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880" w:lineRule="atLeast"/>
        <w:ind w:left="0" w:right="0"/>
        <w:jc w:val="center"/>
        <w:textAlignment w:val="baseline"/>
        <w:rPr>
          <w:sz w:val="65"/>
        </w:rPr>
      </w:pPr>
      <w:bookmarkStart w:name="" w:id="1001"/>
      <w:r>
        <w:rPr>
          <w:rFonts w:ascii="宋体" w:hAnsi="宋体" w:cs="宋体" w:eastAsia="宋体"/>
          <w:sz w:val="65"/>
          <w:spacing w:val="0"/>
          <w:color w:val="000000"/>
          <w:b w:val="off"/>
          <w:i w:val="off"/>
        </w:rPr>
        <w:t>二十世纪西方哲学译丛</w:t>
      </w:r>
      <w:bookmarkEnd w:id="1001"/>
    </w:p>
    <w:p>
      <w:pPr>
        <w:pageBreakBefore w:val="off"/>
        <w:tabs/>
        <w:wordWrap w:val="off"/>
        <w:spacing w:before="0" w:after="0" w:line="2580" w:lineRule="exact"/>
        <w:ind w:left="0" w:right="0"/>
        <w:jc w:val="center"/>
        <w:textAlignment w:val="baseline"/>
        <w:rPr>
          <w:sz w:val="120"/>
        </w:rPr>
      </w:pPr>
      <w:bookmarkStart w:name="" w:id="1002"/>
      <w:r>
        <w:rPr>
          <w:rFonts w:ascii="宋体" w:hAnsi="宋体" w:cs="宋体" w:eastAsia="宋体"/>
          <w:sz w:val="120"/>
          <w:spacing w:val="0"/>
          <w:color w:val="000000"/>
          <w:b w:val="off"/>
          <w:i w:val="off"/>
        </w:rPr>
        <w:t/>
      </w:r>
      <w:bookmarkEnd w:id="1002"/>
    </w:p>
    <w:p>
      <w:pPr>
        <w:pageBreakBefore w:val="off"/>
        <w:tabs/>
        <w:wordWrap w:val="off"/>
        <w:spacing w:before="0" w:after="0" w:line="2580" w:lineRule="exact"/>
        <w:ind w:left="0" w:right="0"/>
        <w:jc w:val="center"/>
        <w:textAlignment w:val="baseline"/>
        <w:rPr>
          <w:sz w:val="120"/>
        </w:rPr>
      </w:pPr>
      <w:bookmarkStart w:name="" w:id="1003"/>
      <w:r>
        <w:rPr>
          <w:rFonts w:ascii="宋体" w:hAnsi="宋体" w:cs="宋体" w:eastAsia="宋体"/>
          <w:sz w:val="120"/>
          <w:spacing w:val="0"/>
          <w:color w:val="000000"/>
          <w:b w:val="off"/>
          <w:i w:val="off"/>
        </w:rPr>
        <w:t/>
      </w:r>
      <w:bookmarkEnd w:id="1003"/>
    </w:p>
    <w:p>
      <w:pPr>
        <w:pageBreakBefore w:val="off"/>
        <w:tabs/>
        <w:wordWrap w:val="off"/>
        <w:spacing w:before="0" w:after="0" w:line="2580" w:lineRule="atLeast"/>
        <w:ind w:left="0" w:right="0"/>
        <w:jc w:val="center"/>
        <w:textAlignment w:val="baseline"/>
        <w:rPr>
          <w:sz w:val="120"/>
        </w:rPr>
      </w:pPr>
      <w:bookmarkStart w:name="" w:id="1004"/>
      <w:r>
        <w:rPr>
          <w:rFonts w:ascii="宋体" w:hAnsi="宋体" w:cs="宋体" w:eastAsia="宋体"/>
          <w:sz w:val="120"/>
          <w:spacing w:val="0"/>
          <w:color w:val="000000"/>
          <w:b w:val="off"/>
          <w:i w:val="off"/>
        </w:rPr>
        <w:t>逻辑研究</w:t>
      </w:r>
      <w:bookmarkEnd w:id="1004"/>
    </w:p>
    <w:p>
      <w:pPr>
        <w:pageBreakBefore w:val="off"/>
        <w:tabs/>
        <w:wordWrap w:val="off"/>
        <w:spacing w:before="0" w:after="0" w:line="660" w:lineRule="atLeast"/>
        <w:ind w:left="0" w:right="0"/>
        <w:jc w:val="center"/>
        <w:textAlignment w:val="baseline"/>
        <w:rPr>
          <w:sz w:val="48"/>
        </w:rPr>
      </w:pPr>
      <w:bookmarkStart w:name="" w:id="1005"/>
      <w:r>
        <w:rPr>
          <w:rFonts w:ascii="宋体" w:hAnsi="宋体" w:cs="宋体" w:eastAsia="宋体"/>
          <w:sz w:val="48"/>
          <w:spacing w:val="0"/>
          <w:color w:val="000000"/>
          <w:b w:val="off"/>
          <w:i w:val="off"/>
        </w:rPr>
        <w:t>（修订本）</w:t>
      </w:r>
      <w:bookmarkEnd w:id="1005"/>
    </w:p>
    <w:p>
      <w:pPr>
        <w:pageBreakBefore w:val="off"/>
        <w:tabs/>
        <w:wordWrap w:val="off"/>
        <w:spacing w:before="0" w:after="0" w:line="1300" w:lineRule="atLeast"/>
        <w:ind w:left="0" w:right="0"/>
        <w:jc w:val="center"/>
        <w:textAlignment w:val="baseline"/>
        <w:rPr>
          <w:sz w:val="71"/>
        </w:rPr>
      </w:pPr>
      <w:bookmarkStart w:name="" w:id="1006"/>
      <w:r>
        <w:rPr>
          <w:rFonts w:ascii="宋体" w:hAnsi="宋体" w:cs="宋体" w:eastAsia="宋体"/>
          <w:sz w:val="71"/>
          <w:spacing w:val="0"/>
          <w:color w:val="000000"/>
          <w:u w:val="single"/>
          <w:b w:val="off"/>
          <w:i w:val="off"/>
        </w:rPr>
        <w:t xml:space="preserve">      第一卷纯粹逻辑学导引     </w:t>
      </w:r>
      <w:bookmarkEnd w:id="1006"/>
    </w:p>
    <w:p>
      <w:pPr>
        <w:pageBreakBefore w:val="off"/>
        <w:tabs/>
        <w:wordWrap w:val="off"/>
        <w:spacing w:before="0" w:after="0" w:line="0" w:lineRule="atLeast"/>
        <w:ind w:left="0" w:right="0"/>
        <w:jc w:val="center"/>
        <w:textAlignment w:val="baseline"/>
      </w:pPr>
      <w:bookmarkStart w:name="" w:id="1007"/>
      <w:r>
        <w:drawing>
          <wp:inline distL="0" distR="0" distT="0" distB="0">
            <wp:extent cx="9309100" cy="23749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9309100" cy="2374900"/>
                    </a:xfrm>
                    <a:prstGeom prst="rect">
                      <a:avLst/>
                    </a:prstGeom>
                  </pic:spPr>
                </pic:pic>
              </a:graphicData>
            </a:graphic>
          </wp:inline>
        </w:drawing>
      </w:r>
      <w:bookmarkEnd w:id="1007"/>
    </w:p>
    <w:p>
      <w:pPr>
        <w:pageBreakBefore w:val="off"/>
        <w:tabs/>
        <w:wordWrap w:val="off"/>
        <w:spacing w:before="0" w:after="0" w:line="1020" w:lineRule="atLeast"/>
        <w:ind w:left="0" w:right="0"/>
        <w:jc w:val="center"/>
        <w:textAlignment w:val="baseline"/>
        <w:rPr>
          <w:sz w:val="76"/>
        </w:rPr>
      </w:pPr>
      <w:bookmarkStart w:name="" w:id="1008"/>
      <w:r>
        <w:rPr>
          <w:rFonts w:ascii="TimesNewRoman" w:hAnsi="TimesNewRoman" w:cs="TimesNewRoman" w:eastAsia="TimesNewRoman"/>
          <w:sz w:val="76"/>
          <w:spacing w:val="0"/>
          <w:color w:val="000000"/>
          <w:b w:val="off"/>
          <w:i w:val="off"/>
        </w:rPr>
        <w:t>LOGISCHE  UNTERSUCHUNGEN</w:t>
      </w:r>
      <w:bookmarkEnd w:id="1008"/>
    </w:p>
    <w:p>
      <w:pPr>
        <w:pageBreakBefore w:val="off"/>
        <w:tabs/>
        <w:wordWrap w:val="off"/>
        <w:spacing w:before="280" w:after="0" w:line="780" w:lineRule="atLeast"/>
        <w:ind w:left="4140" w:right="0"/>
        <w:jc w:val="both"/>
        <w:textAlignment w:val="baseline"/>
        <w:rPr>
          <w:sz w:val="58"/>
        </w:rPr>
      </w:pPr>
      <w:bookmarkStart w:name="" w:id="1009"/>
      <w:r>
        <w:rPr>
          <w:rFonts w:ascii="黑体" w:hAnsi="黑体" w:cs="黑体" w:eastAsia="黑体"/>
          <w:sz w:val="58"/>
          <w:spacing w:val="0"/>
          <w:color w:val="000000"/>
          <w:b w:val="off"/>
          <w:i w:val="off"/>
        </w:rPr>
        <w:t>[德]埃德蒙德·胡塞尔  著</w:t>
      </w:r>
      <w:bookmarkEnd w:id="1009"/>
    </w:p>
    <w:p>
      <w:pPr>
        <w:pageBreakBefore w:val="off"/>
        <w:tabs/>
        <w:wordWrap w:val="off"/>
        <w:spacing w:before="0" w:after="0" w:line="780" w:lineRule="atLeast"/>
        <w:ind w:left="0" w:right="0"/>
        <w:jc w:val="center"/>
        <w:textAlignment w:val="baseline"/>
        <w:rPr>
          <w:sz w:val="58"/>
        </w:rPr>
      </w:pPr>
      <w:bookmarkStart w:name="" w:id="1010"/>
      <w:r>
        <w:rPr>
          <w:rFonts w:ascii="黑体" w:hAnsi="黑体" w:cs="黑体" w:eastAsia="黑体"/>
          <w:sz w:val="58"/>
          <w:spacing w:val="0"/>
          <w:color w:val="000000"/>
          <w:b w:val="off"/>
          <w:i w:val="off"/>
        </w:rPr>
        <w:t>埃尔玛·霍伦斯坦  编</w:t>
      </w:r>
      <w:bookmarkEnd w:id="1010"/>
    </w:p>
    <w:p>
      <w:pPr>
        <w:pageBreakBefore w:val="off"/>
        <w:tabs/>
        <w:wordWrap w:val="off"/>
        <w:spacing w:before="0" w:after="0" w:line="780" w:lineRule="atLeast"/>
        <w:ind w:left="0" w:right="0"/>
        <w:jc w:val="center"/>
        <w:textAlignment w:val="baseline"/>
        <w:rPr>
          <w:sz w:val="58"/>
        </w:rPr>
      </w:pPr>
      <w:bookmarkStart w:name="" w:id="1011"/>
      <w:r>
        <w:rPr>
          <w:rFonts w:ascii="黑体" w:hAnsi="黑体" w:cs="黑体" w:eastAsia="黑体"/>
          <w:sz w:val="58"/>
          <w:spacing w:val="0"/>
          <w:color w:val="000000"/>
          <w:b w:val="off"/>
          <w:i w:val="off"/>
        </w:rPr>
        <w:t>倪梁康 译</w:t>
      </w:r>
      <w:bookmarkEnd w:id="1011"/>
    </w:p>
    <w:p>
      <w:pPr>
        <w:pageBreakBefore w:val="off"/>
        <w:tabs/>
        <w:wordWrap w:val="off"/>
        <w:spacing w:before="0" w:after="0" w:line="760" w:lineRule="exact"/>
        <w:ind w:left="0" w:right="0"/>
        <w:jc w:val="center"/>
        <w:textAlignment w:val="baseline"/>
        <w:rPr>
          <w:sz w:val="58"/>
        </w:rPr>
      </w:pPr>
      <w:bookmarkStart w:name="" w:id="1012"/>
      <w:r>
        <w:rPr>
          <w:rFonts w:ascii="宋体" w:hAnsi="宋体" w:cs="宋体" w:eastAsia="宋体"/>
          <w:sz w:val="58"/>
          <w:spacing w:val="0"/>
          <w:color w:val="000000"/>
          <w:b w:val="off"/>
          <w:i w:val="off"/>
        </w:rPr>
        <w:t/>
      </w:r>
      <w:bookmarkEnd w:id="1012"/>
    </w:p>
    <w:p>
      <w:pPr>
        <w:pageBreakBefore w:val="off"/>
        <w:tabs/>
        <w:wordWrap w:val="off"/>
        <w:spacing w:before="0" w:after="0" w:line="760" w:lineRule="exact"/>
        <w:ind w:left="0" w:right="0"/>
        <w:jc w:val="center"/>
        <w:textAlignment w:val="baseline"/>
        <w:rPr>
          <w:sz w:val="58"/>
        </w:rPr>
      </w:pPr>
      <w:bookmarkStart w:name="" w:id="1013"/>
      <w:r>
        <w:rPr>
          <w:rFonts w:ascii="宋体" w:hAnsi="宋体" w:cs="宋体" w:eastAsia="宋体"/>
          <w:sz w:val="58"/>
          <w:spacing w:val="0"/>
          <w:color w:val="000000"/>
          <w:b w:val="off"/>
          <w:i w:val="off"/>
        </w:rPr>
        <w:t/>
      </w:r>
      <w:bookmarkEnd w:id="1013"/>
    </w:p>
    <w:p>
      <w:pPr>
        <w:pageBreakBefore w:val="off"/>
        <w:tabs/>
        <w:wordWrap w:val="off"/>
        <w:spacing w:before="0" w:after="0" w:line="760" w:lineRule="exact"/>
        <w:ind w:left="0" w:right="0"/>
        <w:jc w:val="center"/>
        <w:textAlignment w:val="baseline"/>
        <w:rPr>
          <w:sz w:val="58"/>
        </w:rPr>
      </w:pPr>
      <w:bookmarkStart w:name="" w:id="1014"/>
      <w:r>
        <w:rPr>
          <w:rFonts w:ascii="宋体" w:hAnsi="宋体" w:cs="宋体" w:eastAsia="宋体"/>
          <w:sz w:val="58"/>
          <w:spacing w:val="0"/>
          <w:color w:val="000000"/>
          <w:b w:val="off"/>
          <w:i w:val="off"/>
        </w:rPr>
        <w:t/>
      </w:r>
      <w:bookmarkEnd w:id="1014"/>
    </w:p>
    <w:p>
      <w:pPr>
        <w:pageBreakBefore w:val="off"/>
        <w:tabs/>
        <w:wordWrap w:val="off"/>
        <w:spacing w:before="0" w:after="0" w:line="760" w:lineRule="exact"/>
        <w:ind w:left="0" w:right="0"/>
        <w:jc w:val="center"/>
        <w:textAlignment w:val="baseline"/>
        <w:rPr>
          <w:sz w:val="58"/>
        </w:rPr>
      </w:pPr>
      <w:bookmarkStart w:name="" w:id="1015"/>
      <w:r>
        <w:rPr>
          <w:rFonts w:ascii="宋体" w:hAnsi="宋体" w:cs="宋体" w:eastAsia="宋体"/>
          <w:sz w:val="58"/>
          <w:spacing w:val="0"/>
          <w:color w:val="000000"/>
          <w:b w:val="off"/>
          <w:i w:val="off"/>
        </w:rPr>
        <w:t/>
      </w:r>
      <w:bookmarkEnd w:id="1015"/>
    </w:p>
    <w:p>
      <w:pPr>
        <w:pageBreakBefore w:val="off"/>
        <w:tabs/>
        <w:wordWrap w:val="off"/>
        <w:spacing w:before="0" w:after="0" w:line="760" w:lineRule="exact"/>
        <w:ind w:left="0" w:right="0"/>
        <w:jc w:val="center"/>
        <w:textAlignment w:val="baseline"/>
        <w:rPr>
          <w:sz w:val="58"/>
        </w:rPr>
      </w:pPr>
      <w:bookmarkStart w:name="" w:id="1016"/>
      <w:r>
        <w:rPr>
          <w:rFonts w:ascii="宋体" w:hAnsi="宋体" w:cs="宋体" w:eastAsia="宋体"/>
          <w:sz w:val="58"/>
          <w:spacing w:val="0"/>
          <w:color w:val="000000"/>
          <w:b w:val="off"/>
          <w:i w:val="off"/>
        </w:rPr>
        <w:t/>
      </w:r>
      <w:bookmarkEnd w:id="1016"/>
    </w:p>
    <w:p>
      <w:pPr>
        <w:pageBreakBefore w:val="off"/>
        <w:tabs/>
        <w:wordWrap w:val="off"/>
        <w:spacing w:before="0" w:after="0" w:line="760" w:lineRule="exact"/>
        <w:ind w:left="0" w:right="0"/>
        <w:jc w:val="center"/>
        <w:textAlignment w:val="baseline"/>
        <w:rPr>
          <w:sz w:val="58"/>
        </w:rPr>
      </w:pPr>
      <w:bookmarkStart w:name="" w:id="1017"/>
      <w:r>
        <w:rPr>
          <w:rFonts w:ascii="宋体" w:hAnsi="宋体" w:cs="宋体" w:eastAsia="宋体"/>
          <w:sz w:val="58"/>
          <w:spacing w:val="0"/>
          <w:color w:val="000000"/>
          <w:b w:val="off"/>
          <w:i w:val="off"/>
        </w:rPr>
        <w:t/>
      </w:r>
      <w:bookmarkEnd w:id="1017"/>
    </w:p>
    <w:p>
      <w:pPr>
        <w:pageBreakBefore w:val="off"/>
        <w:tabs/>
        <w:wordWrap w:val="off"/>
        <w:spacing w:before="0" w:after="0" w:line="760" w:lineRule="exact"/>
        <w:ind w:left="0" w:right="0"/>
        <w:jc w:val="center"/>
        <w:textAlignment w:val="baseline"/>
        <w:rPr>
          <w:sz w:val="58"/>
        </w:rPr>
      </w:pPr>
      <w:bookmarkStart w:name="" w:id="1018"/>
      <w:r>
        <w:rPr>
          <w:rFonts w:ascii="宋体" w:hAnsi="宋体" w:cs="宋体" w:eastAsia="宋体"/>
          <w:sz w:val="58"/>
          <w:spacing w:val="0"/>
          <w:color w:val="000000"/>
          <w:b w:val="off"/>
          <w:i w:val="off"/>
        </w:rPr>
        <w:t/>
      </w:r>
      <w:bookmarkEnd w:id="1018"/>
    </w:p>
    <w:p>
      <w:pPr>
        <w:pageBreakBefore w:val="off"/>
        <w:tabs/>
        <w:wordWrap w:val="off"/>
        <w:spacing w:before="0" w:after="0" w:line="760" w:lineRule="exact"/>
        <w:ind w:left="0" w:right="0"/>
        <w:jc w:val="center"/>
        <w:textAlignment w:val="baseline"/>
        <w:rPr>
          <w:sz w:val="58"/>
        </w:rPr>
      </w:pPr>
      <w:bookmarkStart w:name="" w:id="1019"/>
      <w:r>
        <w:rPr>
          <w:rFonts w:ascii="宋体" w:hAnsi="宋体" w:cs="宋体" w:eastAsia="宋体"/>
          <w:sz w:val="58"/>
          <w:spacing w:val="0"/>
          <w:color w:val="000000"/>
          <w:b w:val="off"/>
          <w:i w:val="off"/>
        </w:rPr>
        <w:t/>
      </w:r>
      <w:bookmarkEnd w:id="1019"/>
    </w:p>
    <w:p>
      <w:pPr>
        <w:pageBreakBefore w:val="off"/>
        <w:tabs/>
        <w:wordWrap w:val="off"/>
        <w:spacing w:before="0" w:after="0" w:line="760" w:lineRule="exact"/>
        <w:ind w:left="0" w:right="0"/>
        <w:jc w:val="center"/>
        <w:textAlignment w:val="baseline"/>
        <w:rPr>
          <w:sz w:val="58"/>
        </w:rPr>
      </w:pPr>
      <w:bookmarkStart w:name="" w:id="1020"/>
      <w:r>
        <w:rPr>
          <w:rFonts w:ascii="宋体" w:hAnsi="宋体" w:cs="宋体" w:eastAsia="宋体"/>
          <w:sz w:val="58"/>
          <w:spacing w:val="0"/>
          <w:color w:val="000000"/>
          <w:b w:val="off"/>
          <w:i w:val="off"/>
        </w:rPr>
        <w:t/>
      </w:r>
      <w:bookmarkEnd w:id="1020"/>
    </w:p>
    <w:p>
      <w:pPr>
        <w:pageBreakBefore w:val="off"/>
        <w:tabs/>
        <w:wordWrap w:val="off"/>
        <w:spacing w:before="0" w:after="0" w:line="760" w:lineRule="exact"/>
        <w:ind w:left="0" w:right="0"/>
        <w:jc w:val="center"/>
        <w:textAlignment w:val="baseline"/>
        <w:rPr>
          <w:sz w:val="58"/>
        </w:rPr>
      </w:pPr>
      <w:bookmarkStart w:name="" w:id="1021"/>
      <w:r>
        <w:rPr>
          <w:rFonts w:ascii="宋体" w:hAnsi="宋体" w:cs="宋体" w:eastAsia="宋体"/>
          <w:sz w:val="58"/>
          <w:spacing w:val="0"/>
          <w:color w:val="000000"/>
          <w:b w:val="off"/>
          <w:i w:val="off"/>
        </w:rPr>
        <w:t/>
      </w:r>
      <w:bookmarkEnd w:id="1021"/>
    </w:p>
    <w:p>
      <w:pPr>
        <w:pageBreakBefore w:val="off"/>
        <w:tabs/>
        <w:wordWrap w:val="off"/>
        <w:spacing w:before="0" w:after="0" w:line="760" w:lineRule="exact"/>
        <w:ind w:left="0" w:right="0"/>
        <w:jc w:val="center"/>
        <w:textAlignment w:val="baseline"/>
        <w:rPr>
          <w:sz w:val="58"/>
        </w:rPr>
      </w:pPr>
      <w:bookmarkStart w:name="" w:id="1022"/>
      <w:r>
        <w:rPr>
          <w:rFonts w:ascii="宋体" w:hAnsi="宋体" w:cs="宋体" w:eastAsia="宋体"/>
          <w:sz w:val="58"/>
          <w:spacing w:val="0"/>
          <w:color w:val="000000"/>
          <w:b w:val="off"/>
          <w:i w:val="off"/>
        </w:rPr>
        <w:t/>
      </w:r>
      <w:bookmarkEnd w:id="1022"/>
    </w:p>
    <w:p>
      <w:pPr>
        <w:pageBreakBefore w:val="off"/>
        <w:tabs/>
        <w:wordWrap w:val="off"/>
        <w:spacing w:before="0" w:after="0" w:line="760" w:lineRule="exact"/>
        <w:ind w:left="0" w:right="0"/>
        <w:jc w:val="center"/>
        <w:textAlignment w:val="baseline"/>
        <w:rPr>
          <w:sz w:val="58"/>
        </w:rPr>
      </w:pPr>
      <w:bookmarkStart w:name="" w:id="1023"/>
      <w:r>
        <w:rPr>
          <w:rFonts w:ascii="宋体" w:hAnsi="宋体" w:cs="宋体" w:eastAsia="宋体"/>
          <w:sz w:val="58"/>
          <w:spacing w:val="0"/>
          <w:color w:val="000000"/>
          <w:b w:val="off"/>
          <w:i w:val="off"/>
        </w:rPr>
        <w:t/>
      </w:r>
      <w:bookmarkEnd w:id="1023"/>
    </w:p>
    <w:p>
      <w:pPr>
        <w:pageBreakBefore w:val="off"/>
        <w:tabs/>
        <w:wordWrap w:val="off"/>
        <w:spacing w:before="0" w:after="0" w:line="760" w:lineRule="exact"/>
        <w:ind w:left="0" w:right="0"/>
        <w:jc w:val="center"/>
        <w:textAlignment w:val="baseline"/>
        <w:rPr>
          <w:sz w:val="58"/>
        </w:rPr>
      </w:pPr>
      <w:bookmarkStart w:name="" w:id="1024"/>
      <w:r>
        <w:rPr>
          <w:rFonts w:ascii="宋体" w:hAnsi="宋体" w:cs="宋体" w:eastAsia="宋体"/>
          <w:sz w:val="58"/>
          <w:spacing w:val="0"/>
          <w:color w:val="000000"/>
          <w:b w:val="off"/>
          <w:i w:val="off"/>
        </w:rPr>
        <w:t/>
      </w:r>
      <w:bookmarkEnd w:id="1024"/>
    </w:p>
    <w:p>
      <w:pPr>
        <w:pageBreakBefore w:val="off"/>
        <w:tabs/>
        <w:wordWrap w:val="off"/>
        <w:spacing w:before="0" w:after="0" w:line="880" w:lineRule="atLeast"/>
        <w:ind w:left="0" w:right="0"/>
        <w:jc w:val="center"/>
        <w:textAlignment w:val="baseline"/>
        <w:rPr>
          <w:sz w:val="65"/>
        </w:rPr>
      </w:pPr>
      <w:bookmarkStart w:name="" w:id="1025"/>
      <w:r>
        <w:rPr>
          <w:rFonts w:ascii="宋体" w:hAnsi="宋体" w:cs="宋体" w:eastAsia="宋体"/>
          <w:sz w:val="65"/>
          <w:spacing w:val="0"/>
          <w:color w:val="000000"/>
          <w:b w:val="off"/>
          <w:i w:val="off"/>
        </w:rPr>
        <w:t>上海译文出版社</w:t>
      </w:r>
      <w:bookmarkEnd w:id="1025"/>
    </w:p>
    <w:p>
      <w:r>
        <w:t/>
      </w:r>
    </w:p>
    <w:p>
      <w:pPr>
        <w:sectPr>
          <w:footerReference r:id="rId8"/>
          <w:headerReference r:id="rId9" w:type="default"/>
          <w:pgSz w:w="22520" w:h="31680"/>
          <w:pgMar w:left="3380" w:top="1340" w:right="3380" w:bottom="1340" w:header="1040" w:footer="1040"/>
          <w:cols w:num="1"/>
        </w:sectPr>
      </w:pPr>
    </w:p>
    <w:p>
      <w:pPr>
        <w:pageBreakBefore w:val="off"/>
        <w:tabs/>
        <w:wordWrap w:val="off"/>
        <w:spacing w:before="0" w:after="0" w:line="400" w:lineRule="atLeast"/>
        <w:ind w:left="0" w:right="0"/>
        <w:jc w:val="both"/>
        <w:textAlignment w:val="baseline"/>
        <w:rPr>
          <w:sz w:val="29"/>
        </w:rPr>
      </w:pPr>
      <w:bookmarkStart w:name="" w:id="1026"/>
      <w:r>
        <w:rPr>
          <w:rFonts w:ascii="黑体" w:hAnsi="黑体" w:cs="黑体" w:eastAsia="黑体"/>
          <w:sz w:val="29"/>
          <w:spacing w:val="0"/>
          <w:color w:val="000000"/>
          <w:b w:val="off"/>
          <w:i w:val="off"/>
        </w:rPr>
        <w:t>世纪出版</w:t>
      </w:r>
      <w:bookmarkEnd w:id="1026"/>
    </w:p>
    <w:p>
      <w:pPr>
        <w:pageBreakBefore w:val="off"/>
        <w:tabs/>
        <w:wordWrap w:val="off"/>
        <w:spacing w:before="0" w:after="0" w:line="380" w:lineRule="exact"/>
        <w:ind w:left="0" w:right="0"/>
        <w:jc w:val="both"/>
        <w:textAlignment w:val="baseline"/>
        <w:rPr>
          <w:sz w:val="29"/>
        </w:rPr>
      </w:pPr>
      <w:bookmarkStart w:name="" w:id="1027"/>
      <w:r>
        <w:rPr>
          <w:rFonts w:ascii="宋体" w:hAnsi="宋体" w:cs="宋体" w:eastAsia="宋体"/>
          <w:sz w:val="29"/>
          <w:spacing w:val="0"/>
          <w:color w:val="000000"/>
          <w:b w:val="off"/>
          <w:i w:val="off"/>
        </w:rPr>
        <w:t/>
      </w:r>
      <w:bookmarkEnd w:id="1027"/>
    </w:p>
    <w:p>
      <w:pPr>
        <w:pageBreakBefore w:val="off"/>
        <w:tabs/>
        <w:wordWrap w:val="off"/>
        <w:spacing w:before="0" w:after="0" w:line="380" w:lineRule="exact"/>
        <w:ind w:left="0" w:right="0"/>
        <w:jc w:val="both"/>
        <w:textAlignment w:val="baseline"/>
        <w:rPr>
          <w:sz w:val="29"/>
        </w:rPr>
      </w:pPr>
      <w:bookmarkStart w:name="" w:id="1028"/>
      <w:r>
        <w:rPr>
          <w:rFonts w:ascii="宋体" w:hAnsi="宋体" w:cs="宋体" w:eastAsia="宋体"/>
          <w:sz w:val="29"/>
          <w:spacing w:val="0"/>
          <w:color w:val="000000"/>
          <w:b w:val="off"/>
          <w:i w:val="off"/>
        </w:rPr>
        <w:t/>
      </w:r>
      <w:bookmarkEnd w:id="1028"/>
    </w:p>
    <w:p>
      <w:pPr>
        <w:pageBreakBefore w:val="off"/>
        <w:tabs/>
        <w:wordWrap w:val="off"/>
        <w:spacing w:before="0" w:after="0" w:line="380" w:lineRule="exact"/>
        <w:ind w:left="0" w:right="0"/>
        <w:jc w:val="both"/>
        <w:textAlignment w:val="baseline"/>
        <w:rPr>
          <w:sz w:val="29"/>
        </w:rPr>
      </w:pPr>
      <w:bookmarkStart w:name="" w:id="1029"/>
      <w:r>
        <w:rPr>
          <w:rFonts w:ascii="宋体" w:hAnsi="宋体" w:cs="宋体" w:eastAsia="宋体"/>
          <w:sz w:val="29"/>
          <w:spacing w:val="0"/>
          <w:color w:val="000000"/>
          <w:b w:val="off"/>
          <w:i w:val="off"/>
        </w:rPr>
        <w:t/>
      </w:r>
      <w:bookmarkEnd w:id="1029"/>
    </w:p>
    <w:p>
      <w:pPr>
        <w:pageBreakBefore w:val="off"/>
        <w:tabs/>
        <w:wordWrap w:val="off"/>
        <w:spacing w:before="0" w:after="0" w:line="380" w:lineRule="exact"/>
        <w:ind w:left="0" w:right="0"/>
        <w:jc w:val="both"/>
        <w:textAlignment w:val="baseline"/>
        <w:rPr>
          <w:sz w:val="29"/>
        </w:rPr>
      </w:pPr>
      <w:bookmarkStart w:name="" w:id="1030"/>
      <w:r>
        <w:rPr>
          <w:rFonts w:ascii="宋体" w:hAnsi="宋体" w:cs="宋体" w:eastAsia="宋体"/>
          <w:sz w:val="29"/>
          <w:spacing w:val="0"/>
          <w:color w:val="000000"/>
          <w:b w:val="off"/>
          <w:i w:val="off"/>
        </w:rPr>
        <w:t/>
      </w:r>
      <w:bookmarkEnd w:id="1030"/>
    </w:p>
    <w:p>
      <w:pPr>
        <w:pageBreakBefore w:val="off"/>
        <w:tabs/>
        <w:wordWrap w:val="off"/>
        <w:spacing w:before="0" w:after="0" w:line="380" w:lineRule="exact"/>
        <w:ind w:left="0" w:right="0"/>
        <w:jc w:val="both"/>
        <w:textAlignment w:val="baseline"/>
        <w:rPr>
          <w:sz w:val="29"/>
        </w:rPr>
      </w:pPr>
      <w:bookmarkStart w:name="" w:id="1031"/>
      <w:r>
        <w:rPr>
          <w:rFonts w:ascii="宋体" w:hAnsi="宋体" w:cs="宋体" w:eastAsia="宋体"/>
          <w:sz w:val="29"/>
          <w:spacing w:val="0"/>
          <w:color w:val="000000"/>
          <w:b w:val="off"/>
          <w:i w:val="off"/>
        </w:rPr>
        <w:t/>
      </w:r>
      <w:bookmarkEnd w:id="1031"/>
    </w:p>
    <w:p>
      <w:pPr>
        <w:pageBreakBefore w:val="off"/>
        <w:tabs/>
        <w:wordWrap w:val="off"/>
        <w:spacing w:before="0" w:after="0" w:line="380" w:lineRule="exact"/>
        <w:ind w:left="0" w:right="0"/>
        <w:jc w:val="both"/>
        <w:textAlignment w:val="baseline"/>
        <w:rPr>
          <w:sz w:val="29"/>
        </w:rPr>
      </w:pPr>
      <w:bookmarkStart w:name="" w:id="1032"/>
      <w:r>
        <w:rPr>
          <w:rFonts w:ascii="宋体" w:hAnsi="宋体" w:cs="宋体" w:eastAsia="宋体"/>
          <w:sz w:val="29"/>
          <w:spacing w:val="0"/>
          <w:color w:val="000000"/>
          <w:b w:val="off"/>
          <w:i w:val="off"/>
        </w:rPr>
        <w:t/>
      </w:r>
      <w:bookmarkEnd w:id="1032"/>
    </w:p>
    <w:p>
      <w:pPr>
        <w:pageBreakBefore w:val="off"/>
        <w:tabs/>
        <w:wordWrap w:val="off"/>
        <w:spacing w:before="0" w:after="0" w:line="380" w:lineRule="exact"/>
        <w:ind w:left="0" w:right="0"/>
        <w:jc w:val="both"/>
        <w:textAlignment w:val="baseline"/>
        <w:rPr>
          <w:sz w:val="29"/>
        </w:rPr>
      </w:pPr>
      <w:bookmarkStart w:name="" w:id="1033"/>
      <w:r>
        <w:rPr>
          <w:rFonts w:ascii="宋体" w:hAnsi="宋体" w:cs="宋体" w:eastAsia="宋体"/>
          <w:sz w:val="29"/>
          <w:spacing w:val="0"/>
          <w:color w:val="000000"/>
          <w:b w:val="off"/>
          <w:i w:val="off"/>
        </w:rPr>
        <w:t/>
      </w:r>
      <w:bookmarkEnd w:id="1033"/>
    </w:p>
    <w:p>
      <w:pPr>
        <w:pageBreakBefore w:val="off"/>
        <w:tabs/>
        <w:wordWrap w:val="off"/>
        <w:spacing w:before="0" w:after="0" w:line="380" w:lineRule="exact"/>
        <w:ind w:left="0" w:right="0"/>
        <w:jc w:val="both"/>
        <w:textAlignment w:val="baseline"/>
        <w:rPr>
          <w:sz w:val="29"/>
        </w:rPr>
      </w:pPr>
      <w:bookmarkStart w:name="" w:id="1034"/>
      <w:r>
        <w:rPr>
          <w:rFonts w:ascii="宋体" w:hAnsi="宋体" w:cs="宋体" w:eastAsia="宋体"/>
          <w:sz w:val="29"/>
          <w:spacing w:val="0"/>
          <w:color w:val="000000"/>
          <w:b w:val="off"/>
          <w:i w:val="off"/>
        </w:rPr>
        <w:t/>
      </w:r>
      <w:bookmarkEnd w:id="1034"/>
    </w:p>
    <w:p>
      <w:pPr>
        <w:pageBreakBefore w:val="off"/>
        <w:tabs/>
        <w:wordWrap w:val="off"/>
        <w:spacing w:before="0" w:after="0" w:line="380" w:lineRule="exact"/>
        <w:ind w:left="0" w:right="0"/>
        <w:jc w:val="both"/>
        <w:textAlignment w:val="baseline"/>
        <w:rPr>
          <w:sz w:val="29"/>
        </w:rPr>
      </w:pPr>
      <w:bookmarkStart w:name="" w:id="1035"/>
      <w:r>
        <w:rPr>
          <w:rFonts w:ascii="宋体" w:hAnsi="宋体" w:cs="宋体" w:eastAsia="宋体"/>
          <w:sz w:val="29"/>
          <w:spacing w:val="0"/>
          <w:color w:val="000000"/>
          <w:b w:val="off"/>
          <w:i w:val="off"/>
        </w:rPr>
        <w:t/>
      </w:r>
      <w:bookmarkEnd w:id="1035"/>
    </w:p>
    <w:p>
      <w:pPr>
        <w:pageBreakBefore w:val="off"/>
        <w:tabs/>
        <w:wordWrap w:val="off"/>
        <w:spacing w:before="0" w:after="0" w:line="380" w:lineRule="exact"/>
        <w:ind w:left="0" w:right="0"/>
        <w:jc w:val="both"/>
        <w:textAlignment w:val="baseline"/>
        <w:rPr>
          <w:sz w:val="29"/>
        </w:rPr>
      </w:pPr>
      <w:bookmarkStart w:name="" w:id="1036"/>
      <w:r>
        <w:rPr>
          <w:rFonts w:ascii="宋体" w:hAnsi="宋体" w:cs="宋体" w:eastAsia="宋体"/>
          <w:sz w:val="29"/>
          <w:spacing w:val="0"/>
          <w:color w:val="000000"/>
          <w:b w:val="off"/>
          <w:i w:val="off"/>
        </w:rPr>
        <w:t/>
      </w:r>
      <w:bookmarkEnd w:id="1036"/>
    </w:p>
    <w:p>
      <w:pPr>
        <w:pageBreakBefore w:val="off"/>
        <w:tabs/>
        <w:wordWrap w:val="off"/>
        <w:spacing w:before="0" w:after="0" w:line="380" w:lineRule="exact"/>
        <w:ind w:left="0" w:right="0"/>
        <w:jc w:val="both"/>
        <w:textAlignment w:val="baseline"/>
        <w:rPr>
          <w:sz w:val="29"/>
        </w:rPr>
      </w:pPr>
      <w:bookmarkStart w:name="" w:id="1037"/>
      <w:r>
        <w:rPr>
          <w:rFonts w:ascii="宋体" w:hAnsi="宋体" w:cs="宋体" w:eastAsia="宋体"/>
          <w:sz w:val="29"/>
          <w:spacing w:val="0"/>
          <w:color w:val="000000"/>
          <w:b w:val="off"/>
          <w:i w:val="off"/>
        </w:rPr>
        <w:t/>
      </w:r>
      <w:bookmarkEnd w:id="1037"/>
    </w:p>
    <w:p>
      <w:pPr>
        <w:pageBreakBefore w:val="off"/>
        <w:tabs/>
        <w:wordWrap w:val="off"/>
        <w:spacing w:before="0" w:after="0" w:line="380" w:lineRule="exact"/>
        <w:ind w:left="0" w:right="0"/>
        <w:jc w:val="both"/>
        <w:textAlignment w:val="baseline"/>
        <w:rPr>
          <w:sz w:val="29"/>
        </w:rPr>
      </w:pPr>
      <w:bookmarkStart w:name="" w:id="1038"/>
      <w:r>
        <w:rPr>
          <w:rFonts w:ascii="宋体" w:hAnsi="宋体" w:cs="宋体" w:eastAsia="宋体"/>
          <w:sz w:val="29"/>
          <w:spacing w:val="0"/>
          <w:color w:val="000000"/>
          <w:b w:val="off"/>
          <w:i w:val="off"/>
        </w:rPr>
        <w:t/>
      </w:r>
      <w:bookmarkEnd w:id="1038"/>
    </w:p>
    <w:p>
      <w:pPr>
        <w:pageBreakBefore w:val="off"/>
        <w:tabs/>
        <w:wordWrap w:val="off"/>
        <w:spacing w:before="0" w:after="0" w:line="380" w:lineRule="exact"/>
        <w:ind w:left="0" w:right="0"/>
        <w:jc w:val="both"/>
        <w:textAlignment w:val="baseline"/>
        <w:rPr>
          <w:sz w:val="29"/>
        </w:rPr>
      </w:pPr>
      <w:bookmarkStart w:name="" w:id="1039"/>
      <w:r>
        <w:rPr>
          <w:rFonts w:ascii="宋体" w:hAnsi="宋体" w:cs="宋体" w:eastAsia="宋体"/>
          <w:sz w:val="29"/>
          <w:spacing w:val="0"/>
          <w:color w:val="000000"/>
          <w:b w:val="off"/>
          <w:i w:val="off"/>
        </w:rPr>
        <w:t/>
      </w:r>
      <w:bookmarkEnd w:id="1039"/>
    </w:p>
    <w:p>
      <w:pPr>
        <w:pageBreakBefore w:val="off"/>
        <w:tabs/>
        <w:wordWrap w:val="off"/>
        <w:spacing w:before="0" w:after="0" w:line="380" w:lineRule="exact"/>
        <w:ind w:left="0" w:right="0"/>
        <w:jc w:val="both"/>
        <w:textAlignment w:val="baseline"/>
        <w:rPr>
          <w:sz w:val="29"/>
        </w:rPr>
      </w:pPr>
      <w:bookmarkStart w:name="" w:id="1040"/>
      <w:r>
        <w:rPr>
          <w:rFonts w:ascii="宋体" w:hAnsi="宋体" w:cs="宋体" w:eastAsia="宋体"/>
          <w:sz w:val="29"/>
          <w:spacing w:val="0"/>
          <w:color w:val="000000"/>
          <w:b w:val="off"/>
          <w:i w:val="off"/>
        </w:rPr>
        <w:t/>
      </w:r>
      <w:bookmarkEnd w:id="1040"/>
    </w:p>
    <w:p>
      <w:pPr>
        <w:pageBreakBefore w:val="off"/>
        <w:tabs/>
        <w:wordWrap w:val="off"/>
        <w:spacing w:before="0" w:after="0" w:line="380" w:lineRule="exact"/>
        <w:ind w:left="0" w:right="0"/>
        <w:jc w:val="both"/>
        <w:textAlignment w:val="baseline"/>
        <w:rPr>
          <w:sz w:val="29"/>
        </w:rPr>
      </w:pPr>
      <w:bookmarkStart w:name="" w:id="1041"/>
      <w:r>
        <w:rPr>
          <w:rFonts w:ascii="宋体" w:hAnsi="宋体" w:cs="宋体" w:eastAsia="宋体"/>
          <w:sz w:val="29"/>
          <w:spacing w:val="0"/>
          <w:color w:val="000000"/>
          <w:b w:val="off"/>
          <w:i w:val="off"/>
        </w:rPr>
        <w:t/>
      </w:r>
      <w:bookmarkEnd w:id="1041"/>
    </w:p>
    <w:p>
      <w:pPr>
        <w:pageBreakBefore w:val="off"/>
        <w:tabs/>
        <w:wordWrap w:val="off"/>
        <w:spacing w:before="0" w:after="0" w:line="380" w:lineRule="exact"/>
        <w:ind w:left="0" w:right="0"/>
        <w:jc w:val="both"/>
        <w:textAlignment w:val="baseline"/>
        <w:rPr>
          <w:sz w:val="29"/>
        </w:rPr>
      </w:pPr>
      <w:bookmarkStart w:name="" w:id="1042"/>
      <w:r>
        <w:rPr>
          <w:rFonts w:ascii="宋体" w:hAnsi="宋体" w:cs="宋体" w:eastAsia="宋体"/>
          <w:sz w:val="29"/>
          <w:spacing w:val="0"/>
          <w:color w:val="000000"/>
          <w:b w:val="off"/>
          <w:i w:val="off"/>
        </w:rPr>
        <w:t/>
      </w:r>
      <w:bookmarkEnd w:id="1042"/>
    </w:p>
    <w:p>
      <w:pPr>
        <w:pageBreakBefore w:val="off"/>
        <w:tabs/>
        <w:wordWrap w:val="off"/>
        <w:spacing w:before="0" w:after="0" w:line="380" w:lineRule="exact"/>
        <w:ind w:left="0" w:right="0"/>
        <w:jc w:val="both"/>
        <w:textAlignment w:val="baseline"/>
        <w:rPr>
          <w:sz w:val="29"/>
        </w:rPr>
      </w:pPr>
      <w:bookmarkStart w:name="" w:id="1043"/>
      <w:r>
        <w:rPr>
          <w:rFonts w:ascii="宋体" w:hAnsi="宋体" w:cs="宋体" w:eastAsia="宋体"/>
          <w:sz w:val="29"/>
          <w:spacing w:val="0"/>
          <w:color w:val="000000"/>
          <w:b w:val="off"/>
          <w:i w:val="off"/>
        </w:rPr>
        <w:t/>
      </w:r>
      <w:bookmarkEnd w:id="1043"/>
    </w:p>
    <w:p>
      <w:pPr>
        <w:pageBreakBefore w:val="off"/>
        <w:tabs/>
        <w:wordWrap w:val="off"/>
        <w:spacing w:before="0" w:after="0" w:line="380" w:lineRule="exact"/>
        <w:ind w:left="0" w:right="0"/>
        <w:jc w:val="both"/>
        <w:textAlignment w:val="baseline"/>
        <w:rPr>
          <w:sz w:val="29"/>
        </w:rPr>
      </w:pPr>
      <w:bookmarkStart w:name="" w:id="1044"/>
      <w:r>
        <w:rPr>
          <w:rFonts w:ascii="宋体" w:hAnsi="宋体" w:cs="宋体" w:eastAsia="宋体"/>
          <w:sz w:val="29"/>
          <w:spacing w:val="0"/>
          <w:color w:val="000000"/>
          <w:b w:val="off"/>
          <w:i w:val="off"/>
        </w:rPr>
        <w:t/>
      </w:r>
      <w:bookmarkEnd w:id="1044"/>
    </w:p>
    <w:p>
      <w:pPr>
        <w:pageBreakBefore w:val="off"/>
        <w:tabs/>
        <w:wordWrap w:val="off"/>
        <w:spacing w:before="0" w:after="0" w:line="380" w:lineRule="exact"/>
        <w:ind w:left="0" w:right="0"/>
        <w:jc w:val="both"/>
        <w:textAlignment w:val="baseline"/>
        <w:rPr>
          <w:sz w:val="29"/>
        </w:rPr>
      </w:pPr>
      <w:bookmarkStart w:name="" w:id="1045"/>
      <w:r>
        <w:rPr>
          <w:rFonts w:ascii="宋体" w:hAnsi="宋体" w:cs="宋体" w:eastAsia="宋体"/>
          <w:sz w:val="29"/>
          <w:spacing w:val="0"/>
          <w:color w:val="000000"/>
          <w:b w:val="off"/>
          <w:i w:val="off"/>
        </w:rPr>
        <w:t/>
      </w:r>
      <w:bookmarkEnd w:id="1045"/>
    </w:p>
    <w:p>
      <w:pPr>
        <w:pageBreakBefore w:val="off"/>
        <w:tabs/>
        <w:wordWrap w:val="off"/>
        <w:spacing w:before="0" w:after="0" w:line="380" w:lineRule="exact"/>
        <w:ind w:left="0" w:right="0"/>
        <w:jc w:val="both"/>
        <w:textAlignment w:val="baseline"/>
        <w:rPr>
          <w:sz w:val="29"/>
        </w:rPr>
      </w:pPr>
      <w:bookmarkStart w:name="" w:id="1046"/>
      <w:r>
        <w:rPr>
          <w:rFonts w:ascii="宋体" w:hAnsi="宋体" w:cs="宋体" w:eastAsia="宋体"/>
          <w:sz w:val="29"/>
          <w:spacing w:val="0"/>
          <w:color w:val="000000"/>
          <w:b w:val="off"/>
          <w:i w:val="off"/>
        </w:rPr>
        <w:t/>
      </w:r>
      <w:bookmarkEnd w:id="1046"/>
    </w:p>
    <w:p>
      <w:pPr>
        <w:pageBreakBefore w:val="off"/>
        <w:tabs/>
        <w:wordWrap w:val="off"/>
        <w:spacing w:before="0" w:after="0" w:line="380" w:lineRule="exact"/>
        <w:ind w:left="0" w:right="0"/>
        <w:jc w:val="both"/>
        <w:textAlignment w:val="baseline"/>
        <w:rPr>
          <w:sz w:val="29"/>
        </w:rPr>
      </w:pPr>
      <w:bookmarkStart w:name="" w:id="1047"/>
      <w:r>
        <w:rPr>
          <w:rFonts w:ascii="宋体" w:hAnsi="宋体" w:cs="宋体" w:eastAsia="宋体"/>
          <w:sz w:val="29"/>
          <w:spacing w:val="0"/>
          <w:color w:val="000000"/>
          <w:b w:val="off"/>
          <w:i w:val="off"/>
        </w:rPr>
        <w:t/>
      </w:r>
      <w:bookmarkEnd w:id="1047"/>
    </w:p>
    <w:p>
      <w:pPr>
        <w:pageBreakBefore w:val="off"/>
        <w:tabs/>
        <w:wordWrap w:val="off"/>
        <w:spacing w:before="0" w:after="0" w:line="380" w:lineRule="exact"/>
        <w:ind w:left="0" w:right="0"/>
        <w:jc w:val="both"/>
        <w:textAlignment w:val="baseline"/>
        <w:rPr>
          <w:sz w:val="29"/>
        </w:rPr>
      </w:pPr>
      <w:bookmarkStart w:name="" w:id="1048"/>
      <w:r>
        <w:rPr>
          <w:rFonts w:ascii="宋体" w:hAnsi="宋体" w:cs="宋体" w:eastAsia="宋体"/>
          <w:sz w:val="29"/>
          <w:spacing w:val="0"/>
          <w:color w:val="000000"/>
          <w:b w:val="off"/>
          <w:i w:val="off"/>
        </w:rPr>
        <w:t/>
      </w:r>
      <w:bookmarkEnd w:id="1048"/>
    </w:p>
    <w:p>
      <w:pPr>
        <w:pageBreakBefore w:val="off"/>
        <w:tabs/>
        <w:wordWrap w:val="off"/>
        <w:spacing w:before="0" w:after="0" w:line="380" w:lineRule="exact"/>
        <w:ind w:left="0" w:right="0"/>
        <w:jc w:val="both"/>
        <w:textAlignment w:val="baseline"/>
        <w:rPr>
          <w:sz w:val="29"/>
        </w:rPr>
      </w:pPr>
      <w:bookmarkStart w:name="" w:id="1049"/>
      <w:r>
        <w:rPr>
          <w:rFonts w:ascii="宋体" w:hAnsi="宋体" w:cs="宋体" w:eastAsia="宋体"/>
          <w:sz w:val="29"/>
          <w:spacing w:val="0"/>
          <w:color w:val="000000"/>
          <w:b w:val="off"/>
          <w:i w:val="off"/>
        </w:rPr>
        <w:t/>
      </w:r>
      <w:bookmarkEnd w:id="1049"/>
    </w:p>
    <w:p>
      <w:pPr>
        <w:pageBreakBefore w:val="off"/>
        <w:tabs/>
        <w:wordWrap w:val="off"/>
        <w:spacing w:before="0" w:after="0" w:line="380" w:lineRule="exact"/>
        <w:ind w:left="0" w:right="0"/>
        <w:jc w:val="both"/>
        <w:textAlignment w:val="baseline"/>
        <w:rPr>
          <w:sz w:val="29"/>
        </w:rPr>
      </w:pPr>
      <w:bookmarkStart w:name="" w:id="1050"/>
      <w:r>
        <w:rPr>
          <w:rFonts w:ascii="宋体" w:hAnsi="宋体" w:cs="宋体" w:eastAsia="宋体"/>
          <w:sz w:val="29"/>
          <w:spacing w:val="0"/>
          <w:color w:val="000000"/>
          <w:b w:val="off"/>
          <w:i w:val="off"/>
        </w:rPr>
        <w:t/>
      </w:r>
      <w:bookmarkEnd w:id="1050"/>
    </w:p>
    <w:p>
      <w:pPr>
        <w:pageBreakBefore w:val="off"/>
        <w:tabs/>
        <w:wordWrap w:val="off"/>
        <w:spacing w:before="0" w:after="0" w:line="380" w:lineRule="exact"/>
        <w:ind w:left="0" w:right="0"/>
        <w:jc w:val="both"/>
        <w:textAlignment w:val="baseline"/>
        <w:rPr>
          <w:sz w:val="29"/>
        </w:rPr>
      </w:pPr>
      <w:bookmarkStart w:name="" w:id="1051"/>
      <w:r>
        <w:rPr>
          <w:rFonts w:ascii="宋体" w:hAnsi="宋体" w:cs="宋体" w:eastAsia="宋体"/>
          <w:sz w:val="29"/>
          <w:spacing w:val="0"/>
          <w:color w:val="000000"/>
          <w:b w:val="off"/>
          <w:i w:val="off"/>
        </w:rPr>
        <w:t/>
      </w:r>
      <w:bookmarkEnd w:id="1051"/>
    </w:p>
    <w:p>
      <w:pPr>
        <w:pageBreakBefore w:val="off"/>
        <w:tabs/>
        <w:wordWrap w:val="off"/>
        <w:spacing w:before="0" w:after="0" w:line="380" w:lineRule="exact"/>
        <w:ind w:left="0" w:right="0"/>
        <w:jc w:val="both"/>
        <w:textAlignment w:val="baseline"/>
        <w:rPr>
          <w:sz w:val="29"/>
        </w:rPr>
      </w:pPr>
      <w:bookmarkStart w:name="" w:id="1052"/>
      <w:r>
        <w:rPr>
          <w:rFonts w:ascii="宋体" w:hAnsi="宋体" w:cs="宋体" w:eastAsia="宋体"/>
          <w:sz w:val="29"/>
          <w:spacing w:val="0"/>
          <w:color w:val="000000"/>
          <w:b w:val="off"/>
          <w:i w:val="off"/>
        </w:rPr>
        <w:t/>
      </w:r>
      <w:bookmarkEnd w:id="1052"/>
    </w:p>
    <w:p>
      <w:pPr>
        <w:pageBreakBefore w:val="off"/>
        <w:tabs/>
        <w:wordWrap w:val="off"/>
        <w:spacing w:before="0" w:after="0" w:line="380" w:lineRule="exact"/>
        <w:ind w:left="0" w:right="0"/>
        <w:jc w:val="both"/>
        <w:textAlignment w:val="baseline"/>
        <w:rPr>
          <w:sz w:val="29"/>
        </w:rPr>
      </w:pPr>
      <w:bookmarkStart w:name="" w:id="1053"/>
      <w:r>
        <w:rPr>
          <w:rFonts w:ascii="宋体" w:hAnsi="宋体" w:cs="宋体" w:eastAsia="宋体"/>
          <w:sz w:val="29"/>
          <w:spacing w:val="0"/>
          <w:color w:val="000000"/>
          <w:b w:val="off"/>
          <w:i w:val="off"/>
        </w:rPr>
        <w:t/>
      </w:r>
      <w:bookmarkEnd w:id="1053"/>
    </w:p>
    <w:p>
      <w:pPr>
        <w:pageBreakBefore w:val="off"/>
        <w:tabs/>
        <w:wordWrap w:val="off"/>
        <w:spacing w:before="0" w:after="0" w:line="380" w:lineRule="exact"/>
        <w:ind w:left="0" w:right="0"/>
        <w:jc w:val="both"/>
        <w:textAlignment w:val="baseline"/>
        <w:rPr>
          <w:sz w:val="29"/>
        </w:rPr>
      </w:pPr>
      <w:bookmarkStart w:name="" w:id="1054"/>
      <w:r>
        <w:rPr>
          <w:rFonts w:ascii="宋体" w:hAnsi="宋体" w:cs="宋体" w:eastAsia="宋体"/>
          <w:sz w:val="29"/>
          <w:spacing w:val="0"/>
          <w:color w:val="000000"/>
          <w:b w:val="off"/>
          <w:i w:val="off"/>
        </w:rPr>
        <w:t/>
      </w:r>
      <w:bookmarkEnd w:id="1054"/>
    </w:p>
    <w:p>
      <w:pPr>
        <w:pageBreakBefore w:val="off"/>
        <w:tabs/>
        <w:wordWrap w:val="off"/>
        <w:spacing w:before="0" w:after="0" w:line="380" w:lineRule="exact"/>
        <w:ind w:left="0" w:right="0"/>
        <w:jc w:val="both"/>
        <w:textAlignment w:val="baseline"/>
        <w:rPr>
          <w:sz w:val="29"/>
        </w:rPr>
      </w:pPr>
      <w:bookmarkStart w:name="" w:id="1055"/>
      <w:r>
        <w:rPr>
          <w:rFonts w:ascii="宋体" w:hAnsi="宋体" w:cs="宋体" w:eastAsia="宋体"/>
          <w:sz w:val="29"/>
          <w:spacing w:val="0"/>
          <w:color w:val="000000"/>
          <w:b w:val="off"/>
          <w:i w:val="off"/>
        </w:rPr>
        <w:t/>
      </w:r>
      <w:bookmarkEnd w:id="1055"/>
    </w:p>
    <w:p>
      <w:pPr>
        <w:pageBreakBefore w:val="off"/>
        <w:tabs/>
        <w:wordWrap w:val="off"/>
        <w:spacing w:before="0" w:after="0" w:line="380" w:lineRule="exact"/>
        <w:ind w:left="0" w:right="0"/>
        <w:jc w:val="both"/>
        <w:textAlignment w:val="baseline"/>
        <w:rPr>
          <w:sz w:val="29"/>
        </w:rPr>
      </w:pPr>
      <w:bookmarkStart w:name="" w:id="1056"/>
      <w:r>
        <w:rPr>
          <w:rFonts w:ascii="宋体" w:hAnsi="宋体" w:cs="宋体" w:eastAsia="宋体"/>
          <w:sz w:val="29"/>
          <w:spacing w:val="0"/>
          <w:color w:val="000000"/>
          <w:b w:val="off"/>
          <w:i w:val="off"/>
        </w:rPr>
        <w:t/>
      </w:r>
      <w:bookmarkEnd w:id="1056"/>
    </w:p>
    <w:p>
      <w:pPr>
        <w:pageBreakBefore w:val="off"/>
        <w:tabs/>
        <w:wordWrap w:val="off"/>
        <w:spacing w:before="0" w:after="0" w:line="380" w:lineRule="exact"/>
        <w:ind w:left="0" w:right="0"/>
        <w:jc w:val="both"/>
        <w:textAlignment w:val="baseline"/>
        <w:rPr>
          <w:sz w:val="29"/>
        </w:rPr>
      </w:pPr>
      <w:bookmarkStart w:name="" w:id="1057"/>
      <w:r>
        <w:rPr>
          <w:rFonts w:ascii="宋体" w:hAnsi="宋体" w:cs="宋体" w:eastAsia="宋体"/>
          <w:sz w:val="29"/>
          <w:spacing w:val="0"/>
          <w:color w:val="000000"/>
          <w:b w:val="off"/>
          <w:i w:val="off"/>
        </w:rPr>
        <w:t/>
      </w:r>
      <w:bookmarkEnd w:id="1057"/>
    </w:p>
    <w:p>
      <w:pPr>
        <w:pageBreakBefore w:val="off"/>
        <w:tabs/>
        <w:wordWrap w:val="off"/>
        <w:spacing w:before="0" w:after="0" w:line="380" w:lineRule="exact"/>
        <w:ind w:left="0" w:right="0"/>
        <w:jc w:val="both"/>
        <w:textAlignment w:val="baseline"/>
        <w:rPr>
          <w:sz w:val="29"/>
        </w:rPr>
      </w:pPr>
      <w:bookmarkStart w:name="" w:id="1058"/>
      <w:r>
        <w:rPr>
          <w:rFonts w:ascii="宋体" w:hAnsi="宋体" w:cs="宋体" w:eastAsia="宋体"/>
          <w:sz w:val="29"/>
          <w:spacing w:val="0"/>
          <w:color w:val="000000"/>
          <w:b w:val="off"/>
          <w:i w:val="off"/>
        </w:rPr>
        <w:t/>
      </w:r>
      <w:bookmarkEnd w:id="1058"/>
    </w:p>
    <w:p>
      <w:pPr>
        <w:pageBreakBefore w:val="off"/>
        <w:tabs/>
        <w:wordWrap w:val="off"/>
        <w:spacing w:before="0" w:after="0" w:line="380" w:lineRule="exact"/>
        <w:ind w:left="0" w:right="0"/>
        <w:jc w:val="both"/>
        <w:textAlignment w:val="baseline"/>
        <w:rPr>
          <w:sz w:val="29"/>
        </w:rPr>
      </w:pPr>
      <w:bookmarkStart w:name="" w:id="1059"/>
      <w:r>
        <w:rPr>
          <w:rFonts w:ascii="宋体" w:hAnsi="宋体" w:cs="宋体" w:eastAsia="宋体"/>
          <w:sz w:val="29"/>
          <w:spacing w:val="0"/>
          <w:color w:val="000000"/>
          <w:b w:val="off"/>
          <w:i w:val="off"/>
        </w:rPr>
        <w:t/>
      </w:r>
      <w:bookmarkEnd w:id="1059"/>
    </w:p>
    <w:p>
      <w:pPr>
        <w:pageBreakBefore w:val="off"/>
        <w:tabs/>
        <w:wordWrap w:val="off"/>
        <w:spacing w:before="0" w:after="0" w:line="380" w:lineRule="exact"/>
        <w:ind w:left="0" w:right="0"/>
        <w:jc w:val="both"/>
        <w:textAlignment w:val="baseline"/>
        <w:rPr>
          <w:sz w:val="29"/>
        </w:rPr>
      </w:pPr>
      <w:bookmarkStart w:name="" w:id="1060"/>
      <w:r>
        <w:rPr>
          <w:rFonts w:ascii="宋体" w:hAnsi="宋体" w:cs="宋体" w:eastAsia="宋体"/>
          <w:sz w:val="29"/>
          <w:spacing w:val="0"/>
          <w:color w:val="000000"/>
          <w:b w:val="off"/>
          <w:i w:val="off"/>
        </w:rPr>
        <w:t/>
      </w:r>
      <w:bookmarkEnd w:id="1060"/>
    </w:p>
    <w:p>
      <w:pPr>
        <w:pageBreakBefore w:val="off"/>
        <w:tabs/>
        <w:wordWrap w:val="off"/>
        <w:spacing w:before="0" w:after="0" w:line="380" w:lineRule="exact"/>
        <w:ind w:left="0" w:right="0"/>
        <w:jc w:val="both"/>
        <w:textAlignment w:val="baseline"/>
        <w:rPr>
          <w:sz w:val="29"/>
        </w:rPr>
      </w:pPr>
      <w:bookmarkStart w:name="" w:id="1061"/>
      <w:r>
        <w:rPr>
          <w:rFonts w:ascii="宋体" w:hAnsi="宋体" w:cs="宋体" w:eastAsia="宋体"/>
          <w:sz w:val="29"/>
          <w:spacing w:val="0"/>
          <w:color w:val="000000"/>
          <w:b w:val="off"/>
          <w:i w:val="off"/>
        </w:rPr>
        <w:t/>
      </w:r>
      <w:bookmarkEnd w:id="1061"/>
    </w:p>
    <w:p>
      <w:pPr>
        <w:pageBreakBefore w:val="off"/>
        <w:tabs/>
        <w:wordWrap w:val="off"/>
        <w:spacing w:before="0" w:after="0" w:line="380" w:lineRule="exact"/>
        <w:ind w:left="0" w:right="0"/>
        <w:jc w:val="both"/>
        <w:textAlignment w:val="baseline"/>
        <w:rPr>
          <w:sz w:val="29"/>
        </w:rPr>
      </w:pPr>
      <w:bookmarkStart w:name="" w:id="1062"/>
      <w:r>
        <w:rPr>
          <w:rFonts w:ascii="宋体" w:hAnsi="宋体" w:cs="宋体" w:eastAsia="宋体"/>
          <w:sz w:val="29"/>
          <w:spacing w:val="0"/>
          <w:color w:val="000000"/>
          <w:b w:val="off"/>
          <w:i w:val="off"/>
        </w:rPr>
        <w:t/>
      </w:r>
      <w:bookmarkEnd w:id="1062"/>
    </w:p>
    <w:p>
      <w:pPr>
        <w:pageBreakBefore w:val="off"/>
        <w:tabs/>
        <w:wordWrap w:val="off"/>
        <w:spacing w:before="0" w:after="0" w:line="380" w:lineRule="exact"/>
        <w:ind w:left="0" w:right="0"/>
        <w:jc w:val="both"/>
        <w:textAlignment w:val="baseline"/>
        <w:rPr>
          <w:sz w:val="29"/>
        </w:rPr>
      </w:pPr>
      <w:bookmarkStart w:name="" w:id="1063"/>
      <w:r>
        <w:rPr>
          <w:rFonts w:ascii="宋体" w:hAnsi="宋体" w:cs="宋体" w:eastAsia="宋体"/>
          <w:sz w:val="29"/>
          <w:spacing w:val="0"/>
          <w:color w:val="000000"/>
          <w:b w:val="off"/>
          <w:i w:val="off"/>
        </w:rPr>
        <w:t/>
      </w:r>
      <w:bookmarkEnd w:id="1063"/>
    </w:p>
    <w:p>
      <w:pPr>
        <w:pageBreakBefore w:val="off"/>
        <w:tabs/>
        <w:wordWrap w:val="off"/>
        <w:spacing w:before="0" w:after="0" w:line="380" w:lineRule="exact"/>
        <w:ind w:left="0" w:right="0"/>
        <w:jc w:val="both"/>
        <w:textAlignment w:val="baseline"/>
        <w:rPr>
          <w:sz w:val="29"/>
        </w:rPr>
      </w:pPr>
      <w:bookmarkStart w:name="" w:id="1064"/>
      <w:r>
        <w:rPr>
          <w:rFonts w:ascii="宋体" w:hAnsi="宋体" w:cs="宋体" w:eastAsia="宋体"/>
          <w:sz w:val="29"/>
          <w:spacing w:val="0"/>
          <w:color w:val="000000"/>
          <w:b w:val="off"/>
          <w:i w:val="off"/>
        </w:rPr>
        <w:t/>
      </w:r>
      <w:bookmarkEnd w:id="1064"/>
    </w:p>
    <w:p>
      <w:pPr>
        <w:pageBreakBefore w:val="off"/>
        <w:tabs/>
        <w:wordWrap w:val="off"/>
        <w:spacing w:before="0" w:after="0" w:line="380" w:lineRule="exact"/>
        <w:ind w:left="0" w:right="0"/>
        <w:jc w:val="both"/>
        <w:textAlignment w:val="baseline"/>
        <w:rPr>
          <w:sz w:val="29"/>
        </w:rPr>
      </w:pPr>
      <w:bookmarkStart w:name="" w:id="1065"/>
      <w:r>
        <w:rPr>
          <w:rFonts w:ascii="宋体" w:hAnsi="宋体" w:cs="宋体" w:eastAsia="宋体"/>
          <w:sz w:val="29"/>
          <w:spacing w:val="0"/>
          <w:color w:val="000000"/>
          <w:b w:val="off"/>
          <w:i w:val="off"/>
        </w:rPr>
        <w:t/>
      </w:r>
      <w:bookmarkEnd w:id="1065"/>
    </w:p>
    <w:p>
      <w:pPr>
        <w:pageBreakBefore w:val="off"/>
        <w:tabs/>
        <w:wordWrap w:val="off"/>
        <w:spacing w:before="0" w:after="0" w:line="380" w:lineRule="exact"/>
        <w:ind w:left="0" w:right="0"/>
        <w:jc w:val="both"/>
        <w:textAlignment w:val="baseline"/>
        <w:rPr>
          <w:sz w:val="29"/>
        </w:rPr>
      </w:pPr>
      <w:bookmarkStart w:name="" w:id="1066"/>
      <w:r>
        <w:rPr>
          <w:rFonts w:ascii="宋体" w:hAnsi="宋体" w:cs="宋体" w:eastAsia="宋体"/>
          <w:sz w:val="29"/>
          <w:spacing w:val="0"/>
          <w:color w:val="000000"/>
          <w:b w:val="off"/>
          <w:i w:val="off"/>
        </w:rPr>
        <w:t/>
      </w:r>
      <w:bookmarkEnd w:id="1066"/>
    </w:p>
    <w:p>
      <w:pPr>
        <w:pageBreakBefore w:val="off"/>
        <w:tabs/>
        <w:wordWrap w:val="off"/>
        <w:spacing w:before="0" w:after="0" w:line="380" w:lineRule="exact"/>
        <w:ind w:left="0" w:right="0"/>
        <w:jc w:val="both"/>
        <w:textAlignment w:val="baseline"/>
        <w:rPr>
          <w:sz w:val="29"/>
        </w:rPr>
      </w:pPr>
      <w:bookmarkStart w:name="" w:id="1067"/>
      <w:r>
        <w:rPr>
          <w:rFonts w:ascii="宋体" w:hAnsi="宋体" w:cs="宋体" w:eastAsia="宋体"/>
          <w:sz w:val="29"/>
          <w:spacing w:val="0"/>
          <w:color w:val="000000"/>
          <w:b w:val="off"/>
          <w:i w:val="off"/>
        </w:rPr>
        <w:t/>
      </w:r>
      <w:bookmarkEnd w:id="1067"/>
    </w:p>
    <w:p>
      <w:pPr>
        <w:pageBreakBefore w:val="off"/>
        <w:tabs/>
        <w:wordWrap w:val="off"/>
        <w:spacing w:before="0" w:after="0" w:line="380" w:lineRule="exact"/>
        <w:ind w:left="0" w:right="0"/>
        <w:jc w:val="both"/>
        <w:textAlignment w:val="baseline"/>
        <w:rPr>
          <w:sz w:val="29"/>
        </w:rPr>
      </w:pPr>
      <w:bookmarkStart w:name="" w:id="1068"/>
      <w:r>
        <w:rPr>
          <w:rFonts w:ascii="宋体" w:hAnsi="宋体" w:cs="宋体" w:eastAsia="宋体"/>
          <w:sz w:val="29"/>
          <w:spacing w:val="0"/>
          <w:color w:val="000000"/>
          <w:b w:val="off"/>
          <w:i w:val="off"/>
        </w:rPr>
        <w:t/>
      </w:r>
      <w:bookmarkEnd w:id="1068"/>
    </w:p>
    <w:p>
      <w:pPr>
        <w:pageBreakBefore w:val="off"/>
        <w:tabs/>
        <w:wordWrap w:val="off"/>
        <w:spacing w:before="0" w:after="0" w:line="380" w:lineRule="exact"/>
        <w:ind w:left="0" w:right="0"/>
        <w:jc w:val="both"/>
        <w:textAlignment w:val="baseline"/>
        <w:rPr>
          <w:sz w:val="29"/>
        </w:rPr>
      </w:pPr>
      <w:bookmarkStart w:name="" w:id="1069"/>
      <w:r>
        <w:rPr>
          <w:rFonts w:ascii="宋体" w:hAnsi="宋体" w:cs="宋体" w:eastAsia="宋体"/>
          <w:sz w:val="29"/>
          <w:spacing w:val="0"/>
          <w:color w:val="000000"/>
          <w:b w:val="off"/>
          <w:i w:val="off"/>
        </w:rPr>
        <w:t/>
      </w:r>
      <w:bookmarkEnd w:id="1069"/>
    </w:p>
    <w:p>
      <w:pPr>
        <w:pageBreakBefore w:val="off"/>
        <w:tabs/>
        <w:wordWrap w:val="off"/>
        <w:spacing w:before="0" w:after="0" w:line="380" w:lineRule="exact"/>
        <w:ind w:left="0" w:right="0"/>
        <w:jc w:val="both"/>
        <w:textAlignment w:val="baseline"/>
        <w:rPr>
          <w:sz w:val="29"/>
        </w:rPr>
      </w:pPr>
      <w:bookmarkStart w:name="" w:id="1070"/>
      <w:r>
        <w:rPr>
          <w:rFonts w:ascii="宋体" w:hAnsi="宋体" w:cs="宋体" w:eastAsia="宋体"/>
          <w:sz w:val="29"/>
          <w:spacing w:val="0"/>
          <w:color w:val="000000"/>
          <w:b w:val="off"/>
          <w:i w:val="off"/>
        </w:rPr>
        <w:t/>
      </w:r>
      <w:bookmarkEnd w:id="1070"/>
    </w:p>
    <w:p>
      <w:pPr>
        <w:pageBreakBefore w:val="off"/>
        <w:tabs/>
        <w:wordWrap w:val="off"/>
        <w:spacing w:before="0" w:after="0" w:line="380" w:lineRule="exact"/>
        <w:ind w:left="0" w:right="0"/>
        <w:jc w:val="both"/>
        <w:textAlignment w:val="baseline"/>
        <w:rPr>
          <w:sz w:val="29"/>
        </w:rPr>
      </w:pPr>
      <w:bookmarkStart w:name="" w:id="1071"/>
      <w:r>
        <w:rPr>
          <w:rFonts w:ascii="宋体" w:hAnsi="宋体" w:cs="宋体" w:eastAsia="宋体"/>
          <w:sz w:val="29"/>
          <w:spacing w:val="0"/>
          <w:color w:val="000000"/>
          <w:b w:val="off"/>
          <w:i w:val="off"/>
        </w:rPr>
        <w:t/>
      </w:r>
      <w:bookmarkEnd w:id="1071"/>
    </w:p>
    <w:p>
      <w:pPr>
        <w:pageBreakBefore w:val="off"/>
        <w:tabs/>
        <w:wordWrap w:val="off"/>
        <w:spacing w:before="0" w:after="0" w:line="380" w:lineRule="exact"/>
        <w:ind w:left="0" w:right="0"/>
        <w:jc w:val="both"/>
        <w:textAlignment w:val="baseline"/>
        <w:rPr>
          <w:sz w:val="29"/>
        </w:rPr>
      </w:pPr>
      <w:bookmarkStart w:name="" w:id="1072"/>
      <w:r>
        <w:rPr>
          <w:rFonts w:ascii="宋体" w:hAnsi="宋体" w:cs="宋体" w:eastAsia="宋体"/>
          <w:sz w:val="29"/>
          <w:spacing w:val="0"/>
          <w:color w:val="000000"/>
          <w:b w:val="off"/>
          <w:i w:val="off"/>
        </w:rPr>
        <w:t/>
      </w:r>
      <w:bookmarkEnd w:id="1072"/>
    </w:p>
    <w:p>
      <w:pPr>
        <w:pageBreakBefore w:val="off"/>
        <w:tabs/>
        <w:wordWrap w:val="off"/>
        <w:spacing w:before="0" w:after="0" w:line="380" w:lineRule="exact"/>
        <w:ind w:left="0" w:right="0"/>
        <w:jc w:val="both"/>
        <w:textAlignment w:val="baseline"/>
        <w:rPr>
          <w:sz w:val="29"/>
        </w:rPr>
      </w:pPr>
      <w:bookmarkStart w:name="" w:id="1073"/>
      <w:r>
        <w:rPr>
          <w:rFonts w:ascii="宋体" w:hAnsi="宋体" w:cs="宋体" w:eastAsia="宋体"/>
          <w:sz w:val="29"/>
          <w:spacing w:val="0"/>
          <w:color w:val="000000"/>
          <w:b w:val="off"/>
          <w:i w:val="off"/>
        </w:rPr>
        <w:t/>
      </w:r>
      <w:bookmarkEnd w:id="1073"/>
    </w:p>
    <w:p>
      <w:pPr>
        <w:pageBreakBefore w:val="off"/>
        <w:tabs/>
        <w:wordWrap w:val="off"/>
        <w:spacing w:before="0" w:after="0" w:line="380" w:lineRule="exact"/>
        <w:ind w:left="0" w:right="0"/>
        <w:jc w:val="both"/>
        <w:textAlignment w:val="baseline"/>
        <w:rPr>
          <w:sz w:val="29"/>
        </w:rPr>
      </w:pPr>
      <w:bookmarkStart w:name="" w:id="1074"/>
      <w:r>
        <w:rPr>
          <w:rFonts w:ascii="宋体" w:hAnsi="宋体" w:cs="宋体" w:eastAsia="宋体"/>
          <w:sz w:val="29"/>
          <w:spacing w:val="0"/>
          <w:color w:val="000000"/>
          <w:b w:val="off"/>
          <w:i w:val="off"/>
        </w:rPr>
        <w:t/>
      </w:r>
      <w:bookmarkEnd w:id="1074"/>
    </w:p>
    <w:p>
      <w:pPr>
        <w:pageBreakBefore w:val="off"/>
        <w:tabs/>
        <w:wordWrap w:val="off"/>
        <w:spacing w:before="0" w:after="0" w:line="380" w:lineRule="exact"/>
        <w:ind w:left="0" w:right="0"/>
        <w:jc w:val="both"/>
        <w:textAlignment w:val="baseline"/>
        <w:rPr>
          <w:sz w:val="29"/>
        </w:rPr>
      </w:pPr>
      <w:bookmarkStart w:name="" w:id="1075"/>
      <w:r>
        <w:rPr>
          <w:rFonts w:ascii="宋体" w:hAnsi="宋体" w:cs="宋体" w:eastAsia="宋体"/>
          <w:sz w:val="29"/>
          <w:spacing w:val="0"/>
          <w:color w:val="000000"/>
          <w:b w:val="off"/>
          <w:i w:val="off"/>
        </w:rPr>
        <w:t/>
      </w:r>
      <w:bookmarkEnd w:id="1075"/>
    </w:p>
    <w:p>
      <w:pPr>
        <w:pageBreakBefore w:val="off"/>
        <w:tabs/>
        <w:wordWrap w:val="off"/>
        <w:spacing w:before="0" w:after="0" w:line="380" w:lineRule="exact"/>
        <w:ind w:left="0" w:right="0"/>
        <w:jc w:val="both"/>
        <w:textAlignment w:val="baseline"/>
        <w:rPr>
          <w:sz w:val="29"/>
        </w:rPr>
      </w:pPr>
      <w:bookmarkStart w:name="" w:id="1076"/>
      <w:r>
        <w:rPr>
          <w:rFonts w:ascii="宋体" w:hAnsi="宋体" w:cs="宋体" w:eastAsia="宋体"/>
          <w:sz w:val="29"/>
          <w:spacing w:val="0"/>
          <w:color w:val="000000"/>
          <w:b w:val="off"/>
          <w:i w:val="off"/>
        </w:rPr>
        <w:t/>
      </w:r>
      <w:bookmarkEnd w:id="1076"/>
    </w:p>
    <w:p>
      <w:pPr>
        <w:pageBreakBefore w:val="off"/>
        <w:tabs/>
        <w:wordWrap w:val="off"/>
        <w:spacing w:before="0" w:after="0" w:line="380" w:lineRule="exact"/>
        <w:ind w:left="0" w:right="0"/>
        <w:jc w:val="both"/>
        <w:textAlignment w:val="baseline"/>
        <w:rPr>
          <w:sz w:val="29"/>
        </w:rPr>
      </w:pPr>
      <w:bookmarkStart w:name="" w:id="1077"/>
      <w:r>
        <w:rPr>
          <w:rFonts w:ascii="宋体" w:hAnsi="宋体" w:cs="宋体" w:eastAsia="宋体"/>
          <w:sz w:val="29"/>
          <w:spacing w:val="0"/>
          <w:color w:val="000000"/>
          <w:b w:val="off"/>
          <w:i w:val="off"/>
        </w:rPr>
        <w:t/>
      </w:r>
      <w:bookmarkEnd w:id="1077"/>
    </w:p>
    <w:p>
      <w:pPr>
        <w:pageBreakBefore w:val="off"/>
        <w:tabs/>
        <w:wordWrap w:val="off"/>
        <w:spacing w:before="0" w:after="0" w:line="380" w:lineRule="exact"/>
        <w:ind w:left="0" w:right="0"/>
        <w:jc w:val="both"/>
        <w:textAlignment w:val="baseline"/>
        <w:rPr>
          <w:sz w:val="29"/>
        </w:rPr>
      </w:pPr>
      <w:bookmarkStart w:name="" w:id="1078"/>
      <w:r>
        <w:rPr>
          <w:rFonts w:ascii="宋体" w:hAnsi="宋体" w:cs="宋体" w:eastAsia="宋体"/>
          <w:sz w:val="29"/>
          <w:spacing w:val="0"/>
          <w:color w:val="000000"/>
          <w:b w:val="off"/>
          <w:i w:val="off"/>
        </w:rPr>
        <w:t/>
      </w:r>
      <w:bookmarkEnd w:id="1078"/>
    </w:p>
    <w:p>
      <w:pPr>
        <w:pageBreakBefore w:val="off"/>
        <w:tabs/>
        <w:wordWrap w:val="off"/>
        <w:spacing w:before="0" w:after="0" w:line="380" w:lineRule="exact"/>
        <w:ind w:left="0" w:right="0"/>
        <w:jc w:val="both"/>
        <w:textAlignment w:val="baseline"/>
        <w:rPr>
          <w:sz w:val="29"/>
        </w:rPr>
      </w:pPr>
      <w:bookmarkStart w:name="" w:id="1079"/>
      <w:r>
        <w:rPr>
          <w:rFonts w:ascii="宋体" w:hAnsi="宋体" w:cs="宋体" w:eastAsia="宋体"/>
          <w:sz w:val="29"/>
          <w:spacing w:val="0"/>
          <w:color w:val="000000"/>
          <w:b w:val="off"/>
          <w:i w:val="off"/>
        </w:rPr>
        <w:t/>
      </w:r>
      <w:bookmarkEnd w:id="1079"/>
    </w:p>
    <w:p>
      <w:pPr>
        <w:pageBreakBefore w:val="off"/>
        <w:tabs/>
        <w:wordWrap w:val="off"/>
        <w:spacing w:before="0" w:after="0" w:line="740" w:lineRule="atLeast"/>
        <w:ind w:left="0" w:right="0"/>
        <w:jc w:val="center"/>
        <w:textAlignment w:val="baseline"/>
        <w:rPr>
          <w:sz w:val="54"/>
        </w:rPr>
      </w:pPr>
      <w:bookmarkStart w:name="" w:id="1080"/>
      <w:r>
        <w:rPr>
          <w:rFonts w:ascii="TimesNewRoman" w:hAnsi="TimesNewRoman" w:cs="TimesNewRoman" w:eastAsia="TimesNewRoman"/>
          <w:sz w:val="54"/>
          <w:spacing w:val="0"/>
          <w:color w:val="000000"/>
          <w:b w:val="off"/>
          <w:i w:val="off"/>
        </w:rPr>
        <w:t>ISBN 7-5327-3856-6</w:t>
      </w:r>
      <w:bookmarkEnd w:id="1080"/>
    </w:p>
    <w:p>
      <w:pPr>
        <w:pageBreakBefore w:val="off"/>
        <w:tabs/>
        <w:wordWrap w:val="off"/>
        <w:spacing w:before="0" w:after="0" w:line="0" w:lineRule="atLeast"/>
        <w:ind w:left="0" w:right="0"/>
        <w:jc w:val="center"/>
        <w:textAlignment w:val="baseline"/>
      </w:pPr>
      <w:bookmarkStart w:name="" w:id="1081"/>
      <w:r>
        <w:drawing>
          <wp:inline distL="0" distR="0" distT="0" distB="0">
            <wp:extent cx="3784600" cy="26670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3784600" cy="2667000"/>
                    </a:xfrm>
                    <a:prstGeom prst="rect">
                      <a:avLst/>
                    </a:prstGeom>
                  </pic:spPr>
                </pic:pic>
              </a:graphicData>
            </a:graphic>
          </wp:inline>
        </w:drawing>
      </w:r>
      <w:bookmarkEnd w:id="1081"/>
    </w:p>
    <w:p>
      <w:pPr>
        <w:pageBreakBefore w:val="off"/>
        <w:tabs/>
        <w:wordWrap w:val="off"/>
        <w:spacing w:before="0" w:after="0" w:line="820" w:lineRule="atLeast"/>
        <w:ind w:left="0" w:right="5440"/>
        <w:jc w:val="right"/>
        <w:textAlignment w:val="baseline"/>
        <w:rPr>
          <w:sz w:val="60"/>
        </w:rPr>
      </w:pPr>
      <w:bookmarkStart w:name="" w:id="1082"/>
      <w:r>
        <w:rPr>
          <w:rFonts w:ascii="宋体" w:hAnsi="宋体" w:cs="宋体" w:eastAsia="宋体"/>
          <w:sz w:val="60"/>
          <w:spacing w:val="0"/>
          <w:color w:val="000000"/>
          <w:b w:val="off"/>
          <w:i w:val="off"/>
        </w:rPr>
        <w:t>定 价: 28.00 元</w:t>
      </w:r>
      <w:bookmarkEnd w:id="1082"/>
    </w:p>
    <w:p>
      <w:pPr>
        <w:pageBreakBefore w:val="off"/>
        <w:tabs/>
        <w:wordWrap w:val="off"/>
        <w:spacing w:before="0" w:after="0" w:line="820" w:lineRule="atLeast"/>
        <w:ind w:left="6060" w:right="0"/>
        <w:jc w:val="both"/>
        <w:textAlignment w:val="baseline"/>
        <w:rPr>
          <w:sz w:val="60"/>
        </w:rPr>
      </w:pPr>
      <w:bookmarkStart w:name="" w:id="1083"/>
      <w:r>
        <w:rPr>
          <w:rFonts w:ascii="TimesNewRoman" w:hAnsi="TimesNewRoman" w:cs="TimesNewRoman" w:eastAsia="TimesNewRoman"/>
          <w:sz w:val="60"/>
          <w:spacing w:val="0"/>
          <w:color w:val="000000"/>
          <w:b w:val="off"/>
          <w:i w:val="off"/>
        </w:rPr>
        <w:t xml:space="preserve">易文网: </w:t>
      </w:r>
      <w:r>
        <w:rPr>
          <w:rFonts w:ascii="TimesNewRoman" w:hAnsi="TimesNewRoman" w:cs="TimesNewRoman" w:eastAsia="TimesNewRoman"/>
          <w:sz w:val="60"/>
          <w:spacing w:val="0"/>
          <w:color w:val="000000"/>
          <w:u w:val="single"/>
          <w:b w:val="off"/>
          <w:i w:val="off"/>
        </w:rPr>
        <w:t>www.ewen.cc</w:t>
      </w:r>
      <w:bookmarkEnd w:id="1083"/>
    </w:p>
    <w:p>
      <w:r>
        <w:t/>
      </w:r>
    </w:p>
    <w:p>
      <w:pPr>
        <w:sectPr>
          <w:footerReference r:id="rId10"/>
          <w:headerReference r:id="rId11" w:type="default"/>
          <w:type w:val="nextPage"/>
          <w:pgSz w:w="22520" w:h="31680"/>
          <w:pgMar w:left="3220" w:top="2060" w:right="3220" w:bottom="2060" w:header="1760" w:footer="1760"/>
          <w:cols w:num="1"/>
        </w:sectPr>
      </w:pPr>
    </w:p>
    <w:p>
      <w:pPr>
        <w:pageBreakBefore w:val="off"/>
        <w:tabs/>
        <w:wordWrap w:val="off"/>
        <w:spacing w:before="0" w:after="0" w:line="860" w:lineRule="atLeast"/>
        <w:ind w:left="0" w:right="0"/>
        <w:jc w:val="center"/>
        <w:textAlignment w:val="baseline"/>
        <w:rPr>
          <w:sz w:val="64"/>
        </w:rPr>
      </w:pPr>
      <w:bookmarkStart w:name="" w:id="1084"/>
      <w:r>
        <w:rPr>
          <w:rFonts w:ascii="黑体" w:hAnsi="黑体" w:cs="黑体" w:eastAsia="黑体"/>
          <w:sz w:val="64"/>
          <w:spacing w:val="0"/>
          <w:color w:val="000000"/>
          <w:b w:val="off"/>
          <w:i w:val="off"/>
        </w:rPr>
        <w:t>二十世纪西方哲学译丛</w:t>
      </w:r>
      <w:bookmarkEnd w:id="1084"/>
    </w:p>
    <w:p>
      <w:pPr>
        <w:pageBreakBefore w:val="off"/>
        <w:tabs/>
        <w:wordWrap w:val="off"/>
        <w:spacing w:before="0" w:after="0" w:line="2320" w:lineRule="exact"/>
        <w:ind w:left="0" w:right="0"/>
        <w:jc w:val="center"/>
        <w:textAlignment w:val="baseline"/>
        <w:rPr>
          <w:sz w:val="108"/>
        </w:rPr>
      </w:pPr>
      <w:bookmarkStart w:name="" w:id="1085"/>
      <w:r>
        <w:rPr>
          <w:rFonts w:ascii="宋体" w:hAnsi="宋体" w:cs="宋体" w:eastAsia="宋体"/>
          <w:sz w:val="108"/>
          <w:spacing w:val="0"/>
          <w:color w:val="000000"/>
          <w:b w:val="off"/>
          <w:i w:val="off"/>
        </w:rPr>
        <w:t/>
      </w:r>
      <w:bookmarkEnd w:id="1085"/>
    </w:p>
    <w:p>
      <w:pPr>
        <w:pageBreakBefore w:val="off"/>
        <w:tabs/>
        <w:wordWrap w:val="off"/>
        <w:spacing w:before="0" w:after="0" w:line="2320" w:lineRule="exact"/>
        <w:ind w:left="0" w:right="0"/>
        <w:jc w:val="center"/>
        <w:textAlignment w:val="baseline"/>
        <w:rPr>
          <w:sz w:val="108"/>
        </w:rPr>
      </w:pPr>
      <w:bookmarkStart w:name="" w:id="1086"/>
      <w:r>
        <w:rPr>
          <w:rFonts w:ascii="宋体" w:hAnsi="宋体" w:cs="宋体" w:eastAsia="宋体"/>
          <w:sz w:val="108"/>
          <w:spacing w:val="0"/>
          <w:color w:val="000000"/>
          <w:b w:val="off"/>
          <w:i w:val="off"/>
        </w:rPr>
        <w:t/>
      </w:r>
      <w:bookmarkEnd w:id="1086"/>
    </w:p>
    <w:p>
      <w:pPr>
        <w:pageBreakBefore w:val="off"/>
        <w:tabs/>
        <w:wordWrap w:val="off"/>
        <w:spacing w:before="0" w:after="0" w:line="2320" w:lineRule="atLeast"/>
        <w:ind w:left="0" w:right="0"/>
        <w:jc w:val="center"/>
        <w:textAlignment w:val="baseline"/>
        <w:rPr>
          <w:sz w:val="108"/>
        </w:rPr>
      </w:pPr>
      <w:bookmarkStart w:name="" w:id="1087"/>
      <w:r>
        <w:rPr>
          <w:rFonts w:ascii="宋体" w:hAnsi="宋体" w:cs="宋体" w:eastAsia="宋体"/>
          <w:sz w:val="108"/>
          <w:spacing w:val="0"/>
          <w:color w:val="000000"/>
          <w:b w:val="on"/>
          <w:i w:val="off"/>
        </w:rPr>
        <w:t>逻辑研究</w:t>
      </w:r>
      <w:bookmarkEnd w:id="1087"/>
    </w:p>
    <w:p>
      <w:pPr>
        <w:pageBreakBefore w:val="off"/>
        <w:tabs/>
        <w:wordWrap w:val="off"/>
        <w:spacing w:before="0" w:after="0" w:line="640" w:lineRule="atLeast"/>
        <w:ind w:left="0" w:right="0"/>
        <w:jc w:val="center"/>
        <w:textAlignment w:val="baseline"/>
        <w:rPr>
          <w:sz w:val="43"/>
        </w:rPr>
      </w:pPr>
      <w:bookmarkStart w:name="" w:id="1088"/>
      <w:r>
        <w:rPr>
          <w:rFonts w:ascii="宋体" w:hAnsi="宋体" w:cs="宋体" w:eastAsia="宋体"/>
          <w:sz w:val="43"/>
          <w:spacing w:val="0"/>
          <w:color w:val="000000"/>
          <w:b w:val="off"/>
          <w:i w:val="off"/>
        </w:rPr>
        <w:t>（修订本）</w:t>
      </w:r>
      <w:bookmarkEnd w:id="1088"/>
    </w:p>
    <w:p>
      <w:pPr>
        <w:pageBreakBefore w:val="off"/>
        <w:tabs/>
        <w:wordWrap w:val="off"/>
        <w:spacing w:before="0" w:after="0" w:line="1400" w:lineRule="atLeast"/>
        <w:ind w:left="0" w:right="0"/>
        <w:jc w:val="center"/>
        <w:textAlignment w:val="baseline"/>
        <w:rPr>
          <w:sz w:val="89"/>
        </w:rPr>
      </w:pPr>
      <w:bookmarkStart w:name="" w:id="1089"/>
      <w:r>
        <w:rPr>
          <w:rFonts w:ascii="黑体" w:hAnsi="黑体" w:cs="黑体" w:eastAsia="黑体"/>
          <w:sz w:val="89"/>
          <w:spacing w:val="0"/>
          <w:color w:val="000000"/>
          <w:u w:val="single"/>
          <w:b w:val="off"/>
          <w:i w:val="off"/>
        </w:rPr>
        <w:t xml:space="preserve"> 第一卷  纯粹逻辑学导引 </w:t>
      </w:r>
      <w:bookmarkEnd w:id="1089"/>
    </w:p>
    <w:p>
      <w:pPr>
        <w:pageBreakBefore w:val="off"/>
        <w:tabs/>
        <w:wordWrap w:val="off"/>
        <w:spacing w:before="0" w:after="0" w:line="0" w:lineRule="atLeast"/>
        <w:ind w:left="0" w:right="0"/>
        <w:jc w:val="center"/>
        <w:textAlignment w:val="baseline"/>
      </w:pPr>
      <w:bookmarkStart w:name="" w:id="1090"/>
      <w:r>
        <w:drawing>
          <wp:inline distL="0" distR="0" distT="0" distB="0">
            <wp:extent cx="6718300" cy="17399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6718300" cy="1739900"/>
                    </a:xfrm>
                    <a:prstGeom prst="rect">
                      <a:avLst/>
                    </a:prstGeom>
                  </pic:spPr>
                </pic:pic>
              </a:graphicData>
            </a:graphic>
          </wp:inline>
        </w:drawing>
      </w:r>
      <w:bookmarkEnd w:id="1090"/>
    </w:p>
    <w:p>
      <w:pPr>
        <w:pageBreakBefore w:val="off"/>
        <w:tabs/>
        <w:wordWrap w:val="off"/>
        <w:spacing w:before="180" w:after="0" w:line="280" w:lineRule="atLeast"/>
        <w:ind w:left="3320" w:right="0"/>
        <w:jc w:val="both"/>
        <w:textAlignment w:val="baseline"/>
        <w:rPr>
          <w:sz w:val="20"/>
        </w:rPr>
      </w:pPr>
      <w:bookmarkStart w:name="" w:id="1091"/>
      <w:r>
        <w:rPr>
          <w:rFonts w:ascii="宋体" w:hAnsi="宋体" w:cs="宋体" w:eastAsia="宋体"/>
          <w:sz w:val="20"/>
          <w:spacing w:val="0"/>
          <w:color w:val="000000"/>
          <w:u w:val="single"/>
          <w:b w:val="off"/>
          <w:i w:val="off"/>
        </w:rPr>
        <w:t xml:space="preserve">                                                                                                </w:t>
      </w:r>
      <w:bookmarkEnd w:id="1091"/>
    </w:p>
    <w:p>
      <w:pPr>
        <w:pageBreakBefore w:val="off"/>
        <w:tabs/>
        <w:wordWrap w:val="off"/>
        <w:spacing w:before="0" w:after="0" w:line="280" w:lineRule="exact"/>
        <w:ind w:left="0" w:right="0"/>
        <w:jc w:val="both"/>
        <w:textAlignment w:val="baseline"/>
        <w:rPr>
          <w:sz w:val="20"/>
        </w:rPr>
      </w:pPr>
      <w:bookmarkStart w:name="" w:id="1092"/>
      <w:r>
        <w:rPr>
          <w:rFonts w:ascii="宋体" w:hAnsi="宋体" w:cs="宋体" w:eastAsia="宋体"/>
          <w:sz w:val="20"/>
          <w:spacing w:val="0"/>
          <w:color w:val="000000"/>
          <w:b w:val="off"/>
          <w:i w:val="off"/>
        </w:rPr>
        <w:t/>
      </w:r>
      <w:bookmarkEnd w:id="1092"/>
    </w:p>
    <w:p>
      <w:pPr>
        <w:pageBreakBefore w:val="off"/>
        <w:tabs/>
        <w:wordWrap w:val="off"/>
        <w:spacing w:before="0" w:after="0" w:line="940" w:lineRule="atLeast"/>
        <w:ind w:left="0" w:right="0"/>
        <w:jc w:val="center"/>
        <w:textAlignment w:val="baseline"/>
        <w:rPr>
          <w:sz w:val="69"/>
        </w:rPr>
      </w:pPr>
      <w:bookmarkStart w:name="" w:id="1093"/>
      <w:r>
        <w:rPr>
          <w:rFonts w:ascii="TimesNewRoman" w:hAnsi="TimesNewRoman" w:cs="TimesNewRoman" w:eastAsia="TimesNewRoman"/>
          <w:sz w:val="69"/>
          <w:spacing w:val="0"/>
          <w:color w:val="000000"/>
          <w:b w:val="on"/>
          <w:i w:val="off"/>
        </w:rPr>
        <w:t>LOGISCHE</w:t>
      </w:r>
      <w:r>
        <w:rPr>
          <w:rFonts w:ascii="TimesNewRoman" w:hAnsi="TimesNewRoman" w:cs="TimesNewRoman" w:eastAsia="TimesNewRoman"/>
          <w:sz w:val="69"/>
          <w:spacing w:val="0"/>
          <w:color w:val="000000"/>
          <w:b w:val="off"/>
          <w:i w:val="off"/>
        </w:rPr>
        <w:t xml:space="preserve"> </w:t>
      </w:r>
      <w:r>
        <w:rPr>
          <w:rFonts w:ascii="TimesNewRoman" w:hAnsi="TimesNewRoman" w:cs="TimesNewRoman" w:eastAsia="TimesNewRoman"/>
          <w:sz w:val="69"/>
          <w:spacing w:val="0"/>
          <w:color w:val="000000"/>
          <w:b w:val="on"/>
          <w:i w:val="off"/>
        </w:rPr>
        <w:t>UNTERSUCHUNGEN</w:t>
      </w:r>
      <w:bookmarkEnd w:id="1093"/>
    </w:p>
    <w:p>
      <w:pPr>
        <w:pageBreakBefore w:val="off"/>
        <w:tabs/>
        <w:wordWrap w:val="off"/>
        <w:spacing w:before="0" w:after="0" w:line="800" w:lineRule="atLeast"/>
        <w:ind w:left="4740" w:right="0"/>
        <w:jc w:val="both"/>
        <w:textAlignment w:val="baseline"/>
        <w:rPr>
          <w:sz w:val="59"/>
        </w:rPr>
      </w:pPr>
      <w:bookmarkStart w:name="" w:id="1094"/>
      <w:r>
        <w:rPr>
          <w:rFonts w:ascii="黑体" w:hAnsi="黑体" w:cs="黑体" w:eastAsia="黑体"/>
          <w:sz w:val="59"/>
          <w:spacing w:val="0"/>
          <w:color w:val="000000"/>
          <w:b w:val="off"/>
          <w:i w:val="off"/>
        </w:rPr>
        <w:t>[德]埃德蒙德·胡塞尔</w:t>
      </w:r>
      <w:r>
        <w:rPr>
          <w:rFonts w:ascii="黑体" w:hAnsi="黑体" w:cs="黑体" w:eastAsia="黑体"/>
          <w:sz w:val="59"/>
          <w:spacing w:val="0"/>
          <w:color w:val="000000"/>
          <w:b w:val="on"/>
          <w:i w:val="off"/>
        </w:rPr>
        <w:t xml:space="preserve"> </w:t>
      </w:r>
      <w:r>
        <w:rPr>
          <w:rFonts w:ascii="黑体" w:hAnsi="黑体" w:cs="黑体" w:eastAsia="黑体"/>
          <w:sz w:val="59"/>
          <w:spacing w:val="0"/>
          <w:color w:val="000000"/>
          <w:b w:val="off"/>
          <w:i w:val="off"/>
        </w:rPr>
        <w:t>著</w:t>
      </w:r>
      <w:bookmarkEnd w:id="1094"/>
    </w:p>
    <w:p>
      <w:pPr>
        <w:pageBreakBefore w:val="off"/>
        <w:tabs/>
        <w:wordWrap w:val="off"/>
        <w:spacing w:before="0" w:after="0" w:line="800" w:lineRule="atLeast"/>
        <w:ind w:left="0" w:right="0"/>
        <w:jc w:val="center"/>
        <w:textAlignment w:val="baseline"/>
        <w:rPr>
          <w:sz w:val="59"/>
        </w:rPr>
      </w:pPr>
      <w:bookmarkStart w:name="" w:id="1095"/>
      <w:r>
        <w:rPr>
          <w:rFonts w:ascii="黑体" w:hAnsi="黑体" w:cs="黑体" w:eastAsia="黑体"/>
          <w:sz w:val="59"/>
          <w:spacing w:val="0"/>
          <w:color w:val="000000"/>
          <w:b w:val="off"/>
          <w:i w:val="off"/>
        </w:rPr>
        <w:t>埃尔玛·霍伦斯坦</w:t>
      </w:r>
      <w:r>
        <w:rPr>
          <w:rFonts w:ascii="黑体" w:hAnsi="黑体" w:cs="黑体" w:eastAsia="黑体"/>
          <w:sz w:val="59"/>
          <w:spacing w:val="0"/>
          <w:color w:val="000000"/>
          <w:b w:val="on"/>
          <w:i w:val="off"/>
        </w:rPr>
        <w:t xml:space="preserve"> </w:t>
      </w:r>
      <w:r>
        <w:rPr>
          <w:rFonts w:ascii="黑体" w:hAnsi="黑体" w:cs="黑体" w:eastAsia="黑体"/>
          <w:sz w:val="59"/>
          <w:spacing w:val="0"/>
          <w:color w:val="000000"/>
          <w:b w:val="off"/>
          <w:i w:val="off"/>
        </w:rPr>
        <w:t>编</w:t>
      </w:r>
      <w:bookmarkEnd w:id="1095"/>
    </w:p>
    <w:p>
      <w:pPr>
        <w:pageBreakBefore w:val="off"/>
        <w:tabs/>
        <w:wordWrap w:val="off"/>
        <w:spacing w:before="0" w:after="0" w:line="800" w:lineRule="atLeast"/>
        <w:ind w:left="0" w:right="0"/>
        <w:jc w:val="center"/>
        <w:textAlignment w:val="baseline"/>
        <w:rPr>
          <w:sz w:val="59"/>
        </w:rPr>
      </w:pPr>
      <w:bookmarkStart w:name="" w:id="1096"/>
      <w:r>
        <w:rPr>
          <w:rFonts w:ascii="黑体" w:hAnsi="黑体" w:cs="黑体" w:eastAsia="黑体"/>
          <w:sz w:val="59"/>
          <w:spacing w:val="0"/>
          <w:color w:val="000000"/>
          <w:b w:val="off"/>
          <w:i w:val="off"/>
        </w:rPr>
        <w:t>倪梁康</w:t>
      </w:r>
      <w:r>
        <w:rPr>
          <w:rFonts w:ascii="黑体" w:hAnsi="黑体" w:cs="黑体" w:eastAsia="黑体"/>
          <w:sz w:val="59"/>
          <w:spacing w:val="0"/>
          <w:color w:val="000000"/>
          <w:b w:val="on"/>
          <w:i w:val="off"/>
        </w:rPr>
        <w:t xml:space="preserve"> </w:t>
      </w:r>
      <w:r>
        <w:rPr>
          <w:rFonts w:ascii="黑体" w:hAnsi="黑体" w:cs="黑体" w:eastAsia="黑体"/>
          <w:sz w:val="59"/>
          <w:spacing w:val="0"/>
          <w:color w:val="000000"/>
          <w:b w:val="off"/>
          <w:i w:val="off"/>
        </w:rPr>
        <w:t>译</w:t>
      </w:r>
      <w:bookmarkEnd w:id="1096"/>
    </w:p>
    <w:p>
      <w:pPr>
        <w:pageBreakBefore w:val="off"/>
        <w:tabs/>
        <w:wordWrap w:val="off"/>
        <w:spacing w:before="0" w:after="0" w:line="800" w:lineRule="exact"/>
        <w:ind w:left="0" w:right="0"/>
        <w:jc w:val="center"/>
        <w:textAlignment w:val="baseline"/>
        <w:rPr>
          <w:sz w:val="59"/>
        </w:rPr>
      </w:pPr>
      <w:bookmarkStart w:name="" w:id="1097"/>
      <w:r>
        <w:rPr>
          <w:rFonts w:ascii="宋体" w:hAnsi="宋体" w:cs="宋体" w:eastAsia="宋体"/>
          <w:sz w:val="59"/>
          <w:spacing w:val="0"/>
          <w:color w:val="000000"/>
          <w:b w:val="off"/>
          <w:i w:val="off"/>
        </w:rPr>
        <w:t/>
      </w:r>
      <w:bookmarkEnd w:id="1097"/>
    </w:p>
    <w:p>
      <w:pPr>
        <w:pageBreakBefore w:val="off"/>
        <w:tabs/>
        <w:wordWrap w:val="off"/>
        <w:spacing w:before="0" w:after="0" w:line="0" w:lineRule="atLeast"/>
        <w:ind w:left="0" w:right="0"/>
        <w:jc w:val="center"/>
        <w:textAlignment w:val="baseline"/>
      </w:pPr>
      <w:bookmarkStart w:name="" w:id="1098"/>
      <w:r>
        <w:drawing>
          <wp:inline distL="0" distR="0" distT="0" distB="0">
            <wp:extent cx="2933700" cy="38989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2933700" cy="3898900"/>
                    </a:xfrm>
                    <a:prstGeom prst="rect">
                      <a:avLst/>
                    </a:prstGeom>
                  </pic:spPr>
                </pic:pic>
              </a:graphicData>
            </a:graphic>
          </wp:inline>
        </w:drawing>
      </w:r>
      <w:bookmarkEnd w:id="1098"/>
    </w:p>
    <w:p>
      <w:pPr>
        <w:pageBreakBefore w:val="off"/>
        <w:tabs/>
        <w:wordWrap w:val="off"/>
        <w:spacing w:before="0" w:after="0" w:line="0" w:lineRule="atLeast"/>
        <w:ind w:left="7540" w:right="0"/>
        <w:jc w:val="left"/>
        <w:textAlignment w:val="baseline"/>
      </w:pPr>
      <w:bookmarkStart w:name="" w:id="1099"/>
      <w:r>
        <w:drawing>
          <wp:inline distL="0" distR="0" distT="0" distB="0">
            <wp:extent cx="622300" cy="6350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622300" cy="635000"/>
                    </a:xfrm>
                    <a:prstGeom prst="rect">
                      <a:avLst/>
                    </a:prstGeom>
                  </pic:spPr>
                </pic:pic>
              </a:graphicData>
            </a:graphic>
          </wp:inline>
        </w:drawing>
      </w:r>
      <w:bookmarkEnd w:id="1099"/>
    </w:p>
    <w:p>
      <w:pPr>
        <w:pageBreakBefore w:val="off"/>
        <w:tabs/>
        <w:wordWrap w:val="off"/>
        <w:spacing w:before="0" w:after="0" w:line="720" w:lineRule="atLeast"/>
        <w:ind w:left="0" w:right="0"/>
        <w:jc w:val="center"/>
        <w:textAlignment w:val="baseline"/>
        <w:rPr>
          <w:sz w:val="53"/>
        </w:rPr>
      </w:pPr>
      <w:bookmarkStart w:name="" w:id="1100"/>
      <w:r>
        <w:rPr>
          <w:rFonts w:ascii="黑体" w:hAnsi="黑体" w:cs="黑体" w:eastAsia="黑体"/>
          <w:sz w:val="53"/>
          <w:spacing w:val="0"/>
          <w:color w:val="000000"/>
          <w:b w:val="off"/>
          <w:i w:val="off"/>
        </w:rPr>
        <w:t>上海译文出版社</w:t>
      </w:r>
      <w:bookmarkEnd w:id="1100"/>
    </w:p>
    <w:p>
      <w:r>
        <w:t/>
      </w:r>
    </w:p>
    <w:p>
      <w:pPr>
        <w:sectPr>
          <w:footerReference r:id="rId12"/>
          <w:headerReference r:id="rId13" w:type="default"/>
          <w:type w:val="nextPage"/>
          <w:pgSz w:w="22520" w:h="31680"/>
          <w:pgMar w:left="3400" w:top="1880" w:right="3400" w:bottom="1880" w:header="1580" w:footer="1580"/>
          <w:cols w:num="1"/>
        </w:sectPr>
      </w:pPr>
    </w:p>
    <w:p>
      <w:pPr>
        <w:pageBreakBefore w:val="off"/>
        <w:tabs/>
        <w:wordWrap w:val="off"/>
        <w:spacing w:before="0" w:after="0" w:line="720" w:lineRule="atLeast"/>
        <w:ind w:left="1740" w:right="0"/>
        <w:jc w:val="both"/>
        <w:textAlignment w:val="baseline"/>
        <w:rPr>
          <w:sz w:val="54"/>
        </w:rPr>
      </w:pPr>
      <w:bookmarkStart w:name="" w:id="1101"/>
      <w:r>
        <w:rPr>
          <w:rFonts w:ascii="黑体" w:hAnsi="黑体" w:cs="黑体" w:eastAsia="黑体"/>
          <w:sz w:val="54"/>
          <w:spacing w:val="0"/>
          <w:color w:val="000000"/>
          <w:b w:val="on"/>
          <w:i w:val="off"/>
        </w:rPr>
        <w:t>图书在版编目(CIP)数据</w:t>
      </w:r>
      <w:bookmarkEnd w:id="1101"/>
    </w:p>
    <w:p>
      <w:pPr>
        <w:pageBreakBefore w:val="off"/>
        <w:tabs/>
        <w:wordWrap w:val="off"/>
        <w:spacing w:before="0" w:after="0" w:line="620" w:lineRule="atLeast"/>
        <w:ind w:left="1200" w:right="1360" w:firstLine="540"/>
        <w:jc w:val="both"/>
        <w:textAlignment w:val="baseline"/>
        <w:rPr>
          <w:sz w:val="39"/>
        </w:rPr>
      </w:pPr>
      <w:bookmarkStart w:name="" w:id="1102"/>
      <w:r>
        <w:rPr>
          <w:rFonts w:ascii="宋体" w:hAnsi="宋体" w:cs="宋体" w:eastAsia="宋体"/>
          <w:sz w:val="39"/>
          <w:spacing w:val="0"/>
          <w:color w:val="000000"/>
          <w:b w:val="off"/>
          <w:i w:val="off"/>
        </w:rPr>
        <w:t>逻辑研究。第一卷/(德)胡塞尔著；霍伦斯坦编；倪</w:t>
      </w:r>
      <w:r>
        <w:rPr>
          <w:rFonts w:ascii="宋体" w:hAnsi="宋体" w:cs="宋体" w:eastAsia="宋体"/>
          <w:sz w:val="39"/>
          <w:spacing w:val="0"/>
          <w:color w:val="000000"/>
          <w:b w:val="off"/>
          <w:i w:val="off"/>
        </w:rPr>
        <w:t>梁康译。一修订本。一上海：上海译文出版社，2006.3</w:t>
      </w:r>
      <w:bookmarkEnd w:id="1102"/>
    </w:p>
    <w:p>
      <w:pPr>
        <w:pageBreakBefore w:val="off"/>
        <w:tabs/>
        <w:wordWrap w:val="off"/>
        <w:spacing w:before="0" w:after="0" w:line="620" w:lineRule="atLeast"/>
        <w:ind w:left="1740" w:right="0"/>
        <w:jc w:val="both"/>
        <w:textAlignment w:val="baseline"/>
        <w:rPr>
          <w:sz w:val="39"/>
        </w:rPr>
      </w:pPr>
      <w:bookmarkStart w:name="" w:id="1103"/>
      <w:r>
        <w:rPr>
          <w:rFonts w:ascii="宋体" w:hAnsi="宋体" w:cs="宋体" w:eastAsia="宋体"/>
          <w:sz w:val="39"/>
          <w:spacing w:val="0"/>
          <w:color w:val="000000"/>
          <w:b w:val="off"/>
          <w:i w:val="off"/>
        </w:rPr>
        <w:t>(二十世纪西方哲学译丛)</w:t>
      </w:r>
      <w:bookmarkEnd w:id="1103"/>
    </w:p>
    <w:p>
      <w:pPr>
        <w:pageBreakBefore w:val="off"/>
        <w:tabs/>
        <w:wordWrap w:val="off"/>
        <w:spacing w:before="0" w:after="0" w:line="480" w:lineRule="atLeast"/>
        <w:ind w:left="1740" w:right="0"/>
        <w:jc w:val="both"/>
        <w:textAlignment w:val="baseline"/>
        <w:rPr>
          <w:sz w:val="36"/>
        </w:rPr>
      </w:pPr>
      <w:bookmarkStart w:name="" w:id="1104"/>
      <w:r>
        <w:rPr>
          <w:rFonts w:ascii="TimesNewRoman" w:hAnsi="TimesNewRoman" w:cs="TimesNewRoman" w:eastAsia="TimesNewRoman"/>
          <w:sz w:val="36"/>
          <w:spacing w:val="0"/>
          <w:color w:val="000000"/>
          <w:b w:val="off"/>
          <w:i w:val="off"/>
        </w:rPr>
        <w:t>ISBN      7-5327-3856-6</w:t>
      </w:r>
      <w:bookmarkEnd w:id="1104"/>
    </w:p>
    <w:p>
      <w:pPr>
        <w:pageBreakBefore w:val="off"/>
        <w:tabs>
          <w:tab w:pos="4200" w:val="left" w:leader="middleDot"/>
          <w:tab w:pos="8180" w:val="left" w:leader="middleDot"/>
          <w:tab w:pos="12380" w:val="left" w:leader="middleDot"/>
        </w:tabs>
        <w:wordWrap w:val="off"/>
        <w:spacing w:before="300" w:after="0" w:line="620" w:lineRule="atLeast"/>
        <w:ind w:left="1780" w:right="0"/>
        <w:jc w:val="both"/>
        <w:textAlignment w:val="baseline"/>
        <w:rPr>
          <w:sz w:val="39"/>
        </w:rPr>
      </w:pPr>
      <w:bookmarkStart w:name="" w:id="1105"/>
      <w:r>
        <w:rPr>
          <w:rFonts w:ascii="宋体" w:hAnsi="宋体" w:cs="宋体" w:eastAsia="宋体"/>
          <w:sz w:val="39"/>
          <w:spacing w:val="0"/>
          <w:color w:val="000000"/>
          <w:b w:val="off"/>
          <w:i w:val="off"/>
        </w:rPr>
        <w:t>Ⅰ.逻</w:t>
      </w:r>
      <w:r>
        <w:t xml:space="preserve">	</w:t>
      </w:r>
      <w:r>
        <w:rPr>
          <w:rFonts w:ascii="宋体" w:hAnsi="宋体" w:cs="宋体" w:eastAsia="宋体"/>
          <w:sz w:val="39"/>
          <w:spacing w:val="0"/>
          <w:color w:val="000000"/>
          <w:b w:val="off"/>
          <w:i w:val="off"/>
        </w:rPr>
        <w:t xml:space="preserve">    Ⅱ. ①胡</w:t>
      </w:r>
      <w:r>
        <w:t xml:space="preserve">	</w:t>
      </w:r>
      <w:r>
        <w:rPr>
          <w:rFonts w:ascii="宋体" w:hAnsi="宋体" w:cs="宋体" w:eastAsia="宋体"/>
          <w:sz w:val="39"/>
          <w:spacing w:val="0"/>
          <w:color w:val="000000"/>
          <w:b w:val="off"/>
          <w:i w:val="off"/>
        </w:rPr>
        <w:t xml:space="preserve">   ②霍… ③倪   </w:t>
      </w:r>
      <w:r>
        <w:t xml:space="preserve">	</w:t>
      </w:r>
      <w:bookmarkEnd w:id="1105"/>
    </w:p>
    <w:p>
      <w:pPr>
        <w:pageBreakBefore w:val="off"/>
        <w:tabs/>
        <w:wordWrap w:val="off"/>
        <w:spacing w:before="0" w:after="0" w:line="620" w:lineRule="atLeast"/>
        <w:ind w:left="1740" w:right="0"/>
        <w:jc w:val="both"/>
        <w:textAlignment w:val="baseline"/>
        <w:rPr>
          <w:sz w:val="39"/>
        </w:rPr>
      </w:pPr>
      <w:bookmarkStart w:name="" w:id="1106"/>
      <w:r>
        <w:rPr>
          <w:rFonts w:ascii="宋体" w:hAnsi="宋体" w:cs="宋体" w:eastAsia="宋体"/>
          <w:sz w:val="39"/>
          <w:spacing w:val="0"/>
          <w:color w:val="000000"/>
          <w:b w:val="off"/>
          <w:i w:val="off"/>
        </w:rPr>
        <w:t>Ⅲ.逻辑-研究   Ⅳ. B81</w:t>
      </w:r>
      <w:bookmarkEnd w:id="1106"/>
    </w:p>
    <w:p>
      <w:pPr>
        <w:pageBreakBefore w:val="off"/>
        <w:tabs/>
        <w:wordWrap w:val="off"/>
        <w:spacing w:before="300" w:after="0" w:line="620" w:lineRule="atLeast"/>
        <w:ind w:left="0" w:right="0"/>
        <w:jc w:val="center"/>
        <w:textAlignment w:val="baseline"/>
        <w:rPr>
          <w:sz w:val="39"/>
        </w:rPr>
      </w:pPr>
      <w:bookmarkStart w:name="" w:id="1107"/>
      <w:r>
        <w:rPr>
          <w:rFonts w:ascii="宋体" w:hAnsi="宋体" w:cs="宋体" w:eastAsia="宋体"/>
          <w:sz w:val="39"/>
          <w:spacing w:val="0"/>
          <w:color w:val="000000"/>
          <w:b w:val="off"/>
          <w:i w:val="off"/>
        </w:rPr>
        <w:t>中国版本图书馆CIP 数据核字(2005)第123902号</w:t>
      </w:r>
      <w:bookmarkEnd w:id="1107"/>
    </w:p>
    <w:p>
      <w:pPr>
        <w:pageBreakBefore w:val="off"/>
        <w:tabs/>
        <w:wordWrap w:val="off"/>
        <w:spacing w:before="0" w:after="0" w:line="500" w:lineRule="exact"/>
        <w:ind w:left="0" w:right="0"/>
        <w:jc w:val="center"/>
        <w:textAlignment w:val="baseline"/>
        <w:rPr>
          <w:sz w:val="36"/>
        </w:rPr>
      </w:pPr>
      <w:bookmarkStart w:name="" w:id="1108"/>
      <w:r>
        <w:rPr>
          <w:rFonts w:ascii="宋体" w:hAnsi="宋体" w:cs="宋体" w:eastAsia="宋体"/>
          <w:sz w:val="36"/>
          <w:spacing w:val="0"/>
          <w:color w:val="000000"/>
          <w:b w:val="off"/>
          <w:i w:val="off"/>
        </w:rPr>
        <w:t/>
      </w:r>
      <w:bookmarkEnd w:id="1108"/>
    </w:p>
    <w:p>
      <w:pPr>
        <w:pageBreakBefore w:val="off"/>
        <w:tabs/>
        <w:wordWrap w:val="off"/>
        <w:spacing w:before="0" w:after="0" w:line="500" w:lineRule="exact"/>
        <w:ind w:left="0" w:right="0"/>
        <w:jc w:val="center"/>
        <w:textAlignment w:val="baseline"/>
        <w:rPr>
          <w:sz w:val="36"/>
        </w:rPr>
      </w:pPr>
      <w:bookmarkStart w:name="" w:id="1109"/>
      <w:r>
        <w:rPr>
          <w:rFonts w:ascii="宋体" w:hAnsi="宋体" w:cs="宋体" w:eastAsia="宋体"/>
          <w:sz w:val="36"/>
          <w:spacing w:val="0"/>
          <w:color w:val="000000"/>
          <w:b w:val="off"/>
          <w:i w:val="off"/>
        </w:rPr>
        <w:t/>
      </w:r>
      <w:bookmarkEnd w:id="1109"/>
    </w:p>
    <w:p>
      <w:pPr>
        <w:pageBreakBefore w:val="off"/>
        <w:tabs/>
        <w:wordWrap w:val="off"/>
        <w:spacing w:before="0" w:after="0" w:line="480" w:lineRule="atLeast"/>
        <w:ind w:left="1200" w:right="0"/>
        <w:jc w:val="both"/>
        <w:textAlignment w:val="baseline"/>
        <w:rPr>
          <w:sz w:val="36"/>
        </w:rPr>
      </w:pPr>
      <w:bookmarkStart w:name="" w:id="1110"/>
      <w:r>
        <w:rPr>
          <w:rFonts w:ascii="TimesNewRoman" w:hAnsi="TimesNewRoman" w:cs="TimesNewRoman" w:eastAsia="TimesNewRoman"/>
          <w:sz w:val="36"/>
          <w:spacing w:val="0"/>
          <w:color w:val="000000"/>
          <w:b w:val="off"/>
          <w:i w:val="off"/>
        </w:rPr>
        <w:t>Edmund Husserl Gesammelte Werke (Husserliana) Band 18.</w:t>
      </w:r>
      <w:bookmarkEnd w:id="1110"/>
    </w:p>
    <w:p>
      <w:pPr>
        <w:pageBreakBefore w:val="off"/>
        <w:tabs/>
        <w:wordWrap w:val="off"/>
        <w:spacing w:before="0" w:after="0" w:line="660" w:lineRule="atLeast"/>
        <w:ind w:left="2640" w:right="0"/>
        <w:jc w:val="both"/>
        <w:textAlignment w:val="baseline"/>
        <w:rPr>
          <w:sz w:val="36"/>
        </w:rPr>
      </w:pPr>
      <w:bookmarkStart w:name="" w:id="1111"/>
      <w:r>
        <w:rPr>
          <w:rFonts w:ascii="TimesNewRoman" w:hAnsi="TimesNewRoman" w:cs="TimesNewRoman" w:eastAsia="TimesNewRoman"/>
          <w:sz w:val="36"/>
          <w:spacing w:val="0"/>
          <w:color w:val="000000"/>
          <w:b w:val="off"/>
          <w:i w:val="off"/>
        </w:rPr>
        <w:t>“Logische Untersuchungen”. Erster Band.</w:t>
      </w:r>
      <w:bookmarkEnd w:id="1111"/>
    </w:p>
    <w:p>
      <w:pPr>
        <w:pageBreakBefore w:val="off"/>
        <w:tabs/>
        <w:wordWrap w:val="off"/>
        <w:spacing w:before="0" w:after="0" w:line="480" w:lineRule="atLeast"/>
        <w:ind w:left="3600" w:right="0"/>
        <w:jc w:val="both"/>
        <w:textAlignment w:val="baseline"/>
        <w:rPr>
          <w:sz w:val="36"/>
        </w:rPr>
      </w:pPr>
      <w:bookmarkStart w:name="" w:id="1112"/>
      <w:r>
        <w:rPr>
          <w:rFonts w:ascii="TimesNewRoman" w:hAnsi="TimesNewRoman" w:cs="TimesNewRoman" w:eastAsia="TimesNewRoman"/>
          <w:sz w:val="36"/>
          <w:spacing w:val="0"/>
          <w:color w:val="000000"/>
          <w:b w:val="off"/>
          <w:i w:val="off"/>
        </w:rPr>
        <w:t>“Prolegomena zur reinen Logik”.</w:t>
      </w:r>
      <w:bookmarkEnd w:id="1112"/>
    </w:p>
    <w:p>
      <w:pPr>
        <w:pageBreakBefore w:val="off"/>
        <w:tabs/>
        <w:wordWrap w:val="off"/>
        <w:spacing w:before="0" w:after="0" w:line="480" w:lineRule="atLeast"/>
        <w:ind w:left="2640" w:right="0"/>
        <w:jc w:val="both"/>
        <w:textAlignment w:val="baseline"/>
        <w:rPr>
          <w:sz w:val="36"/>
        </w:rPr>
      </w:pPr>
      <w:bookmarkStart w:name="" w:id="1113"/>
      <w:r>
        <w:rPr>
          <w:rFonts w:ascii="TimesNewRoman" w:hAnsi="TimesNewRoman" w:cs="TimesNewRoman" w:eastAsia="TimesNewRoman"/>
          <w:sz w:val="36"/>
          <w:spacing w:val="0"/>
          <w:color w:val="000000"/>
          <w:b w:val="off"/>
          <w:i w:val="off"/>
        </w:rPr>
        <w:t>Text der 1. und 2. Auflage. Hrsg. von Elmar Holenstein.</w:t>
      </w:r>
      <w:bookmarkEnd w:id="1113"/>
    </w:p>
    <w:p>
      <w:pPr>
        <w:pageBreakBefore w:val="off"/>
        <w:tabs/>
        <w:wordWrap w:val="off"/>
        <w:spacing w:before="0" w:after="0" w:line="480" w:lineRule="atLeast"/>
        <w:ind w:left="3600" w:right="0"/>
        <w:jc w:val="both"/>
        <w:textAlignment w:val="baseline"/>
        <w:rPr>
          <w:sz w:val="36"/>
        </w:rPr>
      </w:pPr>
      <w:bookmarkStart w:name="" w:id="1114"/>
      <w:r>
        <w:rPr>
          <w:rFonts w:ascii="TimesNewRoman" w:hAnsi="TimesNewRoman" w:cs="TimesNewRoman" w:eastAsia="TimesNewRoman"/>
          <w:sz w:val="36"/>
          <w:spacing w:val="0"/>
          <w:color w:val="000000"/>
          <w:b w:val="off"/>
          <w:i w:val="off"/>
        </w:rPr>
        <w:t>DEN HAAG,MARTINUS NIJHOFF 1975</w:t>
      </w:r>
      <w:bookmarkEnd w:id="1114"/>
    </w:p>
    <w:p>
      <w:pPr>
        <w:pageBreakBefore w:val="off"/>
        <w:tabs/>
        <w:wordWrap w:val="off"/>
        <w:spacing w:before="0" w:after="0" w:line="620" w:lineRule="atLeast"/>
        <w:ind w:left="5360" w:right="2380" w:hanging="3380"/>
        <w:jc w:val="both"/>
        <w:textAlignment w:val="baseline"/>
        <w:rPr>
          <w:sz w:val="39"/>
        </w:rPr>
      </w:pPr>
      <w:bookmarkStart w:name="" w:id="1115"/>
      <w:r>
        <w:rPr>
          <w:rFonts w:ascii="宋体" w:hAnsi="宋体" w:cs="宋体" w:eastAsia="宋体"/>
          <w:sz w:val="39"/>
          <w:spacing w:val="0"/>
          <w:color w:val="000000"/>
          <w:b w:val="off"/>
          <w:i w:val="off"/>
        </w:rPr>
        <w:t>根据海牙马蒂努斯·内伊霍夫出版社《胡塞尔全集》第十八卷</w:t>
      </w:r>
      <w:r>
        <w:rPr>
          <w:rFonts w:ascii="宋体" w:hAnsi="宋体" w:cs="宋体" w:eastAsia="宋体"/>
          <w:sz w:val="39"/>
          <w:spacing w:val="0"/>
          <w:color w:val="000000"/>
          <w:b w:val="off"/>
          <w:i w:val="off"/>
        </w:rPr>
        <w:t>1975年德文考证版译出</w:t>
      </w:r>
      <w:bookmarkEnd w:id="1115"/>
    </w:p>
    <w:p>
      <w:pPr>
        <w:pageBreakBefore w:val="off"/>
        <w:tabs/>
        <w:wordWrap w:val="off"/>
        <w:spacing w:before="0" w:after="0" w:line="640" w:lineRule="exact"/>
        <w:ind w:left="0" w:right="0"/>
        <w:jc w:val="both"/>
        <w:textAlignment w:val="baseline"/>
        <w:rPr>
          <w:sz w:val="39"/>
        </w:rPr>
      </w:pPr>
      <w:bookmarkStart w:name="" w:id="1116"/>
      <w:r>
        <w:rPr>
          <w:rFonts w:ascii="宋体" w:hAnsi="宋体" w:cs="宋体" w:eastAsia="宋体"/>
          <w:sz w:val="39"/>
          <w:spacing w:val="0"/>
          <w:color w:val="000000"/>
          <w:b w:val="off"/>
          <w:i w:val="off"/>
        </w:rPr>
        <w:t/>
      </w:r>
      <w:bookmarkEnd w:id="1116"/>
    </w:p>
    <w:p>
      <w:pPr>
        <w:pageBreakBefore w:val="off"/>
        <w:tabs/>
        <w:wordWrap w:val="off"/>
        <w:spacing w:before="0" w:after="0" w:line="620" w:lineRule="atLeast"/>
        <w:ind w:left="0" w:right="0"/>
        <w:jc w:val="center"/>
        <w:textAlignment w:val="baseline"/>
        <w:rPr>
          <w:sz w:val="39"/>
        </w:rPr>
      </w:pPr>
      <w:bookmarkStart w:name="" w:id="1117"/>
      <w:r>
        <w:rPr>
          <w:rFonts w:ascii="宋体" w:hAnsi="宋体" w:cs="宋体" w:eastAsia="宋体"/>
          <w:sz w:val="39"/>
          <w:spacing w:val="0"/>
          <w:color w:val="000000"/>
          <w:b w:val="off"/>
          <w:i w:val="off"/>
        </w:rPr>
        <w:t>本书中文简体字专有出版权</w:t>
      </w:r>
      <w:bookmarkEnd w:id="1117"/>
    </w:p>
    <w:p>
      <w:pPr>
        <w:pageBreakBefore w:val="off"/>
        <w:tabs/>
        <w:wordWrap w:val="off"/>
        <w:spacing w:before="0" w:after="0" w:line="620" w:lineRule="atLeast"/>
        <w:ind w:left="0" w:right="0"/>
        <w:jc w:val="center"/>
        <w:textAlignment w:val="baseline"/>
        <w:rPr>
          <w:sz w:val="39"/>
        </w:rPr>
      </w:pPr>
      <w:bookmarkStart w:name="" w:id="1118"/>
      <w:r>
        <w:rPr>
          <w:rFonts w:ascii="宋体" w:hAnsi="宋体" w:cs="宋体" w:eastAsia="宋体"/>
          <w:sz w:val="39"/>
          <w:spacing w:val="0"/>
          <w:color w:val="000000"/>
          <w:b w:val="off"/>
          <w:i w:val="off"/>
        </w:rPr>
        <w:t>归本社独家所有，非经本社同意不得连载、摘编或复制</w:t>
      </w:r>
      <w:bookmarkEnd w:id="1118"/>
    </w:p>
    <w:p>
      <w:pPr>
        <w:pageBreakBefore w:val="off"/>
        <w:tabs/>
        <w:wordWrap w:val="off"/>
        <w:spacing w:before="0" w:after="0" w:line="640" w:lineRule="exact"/>
        <w:ind w:left="0" w:right="0"/>
        <w:jc w:val="center"/>
        <w:textAlignment w:val="baseline"/>
        <w:rPr>
          <w:sz w:val="39"/>
        </w:rPr>
      </w:pPr>
      <w:bookmarkStart w:name="" w:id="1119"/>
      <w:r>
        <w:rPr>
          <w:rFonts w:ascii="宋体" w:hAnsi="宋体" w:cs="宋体" w:eastAsia="宋体"/>
          <w:sz w:val="39"/>
          <w:spacing w:val="0"/>
          <w:color w:val="000000"/>
          <w:b w:val="off"/>
          <w:i w:val="off"/>
        </w:rPr>
        <w:t/>
      </w:r>
      <w:bookmarkEnd w:id="1119"/>
    </w:p>
    <w:p>
      <w:pPr>
        <w:pageBreakBefore w:val="off"/>
        <w:tabs/>
        <w:wordWrap w:val="off"/>
        <w:spacing w:before="0" w:after="0" w:line="640" w:lineRule="exact"/>
        <w:ind w:left="0" w:right="0"/>
        <w:jc w:val="center"/>
        <w:textAlignment w:val="baseline"/>
        <w:rPr>
          <w:sz w:val="39"/>
        </w:rPr>
      </w:pPr>
      <w:bookmarkStart w:name="" w:id="1120"/>
      <w:r>
        <w:rPr>
          <w:rFonts w:ascii="宋体" w:hAnsi="宋体" w:cs="宋体" w:eastAsia="宋体"/>
          <w:sz w:val="39"/>
          <w:spacing w:val="0"/>
          <w:color w:val="000000"/>
          <w:b w:val="off"/>
          <w:i w:val="off"/>
        </w:rPr>
        <w:t/>
      </w:r>
      <w:bookmarkEnd w:id="1120"/>
    </w:p>
    <w:p>
      <w:pPr>
        <w:pageBreakBefore w:val="off"/>
        <w:tabs/>
        <w:wordWrap w:val="off"/>
        <w:spacing w:before="0" w:after="0" w:line="720" w:lineRule="atLeast"/>
        <w:ind w:left="0" w:right="0"/>
        <w:jc w:val="center"/>
        <w:textAlignment w:val="baseline"/>
        <w:rPr>
          <w:sz w:val="54"/>
        </w:rPr>
      </w:pPr>
      <w:bookmarkStart w:name="" w:id="1121"/>
      <w:r>
        <w:rPr>
          <w:rFonts w:ascii="黑体" w:hAnsi="黑体" w:cs="黑体" w:eastAsia="黑体"/>
          <w:sz w:val="54"/>
          <w:spacing w:val="0"/>
          <w:color w:val="000000"/>
          <w:b w:val="on"/>
          <w:i w:val="off"/>
        </w:rPr>
        <w:t>逻辑研究(修订本)</w:t>
      </w:r>
      <w:bookmarkEnd w:id="1121"/>
    </w:p>
    <w:p>
      <w:pPr>
        <w:pageBreakBefore w:val="off"/>
        <w:tabs/>
        <w:wordWrap w:val="off"/>
        <w:spacing w:before="0" w:after="0" w:line="680" w:lineRule="atLeast"/>
        <w:ind w:left="0" w:right="0"/>
        <w:jc w:val="center"/>
        <w:textAlignment w:val="baseline"/>
        <w:rPr>
          <w:sz w:val="51"/>
        </w:rPr>
      </w:pPr>
      <w:bookmarkStart w:name="" w:id="1122"/>
      <w:r>
        <w:rPr>
          <w:rFonts w:ascii="仿宋" w:hAnsi="仿宋" w:cs="仿宋" w:eastAsia="仿宋"/>
          <w:sz w:val="51"/>
          <w:spacing w:val="0"/>
          <w:color w:val="000000"/>
          <w:b w:val="off"/>
          <w:i w:val="off"/>
        </w:rPr>
        <w:t>第一卷</w:t>
      </w:r>
      <w:bookmarkEnd w:id="1122"/>
    </w:p>
    <w:p>
      <w:pPr>
        <w:pageBreakBefore w:val="off"/>
        <w:tabs/>
        <w:wordWrap w:val="off"/>
        <w:spacing w:before="0" w:after="0" w:line="660" w:lineRule="atLeast"/>
        <w:ind w:left="0" w:right="0"/>
        <w:jc w:val="center"/>
        <w:textAlignment w:val="baseline"/>
        <w:rPr>
          <w:sz w:val="49"/>
        </w:rPr>
      </w:pPr>
      <w:bookmarkStart w:name="" w:id="1123"/>
      <w:r>
        <w:rPr>
          <w:rFonts w:ascii="仿宋" w:hAnsi="仿宋" w:cs="仿宋" w:eastAsia="仿宋"/>
          <w:sz w:val="49"/>
          <w:spacing w:val="0"/>
          <w:color w:val="000000"/>
          <w:b w:val="off"/>
          <w:i w:val="off"/>
        </w:rPr>
        <w:t>[德]埃德蒙德·胡塞尔 著</w:t>
      </w:r>
      <w:bookmarkEnd w:id="1123"/>
    </w:p>
    <w:p>
      <w:pPr>
        <w:pageBreakBefore w:val="off"/>
        <w:tabs/>
        <w:wordWrap w:val="off"/>
        <w:spacing w:before="0" w:after="0" w:line="660" w:lineRule="atLeast"/>
        <w:ind w:left="0" w:right="0"/>
        <w:jc w:val="center"/>
        <w:textAlignment w:val="baseline"/>
        <w:rPr>
          <w:sz w:val="49"/>
        </w:rPr>
      </w:pPr>
      <w:bookmarkStart w:name="" w:id="1124"/>
      <w:r>
        <w:rPr>
          <w:rFonts w:ascii="仿宋" w:hAnsi="仿宋" w:cs="仿宋" w:eastAsia="仿宋"/>
          <w:sz w:val="49"/>
          <w:spacing w:val="0"/>
          <w:color w:val="000000"/>
          <w:b w:val="off"/>
          <w:i w:val="off"/>
        </w:rPr>
        <w:t>埃尔玛·霍伦斯坦 编</w:t>
      </w:r>
      <w:bookmarkEnd w:id="1124"/>
    </w:p>
    <w:p>
      <w:pPr>
        <w:pageBreakBefore w:val="off"/>
        <w:tabs/>
        <w:wordWrap w:val="off"/>
        <w:spacing w:before="0" w:after="0" w:line="660" w:lineRule="atLeast"/>
        <w:ind w:left="0" w:right="0"/>
        <w:jc w:val="center"/>
        <w:textAlignment w:val="baseline"/>
        <w:rPr>
          <w:sz w:val="49"/>
        </w:rPr>
      </w:pPr>
      <w:bookmarkStart w:name="" w:id="1125"/>
      <w:r>
        <w:rPr>
          <w:rFonts w:ascii="仿宋" w:hAnsi="仿宋" w:cs="仿宋" w:eastAsia="仿宋"/>
          <w:sz w:val="49"/>
          <w:spacing w:val="0"/>
          <w:color w:val="000000"/>
          <w:b w:val="off"/>
          <w:i w:val="off"/>
        </w:rPr>
        <w:t>倪梁康 译</w:t>
      </w:r>
      <w:bookmarkEnd w:id="1125"/>
    </w:p>
    <w:p>
      <w:pPr>
        <w:pageBreakBefore w:val="off"/>
        <w:tabs/>
        <w:wordWrap w:val="off"/>
        <w:spacing w:before="0" w:after="0" w:line="660" w:lineRule="atLeast"/>
        <w:ind w:left="6000" w:right="0"/>
        <w:jc w:val="both"/>
        <w:textAlignment w:val="baseline"/>
        <w:rPr>
          <w:sz w:val="49"/>
        </w:rPr>
      </w:pPr>
      <w:bookmarkStart w:name="" w:id="1126"/>
      <w:r>
        <w:rPr>
          <w:rFonts w:ascii="宋体" w:hAnsi="宋体" w:cs="宋体" w:eastAsia="宋体"/>
          <w:sz w:val="49"/>
          <w:spacing w:val="0"/>
          <w:color w:val="000000"/>
          <w:u w:val="single"/>
          <w:b w:val="off"/>
          <w:i w:val="off"/>
        </w:rPr>
        <w:t xml:space="preserve">            </w:t>
      </w:r>
      <w:bookmarkEnd w:id="1126"/>
    </w:p>
    <w:p>
      <w:pPr>
        <w:pageBreakBefore w:val="off"/>
        <w:tabs/>
        <w:wordWrap w:val="off"/>
        <w:spacing w:before="0" w:after="0" w:line="660" w:lineRule="atLeast"/>
        <w:ind w:left="0" w:right="0"/>
        <w:jc w:val="center"/>
        <w:textAlignment w:val="baseline"/>
        <w:rPr>
          <w:sz w:val="49"/>
        </w:rPr>
      </w:pPr>
      <w:bookmarkStart w:name="" w:id="1127"/>
      <w:r>
        <w:rPr>
          <w:rFonts w:ascii="仿宋" w:hAnsi="仿宋" w:cs="仿宋" w:eastAsia="仿宋"/>
          <w:sz w:val="49"/>
          <w:spacing w:val="0"/>
          <w:color w:val="000000"/>
          <w:b w:val="off"/>
          <w:i w:val="off"/>
        </w:rPr>
        <w:t>上海世纪出版集团</w:t>
      </w:r>
      <w:bookmarkEnd w:id="1127"/>
    </w:p>
    <w:p>
      <w:pPr>
        <w:pageBreakBefore w:val="off"/>
        <w:tabs/>
        <w:wordWrap w:val="off"/>
        <w:spacing w:before="0" w:after="0" w:line="660" w:lineRule="atLeast"/>
        <w:ind w:left="0" w:right="0"/>
        <w:jc w:val="center"/>
        <w:textAlignment w:val="baseline"/>
        <w:rPr>
          <w:sz w:val="49"/>
        </w:rPr>
      </w:pPr>
      <w:bookmarkStart w:name="" w:id="1128"/>
      <w:r>
        <w:rPr>
          <w:rFonts w:ascii="仿宋" w:hAnsi="仿宋" w:cs="仿宋" w:eastAsia="仿宋"/>
          <w:sz w:val="49"/>
          <w:spacing w:val="0"/>
          <w:color w:val="000000"/>
          <w:b w:val="off"/>
          <w:i w:val="off"/>
        </w:rPr>
        <w:t>译文出版社出版、发行</w:t>
      </w:r>
      <w:bookmarkEnd w:id="1128"/>
    </w:p>
    <w:p>
      <w:pPr>
        <w:pageBreakBefore w:val="off"/>
        <w:tabs/>
        <w:wordWrap w:val="off"/>
        <w:spacing w:before="0" w:after="0" w:line="500" w:lineRule="atLeast"/>
        <w:ind w:left="0" w:right="0"/>
        <w:jc w:val="center"/>
        <w:textAlignment w:val="baseline"/>
        <w:rPr>
          <w:sz w:val="36"/>
        </w:rPr>
      </w:pPr>
      <w:bookmarkStart w:name="" w:id="1129"/>
      <w:r>
        <w:rPr>
          <w:rFonts w:ascii="仿宋" w:hAnsi="仿宋" w:cs="仿宋" w:eastAsia="仿宋"/>
          <w:sz w:val="36"/>
          <w:spacing w:val="0"/>
          <w:color w:val="000000"/>
          <w:b w:val="off"/>
          <w:i w:val="off"/>
        </w:rPr>
        <w:t>网址：</w:t>
      </w:r>
      <w:r>
        <w:rPr>
          <w:rFonts w:ascii="TimesNewRoman" w:hAnsi="TimesNewRoman" w:cs="TimesNewRoman" w:eastAsia="TimesNewRoman"/>
          <w:sz w:val="36"/>
          <w:spacing w:val="0"/>
          <w:color w:val="000000"/>
          <w:b w:val="off"/>
          <w:i w:val="off"/>
        </w:rPr>
        <w:t xml:space="preserve"> www.yiwen.com.cn</w:t>
      </w:r>
      <w:bookmarkEnd w:id="1129"/>
    </w:p>
    <w:p>
      <w:pPr>
        <w:pageBreakBefore w:val="off"/>
        <w:tabs/>
        <w:wordWrap w:val="off"/>
        <w:spacing w:before="0" w:after="0" w:line="440" w:lineRule="atLeast"/>
        <w:ind w:left="0" w:right="0"/>
        <w:jc w:val="center"/>
        <w:textAlignment w:val="baseline"/>
        <w:rPr>
          <w:sz w:val="33"/>
        </w:rPr>
      </w:pPr>
      <w:bookmarkStart w:name="" w:id="1130"/>
      <w:r>
        <w:rPr>
          <w:rFonts w:ascii="宋体" w:hAnsi="宋体" w:cs="宋体" w:eastAsia="宋体"/>
          <w:sz w:val="33"/>
          <w:spacing w:val="0"/>
          <w:color w:val="000000"/>
          <w:b w:val="off"/>
          <w:i w:val="off"/>
        </w:rPr>
        <w:t>上海福建中路193号</w:t>
      </w:r>
      <w:bookmarkEnd w:id="1130"/>
    </w:p>
    <w:p>
      <w:pPr>
        <w:pageBreakBefore w:val="off"/>
        <w:tabs/>
        <w:wordWrap w:val="off"/>
        <w:spacing w:before="0" w:after="0" w:line="680" w:lineRule="atLeast"/>
        <w:ind w:left="0" w:right="0"/>
        <w:jc w:val="center"/>
        <w:textAlignment w:val="baseline"/>
        <w:rPr>
          <w:sz w:val="51"/>
        </w:rPr>
      </w:pPr>
      <w:bookmarkStart w:name="" w:id="1131"/>
      <w:r>
        <w:rPr>
          <w:rFonts w:ascii="TimesNewRoman" w:hAnsi="TimesNewRoman" w:cs="TimesNewRoman" w:eastAsia="TimesNewRoman"/>
          <w:sz w:val="51"/>
          <w:spacing w:val="0"/>
          <w:color w:val="000000"/>
          <w:b w:val="off"/>
          <w:i w:val="off"/>
        </w:rPr>
        <w:t xml:space="preserve">易文网： </w:t>
      </w:r>
      <w:r>
        <w:rPr>
          <w:rFonts w:ascii="TimesNewRoman" w:hAnsi="TimesNewRoman" w:cs="TimesNewRoman" w:eastAsia="TimesNewRoman"/>
          <w:sz w:val="51"/>
          <w:spacing w:val="0"/>
          <w:color w:val="000000"/>
          <w:u w:val="single"/>
          <w:b w:val="off"/>
          <w:i w:val="off"/>
        </w:rPr>
        <w:t>www.ewen.cc</w:t>
      </w:r>
      <w:bookmarkEnd w:id="1131"/>
    </w:p>
    <w:p>
      <w:pPr>
        <w:pageBreakBefore w:val="off"/>
        <w:tabs/>
        <w:wordWrap w:val="off"/>
        <w:spacing w:before="0" w:after="0" w:line="680" w:lineRule="atLeast"/>
        <w:ind w:left="0" w:right="0"/>
        <w:jc w:val="center"/>
        <w:textAlignment w:val="baseline"/>
        <w:rPr>
          <w:sz w:val="51"/>
        </w:rPr>
      </w:pPr>
      <w:bookmarkStart w:name="" w:id="1132"/>
      <w:r>
        <w:rPr>
          <w:rFonts w:ascii="宋体" w:hAnsi="宋体" w:cs="宋体" w:eastAsia="宋体"/>
          <w:sz w:val="51"/>
          <w:spacing w:val="0"/>
          <w:color w:val="000000"/>
          <w:b w:val="off"/>
          <w:i w:val="off"/>
        </w:rPr>
        <w:t>全国新华书店经销</w:t>
      </w:r>
      <w:bookmarkEnd w:id="1132"/>
    </w:p>
    <w:p>
      <w:pPr>
        <w:pageBreakBefore w:val="off"/>
        <w:tabs/>
        <w:wordWrap w:val="off"/>
        <w:spacing w:before="0" w:after="0" w:line="680" w:lineRule="atLeast"/>
        <w:ind w:left="0" w:right="0"/>
        <w:jc w:val="center"/>
        <w:textAlignment w:val="baseline"/>
        <w:rPr>
          <w:sz w:val="51"/>
        </w:rPr>
      </w:pPr>
      <w:bookmarkStart w:name="" w:id="1133"/>
      <w:r>
        <w:rPr>
          <w:rFonts w:ascii="宋体" w:hAnsi="宋体" w:cs="宋体" w:eastAsia="宋体"/>
          <w:sz w:val="51"/>
          <w:spacing w:val="0"/>
          <w:color w:val="000000"/>
          <w:b w:val="off"/>
          <w:i w:val="off"/>
        </w:rPr>
        <w:t>上海商务联西印刷有限公司印刷</w:t>
      </w:r>
      <w:bookmarkEnd w:id="1133"/>
    </w:p>
    <w:p>
      <w:pPr>
        <w:pageBreakBefore w:val="off"/>
        <w:tabs/>
        <w:wordWrap w:val="off"/>
        <w:spacing w:before="0" w:after="0" w:line="680" w:lineRule="atLeast"/>
        <w:ind w:left="5980" w:right="0"/>
        <w:jc w:val="both"/>
        <w:textAlignment w:val="baseline"/>
        <w:rPr>
          <w:sz w:val="51"/>
        </w:rPr>
      </w:pPr>
      <w:bookmarkStart w:name="" w:id="1134"/>
      <w:r>
        <w:rPr>
          <w:rFonts w:ascii="宋体" w:hAnsi="宋体" w:cs="宋体" w:eastAsia="宋体"/>
          <w:sz w:val="51"/>
          <w:spacing w:val="0"/>
          <w:color w:val="000000"/>
          <w:u w:val="single"/>
          <w:b w:val="off"/>
          <w:i w:val="off"/>
        </w:rPr>
        <w:t xml:space="preserve">            </w:t>
      </w:r>
      <w:bookmarkEnd w:id="1134"/>
    </w:p>
    <w:p>
      <w:pPr>
        <w:pageBreakBefore w:val="off"/>
        <w:tabs/>
        <w:wordWrap w:val="off"/>
        <w:spacing w:before="240" w:after="0" w:line="440" w:lineRule="atLeast"/>
        <w:ind w:left="0" w:right="0"/>
        <w:jc w:val="center"/>
        <w:textAlignment w:val="baseline"/>
        <w:rPr>
          <w:sz w:val="33"/>
        </w:rPr>
      </w:pPr>
      <w:bookmarkStart w:name="" w:id="1135"/>
      <w:r>
        <w:rPr>
          <w:rFonts w:ascii="宋体" w:hAnsi="宋体" w:cs="宋体" w:eastAsia="宋体"/>
          <w:sz w:val="33"/>
          <w:spacing w:val="0"/>
          <w:color w:val="000000"/>
          <w:b w:val="off"/>
          <w:i w:val="off"/>
        </w:rPr>
        <w:t>开本 890×1240 1/32 印张 12.375 撷页 4 字数277,000</w:t>
      </w:r>
      <w:bookmarkEnd w:id="1135"/>
    </w:p>
    <w:p>
      <w:pPr>
        <w:pageBreakBefore w:val="off"/>
        <w:tabs/>
        <w:wordWrap w:val="off"/>
        <w:spacing w:before="0" w:after="0" w:line="440" w:lineRule="atLeast"/>
        <w:ind w:left="0" w:right="0"/>
        <w:jc w:val="center"/>
        <w:textAlignment w:val="baseline"/>
        <w:rPr>
          <w:sz w:val="33"/>
        </w:rPr>
      </w:pPr>
      <w:bookmarkStart w:name="" w:id="1136"/>
      <w:r>
        <w:rPr>
          <w:rFonts w:ascii="宋体" w:hAnsi="宋体" w:cs="宋体" w:eastAsia="宋体"/>
          <w:sz w:val="33"/>
          <w:spacing w:val="0"/>
          <w:color w:val="000000"/>
          <w:b w:val="off"/>
          <w:i w:val="off"/>
        </w:rPr>
        <w:t>2006年3月第1版 2006年3月第1次印刷</w:t>
      </w:r>
      <w:bookmarkEnd w:id="1136"/>
    </w:p>
    <w:p>
      <w:pPr>
        <w:pageBreakBefore w:val="off"/>
        <w:tabs/>
        <w:wordWrap w:val="off"/>
        <w:spacing w:before="0" w:after="0" w:line="440" w:lineRule="atLeast"/>
        <w:ind w:left="0" w:right="0"/>
        <w:jc w:val="center"/>
        <w:textAlignment w:val="baseline"/>
        <w:rPr>
          <w:sz w:val="33"/>
        </w:rPr>
      </w:pPr>
      <w:bookmarkStart w:name="" w:id="1137"/>
      <w:r>
        <w:rPr>
          <w:rFonts w:ascii="宋体" w:hAnsi="宋体" w:cs="宋体" w:eastAsia="宋体"/>
          <w:sz w:val="33"/>
          <w:spacing w:val="0"/>
          <w:color w:val="000000"/>
          <w:b w:val="off"/>
          <w:i w:val="off"/>
        </w:rPr>
        <w:t>印数： 0,001-5,100册</w:t>
      </w:r>
      <w:bookmarkEnd w:id="1137"/>
    </w:p>
    <w:p>
      <w:pPr>
        <w:pageBreakBefore w:val="off"/>
        <w:tabs/>
        <w:wordWrap w:val="off"/>
        <w:spacing w:before="0" w:after="0" w:line="480" w:lineRule="atLeast"/>
        <w:ind w:left="0" w:right="0"/>
        <w:jc w:val="center"/>
        <w:textAlignment w:val="baseline"/>
        <w:rPr>
          <w:sz w:val="36"/>
        </w:rPr>
      </w:pPr>
      <w:bookmarkStart w:name="" w:id="1138"/>
      <w:r>
        <w:rPr>
          <w:rFonts w:ascii="TimesNewRoman" w:hAnsi="TimesNewRoman" w:cs="TimesNewRoman" w:eastAsia="TimesNewRoman"/>
          <w:sz w:val="36"/>
          <w:spacing w:val="0"/>
          <w:color w:val="000000"/>
          <w:b w:val="off"/>
          <w:i w:val="off"/>
        </w:rPr>
        <w:t>ISBN 7-5327-3856-6/B·228</w:t>
      </w:r>
      <w:bookmarkEnd w:id="1138"/>
    </w:p>
    <w:p>
      <w:pPr>
        <w:pageBreakBefore w:val="off"/>
        <w:tabs/>
        <w:wordWrap w:val="off"/>
        <w:spacing w:before="0" w:after="0" w:line="680" w:lineRule="atLeast"/>
        <w:ind w:left="0" w:right="0"/>
        <w:jc w:val="center"/>
        <w:textAlignment w:val="baseline"/>
        <w:rPr>
          <w:sz w:val="51"/>
        </w:rPr>
      </w:pPr>
      <w:bookmarkStart w:name="" w:id="1139"/>
      <w:r>
        <w:rPr>
          <w:rFonts w:ascii="宋体" w:hAnsi="宋体" w:cs="宋体" w:eastAsia="宋体"/>
          <w:sz w:val="51"/>
          <w:spacing w:val="0"/>
          <w:color w:val="000000"/>
          <w:b w:val="off"/>
          <w:i w:val="off"/>
        </w:rPr>
        <w:t>定价： 28.00元</w:t>
      </w:r>
      <w:bookmarkEnd w:id="1139"/>
    </w:p>
    <w:p>
      <w:pPr>
        <w:pageBreakBefore w:val="off"/>
        <w:tabs/>
        <w:wordWrap w:val="off"/>
        <w:spacing w:before="0" w:after="0" w:line="680" w:lineRule="atLeast"/>
        <w:ind w:left="3760" w:right="0"/>
        <w:jc w:val="both"/>
        <w:textAlignment w:val="baseline"/>
        <w:rPr>
          <w:sz w:val="51"/>
        </w:rPr>
      </w:pPr>
      <w:bookmarkStart w:name="" w:id="1140"/>
      <w:r>
        <w:rPr>
          <w:rFonts w:ascii="宋体" w:hAnsi="宋体" w:cs="宋体" w:eastAsia="宋体"/>
          <w:sz w:val="51"/>
          <w:spacing w:val="0"/>
          <w:color w:val="000000"/>
          <w:u w:val="single"/>
          <w:b w:val="off"/>
          <w:i w:val="off"/>
        </w:rPr>
        <w:t xml:space="preserve">                             </w:t>
      </w:r>
      <w:bookmarkEnd w:id="1140"/>
    </w:p>
    <w:p>
      <w:pPr>
        <w:pageBreakBefore w:val="off"/>
        <w:tabs/>
        <w:wordWrap w:val="off"/>
        <w:spacing w:before="220" w:after="0" w:line="440" w:lineRule="atLeast"/>
        <w:ind w:left="2900" w:right="0"/>
        <w:jc w:val="both"/>
        <w:textAlignment w:val="baseline"/>
        <w:rPr>
          <w:sz w:val="33"/>
        </w:rPr>
      </w:pPr>
      <w:bookmarkStart w:name="" w:id="1141"/>
      <w:r>
        <w:rPr>
          <w:rFonts w:ascii="宋体" w:hAnsi="宋体" w:cs="宋体" w:eastAsia="宋体"/>
          <w:sz w:val="33"/>
          <w:spacing w:val="0"/>
          <w:color w:val="000000"/>
          <w:b w:val="off"/>
          <w:i w:val="off"/>
        </w:rPr>
        <w:t>本书如有缺页、错装或坏损等严重质量问题，请向承印厂联系调换</w:t>
      </w:r>
      <w:bookmarkEnd w:id="1141"/>
    </w:p>
    <w:p>
      <w:r>
        <w:t/>
      </w:r>
    </w:p>
    <w:p>
      <w:pPr>
        <w:sectPr>
          <w:footerReference r:id="rId14"/>
          <w:headerReference r:id="rId15" w:type="default"/>
          <w:type w:val="nextPage"/>
          <w:pgSz w:w="22520" w:h="31680"/>
          <w:pgMar w:left="3400" w:top="2180" w:right="3400" w:bottom="2180" w:header="1880" w:footer="1880"/>
          <w:cols w:num="1"/>
        </w:sectPr>
      </w:pPr>
    </w:p>
    <w:p>
      <w:pPr>
        <w:pageBreakBefore w:val="off"/>
        <w:tabs>
          <w:tab w:pos="8820" w:val="left" w:leader="none"/>
        </w:tabs>
        <w:wordWrap w:val="off"/>
        <w:spacing w:before="3640" w:after="0" w:line="1120" w:lineRule="atLeast"/>
        <w:ind w:left="6080" w:right="0"/>
        <w:jc w:val="both"/>
        <w:textAlignment w:val="baseline"/>
        <w:rPr>
          <w:sz w:val="65"/>
        </w:rPr>
      </w:pPr>
      <w:bookmarkStart w:name="" w:id="1142"/>
      <w:r>
        <w:rPr>
          <w:rFonts w:ascii="宋体" w:hAnsi="宋体" w:cs="宋体" w:eastAsia="宋体"/>
          <w:sz w:val="65"/>
          <w:spacing w:val="0"/>
          <w:color w:val="000000"/>
          <w:b w:val="off"/>
          <w:i w:val="off"/>
        </w:rPr>
        <w:t>凡</w:t>
      </w:r>
      <w:r>
        <w:t xml:space="preserve">	</w:t>
      </w:r>
      <w:r>
        <w:rPr>
          <w:rFonts w:ascii="宋体" w:hAnsi="宋体" w:cs="宋体" w:eastAsia="宋体"/>
          <w:sz w:val="65"/>
          <w:spacing w:val="0"/>
          <w:color w:val="000000"/>
          <w:b w:val="off"/>
          <w:i w:val="off"/>
        </w:rPr>
        <w:t>例</w:t>
      </w:r>
      <w:bookmarkEnd w:id="1142"/>
    </w:p>
    <w:p>
      <w:pPr>
        <w:pageBreakBefore w:val="off"/>
        <w:tabs/>
        <w:wordWrap w:val="off"/>
        <w:spacing w:before="0" w:after="0" w:line="1120" w:lineRule="exact"/>
        <w:ind w:left="0" w:right="0"/>
        <w:jc w:val="both"/>
        <w:textAlignment w:val="baseline"/>
        <w:rPr>
          <w:sz w:val="65"/>
        </w:rPr>
      </w:pPr>
      <w:bookmarkStart w:name="" w:id="1143"/>
      <w:r>
        <w:rPr>
          <w:rFonts w:ascii="宋体" w:hAnsi="宋体" w:cs="宋体" w:eastAsia="宋体"/>
          <w:sz w:val="65"/>
          <w:spacing w:val="0"/>
          <w:color w:val="000000"/>
          <w:b w:val="off"/>
          <w:i w:val="off"/>
        </w:rPr>
        <w:t/>
      </w:r>
      <w:bookmarkEnd w:id="1143"/>
    </w:p>
    <w:p>
      <w:pPr>
        <w:pageBreakBefore w:val="off"/>
        <w:tabs/>
        <w:wordWrap w:val="off"/>
        <w:spacing w:before="0" w:after="0" w:line="1080" w:lineRule="atLeast"/>
        <w:ind w:left="60" w:right="460" w:firstLine="1100"/>
        <w:jc w:val="both"/>
        <w:textAlignment w:val="baseline"/>
        <w:rPr>
          <w:sz w:val="50"/>
        </w:rPr>
      </w:pPr>
      <w:bookmarkStart w:name="" w:id="1144"/>
      <w:r>
        <w:rPr>
          <w:rFonts w:ascii="宋体" w:hAnsi="宋体" w:cs="宋体" w:eastAsia="宋体"/>
          <w:sz w:val="50"/>
          <w:spacing w:val="0"/>
          <w:color w:val="000000"/>
          <w:b w:val="off"/>
          <w:i w:val="off"/>
        </w:rPr>
        <w:t>1.本书根据由瑞士现象学家 E·霍伦斯坦编辑，由海牙</w:t>
      </w:r>
      <w:r>
        <w:rPr>
          <w:rFonts w:ascii="宋体" w:hAnsi="宋体" w:cs="宋体" w:eastAsia="宋体"/>
          <w:sz w:val="50"/>
          <w:spacing w:val="0"/>
          <w:color w:val="000000"/>
          <w:b w:val="off"/>
          <w:i w:val="off"/>
        </w:rPr>
        <w:t>马蒂努斯·内伊霍夫出版社1975年出版的《胡塞尔全集》第</w:t>
      </w:r>
      <w:r>
        <w:rPr>
          <w:rFonts w:ascii="宋体" w:hAnsi="宋体" w:cs="宋体" w:eastAsia="宋体"/>
          <w:sz w:val="50"/>
          <w:spacing w:val="0"/>
          <w:color w:val="000000"/>
          <w:b w:val="off"/>
          <w:i w:val="off"/>
        </w:rPr>
        <w:t>十八卷、即《逻辑研究》第一卷译出。这一版本实为《逻辑研</w:t>
      </w:r>
      <w:r>
        <w:rPr>
          <w:rFonts w:ascii="宋体" w:hAnsi="宋体" w:cs="宋体" w:eastAsia="宋体"/>
          <w:sz w:val="50"/>
          <w:spacing w:val="0"/>
          <w:color w:val="000000"/>
          <w:b w:val="off"/>
          <w:i w:val="off"/>
        </w:rPr>
        <w:t>究》的考证版(见译后记)，因而其中标出经胡塞尔修改过的</w:t>
      </w:r>
      <w:r>
        <w:rPr>
          <w:rFonts w:ascii="宋体" w:hAnsi="宋体" w:cs="宋体" w:eastAsia="宋体"/>
          <w:sz w:val="50"/>
          <w:spacing w:val="0"/>
          <w:color w:val="000000"/>
          <w:b w:val="off"/>
          <w:i w:val="off"/>
        </w:rPr>
        <w:t>《逻辑研究》第二版(1913年出版，以下简称B版)与第一版</w:t>
      </w:r>
      <w:r>
        <w:rPr>
          <w:rFonts w:ascii="宋体" w:hAnsi="宋体" w:cs="宋体" w:eastAsia="宋体"/>
          <w:sz w:val="50"/>
          <w:spacing w:val="0"/>
          <w:color w:val="000000"/>
          <w:b w:val="off"/>
          <w:i w:val="off"/>
        </w:rPr>
        <w:t>(发表于1900年，以下简称A版)的差异。B版中增添的部分</w:t>
      </w:r>
      <w:r>
        <w:rPr>
          <w:rFonts w:ascii="宋体" w:hAnsi="宋体" w:cs="宋体" w:eastAsia="宋体"/>
          <w:sz w:val="50"/>
          <w:spacing w:val="0"/>
          <w:color w:val="000000"/>
          <w:b w:val="off"/>
          <w:i w:val="off"/>
        </w:rPr>
        <w:t>以及不同于A版的部分在译文中用异体字标出，并在方括号</w:t>
      </w:r>
      <w:r>
        <w:rPr>
          <w:rFonts w:ascii="宋体" w:hAnsi="宋体" w:cs="宋体" w:eastAsia="宋体"/>
          <w:sz w:val="50"/>
          <w:spacing w:val="0"/>
          <w:color w:val="000000"/>
          <w:b w:val="off"/>
          <w:i w:val="off"/>
        </w:rPr>
        <w:t>的注文中再现 A版的原文；这类考证性注以方括号标明，作为</w:t>
      </w:r>
      <w:r>
        <w:rPr>
          <w:rFonts w:ascii="宋体" w:hAnsi="宋体" w:cs="宋体" w:eastAsia="宋体"/>
          <w:sz w:val="50"/>
          <w:spacing w:val="0"/>
          <w:color w:val="000000"/>
          <w:b w:val="off"/>
          <w:i w:val="off"/>
        </w:rPr>
        <w:t>尾注附在每一章之后。而B版中的其他注则以圆括号标明，</w:t>
      </w:r>
      <w:r>
        <w:rPr>
          <w:rFonts w:ascii="宋体" w:hAnsi="宋体" w:cs="宋体" w:eastAsia="宋体"/>
          <w:sz w:val="50"/>
          <w:spacing w:val="0"/>
          <w:color w:val="000000"/>
          <w:b w:val="off"/>
          <w:i w:val="off"/>
        </w:rPr>
        <w:t>作为脚注附在当页。</w:t>
      </w:r>
      <w:bookmarkEnd w:id="1144"/>
    </w:p>
    <w:p>
      <w:pPr>
        <w:pageBreakBefore w:val="off"/>
        <w:tabs/>
        <w:wordWrap w:val="off"/>
        <w:spacing w:before="0" w:after="0" w:line="1080" w:lineRule="atLeast"/>
        <w:ind w:left="60" w:right="540" w:firstLine="1100"/>
        <w:jc w:val="both"/>
        <w:textAlignment w:val="baseline"/>
        <w:rPr>
          <w:sz w:val="50"/>
        </w:rPr>
      </w:pPr>
      <w:bookmarkStart w:name="" w:id="1145"/>
      <w:r>
        <w:rPr>
          <w:rFonts w:ascii="宋体" w:hAnsi="宋体" w:cs="宋体" w:eastAsia="宋体"/>
          <w:sz w:val="50"/>
          <w:spacing w:val="0"/>
          <w:color w:val="000000"/>
          <w:b w:val="off"/>
          <w:i w:val="off"/>
        </w:rPr>
        <w:t>2.在胡塞尔所用引文中，由他本人附加的文字仍以[  ]符</w:t>
      </w:r>
      <w:r>
        <w:rPr>
          <w:rFonts w:ascii="宋体" w:hAnsi="宋体" w:cs="宋体" w:eastAsia="宋体"/>
          <w:sz w:val="50"/>
          <w:spacing w:val="0"/>
          <w:color w:val="000000"/>
          <w:b w:val="off"/>
          <w:i w:val="off"/>
        </w:rPr>
        <w:t>号标出。</w:t>
      </w:r>
      <w:bookmarkEnd w:id="1145"/>
    </w:p>
    <w:p>
      <w:pPr>
        <w:pageBreakBefore w:val="off"/>
        <w:tabs/>
        <w:wordWrap w:val="off"/>
        <w:spacing w:before="0" w:after="0" w:line="1080" w:lineRule="atLeast"/>
        <w:ind w:left="60" w:right="540" w:firstLine="1100"/>
        <w:jc w:val="both"/>
        <w:textAlignment w:val="baseline"/>
        <w:rPr>
          <w:sz w:val="50"/>
        </w:rPr>
      </w:pPr>
      <w:bookmarkStart w:name="" w:id="1146"/>
      <w:r>
        <w:rPr>
          <w:rFonts w:ascii="宋体" w:hAnsi="宋体" w:cs="宋体" w:eastAsia="宋体"/>
          <w:sz w:val="50"/>
          <w:spacing w:val="0"/>
          <w:color w:val="000000"/>
          <w:b w:val="off"/>
          <w:i w:val="off"/>
        </w:rPr>
        <w:t>3.原著中虽无、但由于翻译上或说明上的原因而不得不加</w:t>
      </w:r>
      <w:r>
        <w:rPr>
          <w:rFonts w:ascii="宋体" w:hAnsi="宋体" w:cs="宋体" w:eastAsia="宋体"/>
          <w:sz w:val="50"/>
          <w:spacing w:val="0"/>
          <w:color w:val="000000"/>
          <w:b w:val="off"/>
          <w:i w:val="off"/>
        </w:rPr>
        <w:t>的文字以[  ]符号标出。</w:t>
      </w:r>
      <w:bookmarkEnd w:id="1146"/>
    </w:p>
    <w:p>
      <w:pPr>
        <w:pageBreakBefore w:val="off"/>
        <w:tabs/>
        <w:wordWrap w:val="off"/>
        <w:spacing w:before="0" w:after="0" w:line="1080" w:lineRule="atLeast"/>
        <w:ind w:left="60" w:right="500" w:firstLine="1100"/>
        <w:jc w:val="both"/>
        <w:textAlignment w:val="baseline"/>
        <w:rPr>
          <w:sz w:val="50"/>
        </w:rPr>
      </w:pPr>
      <w:bookmarkStart w:name="" w:id="1147"/>
      <w:r>
        <w:rPr>
          <w:rFonts w:ascii="宋体" w:hAnsi="宋体" w:cs="宋体" w:eastAsia="宋体"/>
          <w:sz w:val="50"/>
          <w:spacing w:val="0"/>
          <w:color w:val="000000"/>
          <w:b w:val="off"/>
          <w:i w:val="off"/>
        </w:rPr>
        <w:t>4.重要的现象学概念、术语亦直接在译文后用(  )符号标</w:t>
      </w:r>
      <w:r>
        <w:rPr>
          <w:rFonts w:ascii="宋体" w:hAnsi="宋体" w:cs="宋体" w:eastAsia="宋体"/>
          <w:sz w:val="50"/>
          <w:spacing w:val="0"/>
          <w:color w:val="000000"/>
          <w:b w:val="off"/>
          <w:i w:val="off"/>
        </w:rPr>
        <w:t>出原文并收在附后的“概念译名索引”中备考。</w:t>
      </w:r>
      <w:bookmarkEnd w:id="1147"/>
    </w:p>
    <w:p>
      <w:pPr>
        <w:pageBreakBefore w:val="off"/>
        <w:tabs/>
        <w:wordWrap w:val="off"/>
        <w:spacing w:before="0" w:after="0" w:line="1080" w:lineRule="atLeast"/>
        <w:ind w:left="60" w:right="580" w:firstLine="1100"/>
        <w:jc w:val="both"/>
        <w:textAlignment w:val="baseline"/>
        <w:rPr>
          <w:sz w:val="50"/>
        </w:rPr>
      </w:pPr>
      <w:bookmarkStart w:name="" w:id="1148"/>
      <w:r>
        <w:rPr>
          <w:rFonts w:ascii="宋体" w:hAnsi="宋体" w:cs="宋体" w:eastAsia="宋体"/>
          <w:sz w:val="50"/>
          <w:spacing w:val="0"/>
          <w:color w:val="000000"/>
          <w:b w:val="off"/>
          <w:i w:val="off"/>
        </w:rPr>
        <w:t>5.书中出现的所有人名连同原文收在附后的“人名译名索</w:t>
      </w:r>
      <w:r>
        <w:rPr>
          <w:rFonts w:ascii="宋体" w:hAnsi="宋体" w:cs="宋体" w:eastAsia="宋体"/>
          <w:sz w:val="50"/>
          <w:spacing w:val="0"/>
          <w:color w:val="000000"/>
          <w:b w:val="off"/>
          <w:i w:val="off"/>
        </w:rPr>
        <w:t>引”中备考。</w:t>
      </w:r>
      <w:bookmarkEnd w:id="1148"/>
    </w:p>
    <w:p>
      <w:pPr>
        <w:pageBreakBefore w:val="off"/>
        <w:tabs/>
        <w:wordWrap w:val="off"/>
        <w:spacing w:before="0" w:after="0" w:line="1080" w:lineRule="atLeast"/>
        <w:ind w:left="0" w:right="580" w:firstLine="1100"/>
        <w:jc w:val="both"/>
        <w:textAlignment w:val="baseline"/>
        <w:rPr>
          <w:sz w:val="50"/>
        </w:rPr>
      </w:pPr>
      <w:bookmarkStart w:name="" w:id="1149"/>
      <w:r>
        <w:rPr>
          <w:rFonts w:ascii="宋体" w:hAnsi="宋体" w:cs="宋体" w:eastAsia="宋体"/>
          <w:sz w:val="50"/>
          <w:spacing w:val="0"/>
          <w:color w:val="000000"/>
          <w:b w:val="off"/>
          <w:i w:val="off"/>
        </w:rPr>
        <w:t>6.书中出现的所有书名连同原文收在附后的“书名译名索</w:t>
      </w:r>
      <w:r>
        <w:rPr>
          <w:rFonts w:ascii="宋体" w:hAnsi="宋体" w:cs="宋体" w:eastAsia="宋体"/>
          <w:sz w:val="50"/>
          <w:spacing w:val="0"/>
          <w:color w:val="000000"/>
          <w:b w:val="off"/>
          <w:i w:val="off"/>
        </w:rPr>
        <w:t>引”中备考。</w:t>
      </w:r>
      <w:bookmarkEnd w:id="1149"/>
    </w:p>
    <w:p>
      <w:pPr>
        <w:pageBreakBefore w:val="off"/>
        <w:tabs/>
        <w:wordWrap w:val="off"/>
        <w:spacing w:before="0" w:after="0" w:line="1080" w:lineRule="atLeast"/>
        <w:ind w:left="1100" w:right="0"/>
        <w:jc w:val="both"/>
        <w:textAlignment w:val="baseline"/>
        <w:rPr>
          <w:sz w:val="50"/>
        </w:rPr>
      </w:pPr>
      <w:bookmarkStart w:name="" w:id="1150"/>
      <w:r>
        <w:rPr>
          <w:rFonts w:ascii="宋体" w:hAnsi="宋体" w:cs="宋体" w:eastAsia="宋体"/>
          <w:sz w:val="50"/>
          <w:spacing w:val="0"/>
          <w:color w:val="000000"/>
          <w:b w:val="off"/>
          <w:i w:val="off"/>
        </w:rPr>
        <w:t>7.各“索引”中的页码(如 A 1/B 1)分别为胡塞尔原著第一</w:t>
      </w:r>
      <w:bookmarkEnd w:id="1150"/>
    </w:p>
    <w:p>
      <w:r>
        <w:t/>
      </w:r>
    </w:p>
    <w:p>
      <w:pPr>
        <w:sectPr>
          <w:footerReference r:id="rId16"/>
          <w:headerReference r:id="rId17" w:type="default"/>
          <w:type w:val="nextPage"/>
          <w:pgSz w:w="22520" w:h="31680"/>
          <w:pgMar w:left="3260" w:top="2700" w:right="3260" w:bottom="2700" w:header="2400" w:footer="2400"/>
          <w:cols w:num="1"/>
        </w:sectPr>
      </w:pPr>
    </w:p>
    <w:p>
      <w:pPr>
        <w:pageBreakBefore w:val="off"/>
        <w:tabs>
          <w:tab w:pos="1660" w:val="left" w:leader="none"/>
        </w:tabs>
        <w:wordWrap w:val="off"/>
        <w:spacing w:before="0" w:after="0" w:line="600" w:lineRule="atLeast"/>
        <w:ind w:left="0" w:right="0"/>
        <w:jc w:val="both"/>
        <w:textAlignment w:val="baseline"/>
        <w:rPr>
          <w:sz w:val="44"/>
        </w:rPr>
      </w:pPr>
      <w:bookmarkStart w:name="" w:id="1151"/>
      <w:r>
        <w:rPr>
          <w:rFonts w:ascii="楷体" w:hAnsi="楷体" w:cs="楷体" w:eastAsia="楷体"/>
          <w:sz w:val="44"/>
          <w:spacing w:val="0"/>
          <w:color w:val="000000"/>
          <w:b w:val="on"/>
          <w:i w:val="off"/>
        </w:rPr>
        <w:t>002</w:t>
      </w:r>
      <w:r>
        <w:t xml:space="preserve">	</w:t>
      </w:r>
      <w:r>
        <w:rPr>
          <w:rFonts w:ascii="黑体" w:hAnsi="黑体" w:cs="黑体" w:eastAsia="黑体"/>
          <w:sz w:val="44"/>
          <w:spacing w:val="0"/>
          <w:color w:val="000000"/>
          <w:b w:val="on"/>
          <w:i w:val="off"/>
        </w:rPr>
        <w:t>逻辑研究(第一卷)</w:t>
      </w:r>
      <w:bookmarkEnd w:id="1151"/>
    </w:p>
    <w:p>
      <w:pPr>
        <w:pageBreakBefore w:val="off"/>
        <w:tabs/>
        <w:wordWrap w:val="off"/>
        <w:spacing w:before="0" w:after="0" w:line="1140" w:lineRule="exact"/>
        <w:ind w:left="0" w:right="0"/>
        <w:jc w:val="both"/>
        <w:textAlignment w:val="baseline"/>
        <w:rPr>
          <w:sz w:val="59"/>
        </w:rPr>
      </w:pPr>
      <w:bookmarkStart w:name="" w:id="1152"/>
      <w:r>
        <w:rPr>
          <w:rFonts w:ascii="宋体" w:hAnsi="宋体" w:cs="宋体" w:eastAsia="宋体"/>
          <w:sz w:val="59"/>
          <w:spacing w:val="0"/>
          <w:color w:val="000000"/>
          <w:b w:val="off"/>
          <w:i w:val="off"/>
        </w:rPr>
        <w:t/>
      </w:r>
      <w:bookmarkEnd w:id="1152"/>
    </w:p>
    <w:p>
      <w:pPr>
        <w:pageBreakBefore w:val="off"/>
        <w:tabs/>
        <w:wordWrap w:val="off"/>
        <w:spacing w:before="0" w:after="0" w:line="1140" w:lineRule="atLeast"/>
        <w:ind w:left="40" w:right="220"/>
        <w:jc w:val="both"/>
        <w:textAlignment w:val="baseline"/>
        <w:rPr>
          <w:sz w:val="59"/>
        </w:rPr>
      </w:pPr>
      <w:bookmarkStart w:name="" w:id="1153"/>
      <w:r>
        <w:rPr>
          <w:rFonts w:ascii="宋体" w:hAnsi="宋体" w:cs="宋体" w:eastAsia="宋体"/>
          <w:sz w:val="59"/>
          <w:spacing w:val="0"/>
          <w:color w:val="000000"/>
          <w:b w:val="off"/>
          <w:i w:val="off"/>
        </w:rPr>
        <w:t>版(1900年)和第二版(1913年)的页码，这些页码在考证版</w:t>
      </w:r>
      <w:r>
        <w:rPr>
          <w:rFonts w:ascii="宋体" w:hAnsi="宋体" w:cs="宋体" w:eastAsia="宋体"/>
          <w:sz w:val="59"/>
          <w:spacing w:val="0"/>
          <w:color w:val="000000"/>
          <w:b w:val="off"/>
          <w:i w:val="off"/>
        </w:rPr>
        <w:t>(1975年)中以边码的形式标出，在本译文中也以边码的形式</w:t>
      </w:r>
      <w:r>
        <w:rPr>
          <w:rFonts w:ascii="宋体" w:hAnsi="宋体" w:cs="宋体" w:eastAsia="宋体"/>
          <w:sz w:val="59"/>
          <w:spacing w:val="0"/>
          <w:color w:val="000000"/>
          <w:b w:val="off"/>
          <w:i w:val="off"/>
        </w:rPr>
        <w:t>标出。</w:t>
      </w:r>
      <w:bookmarkEnd w:id="1153"/>
    </w:p>
    <w:p>
      <w:r>
        <w:t/>
      </w:r>
    </w:p>
    <w:p>
      <w:pPr>
        <w:sectPr>
          <w:footerReference r:id="rId18"/>
          <w:headerReference r:id="rId19" w:type="default"/>
          <w:type w:val="nextPage"/>
          <w:pgSz w:w="22520" w:h="31680"/>
          <w:pgMar w:left="3380" w:top="2380" w:right="3380" w:bottom="2380" w:header="2080" w:footer="2080"/>
          <w:cols w:num="1"/>
        </w:sectPr>
      </w:pPr>
    </w:p>
    <w:p>
      <w:pPr>
        <w:pageBreakBefore w:val="off"/>
        <w:tabs/>
        <w:wordWrap w:val="off"/>
        <w:spacing w:before="3200" w:after="0" w:line="1080" w:lineRule="atLeast"/>
        <w:ind w:left="0" w:right="0"/>
        <w:jc w:val="center"/>
        <w:textAlignment w:val="baseline"/>
        <w:rPr>
          <w:sz w:val="65"/>
        </w:rPr>
      </w:pPr>
      <w:bookmarkStart w:name="" w:id="1154"/>
      <w:r>
        <w:rPr>
          <w:rFonts w:ascii="宋体" w:hAnsi="宋体" w:cs="宋体" w:eastAsia="宋体"/>
          <w:sz w:val="65"/>
          <w:spacing w:val="0"/>
          <w:color w:val="000000"/>
          <w:b w:val="on"/>
          <w:i w:val="off"/>
        </w:rPr>
        <w:t>编者引论</w:t>
      </w:r>
      <w:bookmarkEnd w:id="1154"/>
    </w:p>
    <w:p>
      <w:pPr>
        <w:pageBreakBefore w:val="off"/>
        <w:tabs/>
        <w:wordWrap w:val="off"/>
        <w:spacing w:before="0" w:after="0" w:line="1080" w:lineRule="exact"/>
        <w:ind w:left="0" w:right="0"/>
        <w:jc w:val="center"/>
        <w:textAlignment w:val="baseline"/>
        <w:rPr>
          <w:sz w:val="65"/>
        </w:rPr>
      </w:pPr>
      <w:bookmarkStart w:name="" w:id="1155"/>
      <w:r>
        <w:rPr>
          <w:rFonts w:ascii="宋体" w:hAnsi="宋体" w:cs="宋体" w:eastAsia="宋体"/>
          <w:sz w:val="65"/>
          <w:spacing w:val="0"/>
          <w:color w:val="000000"/>
          <w:b w:val="off"/>
          <w:i w:val="off"/>
        </w:rPr>
        <w:t/>
      </w:r>
      <w:bookmarkEnd w:id="1155"/>
    </w:p>
    <w:p>
      <w:pPr>
        <w:pageBreakBefore w:val="off"/>
        <w:tabs/>
        <w:wordWrap w:val="off"/>
        <w:spacing w:before="0" w:after="0" w:line="1000" w:lineRule="atLeast"/>
        <w:ind w:left="160" w:right="80" w:firstLine="1180"/>
        <w:jc w:val="both"/>
        <w:textAlignment w:val="baseline"/>
        <w:rPr>
          <w:sz w:val="56"/>
        </w:rPr>
      </w:pPr>
      <w:bookmarkStart w:name="" w:id="1156"/>
      <w:r>
        <w:rPr>
          <w:rFonts w:ascii="宋体" w:hAnsi="宋体" w:cs="宋体" w:eastAsia="宋体"/>
          <w:sz w:val="56"/>
          <w:spacing w:val="0"/>
          <w:color w:val="000000"/>
          <w:b w:val="off"/>
          <w:i w:val="off"/>
        </w:rPr>
        <w:t>《逻辑研究》是胡塞尔发表的第二部著作。在它之前是</w:t>
      </w:r>
      <w:r>
        <w:rPr>
          <w:rFonts w:ascii="宋体" w:hAnsi="宋体" w:cs="宋体" w:eastAsia="宋体"/>
          <w:sz w:val="56"/>
          <w:spacing w:val="0"/>
          <w:color w:val="000000"/>
          <w:b w:val="off"/>
          <w:i w:val="off"/>
        </w:rPr>
        <w:t>《算术哲学》的第一卷，①而《算术哲学》的第二卷从未出版过。</w:t>
      </w:r>
      <w:r>
        <w:rPr>
          <w:rFonts w:ascii="宋体" w:hAnsi="宋体" w:cs="宋体" w:eastAsia="宋体"/>
          <w:sz w:val="56"/>
          <w:spacing w:val="0"/>
          <w:color w:val="000000"/>
          <w:b w:val="off"/>
          <w:i w:val="off"/>
        </w:rPr>
        <w:t>德文版的《逻辑研究》在胡塞尔生前一共出了四版。第一版产</w:t>
      </w:r>
      <w:r>
        <w:rPr>
          <w:rFonts w:ascii="宋体" w:hAnsi="宋体" w:cs="宋体" w:eastAsia="宋体"/>
          <w:sz w:val="56"/>
          <w:spacing w:val="0"/>
          <w:color w:val="000000"/>
          <w:b w:val="off"/>
          <w:i w:val="off"/>
        </w:rPr>
        <w:t>生于1900年(第一部分)和1901年(第二部分)，“加工后的”</w:t>
      </w:r>
      <w:r>
        <w:rPr>
          <w:rFonts w:ascii="宋体" w:hAnsi="宋体" w:cs="宋体" w:eastAsia="宋体"/>
          <w:sz w:val="56"/>
          <w:spacing w:val="0"/>
          <w:color w:val="000000"/>
          <w:b w:val="off"/>
          <w:i w:val="off"/>
        </w:rPr>
        <w:t>第二版产生于 1913年(第一卷和第二卷的第一部分)以及</w:t>
      </w:r>
      <w:r>
        <w:rPr>
          <w:rFonts w:ascii="宋体" w:hAnsi="宋体" w:cs="宋体" w:eastAsia="宋体"/>
          <w:sz w:val="56"/>
          <w:spacing w:val="0"/>
          <w:color w:val="000000"/>
          <w:b w:val="off"/>
          <w:i w:val="off"/>
        </w:rPr>
        <w:t>1921年(第二卷的第二部分)。除了修改几个印刷错误之外，</w:t>
      </w:r>
      <w:r>
        <w:rPr>
          <w:rFonts w:ascii="宋体" w:hAnsi="宋体" w:cs="宋体" w:eastAsia="宋体"/>
          <w:sz w:val="56"/>
          <w:spacing w:val="0"/>
          <w:color w:val="000000"/>
          <w:b w:val="off"/>
          <w:i w:val="off"/>
        </w:rPr>
        <w:t>1922年和1928年的另外两版都是对第二版的未作更动的重</w:t>
      </w:r>
      <w:r>
        <w:rPr>
          <w:rFonts w:ascii="宋体" w:hAnsi="宋体" w:cs="宋体" w:eastAsia="宋体"/>
          <w:sz w:val="56"/>
          <w:spacing w:val="0"/>
          <w:color w:val="000000"/>
          <w:b w:val="off"/>
          <w:i w:val="off"/>
        </w:rPr>
        <w:t>印。此外，经胡塞尔授权还在1909年出版了对第一版第一部</w:t>
      </w:r>
      <w:r>
        <w:rPr>
          <w:rFonts w:ascii="宋体" w:hAnsi="宋体" w:cs="宋体" w:eastAsia="宋体"/>
          <w:sz w:val="56"/>
          <w:spacing w:val="0"/>
          <w:color w:val="000000"/>
          <w:b w:val="off"/>
          <w:i w:val="off"/>
        </w:rPr>
        <w:t>分的一个俄译本，1929年出版了对整个第二版的一个西班牙</w:t>
      </w:r>
      <w:r>
        <w:rPr>
          <w:rFonts w:ascii="宋体" w:hAnsi="宋体" w:cs="宋体" w:eastAsia="宋体"/>
          <w:sz w:val="56"/>
          <w:spacing w:val="0"/>
          <w:color w:val="000000"/>
          <w:b w:val="off"/>
          <w:i w:val="off"/>
        </w:rPr>
        <w:t>译本。②</w:t>
      </w:r>
      <w:bookmarkEnd w:id="1156"/>
    </w:p>
    <w:p>
      <w:pPr>
        <w:pageBreakBefore w:val="off"/>
        <w:tabs/>
        <w:wordWrap w:val="off"/>
        <w:spacing w:before="0" w:after="0" w:line="1000" w:lineRule="atLeast"/>
        <w:ind w:left="60" w:right="160" w:firstLine="1180"/>
        <w:jc w:val="both"/>
        <w:textAlignment w:val="baseline"/>
        <w:rPr>
          <w:sz w:val="56"/>
        </w:rPr>
      </w:pPr>
      <w:bookmarkStart w:name="" w:id="1157"/>
      <w:r>
        <w:rPr>
          <w:rFonts w:ascii="宋体" w:hAnsi="宋体" w:cs="宋体" w:eastAsia="宋体"/>
          <w:sz w:val="56"/>
          <w:spacing w:val="0"/>
          <w:color w:val="000000"/>
          <w:b w:val="off"/>
          <w:i w:val="off"/>
        </w:rPr>
        <w:t>对于在《胡塞尔全集》框架内的这个《逻辑研究》文本考证新</w:t>
      </w:r>
      <w:r>
        <w:rPr>
          <w:rFonts w:ascii="宋体" w:hAnsi="宋体" w:cs="宋体" w:eastAsia="宋体"/>
          <w:sz w:val="56"/>
          <w:spacing w:val="0"/>
          <w:color w:val="000000"/>
          <w:b w:val="off"/>
          <w:i w:val="off"/>
        </w:rPr>
        <w:t>版本，卢万胡塞尔文库的和科隆胡塞尔文库的主任们一致认为，</w:t>
      </w:r>
      <w:r>
        <w:rPr>
          <w:rFonts w:ascii="宋体" w:hAnsi="宋体" w:cs="宋体" w:eastAsia="宋体"/>
          <w:sz w:val="56"/>
          <w:spacing w:val="0"/>
          <w:color w:val="000000"/>
          <w:b w:val="off"/>
          <w:i w:val="off"/>
        </w:rPr>
        <w:t>要严格地区分胡塞尔自己发表并通过一再编辑而核准的文字与</w:t>
      </w:r>
      <w:r>
        <w:rPr>
          <w:rFonts w:ascii="宋体" w:hAnsi="宋体" w:cs="宋体" w:eastAsia="宋体"/>
          <w:sz w:val="56"/>
          <w:spacing w:val="0"/>
          <w:color w:val="000000"/>
          <w:b w:val="off"/>
          <w:i w:val="off"/>
        </w:rPr>
        <w:t>其他的文字：手稿文档、在胡塞尔自藏本中的批注、在加工方面</w:t>
      </w:r>
      <w:r>
        <w:rPr>
          <w:rFonts w:ascii="宋体" w:hAnsi="宋体" w:cs="宋体" w:eastAsia="宋体"/>
          <w:sz w:val="56"/>
          <w:spacing w:val="0"/>
          <w:color w:val="000000"/>
          <w:b w:val="off"/>
          <w:i w:val="off"/>
        </w:rPr>
        <w:t>的草稿和补充性的附件等等。③首先是由胡塞尔自己发表的文</w:t>
      </w:r>
      <w:r>
        <w:rPr>
          <w:rFonts w:ascii="宋体" w:hAnsi="宋体" w:cs="宋体" w:eastAsia="宋体"/>
          <w:sz w:val="56"/>
          <w:spacing w:val="0"/>
          <w:color w:val="000000"/>
          <w:b w:val="off"/>
          <w:i w:val="off"/>
        </w:rPr>
        <w:t>字，即除了《逻辑研究》的文字本身以外，惟有第一版的〔两个〕</w:t>
      </w:r>
      <w:r>
        <w:rPr>
          <w:rFonts w:ascii="宋体" w:hAnsi="宋体" w:cs="宋体" w:eastAsia="宋体"/>
          <w:sz w:val="56"/>
          <w:spacing w:val="0"/>
          <w:color w:val="000000"/>
          <w:b w:val="off"/>
          <w:i w:val="off"/>
        </w:rPr>
        <w:t>“作者本人告示”以单独和并列的方式收到这个考证的新版</w:t>
      </w:r>
      <w:r>
        <w:rPr>
          <w:rFonts w:ascii="宋体" w:hAnsi="宋体" w:cs="宋体" w:eastAsia="宋体"/>
          <w:sz w:val="56"/>
          <w:spacing w:val="0"/>
          <w:color w:val="000000"/>
          <w:b w:val="off"/>
          <w:i w:val="off"/>
        </w:rPr>
        <w:t>本中。</w:t>
      </w:r>
      <w:bookmarkEnd w:id="1157"/>
    </w:p>
    <w:p>
      <w:pPr>
        <w:pageBreakBefore w:val="off"/>
        <w:tabs/>
        <w:wordWrap w:val="off"/>
        <w:spacing w:before="0" w:after="0" w:line="1000" w:lineRule="atLeast"/>
        <w:ind w:left="60" w:right="220" w:firstLine="1180"/>
        <w:jc w:val="both"/>
        <w:textAlignment w:val="baseline"/>
        <w:rPr>
          <w:sz w:val="56"/>
        </w:rPr>
      </w:pPr>
      <w:bookmarkStart w:name="" w:id="1158"/>
      <w:r>
        <w:rPr>
          <w:rFonts w:ascii="宋体" w:hAnsi="宋体" w:cs="宋体" w:eastAsia="宋体"/>
          <w:sz w:val="56"/>
          <w:spacing w:val="0"/>
          <w:color w:val="000000"/>
          <w:b w:val="off"/>
          <w:i w:val="off"/>
        </w:rPr>
        <w:t>这里选择了第二版的文字作为这个新版本的基础文本，这</w:t>
      </w:r>
      <w:r>
        <w:rPr>
          <w:rFonts w:ascii="宋体" w:hAnsi="宋体" w:cs="宋体" w:eastAsia="宋体"/>
          <w:sz w:val="56"/>
          <w:spacing w:val="0"/>
          <w:color w:val="000000"/>
          <w:b w:val="off"/>
          <w:i w:val="off"/>
        </w:rPr>
        <w:t>是胡塞尔通过一再编辑而确定为最终意愿的文本。同时也顾及</w:t>
      </w:r>
      <w:r>
        <w:rPr>
          <w:rFonts w:ascii="宋体" w:hAnsi="宋体" w:cs="宋体" w:eastAsia="宋体"/>
          <w:sz w:val="56"/>
          <w:spacing w:val="0"/>
          <w:color w:val="000000"/>
          <w:b w:val="off"/>
          <w:i w:val="off"/>
        </w:rPr>
        <w:t>到了第三版对印刷错误的修改。与第一版的偏差在脚注中得到</w:t>
      </w:r>
      <w:bookmarkEnd w:id="1158"/>
    </w:p>
    <w:p>
      <w:r>
        <w:t/>
      </w:r>
    </w:p>
    <w:p>
      <w:pPr>
        <w:sectPr>
          <w:footerReference r:id="rId20"/>
          <w:headerReference r:id="rId21" w:type="default"/>
          <w:type w:val="nextPage"/>
          <w:pgSz w:w="22520" w:h="31680"/>
          <w:pgMar w:left="3400" w:top="2700" w:right="3400" w:bottom="2700" w:header="2400" w:footer="2400"/>
          <w:cols w:num="1"/>
        </w:sectPr>
      </w:pPr>
    </w:p>
    <w:p>
      <w:pPr>
        <w:pageBreakBefore w:val="off"/>
        <w:tabs>
          <w:tab w:pos="1880" w:val="left" w:leader="none"/>
        </w:tabs>
        <w:wordWrap w:val="off"/>
        <w:spacing w:before="0" w:after="0" w:line="580" w:lineRule="atLeast"/>
        <w:ind w:left="240" w:right="0"/>
        <w:jc w:val="both"/>
        <w:textAlignment w:val="baseline"/>
        <w:rPr>
          <w:sz w:val="43"/>
        </w:rPr>
      </w:pPr>
      <w:bookmarkStart w:name="" w:id="1159"/>
      <w:r>
        <w:rPr>
          <w:rFonts w:ascii="楷体" w:hAnsi="楷体" w:cs="楷体" w:eastAsia="楷体"/>
          <w:sz w:val="43"/>
          <w:spacing w:val="0"/>
          <w:color w:val="000000"/>
          <w:b w:val="off"/>
          <w:i w:val="off"/>
        </w:rPr>
        <w:t>002</w:t>
      </w:r>
      <w:r>
        <w:t xml:space="preserve">	</w:t>
      </w:r>
      <w:r>
        <w:rPr>
          <w:rFonts w:ascii="黑体" w:hAnsi="黑体" w:cs="黑体" w:eastAsia="黑体"/>
          <w:sz w:val="43"/>
          <w:spacing w:val="0"/>
          <w:color w:val="000000"/>
          <w:b w:val="on"/>
          <w:i w:val="off"/>
        </w:rPr>
        <w:t>逻辑研究(第一卷)</w:t>
      </w:r>
      <w:bookmarkEnd w:id="1159"/>
    </w:p>
    <w:p>
      <w:pPr>
        <w:pageBreakBefore w:val="off"/>
        <w:tabs/>
        <w:wordWrap w:val="off"/>
        <w:spacing w:before="0" w:after="0" w:line="500" w:lineRule="exact"/>
        <w:ind w:left="0" w:right="0"/>
        <w:jc w:val="both"/>
        <w:textAlignment w:val="baseline"/>
        <w:rPr>
          <w:sz w:val="43"/>
        </w:rPr>
      </w:pPr>
      <w:bookmarkStart w:name="" w:id="1160"/>
      <w:r>
        <w:rPr>
          <w:rFonts w:ascii="宋体" w:hAnsi="宋体" w:cs="宋体" w:eastAsia="宋体"/>
          <w:sz w:val="43"/>
          <w:spacing w:val="0"/>
          <w:color w:val="000000"/>
          <w:b w:val="off"/>
          <w:i w:val="off"/>
        </w:rPr>
        <w:t/>
      </w:r>
      <w:bookmarkEnd w:id="1160"/>
    </w:p>
    <w:p>
      <w:pPr>
        <w:pageBreakBefore w:val="off"/>
        <w:tabs/>
        <w:wordWrap w:val="off"/>
        <w:spacing w:before="0" w:after="0" w:line="500" w:lineRule="exact"/>
        <w:ind w:left="0" w:right="0"/>
        <w:jc w:val="both"/>
        <w:textAlignment w:val="baseline"/>
        <w:rPr>
          <w:sz w:val="43"/>
        </w:rPr>
      </w:pPr>
      <w:bookmarkStart w:name="" w:id="1161"/>
      <w:r>
        <w:rPr>
          <w:rFonts w:ascii="宋体" w:hAnsi="宋体" w:cs="宋体" w:eastAsia="宋体"/>
          <w:sz w:val="43"/>
          <w:spacing w:val="0"/>
          <w:color w:val="000000"/>
          <w:b w:val="off"/>
          <w:i w:val="off"/>
        </w:rPr>
        <w:t/>
      </w:r>
      <w:bookmarkEnd w:id="1161"/>
    </w:p>
    <w:p>
      <w:pPr>
        <w:pageBreakBefore w:val="off"/>
        <w:tabs/>
        <w:wordWrap w:val="off"/>
        <w:spacing w:before="0" w:after="0" w:line="920" w:lineRule="atLeast"/>
        <w:ind w:left="240" w:right="520"/>
        <w:jc w:val="both"/>
        <w:textAlignment w:val="baseline"/>
        <w:rPr>
          <w:sz w:val="55"/>
        </w:rPr>
      </w:pPr>
      <w:bookmarkStart w:name="" w:id="1162"/>
      <w:r>
        <w:rPr>
          <w:rFonts w:ascii="宋体" w:hAnsi="宋体" w:cs="宋体" w:eastAsia="宋体"/>
          <w:sz w:val="55"/>
          <w:spacing w:val="0"/>
          <w:color w:val="000000"/>
          <w:b w:val="off"/>
          <w:i w:val="off"/>
        </w:rPr>
        <w:t>标明。这里的《胡塞尔全集》第十八卷(Husserliana</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XVIII)同时</w:t>
      </w:r>
      <w:r>
        <w:rPr>
          <w:rFonts w:ascii="宋体" w:hAnsi="宋体" w:cs="宋体" w:eastAsia="宋体"/>
          <w:sz w:val="55"/>
          <w:spacing w:val="0"/>
          <w:color w:val="000000"/>
          <w:b w:val="off"/>
          <w:i w:val="off"/>
        </w:rPr>
        <w:t>包含〔两个〕前言、第一卷，以及作为附录的对第一卷的“作者本人</w:t>
      </w:r>
      <w:r>
        <w:rPr>
          <w:rFonts w:ascii="宋体" w:hAnsi="宋体" w:cs="宋体" w:eastAsia="宋体"/>
          <w:sz w:val="55"/>
          <w:spacing w:val="0"/>
          <w:color w:val="000000"/>
          <w:b w:val="off"/>
          <w:i w:val="off"/>
        </w:rPr>
        <w:t>告示”。</w:t>
      </w:r>
      <w:bookmarkEnd w:id="1162"/>
    </w:p>
    <w:p>
      <w:pPr>
        <w:pageBreakBefore w:val="off"/>
        <w:tabs/>
        <w:wordWrap w:val="off"/>
        <w:spacing w:before="0" w:after="0" w:line="920" w:lineRule="atLeast"/>
        <w:ind w:left="240" w:right="560" w:firstLine="1120"/>
        <w:jc w:val="both"/>
        <w:textAlignment w:val="baseline"/>
        <w:rPr>
          <w:sz w:val="55"/>
        </w:rPr>
      </w:pPr>
      <w:bookmarkStart w:name="" w:id="1163"/>
      <w:r>
        <w:rPr>
          <w:rFonts w:ascii="宋体" w:hAnsi="宋体" w:cs="宋体" w:eastAsia="宋体"/>
          <w:sz w:val="55"/>
          <w:spacing w:val="0"/>
          <w:color w:val="000000"/>
          <w:b w:val="off"/>
          <w:i w:val="off"/>
        </w:rPr>
        <w:t>下面的引论在对《逻辑研究》的哲学意义和文献特点做简短</w:t>
      </w:r>
      <w:r>
        <w:rPr>
          <w:rFonts w:ascii="宋体" w:hAnsi="宋体" w:cs="宋体" w:eastAsia="宋体"/>
          <w:sz w:val="55"/>
          <w:spacing w:val="0"/>
          <w:color w:val="000000"/>
          <w:b w:val="off"/>
          <w:i w:val="off"/>
        </w:rPr>
        <w:t>介绍后，会提供一个对第一卷的产生史、出版史、接受史的纵观，</w:t>
      </w:r>
      <w:r>
        <w:rPr>
          <w:rFonts w:ascii="宋体" w:hAnsi="宋体" w:cs="宋体" w:eastAsia="宋体"/>
          <w:sz w:val="55"/>
          <w:spacing w:val="0"/>
          <w:color w:val="000000"/>
          <w:b w:val="off"/>
          <w:i w:val="off"/>
        </w:rPr>
        <w:t>它的最后一节将论及第一卷的论题在胡塞尔以后著作中的进一</w:t>
      </w:r>
      <w:r>
        <w:rPr>
          <w:rFonts w:ascii="宋体" w:hAnsi="宋体" w:cs="宋体" w:eastAsia="宋体"/>
          <w:sz w:val="55"/>
          <w:spacing w:val="0"/>
          <w:color w:val="000000"/>
          <w:b w:val="off"/>
          <w:i w:val="off"/>
        </w:rPr>
        <w:t>步发展。</w:t>
      </w:r>
      <w:bookmarkEnd w:id="1163"/>
    </w:p>
    <w:p>
      <w:pPr>
        <w:pageBreakBefore w:val="off"/>
        <w:tabs/>
        <w:wordWrap w:val="off"/>
        <w:spacing w:before="0" w:after="0" w:line="920" w:lineRule="exact"/>
        <w:ind w:left="0" w:right="0"/>
        <w:jc w:val="both"/>
        <w:textAlignment w:val="baseline"/>
        <w:rPr>
          <w:sz w:val="55"/>
        </w:rPr>
      </w:pPr>
      <w:bookmarkStart w:name="" w:id="1164"/>
      <w:r>
        <w:rPr>
          <w:rFonts w:ascii="宋体" w:hAnsi="宋体" w:cs="宋体" w:eastAsia="宋体"/>
          <w:sz w:val="55"/>
          <w:spacing w:val="0"/>
          <w:color w:val="000000"/>
          <w:b w:val="off"/>
          <w:i w:val="off"/>
        </w:rPr>
        <w:t/>
      </w:r>
      <w:bookmarkEnd w:id="1164"/>
    </w:p>
    <w:p>
      <w:pPr>
        <w:pageBreakBefore w:val="off"/>
        <w:tabs/>
        <w:wordWrap w:val="off"/>
        <w:spacing w:before="0" w:after="0" w:line="920" w:lineRule="atLeast"/>
        <w:ind w:left="140" w:right="600" w:firstLine="1120"/>
        <w:jc w:val="both"/>
        <w:textAlignment w:val="baseline"/>
        <w:rPr>
          <w:sz w:val="55"/>
        </w:rPr>
      </w:pPr>
      <w:bookmarkStart w:name="" w:id="1165"/>
      <w:r>
        <w:rPr>
          <w:rFonts w:ascii="宋体" w:hAnsi="宋体" w:cs="宋体" w:eastAsia="宋体"/>
          <w:sz w:val="55"/>
          <w:spacing w:val="0"/>
          <w:color w:val="000000"/>
          <w:b w:val="off"/>
          <w:i w:val="off"/>
        </w:rPr>
        <w:t>《逻辑研究》在很大程度上被看作是胡塞尔的最重要著作。</w:t>
      </w:r>
      <w:r>
        <w:rPr>
          <w:rFonts w:ascii="宋体" w:hAnsi="宋体" w:cs="宋体" w:eastAsia="宋体"/>
          <w:sz w:val="55"/>
          <w:spacing w:val="0"/>
          <w:color w:val="000000"/>
          <w:b w:val="off"/>
          <w:i w:val="off"/>
        </w:rPr>
        <w:t>它之所以有如此的声誉，要归功于两个等值的贡献：一方面，它</w:t>
      </w:r>
      <w:r>
        <w:rPr>
          <w:rFonts w:ascii="宋体" w:hAnsi="宋体" w:cs="宋体" w:eastAsia="宋体"/>
          <w:sz w:val="55"/>
          <w:spacing w:val="0"/>
          <w:color w:val="000000"/>
          <w:b w:val="off"/>
          <w:i w:val="off"/>
        </w:rPr>
        <w:t>按其原初目标设定所追求的那样，论证了逻辑学是一门纯粹的、</w:t>
      </w:r>
      <w:r>
        <w:rPr>
          <w:rFonts w:ascii="宋体" w:hAnsi="宋体" w:cs="宋体" w:eastAsia="宋体"/>
          <w:sz w:val="55"/>
          <w:spacing w:val="0"/>
          <w:color w:val="000000"/>
          <w:b w:val="off"/>
          <w:i w:val="off"/>
        </w:rPr>
        <w:t>形式的和自主的科学；另一方面，这些原初提出的任务最终导致</w:t>
      </w:r>
      <w:r>
        <w:rPr>
          <w:rFonts w:ascii="宋体" w:hAnsi="宋体" w:cs="宋体" w:eastAsia="宋体"/>
          <w:sz w:val="55"/>
          <w:spacing w:val="0"/>
          <w:color w:val="000000"/>
          <w:b w:val="off"/>
          <w:i w:val="off"/>
        </w:rPr>
        <w:t>了向一门新的“认识论”、即现象学的突破。</w:t>
      </w:r>
      <w:bookmarkEnd w:id="1165"/>
    </w:p>
    <w:p>
      <w:pPr>
        <w:pageBreakBefore w:val="off"/>
        <w:tabs/>
        <w:wordWrap w:val="off"/>
        <w:spacing w:before="0" w:after="0" w:line="920" w:lineRule="atLeast"/>
        <w:ind w:left="140" w:right="680" w:firstLine="1120"/>
        <w:jc w:val="both"/>
        <w:textAlignment w:val="baseline"/>
        <w:rPr>
          <w:sz w:val="55"/>
        </w:rPr>
      </w:pPr>
      <w:bookmarkStart w:name="" w:id="1166"/>
      <w:r>
        <w:rPr>
          <w:rFonts w:ascii="宋体" w:hAnsi="宋体" w:cs="宋体" w:eastAsia="宋体"/>
          <w:sz w:val="55"/>
          <w:spacing w:val="0"/>
          <w:color w:val="000000"/>
          <w:b w:val="off"/>
          <w:i w:val="off"/>
        </w:rPr>
        <w:t>原初的各个意图在第一卷和第二卷的引介文字中得到了清</w:t>
      </w:r>
      <w:r>
        <w:rPr>
          <w:rFonts w:ascii="宋体" w:hAnsi="宋体" w:cs="宋体" w:eastAsia="宋体"/>
          <w:sz w:val="55"/>
          <w:spacing w:val="0"/>
          <w:color w:val="000000"/>
          <w:b w:val="off"/>
          <w:i w:val="off"/>
        </w:rPr>
        <w:t>楚的表达。④第一卷的意图有三：其一，将一门纯粹逻辑学的</w:t>
      </w:r>
      <w:r>
        <w:rPr>
          <w:rFonts w:ascii="宋体" w:hAnsi="宋体" w:cs="宋体" w:eastAsia="宋体"/>
          <w:sz w:val="55"/>
          <w:spacing w:val="0"/>
          <w:color w:val="000000"/>
          <w:b w:val="off"/>
          <w:i w:val="off"/>
        </w:rPr>
        <w:t>观念分离于对逻辑学的这样一些理解：理解为工艺论，即一种</w:t>
      </w:r>
      <w:bookmarkEnd w:id="1166"/>
    </w:p>
    <w:p>
      <w:pPr>
        <w:pageBreakBefore w:val="off"/>
        <w:tabs/>
        <w:wordWrap w:val="off"/>
        <w:spacing w:before="0" w:after="0" w:line="920" w:lineRule="atLeast"/>
        <w:ind w:left="160" w:right="0"/>
        <w:jc w:val="both"/>
        <w:textAlignment w:val="baseline"/>
        <w:rPr>
          <w:sz w:val="55"/>
        </w:rPr>
      </w:pPr>
      <w:bookmarkStart w:name="" w:id="1167"/>
      <w:r>
        <w:rPr>
          <w:rFonts w:ascii="宋体" w:hAnsi="宋体" w:cs="宋体" w:eastAsia="宋体"/>
          <w:sz w:val="55"/>
          <w:spacing w:val="0"/>
          <w:color w:val="000000"/>
          <w:u w:val="single"/>
          <w:b w:val="off"/>
          <w:i w:val="off"/>
        </w:rPr>
        <w:t xml:space="preserve">             </w:t>
      </w:r>
      <w:bookmarkEnd w:id="1167"/>
    </w:p>
    <w:p>
      <w:pPr>
        <w:pageBreakBefore w:val="off"/>
        <w:tabs/>
        <w:wordWrap w:val="off"/>
        <w:spacing w:before="340" w:after="0" w:line="660" w:lineRule="atLeast"/>
        <w:ind w:left="940" w:right="0"/>
        <w:jc w:val="both"/>
        <w:textAlignment w:val="baseline"/>
        <w:rPr>
          <w:sz w:val="42"/>
        </w:rPr>
      </w:pPr>
      <w:bookmarkStart w:name="" w:id="1168"/>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参阅《胡塞尔全集》，第十二卷。</w:t>
      </w:r>
      <w:bookmarkEnd w:id="1168"/>
    </w:p>
    <w:p>
      <w:pPr>
        <w:pageBreakBefore w:val="off"/>
        <w:tabs/>
        <w:wordWrap w:val="off"/>
        <w:spacing w:before="0" w:after="0" w:line="660" w:lineRule="atLeast"/>
        <w:ind w:left="60" w:right="740" w:firstLine="880"/>
        <w:jc w:val="both"/>
        <w:textAlignment w:val="baseline"/>
        <w:rPr>
          <w:sz w:val="42"/>
        </w:rPr>
      </w:pPr>
      <w:bookmarkStart w:name="" w:id="1169"/>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文献资料方面可以参阅后面第265页以后的“文字考证附录”。(中译本未</w:t>
      </w:r>
      <w:r>
        <w:rPr>
          <w:rFonts w:ascii="仿宋" w:hAnsi="仿宋" w:cs="仿宋" w:eastAsia="仿宋"/>
          <w:sz w:val="42"/>
          <w:spacing w:val="0"/>
          <w:color w:val="000000"/>
          <w:b w:val="off"/>
          <w:i w:val="off"/>
        </w:rPr>
        <w:t>列出“文字考证附录”。————译者)————为了避免复杂化，我们在这篇引论中会同样</w:t>
      </w:r>
      <w:r>
        <w:rPr>
          <w:rFonts w:ascii="仿宋" w:hAnsi="仿宋" w:cs="仿宋" w:eastAsia="仿宋"/>
          <w:sz w:val="42"/>
          <w:spacing w:val="0"/>
          <w:color w:val="000000"/>
          <w:b w:val="off"/>
          <w:i w:val="off"/>
        </w:rPr>
        <w:t>将第一版的两个“部分”，亦即在第二版中的两“卷”标识为“第一卷或第二卷”。此</w:t>
      </w:r>
      <w:r>
        <w:rPr>
          <w:rFonts w:ascii="仿宋" w:hAnsi="仿宋" w:cs="仿宋" w:eastAsia="仿宋"/>
          <w:sz w:val="42"/>
          <w:spacing w:val="0"/>
          <w:color w:val="000000"/>
          <w:b w:val="off"/>
          <w:i w:val="off"/>
        </w:rPr>
        <w:t>外，我们在这里的这个版本中用标号A来称呼第一版，用标号B来称呼第二版，B₁</w:t>
      </w:r>
      <w:r>
        <w:rPr>
          <w:rFonts w:ascii="仿宋" w:hAnsi="仿宋" w:cs="仿宋" w:eastAsia="仿宋"/>
          <w:sz w:val="42"/>
          <w:spacing w:val="0"/>
          <w:color w:val="000000"/>
          <w:b w:val="off"/>
          <w:i w:val="off"/>
        </w:rPr>
        <w:t>和</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B₂则分别是指第二版的第一卷和第二卷。其他的符号和标号可以参阅后面“文</w:t>
      </w:r>
      <w:r>
        <w:rPr>
          <w:rFonts w:ascii="仿宋" w:hAnsi="仿宋" w:cs="仿宋" w:eastAsia="仿宋"/>
          <w:sz w:val="42"/>
          <w:spacing w:val="0"/>
          <w:color w:val="000000"/>
          <w:b w:val="off"/>
          <w:i w:val="off"/>
        </w:rPr>
        <w:t>字考证附录”的第289页。</w:t>
      </w:r>
      <w:bookmarkEnd w:id="1169"/>
    </w:p>
    <w:p>
      <w:pPr>
        <w:pageBreakBefore w:val="off"/>
        <w:tabs/>
        <w:wordWrap w:val="off"/>
        <w:spacing w:before="0" w:after="0" w:line="660" w:lineRule="atLeast"/>
        <w:ind w:left="0" w:right="760" w:firstLine="860"/>
        <w:jc w:val="both"/>
        <w:textAlignment w:val="baseline"/>
        <w:rPr>
          <w:sz w:val="42"/>
        </w:rPr>
      </w:pPr>
      <w:bookmarkStart w:name="" w:id="1170"/>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这些文字中的一篇以后被胡塞尔最后的助手欧根·芬克以“为《逻辑研究》</w:t>
      </w:r>
      <w:r>
        <w:rPr>
          <w:rFonts w:ascii="仿宋" w:hAnsi="仿宋" w:cs="仿宋" w:eastAsia="仿宋"/>
          <w:sz w:val="42"/>
          <w:spacing w:val="0"/>
          <w:color w:val="000000"/>
          <w:b w:val="off"/>
          <w:i w:val="off"/>
        </w:rPr>
        <w:t>所写的一个〈序言〉的草稿(1913年)”为题发表在《哲学杂志》(Tijdschrift</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voor</w:t>
      </w:r>
      <w:r>
        <w:rPr>
          <w:rFonts w:ascii="仿宋" w:hAnsi="仿宋" w:cs="仿宋" w:eastAsia="仿宋"/>
          <w:sz w:val="42"/>
          <w:spacing w:val="0"/>
          <w:color w:val="000000"/>
          <w:b w:val="off"/>
          <w:i w:val="off"/>
        </w:rPr>
        <w:t>Philosophie)第1辑(1939年)，第106——133、319——339页上。它关系到一些原初为</w:t>
      </w:r>
      <w:r>
        <w:rPr>
          <w:rFonts w:ascii="仿宋" w:hAnsi="仿宋" w:cs="仿宋" w:eastAsia="仿宋"/>
          <w:sz w:val="42"/>
          <w:spacing w:val="0"/>
          <w:color w:val="000000"/>
          <w:b w:val="off"/>
          <w:i w:val="off"/>
        </w:rPr>
        <w:t>引介第二版、而后为在“第二版前言”(B</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XVII及后页)中提到的“后记”而写下的手</w:t>
      </w:r>
      <w:r>
        <w:rPr>
          <w:rFonts w:ascii="仿宋" w:hAnsi="仿宋" w:cs="仿宋" w:eastAsia="仿宋"/>
          <w:sz w:val="42"/>
          <w:spacing w:val="0"/>
          <w:color w:val="000000"/>
          <w:b w:val="off"/>
          <w:i w:val="off"/>
        </w:rPr>
        <w:t>稿。参阅K·舒曼的文字考证研究“关于胡塞尔‘为《逻辑研究》所写的一个〈序言〉</w:t>
      </w:r>
      <w:r>
        <w:rPr>
          <w:rFonts w:ascii="仿宋" w:hAnsi="仿宋" w:cs="仿宋" w:eastAsia="仿宋"/>
          <w:sz w:val="42"/>
          <w:spacing w:val="0"/>
          <w:color w:val="000000"/>
          <w:b w:val="off"/>
          <w:i w:val="off"/>
        </w:rPr>
        <w:t>的草稿’的研究”，载于《哲学杂志》，第34辑(1972年)，第513—524页。</w:t>
      </w:r>
      <w:bookmarkEnd w:id="1170"/>
    </w:p>
    <w:p>
      <w:pPr>
        <w:pageBreakBefore w:val="off"/>
        <w:tabs/>
        <w:wordWrap w:val="off"/>
        <w:spacing w:before="0" w:after="0" w:line="660" w:lineRule="atLeast"/>
        <w:ind w:left="780" w:right="0"/>
        <w:jc w:val="both"/>
        <w:textAlignment w:val="baseline"/>
        <w:rPr>
          <w:sz w:val="42"/>
        </w:rPr>
      </w:pPr>
      <w:bookmarkStart w:name="" w:id="1171"/>
      <w:r>
        <w:rPr>
          <w:rFonts w:ascii="仿宋" w:hAnsi="仿宋" w:cs="仿宋" w:eastAsia="仿宋"/>
          <w:sz w:val="42"/>
          <w:spacing w:val="0"/>
          <w:color w:val="000000"/>
          <w:b w:val="off"/>
          <w:i w:val="off"/>
        </w:rPr>
        <w:t>④</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首先参阅第一卷的“作者本人告示”(在这里参阅第259页及后页)。</w:t>
      </w:r>
      <w:bookmarkEnd w:id="1171"/>
    </w:p>
    <w:p>
      <w:r>
        <w:t/>
      </w:r>
    </w:p>
    <w:p>
      <w:pPr>
        <w:sectPr>
          <w:footerReference r:id="rId22"/>
          <w:headerReference r:id="rId23" w:type="default"/>
          <w:type w:val="nextPage"/>
          <w:pgSz w:w="22520" w:h="31680"/>
          <w:pgMar w:left="3140" w:top="2260" w:right="3140" w:bottom="2260" w:header="1960" w:footer="1960"/>
          <w:cols w:num="1"/>
        </w:sectPr>
      </w:pPr>
    </w:p>
    <w:p>
      <w:pPr>
        <w:pageBreakBefore w:val="off"/>
        <w:tabs/>
        <w:wordWrap w:val="off"/>
        <w:spacing w:before="0" w:after="0" w:line="820" w:lineRule="atLeast"/>
        <w:ind w:left="0" w:right="460"/>
        <w:jc w:val="right"/>
        <w:textAlignment w:val="baseline"/>
        <w:rPr>
          <w:sz w:val="61"/>
        </w:rPr>
      </w:pPr>
      <w:bookmarkStart w:name="" w:id="1172"/>
      <w:r>
        <w:rPr>
          <w:rFonts w:ascii="宋体" w:hAnsi="宋体" w:cs="宋体" w:eastAsia="宋体"/>
          <w:sz w:val="61"/>
          <w:spacing w:val="0"/>
          <w:color w:val="000000"/>
          <w:b w:val="off"/>
          <w:i w:val="off"/>
        </w:rPr>
        <w:t>编者引论|003</w:t>
      </w:r>
      <w:bookmarkEnd w:id="1172"/>
    </w:p>
    <w:p>
      <w:pPr>
        <w:pageBreakBefore w:val="off"/>
        <w:tabs/>
        <w:wordWrap w:val="off"/>
        <w:spacing w:before="0" w:after="0" w:line="960" w:lineRule="exact"/>
        <w:ind w:left="0" w:right="0"/>
        <w:jc w:val="right"/>
        <w:textAlignment w:val="baseline"/>
        <w:rPr>
          <w:sz w:val="54"/>
        </w:rPr>
      </w:pPr>
      <w:bookmarkStart w:name="" w:id="1173"/>
      <w:r>
        <w:rPr>
          <w:rFonts w:ascii="宋体" w:hAnsi="宋体" w:cs="宋体" w:eastAsia="宋体"/>
          <w:sz w:val="54"/>
          <w:spacing w:val="0"/>
          <w:color w:val="000000"/>
          <w:b w:val="off"/>
          <w:i w:val="off"/>
        </w:rPr>
        <w:t/>
      </w:r>
      <w:bookmarkEnd w:id="1173"/>
    </w:p>
    <w:p>
      <w:pPr>
        <w:pageBreakBefore w:val="off"/>
        <w:tabs/>
        <w:wordWrap w:val="off"/>
        <w:spacing w:before="0" w:after="0" w:line="940" w:lineRule="atLeast"/>
        <w:ind w:left="60" w:right="420" w:firstLine="60"/>
        <w:jc w:val="both"/>
        <w:textAlignment w:val="baseline"/>
        <w:rPr>
          <w:sz w:val="54"/>
        </w:rPr>
      </w:pPr>
      <w:bookmarkStart w:name="" w:id="1174"/>
      <w:r>
        <w:rPr>
          <w:rFonts w:ascii="仿宋" w:hAnsi="仿宋" w:cs="仿宋" w:eastAsia="仿宋"/>
          <w:sz w:val="54"/>
          <w:spacing w:val="0"/>
          <w:color w:val="000000"/>
          <w:b w:val="off"/>
          <w:i w:val="off"/>
        </w:rPr>
        <w:t>技艺学或一种关于科学思维的指南，以及理解为一门规范科学，</w:t>
      </w:r>
      <w:r>
        <w:rPr>
          <w:rFonts w:ascii="仿宋" w:hAnsi="仿宋" w:cs="仿宋" w:eastAsia="仿宋"/>
          <w:sz w:val="54"/>
          <w:spacing w:val="0"/>
          <w:color w:val="000000"/>
          <w:b w:val="off"/>
          <w:i w:val="off"/>
        </w:rPr>
        <w:t>它将纯粹逻辑学的形式规律转变为规范规律(第一章和第二</w:t>
      </w:r>
      <w:r>
        <w:rPr>
          <w:rFonts w:ascii="仿宋" w:hAnsi="仿宋" w:cs="仿宋" w:eastAsia="仿宋"/>
          <w:sz w:val="54"/>
          <w:spacing w:val="0"/>
          <w:color w:val="000000"/>
          <w:b w:val="off"/>
          <w:i w:val="off"/>
        </w:rPr>
        <w:t>章)；其二，拒绝对那些从意识本性中被构想出来的逻辑规律做</w:t>
      </w:r>
      <w:r>
        <w:rPr>
          <w:rFonts w:ascii="仿宋" w:hAnsi="仿宋" w:cs="仿宋" w:eastAsia="仿宋"/>
          <w:sz w:val="54"/>
          <w:spacing w:val="0"/>
          <w:color w:val="000000"/>
          <w:b w:val="off"/>
          <w:i w:val="off"/>
        </w:rPr>
        <w:t>心理学的论证，主张从逻辑基本概念的意义出发进行一种认识</w:t>
      </w:r>
      <w:r>
        <w:rPr>
          <w:rFonts w:ascii="仿宋" w:hAnsi="仿宋" w:cs="仿宋" w:eastAsia="仿宋"/>
          <w:sz w:val="54"/>
          <w:spacing w:val="0"/>
          <w:color w:val="000000"/>
          <w:b w:val="off"/>
          <w:i w:val="off"/>
        </w:rPr>
        <w:t>论的论证(第三章至第十章)；其三，对纯粹逻辑学及其基本概念</w:t>
      </w:r>
      <w:r>
        <w:rPr>
          <w:rFonts w:ascii="仿宋" w:hAnsi="仿宋" w:cs="仿宋" w:eastAsia="仿宋"/>
          <w:sz w:val="54"/>
          <w:spacing w:val="0"/>
          <w:color w:val="000000"/>
          <w:b w:val="off"/>
          <w:i w:val="off"/>
        </w:rPr>
        <w:t>和任务领域做一个临时的勾画(第十一章)。纯粹逻辑学被定义</w:t>
      </w:r>
      <w:r>
        <w:rPr>
          <w:rFonts w:ascii="仿宋" w:hAnsi="仿宋" w:cs="仿宋" w:eastAsia="仿宋"/>
          <w:sz w:val="54"/>
          <w:spacing w:val="0"/>
          <w:color w:val="000000"/>
          <w:b w:val="off"/>
          <w:i w:val="off"/>
        </w:rPr>
        <w:t>为“观念规律和理论的科学系统，这些规律和理论纯粹建基于观</w:t>
      </w:r>
      <w:r>
        <w:rPr>
          <w:rFonts w:ascii="仿宋" w:hAnsi="仿宋" w:cs="仿宋" w:eastAsia="仿宋"/>
          <w:sz w:val="54"/>
          <w:spacing w:val="0"/>
          <w:color w:val="000000"/>
          <w:b w:val="off"/>
          <w:i w:val="off"/>
        </w:rPr>
        <w:t>念含义范畴的意义之中”。①而后，第二卷在一系列所谓个别研</w:t>
      </w:r>
      <w:r>
        <w:rPr>
          <w:rFonts w:ascii="仿宋" w:hAnsi="仿宋" w:cs="仿宋" w:eastAsia="仿宋"/>
          <w:sz w:val="54"/>
          <w:spacing w:val="0"/>
          <w:color w:val="000000"/>
          <w:b w:val="off"/>
          <w:i w:val="off"/>
        </w:rPr>
        <w:t>究中提供了对这门纯粹逻辑学的认识论的、或者说：现象学的</w:t>
      </w:r>
      <w:r>
        <w:rPr>
          <w:rFonts w:ascii="仿宋" w:hAnsi="仿宋" w:cs="仿宋" w:eastAsia="仿宋"/>
          <w:sz w:val="54"/>
          <w:spacing w:val="0"/>
          <w:color w:val="000000"/>
          <w:b w:val="off"/>
          <w:i w:val="off"/>
        </w:rPr>
        <w:t>澄清和奠基的“前工作”(Vorarbeiten)。</w:t>
      </w:r>
      <w:bookmarkEnd w:id="1174"/>
    </w:p>
    <w:p>
      <w:pPr>
        <w:pageBreakBefore w:val="off"/>
        <w:tabs/>
        <w:wordWrap w:val="off"/>
        <w:spacing w:before="0" w:after="0" w:line="940" w:lineRule="atLeast"/>
        <w:ind w:left="60" w:right="500" w:firstLine="1160"/>
        <w:jc w:val="both"/>
        <w:textAlignment w:val="baseline"/>
        <w:rPr>
          <w:sz w:val="54"/>
        </w:rPr>
      </w:pPr>
      <w:bookmarkStart w:name="" w:id="1175"/>
      <w:r>
        <w:rPr>
          <w:rFonts w:ascii="仿宋" w:hAnsi="仿宋" w:cs="仿宋" w:eastAsia="仿宋"/>
          <w:sz w:val="54"/>
          <w:spacing w:val="0"/>
          <w:color w:val="000000"/>
          <w:b w:val="off"/>
          <w:i w:val="off"/>
        </w:rPr>
        <w:t>在1913年“第二版前言”的一开始，《逻辑研究》就被介绍为</w:t>
      </w:r>
      <w:r>
        <w:rPr>
          <w:rFonts w:ascii="仿宋" w:hAnsi="仿宋" w:cs="仿宋" w:eastAsia="仿宋"/>
          <w:sz w:val="54"/>
          <w:spacing w:val="0"/>
          <w:color w:val="000000"/>
          <w:b w:val="off"/>
          <w:i w:val="off"/>
        </w:rPr>
        <w:t>“一部突破性著作，因而它不是一个结尾，而是一个开端”。②胡</w:t>
      </w:r>
      <w:r>
        <w:rPr>
          <w:rFonts w:ascii="仿宋" w:hAnsi="仿宋" w:cs="仿宋" w:eastAsia="仿宋"/>
          <w:sz w:val="54"/>
          <w:spacing w:val="0"/>
          <w:color w:val="000000"/>
          <w:b w:val="off"/>
          <w:i w:val="off"/>
        </w:rPr>
        <w:t>塞尔借“突破”而抓住了一个表达，这个表达在1913年前后一再</w:t>
      </w:r>
      <w:r>
        <w:rPr>
          <w:rFonts w:ascii="仿宋" w:hAnsi="仿宋" w:cs="仿宋" w:eastAsia="仿宋"/>
          <w:sz w:val="54"/>
          <w:spacing w:val="0"/>
          <w:color w:val="000000"/>
          <w:b w:val="off"/>
          <w:i w:val="off"/>
        </w:rPr>
        <w:t>地出现在这样的语境中。尤其是在书信中，胡塞尔明确无误地</w:t>
      </w:r>
      <w:r>
        <w:rPr>
          <w:rFonts w:ascii="仿宋" w:hAnsi="仿宋" w:cs="仿宋" w:eastAsia="仿宋"/>
          <w:sz w:val="54"/>
          <w:spacing w:val="0"/>
          <w:color w:val="000000"/>
          <w:b w:val="off"/>
          <w:i w:val="off"/>
        </w:rPr>
        <w:t>说明了，这种突破究竟是指什么。</w:t>
      </w:r>
      <w:bookmarkEnd w:id="1175"/>
    </w:p>
    <w:p>
      <w:pPr>
        <w:pageBreakBefore w:val="off"/>
        <w:tabs/>
        <w:wordWrap w:val="off"/>
        <w:spacing w:before="0" w:after="0" w:line="960" w:lineRule="exact"/>
        <w:ind w:left="0" w:right="0"/>
        <w:jc w:val="both"/>
        <w:textAlignment w:val="baseline"/>
        <w:rPr>
          <w:sz w:val="54"/>
        </w:rPr>
      </w:pPr>
      <w:bookmarkStart w:name="" w:id="1176"/>
      <w:r>
        <w:rPr>
          <w:rFonts w:ascii="宋体" w:hAnsi="宋体" w:cs="宋体" w:eastAsia="宋体"/>
          <w:sz w:val="54"/>
          <w:spacing w:val="0"/>
          <w:color w:val="000000"/>
          <w:b w:val="off"/>
          <w:i w:val="off"/>
        </w:rPr>
        <w:t/>
      </w:r>
      <w:bookmarkEnd w:id="1176"/>
    </w:p>
    <w:p>
      <w:pPr>
        <w:pageBreakBefore w:val="off"/>
        <w:tabs/>
        <w:wordWrap w:val="off"/>
        <w:spacing w:before="0" w:after="0" w:line="940" w:lineRule="atLeast"/>
        <w:ind w:left="1160" w:right="540" w:firstLine="1160"/>
        <w:jc w:val="both"/>
        <w:textAlignment w:val="baseline"/>
        <w:rPr>
          <w:sz w:val="46"/>
        </w:rPr>
      </w:pPr>
      <w:bookmarkStart w:name="" w:id="1177"/>
      <w:r>
        <w:rPr>
          <w:rFonts w:ascii="仿宋" w:hAnsi="仿宋" w:cs="仿宋" w:eastAsia="仿宋"/>
          <w:sz w:val="46"/>
          <w:spacing w:val="0"/>
          <w:color w:val="000000"/>
          <w:b w:val="off"/>
          <w:i w:val="off"/>
        </w:rPr>
        <w:t>“纳托尔普(在其对第一卷的书评中)正确地注意到，我</w:t>
      </w:r>
      <w:r>
        <w:rPr>
          <w:rFonts w:ascii="仿宋" w:hAnsi="仿宋" w:cs="仿宋" w:eastAsia="仿宋"/>
          <w:sz w:val="46"/>
          <w:spacing w:val="0"/>
          <w:color w:val="000000"/>
          <w:b w:val="off"/>
          <w:i w:val="off"/>
        </w:rPr>
        <w:t>为纯粹逻辑学设定的目标本质上与康德的认识批判的目标</w:t>
      </w:r>
      <w:r>
        <w:rPr>
          <w:rFonts w:ascii="仿宋" w:hAnsi="仿宋" w:cs="仿宋" w:eastAsia="仿宋"/>
          <w:sz w:val="46"/>
          <w:spacing w:val="0"/>
          <w:color w:val="000000"/>
          <w:b w:val="off"/>
          <w:i w:val="off"/>
        </w:rPr>
        <w:t>相合。事实上，我在尝试一种新的认识批判，但我还不完全</w:t>
      </w:r>
      <w:r>
        <w:rPr>
          <w:rFonts w:ascii="仿宋" w:hAnsi="仿宋" w:cs="仿宋" w:eastAsia="仿宋"/>
          <w:sz w:val="46"/>
          <w:spacing w:val="0"/>
          <w:color w:val="000000"/>
          <w:b w:val="off"/>
          <w:i w:val="off"/>
        </w:rPr>
        <w:t>拥有它。这是一些开端，它们需要在重要的方向上有所进</w:t>
      </w:r>
      <w:r>
        <w:rPr>
          <w:rFonts w:ascii="仿宋" w:hAnsi="仿宋" w:cs="仿宋" w:eastAsia="仿宋"/>
          <w:sz w:val="46"/>
          <w:spacing w:val="0"/>
          <w:color w:val="000000"/>
          <w:b w:val="off"/>
          <w:i w:val="off"/>
        </w:rPr>
        <w:t>展。”————致G·阿尔布雷西特(Albrecht)的信，1901年</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8</w:t>
      </w:r>
      <w:r>
        <w:rPr>
          <w:rFonts w:ascii="仿宋" w:hAnsi="仿宋" w:cs="仿宋" w:eastAsia="仿宋"/>
          <w:sz w:val="46"/>
          <w:spacing w:val="0"/>
          <w:color w:val="000000"/>
          <w:b w:val="off"/>
          <w:i w:val="off"/>
        </w:rPr>
        <w:t>月22日。③</w:t>
      </w:r>
      <w:bookmarkEnd w:id="1177"/>
    </w:p>
    <w:p>
      <w:pPr>
        <w:pageBreakBefore w:val="off"/>
        <w:tabs/>
        <w:wordWrap w:val="off"/>
        <w:spacing w:before="0" w:after="0" w:line="940" w:lineRule="atLeast"/>
        <w:ind w:left="2240" w:right="0"/>
        <w:jc w:val="both"/>
        <w:textAlignment w:val="baseline"/>
        <w:rPr>
          <w:sz w:val="46"/>
        </w:rPr>
      </w:pPr>
      <w:bookmarkStart w:name="" w:id="1178"/>
      <w:r>
        <w:rPr>
          <w:rFonts w:ascii="仿宋" w:hAnsi="仿宋" w:cs="仿宋" w:eastAsia="仿宋"/>
          <w:sz w:val="46"/>
          <w:spacing w:val="0"/>
          <w:color w:val="000000"/>
          <w:b w:val="off"/>
          <w:i w:val="off"/>
        </w:rPr>
        <w:t>“还有一点：我曾写过有关《逻辑研究》的文字。至此之后</w:t>
      </w:r>
      <w:bookmarkEnd w:id="1178"/>
    </w:p>
    <w:p>
      <w:pPr>
        <w:pageBreakBefore w:val="off"/>
        <w:tabs/>
        <w:wordWrap w:val="off"/>
        <w:spacing w:before="0" w:after="0" w:line="940" w:lineRule="atLeast"/>
        <w:ind w:left="20" w:right="0"/>
        <w:jc w:val="both"/>
        <w:textAlignment w:val="baseline"/>
        <w:rPr>
          <w:sz w:val="46"/>
        </w:rPr>
      </w:pPr>
      <w:bookmarkStart w:name="" w:id="1179"/>
      <w:r>
        <w:rPr>
          <w:rFonts w:ascii="宋体" w:hAnsi="宋体" w:cs="宋体" w:eastAsia="宋体"/>
          <w:sz w:val="46"/>
          <w:spacing w:val="0"/>
          <w:color w:val="000000"/>
          <w:u w:val="single"/>
          <w:b w:val="off"/>
          <w:i w:val="off"/>
        </w:rPr>
        <w:t xml:space="preserve">                </w:t>
      </w:r>
      <w:bookmarkEnd w:id="1179"/>
    </w:p>
    <w:p>
      <w:pPr>
        <w:pageBreakBefore w:val="off"/>
        <w:tabs/>
        <w:wordWrap w:val="off"/>
        <w:spacing w:before="0" w:after="0" w:line="940" w:lineRule="atLeast"/>
        <w:ind w:left="840" w:right="0"/>
        <w:jc w:val="both"/>
        <w:textAlignment w:val="baseline"/>
        <w:rPr>
          <w:sz w:val="46"/>
        </w:rPr>
      </w:pPr>
      <w:bookmarkStart w:name="" w:id="1180"/>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第一卷的“作者本人告示”，第512页(本书参阅第259页)。</w:t>
      </w:r>
      <w:bookmarkEnd w:id="1180"/>
    </w:p>
    <w:p>
      <w:pPr>
        <w:pageBreakBefore w:val="off"/>
        <w:tabs/>
        <w:wordWrap w:val="off"/>
        <w:spacing w:before="0" w:after="0" w:line="700" w:lineRule="atLeast"/>
        <w:ind w:left="840" w:right="0"/>
        <w:jc w:val="both"/>
        <w:textAlignment w:val="baseline"/>
        <w:rPr>
          <w:sz w:val="52"/>
        </w:rPr>
      </w:pPr>
      <w:bookmarkStart w:name="" w:id="1181"/>
      <w:r>
        <w:rPr>
          <w:rFonts w:ascii="宋体" w:hAnsi="宋体" w:cs="宋体" w:eastAsia="宋体"/>
          <w:sz w:val="52"/>
          <w:spacing w:val="0"/>
          <w:color w:val="000000"/>
          <w:b w:val="off"/>
          <w:i w:val="off"/>
        </w:rPr>
        <w:t>②</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BⅧ。</w:t>
      </w:r>
      <w:bookmarkEnd w:id="1181"/>
    </w:p>
    <w:p>
      <w:pPr>
        <w:pageBreakBefore w:val="off"/>
        <w:tabs/>
        <w:wordWrap w:val="off"/>
        <w:spacing w:before="0" w:after="0" w:line="620" w:lineRule="atLeast"/>
        <w:ind w:left="60" w:right="640" w:firstLine="780"/>
        <w:jc w:val="both"/>
        <w:textAlignment w:val="baseline"/>
        <w:rPr>
          <w:sz w:val="43"/>
        </w:rPr>
      </w:pPr>
      <w:bookmarkStart w:name="" w:id="1182"/>
      <w:r>
        <w:rPr>
          <w:rFonts w:ascii="宋体" w:hAnsi="宋体" w:cs="宋体" w:eastAsia="宋体"/>
          <w:sz w:val="43"/>
          <w:spacing w:val="0"/>
          <w:color w:val="000000"/>
          <w:b w:val="off"/>
          <w:i w:val="off"/>
        </w:rPr>
        <w:t>③</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所有被引用的书信与书信草稿都可以在卢万的胡塞尔文库中找到原本或</w:t>
      </w:r>
      <w:r>
        <w:rPr>
          <w:rFonts w:ascii="宋体" w:hAnsi="宋体" w:cs="宋体" w:eastAsia="宋体"/>
          <w:sz w:val="43"/>
          <w:spacing w:val="0"/>
          <w:color w:val="000000"/>
          <w:b w:val="off"/>
          <w:i w:val="off"/>
        </w:rPr>
        <w:t>一个复印件。</w:t>
      </w:r>
      <w:bookmarkEnd w:id="1182"/>
    </w:p>
    <w:p>
      <w:r>
        <w:t/>
      </w:r>
    </w:p>
    <w:p>
      <w:pPr>
        <w:sectPr>
          <w:footerReference r:id="rId24"/>
          <w:headerReference r:id="rId25" w:type="default"/>
          <w:type w:val="nextPage"/>
          <w:pgSz w:w="22520" w:h="31680"/>
          <w:pgMar w:left="3220" w:top="2380" w:right="3220" w:bottom="2380" w:header="2080" w:footer="2080"/>
          <w:cols w:num="1"/>
        </w:sectPr>
      </w:pPr>
    </w:p>
    <w:p>
      <w:pPr>
        <w:pageBreakBefore w:val="off"/>
        <w:tabs>
          <w:tab w:pos="1900" w:val="left" w:leader="none"/>
        </w:tabs>
        <w:wordWrap w:val="off"/>
        <w:spacing w:before="0" w:after="0" w:line="580" w:lineRule="atLeast"/>
        <w:ind w:left="240" w:right="0"/>
        <w:jc w:val="both"/>
        <w:textAlignment w:val="baseline"/>
        <w:rPr>
          <w:sz w:val="43"/>
        </w:rPr>
      </w:pPr>
      <w:bookmarkStart w:name="" w:id="1183"/>
      <w:r>
        <w:rPr>
          <w:rFonts w:ascii="楷体" w:hAnsi="楷体" w:cs="楷体" w:eastAsia="楷体"/>
          <w:sz w:val="43"/>
          <w:spacing w:val="0"/>
          <w:color w:val="000000"/>
          <w:b w:val="on"/>
          <w:i w:val="off"/>
        </w:rPr>
        <w:t>004</w:t>
      </w:r>
      <w:r>
        <w:t xml:space="preserve">	</w:t>
      </w:r>
      <w:r>
        <w:rPr>
          <w:rFonts w:ascii="黑体" w:hAnsi="黑体" w:cs="黑体" w:eastAsia="黑体"/>
          <w:sz w:val="43"/>
          <w:spacing w:val="0"/>
          <w:color w:val="000000"/>
          <w:b w:val="on"/>
          <w:i w:val="off"/>
        </w:rPr>
        <w:t>逻辑研究(第一卷)</w:t>
      </w:r>
      <w:bookmarkEnd w:id="1183"/>
    </w:p>
    <w:p>
      <w:pPr>
        <w:pageBreakBefore w:val="off"/>
        <w:tabs/>
        <w:wordWrap w:val="off"/>
        <w:spacing w:before="0" w:after="0" w:line="1020" w:lineRule="exact"/>
        <w:ind w:left="0" w:right="0"/>
        <w:jc w:val="both"/>
        <w:textAlignment w:val="baseline"/>
        <w:rPr>
          <w:sz w:val="47"/>
        </w:rPr>
      </w:pPr>
      <w:bookmarkStart w:name="" w:id="1184"/>
      <w:r>
        <w:rPr>
          <w:rFonts w:ascii="宋体" w:hAnsi="宋体" w:cs="宋体" w:eastAsia="宋体"/>
          <w:sz w:val="47"/>
          <w:spacing w:val="0"/>
          <w:color w:val="000000"/>
          <w:b w:val="off"/>
          <w:i w:val="off"/>
        </w:rPr>
        <w:t/>
      </w:r>
      <w:bookmarkEnd w:id="1184"/>
    </w:p>
    <w:p>
      <w:pPr>
        <w:pageBreakBefore w:val="off"/>
        <w:tabs/>
        <w:wordWrap w:val="off"/>
        <w:spacing w:before="0" w:after="0" w:line="1020" w:lineRule="atLeast"/>
        <w:ind w:left="1400" w:right="60"/>
        <w:jc w:val="both"/>
        <w:textAlignment w:val="baseline"/>
        <w:rPr>
          <w:sz w:val="47"/>
        </w:rPr>
      </w:pPr>
      <w:bookmarkStart w:name="" w:id="1185"/>
      <w:r>
        <w:rPr>
          <w:rFonts w:ascii="仿宋" w:hAnsi="仿宋" w:cs="仿宋" w:eastAsia="仿宋"/>
          <w:sz w:val="47"/>
          <w:spacing w:val="0"/>
          <w:color w:val="000000"/>
          <w:b w:val="off"/>
          <w:i w:val="off"/>
        </w:rPr>
        <w:t>我便扮演逻辑学家的角色。现象学被看作是某种类似逻辑学</w:t>
      </w:r>
      <w:r>
        <w:rPr>
          <w:rFonts w:ascii="仿宋" w:hAnsi="仿宋" w:cs="仿宋" w:eastAsia="仿宋"/>
          <w:sz w:val="47"/>
          <w:spacing w:val="0"/>
          <w:color w:val="000000"/>
          <w:b w:val="off"/>
          <w:i w:val="off"/>
        </w:rPr>
        <w:t>的东西。它与逻辑学的关系并不比它与伦理学、美学和所有类</w:t>
      </w:r>
      <w:r>
        <w:rPr>
          <w:rFonts w:ascii="仿宋" w:hAnsi="仿宋" w:cs="仿宋" w:eastAsia="仿宋"/>
          <w:sz w:val="47"/>
          <w:spacing w:val="0"/>
          <w:color w:val="000000"/>
          <w:b w:val="off"/>
          <w:i w:val="off"/>
        </w:rPr>
        <w:t>似的学科的关系更多。《逻辑研究》提供了一种逻辑现象学的</w:t>
      </w:r>
      <w:r>
        <w:rPr>
          <w:rFonts w:ascii="仿宋" w:hAnsi="仿宋" w:cs="仿宋" w:eastAsia="仿宋"/>
          <w:sz w:val="47"/>
          <w:spacing w:val="0"/>
          <w:color w:val="000000"/>
          <w:b w:val="off"/>
          <w:i w:val="off"/>
        </w:rPr>
        <w:t>摸索开端：在这里完成了整个现象学的第一次突破……”————</w:t>
      </w:r>
      <w:r>
        <w:rPr>
          <w:rFonts w:ascii="仿宋" w:hAnsi="仿宋" w:cs="仿宋" w:eastAsia="仿宋"/>
          <w:sz w:val="47"/>
          <w:spacing w:val="0"/>
          <w:color w:val="000000"/>
          <w:b w:val="off"/>
          <w:i w:val="off"/>
        </w:rPr>
        <w:t>致 E·施普朗格(Spranger)一封信的草稿，约1918年。</w:t>
      </w:r>
      <w:bookmarkEnd w:id="1185"/>
    </w:p>
    <w:p>
      <w:pPr>
        <w:pageBreakBefore w:val="off"/>
        <w:tabs/>
        <w:wordWrap w:val="off"/>
        <w:spacing w:before="0" w:after="0" w:line="1020" w:lineRule="atLeast"/>
        <w:ind w:left="1280" w:right="200" w:firstLine="1180"/>
        <w:jc w:val="both"/>
        <w:textAlignment w:val="baseline"/>
        <w:rPr>
          <w:sz w:val="47"/>
        </w:rPr>
      </w:pPr>
      <w:bookmarkStart w:name="" w:id="1186"/>
      <w:r>
        <w:rPr>
          <w:rFonts w:ascii="仿宋" w:hAnsi="仿宋" w:cs="仿宋" w:eastAsia="仿宋"/>
          <w:sz w:val="47"/>
          <w:spacing w:val="0"/>
          <w:color w:val="000000"/>
          <w:b w:val="off"/>
          <w:i w:val="off"/>
        </w:rPr>
        <w:t>“人们仅仅看到(……)《逻辑研究》的作者，人们仅仅看</w:t>
      </w:r>
      <w:r>
        <w:rPr>
          <w:rFonts w:ascii="仿宋" w:hAnsi="仿宋" w:cs="仿宋" w:eastAsia="仿宋"/>
          <w:sz w:val="47"/>
          <w:spacing w:val="0"/>
          <w:color w:val="000000"/>
          <w:b w:val="off"/>
          <w:i w:val="off"/>
        </w:rPr>
        <w:t>到，这些研究对前一代人曾是些什么，而没有看到，在这些</w:t>
      </w:r>
      <w:r>
        <w:rPr>
          <w:rFonts w:ascii="仿宋" w:hAnsi="仿宋" w:cs="仿宋" w:eastAsia="仿宋"/>
          <w:sz w:val="47"/>
          <w:spacing w:val="0"/>
          <w:color w:val="000000"/>
          <w:b w:val="off"/>
          <w:i w:val="off"/>
        </w:rPr>
        <w:t>研究中还曾想产生出什么，以及在我的进一步的工作中已</w:t>
      </w:r>
      <w:r>
        <w:rPr>
          <w:rFonts w:ascii="仿宋" w:hAnsi="仿宋" w:cs="仿宋" w:eastAsia="仿宋"/>
          <w:sz w:val="47"/>
          <w:spacing w:val="0"/>
          <w:color w:val="000000"/>
          <w:b w:val="off"/>
          <w:i w:val="off"/>
        </w:rPr>
        <w:t>经产生出什么。这些研究是对形式的和质料的本体论的一</w:t>
      </w:r>
      <w:r>
        <w:rPr>
          <w:rFonts w:ascii="仿宋" w:hAnsi="仿宋" w:cs="仿宋" w:eastAsia="仿宋"/>
          <w:sz w:val="47"/>
          <w:spacing w:val="0"/>
          <w:color w:val="000000"/>
          <w:b w:val="off"/>
          <w:i w:val="off"/>
        </w:rPr>
        <w:t>种修复，但与此一致的是‘超越论的’本体论的一种突破，它</w:t>
      </w:r>
      <w:r>
        <w:rPr>
          <w:rFonts w:ascii="仿宋" w:hAnsi="仿宋" w:cs="仿宋" w:eastAsia="仿宋"/>
          <w:sz w:val="47"/>
          <w:spacing w:val="0"/>
          <w:color w:val="000000"/>
          <w:b w:val="off"/>
          <w:i w:val="off"/>
        </w:rPr>
        <w:t>们很快成为超越论的相对化的‘现象学’。本体论与实在世</w:t>
      </w:r>
      <w:r>
        <w:rPr>
          <w:rFonts w:ascii="仿宋" w:hAnsi="仿宋" w:cs="仿宋" w:eastAsia="仿宋"/>
          <w:sz w:val="47"/>
          <w:spacing w:val="0"/>
          <w:color w:val="000000"/>
          <w:b w:val="off"/>
          <w:i w:val="off"/>
        </w:rPr>
        <w:t>界一样保留了它们的权利；但它们的最终的、具体完整的</w:t>
      </w:r>
      <w:r>
        <w:rPr>
          <w:rFonts w:ascii="仿宋" w:hAnsi="仿宋" w:cs="仿宋" w:eastAsia="仿宋"/>
          <w:sz w:val="47"/>
          <w:spacing w:val="0"/>
          <w:color w:val="000000"/>
          <w:b w:val="off"/>
          <w:i w:val="off"/>
        </w:rPr>
        <w:t>(超越论的)意义得到了揭示。接下来(在出版《观念》时就</w:t>
      </w:r>
      <w:r>
        <w:rPr>
          <w:rFonts w:ascii="仿宋" w:hAnsi="仿宋" w:cs="仿宋" w:eastAsia="仿宋"/>
          <w:sz w:val="47"/>
          <w:spacing w:val="0"/>
          <w:color w:val="000000"/>
          <w:b w:val="off"/>
          <w:i w:val="off"/>
        </w:rPr>
        <w:t>已经走到了这一步！)，我只想对一门超越论的主体性学说，</w:t>
      </w:r>
      <w:r>
        <w:rPr>
          <w:rFonts w:ascii="仿宋" w:hAnsi="仿宋" w:cs="仿宋" w:eastAsia="仿宋"/>
          <w:sz w:val="47"/>
          <w:spacing w:val="0"/>
          <w:color w:val="000000"/>
          <w:b w:val="off"/>
          <w:i w:val="off"/>
        </w:rPr>
        <w:t>而且是交互主体性的学说，进行系统的论证，而原先对形式</w:t>
      </w:r>
      <w:r>
        <w:rPr>
          <w:rFonts w:ascii="仿宋" w:hAnsi="仿宋" w:cs="仿宋" w:eastAsia="仿宋"/>
          <w:sz w:val="47"/>
          <w:spacing w:val="0"/>
          <w:color w:val="000000"/>
          <w:b w:val="off"/>
          <w:i w:val="off"/>
        </w:rPr>
        <w:t>逻辑和所有实在本体论所抱有的兴趣，现在都已荡然无</w:t>
      </w:r>
      <w:r>
        <w:rPr>
          <w:rFonts w:ascii="仿宋" w:hAnsi="仿宋" w:cs="仿宋" w:eastAsia="仿宋"/>
          <w:sz w:val="47"/>
          <w:spacing w:val="0"/>
          <w:color w:val="000000"/>
          <w:b w:val="off"/>
          <w:i w:val="off"/>
        </w:rPr>
        <w:t>存。”————致 G·米施(Misch)的信，1930年11月16日。①</w:t>
      </w:r>
      <w:bookmarkEnd w:id="1186"/>
    </w:p>
    <w:p>
      <w:pPr>
        <w:pageBreakBefore w:val="off"/>
        <w:tabs/>
        <w:wordWrap w:val="off"/>
        <w:spacing w:before="580" w:after="0" w:line="1020" w:lineRule="atLeast"/>
        <w:ind w:left="60" w:right="280" w:firstLine="1180"/>
        <w:jc w:val="both"/>
        <w:textAlignment w:val="baseline"/>
        <w:rPr>
          <w:sz w:val="47"/>
        </w:rPr>
      </w:pPr>
      <w:bookmarkStart w:name="" w:id="1187"/>
      <w:r>
        <w:rPr>
          <w:rFonts w:ascii="仿宋" w:hAnsi="仿宋" w:cs="仿宋" w:eastAsia="仿宋"/>
          <w:sz w:val="47"/>
          <w:spacing w:val="0"/>
          <w:color w:val="000000"/>
          <w:b w:val="off"/>
          <w:i w:val="off"/>
        </w:rPr>
        <w:t>在最后两封信中，现象学相对于那些导向它的形式逻辑学</w:t>
      </w:r>
      <w:r>
        <w:rPr>
          <w:rFonts w:ascii="仿宋" w:hAnsi="仿宋" w:cs="仿宋" w:eastAsia="仿宋"/>
          <w:sz w:val="47"/>
          <w:spacing w:val="0"/>
          <w:color w:val="000000"/>
          <w:b w:val="off"/>
          <w:i w:val="off"/>
        </w:rPr>
        <w:t>问题而具有的本己重要性得到表露。相反，在第一卷的“作者本人告示”中，胡塞尔的目光还仍指向从对纯粹逻辑学的论证到认识论本身的内在的、前后一致的进展过程。</w:t>
      </w:r>
      <w:r>
        <w:rPr>
          <w:rFonts w:ascii="仿宋" w:hAnsi="仿宋" w:cs="仿宋" w:eastAsia="仿宋"/>
          <w:sz w:val="47"/>
          <w:spacing w:val="0"/>
          <w:color w:val="000000"/>
          <w:b w:val="off"/>
          <w:i w:val="off"/>
        </w:rPr>
        <w:t>“人们可以说，对逻辑学进行一种认识论的澄清，这个</w:t>
      </w:r>
      <w:bookmarkEnd w:id="1187"/>
    </w:p>
    <w:p>
      <w:pPr>
        <w:pageBreakBefore w:val="off"/>
        <w:tabs/>
        <w:wordWrap w:val="off"/>
        <w:spacing w:before="0" w:after="0" w:line="1020" w:lineRule="exact"/>
        <w:ind w:left="0" w:right="0"/>
        <w:jc w:val="both"/>
        <w:textAlignment w:val="baseline"/>
        <w:rPr>
          <w:sz w:val="47"/>
        </w:rPr>
      </w:pPr>
      <w:bookmarkStart w:name="" w:id="1188"/>
      <w:r>
        <w:rPr>
          <w:rFonts w:ascii="宋体" w:hAnsi="宋体" w:cs="宋体" w:eastAsia="宋体"/>
          <w:sz w:val="47"/>
          <w:spacing w:val="0"/>
          <w:color w:val="000000"/>
          <w:b w:val="off"/>
          <w:i w:val="off"/>
        </w:rPr>
        <w:t/>
      </w:r>
      <w:bookmarkEnd w:id="1188"/>
    </w:p>
    <w:p>
      <w:pPr>
        <w:pageBreakBefore w:val="off"/>
        <w:tabs/>
        <w:wordWrap w:val="off"/>
        <w:spacing w:before="0" w:after="0" w:line="1020" w:lineRule="atLeast"/>
        <w:ind w:left="60" w:right="0"/>
        <w:jc w:val="both"/>
        <w:textAlignment w:val="baseline"/>
        <w:rPr>
          <w:sz w:val="47"/>
        </w:rPr>
      </w:pPr>
      <w:bookmarkStart w:name="" w:id="1189"/>
      <w:r>
        <w:rPr>
          <w:rFonts w:ascii="宋体" w:hAnsi="宋体" w:cs="宋体" w:eastAsia="宋体"/>
          <w:sz w:val="47"/>
          <w:spacing w:val="0"/>
          <w:color w:val="000000"/>
          <w:u w:val="single"/>
          <w:b w:val="off"/>
          <w:i w:val="off"/>
        </w:rPr>
        <w:t xml:space="preserve">                </w:t>
      </w:r>
      <w:bookmarkEnd w:id="1189"/>
    </w:p>
    <w:p>
      <w:pPr>
        <w:pageBreakBefore w:val="off"/>
        <w:tabs/>
        <w:wordWrap w:val="off"/>
        <w:spacing w:before="340" w:after="0" w:line="660" w:lineRule="atLeast"/>
        <w:ind w:left="0" w:right="380" w:firstLine="840"/>
        <w:jc w:val="both"/>
        <w:textAlignment w:val="baseline"/>
        <w:rPr>
          <w:sz w:val="42"/>
        </w:rPr>
      </w:pPr>
      <w:bookmarkStart w:name="" w:id="1190"/>
      <w:r>
        <w:rPr>
          <w:rFonts w:ascii="宋体" w:hAnsi="宋体" w:cs="宋体" w:eastAsia="宋体"/>
          <w:sz w:val="42"/>
          <w:spacing w:val="0"/>
          <w:color w:val="000000"/>
          <w:b w:val="off"/>
          <w:i w:val="off"/>
        </w:rPr>
        <w:t>① 在A·狄梅尔(Diemer)的《埃德蒙德·胡塞尔》的修改后的第二版(迈森海</w:t>
      </w:r>
      <w:r>
        <w:rPr>
          <w:rFonts w:ascii="宋体" w:hAnsi="宋体" w:cs="宋体" w:eastAsia="宋体"/>
          <w:sz w:val="42"/>
          <w:spacing w:val="0"/>
          <w:color w:val="000000"/>
          <w:b w:val="off"/>
          <w:i w:val="off"/>
        </w:rPr>
        <w:t>姆/格兰河畔，1965年，第382页及后页)中得到付印。</w:t>
      </w:r>
      <w:bookmarkEnd w:id="1190"/>
    </w:p>
    <w:p>
      <w:r>
        <w:t/>
      </w:r>
    </w:p>
    <w:p>
      <w:pPr>
        <w:sectPr>
          <w:footerReference r:id="rId26"/>
          <w:headerReference r:id="rId27" w:type="default"/>
          <w:type w:val="nextPage"/>
          <w:pgSz w:w="22520" w:h="31680"/>
          <w:pgMar w:left="3340" w:top="2360" w:right="3340" w:bottom="2360" w:header="2060" w:footer="2060"/>
          <w:cols w:num="1"/>
        </w:sectPr>
      </w:pPr>
    </w:p>
    <w:p>
      <w:pPr>
        <w:pageBreakBefore w:val="off"/>
        <w:tabs/>
        <w:wordWrap w:val="off"/>
        <w:spacing w:before="0" w:after="0" w:line="820" w:lineRule="atLeast"/>
        <w:ind w:left="0" w:right="240"/>
        <w:jc w:val="right"/>
        <w:textAlignment w:val="baseline"/>
        <w:rPr>
          <w:sz w:val="61"/>
        </w:rPr>
      </w:pPr>
      <w:bookmarkStart w:name="" w:id="1191"/>
      <w:r>
        <w:rPr>
          <w:rFonts w:ascii="楷体" w:hAnsi="楷体" w:cs="楷体" w:eastAsia="楷体"/>
          <w:sz w:val="61"/>
          <w:spacing w:val="0"/>
          <w:color w:val="000000"/>
          <w:b w:val="off"/>
          <w:i w:val="off"/>
        </w:rPr>
        <w:t>编者引论|005</w:t>
      </w:r>
      <w:bookmarkEnd w:id="1191"/>
    </w:p>
    <w:p>
      <w:pPr>
        <w:pageBreakBefore w:val="off"/>
        <w:tabs/>
        <w:wordWrap w:val="off"/>
        <w:spacing w:before="0" w:after="0" w:line="960" w:lineRule="exact"/>
        <w:ind w:left="0" w:right="0"/>
        <w:jc w:val="right"/>
        <w:textAlignment w:val="baseline"/>
        <w:rPr>
          <w:sz w:val="55"/>
        </w:rPr>
      </w:pPr>
      <w:bookmarkStart w:name="" w:id="1192"/>
      <w:r>
        <w:rPr>
          <w:rFonts w:ascii="宋体" w:hAnsi="宋体" w:cs="宋体" w:eastAsia="宋体"/>
          <w:sz w:val="55"/>
          <w:spacing w:val="0"/>
          <w:color w:val="000000"/>
          <w:b w:val="off"/>
          <w:i w:val="off"/>
        </w:rPr>
        <w:t/>
      </w:r>
      <w:bookmarkEnd w:id="1192"/>
    </w:p>
    <w:p>
      <w:pPr>
        <w:pageBreakBefore w:val="off"/>
        <w:tabs/>
        <w:wordWrap w:val="off"/>
        <w:spacing w:before="0" w:after="0" w:line="960" w:lineRule="atLeast"/>
        <w:ind w:left="1360" w:right="160"/>
        <w:jc w:val="both"/>
        <w:textAlignment w:val="baseline"/>
        <w:rPr>
          <w:sz w:val="55"/>
        </w:rPr>
      </w:pPr>
      <w:bookmarkStart w:name="" w:id="1193"/>
      <w:r>
        <w:rPr>
          <w:rFonts w:ascii="仿宋" w:hAnsi="仿宋" w:cs="仿宋" w:eastAsia="仿宋"/>
          <w:sz w:val="55"/>
          <w:spacing w:val="0"/>
          <w:color w:val="000000"/>
          <w:b w:val="off"/>
          <w:i w:val="off"/>
        </w:rPr>
        <w:t>任务与对思维与认识的批判澄清、亦即与认识论本身是相</w:t>
      </w:r>
      <w:r>
        <w:rPr>
          <w:rFonts w:ascii="仿宋" w:hAnsi="仿宋" w:cs="仿宋" w:eastAsia="仿宋"/>
          <w:sz w:val="55"/>
          <w:spacing w:val="0"/>
          <w:color w:val="000000"/>
          <w:b w:val="off"/>
          <w:i w:val="off"/>
        </w:rPr>
        <w:t>合的。”①</w:t>
      </w:r>
      <w:bookmarkEnd w:id="1193"/>
    </w:p>
    <w:p>
      <w:pPr>
        <w:pageBreakBefore w:val="off"/>
        <w:tabs/>
        <w:wordWrap w:val="off"/>
        <w:spacing w:before="0" w:after="0" w:line="960" w:lineRule="exact"/>
        <w:ind w:left="0" w:right="0"/>
        <w:jc w:val="both"/>
        <w:textAlignment w:val="baseline"/>
        <w:rPr>
          <w:sz w:val="55"/>
        </w:rPr>
      </w:pPr>
      <w:bookmarkStart w:name="" w:id="1194"/>
      <w:r>
        <w:rPr>
          <w:rFonts w:ascii="宋体" w:hAnsi="宋体" w:cs="宋体" w:eastAsia="宋体"/>
          <w:sz w:val="55"/>
          <w:spacing w:val="0"/>
          <w:color w:val="000000"/>
          <w:b w:val="off"/>
          <w:i w:val="off"/>
        </w:rPr>
        <w:t/>
      </w:r>
      <w:bookmarkEnd w:id="1194"/>
    </w:p>
    <w:p>
      <w:pPr>
        <w:pageBreakBefore w:val="off"/>
        <w:tabs/>
        <w:wordWrap w:val="off"/>
        <w:spacing w:before="0" w:after="0" w:line="1020" w:lineRule="atLeast"/>
        <w:ind w:left="40" w:right="160" w:firstLine="1240"/>
        <w:jc w:val="both"/>
        <w:textAlignment w:val="baseline"/>
        <w:rPr>
          <w:sz w:val="48"/>
        </w:rPr>
      </w:pPr>
      <w:bookmarkStart w:name="" w:id="1195"/>
      <w:r>
        <w:rPr>
          <w:rFonts w:ascii="仿宋" w:hAnsi="仿宋" w:cs="仿宋" w:eastAsia="仿宋"/>
          <w:sz w:val="48"/>
          <w:spacing w:val="0"/>
          <w:color w:val="000000"/>
          <w:b w:val="off"/>
          <w:i w:val="off"/>
        </w:rPr>
        <w:t>就文献方面而言，《逻辑研究》在胡塞尔的著述中也具有一</w:t>
      </w:r>
      <w:r>
        <w:rPr>
          <w:rFonts w:ascii="仿宋" w:hAnsi="仿宋" w:cs="仿宋" w:eastAsia="仿宋"/>
          <w:sz w:val="48"/>
          <w:spacing w:val="0"/>
          <w:color w:val="000000"/>
          <w:b w:val="off"/>
          <w:i w:val="off"/>
        </w:rPr>
        <w:t>个特殊的位置。根据他自己的证言，《观念》第一卷、亦即对他哲</w:t>
      </w:r>
      <w:r>
        <w:rPr>
          <w:rFonts w:ascii="仿宋" w:hAnsi="仿宋" w:cs="仿宋" w:eastAsia="仿宋"/>
          <w:sz w:val="48"/>
          <w:spacing w:val="0"/>
          <w:color w:val="000000"/>
          <w:b w:val="off"/>
          <w:i w:val="off"/>
        </w:rPr>
        <w:t>学而言的第二部奠基之作的撰写，“是在六个星期内、没有作为</w:t>
      </w:r>
      <w:r>
        <w:rPr>
          <w:rFonts w:ascii="仿宋" w:hAnsi="仿宋" w:cs="仿宋" w:eastAsia="仿宋"/>
          <w:sz w:val="48"/>
          <w:spacing w:val="0"/>
          <w:color w:val="000000"/>
          <w:b w:val="off"/>
          <w:i w:val="off"/>
        </w:rPr>
        <w:t>底本的草稿、于如痴如梦之状态中完成的”。② 据说后期的著述</w:t>
      </w:r>
      <w:r>
        <w:rPr>
          <w:rFonts w:ascii="仿宋" w:hAnsi="仿宋" w:cs="仿宋" w:eastAsia="仿宋"/>
          <w:sz w:val="48"/>
          <w:spacing w:val="0"/>
          <w:color w:val="000000"/>
          <w:b w:val="off"/>
          <w:i w:val="off"/>
        </w:rPr>
        <w:t>《形式的与超越论的逻辑学》和《笛卡尔式的沉思》也以类似的方式完成。③ 几十年贯穿在无数手稿中的思考，在最短的时间里</w:t>
      </w:r>
      <w:r>
        <w:rPr>
          <w:rFonts w:ascii="仿宋" w:hAnsi="仿宋" w:cs="仿宋" w:eastAsia="仿宋"/>
          <w:sz w:val="48"/>
          <w:spacing w:val="0"/>
          <w:color w:val="000000"/>
          <w:b w:val="off"/>
          <w:i w:val="off"/>
        </w:rPr>
        <w:t>作为成熟了的结果被写下来。《逻辑研究》的情况则不同。它们</w:t>
      </w:r>
      <w:r>
        <w:rPr>
          <w:rFonts w:ascii="仿宋" w:hAnsi="仿宋" w:cs="仿宋" w:eastAsia="仿宋"/>
          <w:sz w:val="48"/>
          <w:spacing w:val="0"/>
          <w:color w:val="000000"/>
          <w:b w:val="off"/>
          <w:i w:val="off"/>
        </w:rPr>
        <w:t>是一些在几年时间里不断展开、直至付印的最后一刻仍在继续</w:t>
      </w:r>
      <w:r>
        <w:rPr>
          <w:rFonts w:ascii="仿宋" w:hAnsi="仿宋" w:cs="仿宋" w:eastAsia="仿宋"/>
          <w:sz w:val="48"/>
          <w:spacing w:val="0"/>
          <w:color w:val="000000"/>
          <w:b w:val="off"/>
          <w:i w:val="off"/>
        </w:rPr>
        <w:t>加工的讲座手稿和研究手稿，它们并没有在此过程中变成一个</w:t>
      </w:r>
      <w:r>
        <w:rPr>
          <w:rFonts w:ascii="仿宋" w:hAnsi="仿宋" w:cs="仿宋" w:eastAsia="仿宋"/>
          <w:sz w:val="48"/>
          <w:spacing w:val="0"/>
          <w:color w:val="000000"/>
          <w:b w:val="off"/>
          <w:i w:val="off"/>
        </w:rPr>
        <w:t>全面思索和修饰过的整体，没有达到一个“令人满意的结局”。④</w:t>
      </w:r>
      <w:r>
        <w:rPr>
          <w:rFonts w:ascii="仿宋" w:hAnsi="仿宋" w:cs="仿宋" w:eastAsia="仿宋"/>
          <w:sz w:val="48"/>
          <w:spacing w:val="0"/>
          <w:color w:val="000000"/>
          <w:b w:val="off"/>
          <w:i w:val="off"/>
        </w:rPr>
        <w:t>就其文献史和形式而言，它可以被视作一种中间文字：既不是</w:t>
      </w:r>
      <w:r>
        <w:rPr>
          <w:rFonts w:ascii="仿宋" w:hAnsi="仿宋" w:cs="仿宋" w:eastAsia="仿宋"/>
          <w:sz w:val="48"/>
          <w:spacing w:val="0"/>
          <w:color w:val="000000"/>
          <w:b w:val="off"/>
          <w:i w:val="off"/>
        </w:rPr>
        <w:t>上面所说的那些著述，也不是那些在1928年首次在海德格尔编</w:t>
      </w:r>
      <w:r>
        <w:rPr>
          <w:rFonts w:ascii="仿宋" w:hAnsi="仿宋" w:cs="仿宋" w:eastAsia="仿宋"/>
          <w:sz w:val="48"/>
          <w:spacing w:val="0"/>
          <w:color w:val="000000"/>
          <w:b w:val="off"/>
          <w:i w:val="off"/>
        </w:rPr>
        <w:t>辑并且现在作为《胡塞尔全集》之一发表的《内时间意识现象学</w:t>
      </w:r>
      <w:r>
        <w:rPr>
          <w:rFonts w:ascii="仿宋" w:hAnsi="仿宋" w:cs="仿宋" w:eastAsia="仿宋"/>
          <w:sz w:val="48"/>
          <w:spacing w:val="0"/>
          <w:color w:val="000000"/>
          <w:b w:val="off"/>
          <w:i w:val="off"/>
        </w:rPr>
        <w:t>讲座》⑤中的讲座手稿和研究手稿。</w:t>
      </w:r>
      <w:bookmarkEnd w:id="1195"/>
    </w:p>
    <w:p>
      <w:pPr>
        <w:pageBreakBefore w:val="off"/>
        <w:tabs/>
        <w:wordWrap w:val="off"/>
        <w:spacing w:before="0" w:after="0" w:line="1020" w:lineRule="atLeast"/>
        <w:ind w:left="40" w:right="360" w:firstLine="1080"/>
        <w:jc w:val="both"/>
        <w:textAlignment w:val="baseline"/>
        <w:rPr>
          <w:sz w:val="48"/>
        </w:rPr>
      </w:pPr>
      <w:bookmarkStart w:name="" w:id="1196"/>
      <w:r>
        <w:rPr>
          <w:rFonts w:ascii="仿宋" w:hAnsi="仿宋" w:cs="仿宋" w:eastAsia="仿宋"/>
          <w:sz w:val="48"/>
          <w:spacing w:val="0"/>
          <w:color w:val="000000"/>
          <w:b w:val="off"/>
          <w:i w:val="off"/>
        </w:rPr>
        <w:t>从胡塞尔的书信中重又可以看出，由于这些研究未能完成，</w:t>
      </w:r>
      <w:r>
        <w:rPr>
          <w:rFonts w:ascii="仿宋" w:hAnsi="仿宋" w:cs="仿宋" w:eastAsia="仿宋"/>
          <w:sz w:val="48"/>
          <w:spacing w:val="0"/>
          <w:color w:val="000000"/>
          <w:u w:val="single"/>
          <w:b w:val="off"/>
          <w:i w:val="off"/>
        </w:rPr>
        <w:t xml:space="preserve">                </w:t>
      </w:r>
      <w:bookmarkEnd w:id="1196"/>
    </w:p>
    <w:p>
      <w:pPr>
        <w:pageBreakBefore w:val="off"/>
        <w:tabs/>
        <w:wordWrap w:val="off"/>
        <w:spacing w:before="380" w:after="0" w:line="680" w:lineRule="atLeast"/>
        <w:ind w:left="820" w:right="0"/>
        <w:jc w:val="both"/>
        <w:textAlignment w:val="baseline"/>
        <w:rPr>
          <w:sz w:val="42"/>
        </w:rPr>
      </w:pPr>
      <w:bookmarkStart w:name="" w:id="1197"/>
      <w:r>
        <w:rPr>
          <w:rFonts w:ascii="仿宋" w:hAnsi="仿宋" w:cs="仿宋" w:eastAsia="仿宋"/>
          <w:sz w:val="42"/>
          <w:spacing w:val="0"/>
          <w:color w:val="000000"/>
          <w:b w:val="off"/>
          <w:i w:val="off"/>
        </w:rPr>
        <w:t>①  参阅第512页(本书参阅第259页)。</w:t>
      </w:r>
      <w:bookmarkEnd w:id="1197"/>
    </w:p>
    <w:p>
      <w:pPr>
        <w:pageBreakBefore w:val="off"/>
        <w:tabs/>
        <w:wordWrap w:val="off"/>
        <w:spacing w:before="0" w:after="0" w:line="680" w:lineRule="atLeast"/>
        <w:ind w:left="40" w:right="360" w:firstLine="780"/>
        <w:jc w:val="both"/>
        <w:textAlignment w:val="baseline"/>
        <w:rPr>
          <w:sz w:val="42"/>
        </w:rPr>
      </w:pPr>
      <w:bookmarkStart w:name="" w:id="1198"/>
      <w:r>
        <w:rPr>
          <w:rFonts w:ascii="仿宋" w:hAnsi="仿宋" w:cs="仿宋" w:eastAsia="仿宋"/>
          <w:sz w:val="42"/>
          <w:spacing w:val="0"/>
          <w:color w:val="000000"/>
          <w:b w:val="off"/>
          <w:i w:val="off"/>
        </w:rPr>
        <w:t>②  致A·梅茨格(Metzger)的信，1919年9月4日；参阅(惟一授权的)付印：</w:t>
      </w:r>
      <w:r>
        <w:rPr>
          <w:rFonts w:ascii="仿宋" w:hAnsi="仿宋" w:cs="仿宋" w:eastAsia="仿宋"/>
          <w:sz w:val="42"/>
          <w:spacing w:val="0"/>
          <w:color w:val="000000"/>
          <w:b w:val="off"/>
          <w:i w:val="off"/>
        </w:rPr>
        <w:t>E·V·科哈克(Kohak)，“埃德蒙德·胡塞尔：一封致阿诺德·梅茨格的信”，《哲学</w:t>
      </w:r>
      <w:r>
        <w:rPr>
          <w:rFonts w:ascii="仿宋" w:hAnsi="仿宋" w:cs="仿宋" w:eastAsia="仿宋"/>
          <w:sz w:val="42"/>
          <w:spacing w:val="0"/>
          <w:color w:val="000000"/>
          <w:b w:val="off"/>
          <w:i w:val="off"/>
        </w:rPr>
        <w:t>论坛》，第21期(1963/1964年)，第48——68页。对此参阅K·舒曼(Schuhmann)，</w:t>
      </w:r>
      <w:r>
        <w:rPr>
          <w:rFonts w:ascii="仿宋" w:hAnsi="仿宋" w:cs="仿宋" w:eastAsia="仿宋"/>
          <w:sz w:val="42"/>
          <w:spacing w:val="0"/>
          <w:color w:val="000000"/>
          <w:b w:val="off"/>
          <w:i w:val="off"/>
        </w:rPr>
        <w:t>《纯粹现象学与现象学哲学。关于胡塞尔〈观念〉第一卷的历史-分析专论》，《现象学</w:t>
      </w:r>
      <w:r>
        <w:rPr>
          <w:rFonts w:ascii="仿宋" w:hAnsi="仿宋" w:cs="仿宋" w:eastAsia="仿宋"/>
          <w:sz w:val="42"/>
          <w:spacing w:val="0"/>
          <w:color w:val="000000"/>
          <w:b w:val="off"/>
          <w:i w:val="off"/>
        </w:rPr>
        <w:t>丛书》(Phaenomenologica)，第五十七卷，第2页及后页。</w:t>
      </w:r>
      <w:bookmarkEnd w:id="1198"/>
    </w:p>
    <w:p>
      <w:pPr>
        <w:pageBreakBefore w:val="off"/>
        <w:tabs/>
        <w:wordWrap w:val="off"/>
        <w:spacing w:before="0" w:after="0" w:line="680" w:lineRule="atLeast"/>
        <w:ind w:left="40" w:right="380" w:firstLine="840"/>
        <w:jc w:val="both"/>
        <w:textAlignment w:val="baseline"/>
        <w:rPr>
          <w:sz w:val="42"/>
        </w:rPr>
      </w:pPr>
      <w:bookmarkStart w:name="" w:id="1199"/>
      <w:r>
        <w:rPr>
          <w:rFonts w:ascii="仿宋" w:hAnsi="仿宋" w:cs="仿宋" w:eastAsia="仿宋"/>
          <w:sz w:val="42"/>
          <w:spacing w:val="0"/>
          <w:color w:val="000000"/>
          <w:b w:val="off"/>
          <w:i w:val="off"/>
        </w:rPr>
        <w:t>③  参阅D·凯恩斯(Cairns)，《与胡塞尔、芬克的交谈》，1931年 12月26日</w:t>
      </w:r>
      <w:r>
        <w:rPr>
          <w:rFonts w:ascii="仿宋" w:hAnsi="仿宋" w:cs="仿宋" w:eastAsia="仿宋"/>
          <w:sz w:val="42"/>
          <w:spacing w:val="0"/>
          <w:color w:val="000000"/>
          <w:b w:val="off"/>
          <w:i w:val="off"/>
        </w:rPr>
        <w:t>(文稿存于卢万胡塞尔文库；准备发表在《现象学丛书》系列中)。(该书已于1975年</w:t>
      </w:r>
      <w:r>
        <w:rPr>
          <w:rFonts w:ascii="仿宋" w:hAnsi="仿宋" w:cs="仿宋" w:eastAsia="仿宋"/>
          <w:sz w:val="42"/>
          <w:spacing w:val="0"/>
          <w:color w:val="000000"/>
          <w:b w:val="off"/>
          <w:i w:val="off"/>
        </w:rPr>
        <w:t>作为《现象学丛书》第六十六卷出版。————译者)</w:t>
      </w:r>
      <w:bookmarkEnd w:id="1199"/>
    </w:p>
    <w:p>
      <w:pPr>
        <w:pageBreakBefore w:val="off"/>
        <w:tabs/>
        <w:wordWrap w:val="off"/>
        <w:spacing w:before="0" w:after="0" w:line="680" w:lineRule="atLeast"/>
        <w:ind w:left="820" w:right="0" w:firstLine="60"/>
        <w:jc w:val="both"/>
        <w:textAlignment w:val="baseline"/>
        <w:rPr>
          <w:sz w:val="42"/>
        </w:rPr>
      </w:pPr>
      <w:bookmarkStart w:name="" w:id="1200"/>
      <w:r>
        <w:rPr>
          <w:rFonts w:ascii="仿宋" w:hAnsi="仿宋" w:cs="仿宋" w:eastAsia="仿宋"/>
          <w:sz w:val="42"/>
          <w:spacing w:val="0"/>
          <w:color w:val="000000"/>
          <w:b w:val="off"/>
          <w:i w:val="off"/>
        </w:rPr>
        <w:t>④  参阅致A·梅茨格(Metzger)的信，1919年9月4日；同上书，第63页。</w:t>
      </w:r>
      <w:bookmarkEnd w:id="1200"/>
    </w:p>
    <w:p>
      <w:pPr>
        <w:pageBreakBefore w:val="off"/>
        <w:tabs/>
        <w:wordWrap w:val="off"/>
        <w:spacing w:before="0" w:after="0" w:line="680" w:lineRule="atLeast"/>
        <w:ind w:left="880" w:right="0"/>
        <w:jc w:val="both"/>
        <w:textAlignment w:val="baseline"/>
        <w:rPr>
          <w:sz w:val="42"/>
        </w:rPr>
      </w:pPr>
      <w:bookmarkStart w:name="" w:id="1201"/>
      <w:r>
        <w:rPr>
          <w:rFonts w:ascii="仿宋" w:hAnsi="仿宋" w:cs="仿宋" w:eastAsia="仿宋"/>
          <w:sz w:val="42"/>
          <w:spacing w:val="0"/>
          <w:color w:val="000000"/>
          <w:b w:val="off"/>
          <w:i w:val="off"/>
        </w:rPr>
        <w:t>⑤  参阅《胡塞尔全集》，第十卷。</w:t>
      </w:r>
      <w:bookmarkEnd w:id="1201"/>
    </w:p>
    <w:p>
      <w:r>
        <w:t/>
      </w:r>
    </w:p>
    <w:p>
      <w:pPr>
        <w:sectPr>
          <w:footerReference r:id="rId28"/>
          <w:headerReference r:id="rId29" w:type="default"/>
          <w:type w:val="nextPage"/>
          <w:pgSz w:w="22520" w:h="31680"/>
          <w:pgMar w:left="3360" w:top="2220" w:right="3360" w:bottom="2220" w:header="1920" w:footer="1920"/>
          <w:cols w:num="1"/>
        </w:sectPr>
      </w:pPr>
    </w:p>
    <w:p>
      <w:pPr>
        <w:pageBreakBefore w:val="off"/>
        <w:tabs>
          <w:tab w:pos="1800" w:val="left" w:leader="none"/>
        </w:tabs>
        <w:wordWrap w:val="off"/>
        <w:spacing w:before="0" w:after="0" w:line="580" w:lineRule="atLeast"/>
        <w:ind w:left="140" w:right="0"/>
        <w:jc w:val="both"/>
        <w:textAlignment w:val="baseline"/>
        <w:rPr>
          <w:sz w:val="43"/>
        </w:rPr>
      </w:pPr>
      <w:bookmarkStart w:name="" w:id="1202"/>
      <w:r>
        <w:rPr>
          <w:rFonts w:ascii="楷体" w:hAnsi="楷体" w:cs="楷体" w:eastAsia="楷体"/>
          <w:sz w:val="43"/>
          <w:spacing w:val="0"/>
          <w:color w:val="000000"/>
          <w:b w:val="off"/>
          <w:i w:val="off"/>
        </w:rPr>
        <w:t>006</w:t>
      </w:r>
      <w:r>
        <w:t xml:space="preserve">	</w:t>
      </w:r>
      <w:r>
        <w:rPr>
          <w:rFonts w:ascii="黑体" w:hAnsi="黑体" w:cs="黑体" w:eastAsia="黑体"/>
          <w:sz w:val="43"/>
          <w:spacing w:val="0"/>
          <w:color w:val="000000"/>
          <w:b w:val="on"/>
          <w:i w:val="off"/>
        </w:rPr>
        <w:t>逻辑研究(第一卷)</w:t>
      </w:r>
      <w:bookmarkEnd w:id="1202"/>
    </w:p>
    <w:p>
      <w:pPr>
        <w:pageBreakBefore w:val="off"/>
        <w:tabs/>
        <w:wordWrap w:val="off"/>
        <w:spacing w:before="0" w:after="0" w:line="1000" w:lineRule="exact"/>
        <w:ind w:left="0" w:right="0"/>
        <w:jc w:val="both"/>
        <w:textAlignment w:val="baseline"/>
        <w:rPr>
          <w:sz w:val="57"/>
        </w:rPr>
      </w:pPr>
      <w:bookmarkStart w:name="" w:id="1203"/>
      <w:r>
        <w:rPr>
          <w:rFonts w:ascii="宋体" w:hAnsi="宋体" w:cs="宋体" w:eastAsia="宋体"/>
          <w:sz w:val="57"/>
          <w:spacing w:val="0"/>
          <w:color w:val="000000"/>
          <w:b w:val="off"/>
          <w:i w:val="off"/>
        </w:rPr>
        <w:t/>
      </w:r>
      <w:bookmarkEnd w:id="1203"/>
    </w:p>
    <w:p>
      <w:pPr>
        <w:pageBreakBefore w:val="off"/>
        <w:tabs/>
        <w:wordWrap w:val="off"/>
        <w:spacing w:before="0" w:after="0" w:line="1000" w:lineRule="atLeast"/>
        <w:ind w:left="120" w:right="320" w:firstLine="20"/>
        <w:jc w:val="both"/>
        <w:textAlignment w:val="baseline"/>
        <w:rPr>
          <w:sz w:val="57"/>
        </w:rPr>
      </w:pPr>
      <w:bookmarkStart w:name="" w:id="1204"/>
      <w:r>
        <w:rPr>
          <w:rFonts w:ascii="宋体" w:hAnsi="宋体" w:cs="宋体" w:eastAsia="宋体"/>
          <w:sz w:val="57"/>
          <w:spacing w:val="0"/>
          <w:color w:val="000000"/>
          <w:b w:val="off"/>
          <w:i w:val="off"/>
        </w:rPr>
        <w:t>他为之而受到的干扰有多大。这些书信同时使人们能够设想</w:t>
      </w:r>
      <w:r>
        <w:rPr>
          <w:rFonts w:ascii="宋体" w:hAnsi="宋体" w:cs="宋体" w:eastAsia="宋体"/>
          <w:sz w:val="57"/>
          <w:spacing w:val="0"/>
          <w:color w:val="000000"/>
          <w:b w:val="off"/>
          <w:i w:val="off"/>
        </w:rPr>
        <w:t>《逻辑研究》在胡塞尔的生活和生活观中所具有的位置。在</w:t>
      </w:r>
      <w:r>
        <w:rPr>
          <w:rFonts w:ascii="宋体" w:hAnsi="宋体" w:cs="宋体" w:eastAsia="宋体"/>
          <w:sz w:val="57"/>
          <w:spacing w:val="0"/>
          <w:color w:val="000000"/>
          <w:b w:val="off"/>
          <w:i w:val="off"/>
        </w:rPr>
        <w:t>1897年3月29日致 P·纳托尔普的一封信中，他谈到“一种朝</w:t>
      </w:r>
      <w:r>
        <w:rPr>
          <w:rFonts w:ascii="宋体" w:hAnsi="宋体" w:cs="宋体" w:eastAsia="宋体"/>
          <w:sz w:val="57"/>
          <w:spacing w:val="0"/>
          <w:color w:val="000000"/>
          <w:b w:val="off"/>
          <w:i w:val="off"/>
        </w:rPr>
        <w:t>向合理世界观的可靠基点的绝望挣扎”。稍前致 H·封·阿尼</w:t>
      </w:r>
      <w:r>
        <w:rPr>
          <w:rFonts w:ascii="宋体" w:hAnsi="宋体" w:cs="宋体" w:eastAsia="宋体"/>
          <w:sz w:val="57"/>
          <w:spacing w:val="0"/>
          <w:color w:val="000000"/>
          <w:b w:val="off"/>
          <w:i w:val="off"/>
        </w:rPr>
        <w:t>姆(Arnim)的一封信也表达了同样的挣扎：</w:t>
      </w:r>
      <w:bookmarkEnd w:id="1204"/>
    </w:p>
    <w:p>
      <w:pPr>
        <w:pageBreakBefore w:val="off"/>
        <w:tabs/>
        <w:wordWrap w:val="off"/>
        <w:spacing w:before="0" w:after="0" w:line="980" w:lineRule="exact"/>
        <w:ind w:left="0" w:right="0"/>
        <w:jc w:val="both"/>
        <w:textAlignment w:val="baseline"/>
        <w:rPr>
          <w:sz w:val="48"/>
        </w:rPr>
      </w:pPr>
      <w:bookmarkStart w:name="" w:id="1205"/>
      <w:r>
        <w:rPr>
          <w:rFonts w:ascii="宋体" w:hAnsi="宋体" w:cs="宋体" w:eastAsia="宋体"/>
          <w:sz w:val="48"/>
          <w:spacing w:val="0"/>
          <w:color w:val="000000"/>
          <w:b w:val="off"/>
          <w:i w:val="off"/>
        </w:rPr>
        <w:t/>
      </w:r>
      <w:bookmarkEnd w:id="1205"/>
    </w:p>
    <w:p>
      <w:pPr>
        <w:pageBreakBefore w:val="off"/>
        <w:tabs/>
        <w:wordWrap w:val="off"/>
        <w:spacing w:before="0" w:after="0" w:line="980" w:lineRule="atLeast"/>
        <w:ind w:left="1200" w:right="420" w:firstLine="1140"/>
        <w:jc w:val="both"/>
        <w:textAlignment w:val="baseline"/>
        <w:rPr>
          <w:sz w:val="48"/>
        </w:rPr>
      </w:pPr>
      <w:bookmarkStart w:name="" w:id="1206"/>
      <w:r>
        <w:rPr>
          <w:rFonts w:ascii="仿宋" w:hAnsi="仿宋" w:cs="仿宋" w:eastAsia="仿宋"/>
          <w:sz w:val="48"/>
          <w:spacing w:val="0"/>
          <w:color w:val="000000"/>
          <w:b w:val="off"/>
          <w:i w:val="off"/>
        </w:rPr>
        <w:t>“这种朝向一个坚实的支点、朝向一个可靠的基点、朝</w:t>
      </w:r>
      <w:r>
        <w:rPr>
          <w:rFonts w:ascii="仿宋" w:hAnsi="仿宋" w:cs="仿宋" w:eastAsia="仿宋"/>
          <w:sz w:val="48"/>
          <w:spacing w:val="0"/>
          <w:color w:val="000000"/>
          <w:b w:val="off"/>
          <w:i w:val="off"/>
        </w:rPr>
        <w:t>向一个真正科学之物(作为某种不是被发明、被制作的东</w:t>
      </w:r>
      <w:r>
        <w:rPr>
          <w:rFonts w:ascii="仿宋" w:hAnsi="仿宋" w:cs="仿宋" w:eastAsia="仿宋"/>
          <w:sz w:val="48"/>
          <w:spacing w:val="0"/>
          <w:color w:val="000000"/>
          <w:b w:val="off"/>
          <w:i w:val="off"/>
        </w:rPr>
        <w:t>西，而是作为自在存在者只能被发现的东西)的顽强挣扎，</w:t>
      </w:r>
      <w:r>
        <w:rPr>
          <w:rFonts w:ascii="仿宋" w:hAnsi="仿宋" w:cs="仿宋" w:eastAsia="仿宋"/>
          <w:sz w:val="48"/>
          <w:spacing w:val="0"/>
          <w:color w:val="000000"/>
          <w:b w:val="off"/>
          <w:i w:val="off"/>
        </w:rPr>
        <w:t>这种与所有那些从根本上不认为自身具有客观束缚力的立</w:t>
      </w:r>
      <w:r>
        <w:rPr>
          <w:rFonts w:ascii="仿宋" w:hAnsi="仿宋" w:cs="仿宋" w:eastAsia="仿宋"/>
          <w:sz w:val="48"/>
          <w:spacing w:val="0"/>
          <w:color w:val="000000"/>
          <w:b w:val="off"/>
          <w:i w:val="off"/>
        </w:rPr>
        <w:t>场和准理论所做的抗争———它们决定着我的生活的成功与</w:t>
      </w:r>
      <w:r>
        <w:rPr>
          <w:rFonts w:ascii="仿宋" w:hAnsi="仿宋" w:cs="仿宋" w:eastAsia="仿宋"/>
          <w:sz w:val="48"/>
          <w:spacing w:val="0"/>
          <w:color w:val="000000"/>
          <w:b w:val="off"/>
          <w:i w:val="off"/>
        </w:rPr>
        <w:t>失败、幸福与不幸……”————致 H·封·阿尼姆的信，1896</w:t>
      </w:r>
      <w:r>
        <w:rPr>
          <w:rFonts w:ascii="仿宋" w:hAnsi="仿宋" w:cs="仿宋" w:eastAsia="仿宋"/>
          <w:sz w:val="48"/>
          <w:spacing w:val="0"/>
          <w:color w:val="000000"/>
          <w:b w:val="off"/>
          <w:i w:val="off"/>
        </w:rPr>
        <w:t>年 12月 22日。</w:t>
      </w:r>
      <w:bookmarkEnd w:id="1206"/>
    </w:p>
    <w:p>
      <w:pPr>
        <w:pageBreakBefore w:val="off"/>
        <w:tabs/>
        <w:wordWrap w:val="off"/>
        <w:spacing w:before="0" w:after="0" w:line="980" w:lineRule="exact"/>
        <w:ind w:left="0" w:right="0"/>
        <w:jc w:val="both"/>
        <w:textAlignment w:val="baseline"/>
        <w:rPr>
          <w:sz w:val="48"/>
        </w:rPr>
      </w:pPr>
      <w:bookmarkStart w:name="" w:id="1207"/>
      <w:r>
        <w:rPr>
          <w:rFonts w:ascii="宋体" w:hAnsi="宋体" w:cs="宋体" w:eastAsia="宋体"/>
          <w:sz w:val="48"/>
          <w:spacing w:val="0"/>
          <w:color w:val="000000"/>
          <w:b w:val="off"/>
          <w:i w:val="off"/>
        </w:rPr>
        <w:t/>
      </w:r>
      <w:bookmarkEnd w:id="1207"/>
    </w:p>
    <w:p>
      <w:pPr>
        <w:pageBreakBefore w:val="off"/>
        <w:tabs/>
        <w:wordWrap w:val="off"/>
        <w:spacing w:before="0" w:after="0" w:line="1000" w:lineRule="atLeast"/>
        <w:ind w:left="0" w:right="480" w:firstLine="1140"/>
        <w:jc w:val="both"/>
        <w:textAlignment w:val="baseline"/>
        <w:rPr>
          <w:sz w:val="57"/>
        </w:rPr>
      </w:pPr>
      <w:bookmarkStart w:name="" w:id="1208"/>
      <w:r>
        <w:rPr>
          <w:rFonts w:ascii="宋体" w:hAnsi="宋体" w:cs="宋体" w:eastAsia="宋体"/>
          <w:sz w:val="57"/>
          <w:spacing w:val="0"/>
          <w:color w:val="000000"/>
          <w:b w:val="off"/>
          <w:i w:val="off"/>
        </w:rPr>
        <w:t>即便是在屈从那些将这部准备多年的著作付诸发表的要求</w:t>
      </w:r>
      <w:r>
        <w:rPr>
          <w:rFonts w:ascii="宋体" w:hAnsi="宋体" w:cs="宋体" w:eastAsia="宋体"/>
          <w:sz w:val="57"/>
          <w:spacing w:val="0"/>
          <w:color w:val="000000"/>
          <w:b w:val="off"/>
          <w:i w:val="off"/>
        </w:rPr>
        <w:t>时，胡塞尔也无法避免内心的矛盾。但是，看起来最终还是这样</w:t>
      </w:r>
      <w:r>
        <w:rPr>
          <w:rFonts w:ascii="宋体" w:hAnsi="宋体" w:cs="宋体" w:eastAsia="宋体"/>
          <w:sz w:val="57"/>
          <w:spacing w:val="0"/>
          <w:color w:val="000000"/>
          <w:b w:val="off"/>
          <w:i w:val="off"/>
        </w:rPr>
        <w:t>一种感受在他那里占了上风：他感到已经为自己和他人获得了</w:t>
      </w:r>
      <w:r>
        <w:rPr>
          <w:rFonts w:ascii="宋体" w:hAnsi="宋体" w:cs="宋体" w:eastAsia="宋体"/>
          <w:sz w:val="57"/>
          <w:spacing w:val="0"/>
          <w:color w:val="000000"/>
          <w:b w:val="off"/>
          <w:i w:val="off"/>
        </w:rPr>
        <w:t>一个坚实的出发点。</w:t>
      </w:r>
      <w:bookmarkEnd w:id="1208"/>
    </w:p>
    <w:p>
      <w:pPr>
        <w:pageBreakBefore w:val="off"/>
        <w:tabs/>
        <w:wordWrap w:val="off"/>
        <w:spacing w:before="0" w:after="0" w:line="980" w:lineRule="exact"/>
        <w:ind w:left="0" w:right="0"/>
        <w:jc w:val="both"/>
        <w:textAlignment w:val="baseline"/>
        <w:rPr>
          <w:sz w:val="48"/>
        </w:rPr>
      </w:pPr>
      <w:bookmarkStart w:name="" w:id="1209"/>
      <w:r>
        <w:rPr>
          <w:rFonts w:ascii="宋体" w:hAnsi="宋体" w:cs="宋体" w:eastAsia="宋体"/>
          <w:sz w:val="48"/>
          <w:spacing w:val="0"/>
          <w:color w:val="000000"/>
          <w:b w:val="off"/>
          <w:i w:val="off"/>
        </w:rPr>
        <w:t/>
      </w:r>
      <w:bookmarkEnd w:id="1209"/>
    </w:p>
    <w:p>
      <w:pPr>
        <w:pageBreakBefore w:val="off"/>
        <w:tabs/>
        <w:wordWrap w:val="off"/>
        <w:spacing w:before="0" w:after="0" w:line="980" w:lineRule="atLeast"/>
        <w:ind w:left="1060" w:right="540" w:firstLine="1140"/>
        <w:jc w:val="both"/>
        <w:textAlignment w:val="baseline"/>
        <w:rPr>
          <w:sz w:val="48"/>
        </w:rPr>
      </w:pPr>
      <w:bookmarkStart w:name="" w:id="1210"/>
      <w:r>
        <w:rPr>
          <w:rFonts w:ascii="仿宋" w:hAnsi="仿宋" w:cs="仿宋" w:eastAsia="仿宋"/>
          <w:sz w:val="48"/>
          <w:spacing w:val="0"/>
          <w:color w:val="000000"/>
          <w:b w:val="off"/>
          <w:i w:val="off"/>
        </w:rPr>
        <w:t>“〈第二卷〉的论述清楚地表明：这些研究根本不适于</w:t>
      </w:r>
      <w:r>
        <w:rPr>
          <w:rFonts w:ascii="仿宋" w:hAnsi="仿宋" w:cs="仿宋" w:eastAsia="仿宋"/>
          <w:sz w:val="48"/>
          <w:spacing w:val="0"/>
          <w:color w:val="000000"/>
          <w:b w:val="off"/>
          <w:i w:val="off"/>
        </w:rPr>
        <w:t>以这种形式发表，而是应当作为基础服务于对一系列相互</w:t>
      </w:r>
      <w:r>
        <w:rPr>
          <w:rFonts w:ascii="仿宋" w:hAnsi="仿宋" w:cs="仿宋" w:eastAsia="仿宋"/>
          <w:sz w:val="48"/>
          <w:spacing w:val="0"/>
          <w:color w:val="000000"/>
          <w:b w:val="off"/>
          <w:i w:val="off"/>
        </w:rPr>
        <w:t>关联的认识论主要问题的较为简短的、更为系统的探讨。</w:t>
      </w:r>
      <w:r>
        <w:rPr>
          <w:rFonts w:ascii="仿宋" w:hAnsi="仿宋" w:cs="仿宋" w:eastAsia="仿宋"/>
          <w:sz w:val="48"/>
          <w:spacing w:val="0"/>
          <w:color w:val="000000"/>
          <w:b w:val="off"/>
          <w:i w:val="off"/>
        </w:rPr>
        <w:t>但情况是这样的：我不能再去考虑有哪些足够成熟的举</w:t>
      </w:r>
      <w:r>
        <w:rPr>
          <w:rFonts w:ascii="仿宋" w:hAnsi="仿宋" w:cs="仿宋" w:eastAsia="仿宋"/>
          <w:sz w:val="48"/>
          <w:spacing w:val="0"/>
          <w:color w:val="000000"/>
          <w:b w:val="off"/>
          <w:i w:val="off"/>
        </w:rPr>
        <w:t>措。这部著作或者只能以现有的方式出版，或者根本就不</w:t>
      </w:r>
      <w:r>
        <w:rPr>
          <w:rFonts w:ascii="仿宋" w:hAnsi="仿宋" w:cs="仿宋" w:eastAsia="仿宋"/>
          <w:sz w:val="48"/>
          <w:spacing w:val="0"/>
          <w:color w:val="000000"/>
          <w:b w:val="off"/>
          <w:i w:val="off"/>
        </w:rPr>
        <w:t>再能出版。而我可以确定，这些内容有发表的理由，尽管它</w:t>
      </w:r>
      <w:r>
        <w:rPr>
          <w:rFonts w:ascii="仿宋" w:hAnsi="仿宋" w:cs="仿宋" w:eastAsia="仿宋"/>
          <w:sz w:val="48"/>
          <w:spacing w:val="0"/>
          <w:color w:val="000000"/>
          <w:b w:val="off"/>
          <w:i w:val="off"/>
        </w:rPr>
        <w:t>们的构形还不完善。无论如何，这是一部严肃的书，它有可</w:t>
      </w:r>
      <w:r>
        <w:rPr>
          <w:rFonts w:ascii="仿宋" w:hAnsi="仿宋" w:cs="仿宋" w:eastAsia="仿宋"/>
          <w:sz w:val="48"/>
          <w:spacing w:val="0"/>
          <w:color w:val="000000"/>
          <w:b w:val="off"/>
          <w:i w:val="off"/>
        </w:rPr>
        <w:t>能帮助他人通达那些我至此还不能突进到的目标。此外，</w:t>
      </w:r>
      <w:bookmarkEnd w:id="1210"/>
    </w:p>
    <w:p>
      <w:r>
        <w:t/>
      </w:r>
    </w:p>
    <w:p>
      <w:pPr>
        <w:sectPr>
          <w:footerReference r:id="rId30"/>
          <w:headerReference r:id="rId31" w:type="default"/>
          <w:type w:val="nextPage"/>
          <w:pgSz w:w="22520" w:h="31680"/>
          <w:pgMar w:left="3260" w:top="2200" w:right="3260" w:bottom="2200" w:header="1900" w:footer="1900"/>
          <w:cols w:num="1"/>
        </w:sectPr>
      </w:pPr>
    </w:p>
    <w:p>
      <w:pPr>
        <w:pageBreakBefore w:val="off"/>
        <w:tabs>
          <w:tab w:pos="14580" w:val="left" w:leader="none"/>
        </w:tabs>
        <w:wordWrap w:val="off"/>
        <w:spacing w:before="0" w:after="0" w:line="760" w:lineRule="atLeast"/>
        <w:ind w:left="11900" w:right="0"/>
        <w:jc w:val="both"/>
        <w:textAlignment w:val="baseline"/>
        <w:rPr>
          <w:sz w:val="57"/>
        </w:rPr>
      </w:pPr>
      <w:bookmarkStart w:name="" w:id="1211"/>
      <w:r>
        <w:rPr>
          <w:rFonts w:ascii="黑体" w:hAnsi="黑体" w:cs="黑体" w:eastAsia="黑体"/>
          <w:sz w:val="57"/>
          <w:spacing w:val="0"/>
          <w:color w:val="000000"/>
          <w:b w:val="off"/>
          <w:i w:val="off"/>
        </w:rPr>
        <w:t>编者引论</w:t>
      </w:r>
      <w:r>
        <w:t xml:space="preserve">	</w:t>
      </w:r>
      <w:r>
        <w:rPr>
          <w:rFonts w:ascii="楷体" w:hAnsi="楷体" w:cs="楷体" w:eastAsia="楷体"/>
          <w:sz w:val="57"/>
          <w:spacing w:val="0"/>
          <w:color w:val="000000"/>
          <w:b w:val="off"/>
          <w:i w:val="off"/>
        </w:rPr>
        <w:t>007</w:t>
      </w:r>
      <w:bookmarkEnd w:id="1211"/>
    </w:p>
    <w:p>
      <w:pPr>
        <w:pageBreakBefore w:val="off"/>
        <w:tabs/>
        <w:wordWrap w:val="off"/>
        <w:spacing w:before="0" w:after="0" w:line="940" w:lineRule="exact"/>
        <w:ind w:left="0" w:right="0"/>
        <w:jc w:val="both"/>
        <w:textAlignment w:val="baseline"/>
        <w:rPr>
          <w:sz w:val="45"/>
        </w:rPr>
      </w:pPr>
      <w:bookmarkStart w:name="" w:id="1212"/>
      <w:r>
        <w:rPr>
          <w:rFonts w:ascii="宋体" w:hAnsi="宋体" w:cs="宋体" w:eastAsia="宋体"/>
          <w:sz w:val="45"/>
          <w:spacing w:val="0"/>
          <w:color w:val="000000"/>
          <w:b w:val="off"/>
          <w:i w:val="off"/>
        </w:rPr>
        <w:t/>
      </w:r>
      <w:bookmarkEnd w:id="1212"/>
    </w:p>
    <w:p>
      <w:pPr>
        <w:pageBreakBefore w:val="off"/>
        <w:tabs/>
        <w:wordWrap w:val="off"/>
        <w:spacing w:before="0" w:after="0" w:line="920" w:lineRule="atLeast"/>
        <w:ind w:left="1300" w:right="340"/>
        <w:jc w:val="both"/>
        <w:textAlignment w:val="baseline"/>
        <w:rPr>
          <w:sz w:val="45"/>
        </w:rPr>
      </w:pPr>
      <w:bookmarkStart w:name="" w:id="1213"/>
      <w:r>
        <w:rPr>
          <w:rFonts w:ascii="仿宋" w:hAnsi="仿宋" w:cs="仿宋" w:eastAsia="仿宋"/>
          <w:sz w:val="45"/>
          <w:spacing w:val="0"/>
          <w:color w:val="000000"/>
          <w:b w:val="off"/>
          <w:i w:val="off"/>
        </w:rPr>
        <w:t>我还在继续工作；我做的认识批判尚未完成；我现在才真正</w:t>
      </w:r>
      <w:r>
        <w:rPr>
          <w:rFonts w:ascii="仿宋" w:hAnsi="仿宋" w:cs="仿宋" w:eastAsia="仿宋"/>
          <w:sz w:val="45"/>
          <w:spacing w:val="0"/>
          <w:color w:val="000000"/>
          <w:b w:val="off"/>
          <w:i w:val="off"/>
        </w:rPr>
        <w:t>觉得自己是个开端者。①我能够如此，这就足矣；我相信这</w:t>
      </w:r>
      <w:r>
        <w:rPr>
          <w:rFonts w:ascii="仿宋" w:hAnsi="仿宋" w:cs="仿宋" w:eastAsia="仿宋"/>
          <w:sz w:val="45"/>
          <w:spacing w:val="0"/>
          <w:color w:val="000000"/>
          <w:b w:val="off"/>
          <w:i w:val="off"/>
        </w:rPr>
        <w:t>是现实的开端，它会允许一种健康的成长；因此，十年后再</w:t>
      </w:r>
      <w:r>
        <w:rPr>
          <w:rFonts w:ascii="仿宋" w:hAnsi="仿宋" w:cs="仿宋" w:eastAsia="仿宋"/>
          <w:sz w:val="45"/>
          <w:spacing w:val="0"/>
          <w:color w:val="000000"/>
          <w:b w:val="off"/>
          <w:i w:val="off"/>
        </w:rPr>
        <w:t>出一卷新的！”————致P·纳托尔普的信，1901年5月1日。</w:t>
      </w:r>
      <w:bookmarkEnd w:id="1213"/>
    </w:p>
    <w:p>
      <w:pPr>
        <w:pageBreakBefore w:val="off"/>
        <w:tabs/>
        <w:wordWrap w:val="off"/>
        <w:spacing w:before="0" w:after="0" w:line="920" w:lineRule="atLeast"/>
        <w:ind w:left="1300" w:right="360" w:firstLine="1120"/>
        <w:jc w:val="both"/>
        <w:textAlignment w:val="baseline"/>
        <w:rPr>
          <w:sz w:val="45"/>
        </w:rPr>
      </w:pPr>
      <w:bookmarkStart w:name="" w:id="1214"/>
      <w:r>
        <w:rPr>
          <w:rFonts w:ascii="仿宋" w:hAnsi="仿宋" w:cs="仿宋" w:eastAsia="仿宋"/>
          <w:sz w:val="45"/>
          <w:spacing w:val="0"/>
          <w:color w:val="000000"/>
          <w:b w:val="off"/>
          <w:i w:val="off"/>
        </w:rPr>
        <w:t>“发表《逻辑研究》时，我只是分有着一种痛苦不堪的逻</w:t>
      </w:r>
      <w:r>
        <w:rPr>
          <w:rFonts w:ascii="仿宋" w:hAnsi="仿宋" w:cs="仿宋" w:eastAsia="仿宋"/>
          <w:sz w:val="45"/>
          <w:spacing w:val="0"/>
          <w:color w:val="000000"/>
          <w:b w:val="off"/>
          <w:i w:val="off"/>
        </w:rPr>
        <w:t>辑良知(因而与我亲近的人不得不将它从我这里勉强地夺</w:t>
      </w:r>
      <w:r>
        <w:rPr>
          <w:rFonts w:ascii="仿宋" w:hAnsi="仿宋" w:cs="仿宋" w:eastAsia="仿宋"/>
          <w:sz w:val="45"/>
          <w:spacing w:val="0"/>
          <w:color w:val="000000"/>
          <w:b w:val="off"/>
          <w:i w:val="off"/>
        </w:rPr>
        <w:t>走)，我虽然不知道为什么，但却感受到：我还不具有完全纯</w:t>
      </w:r>
      <w:r>
        <w:rPr>
          <w:rFonts w:ascii="仿宋" w:hAnsi="仿宋" w:cs="仿宋" w:eastAsia="仿宋"/>
          <w:sz w:val="45"/>
          <w:spacing w:val="0"/>
          <w:color w:val="000000"/>
          <w:b w:val="off"/>
          <w:i w:val="off"/>
        </w:rPr>
        <w:t>粹的哲学基地，并且还不具有纯粹的方法，不具有全面清晰</w:t>
      </w:r>
      <w:r>
        <w:rPr>
          <w:rFonts w:ascii="仿宋" w:hAnsi="仿宋" w:cs="仿宋" w:eastAsia="仿宋"/>
          <w:sz w:val="45"/>
          <w:spacing w:val="0"/>
          <w:color w:val="000000"/>
          <w:b w:val="off"/>
          <w:i w:val="off"/>
        </w:rPr>
        <w:t>的工作视野。”————致 A·梅茨格的信，1919年 9月4日。②</w:t>
      </w:r>
      <w:bookmarkEnd w:id="1214"/>
    </w:p>
    <w:p>
      <w:pPr>
        <w:pageBreakBefore w:val="off"/>
        <w:tabs/>
        <w:wordWrap w:val="off"/>
        <w:spacing w:before="0" w:after="0" w:line="920" w:lineRule="atLeast"/>
        <w:ind w:left="1300" w:right="420" w:firstLine="1120"/>
        <w:jc w:val="both"/>
        <w:textAlignment w:val="baseline"/>
        <w:rPr>
          <w:sz w:val="45"/>
        </w:rPr>
      </w:pPr>
      <w:bookmarkStart w:name="" w:id="1215"/>
      <w:r>
        <w:rPr>
          <w:rFonts w:ascii="仿宋" w:hAnsi="仿宋" w:cs="仿宋" w:eastAsia="仿宋"/>
          <w:sz w:val="45"/>
          <w:spacing w:val="0"/>
          <w:color w:val="000000"/>
          <w:b w:val="off"/>
          <w:i w:val="off"/>
        </w:rPr>
        <w:t>“而在我的十四年哈勒私人讲师时期里最终产生出了一</w:t>
      </w:r>
      <w:r>
        <w:rPr>
          <w:rFonts w:ascii="仿宋" w:hAnsi="仿宋" w:cs="仿宋" w:eastAsia="仿宋"/>
          <w:sz w:val="45"/>
          <w:spacing w:val="0"/>
          <w:color w:val="000000"/>
          <w:b w:val="off"/>
          <w:i w:val="off"/>
        </w:rPr>
        <w:t>个开端：《逻辑研究》，它为我提供了支持和希望。我可以用它</w:t>
      </w:r>
      <w:r>
        <w:rPr>
          <w:rFonts w:ascii="仿宋" w:hAnsi="仿宋" w:cs="仿宋" w:eastAsia="仿宋"/>
          <w:sz w:val="45"/>
          <w:spacing w:val="0"/>
          <w:color w:val="000000"/>
          <w:b w:val="off"/>
          <w:i w:val="off"/>
        </w:rPr>
        <w:t>来治愈自己了。”————致 D·凯恩斯的信，1930年 3月21日。</w:t>
      </w:r>
      <w:bookmarkEnd w:id="1215"/>
    </w:p>
    <w:p>
      <w:pPr>
        <w:pageBreakBefore w:val="off"/>
        <w:tabs/>
        <w:wordWrap w:val="off"/>
        <w:spacing w:before="0" w:after="0" w:line="940" w:lineRule="exact"/>
        <w:ind w:left="0" w:right="0"/>
        <w:jc w:val="both"/>
        <w:textAlignment w:val="baseline"/>
        <w:rPr>
          <w:sz w:val="45"/>
        </w:rPr>
      </w:pPr>
      <w:bookmarkStart w:name="" w:id="1216"/>
      <w:r>
        <w:rPr>
          <w:rFonts w:ascii="宋体" w:hAnsi="宋体" w:cs="宋体" w:eastAsia="宋体"/>
          <w:sz w:val="45"/>
          <w:spacing w:val="0"/>
          <w:color w:val="000000"/>
          <w:b w:val="off"/>
          <w:i w:val="off"/>
        </w:rPr>
        <w:t/>
      </w:r>
      <w:bookmarkEnd w:id="1216"/>
    </w:p>
    <w:p>
      <w:pPr>
        <w:pageBreakBefore w:val="off"/>
        <w:tabs/>
        <w:wordWrap w:val="off"/>
        <w:spacing w:before="0" w:after="0" w:line="920" w:lineRule="atLeast"/>
        <w:ind w:left="20" w:right="440" w:firstLine="1120"/>
        <w:jc w:val="both"/>
        <w:textAlignment w:val="baseline"/>
        <w:rPr>
          <w:sz w:val="56"/>
        </w:rPr>
      </w:pPr>
      <w:bookmarkStart w:name="" w:id="1217"/>
      <w:r>
        <w:rPr>
          <w:rFonts w:ascii="宋体" w:hAnsi="宋体" w:cs="宋体" w:eastAsia="宋体"/>
          <w:sz w:val="56"/>
          <w:spacing w:val="0"/>
          <w:color w:val="000000"/>
          <w:b w:val="off"/>
          <w:i w:val="off"/>
        </w:rPr>
        <w:t>对于胡塞尔的朋友和支持者(首先是C·施通普夫和A·</w:t>
      </w:r>
      <w:r>
        <w:rPr>
          <w:rFonts w:ascii="宋体" w:hAnsi="宋体" w:cs="宋体" w:eastAsia="宋体"/>
          <w:sz w:val="56"/>
          <w:spacing w:val="0"/>
          <w:color w:val="000000"/>
          <w:b w:val="off"/>
          <w:i w:val="off"/>
        </w:rPr>
        <w:t>里尔③)来说，要求胡塞尔发表这些研究的理由之一在于这样一</w:t>
      </w:r>
      <w:r>
        <w:rPr>
          <w:rFonts w:ascii="宋体" w:hAnsi="宋体" w:cs="宋体" w:eastAsia="宋体"/>
          <w:sz w:val="56"/>
          <w:spacing w:val="0"/>
          <w:color w:val="000000"/>
          <w:b w:val="off"/>
          <w:i w:val="off"/>
        </w:rPr>
        <w:t>个希望：可以为自1887年以来作为私人讲师在哈勒大学工作</w:t>
      </w:r>
      <w:r>
        <w:rPr>
          <w:rFonts w:ascii="宋体" w:hAnsi="宋体" w:cs="宋体" w:eastAsia="宋体"/>
          <w:sz w:val="56"/>
          <w:spacing w:val="0"/>
          <w:color w:val="000000"/>
          <w:b w:val="off"/>
          <w:i w:val="off"/>
        </w:rPr>
        <w:t>的胡塞尔弄到一个适当的职业位置。当然，由于胡塞尔在与他</w:t>
      </w:r>
      <w:r>
        <w:rPr>
          <w:rFonts w:ascii="宋体" w:hAnsi="宋体" w:cs="宋体" w:eastAsia="宋体"/>
          <w:sz w:val="56"/>
          <w:spacing w:val="0"/>
          <w:color w:val="000000"/>
          <w:b w:val="off"/>
          <w:i w:val="off"/>
        </w:rPr>
        <w:t>那个时代的重要逻辑学家们的争论中无所顾忌，此后为他提供</w:t>
      </w:r>
      <w:r>
        <w:rPr>
          <w:rFonts w:ascii="宋体" w:hAnsi="宋体" w:cs="宋体" w:eastAsia="宋体"/>
          <w:sz w:val="56"/>
          <w:spacing w:val="0"/>
          <w:color w:val="000000"/>
          <w:b w:val="off"/>
          <w:i w:val="off"/>
        </w:rPr>
        <w:t>这方面帮助的意愿还是不多。</w:t>
      </w:r>
      <w:bookmarkEnd w:id="1217"/>
    </w:p>
    <w:p>
      <w:pPr>
        <w:pageBreakBefore w:val="off"/>
        <w:tabs/>
        <w:wordWrap w:val="off"/>
        <w:spacing w:before="0" w:after="0" w:line="940" w:lineRule="exact"/>
        <w:ind w:left="0" w:right="0"/>
        <w:jc w:val="both"/>
        <w:textAlignment w:val="baseline"/>
        <w:rPr>
          <w:sz w:val="56"/>
        </w:rPr>
      </w:pPr>
      <w:bookmarkStart w:name="" w:id="1218"/>
      <w:r>
        <w:rPr>
          <w:rFonts w:ascii="宋体" w:hAnsi="宋体" w:cs="宋体" w:eastAsia="宋体"/>
          <w:sz w:val="56"/>
          <w:spacing w:val="0"/>
          <w:color w:val="000000"/>
          <w:b w:val="off"/>
          <w:i w:val="off"/>
        </w:rPr>
        <w:t/>
      </w:r>
      <w:bookmarkEnd w:id="1218"/>
    </w:p>
    <w:p>
      <w:pPr>
        <w:pageBreakBefore w:val="off"/>
        <w:tabs/>
        <w:wordWrap w:val="off"/>
        <w:spacing w:before="0" w:after="0" w:line="920" w:lineRule="atLeast"/>
        <w:ind w:left="2240" w:right="0"/>
        <w:jc w:val="both"/>
        <w:textAlignment w:val="baseline"/>
        <w:rPr>
          <w:sz w:val="45"/>
        </w:rPr>
      </w:pPr>
      <w:bookmarkStart w:name="" w:id="1219"/>
      <w:r>
        <w:rPr>
          <w:rFonts w:ascii="仿宋" w:hAnsi="仿宋" w:cs="仿宋" w:eastAsia="仿宋"/>
          <w:sz w:val="45"/>
          <w:spacing w:val="0"/>
          <w:color w:val="000000"/>
          <w:b w:val="off"/>
          <w:i w:val="off"/>
        </w:rPr>
        <w:t>“我当时真真切切不是一个热衷于顾及公众和政府的、</w:t>
      </w:r>
      <w:bookmarkEnd w:id="1219"/>
    </w:p>
    <w:p>
      <w:pPr>
        <w:pageBreakBefore w:val="off"/>
        <w:tabs/>
        <w:wordWrap w:val="off"/>
        <w:spacing w:before="0" w:after="0" w:line="920" w:lineRule="atLeast"/>
        <w:ind w:left="60" w:right="0"/>
        <w:jc w:val="both"/>
        <w:textAlignment w:val="baseline"/>
        <w:rPr>
          <w:sz w:val="45"/>
        </w:rPr>
      </w:pPr>
      <w:bookmarkStart w:name="" w:id="1220"/>
      <w:r>
        <w:rPr>
          <w:rFonts w:ascii="宋体" w:hAnsi="宋体" w:cs="宋体" w:eastAsia="宋体"/>
          <w:sz w:val="45"/>
          <w:spacing w:val="0"/>
          <w:color w:val="000000"/>
          <w:u w:val="single"/>
          <w:b w:val="off"/>
          <w:i w:val="off"/>
        </w:rPr>
        <w:t xml:space="preserve">                 </w:t>
      </w:r>
      <w:bookmarkEnd w:id="1220"/>
    </w:p>
    <w:p>
      <w:pPr>
        <w:pageBreakBefore w:val="off"/>
        <w:tabs/>
        <w:wordWrap w:val="off"/>
        <w:spacing w:before="320" w:after="0" w:line="620" w:lineRule="atLeast"/>
        <w:ind w:left="20" w:right="560" w:firstLine="820"/>
        <w:jc w:val="both"/>
        <w:textAlignment w:val="baseline"/>
        <w:rPr>
          <w:sz w:val="42"/>
        </w:rPr>
      </w:pPr>
      <w:bookmarkStart w:name="" w:id="1221"/>
      <w:r>
        <w:rPr>
          <w:rFonts w:ascii="仿宋" w:hAnsi="仿宋" w:cs="仿宋" w:eastAsia="仿宋"/>
          <w:sz w:val="42"/>
          <w:spacing w:val="0"/>
          <w:color w:val="000000"/>
          <w:b w:val="off"/>
          <w:i w:val="off"/>
        </w:rPr>
        <w:t>①“开端者”的原文是“Anfänger”，基本的意思是“初学者”，但因后面继续在</w:t>
      </w:r>
      <w:r>
        <w:rPr>
          <w:rFonts w:ascii="仿宋" w:hAnsi="仿宋" w:cs="仿宋" w:eastAsia="仿宋"/>
          <w:sz w:val="42"/>
          <w:spacing w:val="0"/>
          <w:color w:val="000000"/>
          <w:b w:val="off"/>
          <w:i w:val="off"/>
        </w:rPr>
        <w:t>这个语境中提到“开端”(Anfänge)一词，故前后连贯地译作“开端者”。——译者</w:t>
      </w:r>
      <w:bookmarkEnd w:id="1221"/>
    </w:p>
    <w:p>
      <w:pPr>
        <w:pageBreakBefore w:val="off"/>
        <w:tabs/>
        <w:wordWrap w:val="off"/>
        <w:spacing w:before="0" w:after="0" w:line="620" w:lineRule="atLeast"/>
        <w:ind w:left="20" w:right="560" w:firstLine="820"/>
        <w:jc w:val="both"/>
        <w:textAlignment w:val="baseline"/>
        <w:rPr>
          <w:sz w:val="42"/>
        </w:rPr>
      </w:pPr>
      <w:bookmarkStart w:name="" w:id="1222"/>
      <w:r>
        <w:rPr>
          <w:rFonts w:ascii="仿宋" w:hAnsi="仿宋" w:cs="仿宋" w:eastAsia="仿宋"/>
          <w:sz w:val="42"/>
          <w:spacing w:val="0"/>
          <w:color w:val="000000"/>
          <w:b w:val="off"/>
          <w:i w:val="off"/>
        </w:rPr>
        <w:t>②  致A·梅茨格的信，1919年9月4日；同上书，第63页。也可以参阅致</w:t>
      </w:r>
      <w:r>
        <w:rPr>
          <w:rFonts w:ascii="仿宋" w:hAnsi="仿宋" w:cs="仿宋" w:eastAsia="仿宋"/>
          <w:sz w:val="42"/>
          <w:spacing w:val="0"/>
          <w:color w:val="000000"/>
          <w:b w:val="off"/>
          <w:i w:val="off"/>
        </w:rPr>
        <w:t>F·布伦塔诺的信，1905年1月3日。</w:t>
      </w:r>
      <w:bookmarkEnd w:id="1222"/>
    </w:p>
    <w:p>
      <w:pPr>
        <w:pageBreakBefore w:val="off"/>
        <w:tabs/>
        <w:wordWrap w:val="off"/>
        <w:spacing w:before="0" w:after="0" w:line="620" w:lineRule="atLeast"/>
        <w:ind w:left="20" w:right="460" w:firstLine="820"/>
        <w:jc w:val="both"/>
        <w:textAlignment w:val="baseline"/>
        <w:rPr>
          <w:sz w:val="42"/>
        </w:rPr>
      </w:pPr>
      <w:bookmarkStart w:name="" w:id="1223"/>
      <w:r>
        <w:rPr>
          <w:rFonts w:ascii="仿宋" w:hAnsi="仿宋" w:cs="仿宋" w:eastAsia="仿宋"/>
          <w:sz w:val="42"/>
          <w:spacing w:val="0"/>
          <w:color w:val="000000"/>
          <w:b w:val="off"/>
          <w:i w:val="off"/>
        </w:rPr>
        <w:t>③ 致G·阿尔布雷西特的信，1899年11月21日，转引自后面第XXX页，以</w:t>
      </w:r>
      <w:r>
        <w:rPr>
          <w:rFonts w:ascii="仿宋" w:hAnsi="仿宋" w:cs="仿宋" w:eastAsia="仿宋"/>
          <w:sz w:val="42"/>
          <w:spacing w:val="0"/>
          <w:color w:val="000000"/>
          <w:b w:val="off"/>
          <w:i w:val="off"/>
        </w:rPr>
        <w:t>及1901年8月22日。</w:t>
      </w:r>
      <w:bookmarkEnd w:id="1223"/>
    </w:p>
    <w:p>
      <w:r>
        <w:t/>
      </w:r>
    </w:p>
    <w:p>
      <w:pPr>
        <w:sectPr>
          <w:footerReference r:id="rId32"/>
          <w:headerReference r:id="rId33" w:type="default"/>
          <w:type w:val="nextPage"/>
          <w:pgSz w:w="22520" w:h="31680"/>
          <w:pgMar w:left="3260" w:top="2240" w:right="3260" w:bottom="2240" w:header="1940" w:footer="1940"/>
          <w:cols w:num="1"/>
        </w:sectPr>
      </w:pPr>
    </w:p>
    <w:p>
      <w:pPr>
        <w:pageBreakBefore w:val="off"/>
        <w:tabs>
          <w:tab w:pos="1840" w:val="left" w:leader="none"/>
        </w:tabs>
        <w:wordWrap w:val="off"/>
        <w:spacing w:before="0" w:after="0" w:line="580" w:lineRule="atLeast"/>
        <w:ind w:left="200" w:right="0"/>
        <w:jc w:val="both"/>
        <w:textAlignment w:val="baseline"/>
        <w:rPr>
          <w:sz w:val="43"/>
        </w:rPr>
      </w:pPr>
      <w:bookmarkStart w:name="" w:id="1224"/>
      <w:r>
        <w:rPr>
          <w:rFonts w:ascii="楷体" w:hAnsi="楷体" w:cs="楷体" w:eastAsia="楷体"/>
          <w:sz w:val="43"/>
          <w:spacing w:val="0"/>
          <w:color w:val="000000"/>
          <w:b w:val="off"/>
          <w:i w:val="off"/>
        </w:rPr>
        <w:t>008</w:t>
      </w:r>
      <w:r>
        <w:t xml:space="preserve">	</w:t>
      </w:r>
      <w:r>
        <w:rPr>
          <w:rFonts w:ascii="黑体" w:hAnsi="黑体" w:cs="黑体" w:eastAsia="黑体"/>
          <w:sz w:val="43"/>
          <w:spacing w:val="0"/>
          <w:color w:val="000000"/>
          <w:b w:val="on"/>
          <w:i w:val="off"/>
        </w:rPr>
        <w:t>逻辑研究(第一卷)</w:t>
      </w:r>
      <w:bookmarkEnd w:id="1224"/>
    </w:p>
    <w:p>
      <w:pPr>
        <w:pageBreakBefore w:val="off"/>
        <w:tabs/>
        <w:wordWrap w:val="off"/>
        <w:spacing w:before="0" w:after="0" w:line="1100" w:lineRule="exact"/>
        <w:ind w:left="0" w:right="0"/>
        <w:jc w:val="both"/>
        <w:textAlignment w:val="baseline"/>
        <w:rPr>
          <w:sz w:val="46"/>
        </w:rPr>
      </w:pPr>
      <w:bookmarkStart w:name="" w:id="1225"/>
      <w:r>
        <w:rPr>
          <w:rFonts w:ascii="宋体" w:hAnsi="宋体" w:cs="宋体" w:eastAsia="宋体"/>
          <w:sz w:val="46"/>
          <w:spacing w:val="0"/>
          <w:color w:val="000000"/>
          <w:b w:val="off"/>
          <w:i w:val="off"/>
        </w:rPr>
        <w:t/>
      </w:r>
      <w:bookmarkEnd w:id="1225"/>
    </w:p>
    <w:p>
      <w:pPr>
        <w:pageBreakBefore w:val="off"/>
        <w:tabs/>
        <w:wordWrap w:val="off"/>
        <w:spacing w:before="0" w:after="0" w:line="1100" w:lineRule="atLeast"/>
        <w:ind w:left="1300" w:right="160" w:firstLine="120"/>
        <w:jc w:val="both"/>
        <w:textAlignment w:val="baseline"/>
        <w:rPr>
          <w:sz w:val="46"/>
        </w:rPr>
      </w:pPr>
      <w:bookmarkStart w:name="" w:id="1226"/>
      <w:r>
        <w:rPr>
          <w:rFonts w:ascii="仿宋" w:hAnsi="仿宋" w:cs="仿宋" w:eastAsia="仿宋"/>
          <w:sz w:val="46"/>
          <w:spacing w:val="0"/>
          <w:color w:val="000000"/>
          <w:b w:val="off"/>
          <w:i w:val="off"/>
        </w:rPr>
        <w:t>‘追求上进的私人讲师’。那样的人会同时多而频繁地发表</w:t>
      </w:r>
      <w:r>
        <w:rPr>
          <w:rFonts w:ascii="仿宋" w:hAnsi="仿宋" w:cs="仿宋" w:eastAsia="仿宋"/>
          <w:sz w:val="46"/>
          <w:spacing w:val="0"/>
          <w:color w:val="000000"/>
          <w:b w:val="off"/>
          <w:i w:val="off"/>
        </w:rPr>
        <w:t>著述。他会在其问题与方法中听凭时尚的左右，他会在其</w:t>
      </w:r>
      <w:r>
        <w:rPr>
          <w:rFonts w:ascii="仿宋" w:hAnsi="仿宋" w:cs="仿宋" w:eastAsia="仿宋"/>
          <w:sz w:val="46"/>
          <w:spacing w:val="0"/>
          <w:color w:val="000000"/>
          <w:b w:val="off"/>
          <w:i w:val="off"/>
        </w:rPr>
        <w:t>中尽可能地依据那些有影响、有名望的人(冯特、西格瓦特、</w:t>
      </w:r>
      <w:r>
        <w:rPr>
          <w:rFonts w:ascii="仿宋" w:hAnsi="仿宋" w:cs="仿宋" w:eastAsia="仿宋"/>
          <w:sz w:val="46"/>
          <w:spacing w:val="0"/>
          <w:color w:val="000000"/>
          <w:b w:val="off"/>
          <w:i w:val="off"/>
        </w:rPr>
        <w:t>埃德曼等等)，并且至少会避免对他们做彻底的驳斥。我所</w:t>
      </w:r>
      <w:r>
        <w:rPr>
          <w:rFonts w:ascii="仿宋" w:hAnsi="仿宋" w:cs="仿宋" w:eastAsia="仿宋"/>
          <w:sz w:val="46"/>
          <w:spacing w:val="0"/>
          <w:color w:val="000000"/>
          <w:b w:val="off"/>
          <w:i w:val="off"/>
        </w:rPr>
        <w:t>做的恰恰与这一切相反……我几乎把所有举足轻重的人物</w:t>
      </w:r>
      <w:r>
        <w:rPr>
          <w:rFonts w:ascii="仿宋" w:hAnsi="仿宋" w:cs="仿宋" w:eastAsia="仿宋"/>
          <w:sz w:val="46"/>
          <w:spacing w:val="0"/>
          <w:color w:val="000000"/>
          <w:b w:val="off"/>
          <w:i w:val="off"/>
        </w:rPr>
        <w:t>都变成了敌人。而这最后的结果乃是因为，我自己为自己</w:t>
      </w:r>
      <w:r>
        <w:rPr>
          <w:rFonts w:ascii="仿宋" w:hAnsi="仿宋" w:cs="仿宋" w:eastAsia="仿宋"/>
          <w:sz w:val="46"/>
          <w:spacing w:val="0"/>
          <w:color w:val="000000"/>
          <w:b w:val="off"/>
          <w:i w:val="off"/>
        </w:rPr>
        <w:t>提出问题并且走了我自己的路……”————致 F·布伦塔诺</w:t>
      </w:r>
      <w:r>
        <w:rPr>
          <w:rFonts w:ascii="仿宋" w:hAnsi="仿宋" w:cs="仿宋" w:eastAsia="仿宋"/>
          <w:sz w:val="46"/>
          <w:spacing w:val="0"/>
          <w:color w:val="000000"/>
          <w:b w:val="off"/>
          <w:i w:val="off"/>
        </w:rPr>
        <w:t>的信，1905年 1月 3日。</w:t>
      </w:r>
      <w:bookmarkEnd w:id="1226"/>
    </w:p>
    <w:p>
      <w:pPr>
        <w:pageBreakBefore w:val="off"/>
        <w:tabs/>
        <w:wordWrap w:val="off"/>
        <w:spacing w:before="0" w:after="0" w:line="1100" w:lineRule="exact"/>
        <w:ind w:left="0" w:right="0"/>
        <w:jc w:val="both"/>
        <w:textAlignment w:val="baseline"/>
        <w:rPr>
          <w:sz w:val="46"/>
        </w:rPr>
      </w:pPr>
      <w:bookmarkStart w:name="" w:id="1227"/>
      <w:r>
        <w:rPr>
          <w:rFonts w:ascii="宋体" w:hAnsi="宋体" w:cs="宋体" w:eastAsia="宋体"/>
          <w:sz w:val="46"/>
          <w:spacing w:val="0"/>
          <w:color w:val="000000"/>
          <w:b w:val="off"/>
          <w:i w:val="off"/>
        </w:rPr>
        <w:t/>
      </w:r>
      <w:bookmarkEnd w:id="1227"/>
    </w:p>
    <w:p>
      <w:pPr>
        <w:pageBreakBefore w:val="off"/>
        <w:tabs/>
        <w:wordWrap w:val="off"/>
        <w:spacing w:before="0" w:after="0" w:line="1100" w:lineRule="atLeast"/>
        <w:ind w:left="60" w:right="260" w:firstLine="1160"/>
        <w:jc w:val="both"/>
        <w:textAlignment w:val="baseline"/>
        <w:rPr>
          <w:sz w:val="47"/>
        </w:rPr>
      </w:pPr>
      <w:bookmarkStart w:name="" w:id="1228"/>
      <w:r>
        <w:rPr>
          <w:rFonts w:ascii="宋体" w:hAnsi="宋体" w:cs="宋体" w:eastAsia="宋体"/>
          <w:sz w:val="47"/>
          <w:spacing w:val="0"/>
          <w:color w:val="000000"/>
          <w:b w:val="off"/>
          <w:i w:val="off"/>
        </w:rPr>
        <w:t>在完成这个一般性引论之后，以下的阐述将局限在《逻辑研</w:t>
      </w:r>
      <w:r>
        <w:rPr>
          <w:rFonts w:ascii="宋体" w:hAnsi="宋体" w:cs="宋体" w:eastAsia="宋体"/>
          <w:sz w:val="47"/>
          <w:spacing w:val="0"/>
          <w:color w:val="000000"/>
          <w:b w:val="off"/>
          <w:i w:val="off"/>
        </w:rPr>
        <w:t>究》第一卷上。但同时也会继续留意这两卷的统一性，这是为胡</w:t>
      </w:r>
      <w:r>
        <w:rPr>
          <w:rFonts w:ascii="宋体" w:hAnsi="宋体" w:cs="宋体" w:eastAsia="宋体"/>
          <w:sz w:val="47"/>
          <w:spacing w:val="0"/>
          <w:color w:val="000000"/>
          <w:b w:val="off"/>
          <w:i w:val="off"/>
        </w:rPr>
        <w:t>塞尔所一再坚持的统一性。它会通过下面对产生史的展开而得</w:t>
      </w:r>
      <w:r>
        <w:rPr>
          <w:rFonts w:ascii="宋体" w:hAnsi="宋体" w:cs="宋体" w:eastAsia="宋体"/>
          <w:sz w:val="47"/>
          <w:spacing w:val="0"/>
          <w:color w:val="000000"/>
          <w:b w:val="off"/>
          <w:i w:val="off"/>
        </w:rPr>
        <w:t>到证实。</w:t>
      </w:r>
      <w:bookmarkEnd w:id="1228"/>
    </w:p>
    <w:p>
      <w:pPr>
        <w:pageBreakBefore w:val="off"/>
        <w:tabs/>
        <w:wordWrap w:val="off"/>
        <w:spacing w:before="0" w:after="0" w:line="1100" w:lineRule="atLeast"/>
        <w:ind w:left="60" w:right="280" w:firstLine="1160"/>
        <w:jc w:val="both"/>
        <w:textAlignment w:val="baseline"/>
        <w:rPr>
          <w:sz w:val="47"/>
        </w:rPr>
      </w:pPr>
      <w:bookmarkStart w:name="" w:id="1229"/>
      <w:r>
        <w:rPr>
          <w:rFonts w:ascii="宋体" w:hAnsi="宋体" w:cs="宋体" w:eastAsia="宋体"/>
          <w:sz w:val="47"/>
          <w:spacing w:val="0"/>
          <w:color w:val="000000"/>
          <w:b w:val="off"/>
          <w:i w:val="off"/>
        </w:rPr>
        <w:t>〔胡塞尔〕对统一性的这种强调在〔他的〕两种倾向之间动摇</w:t>
      </w:r>
      <w:r>
        <w:rPr>
          <w:rFonts w:ascii="宋体" w:hAnsi="宋体" w:cs="宋体" w:eastAsia="宋体"/>
          <w:sz w:val="47"/>
          <w:spacing w:val="0"/>
          <w:color w:val="000000"/>
          <w:b w:val="off"/>
          <w:i w:val="off"/>
        </w:rPr>
        <w:t>不定：其一是认为第一卷中对心理主义的原则反驳需要通过第</w:t>
      </w:r>
      <w:r>
        <w:rPr>
          <w:rFonts w:ascii="宋体" w:hAnsi="宋体" w:cs="宋体" w:eastAsia="宋体"/>
          <w:sz w:val="47"/>
          <w:spacing w:val="0"/>
          <w:color w:val="000000"/>
          <w:b w:val="off"/>
          <w:i w:val="off"/>
        </w:rPr>
        <w:t>二卷中对范畴意识的现象学分析来加以补充，其二是认为第一</w:t>
      </w:r>
      <w:r>
        <w:rPr>
          <w:rFonts w:ascii="宋体" w:hAnsi="宋体" w:cs="宋体" w:eastAsia="宋体"/>
          <w:sz w:val="47"/>
          <w:spacing w:val="0"/>
          <w:color w:val="000000"/>
          <w:b w:val="off"/>
          <w:i w:val="off"/>
        </w:rPr>
        <w:t>卷为对逻辑学进行现象学论证提供了批判性的、从错误偏见中</w:t>
      </w:r>
      <w:r>
        <w:rPr>
          <w:rFonts w:ascii="宋体" w:hAnsi="宋体" w:cs="宋体" w:eastAsia="宋体"/>
          <w:sz w:val="47"/>
          <w:spacing w:val="0"/>
          <w:color w:val="000000"/>
          <w:b w:val="off"/>
          <w:i w:val="off"/>
        </w:rPr>
        <w:t>开辟出道路的前工作。</w:t>
      </w:r>
      <w:bookmarkEnd w:id="1229"/>
    </w:p>
    <w:p>
      <w:pPr>
        <w:pageBreakBefore w:val="off"/>
        <w:tabs/>
        <w:wordWrap w:val="off"/>
        <w:spacing w:before="0" w:after="0" w:line="1100" w:lineRule="exact"/>
        <w:ind w:left="0" w:right="0"/>
        <w:jc w:val="both"/>
        <w:textAlignment w:val="baseline"/>
        <w:rPr>
          <w:sz w:val="47"/>
        </w:rPr>
      </w:pPr>
      <w:bookmarkStart w:name="" w:id="1230"/>
      <w:r>
        <w:rPr>
          <w:rFonts w:ascii="宋体" w:hAnsi="宋体" w:cs="宋体" w:eastAsia="宋体"/>
          <w:sz w:val="47"/>
          <w:spacing w:val="0"/>
          <w:color w:val="000000"/>
          <w:b w:val="off"/>
          <w:i w:val="off"/>
        </w:rPr>
        <w:t/>
      </w:r>
      <w:bookmarkEnd w:id="1230"/>
    </w:p>
    <w:p>
      <w:pPr>
        <w:pageBreakBefore w:val="off"/>
        <w:tabs/>
        <w:wordWrap w:val="off"/>
        <w:spacing w:before="0" w:after="0" w:line="1100" w:lineRule="atLeast"/>
        <w:ind w:left="1140" w:right="360" w:firstLine="1160"/>
        <w:jc w:val="both"/>
        <w:textAlignment w:val="baseline"/>
        <w:rPr>
          <w:sz w:val="47"/>
        </w:rPr>
      </w:pPr>
      <w:bookmarkStart w:name="" w:id="1231"/>
      <w:r>
        <w:rPr>
          <w:rFonts w:ascii="宋体" w:hAnsi="宋体" w:cs="宋体" w:eastAsia="宋体"/>
          <w:sz w:val="47"/>
          <w:spacing w:val="0"/>
          <w:color w:val="000000"/>
          <w:b w:val="off"/>
          <w:i w:val="off"/>
        </w:rPr>
        <w:t>“我现在倒是希望，第二卷能够提供这样的证明，即我</w:t>
      </w:r>
      <w:r>
        <w:rPr>
          <w:rFonts w:ascii="宋体" w:hAnsi="宋体" w:cs="宋体" w:eastAsia="宋体"/>
          <w:sz w:val="47"/>
          <w:spacing w:val="0"/>
          <w:color w:val="000000"/>
          <w:b w:val="off"/>
          <w:i w:val="off"/>
        </w:rPr>
        <w:t>与心理主义的争论不是一个空洞的原则之争，不是一个肤</w:t>
      </w:r>
      <w:r>
        <w:rPr>
          <w:rFonts w:ascii="宋体" w:hAnsi="宋体" w:cs="宋体" w:eastAsia="宋体"/>
          <w:sz w:val="47"/>
          <w:spacing w:val="0"/>
          <w:color w:val="000000"/>
          <w:b w:val="off"/>
          <w:i w:val="off"/>
        </w:rPr>
        <w:t>浅地绕着实事辩来论去的争论，而是建基于一个对认识体</w:t>
      </w:r>
      <w:r>
        <w:rPr>
          <w:rFonts w:ascii="宋体" w:hAnsi="宋体" w:cs="宋体" w:eastAsia="宋体"/>
          <w:sz w:val="47"/>
          <w:spacing w:val="0"/>
          <w:color w:val="000000"/>
          <w:b w:val="off"/>
          <w:i w:val="off"/>
        </w:rPr>
        <w:t>验现象学的极为严肃的透彻研究之上。”————致 A·迈农的</w:t>
      </w:r>
      <w:r>
        <w:rPr>
          <w:rFonts w:ascii="宋体" w:hAnsi="宋体" w:cs="宋体" w:eastAsia="宋体"/>
          <w:sz w:val="47"/>
          <w:spacing w:val="0"/>
          <w:color w:val="000000"/>
          <w:b w:val="off"/>
          <w:i w:val="off"/>
        </w:rPr>
        <w:t>信，1900年8月27日。①</w:t>
      </w:r>
      <w:bookmarkEnd w:id="1231"/>
    </w:p>
    <w:p>
      <w:pPr>
        <w:pageBreakBefore w:val="off"/>
        <w:tabs/>
        <w:wordWrap w:val="off"/>
        <w:spacing w:before="0" w:after="0" w:line="1100" w:lineRule="atLeast"/>
        <w:ind w:left="40" w:right="0"/>
        <w:jc w:val="both"/>
        <w:textAlignment w:val="baseline"/>
        <w:rPr>
          <w:sz w:val="47"/>
        </w:rPr>
      </w:pPr>
      <w:bookmarkStart w:name="" w:id="1232"/>
      <w:r>
        <w:rPr>
          <w:rFonts w:ascii="宋体" w:hAnsi="宋体" w:cs="宋体" w:eastAsia="宋体"/>
          <w:sz w:val="47"/>
          <w:spacing w:val="0"/>
          <w:color w:val="000000"/>
          <w:u w:val="single"/>
          <w:b w:val="off"/>
          <w:i w:val="off"/>
        </w:rPr>
        <w:t xml:space="preserve">                </w:t>
      </w:r>
      <w:bookmarkEnd w:id="1232"/>
    </w:p>
    <w:p>
      <w:pPr>
        <w:pageBreakBefore w:val="off"/>
        <w:tabs/>
        <w:wordWrap w:val="off"/>
        <w:spacing w:before="360" w:after="0" w:line="760" w:lineRule="atLeast"/>
        <w:ind w:left="60" w:right="460" w:firstLine="780"/>
        <w:jc w:val="both"/>
        <w:textAlignment w:val="baseline"/>
        <w:rPr>
          <w:sz w:val="41"/>
        </w:rPr>
      </w:pPr>
      <w:bookmarkStart w:name="" w:id="1233"/>
      <w:r>
        <w:rPr>
          <w:rFonts w:ascii="仿宋" w:hAnsi="仿宋" w:cs="仿宋" w:eastAsia="仿宋"/>
          <w:sz w:val="41"/>
          <w:spacing w:val="0"/>
          <w:color w:val="000000"/>
          <w:b w:val="off"/>
          <w:i w:val="off"/>
        </w:rPr>
        <w:t>① 付印于《哲学书信。选自A·迈农的学术通信》，R·金德林格(Kindlinger)</w:t>
      </w:r>
      <w:r>
        <w:rPr>
          <w:rFonts w:ascii="仿宋" w:hAnsi="仿宋" w:cs="仿宋" w:eastAsia="仿宋"/>
          <w:sz w:val="41"/>
          <w:spacing w:val="0"/>
          <w:color w:val="000000"/>
          <w:b w:val="off"/>
          <w:i w:val="off"/>
        </w:rPr>
        <w:t>编，格拉茨，1965年，第100页。</w:t>
      </w:r>
      <w:bookmarkEnd w:id="1233"/>
    </w:p>
    <w:p>
      <w:r>
        <w:t/>
      </w:r>
    </w:p>
    <w:p>
      <w:pPr>
        <w:sectPr>
          <w:footerReference r:id="rId34"/>
          <w:headerReference r:id="rId35" w:type="default"/>
          <w:type w:val="nextPage"/>
          <w:pgSz w:w="22520" w:h="31680"/>
          <w:pgMar w:left="3340" w:top="2280" w:right="3340" w:bottom="2280" w:header="1980" w:footer="1980"/>
          <w:cols w:num="1"/>
        </w:sectPr>
      </w:pPr>
    </w:p>
    <w:p>
      <w:pPr>
        <w:pageBreakBefore w:val="off"/>
        <w:tabs/>
        <w:wordWrap w:val="off"/>
        <w:spacing w:before="0" w:after="0" w:line="800" w:lineRule="atLeast"/>
        <w:ind w:left="0" w:right="140"/>
        <w:jc w:val="right"/>
        <w:textAlignment w:val="baseline"/>
        <w:rPr>
          <w:sz w:val="60"/>
        </w:rPr>
      </w:pPr>
      <w:bookmarkStart w:name="" w:id="1234"/>
      <w:r>
        <w:rPr>
          <w:rFonts w:ascii="楷体" w:hAnsi="楷体" w:cs="楷体" w:eastAsia="楷体"/>
          <w:sz w:val="60"/>
          <w:spacing w:val="0"/>
          <w:color w:val="000000"/>
          <w:b w:val="off"/>
          <w:i w:val="off"/>
        </w:rPr>
        <w:t>编者引论|009</w:t>
      </w:r>
      <w:bookmarkEnd w:id="1234"/>
    </w:p>
    <w:p>
      <w:pPr>
        <w:pageBreakBefore w:val="off"/>
        <w:tabs/>
        <w:wordWrap w:val="off"/>
        <w:spacing w:before="0" w:after="0" w:line="900" w:lineRule="exact"/>
        <w:ind w:left="0" w:right="0"/>
        <w:jc w:val="right"/>
        <w:textAlignment w:val="baseline"/>
        <w:rPr>
          <w:sz w:val="45"/>
        </w:rPr>
      </w:pPr>
      <w:bookmarkStart w:name="" w:id="1235"/>
      <w:r>
        <w:rPr>
          <w:rFonts w:ascii="宋体" w:hAnsi="宋体" w:cs="宋体" w:eastAsia="宋体"/>
          <w:sz w:val="45"/>
          <w:spacing w:val="0"/>
          <w:color w:val="000000"/>
          <w:b w:val="off"/>
          <w:i w:val="off"/>
        </w:rPr>
        <w:t/>
      </w:r>
      <w:bookmarkEnd w:id="1235"/>
    </w:p>
    <w:p>
      <w:pPr>
        <w:pageBreakBefore w:val="off"/>
        <w:tabs/>
        <w:wordWrap w:val="off"/>
        <w:spacing w:before="0" w:after="0" w:line="880" w:lineRule="atLeast"/>
        <w:ind w:left="1340" w:right="120" w:firstLine="1080"/>
        <w:jc w:val="both"/>
        <w:textAlignment w:val="baseline"/>
        <w:rPr>
          <w:sz w:val="45"/>
        </w:rPr>
      </w:pPr>
      <w:bookmarkStart w:name="" w:id="1236"/>
      <w:r>
        <w:rPr>
          <w:rFonts w:ascii="仿宋" w:hAnsi="仿宋" w:cs="仿宋" w:eastAsia="仿宋"/>
          <w:sz w:val="45"/>
          <w:spacing w:val="0"/>
          <w:color w:val="000000"/>
          <w:b w:val="off"/>
          <w:i w:val="off"/>
        </w:rPr>
        <w:t>“只有通过一门纯粹的现象学————它不是心理学，不是</w:t>
      </w:r>
      <w:r>
        <w:rPr>
          <w:rFonts w:ascii="仿宋" w:hAnsi="仿宋" w:cs="仿宋" w:eastAsia="仿宋"/>
          <w:sz w:val="45"/>
          <w:spacing w:val="0"/>
          <w:color w:val="000000"/>
          <w:b w:val="off"/>
          <w:i w:val="off"/>
        </w:rPr>
        <w:t>关于动物实在的心理特性和状态的经验科学————心理主义</w:t>
      </w:r>
      <w:r>
        <w:rPr>
          <w:rFonts w:ascii="仿宋" w:hAnsi="仿宋" w:cs="仿宋" w:eastAsia="仿宋"/>
          <w:sz w:val="45"/>
          <w:spacing w:val="0"/>
          <w:color w:val="000000"/>
          <w:b w:val="off"/>
          <w:i w:val="off"/>
        </w:rPr>
        <w:t>才能得到</w:t>
      </w:r>
      <w:r>
        <w:rPr>
          <w:rFonts w:ascii="仿宋" w:hAnsi="仿宋" w:cs="仿宋" w:eastAsia="仿宋"/>
          <w:sz w:val="45"/>
          <w:spacing w:val="0"/>
          <w:color w:val="000000"/>
          <w:b w:val="off"/>
          <w:i w:val="off"/>
          <w:em w:val="dot"/>
        </w:rPr>
        <w:t>彻底</w:t>
      </w:r>
      <w:r>
        <w:rPr>
          <w:rFonts w:ascii="仿宋" w:hAnsi="仿宋" w:cs="仿宋" w:eastAsia="仿宋"/>
          <w:sz w:val="45"/>
          <w:spacing w:val="0"/>
          <w:color w:val="000000"/>
          <w:b w:val="off"/>
          <w:i w:val="off"/>
        </w:rPr>
        <w:t>克服。”①</w:t>
      </w:r>
      <w:bookmarkEnd w:id="1236"/>
    </w:p>
    <w:p>
      <w:pPr>
        <w:pageBreakBefore w:val="off"/>
        <w:tabs/>
        <w:wordWrap w:val="off"/>
        <w:spacing w:before="0" w:after="0" w:line="880" w:lineRule="atLeast"/>
        <w:ind w:left="1340" w:right="200" w:firstLine="1180"/>
        <w:jc w:val="both"/>
        <w:textAlignment w:val="baseline"/>
        <w:rPr>
          <w:sz w:val="45"/>
        </w:rPr>
      </w:pPr>
      <w:bookmarkStart w:name="" w:id="1237"/>
      <w:r>
        <w:rPr>
          <w:rFonts w:ascii="仿宋" w:hAnsi="仿宋" w:cs="仿宋" w:eastAsia="仿宋"/>
          <w:sz w:val="45"/>
          <w:spacing w:val="0"/>
          <w:color w:val="000000"/>
          <w:b w:val="off"/>
          <w:i w:val="off"/>
        </w:rPr>
        <w:t>“同时代的批评令人惊异地始终没有看到这两卷的</w:t>
      </w:r>
      <w:r>
        <w:rPr>
          <w:rFonts w:ascii="仿宋" w:hAnsi="仿宋" w:cs="仿宋" w:eastAsia="仿宋"/>
          <w:sz w:val="45"/>
          <w:spacing w:val="0"/>
          <w:color w:val="000000"/>
          <w:b w:val="off"/>
          <w:i w:val="off"/>
        </w:rPr>
        <w:t>内在统一，这个统一无非在于对相关性(korrelativ)考察</w:t>
      </w:r>
      <w:r>
        <w:rPr>
          <w:rFonts w:ascii="仿宋" w:hAnsi="仿宋" w:cs="仿宋" w:eastAsia="仿宋"/>
          <w:sz w:val="45"/>
          <w:spacing w:val="0"/>
          <w:color w:val="000000"/>
          <w:b w:val="off"/>
          <w:i w:val="off"/>
        </w:rPr>
        <w:t>方式的方法原则的实现。但为了给主-客统一的研究创</w:t>
      </w:r>
      <w:r>
        <w:rPr>
          <w:rFonts w:ascii="仿宋" w:hAnsi="仿宋" w:cs="仿宋" w:eastAsia="仿宋"/>
          <w:sz w:val="45"/>
          <w:spacing w:val="0"/>
          <w:color w:val="000000"/>
          <w:b w:val="off"/>
          <w:i w:val="off"/>
        </w:rPr>
        <w:t>造一个恰当的起点，首先需要在任何错误的主体化面前</w:t>
      </w:r>
      <w:r>
        <w:rPr>
          <w:rFonts w:ascii="仿宋" w:hAnsi="仿宋" w:cs="仿宋" w:eastAsia="仿宋"/>
          <w:sz w:val="45"/>
          <w:spacing w:val="0"/>
          <w:color w:val="000000"/>
          <w:b w:val="off"/>
          <w:i w:val="off"/>
        </w:rPr>
        <w:t>努力地维护客体的客体性，在这里是逻辑构成物的客体</w:t>
      </w:r>
      <w:r>
        <w:rPr>
          <w:rFonts w:ascii="仿宋" w:hAnsi="仿宋" w:cs="仿宋" w:eastAsia="仿宋"/>
          <w:sz w:val="45"/>
          <w:spacing w:val="0"/>
          <w:color w:val="000000"/>
          <w:b w:val="off"/>
          <w:i w:val="off"/>
        </w:rPr>
        <w:t>性。”②</w:t>
      </w:r>
      <w:bookmarkEnd w:id="1237"/>
    </w:p>
    <w:p>
      <w:pPr>
        <w:pageBreakBefore w:val="off"/>
        <w:tabs/>
        <w:wordWrap w:val="off"/>
        <w:spacing w:before="680" w:after="0" w:line="900" w:lineRule="atLeast"/>
        <w:ind w:left="4880" w:right="0"/>
        <w:jc w:val="both"/>
        <w:textAlignment w:val="baseline"/>
        <w:rPr>
          <w:sz w:val="60"/>
        </w:rPr>
      </w:pPr>
      <w:bookmarkStart w:name="" w:id="1238"/>
      <w:r>
        <w:rPr>
          <w:rFonts w:ascii="黑体" w:hAnsi="黑体" w:cs="黑体" w:eastAsia="黑体"/>
          <w:sz w:val="60"/>
          <w:spacing w:val="0"/>
          <w:color w:val="000000"/>
          <w:b w:val="off"/>
          <w:i w:val="off"/>
        </w:rPr>
        <w:t>关于产生史</w:t>
      </w:r>
      <w:bookmarkEnd w:id="1238"/>
    </w:p>
    <w:p>
      <w:pPr>
        <w:pageBreakBefore w:val="off"/>
        <w:tabs/>
        <w:wordWrap w:val="off"/>
        <w:spacing w:before="0" w:after="0" w:line="540" w:lineRule="exact"/>
        <w:ind w:left="0" w:right="0"/>
        <w:jc w:val="both"/>
        <w:textAlignment w:val="baseline"/>
        <w:rPr>
          <w:sz w:val="42"/>
        </w:rPr>
      </w:pPr>
      <w:bookmarkStart w:name="" w:id="1239"/>
      <w:r>
        <w:rPr>
          <w:rFonts w:ascii="宋体" w:hAnsi="宋体" w:cs="宋体" w:eastAsia="宋体"/>
          <w:sz w:val="42"/>
          <w:spacing w:val="0"/>
          <w:color w:val="000000"/>
          <w:b w:val="off"/>
          <w:i w:val="off"/>
        </w:rPr>
        <w:t/>
      </w:r>
      <w:bookmarkEnd w:id="1239"/>
    </w:p>
    <w:p>
      <w:pPr>
        <w:pageBreakBefore w:val="off"/>
        <w:tabs/>
        <w:wordWrap w:val="off"/>
        <w:spacing w:before="0" w:after="0" w:line="540" w:lineRule="exact"/>
        <w:ind w:left="0" w:right="0"/>
        <w:jc w:val="both"/>
        <w:textAlignment w:val="baseline"/>
        <w:rPr>
          <w:sz w:val="42"/>
        </w:rPr>
      </w:pPr>
      <w:bookmarkStart w:name="" w:id="1240"/>
      <w:r>
        <w:rPr>
          <w:rFonts w:ascii="宋体" w:hAnsi="宋体" w:cs="宋体" w:eastAsia="宋体"/>
          <w:sz w:val="42"/>
          <w:spacing w:val="0"/>
          <w:color w:val="000000"/>
          <w:b w:val="off"/>
          <w:i w:val="off"/>
        </w:rPr>
        <w:t/>
      </w:r>
      <w:bookmarkEnd w:id="1240"/>
    </w:p>
    <w:p>
      <w:pPr>
        <w:pageBreakBefore w:val="off"/>
        <w:tabs/>
        <w:wordWrap w:val="off"/>
        <w:spacing w:before="0" w:after="0" w:line="600" w:lineRule="atLeast"/>
        <w:ind w:left="1340" w:right="0"/>
        <w:jc w:val="both"/>
        <w:textAlignment w:val="baseline"/>
        <w:rPr>
          <w:sz w:val="42"/>
        </w:rPr>
      </w:pPr>
      <w:bookmarkStart w:name="" w:id="1241"/>
      <w:r>
        <w:rPr>
          <w:rFonts w:ascii="宋体" w:hAnsi="宋体" w:cs="宋体" w:eastAsia="宋体"/>
          <w:sz w:val="42"/>
          <w:spacing w:val="0"/>
          <w:color w:val="000000"/>
          <w:b w:val="on"/>
          <w:i w:val="off"/>
        </w:rPr>
        <w:t>1884——1887</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年</w:t>
      </w:r>
      <w:bookmarkEnd w:id="1241"/>
    </w:p>
    <w:p>
      <w:pPr>
        <w:pageBreakBefore w:val="off"/>
        <w:tabs/>
        <w:wordWrap w:val="off"/>
        <w:spacing w:before="0" w:after="0" w:line="540" w:lineRule="exact"/>
        <w:ind w:left="0" w:right="0"/>
        <w:jc w:val="both"/>
        <w:textAlignment w:val="baseline"/>
        <w:rPr>
          <w:sz w:val="42"/>
        </w:rPr>
      </w:pPr>
      <w:bookmarkStart w:name="" w:id="1242"/>
      <w:r>
        <w:rPr>
          <w:rFonts w:ascii="宋体" w:hAnsi="宋体" w:cs="宋体" w:eastAsia="宋体"/>
          <w:sz w:val="42"/>
          <w:spacing w:val="0"/>
          <w:color w:val="000000"/>
          <w:b w:val="off"/>
          <w:i w:val="off"/>
        </w:rPr>
        <w:t/>
      </w:r>
      <w:bookmarkEnd w:id="1242"/>
    </w:p>
    <w:p>
      <w:pPr>
        <w:pageBreakBefore w:val="off"/>
        <w:tabs/>
        <w:wordWrap w:val="off"/>
        <w:spacing w:before="0" w:after="0" w:line="880" w:lineRule="atLeast"/>
        <w:ind w:left="60" w:right="220" w:firstLine="1280"/>
        <w:jc w:val="both"/>
        <w:textAlignment w:val="baseline"/>
        <w:rPr>
          <w:sz w:val="55"/>
        </w:rPr>
      </w:pPr>
      <w:bookmarkStart w:name="" w:id="1243"/>
      <w:r>
        <w:rPr>
          <w:rFonts w:ascii="宋体" w:hAnsi="宋体" w:cs="宋体" w:eastAsia="宋体"/>
          <w:sz w:val="55"/>
          <w:spacing w:val="0"/>
          <w:color w:val="000000"/>
          <w:b w:val="off"/>
          <w:i w:val="off"/>
        </w:rPr>
        <w:t>胡塞尔于1884/1885的冬季学期和此后的夏季学期在维也</w:t>
      </w:r>
      <w:r>
        <w:rPr>
          <w:rFonts w:ascii="宋体" w:hAnsi="宋体" w:cs="宋体" w:eastAsia="宋体"/>
          <w:sz w:val="55"/>
          <w:spacing w:val="0"/>
          <w:color w:val="000000"/>
          <w:b w:val="off"/>
          <w:i w:val="off"/>
        </w:rPr>
        <w:t>纳等地选听了布伦塔诺的一门课程，它以“基础逻辑学以及在它</w:t>
      </w:r>
      <w:r>
        <w:rPr>
          <w:rFonts w:ascii="宋体" w:hAnsi="宋体" w:cs="宋体" w:eastAsia="宋体"/>
          <w:sz w:val="55"/>
          <w:spacing w:val="0"/>
          <w:color w:val="000000"/>
          <w:b w:val="off"/>
          <w:i w:val="off"/>
        </w:rPr>
        <w:t>之中的必要改造”为题，讨论“一门描述的智识心理学的各个系</w:t>
      </w:r>
      <w:r>
        <w:rPr>
          <w:rFonts w:ascii="宋体" w:hAnsi="宋体" w:cs="宋体" w:eastAsia="宋体"/>
          <w:sz w:val="55"/>
          <w:spacing w:val="0"/>
          <w:color w:val="000000"/>
          <w:b w:val="off"/>
          <w:i w:val="off"/>
        </w:rPr>
        <w:t>统联结的基本成分”。③1896年12月29日，他从哈勒写信给布</w:t>
      </w:r>
      <w:bookmarkEnd w:id="1243"/>
    </w:p>
    <w:p>
      <w:pPr>
        <w:pageBreakBefore w:val="off"/>
        <w:tabs/>
        <w:wordWrap w:val="off"/>
        <w:spacing w:before="0" w:after="0" w:line="880" w:lineRule="atLeast"/>
        <w:ind w:left="120" w:right="0"/>
        <w:jc w:val="both"/>
        <w:textAlignment w:val="baseline"/>
        <w:rPr>
          <w:sz w:val="55"/>
        </w:rPr>
      </w:pPr>
      <w:bookmarkStart w:name="" w:id="1244"/>
      <w:r>
        <w:rPr>
          <w:rFonts w:ascii="宋体" w:hAnsi="宋体" w:cs="宋体" w:eastAsia="宋体"/>
          <w:sz w:val="55"/>
          <w:spacing w:val="0"/>
          <w:color w:val="000000"/>
          <w:u w:val="single"/>
          <w:b w:val="off"/>
          <w:i w:val="off"/>
        </w:rPr>
        <w:t xml:space="preserve">              </w:t>
      </w:r>
      <w:bookmarkEnd w:id="1244"/>
    </w:p>
    <w:p>
      <w:pPr>
        <w:pageBreakBefore w:val="off"/>
        <w:tabs/>
        <w:wordWrap w:val="off"/>
        <w:spacing w:before="400" w:after="0" w:line="620" w:lineRule="atLeast"/>
        <w:ind w:left="940" w:right="0"/>
        <w:jc w:val="both"/>
        <w:textAlignment w:val="baseline"/>
        <w:rPr>
          <w:sz w:val="41"/>
        </w:rPr>
      </w:pPr>
      <w:bookmarkStart w:name="" w:id="1245"/>
      <w:r>
        <w:rPr>
          <w:rFonts w:ascii="仿宋" w:hAnsi="仿宋" w:cs="仿宋" w:eastAsia="仿宋"/>
          <w:sz w:val="41"/>
          <w:spacing w:val="0"/>
          <w:color w:val="000000"/>
          <w:b w:val="off"/>
          <w:i w:val="off"/>
        </w:rPr>
        <w:t>①  第二卷“引论”,B₁  7。</w:t>
      </w:r>
      <w:bookmarkEnd w:id="1245"/>
    </w:p>
    <w:p>
      <w:pPr>
        <w:pageBreakBefore w:val="off"/>
        <w:tabs/>
        <w:wordWrap w:val="off"/>
        <w:spacing w:before="0" w:after="0" w:line="620" w:lineRule="atLeast"/>
        <w:ind w:left="60" w:right="300" w:firstLine="840"/>
        <w:jc w:val="both"/>
        <w:textAlignment w:val="baseline"/>
        <w:rPr>
          <w:sz w:val="41"/>
        </w:rPr>
      </w:pPr>
      <w:bookmarkStart w:name="" w:id="1246"/>
      <w:r>
        <w:rPr>
          <w:rFonts w:ascii="仿宋" w:hAnsi="仿宋" w:cs="仿宋" w:eastAsia="仿宋"/>
          <w:sz w:val="41"/>
          <w:spacing w:val="0"/>
          <w:color w:val="000000"/>
          <w:b w:val="off"/>
          <w:i w:val="off"/>
        </w:rPr>
        <w:t>②“埃德蒙德·胡塞尔”，载于《哲学辞典》，由E·豪尔(Hauer)、W·齐根富</w:t>
      </w:r>
      <w:r>
        <w:rPr>
          <w:rFonts w:ascii="仿宋" w:hAnsi="仿宋" w:cs="仿宋" w:eastAsia="仿宋"/>
          <w:sz w:val="41"/>
          <w:spacing w:val="0"/>
          <w:color w:val="000000"/>
          <w:b w:val="off"/>
          <w:i w:val="off"/>
        </w:rPr>
        <w:t>斯(Ziegenfuß)、G·荣格(Jung)修订，柏林，1937年，第六分册，第448页；参阅这部</w:t>
      </w:r>
      <w:r>
        <w:rPr>
          <w:rFonts w:ascii="仿宋" w:hAnsi="仿宋" w:cs="仿宋" w:eastAsia="仿宋"/>
          <w:sz w:val="41"/>
          <w:spacing w:val="0"/>
          <w:color w:val="000000"/>
          <w:b w:val="off"/>
          <w:i w:val="off"/>
        </w:rPr>
        <w:t>辞典的完整版，在G·荣格的参与下由W·齐根富斯编辑，柏林，1949年，第一卷，</w:t>
      </w:r>
      <w:r>
        <w:rPr>
          <w:rFonts w:ascii="仿宋" w:hAnsi="仿宋" w:cs="仿宋" w:eastAsia="仿宋"/>
          <w:sz w:val="41"/>
          <w:spacing w:val="0"/>
          <w:color w:val="000000"/>
          <w:b w:val="off"/>
          <w:i w:val="off"/>
        </w:rPr>
        <w:t>第570页(由 E·芬克编审、但由胡塞尔署名的“自述”(Selbstdarstellung))。也可以</w:t>
      </w:r>
      <w:r>
        <w:rPr>
          <w:rFonts w:ascii="仿宋" w:hAnsi="仿宋" w:cs="仿宋" w:eastAsia="仿宋"/>
          <w:sz w:val="41"/>
          <w:spacing w:val="0"/>
          <w:color w:val="000000"/>
          <w:b w:val="off"/>
          <w:i w:val="off"/>
        </w:rPr>
        <w:t>参阅“关于胡塞尔‘为《逻辑研究》所写的一个〈序言〉的草稿(1913年)’的研究”，同</w:t>
      </w:r>
      <w:r>
        <w:rPr>
          <w:rFonts w:ascii="仿宋" w:hAnsi="仿宋" w:cs="仿宋" w:eastAsia="仿宋"/>
          <w:sz w:val="41"/>
          <w:spacing w:val="0"/>
          <w:color w:val="000000"/>
          <w:b w:val="off"/>
          <w:i w:val="off"/>
        </w:rPr>
        <w:t>上书，第314页及后页。</w:t>
      </w:r>
      <w:bookmarkEnd w:id="1246"/>
    </w:p>
    <w:p>
      <w:pPr>
        <w:pageBreakBefore w:val="off"/>
        <w:tabs/>
        <w:wordWrap w:val="off"/>
        <w:spacing w:before="0" w:after="0" w:line="620" w:lineRule="atLeast"/>
        <w:ind w:left="60" w:right="300" w:firstLine="840"/>
        <w:jc w:val="both"/>
        <w:textAlignment w:val="baseline"/>
        <w:rPr>
          <w:sz w:val="41"/>
        </w:rPr>
      </w:pPr>
      <w:bookmarkStart w:name="" w:id="1247"/>
      <w:r>
        <w:rPr>
          <w:rFonts w:ascii="仿宋" w:hAnsi="仿宋" w:cs="仿宋" w:eastAsia="仿宋"/>
          <w:sz w:val="41"/>
          <w:spacing w:val="0"/>
          <w:color w:val="000000"/>
          <w:b w:val="off"/>
          <w:i w:val="off"/>
        </w:rPr>
        <w:t>③ 参阅“回忆弗兰茨·布伦塔诺”：O·克劳斯(Krauss)，《弗兰茨·布伦塔</w:t>
      </w:r>
      <w:r>
        <w:rPr>
          <w:rFonts w:ascii="仿宋" w:hAnsi="仿宋" w:cs="仿宋" w:eastAsia="仿宋"/>
          <w:sz w:val="41"/>
          <w:spacing w:val="0"/>
          <w:color w:val="000000"/>
          <w:b w:val="off"/>
          <w:i w:val="off"/>
        </w:rPr>
        <w:t>诺。连同C·施通普夫和E·胡塞尔的文章》，慕尼黑，1919年，第153、157页。关</w:t>
      </w:r>
      <w:r>
        <w:rPr>
          <w:rFonts w:ascii="仿宋" w:hAnsi="仿宋" w:cs="仿宋" w:eastAsia="仿宋"/>
          <w:sz w:val="41"/>
          <w:spacing w:val="0"/>
          <w:color w:val="000000"/>
          <w:b w:val="off"/>
          <w:i w:val="off"/>
        </w:rPr>
        <w:t>于布伦塔诺的维也纳逻辑学讲座可以参阅：F·布伦塔诺，《关于正确判断的学说》，</w:t>
      </w:r>
      <w:r>
        <w:rPr>
          <w:rFonts w:ascii="仿宋" w:hAnsi="仿宋" w:cs="仿宋" w:eastAsia="仿宋"/>
          <w:sz w:val="41"/>
          <w:spacing w:val="0"/>
          <w:color w:val="000000"/>
          <w:b w:val="off"/>
          <w:i w:val="off"/>
        </w:rPr>
        <w:t>由F·迈尔-希勒布兰特(Mayer-Hillebrand)编辑，伯尔尼，1956年。</w:t>
      </w:r>
      <w:bookmarkEnd w:id="1247"/>
    </w:p>
    <w:p>
      <w:r>
        <w:t/>
      </w:r>
    </w:p>
    <w:p>
      <w:pPr>
        <w:sectPr>
          <w:footerReference r:id="rId36"/>
          <w:headerReference r:id="rId37" w:type="default"/>
          <w:type w:val="nextPage"/>
          <w:pgSz w:w="22520" w:h="31680"/>
          <w:pgMar w:left="3380" w:top="2320" w:right="3380" w:bottom="2320" w:header="2020" w:footer="2020"/>
          <w:cols w:num="1"/>
        </w:sectPr>
      </w:pPr>
    </w:p>
    <w:p>
      <w:pPr>
        <w:pageBreakBefore w:val="off"/>
        <w:tabs>
          <w:tab w:pos="1760" w:val="left" w:leader="none"/>
        </w:tabs>
        <w:wordWrap w:val="off"/>
        <w:spacing w:before="0" w:after="0" w:line="700" w:lineRule="atLeast"/>
        <w:ind w:left="80" w:right="0"/>
        <w:jc w:val="both"/>
        <w:textAlignment w:val="baseline"/>
        <w:rPr>
          <w:sz w:val="43"/>
        </w:rPr>
      </w:pPr>
      <w:bookmarkStart w:name="" w:id="1248"/>
      <w:r>
        <w:rPr>
          <w:rFonts w:ascii="楷体" w:hAnsi="楷体" w:cs="楷体" w:eastAsia="楷体"/>
          <w:sz w:val="43"/>
          <w:spacing w:val="0"/>
          <w:color w:val="000000"/>
          <w:b w:val="off"/>
          <w:i w:val="off"/>
        </w:rPr>
        <w:t>010</w:t>
      </w:r>
      <w:r>
        <w:t xml:space="preserve">	</w:t>
      </w:r>
      <w:r>
        <w:rPr>
          <w:rFonts w:ascii="黑体" w:hAnsi="黑体" w:cs="黑体" w:eastAsia="黑体"/>
          <w:sz w:val="43"/>
          <w:spacing w:val="0"/>
          <w:color w:val="000000"/>
          <w:b w:val="on"/>
          <w:i w:val="off"/>
        </w:rPr>
        <w:t>逻辑研究(第一卷)</w:t>
      </w:r>
      <w:bookmarkEnd w:id="1248"/>
    </w:p>
    <w:p>
      <w:pPr>
        <w:pageBreakBefore w:val="off"/>
        <w:tabs/>
        <w:wordWrap w:val="off"/>
        <w:spacing w:before="0" w:after="0" w:line="940" w:lineRule="exact"/>
        <w:ind w:left="0" w:right="0"/>
        <w:jc w:val="both"/>
        <w:textAlignment w:val="baseline"/>
        <w:rPr>
          <w:sz w:val="47"/>
        </w:rPr>
      </w:pPr>
      <w:bookmarkStart w:name="" w:id="1249"/>
      <w:r>
        <w:rPr>
          <w:rFonts w:ascii="宋体" w:hAnsi="宋体" w:cs="宋体" w:eastAsia="宋体"/>
          <w:sz w:val="47"/>
          <w:spacing w:val="0"/>
          <w:color w:val="000000"/>
          <w:b w:val="off"/>
          <w:i w:val="off"/>
        </w:rPr>
        <w:t/>
      </w:r>
      <w:bookmarkEnd w:id="1249"/>
    </w:p>
    <w:p>
      <w:pPr>
        <w:pageBreakBefore w:val="off"/>
        <w:tabs/>
        <w:wordWrap w:val="off"/>
        <w:spacing w:before="0" w:after="0" w:line="940" w:lineRule="atLeast"/>
        <w:ind w:left="100" w:right="440"/>
        <w:jc w:val="both"/>
        <w:textAlignment w:val="baseline"/>
        <w:rPr>
          <w:sz w:val="47"/>
        </w:rPr>
      </w:pPr>
      <w:bookmarkStart w:name="" w:id="1250"/>
      <w:r>
        <w:rPr>
          <w:rFonts w:ascii="仿宋" w:hAnsi="仿宋" w:cs="仿宋" w:eastAsia="仿宋"/>
          <w:sz w:val="47"/>
          <w:spacing w:val="0"/>
          <w:color w:val="000000"/>
          <w:b w:val="off"/>
          <w:i w:val="off"/>
        </w:rPr>
        <w:t>伦塔诺，说他“正在勤奋地使用贝克博士的逻辑学笔录(‘新的和</w:t>
      </w:r>
      <w:r>
        <w:rPr>
          <w:rFonts w:ascii="仿宋" w:hAnsi="仿宋" w:cs="仿宋" w:eastAsia="仿宋"/>
          <w:sz w:val="47"/>
          <w:spacing w:val="0"/>
          <w:color w:val="000000"/>
          <w:b w:val="off"/>
          <w:i w:val="off"/>
        </w:rPr>
        <w:t>老的逻辑学’)”。① 在这同一封信中第一次出现了“逻辑研究”</w:t>
      </w:r>
      <w:r>
        <w:rPr>
          <w:rFonts w:ascii="仿宋" w:hAnsi="仿宋" w:cs="仿宋" w:eastAsia="仿宋"/>
          <w:sz w:val="47"/>
          <w:spacing w:val="0"/>
          <w:color w:val="000000"/>
          <w:b w:val="off"/>
          <w:i w:val="off"/>
        </w:rPr>
        <w:t>一词。胡塞尔报告说，他“眼下”所从事的“主要是关于算术的基</w:t>
      </w:r>
      <w:r>
        <w:rPr>
          <w:rFonts w:ascii="仿宋" w:hAnsi="仿宋" w:cs="仿宋" w:eastAsia="仿宋"/>
          <w:sz w:val="47"/>
          <w:spacing w:val="0"/>
          <w:color w:val="000000"/>
          <w:b w:val="off"/>
          <w:i w:val="off"/>
        </w:rPr>
        <w:t>本概念和原则的逻辑研究以及更高的分析”。</w:t>
      </w:r>
      <w:bookmarkEnd w:id="1250"/>
    </w:p>
    <w:p>
      <w:pPr>
        <w:pageBreakBefore w:val="off"/>
        <w:tabs/>
        <w:wordWrap w:val="off"/>
        <w:spacing w:before="0" w:after="0" w:line="940" w:lineRule="atLeast"/>
        <w:ind w:left="100" w:right="460" w:firstLine="1120"/>
        <w:jc w:val="both"/>
        <w:textAlignment w:val="baseline"/>
        <w:rPr>
          <w:sz w:val="47"/>
        </w:rPr>
      </w:pPr>
      <w:bookmarkStart w:name="" w:id="1251"/>
      <w:r>
        <w:rPr>
          <w:rFonts w:ascii="仿宋" w:hAnsi="仿宋" w:cs="仿宋" w:eastAsia="仿宋"/>
          <w:sz w:val="47"/>
          <w:spacing w:val="0"/>
          <w:color w:val="000000"/>
          <w:b w:val="off"/>
          <w:i w:val="off"/>
        </w:rPr>
        <w:t>1887年夏季学期，胡塞尔在哈勒选听了施通普夫的讲座“哲</w:t>
      </w:r>
      <w:r>
        <w:rPr>
          <w:rFonts w:ascii="仿宋" w:hAnsi="仿宋" w:cs="仿宋" w:eastAsia="仿宋"/>
          <w:sz w:val="47"/>
          <w:spacing w:val="0"/>
          <w:color w:val="000000"/>
          <w:b w:val="off"/>
          <w:i w:val="off"/>
        </w:rPr>
        <w:t>学的逻辑与百科”。在胡塞尔的遗稿中可以找到这个讲座的一段</w:t>
      </w:r>
      <w:r>
        <w:rPr>
          <w:rFonts w:ascii="仿宋" w:hAnsi="仿宋" w:cs="仿宋" w:eastAsia="仿宋"/>
          <w:sz w:val="47"/>
          <w:spacing w:val="0"/>
          <w:color w:val="000000"/>
          <w:b w:val="off"/>
          <w:i w:val="off"/>
        </w:rPr>
        <w:t>速记笔录，以及后一年的一份胶版印刷的施通普夫逻辑学————记</w:t>
      </w:r>
      <w:r>
        <w:rPr>
          <w:rFonts w:ascii="仿宋" w:hAnsi="仿宋" w:cs="仿宋" w:eastAsia="仿宋"/>
          <w:sz w:val="47"/>
          <w:spacing w:val="0"/>
          <w:color w:val="000000"/>
          <w:b w:val="off"/>
          <w:i w:val="off"/>
        </w:rPr>
        <w:t>录，带有题词“赠E·胡塞尔博士————卡尔·施通普夫[缩写]”。②</w:t>
      </w:r>
      <w:bookmarkEnd w:id="1251"/>
    </w:p>
    <w:p>
      <w:pPr>
        <w:pageBreakBefore w:val="off"/>
        <w:tabs/>
        <w:wordWrap w:val="off"/>
        <w:spacing w:before="0" w:after="0" w:line="940" w:lineRule="atLeast"/>
        <w:ind w:left="100" w:right="520" w:firstLine="1120"/>
        <w:jc w:val="both"/>
        <w:textAlignment w:val="baseline"/>
        <w:rPr>
          <w:sz w:val="47"/>
        </w:rPr>
      </w:pPr>
      <w:bookmarkStart w:name="" w:id="1252"/>
      <w:r>
        <w:rPr>
          <w:rFonts w:ascii="仿宋" w:hAnsi="仿宋" w:cs="仿宋" w:eastAsia="仿宋"/>
          <w:sz w:val="47"/>
          <w:spacing w:val="0"/>
          <w:color w:val="000000"/>
          <w:b w:val="off"/>
          <w:i w:val="off"/>
        </w:rPr>
        <w:t>布伦塔诺和他的学生施通普夫将逻辑学与亚里士多德相衔</w:t>
      </w:r>
      <w:r>
        <w:rPr>
          <w:rFonts w:ascii="仿宋" w:hAnsi="仿宋" w:cs="仿宋" w:eastAsia="仿宋"/>
          <w:sz w:val="47"/>
          <w:spacing w:val="0"/>
          <w:color w:val="000000"/>
          <w:b w:val="off"/>
          <w:i w:val="off"/>
        </w:rPr>
        <w:t>接地定义为一种“工艺论”，并且依据19世纪英国经验主义者而</w:t>
      </w:r>
      <w:r>
        <w:rPr>
          <w:rFonts w:ascii="仿宋" w:hAnsi="仿宋" w:cs="仿宋" w:eastAsia="仿宋"/>
          <w:sz w:val="47"/>
          <w:spacing w:val="0"/>
          <w:color w:val="000000"/>
          <w:b w:val="off"/>
          <w:i w:val="off"/>
        </w:rPr>
        <w:t>判定逻辑学对心理学有一种依赖关系。</w:t>
      </w:r>
      <w:bookmarkEnd w:id="1252"/>
    </w:p>
    <w:p>
      <w:pPr>
        <w:pageBreakBefore w:val="off"/>
        <w:tabs/>
        <w:wordWrap w:val="off"/>
        <w:spacing w:before="720" w:after="0" w:line="940" w:lineRule="atLeast"/>
        <w:ind w:left="1200" w:right="560" w:firstLine="1120"/>
        <w:jc w:val="both"/>
        <w:textAlignment w:val="baseline"/>
        <w:rPr>
          <w:sz w:val="47"/>
        </w:rPr>
      </w:pPr>
      <w:bookmarkStart w:name="" w:id="1253"/>
      <w:r>
        <w:rPr>
          <w:rFonts w:ascii="仿宋" w:hAnsi="仿宋" w:cs="仿宋" w:eastAsia="仿宋"/>
          <w:sz w:val="47"/>
          <w:spacing w:val="0"/>
          <w:color w:val="000000"/>
          <w:b w:val="off"/>
          <w:i w:val="off"/>
        </w:rPr>
        <w:t>“但是，我并不认为，逻辑学的技艺连同丈量术都从惟</w:t>
      </w:r>
      <w:r>
        <w:rPr>
          <w:rFonts w:ascii="仿宋" w:hAnsi="仿宋" w:cs="仿宋" w:eastAsia="仿宋"/>
          <w:sz w:val="47"/>
          <w:spacing w:val="0"/>
          <w:color w:val="000000"/>
          <w:b w:val="off"/>
          <w:i w:val="off"/>
        </w:rPr>
        <w:t>一的一个学科获得其真理，而更多是从不同的学科，与此相</w:t>
      </w:r>
      <w:r>
        <w:rPr>
          <w:rFonts w:ascii="仿宋" w:hAnsi="仿宋" w:cs="仿宋" w:eastAsia="仿宋"/>
          <w:sz w:val="47"/>
          <w:spacing w:val="0"/>
          <w:color w:val="000000"/>
          <w:b w:val="off"/>
          <w:i w:val="off"/>
        </w:rPr>
        <w:t>同，我现在和过去都会毫不迟疑地主张，在理论学科中，心</w:t>
      </w:r>
      <w:r>
        <w:rPr>
          <w:rFonts w:ascii="仿宋" w:hAnsi="仿宋" w:cs="仿宋" w:eastAsia="仿宋"/>
          <w:sz w:val="47"/>
          <w:spacing w:val="0"/>
          <w:color w:val="000000"/>
          <w:b w:val="off"/>
          <w:i w:val="off"/>
        </w:rPr>
        <w:t>理学与逻辑学的关系最近。”————布伦塔诺致胡塞尔的信，</w:t>
      </w:r>
      <w:r>
        <w:rPr>
          <w:rFonts w:ascii="仿宋" w:hAnsi="仿宋" w:cs="仿宋" w:eastAsia="仿宋"/>
          <w:sz w:val="47"/>
          <w:spacing w:val="0"/>
          <w:color w:val="000000"/>
          <w:b w:val="off"/>
          <w:i w:val="off"/>
        </w:rPr>
        <w:t>1905年 1月 9日。③</w:t>
      </w:r>
      <w:bookmarkEnd w:id="1253"/>
    </w:p>
    <w:p>
      <w:pPr>
        <w:pageBreakBefore w:val="off"/>
        <w:tabs/>
        <w:wordWrap w:val="off"/>
        <w:spacing w:before="0" w:after="0" w:line="940" w:lineRule="atLeast"/>
        <w:ind w:left="1200" w:right="580" w:firstLine="1120"/>
        <w:jc w:val="both"/>
        <w:textAlignment w:val="baseline"/>
        <w:rPr>
          <w:sz w:val="47"/>
        </w:rPr>
      </w:pPr>
      <w:bookmarkStart w:name="" w:id="1254"/>
      <w:r>
        <w:rPr>
          <w:rFonts w:ascii="仿宋" w:hAnsi="仿宋" w:cs="仿宋" w:eastAsia="仿宋"/>
          <w:sz w:val="47"/>
          <w:spacing w:val="0"/>
          <w:color w:val="000000"/>
          <w:b w:val="off"/>
          <w:i w:val="off"/>
        </w:rPr>
        <w:t>“我们把逻辑学理解为实践的认识论、正确判断的指</w:t>
      </w:r>
      <w:r>
        <w:rPr>
          <w:rFonts w:ascii="仿宋" w:hAnsi="仿宋" w:cs="仿宋" w:eastAsia="仿宋"/>
          <w:sz w:val="47"/>
          <w:spacing w:val="0"/>
          <w:color w:val="000000"/>
          <w:b w:val="off"/>
          <w:i w:val="off"/>
        </w:rPr>
        <w:t>南。它被看作是属于哲学的，因为它最大部分的前提是从</w:t>
      </w:r>
      <w:r>
        <w:rPr>
          <w:rFonts w:ascii="仿宋" w:hAnsi="仿宋" w:cs="仿宋" w:eastAsia="仿宋"/>
          <w:sz w:val="47"/>
          <w:spacing w:val="0"/>
          <w:color w:val="000000"/>
          <w:b w:val="off"/>
          <w:i w:val="off"/>
        </w:rPr>
        <w:t>一门哲学科学、即心理学那里获得的。”④</w:t>
      </w:r>
      <w:bookmarkEnd w:id="1254"/>
    </w:p>
    <w:p>
      <w:pPr>
        <w:pageBreakBefore w:val="off"/>
        <w:tabs/>
        <w:wordWrap w:val="off"/>
        <w:spacing w:before="0" w:after="0" w:line="940" w:lineRule="exact"/>
        <w:ind w:left="0" w:right="0"/>
        <w:jc w:val="both"/>
        <w:textAlignment w:val="baseline"/>
        <w:rPr>
          <w:sz w:val="47"/>
        </w:rPr>
      </w:pPr>
      <w:bookmarkStart w:name="" w:id="1255"/>
      <w:r>
        <w:rPr>
          <w:rFonts w:ascii="宋体" w:hAnsi="宋体" w:cs="宋体" w:eastAsia="宋体"/>
          <w:sz w:val="47"/>
          <w:spacing w:val="0"/>
          <w:color w:val="000000"/>
          <w:b w:val="off"/>
          <w:i w:val="off"/>
        </w:rPr>
        <w:t/>
      </w:r>
      <w:bookmarkEnd w:id="1255"/>
    </w:p>
    <w:p>
      <w:pPr>
        <w:pageBreakBefore w:val="off"/>
        <w:tabs/>
        <w:wordWrap w:val="off"/>
        <w:spacing w:before="0" w:after="0" w:line="940" w:lineRule="atLeast"/>
        <w:ind w:left="100" w:right="600" w:firstLine="1120"/>
        <w:jc w:val="both"/>
        <w:textAlignment w:val="baseline"/>
        <w:rPr>
          <w:sz w:val="47"/>
        </w:rPr>
      </w:pPr>
      <w:bookmarkStart w:name="" w:id="1256"/>
      <w:r>
        <w:rPr>
          <w:rFonts w:ascii="仿宋" w:hAnsi="仿宋" w:cs="仿宋" w:eastAsia="仿宋"/>
          <w:sz w:val="47"/>
          <w:spacing w:val="0"/>
          <w:color w:val="000000"/>
          <w:b w:val="off"/>
          <w:i w:val="off"/>
        </w:rPr>
        <w:t>由胡塞尔的老师们所讲授的这种对逻辑学的心理学奠基与</w:t>
      </w:r>
      <w:r>
        <w:rPr>
          <w:rFonts w:ascii="仿宋" w:hAnsi="仿宋" w:cs="仿宋" w:eastAsia="仿宋"/>
          <w:sz w:val="47"/>
          <w:spacing w:val="0"/>
          <w:color w:val="000000"/>
          <w:u w:val="single"/>
          <w:b w:val="off"/>
          <w:i w:val="off"/>
        </w:rPr>
        <w:t xml:space="preserve">                </w:t>
      </w:r>
      <w:bookmarkEnd w:id="1256"/>
    </w:p>
    <w:p>
      <w:pPr>
        <w:pageBreakBefore w:val="off"/>
        <w:tabs/>
        <w:wordWrap w:val="off"/>
        <w:spacing w:before="320" w:after="0" w:line="700" w:lineRule="atLeast"/>
        <w:ind w:left="860" w:right="0"/>
        <w:jc w:val="both"/>
        <w:textAlignment w:val="baseline"/>
        <w:rPr>
          <w:sz w:val="43"/>
        </w:rPr>
      </w:pPr>
      <w:bookmarkStart w:name="" w:id="1257"/>
      <w:r>
        <w:rPr>
          <w:rFonts w:ascii="仿宋" w:hAnsi="仿宋" w:cs="仿宋" w:eastAsia="仿宋"/>
          <w:sz w:val="43"/>
          <w:spacing w:val="0"/>
          <w:color w:val="000000"/>
          <w:b w:val="off"/>
          <w:i w:val="off"/>
        </w:rPr>
        <w:t>① 参阅“回忆弗兰茨·布伦塔诺”，同上书，第158页。</w:t>
      </w:r>
      <w:bookmarkEnd w:id="1257"/>
    </w:p>
    <w:p>
      <w:pPr>
        <w:pageBreakBefore w:val="off"/>
        <w:tabs/>
        <w:wordWrap w:val="off"/>
        <w:spacing w:before="0" w:after="0" w:line="700" w:lineRule="atLeast"/>
        <w:ind w:left="860" w:right="0"/>
        <w:jc w:val="both"/>
        <w:textAlignment w:val="baseline"/>
        <w:rPr>
          <w:sz w:val="43"/>
        </w:rPr>
      </w:pPr>
      <w:bookmarkStart w:name="" w:id="1258"/>
      <w:r>
        <w:rPr>
          <w:rFonts w:ascii="仿宋" w:hAnsi="仿宋" w:cs="仿宋" w:eastAsia="仿宋"/>
          <w:sz w:val="43"/>
          <w:spacing w:val="0"/>
          <w:color w:val="000000"/>
          <w:b w:val="off"/>
          <w:i w:val="off"/>
        </w:rPr>
        <w:t>②  文库标号：Q13和14。</w:t>
      </w:r>
      <w:bookmarkEnd w:id="1258"/>
    </w:p>
    <w:p>
      <w:pPr>
        <w:pageBreakBefore w:val="off"/>
        <w:tabs/>
        <w:wordWrap w:val="off"/>
        <w:spacing w:before="0" w:after="0" w:line="700" w:lineRule="atLeast"/>
        <w:ind w:left="0" w:right="600" w:firstLine="860"/>
        <w:jc w:val="both"/>
        <w:textAlignment w:val="baseline"/>
        <w:rPr>
          <w:sz w:val="43"/>
        </w:rPr>
      </w:pPr>
      <w:bookmarkStart w:name="" w:id="1259"/>
      <w:r>
        <w:rPr>
          <w:rFonts w:ascii="仿宋" w:hAnsi="仿宋" w:cs="仿宋" w:eastAsia="仿宋"/>
          <w:sz w:val="43"/>
          <w:spacing w:val="0"/>
          <w:color w:val="000000"/>
          <w:b w:val="off"/>
          <w:i w:val="off"/>
        </w:rPr>
        <w:t>③ 付印于 F·布伦塔诺，《真理与明见性》，克劳斯(Kraus)编，莱比锡，1930</w:t>
      </w:r>
      <w:r>
        <w:rPr>
          <w:rFonts w:ascii="仿宋" w:hAnsi="仿宋" w:cs="仿宋" w:eastAsia="仿宋"/>
          <w:sz w:val="43"/>
          <w:spacing w:val="0"/>
          <w:color w:val="000000"/>
          <w:b w:val="off"/>
          <w:i w:val="off"/>
        </w:rPr>
        <w:t>年，第155页及后页。</w:t>
      </w:r>
      <w:bookmarkEnd w:id="1259"/>
    </w:p>
    <w:p>
      <w:pPr>
        <w:pageBreakBefore w:val="off"/>
        <w:tabs/>
        <w:wordWrap w:val="off"/>
        <w:spacing w:before="0" w:after="0" w:line="700" w:lineRule="atLeast"/>
        <w:ind w:left="0" w:right="600" w:firstLine="860"/>
        <w:jc w:val="both"/>
        <w:textAlignment w:val="baseline"/>
        <w:rPr>
          <w:sz w:val="43"/>
        </w:rPr>
      </w:pPr>
      <w:bookmarkStart w:name="" w:id="1260"/>
      <w:r>
        <w:rPr>
          <w:rFonts w:ascii="仿宋" w:hAnsi="仿宋" w:cs="仿宋" w:eastAsia="仿宋"/>
          <w:sz w:val="43"/>
          <w:spacing w:val="0"/>
          <w:color w:val="000000"/>
          <w:b w:val="off"/>
          <w:i w:val="off"/>
        </w:rPr>
        <w:t>④ C·施通普夫，《逻辑学——记录》，1888年：Q13，第1页。对此参阅1887</w:t>
      </w:r>
      <w:r>
        <w:rPr>
          <w:rFonts w:ascii="仿宋" w:hAnsi="仿宋" w:cs="仿宋" w:eastAsia="仿宋"/>
          <w:sz w:val="43"/>
          <w:spacing w:val="0"/>
          <w:color w:val="000000"/>
          <w:b w:val="off"/>
          <w:i w:val="off"/>
        </w:rPr>
        <w:t>年逻辑学讲座中的阐述：Q14，第1—4页。</w:t>
      </w:r>
      <w:bookmarkEnd w:id="1260"/>
    </w:p>
    <w:p>
      <w:r>
        <w:t/>
      </w:r>
    </w:p>
    <w:p>
      <w:pPr>
        <w:sectPr>
          <w:footerReference r:id="rId38"/>
          <w:headerReference r:id="rId39" w:type="default"/>
          <w:type w:val="nextPage"/>
          <w:pgSz w:w="22520" w:h="31680"/>
          <w:pgMar w:left="3220" w:top="2380" w:right="3220" w:bottom="2380" w:header="2080" w:footer="2080"/>
          <w:cols w:num="1"/>
        </w:sectPr>
      </w:pPr>
    </w:p>
    <w:p>
      <w:pPr>
        <w:pageBreakBefore w:val="off"/>
        <w:tabs/>
        <w:wordWrap w:val="off"/>
        <w:spacing w:before="0" w:after="0" w:line="800" w:lineRule="atLeast"/>
        <w:ind w:left="0" w:right="620"/>
        <w:jc w:val="right"/>
        <w:textAlignment w:val="baseline"/>
        <w:rPr>
          <w:sz w:val="60"/>
        </w:rPr>
      </w:pPr>
      <w:bookmarkStart w:name="" w:id="1261"/>
      <w:r>
        <w:rPr>
          <w:rFonts w:ascii="楷体" w:hAnsi="楷体" w:cs="楷体" w:eastAsia="楷体"/>
          <w:sz w:val="60"/>
          <w:spacing w:val="0"/>
          <w:color w:val="000000"/>
          <w:b w:val="off"/>
          <w:i w:val="off"/>
        </w:rPr>
        <w:t>编者引论|011</w:t>
      </w:r>
      <w:bookmarkEnd w:id="1261"/>
    </w:p>
    <w:p>
      <w:pPr>
        <w:pageBreakBefore w:val="off"/>
        <w:tabs/>
        <w:wordWrap w:val="off"/>
        <w:spacing w:before="0" w:after="0" w:line="940" w:lineRule="exact"/>
        <w:ind w:left="0" w:right="0"/>
        <w:jc w:val="right"/>
        <w:textAlignment w:val="baseline"/>
        <w:rPr>
          <w:sz w:val="55"/>
        </w:rPr>
      </w:pPr>
      <w:bookmarkStart w:name="" w:id="1262"/>
      <w:r>
        <w:rPr>
          <w:rFonts w:ascii="宋体" w:hAnsi="宋体" w:cs="宋体" w:eastAsia="宋体"/>
          <w:sz w:val="55"/>
          <w:spacing w:val="0"/>
          <w:color w:val="000000"/>
          <w:b w:val="off"/>
          <w:i w:val="off"/>
        </w:rPr>
        <w:t/>
      </w:r>
      <w:bookmarkEnd w:id="1262"/>
    </w:p>
    <w:p>
      <w:pPr>
        <w:pageBreakBefore w:val="off"/>
        <w:tabs/>
        <w:wordWrap w:val="off"/>
        <w:spacing w:before="0" w:after="0" w:line="920" w:lineRule="atLeast"/>
        <w:ind w:left="140" w:right="560"/>
        <w:jc w:val="both"/>
        <w:textAlignment w:val="baseline"/>
        <w:rPr>
          <w:sz w:val="55"/>
        </w:rPr>
      </w:pPr>
      <w:bookmarkStart w:name="" w:id="1263"/>
      <w:r>
        <w:rPr>
          <w:rFonts w:ascii="宋体" w:hAnsi="宋体" w:cs="宋体" w:eastAsia="宋体"/>
          <w:sz w:val="55"/>
          <w:spacing w:val="0"/>
          <w:color w:val="000000"/>
          <w:b w:val="off"/>
          <w:i w:val="off"/>
        </w:rPr>
        <w:t>他以前的那些数学老师们(K·魏埃斯特拉斯(Weierstraβ))所</w:t>
      </w:r>
      <w:r>
        <w:rPr>
          <w:rFonts w:ascii="宋体" w:hAnsi="宋体" w:cs="宋体" w:eastAsia="宋体"/>
          <w:sz w:val="55"/>
          <w:spacing w:val="0"/>
          <w:color w:val="000000"/>
          <w:b w:val="off"/>
          <w:i w:val="off"/>
        </w:rPr>
        <w:t>倡导的从心理学引入数学基本概念的观点相接近。①</w:t>
      </w:r>
      <w:bookmarkEnd w:id="1263"/>
    </w:p>
    <w:p>
      <w:pPr>
        <w:pageBreakBefore w:val="off"/>
        <w:tabs/>
        <w:wordWrap w:val="off"/>
        <w:spacing w:before="0" w:after="0" w:line="920" w:lineRule="atLeast"/>
        <w:ind w:left="140" w:right="600" w:firstLine="1100"/>
        <w:jc w:val="both"/>
        <w:textAlignment w:val="baseline"/>
        <w:rPr>
          <w:sz w:val="55"/>
        </w:rPr>
      </w:pPr>
      <w:bookmarkStart w:name="" w:id="1264"/>
      <w:r>
        <w:rPr>
          <w:rFonts w:ascii="宋体" w:hAnsi="宋体" w:cs="宋体" w:eastAsia="宋体"/>
          <w:sz w:val="55"/>
          <w:spacing w:val="0"/>
          <w:color w:val="000000"/>
          <w:b w:val="off"/>
          <w:i w:val="off"/>
        </w:rPr>
        <w:t>在其1887年的教授资格论文中，胡塞尔同意在“近代逻辑”</w:t>
      </w:r>
      <w:r>
        <w:rPr>
          <w:rFonts w:ascii="宋体" w:hAnsi="宋体" w:cs="宋体" w:eastAsia="宋体"/>
          <w:sz w:val="55"/>
          <w:spacing w:val="0"/>
          <w:color w:val="000000"/>
          <w:b w:val="off"/>
          <w:i w:val="off"/>
        </w:rPr>
        <w:t>中所提出的观点，即：逻辑学的任务是“一门实践学科(一门正</w:t>
      </w:r>
      <w:r>
        <w:rPr>
          <w:rFonts w:ascii="宋体" w:hAnsi="宋体" w:cs="宋体" w:eastAsia="宋体"/>
          <w:sz w:val="55"/>
          <w:spacing w:val="0"/>
          <w:color w:val="000000"/>
          <w:b w:val="off"/>
          <w:i w:val="off"/>
        </w:rPr>
        <w:t>确判断的工艺论)”②的任务，以及心理学是一门奠基性的科学。</w:t>
      </w:r>
      <w:bookmarkEnd w:id="1264"/>
    </w:p>
    <w:p>
      <w:pPr>
        <w:pageBreakBefore w:val="off"/>
        <w:tabs/>
        <w:wordWrap w:val="off"/>
        <w:spacing w:before="480" w:after="0" w:line="840" w:lineRule="atLeast"/>
        <w:ind w:left="1240" w:right="0"/>
        <w:jc w:val="both"/>
        <w:textAlignment w:val="baseline"/>
        <w:rPr>
          <w:sz w:val="63"/>
        </w:rPr>
      </w:pPr>
      <w:bookmarkStart w:name="" w:id="1265"/>
      <w:r>
        <w:rPr>
          <w:rFonts w:ascii="宋体" w:hAnsi="宋体" w:cs="宋体" w:eastAsia="宋体"/>
          <w:sz w:val="63"/>
          <w:spacing w:val="0"/>
          <w:color w:val="000000"/>
          <w:b w:val="off"/>
          <w:i w:val="off"/>
        </w:rPr>
        <w:t>1891年</w:t>
      </w:r>
      <w:bookmarkEnd w:id="1265"/>
    </w:p>
    <w:p>
      <w:pPr>
        <w:pageBreakBefore w:val="off"/>
        <w:tabs/>
        <w:wordWrap w:val="off"/>
        <w:spacing w:before="480" w:after="0" w:line="920" w:lineRule="atLeast"/>
        <w:ind w:left="140" w:right="660" w:firstLine="1100"/>
        <w:jc w:val="both"/>
        <w:textAlignment w:val="baseline"/>
        <w:rPr>
          <w:sz w:val="55"/>
        </w:rPr>
      </w:pPr>
      <w:bookmarkStart w:name="" w:id="1266"/>
      <w:r>
        <w:rPr>
          <w:rFonts w:ascii="宋体" w:hAnsi="宋体" w:cs="宋体" w:eastAsia="宋体"/>
          <w:sz w:val="55"/>
          <w:spacing w:val="0"/>
          <w:color w:val="000000"/>
          <w:b w:val="off"/>
          <w:i w:val="off"/>
        </w:rPr>
        <w:t>胡塞尔的第一本书《算术哲学》在与弗雷格的争论中表达了</w:t>
      </w:r>
      <w:r>
        <w:rPr>
          <w:rFonts w:ascii="宋体" w:hAnsi="宋体" w:cs="宋体" w:eastAsia="宋体"/>
          <w:sz w:val="55"/>
          <w:spacing w:val="0"/>
          <w:color w:val="000000"/>
          <w:b w:val="off"/>
          <w:i w:val="off"/>
        </w:rPr>
        <w:t>一种对心理学与数学或逻辑学和认识论之间关系的批判性态</w:t>
      </w:r>
      <w:r>
        <w:rPr>
          <w:rFonts w:ascii="宋体" w:hAnsi="宋体" w:cs="宋体" w:eastAsia="宋体"/>
          <w:sz w:val="55"/>
          <w:spacing w:val="0"/>
          <w:color w:val="000000"/>
          <w:b w:val="off"/>
          <w:i w:val="off"/>
        </w:rPr>
        <w:t>度，这个态度一目了然地与施通普夫在同一年的一个出版物中</w:t>
      </w:r>
      <w:r>
        <w:rPr>
          <w:rFonts w:ascii="宋体" w:hAnsi="宋体" w:cs="宋体" w:eastAsia="宋体"/>
          <w:sz w:val="55"/>
          <w:spacing w:val="0"/>
          <w:color w:val="000000"/>
          <w:b w:val="off"/>
          <w:i w:val="off"/>
        </w:rPr>
        <w:t>所摆明的中介心理主义和批判主义(即康德式的对先天的维护)</w:t>
      </w:r>
      <w:r>
        <w:rPr>
          <w:rFonts w:ascii="宋体" w:hAnsi="宋体" w:cs="宋体" w:eastAsia="宋体"/>
          <w:sz w:val="55"/>
          <w:spacing w:val="0"/>
          <w:color w:val="000000"/>
          <w:b w:val="off"/>
          <w:i w:val="off"/>
        </w:rPr>
        <w:t>的立场相合。③胡塞尔对当时流行的这个哲学派别的心理主义</w:t>
      </w:r>
      <w:r>
        <w:rPr>
          <w:rFonts w:ascii="宋体" w:hAnsi="宋体" w:cs="宋体" w:eastAsia="宋体"/>
          <w:sz w:val="55"/>
          <w:spacing w:val="0"/>
          <w:color w:val="000000"/>
          <w:b w:val="off"/>
          <w:i w:val="off"/>
        </w:rPr>
        <w:t>趋向的追求决非毫无担心、毫无疑义。他所倡导的是一种仔细</w:t>
      </w:r>
      <w:r>
        <w:rPr>
          <w:rFonts w:ascii="宋体" w:hAnsi="宋体" w:cs="宋体" w:eastAsia="宋体"/>
          <w:sz w:val="55"/>
          <w:spacing w:val="0"/>
          <w:color w:val="000000"/>
          <w:b w:val="off"/>
          <w:i w:val="off"/>
        </w:rPr>
        <w:t>反思过的、具有确定范围的心理主义立场。对于弗雷格的观点，</w:t>
      </w:r>
      <w:r>
        <w:rPr>
          <w:rFonts w:ascii="宋体" w:hAnsi="宋体" w:cs="宋体" w:eastAsia="宋体"/>
          <w:sz w:val="55"/>
          <w:spacing w:val="0"/>
          <w:color w:val="000000"/>
          <w:b w:val="off"/>
          <w:i w:val="off"/>
        </w:rPr>
        <w:t>即心理学无法为数学的论证作任何贡献，以及对于弗雷格为一</w:t>
      </w:r>
      <w:bookmarkEnd w:id="1266"/>
    </w:p>
    <w:p>
      <w:pPr>
        <w:pageBreakBefore w:val="off"/>
        <w:tabs/>
        <w:wordWrap w:val="off"/>
        <w:spacing w:before="0" w:after="0" w:line="920" w:lineRule="atLeast"/>
        <w:ind w:left="160" w:right="0"/>
        <w:jc w:val="both"/>
        <w:textAlignment w:val="baseline"/>
        <w:rPr>
          <w:sz w:val="55"/>
        </w:rPr>
      </w:pPr>
      <w:bookmarkStart w:name="" w:id="1267"/>
      <w:r>
        <w:rPr>
          <w:rFonts w:ascii="宋体" w:hAnsi="宋体" w:cs="宋体" w:eastAsia="宋体"/>
          <w:sz w:val="55"/>
          <w:spacing w:val="0"/>
          <w:color w:val="000000"/>
          <w:u w:val="single"/>
          <w:b w:val="off"/>
          <w:i w:val="off"/>
        </w:rPr>
        <w:t xml:space="preserve">              </w:t>
      </w:r>
      <w:bookmarkEnd w:id="1267"/>
    </w:p>
    <w:p>
      <w:pPr>
        <w:pageBreakBefore w:val="off"/>
        <w:tabs/>
        <w:wordWrap w:val="off"/>
        <w:spacing w:before="320" w:after="0" w:line="640" w:lineRule="atLeast"/>
        <w:ind w:left="140" w:right="760" w:firstLine="840"/>
        <w:jc w:val="both"/>
        <w:textAlignment w:val="baseline"/>
        <w:rPr>
          <w:sz w:val="41"/>
        </w:rPr>
      </w:pPr>
      <w:bookmarkStart w:name="" w:id="1268"/>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参阅E·胡塞尔《算术哲学》的“编者引论”，L·埃莱(Eley)撰，《胡塞尔全</w:t>
      </w:r>
      <w:r>
        <w:rPr>
          <w:rFonts w:ascii="仿宋" w:hAnsi="仿宋" w:cs="仿宋" w:eastAsia="仿宋"/>
          <w:sz w:val="41"/>
          <w:spacing w:val="0"/>
          <w:color w:val="000000"/>
          <w:b w:val="off"/>
          <w:i w:val="off"/>
        </w:rPr>
        <w:t>集》，第十二卷，第XXIII页及后页。</w:t>
      </w:r>
      <w:bookmarkEnd w:id="1268"/>
    </w:p>
    <w:p>
      <w:pPr>
        <w:pageBreakBefore w:val="off"/>
        <w:tabs/>
        <w:wordWrap w:val="off"/>
        <w:spacing w:before="0" w:after="0" w:line="640" w:lineRule="atLeast"/>
        <w:ind w:left="140" w:right="780" w:firstLine="840"/>
        <w:jc w:val="both"/>
        <w:textAlignment w:val="baseline"/>
        <w:rPr>
          <w:sz w:val="41"/>
        </w:rPr>
      </w:pPr>
      <w:bookmarkStart w:name="" w:id="1269"/>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《论数的概念》，哈勒/萨尔河畔，1887年，第4页及后页。这篇教授资格论</w:t>
      </w:r>
      <w:r>
        <w:rPr>
          <w:rFonts w:ascii="仿宋" w:hAnsi="仿宋" w:cs="仿宋" w:eastAsia="仿宋"/>
          <w:sz w:val="41"/>
          <w:spacing w:val="0"/>
          <w:color w:val="000000"/>
          <w:b w:val="off"/>
          <w:i w:val="off"/>
        </w:rPr>
        <w:t>文作为在《胡塞尔全集》第十二卷中(第289——339页)的补充文字而重新得到付</w:t>
      </w:r>
      <w:r>
        <w:rPr>
          <w:rFonts w:ascii="仿宋" w:hAnsi="仿宋" w:cs="仿宋" w:eastAsia="仿宋"/>
          <w:sz w:val="41"/>
          <w:spacing w:val="0"/>
          <w:color w:val="000000"/>
          <w:b w:val="off"/>
          <w:i w:val="off"/>
        </w:rPr>
        <w:t>印。————我们引用胡塞尔的著述始终按照各个原本页码。</w:t>
      </w:r>
      <w:bookmarkEnd w:id="1269"/>
    </w:p>
    <w:p>
      <w:pPr>
        <w:pageBreakBefore w:val="off"/>
        <w:tabs/>
        <w:wordWrap w:val="off"/>
        <w:spacing w:before="0" w:after="0" w:line="640" w:lineRule="atLeast"/>
        <w:ind w:left="140" w:right="720" w:firstLine="840"/>
        <w:jc w:val="both"/>
        <w:textAlignment w:val="baseline"/>
        <w:rPr>
          <w:sz w:val="41"/>
        </w:rPr>
      </w:pPr>
      <w:bookmarkStart w:name="" w:id="1270"/>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“心理学与认识论”，载于《皇家巴伐利亚科学院哲学————语言学类的论</w:t>
      </w:r>
      <w:r>
        <w:rPr>
          <w:rFonts w:ascii="仿宋" w:hAnsi="仿宋" w:cs="仿宋" w:eastAsia="仿宋"/>
          <w:sz w:val="41"/>
          <w:spacing w:val="0"/>
          <w:color w:val="000000"/>
          <w:b w:val="off"/>
          <w:i w:val="off"/>
        </w:rPr>
        <w:t>文》，第十九辑(1891年)，第466——516页。关于胡塞尔对这篇文章的回溯(A/B</w:t>
      </w:r>
      <w:r>
        <w:rPr>
          <w:rFonts w:ascii="仿宋" w:hAnsi="仿宋" w:cs="仿宋" w:eastAsia="仿宋"/>
          <w:sz w:val="41"/>
          <w:spacing w:val="0"/>
          <w:color w:val="000000"/>
          <w:b w:val="off"/>
          <w:i w:val="off"/>
        </w:rPr>
        <w:t>52)可以参阅第468页：“后面我们将用‘批判主义’这个表达来标识那种试图把认识</w:t>
      </w:r>
      <w:r>
        <w:rPr>
          <w:rFonts w:ascii="仿宋" w:hAnsi="仿宋" w:cs="仿宋" w:eastAsia="仿宋"/>
          <w:sz w:val="41"/>
          <w:spacing w:val="0"/>
          <w:color w:val="000000"/>
          <w:b w:val="off"/>
          <w:i w:val="off"/>
        </w:rPr>
        <w:t>论从所有心理学基础中解放出来的认识论观点，用‘心理主义’这个表达(可能是J·</w:t>
      </w:r>
      <w:r>
        <w:rPr>
          <w:rFonts w:ascii="仿宋" w:hAnsi="仿宋" w:cs="仿宋" w:eastAsia="仿宋"/>
          <w:sz w:val="41"/>
          <w:spacing w:val="0"/>
          <w:color w:val="000000"/>
          <w:b w:val="off"/>
          <w:i w:val="off"/>
        </w:rPr>
        <w:t>E·埃德曼首先使用的)来标识那种把所有哲学研究，尤其是也把所有认识论研究</w:t>
      </w:r>
      <w:r>
        <w:rPr>
          <w:rFonts w:ascii="仿宋" w:hAnsi="仿宋" w:cs="仿宋" w:eastAsia="仿宋"/>
          <w:sz w:val="41"/>
          <w:spacing w:val="0"/>
          <w:color w:val="000000"/>
          <w:b w:val="off"/>
          <w:i w:val="off"/>
        </w:rPr>
        <w:t>回归为心理学的做法；……”W·R·博伊斯·吉普松(Boyce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Gibson)(参阅“从胡塞</w:t>
      </w:r>
      <w:r>
        <w:rPr>
          <w:rFonts w:ascii="仿宋" w:hAnsi="仿宋" w:cs="仿宋" w:eastAsia="仿宋"/>
          <w:sz w:val="41"/>
          <w:spacing w:val="0"/>
          <w:color w:val="000000"/>
          <w:b w:val="off"/>
          <w:i w:val="off"/>
        </w:rPr>
        <w:t>尔到海德格尔。W·R·博伊斯·吉普松1928年弗莱堡日记选录”，H·施皮格伯</w:t>
      </w:r>
      <w:r>
        <w:rPr>
          <w:rFonts w:ascii="仿宋" w:hAnsi="仿宋" w:cs="仿宋" w:eastAsia="仿宋"/>
          <w:sz w:val="41"/>
          <w:spacing w:val="0"/>
          <w:color w:val="000000"/>
          <w:b w:val="off"/>
          <w:i w:val="off"/>
        </w:rPr>
        <w:t>格编，载于《不列颠现象学学会评论》，第2辑(1971年)，第70页。似乎从与胡塞尔</w:t>
      </w:r>
      <w:r>
        <w:rPr>
          <w:rFonts w:ascii="仿宋" w:hAnsi="仿宋" w:cs="仿宋" w:eastAsia="仿宋"/>
          <w:sz w:val="41"/>
          <w:spacing w:val="0"/>
          <w:color w:val="000000"/>
          <w:b w:val="off"/>
          <w:i w:val="off"/>
        </w:rPr>
        <w:t>的对话中得出这样一个印象，即胡塞尔从施通普夫那里收益“不是很多”。这个印象</w:t>
      </w:r>
      <w:r>
        <w:rPr>
          <w:rFonts w:ascii="仿宋" w:hAnsi="仿宋" w:cs="仿宋" w:eastAsia="仿宋"/>
          <w:sz w:val="41"/>
          <w:spacing w:val="0"/>
          <w:color w:val="000000"/>
          <w:b w:val="off"/>
          <w:i w:val="off"/>
        </w:rPr>
        <w:t>几乎经不起对原始资料的历史研究。</w:t>
      </w:r>
      <w:bookmarkEnd w:id="1270"/>
    </w:p>
    <w:p>
      <w:r>
        <w:t/>
      </w:r>
    </w:p>
    <w:p>
      <w:pPr>
        <w:sectPr>
          <w:footerReference r:id="rId40"/>
          <w:headerReference r:id="rId41" w:type="default"/>
          <w:type w:val="nextPage"/>
          <w:pgSz w:w="22520" w:h="31680"/>
          <w:pgMar w:left="3120" w:top="2320" w:right="3120" w:bottom="2320" w:header="2020" w:footer="2020"/>
          <w:cols w:num="1"/>
        </w:sectPr>
      </w:pPr>
    </w:p>
    <w:p>
      <w:pPr>
        <w:pageBreakBefore w:val="off"/>
        <w:tabs>
          <w:tab w:pos="1920" w:val="left" w:leader="none"/>
        </w:tabs>
        <w:wordWrap w:val="off"/>
        <w:spacing w:before="0" w:after="0" w:line="640" w:lineRule="atLeast"/>
        <w:ind w:left="280" w:right="0"/>
        <w:jc w:val="both"/>
        <w:textAlignment w:val="baseline"/>
        <w:rPr>
          <w:sz w:val="41"/>
        </w:rPr>
      </w:pPr>
      <w:bookmarkStart w:name="" w:id="1271"/>
      <w:r>
        <w:rPr>
          <w:rFonts w:ascii="楷体" w:hAnsi="楷体" w:cs="楷体" w:eastAsia="楷体"/>
          <w:sz w:val="41"/>
          <w:spacing w:val="0"/>
          <w:color w:val="000000"/>
          <w:b w:val="off"/>
          <w:i w:val="off"/>
        </w:rPr>
        <w:t>012</w:t>
      </w:r>
      <w:r>
        <w:t xml:space="preserve">	</w:t>
      </w:r>
      <w:r>
        <w:rPr>
          <w:rFonts w:ascii="黑体" w:hAnsi="黑体" w:cs="黑体" w:eastAsia="黑体"/>
          <w:sz w:val="41"/>
          <w:spacing w:val="0"/>
          <w:color w:val="000000"/>
          <w:b w:val="off"/>
          <w:i w:val="off"/>
        </w:rPr>
        <w:t>逻辑研究(第一卷)</w:t>
      </w:r>
      <w:bookmarkEnd w:id="1271"/>
    </w:p>
    <w:p>
      <w:pPr>
        <w:pageBreakBefore w:val="off"/>
        <w:tabs/>
        <w:wordWrap w:val="off"/>
        <w:spacing w:before="0" w:after="0" w:line="940" w:lineRule="exact"/>
        <w:ind w:left="0" w:right="0"/>
        <w:jc w:val="both"/>
        <w:textAlignment w:val="baseline"/>
        <w:rPr>
          <w:sz w:val="54"/>
        </w:rPr>
      </w:pPr>
      <w:bookmarkStart w:name="" w:id="1272"/>
      <w:r>
        <w:rPr>
          <w:rFonts w:ascii="宋体" w:hAnsi="宋体" w:cs="宋体" w:eastAsia="宋体"/>
          <w:sz w:val="54"/>
          <w:spacing w:val="0"/>
          <w:color w:val="000000"/>
          <w:b w:val="off"/>
          <w:i w:val="off"/>
        </w:rPr>
        <w:t/>
      </w:r>
      <w:bookmarkEnd w:id="1272"/>
    </w:p>
    <w:p>
      <w:pPr>
        <w:pageBreakBefore w:val="off"/>
        <w:tabs/>
        <w:wordWrap w:val="off"/>
        <w:spacing w:before="0" w:after="0" w:line="920" w:lineRule="atLeast"/>
        <w:ind w:left="300" w:right="100"/>
        <w:jc w:val="both"/>
        <w:textAlignment w:val="baseline"/>
        <w:rPr>
          <w:sz w:val="54"/>
        </w:rPr>
      </w:pPr>
      <w:bookmarkStart w:name="" w:id="1273"/>
      <w:r>
        <w:rPr>
          <w:rFonts w:ascii="仿宋" w:hAnsi="仿宋" w:cs="仿宋" w:eastAsia="仿宋"/>
          <w:sz w:val="54"/>
          <w:spacing w:val="0"/>
          <w:color w:val="000000"/>
          <w:b w:val="off"/>
          <w:i w:val="off"/>
        </w:rPr>
        <w:t>种纯粹逻辑学的奠基所做的辩护，即“将算术奠基于一种形式定</w:t>
      </w:r>
      <w:r>
        <w:rPr>
          <w:rFonts w:ascii="仿宋" w:hAnsi="仿宋" w:cs="仿宋" w:eastAsia="仿宋"/>
          <w:sz w:val="54"/>
          <w:spacing w:val="0"/>
          <w:color w:val="000000"/>
          <w:b w:val="off"/>
          <w:i w:val="off"/>
        </w:rPr>
        <w:t>义的结论上”的做法，胡塞尔写到：①</w:t>
      </w:r>
      <w:bookmarkEnd w:id="1273"/>
    </w:p>
    <w:p>
      <w:pPr>
        <w:pageBreakBefore w:val="off"/>
        <w:tabs/>
        <w:wordWrap w:val="off"/>
        <w:spacing w:before="0" w:after="0" w:line="940" w:lineRule="exact"/>
        <w:ind w:left="0" w:right="0"/>
        <w:jc w:val="both"/>
        <w:textAlignment w:val="baseline"/>
        <w:rPr>
          <w:sz w:val="54"/>
        </w:rPr>
      </w:pPr>
      <w:bookmarkStart w:name="" w:id="1274"/>
      <w:r>
        <w:rPr>
          <w:rFonts w:ascii="宋体" w:hAnsi="宋体" w:cs="宋体" w:eastAsia="宋体"/>
          <w:sz w:val="54"/>
          <w:spacing w:val="0"/>
          <w:color w:val="000000"/>
          <w:b w:val="off"/>
          <w:i w:val="off"/>
        </w:rPr>
        <w:t/>
      </w:r>
      <w:bookmarkEnd w:id="1274"/>
    </w:p>
    <w:p>
      <w:pPr>
        <w:pageBreakBefore w:val="off"/>
        <w:tabs/>
        <w:wordWrap w:val="off"/>
        <w:spacing w:before="0" w:after="0" w:line="920" w:lineRule="atLeast"/>
        <w:ind w:left="1300" w:right="0" w:firstLine="1180"/>
        <w:jc w:val="both"/>
        <w:textAlignment w:val="baseline"/>
        <w:rPr>
          <w:sz w:val="54"/>
        </w:rPr>
      </w:pPr>
      <w:bookmarkStart w:name="" w:id="1275"/>
      <w:r>
        <w:rPr>
          <w:rFonts w:ascii="仿宋" w:hAnsi="仿宋" w:cs="仿宋" w:eastAsia="仿宋"/>
          <w:sz w:val="54"/>
          <w:spacing w:val="0"/>
          <w:color w:val="000000"/>
          <w:b w:val="off"/>
          <w:i w:val="off"/>
        </w:rPr>
        <w:t>“但人们只能定义逻辑的复合物。一旦我们遭遇那些，</w:t>
      </w:r>
      <w:r>
        <w:rPr>
          <w:rFonts w:ascii="仿宋" w:hAnsi="仿宋" w:cs="仿宋" w:eastAsia="仿宋"/>
          <w:sz w:val="54"/>
          <w:spacing w:val="0"/>
          <w:color w:val="000000"/>
          <w:b w:val="off"/>
          <w:i w:val="off"/>
        </w:rPr>
        <w:t>最终的基本概念，一切的定义活动就都结束了。没有人能</w:t>
      </w:r>
      <w:r>
        <w:rPr>
          <w:rFonts w:ascii="仿宋" w:hAnsi="仿宋" w:cs="仿宋" w:eastAsia="仿宋"/>
          <w:sz w:val="54"/>
          <w:spacing w:val="0"/>
          <w:color w:val="000000"/>
          <w:b w:val="off"/>
          <w:i w:val="off"/>
        </w:rPr>
        <w:t>够定义这样的概念，如质性、强度、地点、时间以及如此等</w:t>
      </w:r>
      <w:r>
        <w:rPr>
          <w:rFonts w:ascii="仿宋" w:hAnsi="仿宋" w:cs="仿宋" w:eastAsia="仿宋"/>
          <w:sz w:val="54"/>
          <w:spacing w:val="0"/>
          <w:color w:val="000000"/>
          <w:b w:val="off"/>
          <w:i w:val="off"/>
        </w:rPr>
        <w:t>等。同样的情况也适用于那些基本关系和建基于这些关系</w:t>
      </w:r>
      <w:r>
        <w:rPr>
          <w:rFonts w:ascii="仿宋" w:hAnsi="仿宋" w:cs="仿宋" w:eastAsia="仿宋"/>
          <w:sz w:val="54"/>
          <w:spacing w:val="0"/>
          <w:color w:val="000000"/>
          <w:b w:val="off"/>
          <w:i w:val="off"/>
        </w:rPr>
        <w:t>之上的概念……人们在这种情况中所能做的仅仅在于：指</w:t>
      </w:r>
      <w:r>
        <w:rPr>
          <w:rFonts w:ascii="仿宋" w:hAnsi="仿宋" w:cs="仿宋" w:eastAsia="仿宋"/>
          <w:sz w:val="54"/>
          <w:spacing w:val="0"/>
          <w:color w:val="000000"/>
          <w:b w:val="off"/>
          <w:i w:val="off"/>
        </w:rPr>
        <w:t>明它们从其中或从其上抽象出来的那些具体现象，并且清</w:t>
      </w:r>
      <w:r>
        <w:rPr>
          <w:rFonts w:ascii="仿宋" w:hAnsi="仿宋" w:cs="仿宋" w:eastAsia="仿宋"/>
          <w:sz w:val="54"/>
          <w:spacing w:val="0"/>
          <w:color w:val="000000"/>
          <w:b w:val="off"/>
          <w:i w:val="off"/>
        </w:rPr>
        <w:t>楚地揭示这种抽象过程的种类；……因此，人们在对这样一</w:t>
      </w:r>
      <w:r>
        <w:rPr>
          <w:rFonts w:ascii="仿宋" w:hAnsi="仿宋" w:cs="仿宋" w:eastAsia="仿宋"/>
          <w:sz w:val="54"/>
          <w:spacing w:val="0"/>
          <w:color w:val="000000"/>
          <w:b w:val="off"/>
          <w:i w:val="off"/>
        </w:rPr>
        <w:t>个概念(……)的语言阐释方面所能合理要求的仅仅是做出</w:t>
      </w:r>
      <w:r>
        <w:rPr>
          <w:rFonts w:ascii="仿宋" w:hAnsi="仿宋" w:cs="仿宋" w:eastAsia="仿宋"/>
          <w:sz w:val="54"/>
          <w:spacing w:val="0"/>
          <w:color w:val="000000"/>
          <w:b w:val="off"/>
          <w:i w:val="off"/>
        </w:rPr>
        <w:t>确定：这种阐释必须适合于将我们置入到一个正确的心境</w:t>
      </w:r>
      <w:r>
        <w:rPr>
          <w:rFonts w:ascii="仿宋" w:hAnsi="仿宋" w:cs="仿宋" w:eastAsia="仿宋"/>
          <w:sz w:val="54"/>
          <w:spacing w:val="0"/>
          <w:color w:val="000000"/>
          <w:b w:val="off"/>
          <w:i w:val="off"/>
        </w:rPr>
        <w:t>之中，使我们能够在外感知和内感知中自己获取出那些被</w:t>
      </w:r>
      <w:r>
        <w:rPr>
          <w:rFonts w:ascii="仿宋" w:hAnsi="仿宋" w:cs="仿宋" w:eastAsia="仿宋"/>
          <w:sz w:val="54"/>
          <w:spacing w:val="0"/>
          <w:color w:val="000000"/>
          <w:b w:val="off"/>
          <w:i w:val="off"/>
        </w:rPr>
        <w:t>意指的抽象因素，或者说，使我们能够在我们心中再造那些</w:t>
      </w:r>
      <w:r>
        <w:rPr>
          <w:rFonts w:ascii="仿宋" w:hAnsi="仿宋" w:cs="仿宋" w:eastAsia="仿宋"/>
          <w:sz w:val="54"/>
          <w:spacing w:val="0"/>
          <w:color w:val="000000"/>
          <w:b w:val="off"/>
          <w:i w:val="off"/>
        </w:rPr>
        <w:t>为构成这个概念所必需的心理过程……这样一种情况恰恰</w:t>
      </w:r>
      <w:r>
        <w:rPr>
          <w:rFonts w:ascii="仿宋" w:hAnsi="仿宋" w:cs="仿宋" w:eastAsia="仿宋"/>
          <w:sz w:val="54"/>
          <w:spacing w:val="0"/>
          <w:color w:val="000000"/>
          <w:b w:val="off"/>
          <w:i w:val="off"/>
        </w:rPr>
        <w:t>出现在数的概念那里，因此我们可以认为，如果数学家在其</w:t>
      </w:r>
      <w:r>
        <w:rPr>
          <w:rFonts w:ascii="仿宋" w:hAnsi="仿宋" w:cs="仿宋" w:eastAsia="仿宋"/>
          <w:sz w:val="54"/>
          <w:spacing w:val="0"/>
          <w:color w:val="000000"/>
          <w:b w:val="off"/>
          <w:i w:val="off"/>
        </w:rPr>
        <w:t>体系的顶点不去给出那些数的概念的逻辑定义，而是去‘描</w:t>
      </w:r>
      <w:r>
        <w:rPr>
          <w:rFonts w:ascii="仿宋" w:hAnsi="仿宋" w:cs="仿宋" w:eastAsia="仿宋"/>
          <w:sz w:val="54"/>
          <w:spacing w:val="0"/>
          <w:color w:val="000000"/>
          <w:b w:val="off"/>
          <w:i w:val="off"/>
        </w:rPr>
        <w:t>述人们如何达到这种概念的方式’，那么就其自身而言，这</w:t>
      </w:r>
      <w:bookmarkEnd w:id="1275"/>
    </w:p>
    <w:p>
      <w:pPr>
        <w:pageBreakBefore w:val="off"/>
        <w:tabs/>
        <w:wordWrap w:val="off"/>
        <w:spacing w:before="0" w:after="0" w:line="920" w:lineRule="atLeast"/>
        <w:ind w:left="220" w:right="0"/>
        <w:jc w:val="both"/>
        <w:textAlignment w:val="baseline"/>
        <w:rPr>
          <w:sz w:val="54"/>
        </w:rPr>
      </w:pPr>
      <w:bookmarkStart w:name="" w:id="1276"/>
      <w:r>
        <w:rPr>
          <w:rFonts w:ascii="宋体" w:hAnsi="宋体" w:cs="宋体" w:eastAsia="宋体"/>
          <w:sz w:val="54"/>
          <w:spacing w:val="0"/>
          <w:color w:val="000000"/>
          <w:u w:val="single"/>
          <w:b w:val="off"/>
          <w:i w:val="off"/>
        </w:rPr>
        <w:t xml:space="preserve">              </w:t>
      </w:r>
      <w:bookmarkEnd w:id="1276"/>
    </w:p>
    <w:p>
      <w:pPr>
        <w:pageBreakBefore w:val="off"/>
        <w:tabs/>
        <w:wordWrap w:val="off"/>
        <w:spacing w:before="340" w:after="0" w:line="640" w:lineRule="atLeast"/>
        <w:ind w:left="180" w:right="320" w:firstLine="860"/>
        <w:jc w:val="both"/>
        <w:textAlignment w:val="baseline"/>
        <w:rPr>
          <w:sz w:val="41"/>
        </w:rPr>
      </w:pPr>
      <w:bookmarkStart w:name="" w:id="1277"/>
      <w:r>
        <w:rPr>
          <w:rFonts w:ascii="仿宋" w:hAnsi="仿宋" w:cs="仿宋" w:eastAsia="仿宋"/>
          <w:sz w:val="41"/>
          <w:spacing w:val="0"/>
          <w:color w:val="000000"/>
          <w:b w:val="off"/>
          <w:i w:val="off"/>
        </w:rPr>
        <w:t>① 第130页及后页。对此参阅施通普夫，同上书，第501页：“如果我们现在</w:t>
      </w:r>
      <w:r>
        <w:rPr>
          <w:rFonts w:ascii="仿宋" w:hAnsi="仿宋" w:cs="仿宋" w:eastAsia="仿宋"/>
          <w:sz w:val="41"/>
          <w:spacing w:val="0"/>
          <w:color w:val="000000"/>
          <w:b w:val="off"/>
          <w:i w:val="off"/>
        </w:rPr>
        <w:t>将心理学的特别任务与认识论的特别任务相互对立，那么我们就只须对几个已经交</w:t>
      </w:r>
      <w:r>
        <w:rPr>
          <w:rFonts w:ascii="仿宋" w:hAnsi="仿宋" w:cs="仿宋" w:eastAsia="仿宋"/>
          <w:sz w:val="41"/>
          <w:spacing w:val="0"/>
          <w:color w:val="000000"/>
          <w:b w:val="off"/>
          <w:i w:val="off"/>
        </w:rPr>
        <w:t>织在一起的考察进行扩展。</w:t>
      </w:r>
      <w:bookmarkEnd w:id="1277"/>
    </w:p>
    <w:p>
      <w:pPr>
        <w:pageBreakBefore w:val="off"/>
        <w:tabs/>
        <w:wordWrap w:val="off"/>
        <w:spacing w:before="0" w:after="0" w:line="640" w:lineRule="atLeast"/>
        <w:ind w:left="80" w:right="340" w:firstLine="940"/>
        <w:jc w:val="both"/>
        <w:textAlignment w:val="baseline"/>
        <w:rPr>
          <w:sz w:val="41"/>
        </w:rPr>
      </w:pPr>
      <w:bookmarkStart w:name="" w:id="1278"/>
      <w:r>
        <w:rPr>
          <w:rFonts w:ascii="仿宋" w:hAnsi="仿宋" w:cs="仿宋" w:eastAsia="仿宋"/>
          <w:sz w:val="41"/>
          <w:spacing w:val="0"/>
          <w:color w:val="000000"/>
          <w:b w:val="off"/>
          <w:i w:val="off"/>
        </w:rPr>
        <w:t>对概念起源的研究，无论是对那种带有绝对内容的概念，还是对那种具有相对</w:t>
      </w:r>
      <w:r>
        <w:rPr>
          <w:rFonts w:ascii="仿宋" w:hAnsi="仿宋" w:cs="仿宋" w:eastAsia="仿宋"/>
          <w:sz w:val="41"/>
          <w:spacing w:val="0"/>
          <w:color w:val="000000"/>
          <w:b w:val="off"/>
          <w:i w:val="off"/>
        </w:rPr>
        <w:t>内容的概念的研究，都是心理学的一个古老任务。如果我们说，‘一个概念不能自为</w:t>
      </w:r>
      <w:r>
        <w:rPr>
          <w:rFonts w:ascii="仿宋" w:hAnsi="仿宋" w:cs="仿宋" w:eastAsia="仿宋"/>
          <w:sz w:val="41"/>
          <w:spacing w:val="0"/>
          <w:color w:val="000000"/>
          <w:b w:val="off"/>
          <w:i w:val="off"/>
        </w:rPr>
        <w:t>地被设想，而只能在一个具体的表象中被把握到，只能是以仿佛被埋入到这个表象</w:t>
      </w:r>
      <w:r>
        <w:rPr>
          <w:rFonts w:ascii="仿宋" w:hAnsi="仿宋" w:cs="仿宋" w:eastAsia="仿宋"/>
          <w:sz w:val="41"/>
          <w:spacing w:val="0"/>
          <w:color w:val="000000"/>
          <w:b w:val="off"/>
          <w:i w:val="off"/>
        </w:rPr>
        <w:t>中的方式，或者，用一种比较有标识性的、类似通过体视术而显现出来的形象说法：</w:t>
      </w:r>
      <w:r>
        <w:rPr>
          <w:rFonts w:ascii="仿宋" w:hAnsi="仿宋" w:cs="仿宋" w:eastAsia="仿宋"/>
          <w:sz w:val="41"/>
          <w:spacing w:val="0"/>
          <w:color w:val="000000"/>
          <w:b w:val="off"/>
          <w:i w:val="off"/>
        </w:rPr>
        <w:t>只能通过通常的抽象途径而被把握到’，而这种说法是正确的，那么，与那种任务相</w:t>
      </w:r>
      <w:r>
        <w:rPr>
          <w:rFonts w:ascii="仿宋" w:hAnsi="仿宋" w:cs="仿宋" w:eastAsia="仿宋"/>
          <w:sz w:val="41"/>
          <w:spacing w:val="0"/>
          <w:color w:val="000000"/>
          <w:b w:val="off"/>
          <w:i w:val="off"/>
        </w:rPr>
        <w:t>一致的就是对各个具体的表象进行规定，并且对这些使得相关概念的抽象得以可能</w:t>
      </w:r>
      <w:r>
        <w:rPr>
          <w:rFonts w:ascii="仿宋" w:hAnsi="仿宋" w:cs="仿宋" w:eastAsia="仿宋"/>
          <w:sz w:val="41"/>
          <w:spacing w:val="0"/>
          <w:color w:val="000000"/>
          <w:b w:val="off"/>
          <w:i w:val="off"/>
        </w:rPr>
        <w:t>的表象的各个因素或变化方式进行最为仔细的特征描述……</w:t>
      </w:r>
      <w:bookmarkEnd w:id="1278"/>
    </w:p>
    <w:p>
      <w:pPr>
        <w:pageBreakBefore w:val="off"/>
        <w:tabs/>
        <w:wordWrap w:val="off"/>
        <w:spacing w:before="0" w:after="0" w:line="640" w:lineRule="atLeast"/>
        <w:ind w:left="960" w:right="0"/>
        <w:jc w:val="both"/>
        <w:textAlignment w:val="baseline"/>
        <w:rPr>
          <w:sz w:val="41"/>
        </w:rPr>
      </w:pPr>
      <w:bookmarkStart w:name="" w:id="1279"/>
      <w:r>
        <w:rPr>
          <w:rFonts w:ascii="仿宋" w:hAnsi="仿宋" w:cs="仿宋" w:eastAsia="仿宋"/>
          <w:sz w:val="41"/>
          <w:spacing w:val="0"/>
          <w:color w:val="000000"/>
          <w:b w:val="off"/>
          <w:i w:val="off"/>
        </w:rPr>
        <w:t>相反，寻找最普遍的、直接昭然的真理则是认识论的事情……”</w:t>
      </w:r>
      <w:bookmarkEnd w:id="1279"/>
    </w:p>
    <w:p>
      <w:r>
        <w:t/>
      </w:r>
    </w:p>
    <w:p>
      <w:pPr>
        <w:sectPr>
          <w:footerReference r:id="rId42"/>
          <w:headerReference r:id="rId43" w:type="default"/>
          <w:type w:val="nextPage"/>
          <w:pgSz w:w="22520" w:h="31680"/>
          <w:pgMar w:left="3320" w:top="2300" w:right="3320" w:bottom="2300" w:header="2000" w:footer="2000"/>
          <w:cols w:num="1"/>
        </w:sectPr>
      </w:pPr>
    </w:p>
    <w:p>
      <w:pPr>
        <w:pageBreakBefore w:val="off"/>
        <w:tabs/>
        <w:wordWrap w:val="off"/>
        <w:spacing w:before="0" w:after="0" w:line="840" w:lineRule="atLeast"/>
        <w:ind w:left="0" w:right="280"/>
        <w:jc w:val="right"/>
        <w:textAlignment w:val="baseline"/>
        <w:rPr>
          <w:sz w:val="62"/>
        </w:rPr>
      </w:pPr>
      <w:bookmarkStart w:name="" w:id="1280"/>
      <w:r>
        <w:rPr>
          <w:rFonts w:ascii="楷体" w:hAnsi="楷体" w:cs="楷体" w:eastAsia="楷体"/>
          <w:sz w:val="62"/>
          <w:spacing w:val="0"/>
          <w:color w:val="000000"/>
          <w:b w:val="off"/>
          <w:i w:val="off"/>
        </w:rPr>
        <w:t>编者引论|013</w:t>
      </w:r>
      <w:bookmarkEnd w:id="1280"/>
    </w:p>
    <w:p>
      <w:pPr>
        <w:pageBreakBefore w:val="off"/>
        <w:tabs/>
        <w:wordWrap w:val="off"/>
        <w:spacing w:before="0" w:after="0" w:line="920" w:lineRule="exact"/>
        <w:ind w:left="0" w:right="0"/>
        <w:jc w:val="right"/>
        <w:textAlignment w:val="baseline"/>
        <w:rPr>
          <w:sz w:val="53"/>
        </w:rPr>
      </w:pPr>
      <w:bookmarkStart w:name="" w:id="1281"/>
      <w:r>
        <w:rPr>
          <w:rFonts w:ascii="宋体" w:hAnsi="宋体" w:cs="宋体" w:eastAsia="宋体"/>
          <w:sz w:val="53"/>
          <w:spacing w:val="0"/>
          <w:color w:val="000000"/>
          <w:b w:val="off"/>
          <w:i w:val="off"/>
        </w:rPr>
        <w:t/>
      </w:r>
      <w:bookmarkEnd w:id="1281"/>
    </w:p>
    <w:p>
      <w:pPr>
        <w:pageBreakBefore w:val="off"/>
        <w:tabs/>
        <w:wordWrap w:val="off"/>
        <w:spacing w:before="0" w:after="0" w:line="920" w:lineRule="atLeast"/>
        <w:ind w:left="1420" w:right="0"/>
        <w:jc w:val="both"/>
        <w:textAlignment w:val="baseline"/>
        <w:rPr>
          <w:sz w:val="53"/>
        </w:rPr>
      </w:pPr>
      <w:bookmarkStart w:name="" w:id="1282"/>
      <w:r>
        <w:rPr>
          <w:rFonts w:ascii="仿宋" w:hAnsi="仿宋" w:cs="仿宋" w:eastAsia="仿宋"/>
          <w:sz w:val="53"/>
          <w:spacing w:val="0"/>
          <w:color w:val="000000"/>
          <w:b w:val="off"/>
          <w:i w:val="off"/>
        </w:rPr>
        <w:t>是根本无可指责的；……”</w:t>
      </w:r>
      <w:bookmarkEnd w:id="1282"/>
    </w:p>
    <w:p>
      <w:pPr>
        <w:pageBreakBefore w:val="off"/>
        <w:tabs/>
        <w:wordWrap w:val="off"/>
        <w:spacing w:before="0" w:after="0" w:line="920" w:lineRule="exact"/>
        <w:ind w:left="0" w:right="0"/>
        <w:jc w:val="both"/>
        <w:textAlignment w:val="baseline"/>
        <w:rPr>
          <w:sz w:val="53"/>
        </w:rPr>
      </w:pPr>
      <w:bookmarkStart w:name="" w:id="1283"/>
      <w:r>
        <w:rPr>
          <w:rFonts w:ascii="宋体" w:hAnsi="宋体" w:cs="宋体" w:eastAsia="宋体"/>
          <w:sz w:val="53"/>
          <w:spacing w:val="0"/>
          <w:color w:val="000000"/>
          <w:b w:val="off"/>
          <w:i w:val="off"/>
        </w:rPr>
        <w:t/>
      </w:r>
      <w:bookmarkEnd w:id="1283"/>
    </w:p>
    <w:p>
      <w:pPr>
        <w:pageBreakBefore w:val="off"/>
        <w:tabs/>
        <w:wordWrap w:val="off"/>
        <w:spacing w:before="0" w:after="0" w:line="920" w:lineRule="atLeast"/>
        <w:ind w:left="120" w:right="220" w:firstLine="1140"/>
        <w:jc w:val="both"/>
        <w:textAlignment w:val="baseline"/>
        <w:rPr>
          <w:sz w:val="53"/>
        </w:rPr>
      </w:pPr>
      <w:bookmarkStart w:name="" w:id="1284"/>
      <w:r>
        <w:rPr>
          <w:rFonts w:ascii="宋体" w:hAnsi="宋体" w:cs="宋体" w:eastAsia="宋体"/>
          <w:sz w:val="53"/>
          <w:spacing w:val="0"/>
          <w:color w:val="000000"/>
          <w:b w:val="off"/>
          <w:i w:val="off"/>
        </w:rPr>
        <w:t>与其他同时代的关于数的概念的理论不同，胡塞尔在《算术</w:t>
      </w:r>
      <w:r>
        <w:rPr>
          <w:rFonts w:ascii="宋体" w:hAnsi="宋体" w:cs="宋体" w:eastAsia="宋体"/>
          <w:sz w:val="53"/>
          <w:spacing w:val="0"/>
          <w:color w:val="000000"/>
          <w:b w:val="off"/>
          <w:i w:val="off"/>
        </w:rPr>
        <w:t>哲学》中明确坚持：并非所有“心理学的前提”(例如在时间中的</w:t>
      </w:r>
      <w:r>
        <w:rPr>
          <w:rFonts w:ascii="宋体" w:hAnsi="宋体" w:cs="宋体" w:eastAsia="宋体"/>
          <w:sz w:val="53"/>
          <w:spacing w:val="0"/>
          <w:color w:val="000000"/>
          <w:b w:val="off"/>
          <w:i w:val="off"/>
        </w:rPr>
        <w:t>延续)都进入到概念的内容之中。①</w:t>
      </w:r>
      <w:bookmarkEnd w:id="1284"/>
    </w:p>
    <w:p>
      <w:pPr>
        <w:pageBreakBefore w:val="off"/>
        <w:tabs/>
        <w:wordWrap w:val="off"/>
        <w:spacing w:before="0" w:after="0" w:line="920" w:lineRule="atLeast"/>
        <w:ind w:left="120" w:right="260" w:firstLine="1140"/>
        <w:jc w:val="both"/>
        <w:textAlignment w:val="baseline"/>
        <w:rPr>
          <w:sz w:val="53"/>
        </w:rPr>
      </w:pPr>
      <w:bookmarkStart w:name="" w:id="1285"/>
      <w:r>
        <w:rPr>
          <w:rFonts w:ascii="宋体" w:hAnsi="宋体" w:cs="宋体" w:eastAsia="宋体"/>
          <w:sz w:val="53"/>
          <w:spacing w:val="0"/>
          <w:color w:val="000000"/>
          <w:b w:val="off"/>
          <w:i w:val="off"/>
        </w:rPr>
        <w:t>通过对教授资格论文和《算术哲学》副标题(分别为：《心理学</w:t>
      </w:r>
      <w:r>
        <w:rPr>
          <w:rFonts w:ascii="宋体" w:hAnsi="宋体" w:cs="宋体" w:eastAsia="宋体"/>
          <w:sz w:val="53"/>
          <w:spacing w:val="0"/>
          <w:color w:val="000000"/>
          <w:b w:val="off"/>
          <w:i w:val="off"/>
        </w:rPr>
        <w:t>的分析》和《心理学的和逻辑的研究》②)的选择，胡塞尔清楚地表</w:t>
      </w:r>
      <w:r>
        <w:rPr>
          <w:rFonts w:ascii="宋体" w:hAnsi="宋体" w:cs="宋体" w:eastAsia="宋体"/>
          <w:sz w:val="53"/>
          <w:spacing w:val="0"/>
          <w:color w:val="000000"/>
          <w:b w:val="off"/>
          <w:i w:val="off"/>
        </w:rPr>
        <w:t>达了他的立场。只要分析伸展到概念上，那么，在他当时看来，这</w:t>
      </w:r>
      <w:r>
        <w:rPr>
          <w:rFonts w:ascii="宋体" w:hAnsi="宋体" w:cs="宋体" w:eastAsia="宋体"/>
          <w:sz w:val="53"/>
          <w:spacing w:val="0"/>
          <w:color w:val="000000"/>
          <w:b w:val="off"/>
          <w:i w:val="off"/>
        </w:rPr>
        <w:t>些分析要想“达到确定的结果”，③就根本不可能不是心理学的。</w:t>
      </w:r>
      <w:bookmarkEnd w:id="1285"/>
    </w:p>
    <w:p>
      <w:pPr>
        <w:pageBreakBefore w:val="off"/>
        <w:tabs/>
        <w:wordWrap w:val="off"/>
        <w:spacing w:before="0" w:after="0" w:line="920" w:lineRule="atLeast"/>
        <w:ind w:left="120" w:right="320" w:firstLine="1140"/>
        <w:jc w:val="both"/>
        <w:textAlignment w:val="baseline"/>
        <w:rPr>
          <w:sz w:val="53"/>
        </w:rPr>
      </w:pPr>
      <w:bookmarkStart w:name="" w:id="1286"/>
      <w:r>
        <w:rPr>
          <w:rFonts w:ascii="宋体" w:hAnsi="宋体" w:cs="宋体" w:eastAsia="宋体"/>
          <w:sz w:val="53"/>
          <w:spacing w:val="0"/>
          <w:color w:val="000000"/>
          <w:b w:val="off"/>
          <w:i w:val="off"/>
        </w:rPr>
        <w:t>除了“关于数学表象的起源问题”之外，胡塞尔在《逻辑研</w:t>
      </w:r>
      <w:r>
        <w:rPr>
          <w:rFonts w:ascii="宋体" w:hAnsi="宋体" w:cs="宋体" w:eastAsia="宋体"/>
          <w:sz w:val="53"/>
          <w:spacing w:val="0"/>
          <w:color w:val="000000"/>
          <w:b w:val="off"/>
          <w:i w:val="off"/>
        </w:rPr>
        <w:t>究》第一版的“前言”④中还提到“实践方法的形成”，将它称作这</w:t>
      </w:r>
      <w:r>
        <w:rPr>
          <w:rFonts w:ascii="宋体" w:hAnsi="宋体" w:cs="宋体" w:eastAsia="宋体"/>
          <w:sz w:val="53"/>
          <w:spacing w:val="0"/>
          <w:color w:val="000000"/>
          <w:b w:val="off"/>
          <w:i w:val="off"/>
        </w:rPr>
        <w:t>样一个领域，对于这个领域而言，心理学分析在他看来是明白清</w:t>
      </w:r>
      <w:r>
        <w:rPr>
          <w:rFonts w:ascii="宋体" w:hAnsi="宋体" w:cs="宋体" w:eastAsia="宋体"/>
          <w:sz w:val="53"/>
          <w:spacing w:val="0"/>
          <w:color w:val="000000"/>
          <w:b w:val="off"/>
          <w:i w:val="off"/>
        </w:rPr>
        <w:t>晰而且富于教益的，并且他如今在《导引》⑤中便把心理学的管</w:t>
      </w:r>
      <w:r>
        <w:rPr>
          <w:rFonts w:ascii="宋体" w:hAnsi="宋体" w:cs="宋体" w:eastAsia="宋体"/>
          <w:sz w:val="53"/>
          <w:spacing w:val="0"/>
          <w:color w:val="000000"/>
          <w:b w:val="off"/>
          <w:i w:val="off"/>
        </w:rPr>
        <w:t>辖权限制在这个领域上。《算术哲学》还倾向于把“算术作为数</w:t>
      </w:r>
      <w:r>
        <w:rPr>
          <w:rFonts w:ascii="宋体" w:hAnsi="宋体" w:cs="宋体" w:eastAsia="宋体"/>
          <w:sz w:val="53"/>
          <w:spacing w:val="0"/>
          <w:color w:val="000000"/>
          <w:b w:val="off"/>
          <w:i w:val="off"/>
        </w:rPr>
        <w:t>的关系的科学”还原为计算术，即“从被给予的数中导出被寻找</w:t>
      </w:r>
      <w:r>
        <w:rPr>
          <w:rFonts w:ascii="宋体" w:hAnsi="宋体" w:cs="宋体" w:eastAsia="宋体"/>
          <w:sz w:val="53"/>
          <w:spacing w:val="0"/>
          <w:color w:val="000000"/>
          <w:b w:val="off"/>
          <w:i w:val="off"/>
        </w:rPr>
        <w:t>的数的方法”，⑥而《逻辑研究》则已经明白无误地对方法论的体</w:t>
      </w:r>
      <w:bookmarkEnd w:id="1286"/>
    </w:p>
    <w:p>
      <w:pPr>
        <w:pageBreakBefore w:val="off"/>
        <w:tabs/>
        <w:wordWrap w:val="off"/>
        <w:spacing w:before="0" w:after="0" w:line="920" w:lineRule="atLeast"/>
        <w:ind w:left="160" w:right="0"/>
        <w:jc w:val="both"/>
        <w:textAlignment w:val="baseline"/>
        <w:rPr>
          <w:sz w:val="53"/>
        </w:rPr>
      </w:pPr>
      <w:bookmarkStart w:name="" w:id="1287"/>
      <w:r>
        <w:rPr>
          <w:rFonts w:ascii="宋体" w:hAnsi="宋体" w:cs="宋体" w:eastAsia="宋体"/>
          <w:sz w:val="53"/>
          <w:spacing w:val="0"/>
          <w:color w:val="000000"/>
          <w:u w:val="single"/>
          <w:b w:val="off"/>
          <w:i w:val="off"/>
        </w:rPr>
        <w:t xml:space="preserve">              </w:t>
      </w:r>
      <w:bookmarkEnd w:id="1287"/>
    </w:p>
    <w:p>
      <w:pPr>
        <w:pageBreakBefore w:val="off"/>
        <w:tabs/>
        <w:wordWrap w:val="off"/>
        <w:spacing w:before="340" w:after="0" w:line="640" w:lineRule="atLeast"/>
        <w:ind w:left="120" w:right="440" w:firstLine="860"/>
        <w:jc w:val="both"/>
        <w:textAlignment w:val="baseline"/>
        <w:rPr>
          <w:sz w:val="43"/>
        </w:rPr>
      </w:pPr>
      <w:bookmarkStart w:name="" w:id="1288"/>
      <w:r>
        <w:rPr>
          <w:rFonts w:ascii="仿宋" w:hAnsi="仿宋" w:cs="仿宋" w:eastAsia="仿宋"/>
          <w:sz w:val="43"/>
          <w:spacing w:val="0"/>
          <w:color w:val="000000"/>
          <w:b w:val="off"/>
          <w:i w:val="off"/>
        </w:rPr>
        <w:t>①  第24页及后页。关于胡塞尔在这几年中的有限心理主义立场也可以参阅</w:t>
      </w:r>
      <w:r>
        <w:rPr>
          <w:rFonts w:ascii="仿宋" w:hAnsi="仿宋" w:cs="仿宋" w:eastAsia="仿宋"/>
          <w:sz w:val="43"/>
          <w:spacing w:val="0"/>
          <w:color w:val="000000"/>
          <w:b w:val="off"/>
          <w:i w:val="off"/>
        </w:rPr>
        <w:t>“论符号逻辑(符号论)”，1890年，载于《胡塞尔全集》，第十二卷，第358页及后页，</w:t>
      </w:r>
      <w:r>
        <w:rPr>
          <w:rFonts w:ascii="仿宋" w:hAnsi="仿宋" w:cs="仿宋" w:eastAsia="仿宋"/>
          <w:sz w:val="43"/>
          <w:spacing w:val="0"/>
          <w:color w:val="000000"/>
          <w:b w:val="off"/>
          <w:i w:val="off"/>
        </w:rPr>
        <w:t>以及E·施罗德(Schröder)的书评：《逻辑代数》，第一卷，莱比锡，1890年；《哥廷根</w:t>
      </w:r>
      <w:r>
        <w:rPr>
          <w:rFonts w:ascii="仿宋" w:hAnsi="仿宋" w:cs="仿宋" w:eastAsia="仿宋"/>
          <w:sz w:val="43"/>
          <w:spacing w:val="0"/>
          <w:color w:val="000000"/>
          <w:b w:val="off"/>
          <w:i w:val="off"/>
        </w:rPr>
        <w:t>学报》(1891年)，第257页及后页。</w:t>
      </w:r>
      <w:bookmarkEnd w:id="1288"/>
    </w:p>
    <w:p>
      <w:pPr>
        <w:pageBreakBefore w:val="off"/>
        <w:tabs/>
        <w:wordWrap w:val="off"/>
        <w:spacing w:before="0" w:after="0" w:line="640" w:lineRule="atLeast"/>
        <w:ind w:left="900" w:right="0" w:firstLine="80"/>
        <w:jc w:val="both"/>
        <w:textAlignment w:val="baseline"/>
        <w:rPr>
          <w:sz w:val="43"/>
        </w:rPr>
      </w:pPr>
      <w:bookmarkStart w:name="" w:id="1289"/>
      <w:r>
        <w:rPr>
          <w:rFonts w:ascii="仿宋" w:hAnsi="仿宋" w:cs="仿宋" w:eastAsia="仿宋"/>
          <w:sz w:val="43"/>
          <w:spacing w:val="0"/>
          <w:color w:val="000000"/>
          <w:b w:val="off"/>
          <w:i w:val="off"/>
        </w:rPr>
        <w:t>②  这个副标题在《胡塞尔全集》版的《算术哲学》中没有得到准确的再现。</w:t>
      </w:r>
      <w:bookmarkEnd w:id="1289"/>
    </w:p>
    <w:p>
      <w:pPr>
        <w:pageBreakBefore w:val="off"/>
        <w:tabs/>
        <w:wordWrap w:val="off"/>
        <w:spacing w:before="0" w:after="0" w:line="640" w:lineRule="atLeast"/>
        <w:ind w:left="980" w:right="0"/>
        <w:jc w:val="both"/>
        <w:textAlignment w:val="baseline"/>
        <w:rPr>
          <w:sz w:val="43"/>
        </w:rPr>
      </w:pPr>
      <w:bookmarkStart w:name="" w:id="1290"/>
      <w:r>
        <w:rPr>
          <w:rFonts w:ascii="仿宋" w:hAnsi="仿宋" w:cs="仿宋" w:eastAsia="仿宋"/>
          <w:sz w:val="43"/>
          <w:spacing w:val="0"/>
          <w:color w:val="000000"/>
          <w:b w:val="off"/>
          <w:i w:val="off"/>
        </w:rPr>
        <w:t>③  《论数的概念》，第8页。</w:t>
      </w:r>
      <w:bookmarkEnd w:id="1290"/>
    </w:p>
    <w:p>
      <w:pPr>
        <w:pageBreakBefore w:val="off"/>
        <w:tabs/>
        <w:wordWrap w:val="off"/>
        <w:spacing w:before="0" w:after="0" w:line="700" w:lineRule="atLeast"/>
        <w:ind w:left="980" w:right="0"/>
        <w:jc w:val="both"/>
        <w:textAlignment w:val="baseline"/>
        <w:rPr>
          <w:sz w:val="51"/>
        </w:rPr>
      </w:pPr>
      <w:bookmarkStart w:name="" w:id="1291"/>
      <w:r>
        <w:rPr>
          <w:rFonts w:ascii="仿宋" w:hAnsi="仿宋" w:cs="仿宋" w:eastAsia="仿宋"/>
          <w:sz w:val="51"/>
          <w:spacing w:val="0"/>
          <w:color w:val="000000"/>
          <w:b w:val="off"/>
          <w:i w:val="off"/>
        </w:rPr>
        <w:t>④  A/BⅦ。</w:t>
      </w:r>
      <w:bookmarkEnd w:id="1291"/>
    </w:p>
    <w:p>
      <w:pPr>
        <w:pageBreakBefore w:val="off"/>
        <w:tabs/>
        <w:wordWrap w:val="off"/>
        <w:spacing w:before="0" w:after="0" w:line="640" w:lineRule="atLeast"/>
        <w:ind w:left="980" w:right="0"/>
        <w:jc w:val="both"/>
        <w:textAlignment w:val="baseline"/>
        <w:rPr>
          <w:sz w:val="43"/>
        </w:rPr>
      </w:pPr>
      <w:bookmarkStart w:name="" w:id="1292"/>
      <w:r>
        <w:rPr>
          <w:rFonts w:ascii="仿宋" w:hAnsi="仿宋" w:cs="仿宋" w:eastAsia="仿宋"/>
          <w:sz w:val="43"/>
          <w:spacing w:val="0"/>
          <w:color w:val="000000"/>
          <w:b w:val="off"/>
          <w:i w:val="off"/>
        </w:rPr>
        <w:t>⑤  即《逻辑研究》第一卷的标题“纯粹逻辑学导引”。以下均同。———译注</w:t>
      </w:r>
      <w:bookmarkEnd w:id="1292"/>
    </w:p>
    <w:p>
      <w:pPr>
        <w:pageBreakBefore w:val="off"/>
        <w:tabs/>
        <w:wordWrap w:val="off"/>
        <w:spacing w:before="0" w:after="0" w:line="640" w:lineRule="atLeast"/>
        <w:ind w:left="120" w:right="480" w:firstLine="860"/>
        <w:jc w:val="both"/>
        <w:textAlignment w:val="baseline"/>
        <w:rPr>
          <w:sz w:val="43"/>
        </w:rPr>
      </w:pPr>
      <w:bookmarkStart w:name="" w:id="1293"/>
      <w:r>
        <w:rPr>
          <w:rFonts w:ascii="仿宋" w:hAnsi="仿宋" w:cs="仿宋" w:eastAsia="仿宋"/>
          <w:sz w:val="43"/>
          <w:spacing w:val="0"/>
          <w:color w:val="000000"/>
          <w:b w:val="off"/>
          <w:i w:val="off"/>
        </w:rPr>
        <w:t>⑥  第十三章。———布伦塔诺于1905年1月9日致胡塞尔的一封信(付印于</w:t>
      </w:r>
      <w:r>
        <w:rPr>
          <w:rFonts w:ascii="仿宋" w:hAnsi="仿宋" w:cs="仿宋" w:eastAsia="仿宋"/>
          <w:sz w:val="43"/>
          <w:spacing w:val="0"/>
          <w:color w:val="000000"/>
          <w:b w:val="off"/>
          <w:i w:val="off"/>
        </w:rPr>
        <w:t>F·布伦塔诺，《真理与明见性》，同上书，第154页)泄露了这个倾向的来源。在这封</w:t>
      </w:r>
      <w:r>
        <w:rPr>
          <w:rFonts w:ascii="仿宋" w:hAnsi="仿宋" w:cs="仿宋" w:eastAsia="仿宋"/>
          <w:sz w:val="43"/>
          <w:spacing w:val="0"/>
          <w:color w:val="000000"/>
          <w:b w:val="off"/>
          <w:i w:val="off"/>
        </w:rPr>
        <w:t>信中，布伦塔诺为一种几乎可以疑为“操作主义的”还原辩护，即把数学还原为“计算</w:t>
      </w:r>
      <w:r>
        <w:rPr>
          <w:rFonts w:ascii="仿宋" w:hAnsi="仿宋" w:cs="仿宋" w:eastAsia="仿宋"/>
          <w:sz w:val="43"/>
          <w:spacing w:val="0"/>
          <w:color w:val="000000"/>
          <w:b w:val="off"/>
          <w:i w:val="off"/>
        </w:rPr>
        <w:t>术”：“尤其是微分计算的发明，难道它不也是一种方法操作的发明吗？而且，即使是</w:t>
      </w:r>
      <w:r>
        <w:rPr>
          <w:rFonts w:ascii="仿宋" w:hAnsi="仿宋" w:cs="仿宋" w:eastAsia="仿宋"/>
          <w:sz w:val="43"/>
          <w:spacing w:val="0"/>
          <w:color w:val="000000"/>
          <w:b w:val="off"/>
          <w:i w:val="off"/>
        </w:rPr>
        <w:t>那个比牛顿的更胜一筹的莱布尼茨，他对某种标识方式的实证确立，也表明自身是</w:t>
      </w:r>
      <w:r>
        <w:rPr>
          <w:rFonts w:ascii="仿宋" w:hAnsi="仿宋" w:cs="仿宋" w:eastAsia="仿宋"/>
          <w:sz w:val="43"/>
          <w:spacing w:val="0"/>
          <w:color w:val="000000"/>
          <w:b w:val="off"/>
          <w:i w:val="off"/>
        </w:rPr>
        <w:t>一种巨大的进步。”</w:t>
      </w:r>
      <w:bookmarkEnd w:id="1293"/>
    </w:p>
    <w:p>
      <w:r>
        <w:t/>
      </w:r>
    </w:p>
    <w:p>
      <w:pPr>
        <w:sectPr>
          <w:footerReference r:id="rId44"/>
          <w:headerReference r:id="rId45" w:type="default"/>
          <w:type w:val="nextPage"/>
          <w:pgSz w:w="22520" w:h="31680"/>
          <w:pgMar w:left="3280" w:top="2320" w:right="3280" w:bottom="2320" w:header="2020" w:footer="2020"/>
          <w:cols w:num="1"/>
        </w:sectPr>
      </w:pPr>
    </w:p>
    <w:p>
      <w:pPr>
        <w:pageBreakBefore w:val="off"/>
        <w:tabs>
          <w:tab w:pos="1740" w:val="left" w:leader="none"/>
        </w:tabs>
        <w:wordWrap w:val="off"/>
        <w:spacing w:before="0" w:after="0" w:line="580" w:lineRule="atLeast"/>
        <w:ind w:left="100" w:right="0"/>
        <w:jc w:val="both"/>
        <w:textAlignment w:val="baseline"/>
        <w:rPr>
          <w:sz w:val="42"/>
        </w:rPr>
      </w:pPr>
      <w:bookmarkStart w:name="" w:id="1294"/>
      <w:r>
        <w:rPr>
          <w:rFonts w:ascii="楷体" w:hAnsi="楷体" w:cs="楷体" w:eastAsia="楷体"/>
          <w:sz w:val="42"/>
          <w:spacing w:val="0"/>
          <w:color w:val="000000"/>
          <w:b w:val="off"/>
          <w:i w:val="off"/>
        </w:rPr>
        <w:t>014</w:t>
      </w:r>
      <w:r>
        <w:t xml:space="preserve">	</w:t>
      </w:r>
      <w:r>
        <w:rPr>
          <w:rFonts w:ascii="黑体" w:hAnsi="黑体" w:cs="黑体" w:eastAsia="黑体"/>
          <w:sz w:val="42"/>
          <w:spacing w:val="0"/>
          <w:color w:val="000000"/>
          <w:b w:val="off"/>
          <w:i w:val="off"/>
        </w:rPr>
        <w:t>逻辑研究(第一卷)</w:t>
      </w:r>
      <w:bookmarkEnd w:id="1294"/>
    </w:p>
    <w:p>
      <w:pPr>
        <w:pageBreakBefore w:val="off"/>
        <w:tabs/>
        <w:wordWrap w:val="off"/>
        <w:spacing w:before="0" w:after="0" w:line="520" w:lineRule="exact"/>
        <w:ind w:left="0" w:right="0"/>
        <w:jc w:val="both"/>
        <w:textAlignment w:val="baseline"/>
        <w:rPr>
          <w:sz w:val="42"/>
        </w:rPr>
      </w:pPr>
      <w:bookmarkStart w:name="" w:id="1295"/>
      <w:r>
        <w:rPr>
          <w:rFonts w:ascii="宋体" w:hAnsi="宋体" w:cs="宋体" w:eastAsia="宋体"/>
          <w:sz w:val="42"/>
          <w:spacing w:val="0"/>
          <w:color w:val="000000"/>
          <w:b w:val="off"/>
          <w:i w:val="off"/>
        </w:rPr>
        <w:t/>
      </w:r>
      <w:bookmarkEnd w:id="1295"/>
    </w:p>
    <w:p>
      <w:pPr>
        <w:pageBreakBefore w:val="off"/>
        <w:tabs/>
        <w:wordWrap w:val="off"/>
        <w:spacing w:before="0" w:after="0" w:line="520" w:lineRule="exact"/>
        <w:ind w:left="0" w:right="0"/>
        <w:jc w:val="both"/>
        <w:textAlignment w:val="baseline"/>
        <w:rPr>
          <w:sz w:val="42"/>
        </w:rPr>
      </w:pPr>
      <w:bookmarkStart w:name="" w:id="1296"/>
      <w:r>
        <w:rPr>
          <w:rFonts w:ascii="宋体" w:hAnsi="宋体" w:cs="宋体" w:eastAsia="宋体"/>
          <w:sz w:val="42"/>
          <w:spacing w:val="0"/>
          <w:color w:val="000000"/>
          <w:b w:val="off"/>
          <w:i w:val="off"/>
        </w:rPr>
        <w:t/>
      </w:r>
      <w:bookmarkEnd w:id="1296"/>
    </w:p>
    <w:p>
      <w:pPr>
        <w:pageBreakBefore w:val="off"/>
        <w:tabs/>
        <w:wordWrap w:val="off"/>
        <w:spacing w:before="0" w:after="0" w:line="1000" w:lineRule="atLeast"/>
        <w:ind w:left="180" w:right="0"/>
        <w:jc w:val="both"/>
        <w:textAlignment w:val="baseline"/>
        <w:rPr>
          <w:sz w:val="47"/>
        </w:rPr>
      </w:pPr>
      <w:bookmarkStart w:name="" w:id="1297"/>
      <w:r>
        <w:rPr>
          <w:rFonts w:ascii="宋体" w:hAnsi="宋体" w:cs="宋体" w:eastAsia="宋体"/>
          <w:sz w:val="47"/>
          <w:spacing w:val="0"/>
          <w:color w:val="000000"/>
          <w:b w:val="off"/>
          <w:i w:val="off"/>
        </w:rPr>
        <w:t>系地位作了限制。</w:t>
      </w:r>
      <w:bookmarkEnd w:id="1297"/>
    </w:p>
    <w:p>
      <w:pPr>
        <w:pageBreakBefore w:val="off"/>
        <w:tabs/>
        <w:wordWrap w:val="off"/>
        <w:spacing w:before="0" w:after="0" w:line="1000" w:lineRule="atLeast"/>
        <w:ind w:left="40" w:right="280" w:firstLine="1200"/>
        <w:jc w:val="both"/>
        <w:textAlignment w:val="baseline"/>
        <w:rPr>
          <w:sz w:val="47"/>
        </w:rPr>
      </w:pPr>
      <w:bookmarkStart w:name="" w:id="1298"/>
      <w:r>
        <w:rPr>
          <w:rFonts w:ascii="宋体" w:hAnsi="宋体" w:cs="宋体" w:eastAsia="宋体"/>
          <w:sz w:val="47"/>
          <w:spacing w:val="0"/>
          <w:color w:val="000000"/>
          <w:b w:val="off"/>
          <w:i w:val="off"/>
        </w:rPr>
        <w:t>一些评注者在给《算术哲学》打上“心理主义”的烙印时，通</w:t>
      </w:r>
      <w:r>
        <w:rPr>
          <w:rFonts w:ascii="宋体" w:hAnsi="宋体" w:cs="宋体" w:eastAsia="宋体"/>
          <w:sz w:val="47"/>
          <w:spacing w:val="0"/>
          <w:color w:val="000000"/>
          <w:b w:val="off"/>
          <w:i w:val="off"/>
        </w:rPr>
        <w:t>常只是指明胡塞尔本人在其为《逻辑研究》第二版所写的序言或</w:t>
      </w:r>
      <w:r>
        <w:rPr>
          <w:rFonts w:ascii="宋体" w:hAnsi="宋体" w:cs="宋体" w:eastAsia="宋体"/>
          <w:sz w:val="47"/>
          <w:spacing w:val="0"/>
          <w:color w:val="000000"/>
          <w:b w:val="off"/>
          <w:i w:val="off"/>
        </w:rPr>
        <w:t>后记的各个草稿中所说到的一点：由于受这样一个认识的引</w:t>
      </w:r>
      <w:r>
        <w:rPr>
          <w:rFonts w:ascii="宋体" w:hAnsi="宋体" w:cs="宋体" w:eastAsia="宋体"/>
          <w:sz w:val="47"/>
          <w:spacing w:val="0"/>
          <w:color w:val="000000"/>
          <w:b w:val="off"/>
          <w:i w:val="off"/>
        </w:rPr>
        <w:t>导，即一个集合并不是一个实事性的统一，不是建基于那些被合</w:t>
      </w:r>
      <w:r>
        <w:rPr>
          <w:rFonts w:ascii="宋体" w:hAnsi="宋体" w:cs="宋体" w:eastAsia="宋体"/>
          <w:sz w:val="47"/>
          <w:spacing w:val="0"/>
          <w:color w:val="000000"/>
          <w:b w:val="off"/>
          <w:i w:val="off"/>
        </w:rPr>
        <w:t>计在一起的实事之内容中的统一；并且由于同时受布伦塔诺这</w:t>
      </w:r>
      <w:r>
        <w:rPr>
          <w:rFonts w:ascii="宋体" w:hAnsi="宋体" w:cs="宋体" w:eastAsia="宋体"/>
          <w:sz w:val="47"/>
          <w:spacing w:val="0"/>
          <w:color w:val="000000"/>
          <w:b w:val="off"/>
          <w:i w:val="off"/>
        </w:rPr>
        <w:t>样一个学说的误导，即心理之物只能与物理之物相对立，而观念</w:t>
      </w:r>
      <w:r>
        <w:rPr>
          <w:rFonts w:ascii="宋体" w:hAnsi="宋体" w:cs="宋体" w:eastAsia="宋体"/>
          <w:sz w:val="47"/>
          <w:spacing w:val="0"/>
          <w:color w:val="000000"/>
          <w:b w:val="off"/>
          <w:i w:val="off"/>
        </w:rPr>
        <w:t>的存在无非是臆想，因此胡塞尔在《算术哲学》①中维护这样一</w:t>
      </w:r>
      <w:r>
        <w:rPr>
          <w:rFonts w:ascii="宋体" w:hAnsi="宋体" w:cs="宋体" w:eastAsia="宋体"/>
          <w:sz w:val="47"/>
          <w:spacing w:val="0"/>
          <w:color w:val="000000"/>
          <w:b w:val="off"/>
          <w:i w:val="off"/>
        </w:rPr>
        <w:t>个命题：各个集合体的概念仅仅通过对合计行为的反思才得以</w:t>
      </w:r>
      <w:r>
        <w:rPr>
          <w:rFonts w:ascii="宋体" w:hAnsi="宋体" w:cs="宋体" w:eastAsia="宋体"/>
          <w:sz w:val="47"/>
          <w:spacing w:val="0"/>
          <w:color w:val="000000"/>
          <w:b w:val="off"/>
          <w:i w:val="off"/>
        </w:rPr>
        <w:t>成立，而换言之，也就没有观念的客体性与它们相符合。然而，</w:t>
      </w:r>
      <w:r>
        <w:rPr>
          <w:rFonts w:ascii="宋体" w:hAnsi="宋体" w:cs="宋体" w:eastAsia="宋体"/>
          <w:sz w:val="47"/>
          <w:spacing w:val="0"/>
          <w:color w:val="000000"/>
          <w:b w:val="off"/>
          <w:i w:val="off"/>
        </w:rPr>
        <w:t>总数的概念是否并不同于合计的概念，这方面的疑虑按照胡塞</w:t>
      </w:r>
      <w:r>
        <w:rPr>
          <w:rFonts w:ascii="宋体" w:hAnsi="宋体" w:cs="宋体" w:eastAsia="宋体"/>
          <w:sz w:val="47"/>
          <w:spacing w:val="0"/>
          <w:color w:val="000000"/>
          <w:b w:val="off"/>
          <w:i w:val="off"/>
        </w:rPr>
        <w:t>尔1913年②的说法已经“从最初的开端起”就折磨着他，“并且</w:t>
      </w:r>
      <w:r>
        <w:rPr>
          <w:rFonts w:ascii="宋体" w:hAnsi="宋体" w:cs="宋体" w:eastAsia="宋体"/>
          <w:sz w:val="47"/>
          <w:spacing w:val="0"/>
          <w:color w:val="000000"/>
          <w:b w:val="off"/>
          <w:i w:val="off"/>
        </w:rPr>
        <w:t>一直伸展到所有————如我后来所指称的————范畴概念上，并且</w:t>
      </w:r>
      <w:r>
        <w:rPr>
          <w:rFonts w:ascii="宋体" w:hAnsi="宋体" w:cs="宋体" w:eastAsia="宋体"/>
          <w:sz w:val="47"/>
          <w:spacing w:val="0"/>
          <w:color w:val="000000"/>
          <w:b w:val="off"/>
          <w:i w:val="off"/>
        </w:rPr>
        <w:t>最终以另一种形式伸展到无论哪一种客体性的概念上”。</w:t>
      </w:r>
      <w:bookmarkEnd w:id="1298"/>
    </w:p>
    <w:p>
      <w:pPr>
        <w:pageBreakBefore w:val="off"/>
        <w:tabs/>
        <w:wordWrap w:val="off"/>
        <w:spacing w:before="520" w:after="0" w:line="1000" w:lineRule="atLeast"/>
        <w:ind w:left="1140" w:right="0"/>
        <w:jc w:val="both"/>
        <w:textAlignment w:val="baseline"/>
        <w:rPr>
          <w:sz w:val="47"/>
        </w:rPr>
      </w:pPr>
      <w:bookmarkStart w:name="" w:id="1299"/>
      <w:r>
        <w:rPr>
          <w:rFonts w:ascii="宋体" w:hAnsi="宋体" w:cs="宋体" w:eastAsia="宋体"/>
          <w:sz w:val="47"/>
          <w:spacing w:val="0"/>
          <w:color w:val="000000"/>
          <w:b w:val="off"/>
          <w:i w:val="off"/>
        </w:rPr>
        <w:t>1894年</w:t>
      </w:r>
      <w:bookmarkEnd w:id="1299"/>
    </w:p>
    <w:p>
      <w:pPr>
        <w:pageBreakBefore w:val="off"/>
        <w:tabs/>
        <w:wordWrap w:val="off"/>
        <w:spacing w:before="500" w:after="0" w:line="1000" w:lineRule="atLeast"/>
        <w:ind w:left="40" w:right="440" w:firstLine="1200"/>
        <w:jc w:val="both"/>
        <w:textAlignment w:val="baseline"/>
        <w:rPr>
          <w:sz w:val="47"/>
        </w:rPr>
      </w:pPr>
      <w:bookmarkStart w:name="" w:id="1300"/>
      <w:r>
        <w:rPr>
          <w:rFonts w:ascii="宋体" w:hAnsi="宋体" w:cs="宋体" w:eastAsia="宋体"/>
          <w:sz w:val="47"/>
          <w:spacing w:val="0"/>
          <w:color w:val="000000"/>
          <w:b w:val="off"/>
          <w:i w:val="off"/>
        </w:rPr>
        <w:t>事实上，1893年秋撰写、③1894年发表④的“对基础逻辑学</w:t>
      </w:r>
      <w:r>
        <w:rPr>
          <w:rFonts w:ascii="宋体" w:hAnsi="宋体" w:cs="宋体" w:eastAsia="宋体"/>
          <w:sz w:val="47"/>
          <w:spacing w:val="0"/>
          <w:color w:val="000000"/>
          <w:b w:val="off"/>
          <w:i w:val="off"/>
        </w:rPr>
        <w:t>的心理学研究”，就已经开始与这种向抽象内容与具体内容之区</w:t>
      </w:r>
      <w:r>
        <w:rPr>
          <w:rFonts w:ascii="宋体" w:hAnsi="宋体" w:cs="宋体" w:eastAsia="宋体"/>
          <w:sz w:val="47"/>
          <w:spacing w:val="0"/>
          <w:color w:val="000000"/>
          <w:b w:val="off"/>
          <w:i w:val="off"/>
        </w:rPr>
        <w:t>分的“心理活动方式”的回溯保持距离。</w:t>
      </w:r>
      <w:bookmarkEnd w:id="1300"/>
    </w:p>
    <w:p>
      <w:pPr>
        <w:pageBreakBefore w:val="off"/>
        <w:tabs/>
        <w:wordWrap w:val="off"/>
        <w:spacing w:before="0" w:after="0" w:line="1000" w:lineRule="exact"/>
        <w:ind w:left="0" w:right="0"/>
        <w:jc w:val="both"/>
        <w:textAlignment w:val="baseline"/>
        <w:rPr>
          <w:sz w:val="47"/>
        </w:rPr>
      </w:pPr>
      <w:bookmarkStart w:name="" w:id="1301"/>
      <w:r>
        <w:rPr>
          <w:rFonts w:ascii="宋体" w:hAnsi="宋体" w:cs="宋体" w:eastAsia="宋体"/>
          <w:sz w:val="47"/>
          <w:spacing w:val="0"/>
          <w:color w:val="000000"/>
          <w:b w:val="off"/>
          <w:i w:val="off"/>
        </w:rPr>
        <w:t/>
      </w:r>
      <w:bookmarkEnd w:id="1301"/>
    </w:p>
    <w:p>
      <w:pPr>
        <w:pageBreakBefore w:val="off"/>
        <w:tabs/>
        <w:wordWrap w:val="off"/>
        <w:spacing w:before="0" w:after="0" w:line="1020" w:lineRule="atLeast"/>
        <w:ind w:left="1140" w:right="500" w:firstLine="1060"/>
        <w:jc w:val="both"/>
        <w:textAlignment w:val="baseline"/>
        <w:rPr>
          <w:sz w:val="56"/>
        </w:rPr>
      </w:pPr>
      <w:bookmarkStart w:name="" w:id="1302"/>
      <w:r>
        <w:rPr>
          <w:rFonts w:ascii="仿宋" w:hAnsi="仿宋" w:cs="仿宋" w:eastAsia="仿宋"/>
          <w:sz w:val="56"/>
          <w:spacing w:val="0"/>
          <w:color w:val="000000"/>
          <w:b w:val="off"/>
          <w:i w:val="off"/>
        </w:rPr>
        <w:t>“我徒劳地在对抽象之物与具体之物的意识之间努力</w:t>
      </w:r>
      <w:r>
        <w:rPr>
          <w:rFonts w:ascii="仿宋" w:hAnsi="仿宋" w:cs="仿宋" w:eastAsia="仿宋"/>
          <w:sz w:val="56"/>
          <w:spacing w:val="0"/>
          <w:color w:val="000000"/>
          <w:b w:val="off"/>
          <w:i w:val="off"/>
        </w:rPr>
        <w:t>寻找最细微的区别。人们说，抽象就是自为地关注；但是，</w:t>
      </w:r>
      <w:r>
        <w:rPr>
          <w:rFonts w:ascii="仿宋" w:hAnsi="仿宋" w:cs="仿宋" w:eastAsia="仿宋"/>
          <w:sz w:val="56"/>
          <w:spacing w:val="0"/>
          <w:color w:val="000000"/>
          <w:b w:val="off"/>
          <w:i w:val="off"/>
        </w:rPr>
        <w:t>为了从一个总揽的背景中分割出一个抽象的具体并使它成</w:t>
      </w:r>
      <w:bookmarkEnd w:id="1302"/>
    </w:p>
    <w:p>
      <w:pPr>
        <w:pageBreakBefore w:val="off"/>
        <w:tabs/>
        <w:wordWrap w:val="off"/>
        <w:spacing w:before="0" w:after="0" w:line="1020" w:lineRule="atLeast"/>
        <w:ind w:left="0" w:right="0"/>
        <w:jc w:val="both"/>
        <w:textAlignment w:val="baseline"/>
        <w:rPr>
          <w:sz w:val="56"/>
        </w:rPr>
      </w:pPr>
      <w:bookmarkStart w:name="" w:id="1303"/>
      <w:r>
        <w:rPr>
          <w:rFonts w:ascii="宋体" w:hAnsi="宋体" w:cs="宋体" w:eastAsia="宋体"/>
          <w:sz w:val="56"/>
          <w:spacing w:val="0"/>
          <w:color w:val="000000"/>
          <w:u w:val="single"/>
          <w:b w:val="off"/>
          <w:i w:val="off"/>
        </w:rPr>
        <w:t xml:space="preserve">             </w:t>
      </w:r>
      <w:bookmarkEnd w:id="1303"/>
    </w:p>
    <w:p>
      <w:pPr>
        <w:pageBreakBefore w:val="off"/>
        <w:tabs/>
        <w:wordWrap w:val="off"/>
        <w:spacing w:before="360" w:after="0" w:line="580" w:lineRule="atLeast"/>
        <w:ind w:left="780" w:right="0"/>
        <w:jc w:val="both"/>
        <w:textAlignment w:val="baseline"/>
        <w:rPr>
          <w:sz w:val="42"/>
        </w:rPr>
      </w:pPr>
      <w:bookmarkStart w:name="" w:id="1304"/>
      <w:r>
        <w:rPr>
          <w:rFonts w:ascii="宋体" w:hAnsi="宋体" w:cs="宋体" w:eastAsia="宋体"/>
          <w:sz w:val="42"/>
          <w:spacing w:val="0"/>
          <w:color w:val="000000"/>
          <w:b w:val="off"/>
          <w:i w:val="off"/>
        </w:rPr>
        <w:t>①  第12页及以后各页，第76页及以后各页。</w:t>
      </w:r>
      <w:bookmarkEnd w:id="1304"/>
    </w:p>
    <w:p>
      <w:pPr>
        <w:pageBreakBefore w:val="off"/>
        <w:tabs/>
        <w:wordWrap w:val="off"/>
        <w:spacing w:before="0" w:after="0" w:line="580" w:lineRule="atLeast"/>
        <w:ind w:left="780" w:right="0"/>
        <w:jc w:val="both"/>
        <w:textAlignment w:val="baseline"/>
        <w:rPr>
          <w:sz w:val="42"/>
        </w:rPr>
      </w:pPr>
      <w:bookmarkStart w:name="" w:id="1305"/>
      <w:r>
        <w:rPr>
          <w:rFonts w:ascii="宋体" w:hAnsi="宋体" w:cs="宋体" w:eastAsia="宋体"/>
          <w:sz w:val="42"/>
          <w:spacing w:val="0"/>
          <w:color w:val="000000"/>
          <w:b w:val="off"/>
          <w:i w:val="off"/>
        </w:rPr>
        <w:t>②  “为《逻辑研究》所写的一个《序言》的草稿”，同上书，第127页。</w:t>
      </w:r>
      <w:bookmarkEnd w:id="1305"/>
    </w:p>
    <w:p>
      <w:pPr>
        <w:pageBreakBefore w:val="off"/>
        <w:tabs/>
        <w:wordWrap w:val="off"/>
        <w:spacing w:before="0" w:after="0" w:line="580" w:lineRule="atLeast"/>
        <w:ind w:left="780" w:right="0"/>
        <w:jc w:val="both"/>
        <w:textAlignment w:val="baseline"/>
        <w:rPr>
          <w:sz w:val="42"/>
        </w:rPr>
      </w:pPr>
      <w:bookmarkStart w:name="" w:id="1306"/>
      <w:r>
        <w:rPr>
          <w:rFonts w:ascii="宋体" w:hAnsi="宋体" w:cs="宋体" w:eastAsia="宋体"/>
          <w:sz w:val="42"/>
          <w:spacing w:val="0"/>
          <w:color w:val="000000"/>
          <w:b w:val="off"/>
          <w:i w:val="off"/>
        </w:rPr>
        <w:t>③  手稿FⅢ1，第143页及后页。</w:t>
      </w:r>
      <w:bookmarkEnd w:id="1306"/>
    </w:p>
    <w:p>
      <w:pPr>
        <w:pageBreakBefore w:val="off"/>
        <w:tabs/>
        <w:wordWrap w:val="off"/>
        <w:spacing w:before="0" w:after="0" w:line="580" w:lineRule="atLeast"/>
        <w:ind w:left="780" w:right="0"/>
        <w:jc w:val="both"/>
        <w:textAlignment w:val="baseline"/>
        <w:rPr>
          <w:sz w:val="42"/>
        </w:rPr>
      </w:pPr>
      <w:bookmarkStart w:name="" w:id="1307"/>
      <w:r>
        <w:rPr>
          <w:rFonts w:ascii="宋体" w:hAnsi="宋体" w:cs="宋体" w:eastAsia="宋体"/>
          <w:sz w:val="42"/>
          <w:spacing w:val="0"/>
          <w:color w:val="000000"/>
          <w:b w:val="off"/>
          <w:i w:val="off"/>
        </w:rPr>
        <w:t>④  《哲学月刊》，第三十卷(1894年)，第159—191页。</w:t>
      </w:r>
      <w:bookmarkEnd w:id="1307"/>
    </w:p>
    <w:p>
      <w:r>
        <w:t/>
      </w:r>
    </w:p>
    <w:p>
      <w:pPr>
        <w:sectPr>
          <w:footerReference r:id="rId46"/>
          <w:headerReference r:id="rId47" w:type="default"/>
          <w:type w:val="nextPage"/>
          <w:pgSz w:w="22520" w:h="31680"/>
          <w:pgMar w:left="3340" w:top="2300" w:right="3340" w:bottom="2300" w:header="2000" w:footer="2000"/>
          <w:cols w:num="1"/>
        </w:sectPr>
      </w:pPr>
    </w:p>
    <w:p>
      <w:pPr>
        <w:pageBreakBefore w:val="off"/>
        <w:tabs/>
        <w:wordWrap w:val="off"/>
        <w:spacing w:before="0" w:after="0" w:line="800" w:lineRule="atLeast"/>
        <w:ind w:left="0" w:right="360"/>
        <w:jc w:val="right"/>
        <w:textAlignment w:val="baseline"/>
        <w:rPr>
          <w:sz w:val="60"/>
        </w:rPr>
      </w:pPr>
      <w:bookmarkStart w:name="" w:id="1308"/>
      <w:r>
        <w:rPr>
          <w:rFonts w:ascii="楷体" w:hAnsi="楷体" w:cs="楷体" w:eastAsia="楷体"/>
          <w:sz w:val="60"/>
          <w:spacing w:val="0"/>
          <w:color w:val="000000"/>
          <w:b w:val="off"/>
          <w:i w:val="off"/>
        </w:rPr>
        <w:t>编者引论|015</w:t>
      </w:r>
      <w:bookmarkEnd w:id="1308"/>
    </w:p>
    <w:p>
      <w:pPr>
        <w:pageBreakBefore w:val="off"/>
        <w:tabs/>
        <w:wordWrap w:val="off"/>
        <w:spacing w:before="0" w:after="0" w:line="940" w:lineRule="exact"/>
        <w:ind w:left="0" w:right="0"/>
        <w:jc w:val="right"/>
        <w:textAlignment w:val="baseline"/>
        <w:rPr>
          <w:sz w:val="53"/>
        </w:rPr>
      </w:pPr>
      <w:bookmarkStart w:name="" w:id="1309"/>
      <w:r>
        <w:rPr>
          <w:rFonts w:ascii="宋体" w:hAnsi="宋体" w:cs="宋体" w:eastAsia="宋体"/>
          <w:sz w:val="53"/>
          <w:spacing w:val="0"/>
          <w:color w:val="000000"/>
          <w:b w:val="off"/>
          <w:i w:val="off"/>
        </w:rPr>
        <w:t/>
      </w:r>
      <w:bookmarkEnd w:id="1309"/>
    </w:p>
    <w:p>
      <w:pPr>
        <w:pageBreakBefore w:val="off"/>
        <w:tabs/>
        <w:wordWrap w:val="off"/>
        <w:spacing w:before="0" w:after="0" w:line="920" w:lineRule="atLeast"/>
        <w:ind w:left="1360" w:right="0"/>
        <w:jc w:val="both"/>
        <w:textAlignment w:val="baseline"/>
        <w:rPr>
          <w:sz w:val="53"/>
        </w:rPr>
      </w:pPr>
      <w:bookmarkStart w:name="" w:id="1310"/>
      <w:r>
        <w:rPr>
          <w:rFonts w:ascii="宋体" w:hAnsi="宋体" w:cs="宋体" w:eastAsia="宋体"/>
          <w:sz w:val="53"/>
          <w:spacing w:val="0"/>
          <w:color w:val="000000"/>
          <w:b w:val="off"/>
          <w:i w:val="off"/>
        </w:rPr>
        <w:t>为特殊研究的对象，不也需要这个‘抽象’吗?”①</w:t>
      </w:r>
      <w:bookmarkEnd w:id="1310"/>
    </w:p>
    <w:p>
      <w:pPr>
        <w:pageBreakBefore w:val="off"/>
        <w:tabs/>
        <w:wordWrap w:val="off"/>
        <w:spacing w:before="0" w:after="0" w:line="940" w:lineRule="exact"/>
        <w:ind w:left="0" w:right="0"/>
        <w:jc w:val="both"/>
        <w:textAlignment w:val="baseline"/>
        <w:rPr>
          <w:sz w:val="53"/>
        </w:rPr>
      </w:pPr>
      <w:bookmarkStart w:name="" w:id="1311"/>
      <w:r>
        <w:rPr>
          <w:rFonts w:ascii="宋体" w:hAnsi="宋体" w:cs="宋体" w:eastAsia="宋体"/>
          <w:sz w:val="53"/>
          <w:spacing w:val="0"/>
          <w:color w:val="000000"/>
          <w:b w:val="off"/>
          <w:i w:val="off"/>
        </w:rPr>
        <w:t/>
      </w:r>
      <w:bookmarkEnd w:id="1311"/>
    </w:p>
    <w:p>
      <w:pPr>
        <w:pageBreakBefore w:val="off"/>
        <w:tabs/>
        <w:wordWrap w:val="off"/>
        <w:spacing w:before="0" w:after="0" w:line="920" w:lineRule="atLeast"/>
        <w:ind w:left="20" w:right="340" w:firstLine="1240"/>
        <w:jc w:val="both"/>
        <w:textAlignment w:val="baseline"/>
        <w:rPr>
          <w:sz w:val="53"/>
        </w:rPr>
      </w:pPr>
      <w:bookmarkStart w:name="" w:id="1312"/>
      <w:r>
        <w:rPr>
          <w:rFonts w:ascii="宋体" w:hAnsi="宋体" w:cs="宋体" w:eastAsia="宋体"/>
          <w:sz w:val="53"/>
          <w:spacing w:val="0"/>
          <w:color w:val="000000"/>
          <w:b w:val="off"/>
          <w:i w:val="off"/>
        </w:rPr>
        <w:t>在这篇文字的最后一节，②胡塞尔在依据《算术哲学》的同</w:t>
      </w:r>
      <w:r>
        <w:rPr>
          <w:rFonts w:ascii="宋体" w:hAnsi="宋体" w:cs="宋体" w:eastAsia="宋体"/>
          <w:sz w:val="53"/>
          <w:spacing w:val="0"/>
          <w:color w:val="000000"/>
          <w:b w:val="off"/>
          <w:i w:val="off"/>
        </w:rPr>
        <w:t>时主张，对直观的和再现的基本过程的心理学研究对“先天”科</w:t>
      </w:r>
      <w:r>
        <w:rPr>
          <w:rFonts w:ascii="宋体" w:hAnsi="宋体" w:cs="宋体" w:eastAsia="宋体"/>
          <w:sz w:val="53"/>
          <w:spacing w:val="0"/>
          <w:color w:val="000000"/>
          <w:b w:val="off"/>
          <w:i w:val="off"/>
        </w:rPr>
        <w:t>学具有重要意义。但他在这里同时也明确承认了，没有心理学</w:t>
      </w:r>
      <w:r>
        <w:rPr>
          <w:rFonts w:ascii="宋体" w:hAnsi="宋体" w:cs="宋体" w:eastAsia="宋体"/>
          <w:sz w:val="53"/>
          <w:spacing w:val="0"/>
          <w:color w:val="000000"/>
          <w:b w:val="off"/>
          <w:i w:val="off"/>
        </w:rPr>
        <w:t>基础研究，也仍有可能增进对符号思维的逻辑理解。值得注意</w:t>
      </w:r>
      <w:r>
        <w:rPr>
          <w:rFonts w:ascii="宋体" w:hAnsi="宋体" w:cs="宋体" w:eastAsia="宋体"/>
          <w:sz w:val="53"/>
          <w:spacing w:val="0"/>
          <w:color w:val="000000"/>
          <w:b w:val="off"/>
          <w:i w:val="off"/>
        </w:rPr>
        <w:t>的是，胡塞尔在其“关于1894年德国逻辑学著述的报告”③的范</w:t>
      </w:r>
      <w:r>
        <w:rPr>
          <w:rFonts w:ascii="宋体" w:hAnsi="宋体" w:cs="宋体" w:eastAsia="宋体"/>
          <w:sz w:val="53"/>
          <w:spacing w:val="0"/>
          <w:color w:val="000000"/>
          <w:b w:val="off"/>
          <w:i w:val="off"/>
        </w:rPr>
        <w:t>围内所做的“关于基础逻辑学的心理学研究”一文的作者本人告</w:t>
      </w:r>
      <w:r>
        <w:rPr>
          <w:rFonts w:ascii="宋体" w:hAnsi="宋体" w:cs="宋体" w:eastAsia="宋体"/>
          <w:sz w:val="53"/>
          <w:spacing w:val="0"/>
          <w:color w:val="000000"/>
          <w:b w:val="off"/>
          <w:i w:val="off"/>
        </w:rPr>
        <w:t>示中(撰写于1896/1897年，④发表于1897年，亦即在弗雷格的</w:t>
      </w:r>
      <w:r>
        <w:rPr>
          <w:rFonts w:ascii="宋体" w:hAnsi="宋体" w:cs="宋体" w:eastAsia="宋体"/>
          <w:sz w:val="53"/>
          <w:spacing w:val="0"/>
          <w:color w:val="000000"/>
          <w:b w:val="off"/>
          <w:i w:val="off"/>
        </w:rPr>
        <w:t>1894年的《算术哲学》书评和在他自己1896年的心理主义问题</w:t>
      </w:r>
      <w:r>
        <w:rPr>
          <w:rFonts w:ascii="宋体" w:hAnsi="宋体" w:cs="宋体" w:eastAsia="宋体"/>
          <w:sz w:val="53"/>
          <w:spacing w:val="0"/>
          <w:color w:val="000000"/>
          <w:b w:val="off"/>
          <w:i w:val="off"/>
        </w:rPr>
        <w:t>讲座之后)，仍然对他关于“认识心理学与逻辑学”的阐述中作了</w:t>
      </w:r>
      <w:r>
        <w:rPr>
          <w:rFonts w:ascii="宋体" w:hAnsi="宋体" w:cs="宋体" w:eastAsia="宋体"/>
          <w:sz w:val="53"/>
          <w:spacing w:val="0"/>
          <w:color w:val="000000"/>
          <w:b w:val="off"/>
          <w:i w:val="off"/>
        </w:rPr>
        <w:t>毫无保留的介绍，并且还在这个报告中要求，用对直观现象和再</w:t>
      </w:r>
      <w:r>
        <w:rPr>
          <w:rFonts w:ascii="宋体" w:hAnsi="宋体" w:cs="宋体" w:eastAsia="宋体"/>
          <w:sz w:val="53"/>
          <w:spacing w:val="0"/>
          <w:color w:val="000000"/>
          <w:b w:val="off"/>
          <w:i w:val="off"/>
        </w:rPr>
        <w:t>现现象或统觉现象的“描述的和发生的研究”来“为任何一门判</w:t>
      </w:r>
      <w:r>
        <w:rPr>
          <w:rFonts w:ascii="宋体" w:hAnsi="宋体" w:cs="宋体" w:eastAsia="宋体"/>
          <w:sz w:val="53"/>
          <w:spacing w:val="0"/>
          <w:color w:val="000000"/>
          <w:b w:val="off"/>
          <w:i w:val="off"/>
        </w:rPr>
        <w:t>断学说奠基”。⑤</w:t>
      </w:r>
      <w:bookmarkEnd w:id="1312"/>
    </w:p>
    <w:p>
      <w:pPr>
        <w:pageBreakBefore w:val="off"/>
        <w:tabs/>
        <w:wordWrap w:val="off"/>
        <w:spacing w:before="0" w:after="0" w:line="920" w:lineRule="atLeast"/>
        <w:ind w:left="20" w:right="420" w:firstLine="1160"/>
        <w:jc w:val="both"/>
        <w:textAlignment w:val="baseline"/>
        <w:rPr>
          <w:sz w:val="53"/>
        </w:rPr>
      </w:pPr>
      <w:bookmarkStart w:name="" w:id="1313"/>
      <w:r>
        <w:rPr>
          <w:rFonts w:ascii="宋体" w:hAnsi="宋体" w:cs="宋体" w:eastAsia="宋体"/>
          <w:sz w:val="53"/>
          <w:spacing w:val="0"/>
          <w:color w:val="000000"/>
          <w:b w:val="off"/>
          <w:i w:val="off"/>
        </w:rPr>
        <w:t>在1894这同一年，G·弗雷格对《算术哲学》的书评发表。⑥</w:t>
      </w:r>
      <w:r>
        <w:rPr>
          <w:rFonts w:ascii="宋体" w:hAnsi="宋体" w:cs="宋体" w:eastAsia="宋体"/>
          <w:sz w:val="53"/>
          <w:spacing w:val="0"/>
          <w:color w:val="000000"/>
          <w:b w:val="off"/>
          <w:i w:val="off"/>
        </w:rPr>
        <w:t>除了其他以外，弗雷格批评了〔胡塞尔〕将概念与表象混为一谈</w:t>
      </w:r>
      <w:r>
        <w:rPr>
          <w:rFonts w:ascii="宋体" w:hAnsi="宋体" w:cs="宋体" w:eastAsia="宋体"/>
          <w:sz w:val="53"/>
          <w:spacing w:val="0"/>
          <w:color w:val="000000"/>
          <w:b w:val="off"/>
          <w:i w:val="off"/>
        </w:rPr>
        <w:t>的做法，以及通过注意力的转向和对表象的心理行为的反思来</w:t>
      </w:r>
      <w:r>
        <w:rPr>
          <w:rFonts w:ascii="宋体" w:hAnsi="宋体" w:cs="宋体" w:eastAsia="宋体"/>
          <w:sz w:val="53"/>
          <w:spacing w:val="0"/>
          <w:color w:val="000000"/>
          <w:b w:val="off"/>
          <w:i w:val="off"/>
        </w:rPr>
        <w:t>获得抽象概念的做法。⑦</w:t>
      </w:r>
      <w:bookmarkEnd w:id="1313"/>
    </w:p>
    <w:p>
      <w:pPr>
        <w:pageBreakBefore w:val="off"/>
        <w:tabs/>
        <w:wordWrap w:val="off"/>
        <w:spacing w:before="0" w:after="0" w:line="940" w:lineRule="exact"/>
        <w:ind w:left="0" w:right="0"/>
        <w:jc w:val="both"/>
        <w:textAlignment w:val="baseline"/>
        <w:rPr>
          <w:sz w:val="53"/>
        </w:rPr>
      </w:pPr>
      <w:bookmarkStart w:name="" w:id="1314"/>
      <w:r>
        <w:rPr>
          <w:rFonts w:ascii="宋体" w:hAnsi="宋体" w:cs="宋体" w:eastAsia="宋体"/>
          <w:sz w:val="53"/>
          <w:spacing w:val="0"/>
          <w:color w:val="000000"/>
          <w:b w:val="off"/>
          <w:i w:val="off"/>
        </w:rPr>
        <w:t/>
      </w:r>
      <w:bookmarkEnd w:id="1314"/>
    </w:p>
    <w:p>
      <w:pPr>
        <w:pageBreakBefore w:val="off"/>
        <w:tabs/>
        <w:wordWrap w:val="off"/>
        <w:spacing w:before="0" w:after="0" w:line="920" w:lineRule="atLeast"/>
        <w:ind w:left="2240" w:right="0"/>
        <w:jc w:val="both"/>
        <w:textAlignment w:val="baseline"/>
        <w:rPr>
          <w:sz w:val="53"/>
        </w:rPr>
      </w:pPr>
      <w:bookmarkStart w:name="" w:id="1315"/>
      <w:r>
        <w:rPr>
          <w:rFonts w:ascii="宋体" w:hAnsi="宋体" w:cs="宋体" w:eastAsia="宋体"/>
          <w:sz w:val="53"/>
          <w:spacing w:val="0"/>
          <w:color w:val="000000"/>
          <w:b w:val="off"/>
          <w:i w:val="off"/>
        </w:rPr>
        <w:t>“胡塞尔谈到，弗雷格的批评是他真正惟一要感谢的。</w:t>
      </w:r>
      <w:bookmarkEnd w:id="1315"/>
    </w:p>
    <w:p>
      <w:pPr>
        <w:pageBreakBefore w:val="off"/>
        <w:tabs/>
        <w:wordWrap w:val="off"/>
        <w:spacing w:before="0" w:after="0" w:line="920" w:lineRule="atLeast"/>
        <w:ind w:left="40" w:right="0"/>
        <w:jc w:val="both"/>
        <w:textAlignment w:val="baseline"/>
        <w:rPr>
          <w:sz w:val="53"/>
        </w:rPr>
      </w:pPr>
      <w:bookmarkStart w:name="" w:id="1316"/>
      <w:r>
        <w:rPr>
          <w:rFonts w:ascii="宋体" w:hAnsi="宋体" w:cs="宋体" w:eastAsia="宋体"/>
          <w:sz w:val="53"/>
          <w:spacing w:val="0"/>
          <w:color w:val="000000"/>
          <w:u w:val="single"/>
          <w:b w:val="off"/>
          <w:i w:val="off"/>
        </w:rPr>
        <w:t xml:space="preserve">              </w:t>
      </w:r>
      <w:bookmarkEnd w:id="1316"/>
    </w:p>
    <w:p>
      <w:pPr>
        <w:pageBreakBefore w:val="off"/>
        <w:tabs/>
        <w:wordWrap w:val="off"/>
        <w:spacing w:before="320" w:after="0" w:line="620" w:lineRule="atLeast"/>
        <w:ind w:left="800" w:right="0"/>
        <w:jc w:val="both"/>
        <w:textAlignment w:val="baseline"/>
        <w:rPr>
          <w:sz w:val="41"/>
        </w:rPr>
      </w:pPr>
      <w:bookmarkStart w:name="" w:id="1317"/>
      <w:r>
        <w:rPr>
          <w:rFonts w:ascii="宋体" w:hAnsi="宋体" w:cs="宋体" w:eastAsia="宋体"/>
          <w:sz w:val="41"/>
          <w:spacing w:val="0"/>
          <w:color w:val="000000"/>
          <w:b w:val="off"/>
          <w:i w:val="off"/>
        </w:rPr>
        <w:t>①  《哲学月刊》，第三十卷(1894年)，第167页。</w:t>
      </w:r>
      <w:bookmarkEnd w:id="1317"/>
    </w:p>
    <w:p>
      <w:pPr>
        <w:pageBreakBefore w:val="off"/>
        <w:tabs/>
        <w:wordWrap w:val="off"/>
        <w:spacing w:before="0" w:after="0" w:line="620" w:lineRule="atLeast"/>
        <w:ind w:left="800" w:right="0"/>
        <w:jc w:val="both"/>
        <w:textAlignment w:val="baseline"/>
        <w:rPr>
          <w:sz w:val="41"/>
        </w:rPr>
      </w:pPr>
      <w:bookmarkStart w:name="" w:id="1318"/>
      <w:r>
        <w:rPr>
          <w:rFonts w:ascii="宋体" w:hAnsi="宋体" w:cs="宋体" w:eastAsia="宋体"/>
          <w:sz w:val="41"/>
          <w:spacing w:val="0"/>
          <w:color w:val="000000"/>
          <w:b w:val="off"/>
          <w:i w:val="off"/>
        </w:rPr>
        <w:t>②  同上书，第187—191页。</w:t>
      </w:r>
      <w:bookmarkEnd w:id="1318"/>
    </w:p>
    <w:p>
      <w:pPr>
        <w:pageBreakBefore w:val="off"/>
        <w:tabs/>
        <w:wordWrap w:val="off"/>
        <w:spacing w:before="0" w:after="0" w:line="620" w:lineRule="atLeast"/>
        <w:ind w:left="800" w:right="0"/>
        <w:jc w:val="both"/>
        <w:textAlignment w:val="baseline"/>
        <w:rPr>
          <w:sz w:val="41"/>
        </w:rPr>
      </w:pPr>
      <w:bookmarkStart w:name="" w:id="1319"/>
      <w:r>
        <w:rPr>
          <w:rFonts w:ascii="宋体" w:hAnsi="宋体" w:cs="宋体" w:eastAsia="宋体"/>
          <w:sz w:val="41"/>
          <w:spacing w:val="0"/>
          <w:color w:val="000000"/>
          <w:b w:val="off"/>
          <w:i w:val="off"/>
        </w:rPr>
        <w:t>③  《系统哲学文库》，第三卷(1897年)，第224—227页。</w:t>
      </w:r>
      <w:bookmarkEnd w:id="1319"/>
    </w:p>
    <w:p>
      <w:pPr>
        <w:pageBreakBefore w:val="off"/>
        <w:tabs/>
        <w:wordWrap w:val="off"/>
        <w:spacing w:before="0" w:after="0" w:line="620" w:lineRule="atLeast"/>
        <w:ind w:left="20" w:right="520" w:firstLine="780"/>
        <w:jc w:val="both"/>
        <w:textAlignment w:val="baseline"/>
        <w:rPr>
          <w:sz w:val="41"/>
        </w:rPr>
      </w:pPr>
      <w:bookmarkStart w:name="" w:id="1320"/>
      <w:r>
        <w:rPr>
          <w:rFonts w:ascii="宋体" w:hAnsi="宋体" w:cs="宋体" w:eastAsia="宋体"/>
          <w:sz w:val="41"/>
          <w:spacing w:val="0"/>
          <w:color w:val="000000"/>
          <w:b w:val="off"/>
          <w:i w:val="off"/>
        </w:rPr>
        <w:t>④  参阅1897年1月16日致 P·纳托尔普的信，以及1896年12月22日致</w:t>
      </w:r>
      <w:r>
        <w:rPr>
          <w:rFonts w:ascii="宋体" w:hAnsi="宋体" w:cs="宋体" w:eastAsia="宋体"/>
          <w:sz w:val="41"/>
          <w:spacing w:val="0"/>
          <w:color w:val="000000"/>
          <w:b w:val="off"/>
          <w:i w:val="off"/>
        </w:rPr>
        <w:t>H·封·阿尼姆的信。</w:t>
      </w:r>
      <w:bookmarkEnd w:id="1320"/>
    </w:p>
    <w:p>
      <w:pPr>
        <w:pageBreakBefore w:val="off"/>
        <w:tabs/>
        <w:wordWrap w:val="off"/>
        <w:spacing w:before="0" w:after="0" w:line="620" w:lineRule="atLeast"/>
        <w:ind w:left="800" w:right="0"/>
        <w:jc w:val="both"/>
        <w:textAlignment w:val="baseline"/>
        <w:rPr>
          <w:sz w:val="41"/>
        </w:rPr>
      </w:pPr>
      <w:bookmarkStart w:name="" w:id="1321"/>
      <w:r>
        <w:rPr>
          <w:rFonts w:ascii="宋体" w:hAnsi="宋体" w:cs="宋体" w:eastAsia="宋体"/>
          <w:sz w:val="41"/>
          <w:spacing w:val="0"/>
          <w:color w:val="000000"/>
          <w:b w:val="off"/>
          <w:i w:val="off"/>
        </w:rPr>
        <w:t>⑤  同上书，第226页及后页。</w:t>
      </w:r>
      <w:bookmarkEnd w:id="1321"/>
    </w:p>
    <w:p>
      <w:pPr>
        <w:pageBreakBefore w:val="off"/>
        <w:tabs/>
        <w:wordWrap w:val="off"/>
        <w:spacing w:before="0" w:after="0" w:line="620" w:lineRule="atLeast"/>
        <w:ind w:left="800" w:right="0"/>
        <w:jc w:val="both"/>
        <w:textAlignment w:val="baseline"/>
        <w:rPr>
          <w:sz w:val="41"/>
        </w:rPr>
      </w:pPr>
      <w:bookmarkStart w:name="" w:id="1322"/>
      <w:r>
        <w:rPr>
          <w:rFonts w:ascii="宋体" w:hAnsi="宋体" w:cs="宋体" w:eastAsia="宋体"/>
          <w:sz w:val="41"/>
          <w:spacing w:val="0"/>
          <w:color w:val="000000"/>
          <w:b w:val="off"/>
          <w:i w:val="off"/>
        </w:rPr>
        <w:t>⑥  《哲学与哲学批判杂志》，第一百零三卷(1894年)，第313—332页。</w:t>
      </w:r>
      <w:bookmarkEnd w:id="1322"/>
    </w:p>
    <w:p>
      <w:pPr>
        <w:pageBreakBefore w:val="off"/>
        <w:tabs/>
        <w:wordWrap w:val="off"/>
        <w:spacing w:before="0" w:after="0" w:line="620" w:lineRule="atLeast"/>
        <w:ind w:left="800" w:right="0"/>
        <w:jc w:val="both"/>
        <w:textAlignment w:val="baseline"/>
        <w:rPr>
          <w:sz w:val="41"/>
        </w:rPr>
      </w:pPr>
      <w:bookmarkStart w:name="" w:id="1323"/>
      <w:r>
        <w:rPr>
          <w:rFonts w:ascii="宋体" w:hAnsi="宋体" w:cs="宋体" w:eastAsia="宋体"/>
          <w:sz w:val="41"/>
          <w:spacing w:val="0"/>
          <w:color w:val="000000"/>
          <w:b w:val="off"/>
          <w:i w:val="off"/>
        </w:rPr>
        <w:t>⑦  同上书，第316页及后页。</w:t>
      </w:r>
      <w:bookmarkEnd w:id="1323"/>
    </w:p>
    <w:p>
      <w:r>
        <w:t/>
      </w:r>
    </w:p>
    <w:p>
      <w:pPr>
        <w:sectPr>
          <w:footerReference r:id="rId48"/>
          <w:headerReference r:id="rId49" w:type="default"/>
          <w:type w:val="nextPage"/>
          <w:pgSz w:w="22520" w:h="31680"/>
          <w:pgMar w:left="3300" w:top="2320" w:right="3300" w:bottom="2320" w:header="2020" w:footer="2020"/>
          <w:cols w:num="1"/>
        </w:sectPr>
      </w:pPr>
    </w:p>
    <w:p>
      <w:pPr>
        <w:pageBreakBefore w:val="off"/>
        <w:tabs>
          <w:tab w:pos="1960" w:val="left" w:leader="none"/>
        </w:tabs>
        <w:wordWrap w:val="off"/>
        <w:spacing w:before="0" w:after="0" w:line="580" w:lineRule="atLeast"/>
        <w:ind w:left="300" w:right="0"/>
        <w:jc w:val="both"/>
        <w:textAlignment w:val="baseline"/>
        <w:rPr>
          <w:sz w:val="43"/>
        </w:rPr>
      </w:pPr>
      <w:bookmarkStart w:name="" w:id="1324"/>
      <w:r>
        <w:rPr>
          <w:rFonts w:ascii="楷体" w:hAnsi="楷体" w:cs="楷体" w:eastAsia="楷体"/>
          <w:sz w:val="43"/>
          <w:spacing w:val="0"/>
          <w:color w:val="000000"/>
          <w:b w:val="off"/>
          <w:i w:val="off"/>
        </w:rPr>
        <w:t>016</w:t>
      </w:r>
      <w:r>
        <w:t xml:space="preserve">	</w:t>
      </w:r>
      <w:r>
        <w:rPr>
          <w:rFonts w:ascii="黑体" w:hAnsi="黑体" w:cs="黑体" w:eastAsia="黑体"/>
          <w:sz w:val="43"/>
          <w:spacing w:val="0"/>
          <w:color w:val="000000"/>
          <w:b w:val="off"/>
          <w:i w:val="off"/>
        </w:rPr>
        <w:t>逻辑研究(第一卷)</w:t>
      </w:r>
      <w:bookmarkEnd w:id="1324"/>
    </w:p>
    <w:p>
      <w:pPr>
        <w:pageBreakBefore w:val="off"/>
        <w:tabs/>
        <w:wordWrap w:val="off"/>
        <w:spacing w:before="0" w:after="0" w:line="580" w:lineRule="exact"/>
        <w:ind w:left="0" w:right="0"/>
        <w:jc w:val="both"/>
        <w:textAlignment w:val="baseline"/>
        <w:rPr>
          <w:sz w:val="43"/>
        </w:rPr>
      </w:pPr>
      <w:bookmarkStart w:name="" w:id="1325"/>
      <w:r>
        <w:rPr>
          <w:rFonts w:ascii="宋体" w:hAnsi="宋体" w:cs="宋体" w:eastAsia="宋体"/>
          <w:sz w:val="43"/>
          <w:spacing w:val="0"/>
          <w:color w:val="000000"/>
          <w:b w:val="off"/>
          <w:i w:val="off"/>
        </w:rPr>
        <w:t/>
      </w:r>
      <w:bookmarkEnd w:id="1325"/>
    </w:p>
    <w:p>
      <w:pPr>
        <w:pageBreakBefore w:val="off"/>
        <w:tabs/>
        <w:wordWrap w:val="off"/>
        <w:spacing w:before="0" w:after="0" w:line="580" w:lineRule="exact"/>
        <w:ind w:left="0" w:right="0"/>
        <w:jc w:val="both"/>
        <w:textAlignment w:val="baseline"/>
        <w:rPr>
          <w:sz w:val="43"/>
        </w:rPr>
      </w:pPr>
      <w:bookmarkStart w:name="" w:id="1326"/>
      <w:r>
        <w:rPr>
          <w:rFonts w:ascii="宋体" w:hAnsi="宋体" w:cs="宋体" w:eastAsia="宋体"/>
          <w:sz w:val="43"/>
          <w:spacing w:val="0"/>
          <w:color w:val="000000"/>
          <w:b w:val="off"/>
          <w:i w:val="off"/>
        </w:rPr>
        <w:t/>
      </w:r>
      <w:bookmarkEnd w:id="1326"/>
    </w:p>
    <w:p>
      <w:pPr>
        <w:pageBreakBefore w:val="off"/>
        <w:tabs/>
        <w:wordWrap w:val="off"/>
        <w:spacing w:before="0" w:after="0" w:line="640" w:lineRule="atLeast"/>
        <w:ind w:left="1480" w:right="0"/>
        <w:jc w:val="both"/>
        <w:textAlignment w:val="baseline"/>
        <w:rPr>
          <w:sz w:val="44"/>
        </w:rPr>
      </w:pPr>
      <w:bookmarkStart w:name="" w:id="1327"/>
      <w:r>
        <w:rPr>
          <w:rFonts w:ascii="宋体" w:hAnsi="宋体" w:cs="宋体" w:eastAsia="宋体"/>
          <w:sz w:val="44"/>
          <w:spacing w:val="0"/>
          <w:color w:val="000000"/>
          <w:b w:val="on"/>
          <w:i w:val="off"/>
        </w:rPr>
        <w:t>它切中了要害。”①</w:t>
      </w:r>
      <w:bookmarkEnd w:id="1327"/>
    </w:p>
    <w:p>
      <w:pPr>
        <w:pageBreakBefore w:val="off"/>
        <w:tabs/>
        <w:wordWrap w:val="off"/>
        <w:spacing w:before="0" w:after="0" w:line="640" w:lineRule="exact"/>
        <w:ind w:left="0" w:right="0"/>
        <w:jc w:val="both"/>
        <w:textAlignment w:val="baseline"/>
        <w:rPr>
          <w:sz w:val="44"/>
        </w:rPr>
      </w:pPr>
      <w:bookmarkStart w:name="" w:id="1328"/>
      <w:r>
        <w:rPr>
          <w:rFonts w:ascii="宋体" w:hAnsi="宋体" w:cs="宋体" w:eastAsia="宋体"/>
          <w:sz w:val="44"/>
          <w:spacing w:val="0"/>
          <w:color w:val="000000"/>
          <w:b w:val="off"/>
          <w:i w:val="off"/>
        </w:rPr>
        <w:t/>
      </w:r>
      <w:bookmarkEnd w:id="1328"/>
    </w:p>
    <w:p>
      <w:pPr>
        <w:pageBreakBefore w:val="off"/>
        <w:tabs/>
        <w:wordWrap w:val="off"/>
        <w:spacing w:before="0" w:after="0" w:line="620" w:lineRule="atLeast"/>
        <w:ind w:left="1480" w:right="0"/>
        <w:jc w:val="both"/>
        <w:textAlignment w:val="baseline"/>
        <w:rPr>
          <w:sz w:val="44"/>
        </w:rPr>
      </w:pPr>
      <w:bookmarkStart w:name="" w:id="1329"/>
      <w:r>
        <w:rPr>
          <w:rFonts w:ascii="宋体" w:hAnsi="宋体" w:cs="宋体" w:eastAsia="宋体"/>
          <w:sz w:val="44"/>
          <w:spacing w:val="0"/>
          <w:color w:val="000000"/>
          <w:b w:val="on"/>
          <w:i w:val="off"/>
        </w:rPr>
        <w:t>1894——1895年</w:t>
      </w:r>
      <w:bookmarkEnd w:id="1329"/>
    </w:p>
    <w:p>
      <w:pPr>
        <w:pageBreakBefore w:val="off"/>
        <w:tabs/>
        <w:wordWrap w:val="off"/>
        <w:spacing w:before="0" w:after="0" w:line="620" w:lineRule="exact"/>
        <w:ind w:left="0" w:right="0"/>
        <w:jc w:val="both"/>
        <w:textAlignment w:val="baseline"/>
        <w:rPr>
          <w:sz w:val="44"/>
        </w:rPr>
      </w:pPr>
      <w:bookmarkStart w:name="" w:id="1330"/>
      <w:r>
        <w:rPr>
          <w:rFonts w:ascii="宋体" w:hAnsi="宋体" w:cs="宋体" w:eastAsia="宋体"/>
          <w:sz w:val="44"/>
          <w:spacing w:val="0"/>
          <w:color w:val="000000"/>
          <w:b w:val="off"/>
          <w:i w:val="off"/>
        </w:rPr>
        <w:t/>
      </w:r>
      <w:bookmarkEnd w:id="1330"/>
    </w:p>
    <w:p>
      <w:pPr>
        <w:pageBreakBefore w:val="off"/>
        <w:tabs/>
        <w:wordWrap w:val="off"/>
        <w:spacing w:before="0" w:after="0" w:line="1040" w:lineRule="atLeast"/>
        <w:ind w:left="180" w:right="200" w:firstLine="1300"/>
        <w:jc w:val="both"/>
        <w:textAlignment w:val="baseline"/>
        <w:rPr>
          <w:sz w:val="47"/>
        </w:rPr>
      </w:pPr>
      <w:bookmarkStart w:name="" w:id="1331"/>
      <w:r>
        <w:rPr>
          <w:rFonts w:ascii="宋体" w:hAnsi="宋体" w:cs="宋体" w:eastAsia="宋体"/>
          <w:sz w:val="47"/>
          <w:spacing w:val="0"/>
          <w:color w:val="000000"/>
          <w:b w:val="off"/>
          <w:i w:val="off"/>
        </w:rPr>
        <w:t>1894/1895年冬，胡塞尔在“做了较长时间休息之后”重新</w:t>
      </w:r>
      <w:r>
        <w:rPr>
          <w:rFonts w:ascii="宋体" w:hAnsi="宋体" w:cs="宋体" w:eastAsia="宋体"/>
          <w:sz w:val="47"/>
          <w:spacing w:val="0"/>
          <w:color w:val="000000"/>
          <w:b w:val="off"/>
          <w:i w:val="off"/>
        </w:rPr>
        <w:t>转向“演绎科学的逻辑学研究(《算术哲学》第二卷)”。他希望能</w:t>
      </w:r>
      <w:r>
        <w:rPr>
          <w:rFonts w:ascii="宋体" w:hAnsi="宋体" w:cs="宋体" w:eastAsia="宋体"/>
          <w:sz w:val="47"/>
          <w:spacing w:val="0"/>
          <w:color w:val="000000"/>
          <w:b w:val="off"/>
          <w:i w:val="off"/>
        </w:rPr>
        <w:t>在1895年初完成它。②1895年夏，他做了“关于演绎科学的较</w:t>
      </w:r>
      <w:r>
        <w:rPr>
          <w:rFonts w:ascii="宋体" w:hAnsi="宋体" w:cs="宋体" w:eastAsia="宋体"/>
          <w:sz w:val="47"/>
          <w:spacing w:val="0"/>
          <w:color w:val="000000"/>
          <w:b w:val="off"/>
          <w:i w:val="off"/>
        </w:rPr>
        <w:t>新研究”③的讲座。根据《逻辑研究》第一卷“前言”，④正是在对</w:t>
      </w:r>
      <w:r>
        <w:rPr>
          <w:rFonts w:ascii="宋体" w:hAnsi="宋体" w:cs="宋体" w:eastAsia="宋体"/>
          <w:sz w:val="47"/>
          <w:spacing w:val="0"/>
          <w:color w:val="000000"/>
          <w:b w:val="off"/>
          <w:i w:val="off"/>
        </w:rPr>
        <w:t>演绎科学的研究中提出的问题，使他对逻辑之物建立在心理学</w:t>
      </w:r>
      <w:r>
        <w:rPr>
          <w:rFonts w:ascii="宋体" w:hAnsi="宋体" w:cs="宋体" w:eastAsia="宋体"/>
          <w:sz w:val="47"/>
          <w:spacing w:val="0"/>
          <w:color w:val="000000"/>
          <w:b w:val="off"/>
          <w:i w:val="off"/>
        </w:rPr>
        <w:t>基础上的可能性产生出原则性的怀疑。</w:t>
      </w:r>
      <w:bookmarkEnd w:id="1331"/>
    </w:p>
    <w:p>
      <w:pPr>
        <w:pageBreakBefore w:val="off"/>
        <w:tabs/>
        <w:wordWrap w:val="off"/>
        <w:spacing w:before="560" w:after="0" w:line="1040" w:lineRule="atLeast"/>
        <w:ind w:left="1300" w:right="0"/>
        <w:jc w:val="both"/>
        <w:textAlignment w:val="baseline"/>
        <w:rPr>
          <w:sz w:val="47"/>
        </w:rPr>
      </w:pPr>
      <w:bookmarkStart w:name="" w:id="1332"/>
      <w:r>
        <w:rPr>
          <w:rFonts w:ascii="宋体" w:hAnsi="宋体" w:cs="宋体" w:eastAsia="宋体"/>
          <w:sz w:val="47"/>
          <w:spacing w:val="0"/>
          <w:color w:val="000000"/>
          <w:b w:val="off"/>
          <w:i w:val="off"/>
        </w:rPr>
        <w:t>1896年</w:t>
      </w:r>
      <w:bookmarkEnd w:id="1332"/>
    </w:p>
    <w:p>
      <w:pPr>
        <w:pageBreakBefore w:val="off"/>
        <w:tabs/>
        <w:wordWrap w:val="off"/>
        <w:spacing w:before="580" w:after="0" w:line="1040" w:lineRule="atLeast"/>
        <w:ind w:left="20" w:right="300" w:firstLine="1220"/>
        <w:jc w:val="both"/>
        <w:textAlignment w:val="baseline"/>
        <w:rPr>
          <w:sz w:val="47"/>
        </w:rPr>
      </w:pPr>
      <w:bookmarkStart w:name="" w:id="1333"/>
      <w:r>
        <w:rPr>
          <w:rFonts w:ascii="宋体" w:hAnsi="宋体" w:cs="宋体" w:eastAsia="宋体"/>
          <w:sz w:val="47"/>
          <w:spacing w:val="0"/>
          <w:color w:val="000000"/>
          <w:b w:val="off"/>
          <w:i w:val="off"/>
        </w:rPr>
        <w:t>在1896年12月22 日致H·封·阿尼姆的一封信中第一</w:t>
      </w:r>
      <w:r>
        <w:rPr>
          <w:rFonts w:ascii="宋体" w:hAnsi="宋体" w:cs="宋体" w:eastAsia="宋体"/>
          <w:sz w:val="47"/>
          <w:spacing w:val="0"/>
          <w:color w:val="000000"/>
          <w:b w:val="off"/>
          <w:i w:val="off"/>
        </w:rPr>
        <w:t>次记录了一个新的出版意图，它取代了出版《算术哲学》第二卷</w:t>
      </w:r>
      <w:r>
        <w:rPr>
          <w:rFonts w:ascii="宋体" w:hAnsi="宋体" w:cs="宋体" w:eastAsia="宋体"/>
          <w:sz w:val="47"/>
          <w:spacing w:val="0"/>
          <w:color w:val="000000"/>
          <w:b w:val="off"/>
          <w:i w:val="off"/>
        </w:rPr>
        <w:t>的计划：“我对逻辑研究的纯粹加工有了长足的进展。”关于“日</w:t>
      </w:r>
      <w:r>
        <w:rPr>
          <w:rFonts w:ascii="宋体" w:hAnsi="宋体" w:cs="宋体" w:eastAsia="宋体"/>
          <w:sz w:val="47"/>
          <w:spacing w:val="0"/>
          <w:color w:val="000000"/>
          <w:b w:val="off"/>
          <w:i w:val="off"/>
        </w:rPr>
        <w:t>期”，信中提到“下个夏季”。胡塞尔通常把《逻辑研究》的准备工</w:t>
      </w:r>
      <w:r>
        <w:rPr>
          <w:rFonts w:ascii="宋体" w:hAnsi="宋体" w:cs="宋体" w:eastAsia="宋体"/>
          <w:sz w:val="47"/>
          <w:spacing w:val="0"/>
          <w:color w:val="000000"/>
          <w:b w:val="off"/>
          <w:i w:val="off"/>
        </w:rPr>
        <w:t>作估算为整整十年。因此他在一篇手稿⑤中谈到“十年的辛劳、</w:t>
      </w:r>
      <w:r>
        <w:rPr>
          <w:rFonts w:ascii="宋体" w:hAnsi="宋体" w:cs="宋体" w:eastAsia="宋体"/>
          <w:sz w:val="47"/>
          <w:spacing w:val="0"/>
          <w:color w:val="000000"/>
          <w:b w:val="off"/>
          <w:i w:val="off"/>
        </w:rPr>
        <w:t>孤独的工作”，《逻辑研究》在此期间“获得越来越新的、越来越确</w:t>
      </w:r>
      <w:r>
        <w:rPr>
          <w:rFonts w:ascii="宋体" w:hAnsi="宋体" w:cs="宋体" w:eastAsia="宋体"/>
          <w:sz w:val="47"/>
          <w:spacing w:val="0"/>
          <w:color w:val="000000"/>
          <w:b w:val="off"/>
          <w:i w:val="off"/>
        </w:rPr>
        <w:t>定的构形”。但这里所引书信提到的著书计划看起来却直接回</w:t>
      </w:r>
      <w:r>
        <w:rPr>
          <w:rFonts w:ascii="宋体" w:hAnsi="宋体" w:cs="宋体" w:eastAsia="宋体"/>
          <w:sz w:val="47"/>
          <w:spacing w:val="0"/>
          <w:color w:val="000000"/>
          <w:b w:val="off"/>
          <w:i w:val="off"/>
        </w:rPr>
        <w:t>溯到这一年的逻辑学讲座。</w:t>
      </w:r>
      <w:bookmarkEnd w:id="1333"/>
    </w:p>
    <w:p>
      <w:pPr>
        <w:pageBreakBefore w:val="off"/>
        <w:tabs/>
        <w:wordWrap w:val="off"/>
        <w:spacing w:before="0" w:after="0" w:line="1040" w:lineRule="atLeast"/>
        <w:ind w:left="20" w:right="460" w:firstLine="1100"/>
        <w:jc w:val="both"/>
        <w:textAlignment w:val="baseline"/>
        <w:rPr>
          <w:sz w:val="47"/>
        </w:rPr>
      </w:pPr>
      <w:bookmarkStart w:name="" w:id="1334"/>
      <w:r>
        <w:rPr>
          <w:rFonts w:ascii="宋体" w:hAnsi="宋体" w:cs="宋体" w:eastAsia="宋体"/>
          <w:sz w:val="47"/>
          <w:spacing w:val="0"/>
          <w:color w:val="000000"/>
          <w:b w:val="off"/>
          <w:i w:val="off"/>
        </w:rPr>
        <w:t>根据“第二版前言”，⑥《导引》“就其基本内容来看仅仅是对</w:t>
      </w:r>
      <w:r>
        <w:rPr>
          <w:rFonts w:ascii="宋体" w:hAnsi="宋体" w:cs="宋体" w:eastAsia="宋体"/>
          <w:sz w:val="47"/>
          <w:spacing w:val="0"/>
          <w:color w:val="000000"/>
          <w:u w:val="single"/>
          <w:b w:val="off"/>
          <w:i w:val="off"/>
        </w:rPr>
        <w:t xml:space="preserve">                </w:t>
      </w:r>
      <w:bookmarkEnd w:id="1334"/>
    </w:p>
    <w:p>
      <w:pPr>
        <w:pageBreakBefore w:val="off"/>
        <w:tabs/>
        <w:wordWrap w:val="off"/>
        <w:spacing w:before="400" w:after="0" w:line="740" w:lineRule="atLeast"/>
        <w:ind w:left="20" w:right="480" w:firstLine="820"/>
        <w:jc w:val="both"/>
        <w:textAlignment w:val="baseline"/>
        <w:rPr>
          <w:sz w:val="42"/>
        </w:rPr>
      </w:pPr>
      <w:bookmarkStart w:name="" w:id="1335"/>
      <w:r>
        <w:rPr>
          <w:rFonts w:ascii="仿宋" w:hAnsi="仿宋" w:cs="仿宋" w:eastAsia="仿宋"/>
          <w:sz w:val="42"/>
          <w:spacing w:val="0"/>
          <w:color w:val="000000"/>
          <w:b w:val="off"/>
          <w:i w:val="off"/>
        </w:rPr>
        <w:t>①“W·R·博伊斯·吉普松1928年弗莱堡日记选录”，同上书，第66页。参</w:t>
      </w:r>
      <w:r>
        <w:rPr>
          <w:rFonts w:ascii="宋体" w:hAnsi="宋体" w:cs="宋体" w:eastAsia="宋体"/>
          <w:sz w:val="42"/>
          <w:spacing w:val="0"/>
          <w:color w:val="000000"/>
          <w:b w:val="off"/>
          <w:i w:val="off"/>
        </w:rPr>
        <w:t>阅后面 A/B 169。</w:t>
      </w:r>
      <w:bookmarkEnd w:id="1335"/>
    </w:p>
    <w:p>
      <w:pPr>
        <w:pageBreakBefore w:val="off"/>
        <w:tabs/>
        <w:wordWrap w:val="off"/>
        <w:spacing w:before="0" w:after="0" w:line="740" w:lineRule="atLeast"/>
        <w:ind w:left="20" w:right="520" w:firstLine="820"/>
        <w:jc w:val="both"/>
        <w:textAlignment w:val="baseline"/>
        <w:rPr>
          <w:sz w:val="42"/>
        </w:rPr>
      </w:pPr>
      <w:bookmarkStart w:name="" w:id="1336"/>
      <w:r>
        <w:rPr>
          <w:rFonts w:ascii="仿宋" w:hAnsi="仿宋" w:cs="仿宋" w:eastAsia="仿宋"/>
          <w:sz w:val="42"/>
          <w:spacing w:val="0"/>
          <w:color w:val="000000"/>
          <w:b w:val="off"/>
          <w:i w:val="off"/>
        </w:rPr>
        <w:t>②  致A·迈农的一封信的草稿，1894年11月20日；致迈农的信，1894年11</w:t>
      </w:r>
      <w:r>
        <w:rPr>
          <w:rFonts w:ascii="仿宋" w:hAnsi="仿宋" w:cs="仿宋" w:eastAsia="仿宋"/>
          <w:sz w:val="42"/>
          <w:spacing w:val="0"/>
          <w:color w:val="000000"/>
          <w:b w:val="off"/>
          <w:i w:val="off"/>
        </w:rPr>
        <w:t>月22日；后者付印于A·迈农，《哲学书信》，同上书，第100页。</w:t>
      </w:r>
      <w:bookmarkEnd w:id="1336"/>
    </w:p>
    <w:p>
      <w:pPr>
        <w:pageBreakBefore w:val="off"/>
        <w:tabs/>
        <w:wordWrap w:val="off"/>
        <w:spacing w:before="0" w:after="0" w:line="740" w:lineRule="atLeast"/>
        <w:ind w:left="760" w:right="0" w:firstLine="80"/>
        <w:jc w:val="both"/>
        <w:textAlignment w:val="baseline"/>
        <w:rPr>
          <w:sz w:val="42"/>
        </w:rPr>
      </w:pPr>
      <w:bookmarkStart w:name="" w:id="1337"/>
      <w:r>
        <w:rPr>
          <w:rFonts w:ascii="宋体" w:hAnsi="宋体" w:cs="宋体" w:eastAsia="宋体"/>
          <w:sz w:val="42"/>
          <w:spacing w:val="0"/>
          <w:color w:val="000000"/>
          <w:b w:val="off"/>
          <w:i w:val="off"/>
        </w:rPr>
        <w:t>③  手稿：K I 25。</w:t>
      </w:r>
      <w:bookmarkEnd w:id="1337"/>
    </w:p>
    <w:p>
      <w:pPr>
        <w:pageBreakBefore w:val="off"/>
        <w:tabs/>
        <w:wordWrap w:val="off"/>
        <w:spacing w:before="0" w:after="0" w:line="740" w:lineRule="atLeast"/>
        <w:ind w:left="840" w:right="0"/>
        <w:jc w:val="both"/>
        <w:textAlignment w:val="baseline"/>
        <w:rPr>
          <w:sz w:val="42"/>
        </w:rPr>
      </w:pPr>
      <w:bookmarkStart w:name="" w:id="1338"/>
      <w:r>
        <w:rPr>
          <w:rFonts w:ascii="仿宋" w:hAnsi="仿宋" w:cs="仿宋" w:eastAsia="仿宋"/>
          <w:sz w:val="42"/>
          <w:spacing w:val="0"/>
          <w:color w:val="000000"/>
          <w:b w:val="off"/>
          <w:i w:val="off"/>
        </w:rPr>
        <w:t>④  A/B V及以后各页。</w:t>
      </w:r>
      <w:bookmarkEnd w:id="1338"/>
    </w:p>
    <w:p>
      <w:pPr>
        <w:pageBreakBefore w:val="off"/>
        <w:tabs/>
        <w:wordWrap w:val="off"/>
        <w:spacing w:before="0" w:after="0" w:line="560" w:lineRule="atLeast"/>
        <w:ind w:left="840" w:right="0"/>
        <w:jc w:val="both"/>
        <w:textAlignment w:val="baseline"/>
        <w:rPr>
          <w:sz w:val="41"/>
        </w:rPr>
      </w:pPr>
      <w:bookmarkStart w:name="" w:id="1339"/>
      <w:r>
        <w:rPr>
          <w:rFonts w:ascii="TimesNewRoman" w:hAnsi="TimesNewRoman" w:cs="TimesNewRoman" w:eastAsia="TimesNewRoman"/>
          <w:sz w:val="41"/>
          <w:spacing w:val="0"/>
          <w:color w:val="000000"/>
          <w:b w:val="off"/>
          <w:i w:val="off"/>
        </w:rPr>
        <w:t>⑤    F III,第137页 b。</w:t>
      </w:r>
      <w:bookmarkEnd w:id="1339"/>
    </w:p>
    <w:p>
      <w:pPr>
        <w:pageBreakBefore w:val="off"/>
        <w:tabs/>
        <w:wordWrap w:val="off"/>
        <w:spacing w:before="0" w:after="0" w:line="560" w:lineRule="atLeast"/>
        <w:ind w:left="840" w:right="0"/>
        <w:jc w:val="both"/>
        <w:textAlignment w:val="baseline"/>
        <w:rPr>
          <w:sz w:val="41"/>
        </w:rPr>
      </w:pPr>
      <w:bookmarkStart w:name="" w:id="1340"/>
      <w:r>
        <w:rPr>
          <w:rFonts w:ascii="TimesNewRoman" w:hAnsi="TimesNewRoman" w:cs="TimesNewRoman" w:eastAsia="TimesNewRoman"/>
          <w:sz w:val="41"/>
          <w:spacing w:val="0"/>
          <w:color w:val="000000"/>
          <w:b w:val="off"/>
          <w:i w:val="off"/>
        </w:rPr>
        <w:t>⑥    B XII。</w:t>
      </w:r>
      <w:bookmarkEnd w:id="1340"/>
    </w:p>
    <w:p>
      <w:r>
        <w:t/>
      </w:r>
    </w:p>
    <w:p>
      <w:pPr>
        <w:sectPr>
          <w:footerReference r:id="rId50"/>
          <w:headerReference r:id="rId51" w:type="default"/>
          <w:type w:val="nextPage"/>
          <w:pgSz w:w="22520" w:h="31680"/>
          <w:pgMar w:left="3300" w:top="2220" w:right="3300" w:bottom="2220" w:header="1920" w:footer="1920"/>
          <w:cols w:num="1"/>
        </w:sectPr>
      </w:pPr>
    </w:p>
    <w:p>
      <w:pPr>
        <w:pageBreakBefore w:val="off"/>
        <w:tabs/>
        <w:wordWrap w:val="off"/>
        <w:spacing w:before="780" w:after="0" w:line="980" w:lineRule="atLeast"/>
        <w:ind w:left="200" w:right="440"/>
        <w:jc w:val="both"/>
        <w:textAlignment w:val="baseline"/>
        <w:rPr>
          <w:sz w:val="49"/>
        </w:rPr>
      </w:pPr>
      <w:bookmarkStart w:name="" w:id="1341"/>
      <w:r>
        <w:rPr>
          <w:rFonts w:ascii="宋体" w:hAnsi="宋体" w:cs="宋体" w:eastAsia="宋体"/>
          <w:sz w:val="49"/>
          <w:spacing w:val="0"/>
          <w:color w:val="000000"/>
          <w:b w:val="off"/>
          <w:i w:val="off"/>
        </w:rPr>
        <w:t>1896年夏秋在哈勒所做的两个相互补充的讲座系列的加工”。</w:t>
      </w:r>
      <w:r>
        <w:rPr>
          <w:rFonts w:ascii="宋体" w:hAnsi="宋体" w:cs="宋体" w:eastAsia="宋体"/>
          <w:sz w:val="49"/>
          <w:spacing w:val="0"/>
          <w:color w:val="000000"/>
          <w:b w:val="off"/>
          <w:i w:val="off"/>
        </w:rPr>
        <w:t>在胡塞尔的遗稿中的确可以找到内容丰富的一批手稿“出自</w:t>
      </w:r>
      <w:r>
        <w:rPr>
          <w:rFonts w:ascii="宋体" w:hAnsi="宋体" w:cs="宋体" w:eastAsia="宋体"/>
          <w:sz w:val="49"/>
          <w:spacing w:val="0"/>
          <w:color w:val="000000"/>
          <w:b w:val="off"/>
          <w:i w:val="off"/>
        </w:rPr>
        <w:t>1896年逻辑学”，①它们的第一部分内容正是《导引》的问题域。</w:t>
      </w:r>
      <w:bookmarkEnd w:id="1341"/>
    </w:p>
    <w:p>
      <w:pPr>
        <w:pageBreakBefore w:val="off"/>
        <w:tabs/>
        <w:wordWrap w:val="off"/>
        <w:spacing w:before="0" w:after="0" w:line="980" w:lineRule="atLeast"/>
        <w:ind w:left="80" w:right="440" w:firstLine="1200"/>
        <w:jc w:val="both"/>
        <w:textAlignment w:val="baseline"/>
        <w:rPr>
          <w:sz w:val="49"/>
        </w:rPr>
      </w:pPr>
      <w:bookmarkStart w:name="" w:id="1342"/>
      <w:r>
        <w:rPr>
          <w:rFonts w:ascii="宋体" w:hAnsi="宋体" w:cs="宋体" w:eastAsia="宋体"/>
          <w:sz w:val="49"/>
          <w:spacing w:val="0"/>
          <w:color w:val="000000"/>
          <w:b w:val="off"/>
          <w:i w:val="off"/>
        </w:rPr>
        <w:t>这个第一部分的足足五分之四的篇幅都用来讨论对一门作</w:t>
      </w:r>
      <w:r>
        <w:rPr>
          <w:rFonts w:ascii="宋体" w:hAnsi="宋体" w:cs="宋体" w:eastAsia="宋体"/>
          <w:sz w:val="49"/>
          <w:spacing w:val="0"/>
          <w:color w:val="000000"/>
          <w:b w:val="off"/>
          <w:i w:val="off"/>
        </w:rPr>
        <w:t>为形式学科的纯粹逻辑学如何与一门作为实践科学和规范科学</w:t>
      </w:r>
      <w:r>
        <w:rPr>
          <w:rFonts w:ascii="宋体" w:hAnsi="宋体" w:cs="宋体" w:eastAsia="宋体"/>
          <w:sz w:val="49"/>
          <w:spacing w:val="0"/>
          <w:color w:val="000000"/>
          <w:b w:val="off"/>
          <w:i w:val="off"/>
        </w:rPr>
        <w:t>的逻辑学划界的理论问题，亦即一个在《导引》中被集中在前两</w:t>
      </w:r>
      <w:r>
        <w:rPr>
          <w:rFonts w:ascii="宋体" w:hAnsi="宋体" w:cs="宋体" w:eastAsia="宋体"/>
          <w:sz w:val="49"/>
          <w:spacing w:val="0"/>
          <w:color w:val="000000"/>
          <w:b w:val="off"/>
          <w:i w:val="off"/>
        </w:rPr>
        <w:t>章或前四章论述的课题。最后的五分之一涉及对逻辑学的心理</w:t>
      </w:r>
      <w:r>
        <w:rPr>
          <w:rFonts w:ascii="宋体" w:hAnsi="宋体" w:cs="宋体" w:eastAsia="宋体"/>
          <w:sz w:val="49"/>
          <w:spacing w:val="0"/>
          <w:color w:val="000000"/>
          <w:b w:val="off"/>
          <w:i w:val="off"/>
        </w:rPr>
        <w:t>主义论证的重复，这种论证以两种方式得以可能：其一是通过</w:t>
      </w:r>
      <w:r>
        <w:rPr>
          <w:rFonts w:ascii="宋体" w:hAnsi="宋体" w:cs="宋体" w:eastAsia="宋体"/>
          <w:sz w:val="49"/>
          <w:spacing w:val="0"/>
          <w:color w:val="000000"/>
          <w:b w:val="off"/>
          <w:i w:val="off"/>
        </w:rPr>
        <w:t>对悖谬的结论的证明，其二是通过对成见的剖析。由于时间缺</w:t>
      </w:r>
      <w:r>
        <w:rPr>
          <w:rFonts w:ascii="宋体" w:hAnsi="宋体" w:cs="宋体" w:eastAsia="宋体"/>
          <w:sz w:val="49"/>
          <w:spacing w:val="0"/>
          <w:color w:val="000000"/>
          <w:b w:val="off"/>
          <w:i w:val="off"/>
        </w:rPr>
        <w:t>乏，胡塞尔仅限于对成见的反驳，同时他引述了在《导引》的核心</w:t>
      </w:r>
      <w:r>
        <w:rPr>
          <w:rFonts w:ascii="宋体" w:hAnsi="宋体" w:cs="宋体" w:eastAsia="宋体"/>
          <w:sz w:val="49"/>
          <w:spacing w:val="0"/>
          <w:color w:val="000000"/>
          <w:b w:val="off"/>
          <w:i w:val="off"/>
        </w:rPr>
        <w:t>部分即第八章中所讨论的那三个成见。借助于J·St·穆勒和</w:t>
      </w:r>
      <w:r>
        <w:rPr>
          <w:rFonts w:ascii="宋体" w:hAnsi="宋体" w:cs="宋体" w:eastAsia="宋体"/>
          <w:sz w:val="49"/>
          <w:spacing w:val="0"/>
          <w:color w:val="000000"/>
          <w:b w:val="off"/>
          <w:i w:val="off"/>
        </w:rPr>
        <w:t>海曼斯的主张而进行的对悖谬结论的揭示，在《导引》中先行于</w:t>
      </w:r>
      <w:r>
        <w:rPr>
          <w:rFonts w:ascii="宋体" w:hAnsi="宋体" w:cs="宋体" w:eastAsia="宋体"/>
          <w:sz w:val="49"/>
          <w:spacing w:val="0"/>
          <w:color w:val="000000"/>
          <w:b w:val="off"/>
          <w:i w:val="off"/>
        </w:rPr>
        <w:t>对成见的处理(第25—26节和第30—31节)，在这里则以紧凑</w:t>
      </w:r>
      <w:r>
        <w:rPr>
          <w:rFonts w:ascii="宋体" w:hAnsi="宋体" w:cs="宋体" w:eastAsia="宋体"/>
          <w:sz w:val="49"/>
          <w:spacing w:val="0"/>
          <w:color w:val="000000"/>
          <w:b w:val="off"/>
          <w:i w:val="off"/>
        </w:rPr>
        <w:t>的篇幅出现在与第二个成见的关联中。</w:t>
      </w:r>
      <w:bookmarkEnd w:id="1342"/>
    </w:p>
    <w:p>
      <w:pPr>
        <w:pageBreakBefore w:val="off"/>
        <w:tabs/>
        <w:wordWrap w:val="off"/>
        <w:spacing w:before="0" w:after="0" w:line="980" w:lineRule="atLeast"/>
        <w:ind w:left="20" w:right="540" w:firstLine="1200"/>
        <w:jc w:val="both"/>
        <w:textAlignment w:val="baseline"/>
        <w:rPr>
          <w:sz w:val="49"/>
        </w:rPr>
      </w:pPr>
      <w:bookmarkStart w:name="" w:id="1343"/>
      <w:r>
        <w:rPr>
          <w:rFonts w:ascii="宋体" w:hAnsi="宋体" w:cs="宋体" w:eastAsia="宋体"/>
          <w:sz w:val="49"/>
          <w:spacing w:val="0"/>
          <w:color w:val="000000"/>
          <w:b w:val="off"/>
          <w:i w:val="off"/>
        </w:rPr>
        <w:t>在第一部分指明了纯粹逻辑学是作为方法论的逻辑学的基</w:t>
      </w:r>
      <w:r>
        <w:rPr>
          <w:rFonts w:ascii="宋体" w:hAnsi="宋体" w:cs="宋体" w:eastAsia="宋体"/>
          <w:sz w:val="49"/>
          <w:spacing w:val="0"/>
          <w:color w:val="000000"/>
          <w:b w:val="off"/>
          <w:i w:val="off"/>
        </w:rPr>
        <w:t>础之后，胡塞尔在内容上多出一倍的第二部分中过渡到对这门</w:t>
      </w:r>
      <w:r>
        <w:rPr>
          <w:rFonts w:ascii="宋体" w:hAnsi="宋体" w:cs="宋体" w:eastAsia="宋体"/>
          <w:sz w:val="49"/>
          <w:spacing w:val="0"/>
          <w:color w:val="000000"/>
          <w:b w:val="off"/>
          <w:i w:val="off"/>
        </w:rPr>
        <w:t>纯粹逻辑学的系统建构上。这些相关的阐述就其构架来看以及</w:t>
      </w:r>
      <w:r>
        <w:rPr>
          <w:rFonts w:ascii="宋体" w:hAnsi="宋体" w:cs="宋体" w:eastAsia="宋体"/>
          <w:sz w:val="49"/>
          <w:spacing w:val="0"/>
          <w:color w:val="000000"/>
          <w:b w:val="off"/>
          <w:i w:val="off"/>
        </w:rPr>
        <w:t>就其大部分内容来看既不与《导引》的最后一章相合————这一章</w:t>
      </w:r>
      <w:r>
        <w:rPr>
          <w:rFonts w:ascii="宋体" w:hAnsi="宋体" w:cs="宋体" w:eastAsia="宋体"/>
          <w:sz w:val="49"/>
          <w:spacing w:val="0"/>
          <w:color w:val="000000"/>
          <w:b w:val="off"/>
          <w:i w:val="off"/>
        </w:rPr>
        <w:t>扼要地设想了纯粹逻辑学的观念，但也不与《逻辑研究》第二卷</w:t>
      </w:r>
      <w:r>
        <w:rPr>
          <w:rFonts w:ascii="宋体" w:hAnsi="宋体" w:cs="宋体" w:eastAsia="宋体"/>
          <w:sz w:val="49"/>
          <w:spacing w:val="0"/>
          <w:color w:val="000000"/>
          <w:b w:val="off"/>
          <w:i w:val="off"/>
        </w:rPr>
        <w:t>相合。它们更多地提供了纯粹逻辑学的一个轮廓，这个轮廓依</w:t>
      </w:r>
      <w:r>
        <w:rPr>
          <w:rFonts w:ascii="宋体" w:hAnsi="宋体" w:cs="宋体" w:eastAsia="宋体"/>
          <w:sz w:val="49"/>
          <w:spacing w:val="0"/>
          <w:color w:val="000000"/>
          <w:b w:val="off"/>
          <w:i w:val="off"/>
        </w:rPr>
        <w:t>据了传统纯粹逻辑学的三分：即关于概念、关于命题(判断)和</w:t>
      </w:r>
      <w:bookmarkEnd w:id="1343"/>
    </w:p>
    <w:p>
      <w:pPr>
        <w:pageBreakBefore w:val="off"/>
        <w:tabs/>
        <w:wordWrap w:val="off"/>
        <w:spacing w:before="0" w:after="0" w:line="980" w:lineRule="atLeast"/>
        <w:ind w:left="80" w:right="0"/>
        <w:jc w:val="both"/>
        <w:textAlignment w:val="baseline"/>
        <w:rPr>
          <w:sz w:val="49"/>
        </w:rPr>
      </w:pPr>
      <w:bookmarkStart w:name="" w:id="1344"/>
      <w:r>
        <w:rPr>
          <w:rFonts w:ascii="宋体" w:hAnsi="宋体" w:cs="宋体" w:eastAsia="宋体"/>
          <w:sz w:val="49"/>
          <w:spacing w:val="0"/>
          <w:color w:val="000000"/>
          <w:u w:val="single"/>
          <w:b w:val="off"/>
          <w:i w:val="off"/>
        </w:rPr>
        <w:t xml:space="preserve">               </w:t>
      </w:r>
      <w:bookmarkEnd w:id="1344"/>
    </w:p>
    <w:p>
      <w:pPr>
        <w:pageBreakBefore w:val="off"/>
        <w:tabs/>
        <w:wordWrap w:val="off"/>
        <w:spacing w:before="360" w:after="0" w:line="660" w:lineRule="atLeast"/>
        <w:ind w:left="0" w:right="640" w:firstLine="880"/>
        <w:jc w:val="both"/>
        <w:textAlignment w:val="baseline"/>
        <w:rPr>
          <w:sz w:val="42"/>
        </w:rPr>
      </w:pPr>
      <w:bookmarkStart w:name="" w:id="1345"/>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K</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I</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20。在这个讲座的日期确定上，胡塞尔一再地动摇于1895年与1896</w:t>
      </w:r>
      <w:r>
        <w:rPr>
          <w:rFonts w:ascii="仿宋" w:hAnsi="仿宋" w:cs="仿宋" w:eastAsia="仿宋"/>
          <w:sz w:val="42"/>
          <w:spacing w:val="0"/>
          <w:color w:val="000000"/>
          <w:b w:val="off"/>
          <w:i w:val="off"/>
        </w:rPr>
        <w:t>年之间。在胡塞尔遗稿中还可以找到与《导引》的论题域相关的几份更为泛泛的、更</w:t>
      </w:r>
      <w:r>
        <w:rPr>
          <w:rFonts w:ascii="仿宋" w:hAnsi="仿宋" w:cs="仿宋" w:eastAsia="仿宋"/>
          <w:sz w:val="42"/>
          <w:spacing w:val="0"/>
          <w:color w:val="000000"/>
          <w:b w:val="off"/>
          <w:i w:val="off"/>
        </w:rPr>
        <w:t>多是残篇性质的手稿(K</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I</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57，59，61等)，对这几份手稿的评估(和日期确定)要以</w:t>
      </w:r>
      <w:r>
        <w:rPr>
          <w:rFonts w:ascii="仿宋" w:hAnsi="仿宋" w:cs="仿宋" w:eastAsia="仿宋"/>
          <w:sz w:val="42"/>
          <w:spacing w:val="0"/>
          <w:color w:val="000000"/>
          <w:b w:val="off"/>
          <w:i w:val="off"/>
        </w:rPr>
        <w:t>对1900年前的所有手稿的系统透彻研究为前提，必须留待给以后的编辑出版的意</w:t>
      </w:r>
      <w:r>
        <w:rPr>
          <w:rFonts w:ascii="仿宋" w:hAnsi="仿宋" w:cs="仿宋" w:eastAsia="仿宋"/>
          <w:sz w:val="42"/>
          <w:spacing w:val="0"/>
          <w:color w:val="000000"/>
          <w:b w:val="off"/>
          <w:i w:val="off"/>
        </w:rPr>
        <w:t>图去处理。也可以参阅胡塞尔在这几年中的“私人笔记”，W·比梅尔(Biemel)编，</w:t>
      </w:r>
      <w:r>
        <w:rPr>
          <w:rFonts w:ascii="仿宋" w:hAnsi="仿宋" w:cs="仿宋" w:eastAsia="仿宋"/>
          <w:sz w:val="42"/>
          <w:spacing w:val="0"/>
          <w:color w:val="000000"/>
          <w:b w:val="off"/>
          <w:i w:val="off"/>
        </w:rPr>
        <w:t>载于《哲学与现象学研究》，第16辑(1956年)，第294页及后页。</w:t>
      </w:r>
      <w:bookmarkEnd w:id="1345"/>
    </w:p>
    <w:p>
      <w:r>
        <w:t/>
      </w:r>
    </w:p>
    <w:p>
      <w:pPr>
        <w:sectPr>
          <w:footerReference r:id="rId52"/>
          <w:headerReference r:id="rId53" w:type="default"/>
          <w:type w:val="nextPage"/>
          <w:pgSz w:w="22520" w:h="31680"/>
          <w:pgMar w:left="3200" w:top="2700" w:right="3200" w:bottom="2700" w:header="2400" w:footer="2400"/>
          <w:cols w:num="1"/>
        </w:sectPr>
      </w:pPr>
    </w:p>
    <w:p>
      <w:pPr>
        <w:pageBreakBefore w:val="off"/>
        <w:tabs>
          <w:tab w:pos="1800" w:val="left" w:leader="none"/>
        </w:tabs>
        <w:wordWrap w:val="off"/>
        <w:spacing w:before="0" w:after="0" w:line="700" w:lineRule="atLeast"/>
        <w:ind w:left="160" w:right="0"/>
        <w:jc w:val="both"/>
        <w:textAlignment w:val="baseline"/>
        <w:rPr>
          <w:sz w:val="43"/>
        </w:rPr>
      </w:pPr>
      <w:bookmarkStart w:name="" w:id="1346"/>
      <w:r>
        <w:rPr>
          <w:rFonts w:ascii="楷体" w:hAnsi="楷体" w:cs="楷体" w:eastAsia="楷体"/>
          <w:sz w:val="43"/>
          <w:spacing w:val="0"/>
          <w:color w:val="000000"/>
          <w:b w:val="off"/>
          <w:i w:val="off"/>
        </w:rPr>
        <w:t>018</w:t>
      </w:r>
      <w:r>
        <w:t xml:space="preserve">	</w:t>
      </w:r>
      <w:r>
        <w:rPr>
          <w:rFonts w:ascii="黑体" w:hAnsi="黑体" w:cs="黑体" w:eastAsia="黑体"/>
          <w:sz w:val="43"/>
          <w:spacing w:val="0"/>
          <w:color w:val="000000"/>
          <w:b w:val="off"/>
          <w:i w:val="off"/>
        </w:rPr>
        <w:t>逻辑研究(第一卷)</w:t>
      </w:r>
      <w:bookmarkEnd w:id="1346"/>
    </w:p>
    <w:p>
      <w:pPr>
        <w:pageBreakBefore w:val="off"/>
        <w:tabs/>
        <w:wordWrap w:val="off"/>
        <w:spacing w:before="0" w:after="0" w:line="1000" w:lineRule="exact"/>
        <w:ind w:left="0" w:right="0"/>
        <w:jc w:val="both"/>
        <w:textAlignment w:val="baseline"/>
        <w:rPr>
          <w:sz w:val="47"/>
        </w:rPr>
      </w:pPr>
      <w:bookmarkStart w:name="" w:id="1347"/>
      <w:r>
        <w:rPr>
          <w:rFonts w:ascii="宋体" w:hAnsi="宋体" w:cs="宋体" w:eastAsia="宋体"/>
          <w:sz w:val="47"/>
          <w:spacing w:val="0"/>
          <w:color w:val="000000"/>
          <w:b w:val="off"/>
          <w:i w:val="off"/>
        </w:rPr>
        <w:t/>
      </w:r>
      <w:bookmarkEnd w:id="1347"/>
    </w:p>
    <w:p>
      <w:pPr>
        <w:pageBreakBefore w:val="off"/>
        <w:tabs/>
        <w:wordWrap w:val="off"/>
        <w:spacing w:before="0" w:after="0" w:line="1000" w:lineRule="atLeast"/>
        <w:ind w:left="200" w:right="0"/>
        <w:jc w:val="both"/>
        <w:textAlignment w:val="baseline"/>
        <w:rPr>
          <w:sz w:val="47"/>
        </w:rPr>
      </w:pPr>
      <w:bookmarkStart w:name="" w:id="1348"/>
      <w:r>
        <w:rPr>
          <w:rFonts w:ascii="宋体" w:hAnsi="宋体" w:cs="宋体" w:eastAsia="宋体"/>
          <w:sz w:val="47"/>
          <w:spacing w:val="0"/>
          <w:color w:val="000000"/>
          <w:b w:val="off"/>
          <w:i w:val="off"/>
        </w:rPr>
        <w:t>关于推理的学说。</w:t>
      </w:r>
      <w:bookmarkEnd w:id="1348"/>
    </w:p>
    <w:p>
      <w:pPr>
        <w:pageBreakBefore w:val="off"/>
        <w:tabs/>
        <w:wordWrap w:val="off"/>
        <w:spacing w:before="0" w:after="0" w:line="1000" w:lineRule="atLeast"/>
        <w:ind w:left="80" w:right="120" w:firstLine="1240"/>
        <w:jc w:val="both"/>
        <w:textAlignment w:val="baseline"/>
        <w:rPr>
          <w:sz w:val="47"/>
        </w:rPr>
      </w:pPr>
      <w:bookmarkStart w:name="" w:id="1349"/>
      <w:r>
        <w:rPr>
          <w:rFonts w:ascii="宋体" w:hAnsi="宋体" w:cs="宋体" w:eastAsia="宋体"/>
          <w:sz w:val="47"/>
          <w:spacing w:val="0"/>
          <w:color w:val="000000"/>
          <w:b w:val="off"/>
          <w:i w:val="off"/>
        </w:rPr>
        <w:t>《导引》不仅仅是对1896年逻辑学讲座的一个风格上的加</w:t>
      </w:r>
      <w:r>
        <w:rPr>
          <w:rFonts w:ascii="宋体" w:hAnsi="宋体" w:cs="宋体" w:eastAsia="宋体"/>
          <w:sz w:val="47"/>
          <w:spacing w:val="0"/>
          <w:color w:val="000000"/>
          <w:b w:val="off"/>
          <w:i w:val="off"/>
        </w:rPr>
        <w:t>工。这样一种加工至多表现在第4——8节中。此后只还有一些</w:t>
      </w:r>
      <w:r>
        <w:rPr>
          <w:rFonts w:ascii="宋体" w:hAnsi="宋体" w:cs="宋体" w:eastAsia="宋体"/>
          <w:sz w:val="47"/>
          <w:spacing w:val="0"/>
          <w:color w:val="000000"/>
          <w:b w:val="off"/>
          <w:i w:val="off"/>
        </w:rPr>
        <w:t>零星的段落在语句上或多或少与1896年的手稿相合。另一方</w:t>
      </w:r>
      <w:r>
        <w:rPr>
          <w:rFonts w:ascii="宋体" w:hAnsi="宋体" w:cs="宋体" w:eastAsia="宋体"/>
          <w:sz w:val="47"/>
          <w:spacing w:val="0"/>
          <w:color w:val="000000"/>
          <w:b w:val="off"/>
          <w:i w:val="off"/>
        </w:rPr>
        <w:t>面，除了相对主义的论据(第七章)以外，赞成和反对心理主义的</w:t>
      </w:r>
      <w:r>
        <w:rPr>
          <w:rFonts w:ascii="宋体" w:hAnsi="宋体" w:cs="宋体" w:eastAsia="宋体"/>
          <w:sz w:val="47"/>
          <w:spacing w:val="0"/>
          <w:color w:val="000000"/>
          <w:b w:val="off"/>
          <w:i w:val="off"/>
        </w:rPr>
        <w:t>所有主要论据都已经可以在这份文档中找到。《导引》与讲座文</w:t>
      </w:r>
      <w:r>
        <w:rPr>
          <w:rFonts w:ascii="宋体" w:hAnsi="宋体" w:cs="宋体" w:eastAsia="宋体"/>
          <w:sz w:val="47"/>
          <w:spacing w:val="0"/>
          <w:color w:val="000000"/>
          <w:b w:val="off"/>
          <w:i w:val="off"/>
        </w:rPr>
        <w:t>字的区别，除了论述纯粹逻辑学观念的结尾一章、关于怀疑论的</w:t>
      </w:r>
      <w:r>
        <w:rPr>
          <w:rFonts w:ascii="宋体" w:hAnsi="宋体" w:cs="宋体" w:eastAsia="宋体"/>
          <w:sz w:val="47"/>
          <w:spacing w:val="0"/>
          <w:color w:val="000000"/>
          <w:b w:val="off"/>
          <w:i w:val="off"/>
        </w:rPr>
        <w:t>相对主义一章以及尤其是对第三个成见的扩展了的讨论(它在</w:t>
      </w:r>
      <w:r>
        <w:rPr>
          <w:rFonts w:ascii="宋体" w:hAnsi="宋体" w:cs="宋体" w:eastAsia="宋体"/>
          <w:sz w:val="47"/>
          <w:spacing w:val="0"/>
          <w:color w:val="000000"/>
          <w:b w:val="off"/>
          <w:i w:val="off"/>
        </w:rPr>
        <w:t>手稿中只是简要地被勾画出来)以外，主要就在于文献辨析的篇</w:t>
      </w:r>
      <w:r>
        <w:rPr>
          <w:rFonts w:ascii="宋体" w:hAnsi="宋体" w:cs="宋体" w:eastAsia="宋体"/>
          <w:sz w:val="47"/>
          <w:spacing w:val="0"/>
          <w:color w:val="000000"/>
          <w:b w:val="off"/>
          <w:i w:val="off"/>
        </w:rPr>
        <w:t>幅。在第一部分、即科学论部分，对康德和康德追随者(赫巴特)</w:t>
      </w:r>
      <w:r>
        <w:rPr>
          <w:rFonts w:ascii="宋体" w:hAnsi="宋体" w:cs="宋体" w:eastAsia="宋体"/>
          <w:sz w:val="47"/>
          <w:spacing w:val="0"/>
          <w:color w:val="000000"/>
          <w:b w:val="off"/>
          <w:i w:val="off"/>
        </w:rPr>
        <w:t>的辨析————胡塞尔责备他们将方法论和理论基础科学混为一</w:t>
      </w:r>
      <w:r>
        <w:rPr>
          <w:rFonts w:ascii="宋体" w:hAnsi="宋体" w:cs="宋体" w:eastAsia="宋体"/>
          <w:sz w:val="47"/>
          <w:spacing w:val="0"/>
          <w:color w:val="000000"/>
          <w:b w:val="off"/>
          <w:i w:val="off"/>
        </w:rPr>
        <w:t>谈————被大大缩短了。相反，在第二部分中对穆勒、斯宾塞和海</w:t>
      </w:r>
      <w:r>
        <w:rPr>
          <w:rFonts w:ascii="宋体" w:hAnsi="宋体" w:cs="宋体" w:eastAsia="宋体"/>
          <w:sz w:val="47"/>
          <w:spacing w:val="0"/>
          <w:color w:val="000000"/>
          <w:b w:val="off"/>
          <w:i w:val="off"/>
        </w:rPr>
        <w:t>曼斯的批评则不仅扩展为独立的一章，而且还有新的文献辨析</w:t>
      </w:r>
      <w:r>
        <w:rPr>
          <w:rFonts w:ascii="宋体" w:hAnsi="宋体" w:cs="宋体" w:eastAsia="宋体"/>
          <w:sz w:val="47"/>
          <w:spacing w:val="0"/>
          <w:color w:val="000000"/>
          <w:b w:val="off"/>
          <w:i w:val="off"/>
        </w:rPr>
        <w:t>补充进来：对西格瓦特(第 29节、第 39节)、埃德曼(第 40</w:t>
      </w:r>
      <w:r>
        <w:rPr>
          <w:rFonts w:ascii="宋体" w:hAnsi="宋体" w:cs="宋体" w:eastAsia="宋体"/>
          <w:sz w:val="47"/>
          <w:spacing w:val="0"/>
          <w:color w:val="000000"/>
          <w:b w:val="off"/>
          <w:i w:val="off"/>
        </w:rPr>
        <w:t>节)————他的名字甚至没有在逻辑学讲座的以逻辑学中的心理</w:t>
      </w:r>
      <w:r>
        <w:rPr>
          <w:rFonts w:ascii="宋体" w:hAnsi="宋体" w:cs="宋体" w:eastAsia="宋体"/>
          <w:sz w:val="47"/>
          <w:spacing w:val="0"/>
          <w:color w:val="000000"/>
          <w:b w:val="off"/>
          <w:i w:val="off"/>
        </w:rPr>
        <w:t>主义为题的第一部分中被提到过————和对“思维经济学”(第九</w:t>
      </w:r>
      <w:r>
        <w:rPr>
          <w:rFonts w:ascii="宋体" w:hAnsi="宋体" w:cs="宋体" w:eastAsia="宋体"/>
          <w:sz w:val="47"/>
          <w:spacing w:val="0"/>
          <w:color w:val="000000"/>
          <w:b w:val="off"/>
          <w:i w:val="off"/>
        </w:rPr>
        <w:t>章)的拒绝性辨析，以及对莱布尼茨、康德和康德追随者赫巴特</w:t>
      </w:r>
      <w:r>
        <w:rPr>
          <w:rFonts w:ascii="宋体" w:hAnsi="宋体" w:cs="宋体" w:eastAsia="宋体"/>
          <w:sz w:val="47"/>
          <w:spacing w:val="0"/>
          <w:color w:val="000000"/>
          <w:b w:val="off"/>
          <w:i w:val="off"/>
        </w:rPr>
        <w:t>和朗格以及博尔查诺(第十章)的(至少是部分的)认同性辨析。</w:t>
      </w:r>
      <w:bookmarkEnd w:id="1349"/>
    </w:p>
    <w:p>
      <w:pPr>
        <w:pageBreakBefore w:val="off"/>
        <w:tabs/>
        <w:wordWrap w:val="off"/>
        <w:spacing w:before="0" w:after="0" w:line="1000" w:lineRule="atLeast"/>
        <w:ind w:left="80" w:right="260" w:firstLine="1080"/>
        <w:jc w:val="both"/>
        <w:textAlignment w:val="baseline"/>
        <w:rPr>
          <w:sz w:val="47"/>
        </w:rPr>
      </w:pPr>
      <w:bookmarkStart w:name="" w:id="1350"/>
      <w:r>
        <w:rPr>
          <w:rFonts w:ascii="宋体" w:hAnsi="宋体" w:cs="宋体" w:eastAsia="宋体"/>
          <w:sz w:val="47"/>
          <w:spacing w:val="0"/>
          <w:color w:val="000000"/>
          <w:b w:val="off"/>
          <w:i w:val="off"/>
        </w:rPr>
        <w:t>撇开被胡塞尔注明日期是1897年的最后两章以及一些零</w:t>
      </w:r>
      <w:r>
        <w:rPr>
          <w:rFonts w:ascii="宋体" w:hAnsi="宋体" w:cs="宋体" w:eastAsia="宋体"/>
          <w:sz w:val="47"/>
          <w:spacing w:val="0"/>
          <w:color w:val="000000"/>
          <w:b w:val="off"/>
          <w:i w:val="off"/>
        </w:rPr>
        <w:t>星的补充和加工不论，①不能排斥这样的可能性，即胡塞尔同样</w:t>
      </w:r>
      <w:r>
        <w:rPr>
          <w:rFonts w:ascii="宋体" w:hAnsi="宋体" w:cs="宋体" w:eastAsia="宋体"/>
          <w:sz w:val="47"/>
          <w:spacing w:val="0"/>
          <w:color w:val="000000"/>
          <w:b w:val="off"/>
          <w:i w:val="off"/>
        </w:rPr>
        <w:t>已经在1896年就完成了对补充部分的加工，②有可能是在同年</w:t>
      </w:r>
      <w:bookmarkEnd w:id="1350"/>
    </w:p>
    <w:p>
      <w:pPr>
        <w:pageBreakBefore w:val="off"/>
        <w:tabs/>
        <w:wordWrap w:val="off"/>
        <w:spacing w:before="0" w:after="0" w:line="1000" w:lineRule="atLeast"/>
        <w:ind w:left="100" w:right="0"/>
        <w:jc w:val="both"/>
        <w:textAlignment w:val="baseline"/>
        <w:rPr>
          <w:sz w:val="47"/>
        </w:rPr>
      </w:pPr>
      <w:bookmarkStart w:name="" w:id="1351"/>
      <w:r>
        <w:rPr>
          <w:rFonts w:ascii="宋体" w:hAnsi="宋体" w:cs="宋体" w:eastAsia="宋体"/>
          <w:sz w:val="47"/>
          <w:spacing w:val="0"/>
          <w:color w:val="000000"/>
          <w:u w:val="single"/>
          <w:b w:val="off"/>
          <w:i w:val="off"/>
        </w:rPr>
        <w:t xml:space="preserve">                </w:t>
      </w:r>
      <w:bookmarkEnd w:id="1351"/>
    </w:p>
    <w:p>
      <w:pPr>
        <w:pageBreakBefore w:val="off"/>
        <w:tabs/>
        <w:wordWrap w:val="off"/>
        <w:spacing w:before="340" w:after="0" w:line="700" w:lineRule="atLeast"/>
        <w:ind w:left="80" w:right="280" w:firstLine="820"/>
        <w:jc w:val="both"/>
        <w:textAlignment w:val="baseline"/>
        <w:rPr>
          <w:sz w:val="43"/>
        </w:rPr>
      </w:pPr>
      <w:bookmarkStart w:name="" w:id="1352"/>
      <w:r>
        <w:rPr>
          <w:rFonts w:ascii="仿宋" w:hAnsi="仿宋" w:cs="仿宋" w:eastAsia="仿宋"/>
          <w:sz w:val="43"/>
          <w:spacing w:val="0"/>
          <w:color w:val="000000"/>
          <w:b w:val="off"/>
          <w:i w:val="off"/>
        </w:rPr>
        <w:t>① 参阅对科内利乌斯的发表于1897年的《心理学》一书的引用，在第九章的</w:t>
      </w:r>
      <w:r>
        <w:rPr>
          <w:rFonts w:ascii="仿宋" w:hAnsi="仿宋" w:cs="仿宋" w:eastAsia="仿宋"/>
          <w:sz w:val="43"/>
          <w:spacing w:val="0"/>
          <w:color w:val="000000"/>
          <w:b w:val="off"/>
          <w:i w:val="off"/>
        </w:rPr>
        <w:t>正文中，虽然只是在第一段中。</w:t>
      </w:r>
      <w:bookmarkEnd w:id="1352"/>
    </w:p>
    <w:p>
      <w:pPr>
        <w:pageBreakBefore w:val="off"/>
        <w:tabs/>
        <w:wordWrap w:val="off"/>
        <w:spacing w:before="0" w:after="0" w:line="700" w:lineRule="atLeast"/>
        <w:ind w:left="0" w:right="280" w:firstLine="820"/>
        <w:jc w:val="both"/>
        <w:textAlignment w:val="baseline"/>
        <w:rPr>
          <w:sz w:val="43"/>
        </w:rPr>
      </w:pPr>
      <w:bookmarkStart w:name="" w:id="1353"/>
      <w:r>
        <w:rPr>
          <w:rFonts w:ascii="仿宋" w:hAnsi="仿宋" w:cs="仿宋" w:eastAsia="仿宋"/>
          <w:sz w:val="43"/>
          <w:spacing w:val="0"/>
          <w:color w:val="000000"/>
          <w:b w:val="off"/>
          <w:i w:val="off"/>
        </w:rPr>
        <w:t>② 在1897年3月14/15日致纳托尔普的一封信中，胡塞尔在对逻辑学和数</w:t>
      </w:r>
      <w:r>
        <w:rPr>
          <w:rFonts w:ascii="仿宋" w:hAnsi="仿宋" w:cs="仿宋" w:eastAsia="仿宋"/>
          <w:sz w:val="43"/>
          <w:spacing w:val="0"/>
          <w:color w:val="000000"/>
          <w:b w:val="off"/>
          <w:i w:val="off"/>
        </w:rPr>
        <w:t>学进行比较之前，以一种对《逻辑研究》的残篇式概论谈到了对穆勒和海曼斯的辨</w:t>
      </w:r>
      <w:r>
        <w:rPr>
          <w:rFonts w:ascii="仿宋" w:hAnsi="仿宋" w:cs="仿宋" w:eastAsia="仿宋"/>
          <w:sz w:val="43"/>
          <w:spacing w:val="0"/>
          <w:color w:val="000000"/>
          <w:b w:val="off"/>
          <w:i w:val="off"/>
        </w:rPr>
        <w:t>析。也可以参阅1900年7月8日的信；这两封信在后面第XXXII页及以后各页上</w:t>
      </w:r>
      <w:r>
        <w:rPr>
          <w:rFonts w:ascii="仿宋" w:hAnsi="仿宋" w:cs="仿宋" w:eastAsia="仿宋"/>
          <w:sz w:val="43"/>
          <w:spacing w:val="0"/>
          <w:color w:val="000000"/>
          <w:b w:val="off"/>
          <w:i w:val="off"/>
        </w:rPr>
        <w:t>得到引用。</w:t>
      </w:r>
      <w:bookmarkEnd w:id="1353"/>
    </w:p>
    <w:p>
      <w:r>
        <w:t/>
      </w:r>
    </w:p>
    <w:p>
      <w:pPr>
        <w:sectPr>
          <w:footerReference r:id="rId54"/>
          <w:headerReference r:id="rId55" w:type="default"/>
          <w:type w:val="nextPage"/>
          <w:pgSz w:w="22520" w:h="31680"/>
          <w:pgMar w:left="3380" w:top="2260" w:right="3380" w:bottom="2260" w:header="1960" w:footer="1960"/>
          <w:cols w:num="1"/>
        </w:sectPr>
      </w:pPr>
    </w:p>
    <w:p>
      <w:pPr>
        <w:pageBreakBefore w:val="off"/>
        <w:tabs/>
        <w:wordWrap w:val="off"/>
        <w:spacing w:before="0" w:after="0" w:line="740" w:lineRule="atLeast"/>
        <w:ind w:left="0" w:right="380"/>
        <w:jc w:val="right"/>
        <w:textAlignment w:val="baseline"/>
        <w:rPr>
          <w:sz w:val="54"/>
        </w:rPr>
      </w:pPr>
      <w:bookmarkStart w:name="" w:id="1354"/>
      <w:r>
        <w:rPr>
          <w:rFonts w:ascii="黑体" w:hAnsi="黑体" w:cs="黑体" w:eastAsia="黑体"/>
          <w:sz w:val="54"/>
          <w:spacing w:val="0"/>
          <w:color w:val="000000"/>
          <w:b w:val="off"/>
          <w:i w:val="off"/>
        </w:rPr>
        <w:t>编者引论</w:t>
      </w:r>
      <w:r>
        <w:rPr>
          <w:rFonts w:ascii="黑体" w:hAnsi="黑体" w:cs="黑体" w:eastAsia="黑体"/>
          <w:sz w:val="54"/>
          <w:spacing w:val="0"/>
          <w:color w:val="000000"/>
          <w:b w:val="off"/>
          <w:i w:val="off"/>
        </w:rPr>
        <w:t>|019</w:t>
      </w:r>
      <w:bookmarkEnd w:id="1354"/>
    </w:p>
    <w:p>
      <w:pPr>
        <w:pageBreakBefore w:val="off"/>
        <w:tabs/>
        <w:wordWrap w:val="off"/>
        <w:spacing w:before="0" w:after="0" w:line="980" w:lineRule="exact"/>
        <w:ind w:left="0" w:right="0"/>
        <w:jc w:val="right"/>
        <w:textAlignment w:val="baseline"/>
        <w:rPr>
          <w:sz w:val="55"/>
        </w:rPr>
      </w:pPr>
      <w:bookmarkStart w:name="" w:id="1355"/>
      <w:r>
        <w:rPr>
          <w:rFonts w:ascii="宋体" w:hAnsi="宋体" w:cs="宋体" w:eastAsia="宋体"/>
          <w:sz w:val="55"/>
          <w:spacing w:val="0"/>
          <w:color w:val="000000"/>
          <w:b w:val="off"/>
          <w:i w:val="off"/>
        </w:rPr>
        <w:t/>
      </w:r>
      <w:bookmarkEnd w:id="1355"/>
    </w:p>
    <w:p>
      <w:pPr>
        <w:pageBreakBefore w:val="off"/>
        <w:tabs/>
        <w:wordWrap w:val="off"/>
        <w:spacing w:before="0" w:after="0" w:line="980" w:lineRule="atLeast"/>
        <w:ind w:left="80" w:right="280"/>
        <w:jc w:val="both"/>
        <w:textAlignment w:val="baseline"/>
        <w:rPr>
          <w:sz w:val="55"/>
        </w:rPr>
      </w:pPr>
      <w:bookmarkStart w:name="" w:id="1356"/>
      <w:r>
        <w:rPr>
          <w:rFonts w:ascii="宋体" w:hAnsi="宋体" w:cs="宋体" w:eastAsia="宋体"/>
          <w:sz w:val="55"/>
          <w:spacing w:val="0"/>
          <w:color w:val="000000"/>
          <w:b w:val="off"/>
          <w:i w:val="off"/>
        </w:rPr>
        <w:t>的秋天紧接着第二个没有被保存下来的讲座完成的。胡塞尔在</w:t>
      </w:r>
      <w:r>
        <w:rPr>
          <w:rFonts w:ascii="宋体" w:hAnsi="宋体" w:cs="宋体" w:eastAsia="宋体"/>
          <w:sz w:val="55"/>
          <w:spacing w:val="0"/>
          <w:color w:val="000000"/>
          <w:b w:val="off"/>
          <w:i w:val="off"/>
        </w:rPr>
        <w:t>《导引》中就说过在1896年夏秋有两个相互补充的讲座系列。</w:t>
      </w:r>
      <w:r>
        <w:rPr>
          <w:rFonts w:ascii="宋体" w:hAnsi="宋体" w:cs="宋体" w:eastAsia="宋体"/>
          <w:sz w:val="55"/>
          <w:spacing w:val="0"/>
          <w:color w:val="000000"/>
          <w:b w:val="off"/>
          <w:i w:val="off"/>
        </w:rPr>
        <w:t>另一方面，在1900年7月8日致纳托尔普的一封信中，胡塞尔</w:t>
      </w:r>
      <w:r>
        <w:rPr>
          <w:rFonts w:ascii="宋体" w:hAnsi="宋体" w:cs="宋体" w:eastAsia="宋体"/>
          <w:sz w:val="55"/>
          <w:spacing w:val="0"/>
          <w:color w:val="000000"/>
          <w:b w:val="off"/>
          <w:i w:val="off"/>
        </w:rPr>
        <w:t>谈到，《导引》“完全可以在一年半前”就出版，也就是说，并不能</w:t>
      </w:r>
      <w:r>
        <w:rPr>
          <w:rFonts w:ascii="宋体" w:hAnsi="宋体" w:cs="宋体" w:eastAsia="宋体"/>
          <w:sz w:val="55"/>
          <w:spacing w:val="0"/>
          <w:color w:val="000000"/>
          <w:b w:val="off"/>
          <w:i w:val="off"/>
        </w:rPr>
        <w:t>早于1898年。</w:t>
      </w:r>
      <w:bookmarkEnd w:id="1356"/>
    </w:p>
    <w:p>
      <w:pPr>
        <w:pageBreakBefore w:val="off"/>
        <w:tabs/>
        <w:wordWrap w:val="off"/>
        <w:spacing w:before="0" w:after="0" w:line="980" w:lineRule="atLeast"/>
        <w:ind w:left="80" w:right="340" w:firstLine="1140"/>
        <w:jc w:val="both"/>
        <w:textAlignment w:val="baseline"/>
        <w:rPr>
          <w:sz w:val="55"/>
        </w:rPr>
      </w:pPr>
      <w:bookmarkStart w:name="" w:id="1357"/>
      <w:r>
        <w:rPr>
          <w:rFonts w:ascii="宋体" w:hAnsi="宋体" w:cs="宋体" w:eastAsia="宋体"/>
          <w:sz w:val="55"/>
          <w:spacing w:val="0"/>
          <w:color w:val="000000"/>
          <w:b w:val="off"/>
          <w:i w:val="off"/>
        </w:rPr>
        <w:t>关于对这些补充的文献辨析的评判，应当提到胡塞尔自己</w:t>
      </w:r>
      <w:r>
        <w:rPr>
          <w:rFonts w:ascii="宋体" w:hAnsi="宋体" w:cs="宋体" w:eastAsia="宋体"/>
          <w:sz w:val="55"/>
          <w:spacing w:val="0"/>
          <w:color w:val="000000"/>
          <w:b w:val="off"/>
          <w:i w:val="off"/>
        </w:rPr>
        <w:t>所推荐的评判之一。</w:t>
      </w:r>
      <w:bookmarkEnd w:id="1357"/>
    </w:p>
    <w:p>
      <w:pPr>
        <w:pageBreakBefore w:val="off"/>
        <w:tabs/>
        <w:wordWrap w:val="off"/>
        <w:spacing w:before="0" w:after="0" w:line="980" w:lineRule="exact"/>
        <w:ind w:left="0" w:right="0"/>
        <w:jc w:val="both"/>
        <w:textAlignment w:val="baseline"/>
        <w:rPr>
          <w:sz w:val="55"/>
        </w:rPr>
      </w:pPr>
      <w:bookmarkStart w:name="" w:id="1358"/>
      <w:r>
        <w:rPr>
          <w:rFonts w:ascii="宋体" w:hAnsi="宋体" w:cs="宋体" w:eastAsia="宋体"/>
          <w:sz w:val="55"/>
          <w:spacing w:val="0"/>
          <w:color w:val="000000"/>
          <w:b w:val="off"/>
          <w:i w:val="off"/>
        </w:rPr>
        <w:t/>
      </w:r>
      <w:bookmarkEnd w:id="1358"/>
    </w:p>
    <w:p>
      <w:pPr>
        <w:pageBreakBefore w:val="off"/>
        <w:tabs/>
        <w:wordWrap w:val="off"/>
        <w:spacing w:before="0" w:after="0" w:line="980" w:lineRule="atLeast"/>
        <w:ind w:left="1180" w:right="320" w:firstLine="1140"/>
        <w:jc w:val="both"/>
        <w:textAlignment w:val="baseline"/>
        <w:rPr>
          <w:sz w:val="47"/>
        </w:rPr>
      </w:pPr>
      <w:bookmarkStart w:name="" w:id="1359"/>
      <w:r>
        <w:rPr>
          <w:rFonts w:ascii="宋体" w:hAnsi="宋体" w:cs="宋体" w:eastAsia="宋体"/>
          <w:sz w:val="47"/>
          <w:spacing w:val="0"/>
          <w:color w:val="000000"/>
          <w:b w:val="off"/>
          <w:i w:val="off"/>
        </w:rPr>
        <w:t>“我还要说的是，在我的各个批判中，我对心理主义的</w:t>
      </w:r>
      <w:r>
        <w:rPr>
          <w:rFonts w:ascii="宋体" w:hAnsi="宋体" w:cs="宋体" w:eastAsia="宋体"/>
          <w:sz w:val="47"/>
          <w:spacing w:val="0"/>
          <w:color w:val="000000"/>
          <w:b w:val="off"/>
          <w:i w:val="off"/>
        </w:rPr>
        <w:t>批驳的意义最鲜明地表现在对B·埃德曼的极端主体主义</w:t>
      </w:r>
      <w:r>
        <w:rPr>
          <w:rFonts w:ascii="宋体" w:hAnsi="宋体" w:cs="宋体" w:eastAsia="宋体"/>
          <w:sz w:val="47"/>
          <w:spacing w:val="0"/>
          <w:color w:val="000000"/>
          <w:b w:val="off"/>
          <w:i w:val="off"/>
        </w:rPr>
        <w:t>的批判中(《导引》〔第</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40节〕)。”————致</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W·E·赫金</w:t>
      </w:r>
      <w:r>
        <w:rPr>
          <w:rFonts w:ascii="宋体" w:hAnsi="宋体" w:cs="宋体" w:eastAsia="宋体"/>
          <w:sz w:val="47"/>
          <w:spacing w:val="0"/>
          <w:color w:val="000000"/>
          <w:b w:val="off"/>
          <w:i w:val="off"/>
        </w:rPr>
        <w:t>(Hocking)的信，1903年</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1月</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25日。</w:t>
      </w:r>
      <w:bookmarkEnd w:id="1359"/>
    </w:p>
    <w:p>
      <w:pPr>
        <w:pageBreakBefore w:val="off"/>
        <w:tabs/>
        <w:wordWrap w:val="off"/>
        <w:spacing w:before="0" w:after="0" w:line="980" w:lineRule="exact"/>
        <w:ind w:left="0" w:right="0"/>
        <w:jc w:val="both"/>
        <w:textAlignment w:val="baseline"/>
        <w:rPr>
          <w:sz w:val="55"/>
        </w:rPr>
      </w:pPr>
      <w:bookmarkStart w:name="" w:id="1360"/>
      <w:r>
        <w:rPr>
          <w:rFonts w:ascii="宋体" w:hAnsi="宋体" w:cs="宋体" w:eastAsia="宋体"/>
          <w:sz w:val="55"/>
          <w:spacing w:val="0"/>
          <w:color w:val="000000"/>
          <w:b w:val="off"/>
          <w:i w:val="off"/>
        </w:rPr>
        <w:t/>
      </w:r>
      <w:bookmarkEnd w:id="1360"/>
    </w:p>
    <w:p>
      <w:pPr>
        <w:pageBreakBefore w:val="off"/>
        <w:tabs/>
        <w:wordWrap w:val="off"/>
        <w:spacing w:before="0" w:after="0" w:line="980" w:lineRule="atLeast"/>
        <w:ind w:left="80" w:right="360" w:firstLine="1140"/>
        <w:jc w:val="both"/>
        <w:textAlignment w:val="baseline"/>
        <w:rPr>
          <w:sz w:val="55"/>
        </w:rPr>
      </w:pPr>
      <w:bookmarkStart w:name="" w:id="1361"/>
      <w:r>
        <w:rPr>
          <w:rFonts w:ascii="宋体" w:hAnsi="宋体" w:cs="宋体" w:eastAsia="宋体"/>
          <w:sz w:val="55"/>
          <w:spacing w:val="0"/>
          <w:color w:val="000000"/>
          <w:b w:val="off"/>
          <w:i w:val="off"/>
        </w:rPr>
        <w:t>在1896年讲座的与《导引》论题域相合的部分中，以及在被</w:t>
      </w:r>
      <w:r>
        <w:rPr>
          <w:rFonts w:ascii="宋体" w:hAnsi="宋体" w:cs="宋体" w:eastAsia="宋体"/>
          <w:sz w:val="55"/>
          <w:spacing w:val="0"/>
          <w:color w:val="000000"/>
          <w:b w:val="off"/>
          <w:i w:val="off"/>
        </w:rPr>
        <w:t>引用的施通普夫著述中，心理主义者与批判主义者以及零星地</w:t>
      </w:r>
      <w:r>
        <w:rPr>
          <w:rFonts w:ascii="宋体" w:hAnsi="宋体" w:cs="宋体" w:eastAsia="宋体"/>
          <w:sz w:val="55"/>
          <w:spacing w:val="0"/>
          <w:color w:val="000000"/>
          <w:b w:val="off"/>
          <w:i w:val="off"/>
        </w:rPr>
        <w:t>还有心理主义与观念主义，作为敌对者被拉入到一场相互间的</w:t>
      </w:r>
      <w:r>
        <w:rPr>
          <w:rFonts w:ascii="宋体" w:hAnsi="宋体" w:cs="宋体" w:eastAsia="宋体"/>
          <w:sz w:val="55"/>
          <w:spacing w:val="0"/>
          <w:color w:val="000000"/>
          <w:b w:val="off"/>
          <w:i w:val="off"/>
        </w:rPr>
        <w:t>争斗中。但与《导引》不同，在讲座中从未引证过施通普夫的著</w:t>
      </w:r>
      <w:r>
        <w:rPr>
          <w:rFonts w:ascii="宋体" w:hAnsi="宋体" w:cs="宋体" w:eastAsia="宋体"/>
          <w:sz w:val="55"/>
          <w:spacing w:val="0"/>
          <w:color w:val="000000"/>
          <w:b w:val="off"/>
          <w:i w:val="off"/>
        </w:rPr>
        <w:t>述，并且在讲座的这个部分中，同样也没有指名道姓地引述过那</w:t>
      </w:r>
      <w:r>
        <w:rPr>
          <w:rFonts w:ascii="宋体" w:hAnsi="宋体" w:cs="宋体" w:eastAsia="宋体"/>
          <w:sz w:val="55"/>
          <w:spacing w:val="0"/>
          <w:color w:val="000000"/>
          <w:b w:val="off"/>
          <w:i w:val="off"/>
        </w:rPr>
        <w:t>些作者，即博尔查诺、洛采、弗雷格、纳托尔普，以及数学流形论</w:t>
      </w:r>
      <w:r>
        <w:rPr>
          <w:rFonts w:ascii="宋体" w:hAnsi="宋体" w:cs="宋体" w:eastAsia="宋体"/>
          <w:sz w:val="55"/>
          <w:spacing w:val="0"/>
          <w:color w:val="000000"/>
          <w:b w:val="off"/>
          <w:i w:val="off"/>
        </w:rPr>
        <w:t>的促进者们(康托尔)，胡塞尔本人和评注者们通常把对心理主</w:t>
      </w:r>
      <w:r>
        <w:rPr>
          <w:rFonts w:ascii="宋体" w:hAnsi="宋体" w:cs="宋体" w:eastAsia="宋体"/>
          <w:sz w:val="55"/>
          <w:spacing w:val="0"/>
          <w:color w:val="000000"/>
          <w:b w:val="off"/>
          <w:i w:val="off"/>
        </w:rPr>
        <w:t>义立场的克服归诸于他们的影响。</w:t>
      </w:r>
      <w:bookmarkEnd w:id="1361"/>
    </w:p>
    <w:p>
      <w:pPr>
        <w:pageBreakBefore w:val="off"/>
        <w:tabs/>
        <w:wordWrap w:val="off"/>
        <w:spacing w:before="500" w:after="0" w:line="860" w:lineRule="atLeast"/>
        <w:ind w:left="1180" w:right="0"/>
        <w:jc w:val="both"/>
        <w:textAlignment w:val="baseline"/>
        <w:rPr>
          <w:sz w:val="64"/>
        </w:rPr>
      </w:pPr>
      <w:bookmarkStart w:name="" w:id="1362"/>
      <w:r>
        <w:rPr>
          <w:rFonts w:ascii="宋体" w:hAnsi="宋体" w:cs="宋体" w:eastAsia="宋体"/>
          <w:sz w:val="64"/>
          <w:spacing w:val="0"/>
          <w:color w:val="000000"/>
          <w:b w:val="on"/>
          <w:i w:val="off"/>
        </w:rPr>
        <w:t>1897年</w:t>
      </w:r>
      <w:bookmarkEnd w:id="1362"/>
    </w:p>
    <w:p>
      <w:pPr>
        <w:pageBreakBefore w:val="off"/>
        <w:tabs/>
        <w:wordWrap w:val="off"/>
        <w:spacing w:before="480" w:after="0" w:line="980" w:lineRule="atLeast"/>
        <w:ind w:left="80" w:right="460" w:firstLine="1100"/>
        <w:jc w:val="both"/>
        <w:textAlignment w:val="baseline"/>
        <w:rPr>
          <w:sz w:val="55"/>
        </w:rPr>
      </w:pPr>
      <w:bookmarkStart w:name="" w:id="1363"/>
      <w:r>
        <w:rPr>
          <w:rFonts w:ascii="宋体" w:hAnsi="宋体" w:cs="宋体" w:eastAsia="宋体"/>
          <w:sz w:val="55"/>
          <w:spacing w:val="0"/>
          <w:color w:val="000000"/>
          <w:b w:val="off"/>
          <w:i w:val="off"/>
        </w:rPr>
        <w:t>胡塞尔于这一年的春季与纳托尔普有一段密切的书信往</w:t>
      </w:r>
      <w:r>
        <w:rPr>
          <w:rFonts w:ascii="宋体" w:hAnsi="宋体" w:cs="宋体" w:eastAsia="宋体"/>
          <w:sz w:val="55"/>
          <w:spacing w:val="0"/>
          <w:color w:val="000000"/>
          <w:b w:val="off"/>
          <w:i w:val="off"/>
        </w:rPr>
        <w:t>来。除了数学问题以外，这些通信还涉及到胡塞尔的著书计划。</w:t>
      </w:r>
      <w:r>
        <w:rPr>
          <w:rFonts w:ascii="宋体" w:hAnsi="宋体" w:cs="宋体" w:eastAsia="宋体"/>
          <w:sz w:val="55"/>
          <w:spacing w:val="0"/>
          <w:color w:val="000000"/>
          <w:b w:val="off"/>
          <w:i w:val="off"/>
        </w:rPr>
        <w:t>1897年3月29日，胡塞尔感谢纳托尔普“对我的哲学烦恼和工</w:t>
      </w:r>
      <w:r>
        <w:rPr>
          <w:rFonts w:ascii="宋体" w:hAnsi="宋体" w:cs="宋体" w:eastAsia="宋体"/>
          <w:sz w:val="55"/>
          <w:spacing w:val="0"/>
          <w:color w:val="000000"/>
          <w:b w:val="off"/>
          <w:i w:val="off"/>
        </w:rPr>
        <w:t>作有如此使我感到宽慰的兴趣”。他觉得，在纳托尔普这里，他</w:t>
      </w:r>
      <w:bookmarkEnd w:id="1363"/>
    </w:p>
    <w:p>
      <w:r>
        <w:t/>
      </w:r>
    </w:p>
    <w:p>
      <w:pPr>
        <w:sectPr>
          <w:footerReference r:id="rId56"/>
          <w:headerReference r:id="rId57" w:type="default"/>
          <w:type w:val="nextPage"/>
          <w:pgSz w:w="22520" w:h="31680"/>
          <w:pgMar w:left="3320" w:top="2180" w:right="3320" w:bottom="2180" w:header="1880" w:footer="1880"/>
          <w:cols w:num="1"/>
        </w:sectPr>
      </w:pPr>
    </w:p>
    <w:p>
      <w:pPr>
        <w:pageBreakBefore w:val="off"/>
        <w:tabs>
          <w:tab w:pos="1820" w:val="left" w:leader="none"/>
        </w:tabs>
        <w:wordWrap w:val="off"/>
        <w:spacing w:before="0" w:after="0" w:line="580" w:lineRule="atLeast"/>
        <w:ind w:left="140" w:right="0"/>
        <w:jc w:val="both"/>
        <w:textAlignment w:val="baseline"/>
        <w:rPr>
          <w:sz w:val="43"/>
        </w:rPr>
      </w:pPr>
      <w:bookmarkStart w:name="" w:id="1364"/>
      <w:r>
        <w:rPr>
          <w:rFonts w:ascii="楷体" w:hAnsi="楷体" w:cs="楷体" w:eastAsia="楷体"/>
          <w:sz w:val="43"/>
          <w:spacing w:val="0"/>
          <w:color w:val="000000"/>
          <w:b w:val="off"/>
          <w:i w:val="off"/>
        </w:rPr>
        <w:t>020</w:t>
      </w:r>
      <w:r>
        <w:t xml:space="preserve">	</w:t>
      </w:r>
      <w:r>
        <w:rPr>
          <w:rFonts w:ascii="黑体" w:hAnsi="黑体" w:cs="黑体" w:eastAsia="黑体"/>
          <w:sz w:val="43"/>
          <w:spacing w:val="0"/>
          <w:color w:val="000000"/>
          <w:b w:val="off"/>
          <w:i w:val="off"/>
        </w:rPr>
        <w:t>逻辑研究(第一卷)</w:t>
      </w:r>
      <w:bookmarkEnd w:id="1364"/>
    </w:p>
    <w:p>
      <w:pPr>
        <w:pageBreakBefore w:val="off"/>
        <w:tabs/>
        <w:wordWrap w:val="off"/>
        <w:spacing w:before="0" w:after="0" w:line="1040" w:lineRule="exact"/>
        <w:ind w:left="0" w:right="0"/>
        <w:jc w:val="both"/>
        <w:textAlignment w:val="baseline"/>
        <w:rPr>
          <w:sz w:val="47"/>
        </w:rPr>
      </w:pPr>
      <w:bookmarkStart w:name="" w:id="1365"/>
      <w:r>
        <w:rPr>
          <w:rFonts w:ascii="宋体" w:hAnsi="宋体" w:cs="宋体" w:eastAsia="宋体"/>
          <w:sz w:val="47"/>
          <w:spacing w:val="0"/>
          <w:color w:val="000000"/>
          <w:b w:val="off"/>
          <w:i w:val="off"/>
        </w:rPr>
        <w:t/>
      </w:r>
      <w:bookmarkEnd w:id="1365"/>
    </w:p>
    <w:p>
      <w:pPr>
        <w:pageBreakBefore w:val="off"/>
        <w:tabs/>
        <w:wordWrap w:val="off"/>
        <w:spacing w:before="0" w:after="0" w:line="1040" w:lineRule="atLeast"/>
        <w:ind w:left="120" w:right="220" w:firstLine="40"/>
        <w:jc w:val="both"/>
        <w:textAlignment w:val="baseline"/>
        <w:rPr>
          <w:sz w:val="47"/>
        </w:rPr>
      </w:pPr>
      <w:bookmarkStart w:name="" w:id="1366"/>
      <w:r>
        <w:rPr>
          <w:rFonts w:ascii="宋体" w:hAnsi="宋体" w:cs="宋体" w:eastAsia="宋体"/>
          <w:sz w:val="47"/>
          <w:spacing w:val="0"/>
          <w:color w:val="000000"/>
          <w:b w:val="off"/>
          <w:i w:val="off"/>
        </w:rPr>
        <w:t>找到了他“多年来”业已丢失了的“科学交往”。这段从一月延伸</w:t>
      </w:r>
      <w:r>
        <w:rPr>
          <w:rFonts w:ascii="宋体" w:hAnsi="宋体" w:cs="宋体" w:eastAsia="宋体"/>
          <w:sz w:val="47"/>
          <w:spacing w:val="0"/>
          <w:color w:val="000000"/>
          <w:b w:val="off"/>
          <w:i w:val="off"/>
        </w:rPr>
        <w:t>到三月的通信的出发点是胡塞尔“关于1894年德国逻辑学著述</w:t>
      </w:r>
      <w:r>
        <w:rPr>
          <w:rFonts w:ascii="宋体" w:hAnsi="宋体" w:cs="宋体" w:eastAsia="宋体"/>
          <w:sz w:val="47"/>
          <w:spacing w:val="0"/>
          <w:color w:val="000000"/>
          <w:b w:val="off"/>
          <w:i w:val="off"/>
        </w:rPr>
        <w:t>的报告”①以及关于K·特瓦尔多夫斯基《关于表象的内容和对</w:t>
      </w:r>
      <w:r>
        <w:rPr>
          <w:rFonts w:ascii="宋体" w:hAnsi="宋体" w:cs="宋体" w:eastAsia="宋体"/>
          <w:sz w:val="47"/>
          <w:spacing w:val="0"/>
          <w:color w:val="000000"/>
          <w:b w:val="off"/>
          <w:i w:val="off"/>
        </w:rPr>
        <w:t>象的学说》的一个书评。②由于纳托尔普本人已经为《系统哲学</w:t>
      </w:r>
      <w:r>
        <w:rPr>
          <w:rFonts w:ascii="宋体" w:hAnsi="宋体" w:cs="宋体" w:eastAsia="宋体"/>
          <w:sz w:val="47"/>
          <w:spacing w:val="0"/>
          <w:color w:val="000000"/>
          <w:b w:val="off"/>
          <w:i w:val="off"/>
        </w:rPr>
        <w:t>文库》撰写了一篇关于此书的评论，因此他建议胡塞尔将他的书</w:t>
      </w:r>
      <w:r>
        <w:rPr>
          <w:rFonts w:ascii="宋体" w:hAnsi="宋体" w:cs="宋体" w:eastAsia="宋体"/>
          <w:sz w:val="47"/>
          <w:spacing w:val="0"/>
          <w:color w:val="000000"/>
          <w:b w:val="off"/>
          <w:i w:val="off"/>
        </w:rPr>
        <w:t>评扩展为一个较大的批判性研究。胡塞尔不想从事此事。</w:t>
      </w:r>
      <w:bookmarkEnd w:id="1366"/>
    </w:p>
    <w:p>
      <w:pPr>
        <w:pageBreakBefore w:val="off"/>
        <w:tabs/>
        <w:wordWrap w:val="off"/>
        <w:spacing w:before="0" w:after="0" w:line="1020" w:lineRule="exact"/>
        <w:ind w:left="0" w:right="0"/>
        <w:jc w:val="both"/>
        <w:textAlignment w:val="baseline"/>
        <w:rPr>
          <w:sz w:val="46"/>
        </w:rPr>
      </w:pPr>
      <w:bookmarkStart w:name="" w:id="1367"/>
      <w:r>
        <w:rPr>
          <w:rFonts w:ascii="宋体" w:hAnsi="宋体" w:cs="宋体" w:eastAsia="宋体"/>
          <w:sz w:val="46"/>
          <w:spacing w:val="0"/>
          <w:color w:val="000000"/>
          <w:b w:val="off"/>
          <w:i w:val="off"/>
        </w:rPr>
        <w:t/>
      </w:r>
      <w:bookmarkEnd w:id="1367"/>
    </w:p>
    <w:p>
      <w:pPr>
        <w:pageBreakBefore w:val="off"/>
        <w:tabs/>
        <w:wordWrap w:val="off"/>
        <w:spacing w:before="0" w:after="0" w:line="1020" w:lineRule="atLeast"/>
        <w:ind w:left="1240" w:right="300" w:firstLine="1120"/>
        <w:jc w:val="both"/>
        <w:textAlignment w:val="baseline"/>
        <w:rPr>
          <w:sz w:val="46"/>
        </w:rPr>
      </w:pPr>
      <w:bookmarkStart w:name="" w:id="1368"/>
      <w:r>
        <w:rPr>
          <w:rFonts w:ascii="仿宋" w:hAnsi="仿宋" w:cs="仿宋" w:eastAsia="仿宋"/>
          <w:sz w:val="46"/>
          <w:spacing w:val="0"/>
          <w:color w:val="000000"/>
          <w:b w:val="off"/>
          <w:i w:val="off"/>
        </w:rPr>
        <w:t>“我现在没有时间撰写批判性的论文或一部关于内容</w:t>
      </w:r>
      <w:r>
        <w:rPr>
          <w:rFonts w:ascii="仿宋" w:hAnsi="仿宋" w:cs="仿宋" w:eastAsia="仿宋"/>
          <w:sz w:val="46"/>
          <w:spacing w:val="0"/>
          <w:color w:val="000000"/>
          <w:b w:val="off"/>
          <w:i w:val="off"/>
        </w:rPr>
        <w:t>与对象的著述。我正在写一部更大的著作，它是针对我们</w:t>
      </w:r>
      <w:r>
        <w:rPr>
          <w:rFonts w:ascii="仿宋" w:hAnsi="仿宋" w:cs="仿宋" w:eastAsia="仿宋"/>
          <w:sz w:val="46"/>
          <w:spacing w:val="0"/>
          <w:color w:val="000000"/>
          <w:b w:val="off"/>
          <w:i w:val="off"/>
        </w:rPr>
        <w:t>这个时代的主体主义-心理主义逻辑学的(即针对我作为布</w:t>
      </w:r>
      <w:r>
        <w:rPr>
          <w:rFonts w:ascii="仿宋" w:hAnsi="仿宋" w:cs="仿宋" w:eastAsia="仿宋"/>
          <w:sz w:val="46"/>
          <w:spacing w:val="0"/>
          <w:color w:val="000000"/>
          <w:b w:val="off"/>
          <w:i w:val="off"/>
        </w:rPr>
        <w:t>伦塔诺学生自己以前所持的立场)。在这里肯定不会缺乏</w:t>
      </w:r>
      <w:r>
        <w:rPr>
          <w:rFonts w:ascii="仿宋" w:hAnsi="仿宋" w:cs="仿宋" w:eastAsia="仿宋"/>
          <w:sz w:val="46"/>
          <w:spacing w:val="0"/>
          <w:color w:val="000000"/>
          <w:b w:val="off"/>
          <w:i w:val="off"/>
        </w:rPr>
        <w:t>一并处理这个相关区别的机会。”————致</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P·纳托尔普的明</w:t>
      </w:r>
      <w:r>
        <w:rPr>
          <w:rFonts w:ascii="仿宋" w:hAnsi="仿宋" w:cs="仿宋" w:eastAsia="仿宋"/>
          <w:sz w:val="46"/>
          <w:spacing w:val="0"/>
          <w:color w:val="000000"/>
          <w:b w:val="off"/>
          <w:i w:val="off"/>
        </w:rPr>
        <w:t>信片，1897年1月21日。</w:t>
      </w:r>
      <w:bookmarkEnd w:id="1368"/>
    </w:p>
    <w:p>
      <w:pPr>
        <w:pageBreakBefore w:val="off"/>
        <w:tabs/>
        <w:wordWrap w:val="off"/>
        <w:spacing w:before="0" w:after="0" w:line="1020" w:lineRule="exact"/>
        <w:ind w:left="0" w:right="0"/>
        <w:jc w:val="both"/>
        <w:textAlignment w:val="baseline"/>
        <w:rPr>
          <w:sz w:val="46"/>
        </w:rPr>
      </w:pPr>
      <w:bookmarkStart w:name="" w:id="1369"/>
      <w:r>
        <w:rPr>
          <w:rFonts w:ascii="宋体" w:hAnsi="宋体" w:cs="宋体" w:eastAsia="宋体"/>
          <w:sz w:val="46"/>
          <w:spacing w:val="0"/>
          <w:color w:val="000000"/>
          <w:b w:val="off"/>
          <w:i w:val="off"/>
        </w:rPr>
        <w:t/>
      </w:r>
      <w:bookmarkEnd w:id="1369"/>
    </w:p>
    <w:p>
      <w:pPr>
        <w:pageBreakBefore w:val="off"/>
        <w:tabs/>
        <w:wordWrap w:val="off"/>
        <w:spacing w:before="0" w:after="0" w:line="1040" w:lineRule="atLeast"/>
        <w:ind w:left="0" w:right="360" w:firstLine="1200"/>
        <w:jc w:val="both"/>
        <w:textAlignment w:val="baseline"/>
        <w:rPr>
          <w:sz w:val="47"/>
        </w:rPr>
      </w:pPr>
      <w:bookmarkStart w:name="" w:id="1370"/>
      <w:r>
        <w:rPr>
          <w:rFonts w:ascii="宋体" w:hAnsi="宋体" w:cs="宋体" w:eastAsia="宋体"/>
          <w:sz w:val="47"/>
          <w:spacing w:val="0"/>
          <w:color w:val="000000"/>
          <w:b w:val="off"/>
          <w:i w:val="off"/>
        </w:rPr>
        <w:t>1897年3月8日，纳托尔普请胡塞尔————如果后者在他的</w:t>
      </w:r>
      <w:r>
        <w:rPr>
          <w:rFonts w:ascii="宋体" w:hAnsi="宋体" w:cs="宋体" w:eastAsia="宋体"/>
          <w:sz w:val="47"/>
          <w:spacing w:val="0"/>
          <w:color w:val="000000"/>
          <w:b w:val="off"/>
          <w:i w:val="off"/>
        </w:rPr>
        <w:t>书中想“讨论我的观点”的话————检验《心理学引论》、③“论心理</w:t>
      </w:r>
      <w:r>
        <w:rPr>
          <w:rFonts w:ascii="宋体" w:hAnsi="宋体" w:cs="宋体" w:eastAsia="宋体"/>
          <w:sz w:val="47"/>
          <w:spacing w:val="0"/>
          <w:color w:val="000000"/>
          <w:b w:val="off"/>
          <w:i w:val="off"/>
        </w:rPr>
        <w:t>学的前问题”、④“概念、判断和对象性认识中的量与质。超越论</w:t>
      </w:r>
      <w:r>
        <w:rPr>
          <w:rFonts w:ascii="宋体" w:hAnsi="宋体" w:cs="宋体" w:eastAsia="宋体"/>
          <w:sz w:val="47"/>
          <w:spacing w:val="0"/>
          <w:color w:val="000000"/>
          <w:b w:val="off"/>
          <w:i w:val="off"/>
        </w:rPr>
        <w:t>逻辑学的一章”，⑤“以及或许甚至更早的”论文“论对认识的主</w:t>
      </w:r>
      <w:r>
        <w:rPr>
          <w:rFonts w:ascii="宋体" w:hAnsi="宋体" w:cs="宋体" w:eastAsia="宋体"/>
          <w:sz w:val="47"/>
          <w:spacing w:val="0"/>
          <w:color w:val="000000"/>
          <w:b w:val="off"/>
          <w:i w:val="off"/>
        </w:rPr>
        <w:t>观论证和客观论证”。⑥尽管胡塞尔报告说，他“已经在几周前”</w:t>
      </w:r>
      <w:bookmarkEnd w:id="1370"/>
    </w:p>
    <w:p>
      <w:pPr>
        <w:pageBreakBefore w:val="off"/>
        <w:tabs/>
        <w:wordWrap w:val="off"/>
        <w:spacing w:before="0" w:after="0" w:line="1040" w:lineRule="atLeast"/>
        <w:ind w:left="80" w:right="0"/>
        <w:jc w:val="both"/>
        <w:textAlignment w:val="baseline"/>
        <w:rPr>
          <w:sz w:val="47"/>
        </w:rPr>
      </w:pPr>
      <w:bookmarkStart w:name="" w:id="1371"/>
      <w:r>
        <w:rPr>
          <w:rFonts w:ascii="宋体" w:hAnsi="宋体" w:cs="宋体" w:eastAsia="宋体"/>
          <w:sz w:val="47"/>
          <w:spacing w:val="0"/>
          <w:color w:val="000000"/>
          <w:u w:val="single"/>
          <w:b w:val="off"/>
          <w:i w:val="off"/>
        </w:rPr>
        <w:t xml:space="preserve">                </w:t>
      </w:r>
      <w:bookmarkEnd w:id="1371"/>
    </w:p>
    <w:p>
      <w:pPr>
        <w:pageBreakBefore w:val="off"/>
        <w:tabs/>
        <w:wordWrap w:val="off"/>
        <w:spacing w:before="0" w:after="0" w:line="500" w:lineRule="exact"/>
        <w:ind w:left="0" w:right="0"/>
        <w:jc w:val="both"/>
        <w:textAlignment w:val="baseline"/>
        <w:rPr>
          <w:sz w:val="40"/>
        </w:rPr>
      </w:pPr>
      <w:bookmarkStart w:name="" w:id="1372"/>
      <w:r>
        <w:rPr>
          <w:rFonts w:ascii="宋体" w:hAnsi="宋体" w:cs="宋体" w:eastAsia="宋体"/>
          <w:sz w:val="40"/>
          <w:spacing w:val="0"/>
          <w:color w:val="000000"/>
          <w:b w:val="off"/>
          <w:i w:val="off"/>
        </w:rPr>
        <w:t/>
      </w:r>
      <w:bookmarkEnd w:id="1372"/>
    </w:p>
    <w:p>
      <w:pPr>
        <w:pageBreakBefore w:val="off"/>
        <w:tabs/>
        <w:wordWrap w:val="off"/>
        <w:spacing w:before="0" w:after="0" w:line="540" w:lineRule="atLeast"/>
        <w:ind w:left="820" w:right="0"/>
        <w:jc w:val="both"/>
        <w:textAlignment w:val="baseline"/>
        <w:rPr>
          <w:sz w:val="40"/>
        </w:rPr>
      </w:pPr>
      <w:bookmarkStart w:name="" w:id="1373"/>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《系统哲学文库》，第三卷(1897年)，第216—244页。</w:t>
      </w:r>
      <w:bookmarkEnd w:id="1373"/>
    </w:p>
    <w:p>
      <w:pPr>
        <w:pageBreakBefore w:val="off"/>
        <w:tabs/>
        <w:wordWrap w:val="off"/>
        <w:spacing w:before="0" w:after="0" w:line="700" w:lineRule="atLeast"/>
        <w:ind w:left="0" w:right="460" w:firstLine="820"/>
        <w:jc w:val="both"/>
        <w:textAlignment w:val="baseline"/>
        <w:rPr>
          <w:sz w:val="42"/>
        </w:rPr>
      </w:pPr>
      <w:bookmarkStart w:name="" w:id="1374"/>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维也纳，1894年。————胡塞尔未发表的这篇书评(参阅手稿：A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I7，第</w:t>
      </w:r>
      <w:r>
        <w:rPr>
          <w:rFonts w:ascii="仿宋" w:hAnsi="仿宋" w:cs="仿宋" w:eastAsia="仿宋"/>
          <w:sz w:val="42"/>
          <w:spacing w:val="0"/>
          <w:color w:val="000000"/>
          <w:b w:val="off"/>
          <w:i w:val="off"/>
        </w:rPr>
        <w:t>22—28页以及NⅡ2)预计将发表在计划中的一卷《胡塞尔全集》中，这卷包含胡塞</w:t>
      </w:r>
      <w:r>
        <w:rPr>
          <w:rFonts w:ascii="仿宋" w:hAnsi="仿宋" w:cs="仿宋" w:eastAsia="仿宋"/>
          <w:sz w:val="42"/>
          <w:spacing w:val="0"/>
          <w:color w:val="000000"/>
          <w:b w:val="off"/>
          <w:i w:val="off"/>
        </w:rPr>
        <w:t>尔1890年至</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1910年期间的论文与书评。(该书已于</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1979年作为《胡塞尔全集》第</w:t>
      </w:r>
      <w:r>
        <w:rPr>
          <w:rFonts w:ascii="仿宋" w:hAnsi="仿宋" w:cs="仿宋" w:eastAsia="仿宋"/>
          <w:sz w:val="42"/>
          <w:spacing w:val="0"/>
          <w:color w:val="000000"/>
          <w:b w:val="off"/>
          <w:i w:val="off"/>
        </w:rPr>
        <w:t>二十二卷出版。————译者)</w:t>
      </w:r>
      <w:bookmarkEnd w:id="1374"/>
    </w:p>
    <w:p>
      <w:pPr>
        <w:pageBreakBefore w:val="off"/>
        <w:tabs/>
        <w:wordWrap w:val="off"/>
        <w:spacing w:before="0" w:after="0" w:line="580" w:lineRule="atLeast"/>
        <w:ind w:left="820" w:right="0"/>
        <w:jc w:val="both"/>
        <w:textAlignment w:val="baseline"/>
        <w:rPr>
          <w:sz w:val="42"/>
        </w:rPr>
      </w:pPr>
      <w:bookmarkStart w:name="" w:id="1375"/>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弗莱堡，1888年。</w:t>
      </w:r>
      <w:bookmarkEnd w:id="1375"/>
    </w:p>
    <w:p>
      <w:pPr>
        <w:pageBreakBefore w:val="off"/>
        <w:tabs/>
        <w:wordWrap w:val="off"/>
        <w:spacing w:before="0" w:after="0" w:line="580" w:lineRule="atLeast"/>
        <w:ind w:left="820" w:right="0"/>
        <w:jc w:val="both"/>
        <w:textAlignment w:val="baseline"/>
        <w:rPr>
          <w:sz w:val="42"/>
        </w:rPr>
      </w:pPr>
      <w:bookmarkStart w:name="" w:id="1376"/>
      <w:r>
        <w:rPr>
          <w:rFonts w:ascii="仿宋" w:hAnsi="仿宋" w:cs="仿宋" w:eastAsia="仿宋"/>
          <w:sz w:val="42"/>
          <w:spacing w:val="0"/>
          <w:color w:val="000000"/>
          <w:b w:val="off"/>
          <w:i w:val="off"/>
        </w:rPr>
        <w:t>④</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《哲学月刊》，第29期(1893年)，第581—611页。</w:t>
      </w:r>
      <w:bookmarkEnd w:id="1376"/>
    </w:p>
    <w:p>
      <w:pPr>
        <w:pageBreakBefore w:val="off"/>
        <w:tabs/>
        <w:wordWrap w:val="off"/>
        <w:spacing w:before="0" w:after="0" w:line="580" w:lineRule="atLeast"/>
        <w:ind w:left="820" w:right="0"/>
        <w:jc w:val="both"/>
        <w:textAlignment w:val="baseline"/>
        <w:rPr>
          <w:sz w:val="42"/>
        </w:rPr>
      </w:pPr>
      <w:bookmarkStart w:name="" w:id="1377"/>
      <w:r>
        <w:rPr>
          <w:rFonts w:ascii="仿宋" w:hAnsi="仿宋" w:cs="仿宋" w:eastAsia="仿宋"/>
          <w:sz w:val="42"/>
          <w:spacing w:val="0"/>
          <w:color w:val="000000"/>
          <w:b w:val="off"/>
          <w:i w:val="off"/>
        </w:rPr>
        <w:t>⑤</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同上书，第27期(1891年)，第1—32页、第129—160页。</w:t>
      </w:r>
      <w:bookmarkEnd w:id="1377"/>
    </w:p>
    <w:p>
      <w:pPr>
        <w:pageBreakBefore w:val="off"/>
        <w:tabs/>
        <w:wordWrap w:val="off"/>
        <w:spacing w:before="0" w:after="0" w:line="580" w:lineRule="atLeast"/>
        <w:ind w:left="820" w:right="0"/>
        <w:jc w:val="both"/>
        <w:textAlignment w:val="baseline"/>
        <w:rPr>
          <w:sz w:val="42"/>
        </w:rPr>
      </w:pPr>
      <w:bookmarkStart w:name="" w:id="1378"/>
      <w:r>
        <w:rPr>
          <w:rFonts w:ascii="仿宋" w:hAnsi="仿宋" w:cs="仿宋" w:eastAsia="仿宋"/>
          <w:sz w:val="42"/>
          <w:spacing w:val="0"/>
          <w:color w:val="000000"/>
          <w:b w:val="off"/>
          <w:i w:val="off"/>
        </w:rPr>
        <w:t>⑥</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同上书，第23期(1887年)，第257—286页。</w:t>
      </w:r>
      <w:bookmarkEnd w:id="1378"/>
    </w:p>
    <w:p>
      <w:r>
        <w:t/>
      </w:r>
    </w:p>
    <w:p>
      <w:pPr>
        <w:sectPr>
          <w:footerReference r:id="rId58"/>
          <w:headerReference r:id="rId59" w:type="default"/>
          <w:type w:val="nextPage"/>
          <w:pgSz w:w="22520" w:h="31680"/>
          <w:pgMar w:left="3320" w:top="2240" w:right="3320" w:bottom="2240" w:header="1940" w:footer="1940"/>
          <w:cols w:num="1"/>
        </w:sectPr>
      </w:pPr>
    </w:p>
    <w:p>
      <w:pPr>
        <w:pageBreakBefore w:val="off"/>
        <w:tabs/>
        <w:wordWrap w:val="off"/>
        <w:spacing w:before="0" w:after="0" w:line="820" w:lineRule="atLeast"/>
        <w:ind w:left="0" w:right="440"/>
        <w:jc w:val="right"/>
        <w:textAlignment w:val="baseline"/>
        <w:rPr>
          <w:sz w:val="60"/>
        </w:rPr>
      </w:pPr>
      <w:bookmarkStart w:name="" w:id="1379"/>
      <w:r>
        <w:rPr>
          <w:rFonts w:ascii="楷体" w:hAnsi="楷体" w:cs="楷体" w:eastAsia="楷体"/>
          <w:sz w:val="60"/>
          <w:spacing w:val="0"/>
          <w:color w:val="000000"/>
          <w:b w:val="off"/>
          <w:i w:val="off"/>
        </w:rPr>
        <w:t>编者引论|021</w:t>
      </w:r>
      <w:bookmarkEnd w:id="1379"/>
    </w:p>
    <w:p>
      <w:pPr>
        <w:pageBreakBefore w:val="off"/>
        <w:tabs/>
        <w:wordWrap w:val="off"/>
        <w:spacing w:before="0" w:after="0" w:line="960" w:lineRule="exact"/>
        <w:ind w:left="0" w:right="0"/>
        <w:jc w:val="right"/>
        <w:textAlignment w:val="baseline"/>
        <w:rPr>
          <w:sz w:val="55"/>
        </w:rPr>
      </w:pPr>
      <w:bookmarkStart w:name="" w:id="1380"/>
      <w:r>
        <w:rPr>
          <w:rFonts w:ascii="宋体" w:hAnsi="宋体" w:cs="宋体" w:eastAsia="宋体"/>
          <w:sz w:val="55"/>
          <w:spacing w:val="0"/>
          <w:color w:val="000000"/>
          <w:b w:val="off"/>
          <w:i w:val="off"/>
        </w:rPr>
        <w:t/>
      </w:r>
      <w:bookmarkEnd w:id="1380"/>
    </w:p>
    <w:p>
      <w:pPr>
        <w:pageBreakBefore w:val="off"/>
        <w:tabs/>
        <w:wordWrap w:val="off"/>
        <w:spacing w:before="0" w:after="0" w:line="960" w:lineRule="atLeast"/>
        <w:ind w:left="120" w:right="280"/>
        <w:jc w:val="both"/>
        <w:textAlignment w:val="baseline"/>
        <w:rPr>
          <w:sz w:val="55"/>
        </w:rPr>
      </w:pPr>
      <w:bookmarkStart w:name="" w:id="1381"/>
      <w:r>
        <w:rPr>
          <w:rFonts w:ascii="宋体" w:hAnsi="宋体" w:cs="宋体" w:eastAsia="宋体"/>
          <w:sz w:val="55"/>
          <w:spacing w:val="0"/>
          <w:color w:val="000000"/>
          <w:b w:val="off"/>
          <w:i w:val="off"/>
        </w:rPr>
        <w:t>仔细考虑了上述除“量与质”论文之外的著述，并且“在个别问题</w:t>
      </w:r>
      <w:r>
        <w:rPr>
          <w:rFonts w:ascii="宋体" w:hAnsi="宋体" w:cs="宋体" w:eastAsia="宋体"/>
          <w:sz w:val="55"/>
          <w:spacing w:val="0"/>
          <w:color w:val="000000"/>
          <w:b w:val="off"/>
          <w:i w:val="off"/>
        </w:rPr>
        <w:t>上不断受到启示”，①他的回答给人的印象仍然是：他是通过纳</w:t>
      </w:r>
      <w:r>
        <w:rPr>
          <w:rFonts w:ascii="宋体" w:hAnsi="宋体" w:cs="宋体" w:eastAsia="宋体"/>
          <w:sz w:val="55"/>
          <w:spacing w:val="0"/>
          <w:color w:val="000000"/>
          <w:b w:val="off"/>
          <w:i w:val="off"/>
        </w:rPr>
        <w:t>托尔普的信才注意到某些一致性。</w:t>
      </w:r>
      <w:bookmarkEnd w:id="1381"/>
    </w:p>
    <w:p>
      <w:pPr>
        <w:pageBreakBefore w:val="off"/>
        <w:tabs/>
        <w:wordWrap w:val="off"/>
        <w:spacing w:before="0" w:after="0" w:line="960" w:lineRule="exact"/>
        <w:ind w:left="0" w:right="0"/>
        <w:jc w:val="both"/>
        <w:textAlignment w:val="baseline"/>
        <w:rPr>
          <w:sz w:val="55"/>
        </w:rPr>
      </w:pPr>
      <w:bookmarkStart w:name="" w:id="1382"/>
      <w:r>
        <w:rPr>
          <w:rFonts w:ascii="宋体" w:hAnsi="宋体" w:cs="宋体" w:eastAsia="宋体"/>
          <w:sz w:val="55"/>
          <w:spacing w:val="0"/>
          <w:color w:val="000000"/>
          <w:b w:val="off"/>
          <w:i w:val="off"/>
        </w:rPr>
        <w:t/>
      </w:r>
      <w:bookmarkEnd w:id="1382"/>
    </w:p>
    <w:p>
      <w:pPr>
        <w:pageBreakBefore w:val="off"/>
        <w:tabs/>
        <w:wordWrap w:val="off"/>
        <w:spacing w:before="0" w:after="0" w:line="980" w:lineRule="atLeast"/>
        <w:ind w:left="1320" w:right="420" w:firstLine="1160"/>
        <w:jc w:val="both"/>
        <w:textAlignment w:val="baseline"/>
        <w:rPr>
          <w:sz w:val="48"/>
        </w:rPr>
      </w:pPr>
      <w:bookmarkStart w:name="" w:id="1383"/>
      <w:r>
        <w:rPr>
          <w:rFonts w:ascii="仿宋" w:hAnsi="仿宋" w:cs="仿宋" w:eastAsia="仿宋"/>
          <w:sz w:val="48"/>
          <w:spacing w:val="0"/>
          <w:color w:val="000000"/>
          <w:b w:val="off"/>
          <w:i w:val="off"/>
        </w:rPr>
        <w:t>“您的亲切告知给我带来愉快的惊喜：我曾不言自明</w:t>
      </w:r>
      <w:r>
        <w:rPr>
          <w:rFonts w:ascii="仿宋" w:hAnsi="仿宋" w:cs="仿宋" w:eastAsia="仿宋"/>
          <w:sz w:val="48"/>
          <w:spacing w:val="0"/>
          <w:color w:val="000000"/>
          <w:b w:val="off"/>
          <w:i w:val="off"/>
        </w:rPr>
        <w:t>地认为，您和所有反心理学的逻辑学家一样，②也坚持认为</w:t>
      </w:r>
      <w:r>
        <w:rPr>
          <w:rFonts w:ascii="仿宋" w:hAnsi="仿宋" w:cs="仿宋" w:eastAsia="仿宋"/>
          <w:sz w:val="48"/>
          <w:spacing w:val="0"/>
          <w:color w:val="000000"/>
          <w:b w:val="off"/>
          <w:i w:val="off"/>
        </w:rPr>
        <w:t>逻辑学就其本质而言是规范性的，同时规范特征不应分离</w:t>
      </w:r>
      <w:r>
        <w:rPr>
          <w:rFonts w:ascii="仿宋" w:hAnsi="仿宋" w:cs="仿宋" w:eastAsia="仿宋"/>
          <w:sz w:val="48"/>
          <w:spacing w:val="0"/>
          <w:color w:val="000000"/>
          <w:b w:val="off"/>
          <w:i w:val="off"/>
        </w:rPr>
        <w:t>于(在确切的词义上的)逻辑规律。与此相反，我在您的那</w:t>
      </w:r>
      <w:r>
        <w:rPr>
          <w:rFonts w:ascii="仿宋" w:hAnsi="仿宋" w:cs="仿宋" w:eastAsia="仿宋"/>
          <w:sz w:val="48"/>
          <w:spacing w:val="0"/>
          <w:color w:val="000000"/>
          <w:b w:val="off"/>
          <w:i w:val="off"/>
        </w:rPr>
        <w:t>些论述中发现，您明确强调一种我在与此相关的(自去年</w:t>
      </w:r>
      <w:r>
        <w:rPr>
          <w:rFonts w:ascii="仿宋" w:hAnsi="仿宋" w:cs="仿宋" w:eastAsia="仿宋"/>
          <w:sz w:val="48"/>
          <w:spacing w:val="0"/>
          <w:color w:val="000000"/>
          <w:b w:val="off"/>
          <w:i w:val="off"/>
        </w:rPr>
        <w:t>12月中已经差不多可以付印的)撰述中已经完整(in</w:t>
      </w:r>
      <w:r>
        <w:rPr>
          <w:rFonts w:ascii="仿宋" w:hAnsi="仿宋" w:cs="仿宋" w:eastAsia="仿宋"/>
          <w:sz w:val="48"/>
          <w:spacing w:val="0"/>
          <w:color w:val="000000"/>
          <w:b w:val="off"/>
          <w:i w:val="off"/>
        </w:rPr>
        <w:t>extenso)展开了的观点。”————致</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P·纳托尔普的信，1897</w:t>
      </w:r>
      <w:r>
        <w:rPr>
          <w:rFonts w:ascii="仿宋" w:hAnsi="仿宋" w:cs="仿宋" w:eastAsia="仿宋"/>
          <w:sz w:val="48"/>
          <w:spacing w:val="0"/>
          <w:color w:val="000000"/>
          <w:b w:val="off"/>
          <w:i w:val="off"/>
        </w:rPr>
        <w:t>年</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3月</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14/15日。</w:t>
      </w:r>
      <w:bookmarkEnd w:id="1383"/>
    </w:p>
    <w:p>
      <w:pPr>
        <w:pageBreakBefore w:val="off"/>
        <w:tabs/>
        <w:wordWrap w:val="off"/>
        <w:spacing w:before="0" w:after="0" w:line="960" w:lineRule="exact"/>
        <w:ind w:left="0" w:right="0"/>
        <w:jc w:val="both"/>
        <w:textAlignment w:val="baseline"/>
        <w:rPr>
          <w:sz w:val="55"/>
        </w:rPr>
      </w:pPr>
      <w:bookmarkStart w:name="" w:id="1384"/>
      <w:r>
        <w:rPr>
          <w:rFonts w:ascii="宋体" w:hAnsi="宋体" w:cs="宋体" w:eastAsia="宋体"/>
          <w:sz w:val="55"/>
          <w:spacing w:val="0"/>
          <w:color w:val="000000"/>
          <w:b w:val="off"/>
          <w:i w:val="off"/>
        </w:rPr>
        <w:t/>
      </w:r>
      <w:bookmarkEnd w:id="1384"/>
    </w:p>
    <w:p>
      <w:pPr>
        <w:pageBreakBefore w:val="off"/>
        <w:tabs/>
        <w:wordWrap w:val="off"/>
        <w:spacing w:before="0" w:after="0" w:line="960" w:lineRule="atLeast"/>
        <w:ind w:left="120" w:right="480" w:firstLine="1160"/>
        <w:jc w:val="both"/>
        <w:textAlignment w:val="baseline"/>
        <w:rPr>
          <w:sz w:val="55"/>
        </w:rPr>
      </w:pPr>
      <w:bookmarkStart w:name="" w:id="1385"/>
      <w:r>
        <w:rPr>
          <w:rFonts w:ascii="宋体" w:hAnsi="宋体" w:cs="宋体" w:eastAsia="宋体"/>
          <w:sz w:val="55"/>
          <w:spacing w:val="0"/>
          <w:color w:val="000000"/>
          <w:b w:val="off"/>
          <w:i w:val="off"/>
        </w:rPr>
        <w:t>胡塞尔还提到他们的阐述的其他相合点：逻辑学与数学的</w:t>
      </w:r>
      <w:r>
        <w:rPr>
          <w:rFonts w:ascii="宋体" w:hAnsi="宋体" w:cs="宋体" w:eastAsia="宋体"/>
          <w:sz w:val="55"/>
          <w:spacing w:val="0"/>
          <w:color w:val="000000"/>
          <w:b w:val="off"/>
          <w:i w:val="off"/>
        </w:rPr>
        <w:t>平行，以及将矛盾律阐释为这样一个规律，这个规律所涉及的不</w:t>
      </w:r>
      <w:r>
        <w:rPr>
          <w:rFonts w:ascii="宋体" w:hAnsi="宋体" w:cs="宋体" w:eastAsia="宋体"/>
          <w:sz w:val="55"/>
          <w:spacing w:val="0"/>
          <w:color w:val="000000"/>
          <w:b w:val="off"/>
          <w:i w:val="off"/>
        </w:rPr>
        <w:t>是在一个意识中相互矛盾的表象的实在不相容性，而是它们的</w:t>
      </w:r>
      <w:r>
        <w:rPr>
          <w:rFonts w:ascii="宋体" w:hAnsi="宋体" w:cs="宋体" w:eastAsia="宋体"/>
          <w:sz w:val="55"/>
          <w:spacing w:val="0"/>
          <w:color w:val="000000"/>
          <w:b w:val="off"/>
          <w:i w:val="off"/>
        </w:rPr>
        <w:t>观念不相容性、它们的不共同为真。</w:t>
      </w:r>
      <w:bookmarkEnd w:id="1385"/>
    </w:p>
    <w:p>
      <w:pPr>
        <w:pageBreakBefore w:val="off"/>
        <w:tabs/>
        <w:wordWrap w:val="off"/>
        <w:spacing w:before="0" w:after="0" w:line="960" w:lineRule="atLeast"/>
        <w:ind w:left="120" w:right="520" w:firstLine="1160"/>
        <w:jc w:val="both"/>
        <w:textAlignment w:val="baseline"/>
        <w:rPr>
          <w:sz w:val="55"/>
        </w:rPr>
      </w:pPr>
      <w:bookmarkStart w:name="" w:id="1386"/>
      <w:r>
        <w:rPr>
          <w:rFonts w:ascii="宋体" w:hAnsi="宋体" w:cs="宋体" w:eastAsia="宋体"/>
          <w:sz w:val="55"/>
          <w:spacing w:val="0"/>
          <w:color w:val="000000"/>
          <w:b w:val="off"/>
          <w:i w:val="off"/>
        </w:rPr>
        <w:t>在胡塞尔于拟就《逻辑研究》期间“密切地接近了”的③所有</w:t>
      </w:r>
      <w:r>
        <w:rPr>
          <w:rFonts w:ascii="宋体" w:hAnsi="宋体" w:cs="宋体" w:eastAsia="宋体"/>
          <w:sz w:val="55"/>
          <w:spacing w:val="0"/>
          <w:color w:val="000000"/>
          <w:b w:val="off"/>
          <w:i w:val="off"/>
        </w:rPr>
        <w:t>同时代作家中，惟有纳托尔普是能够为胡塞尔不仅在对纯粹逻</w:t>
      </w:r>
      <w:r>
        <w:rPr>
          <w:rFonts w:ascii="宋体" w:hAnsi="宋体" w:cs="宋体" w:eastAsia="宋体"/>
          <w:sz w:val="55"/>
          <w:spacing w:val="0"/>
          <w:color w:val="000000"/>
          <w:b w:val="off"/>
          <w:i w:val="off"/>
        </w:rPr>
        <w:t>辑学的先天理解方面，而且也在对其认识论的论证方面提供引</w:t>
      </w:r>
      <w:r>
        <w:rPr>
          <w:rFonts w:ascii="宋体" w:hAnsi="宋体" w:cs="宋体" w:eastAsia="宋体"/>
          <w:sz w:val="55"/>
          <w:spacing w:val="0"/>
          <w:color w:val="000000"/>
          <w:b w:val="off"/>
          <w:i w:val="off"/>
        </w:rPr>
        <w:t>导的人。纳托尔普和胡塞尔两人都将他们的关系评价为一种趋</w:t>
      </w:r>
      <w:r>
        <w:rPr>
          <w:rFonts w:ascii="宋体" w:hAnsi="宋体" w:cs="宋体" w:eastAsia="宋体"/>
          <w:sz w:val="55"/>
          <w:spacing w:val="0"/>
          <w:color w:val="000000"/>
          <w:b w:val="off"/>
          <w:i w:val="off"/>
        </w:rPr>
        <w:t>同关系。</w:t>
      </w:r>
      <w:bookmarkEnd w:id="1386"/>
    </w:p>
    <w:p>
      <w:pPr>
        <w:pageBreakBefore w:val="off"/>
        <w:tabs/>
        <w:wordWrap w:val="off"/>
        <w:spacing w:before="500" w:after="0" w:line="960" w:lineRule="atLeast"/>
        <w:ind w:left="100" w:right="0"/>
        <w:jc w:val="both"/>
        <w:textAlignment w:val="baseline"/>
        <w:rPr>
          <w:sz w:val="55"/>
        </w:rPr>
      </w:pPr>
      <w:bookmarkStart w:name="" w:id="1387"/>
      <w:r>
        <w:rPr>
          <w:rFonts w:ascii="宋体" w:hAnsi="宋体" w:cs="宋体" w:eastAsia="宋体"/>
          <w:sz w:val="55"/>
          <w:spacing w:val="0"/>
          <w:color w:val="000000"/>
          <w:u w:val="single"/>
          <w:b w:val="off"/>
          <w:i w:val="off"/>
        </w:rPr>
        <w:t xml:space="preserve">              </w:t>
      </w:r>
      <w:bookmarkEnd w:id="1387"/>
    </w:p>
    <w:p>
      <w:pPr>
        <w:pageBreakBefore w:val="off"/>
        <w:tabs/>
        <w:wordWrap w:val="off"/>
        <w:spacing w:before="340" w:after="0" w:line="660" w:lineRule="atLeast"/>
        <w:ind w:left="120" w:right="600" w:firstLine="900"/>
        <w:jc w:val="both"/>
        <w:textAlignment w:val="baseline"/>
        <w:rPr>
          <w:sz w:val="42"/>
        </w:rPr>
      </w:pPr>
      <w:bookmarkStart w:name="" w:id="1388"/>
      <w:r>
        <w:rPr>
          <w:rFonts w:ascii="仿宋" w:hAnsi="仿宋" w:cs="仿宋" w:eastAsia="仿宋"/>
          <w:sz w:val="42"/>
          <w:spacing w:val="0"/>
          <w:color w:val="000000"/>
          <w:b w:val="off"/>
          <w:i w:val="off"/>
        </w:rPr>
        <w:t>①“尽管在个别问题上不断受到启示，我仍然不能获得对您立场的完全理</w:t>
      </w:r>
      <w:r>
        <w:rPr>
          <w:rFonts w:ascii="仿宋" w:hAnsi="仿宋" w:cs="仿宋" w:eastAsia="仿宋"/>
          <w:sz w:val="42"/>
          <w:spacing w:val="0"/>
          <w:color w:val="000000"/>
          <w:b w:val="off"/>
          <w:i w:val="off"/>
        </w:rPr>
        <w:t>解。”———致</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P·纳托尔普的信，1897年3月14/15日。</w:t>
      </w:r>
      <w:bookmarkEnd w:id="1388"/>
    </w:p>
    <w:p>
      <w:pPr>
        <w:pageBreakBefore w:val="off"/>
        <w:tabs/>
        <w:wordWrap w:val="off"/>
        <w:spacing w:before="0" w:after="0" w:line="660" w:lineRule="atLeast"/>
        <w:ind w:left="860" w:right="0"/>
        <w:jc w:val="both"/>
        <w:textAlignment w:val="baseline"/>
        <w:rPr>
          <w:sz w:val="42"/>
        </w:rPr>
      </w:pPr>
      <w:bookmarkStart w:name="" w:id="1389"/>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在一封同样被保存下来的书信草稿中还紧跟：“B〔博尔查诺〕除外”。</w:t>
      </w:r>
      <w:bookmarkEnd w:id="1389"/>
    </w:p>
    <w:p>
      <w:pPr>
        <w:pageBreakBefore w:val="off"/>
        <w:tabs/>
        <w:wordWrap w:val="off"/>
        <w:spacing w:before="0" w:after="0" w:line="700" w:lineRule="atLeast"/>
        <w:ind w:left="860" w:right="0"/>
        <w:jc w:val="both"/>
        <w:textAlignment w:val="baseline"/>
        <w:rPr>
          <w:sz w:val="51"/>
        </w:rPr>
      </w:pPr>
      <w:bookmarkStart w:name="" w:id="1390"/>
      <w:r>
        <w:rPr>
          <w:rFonts w:ascii="TimesNewRoman" w:hAnsi="TimesNewRoman" w:cs="TimesNewRoman" w:eastAsia="TimesNewRoman"/>
          <w:sz w:val="51"/>
          <w:spacing w:val="0"/>
          <w:color w:val="000000"/>
          <w:b w:val="off"/>
          <w:i w:val="off"/>
        </w:rPr>
        <w:t>③</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A/B</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VIII。</w:t>
      </w:r>
      <w:bookmarkEnd w:id="1390"/>
    </w:p>
    <w:p>
      <w:r>
        <w:t/>
      </w:r>
    </w:p>
    <w:p>
      <w:pPr>
        <w:sectPr>
          <w:footerReference r:id="rId60"/>
          <w:headerReference r:id="rId61" w:type="default"/>
          <w:type w:val="nextPage"/>
          <w:pgSz w:w="22520" w:h="31680"/>
          <w:pgMar w:left="3220" w:top="2280" w:right="3220" w:bottom="2280" w:header="1980" w:footer="1980"/>
          <w:cols w:num="1"/>
        </w:sectPr>
      </w:pPr>
    </w:p>
    <w:p>
      <w:pPr>
        <w:pageBreakBefore w:val="off"/>
        <w:tabs>
          <w:tab w:pos="1860" w:val="left" w:leader="none"/>
        </w:tabs>
        <w:wordWrap w:val="off"/>
        <w:spacing w:before="0" w:after="0" w:line="580" w:lineRule="atLeast"/>
        <w:ind w:left="200" w:right="0"/>
        <w:jc w:val="both"/>
        <w:textAlignment w:val="baseline"/>
        <w:rPr>
          <w:sz w:val="43"/>
        </w:rPr>
      </w:pPr>
      <w:bookmarkStart w:name="" w:id="1391"/>
      <w:r>
        <w:rPr>
          <w:rFonts w:ascii="楷体" w:hAnsi="楷体" w:cs="楷体" w:eastAsia="楷体"/>
          <w:sz w:val="43"/>
          <w:spacing w:val="0"/>
          <w:color w:val="000000"/>
          <w:b w:val="off"/>
          <w:i w:val="off"/>
        </w:rPr>
        <w:t>022</w:t>
      </w:r>
      <w:r>
        <w:t xml:space="preserve">	</w:t>
      </w:r>
      <w:r>
        <w:rPr>
          <w:rFonts w:ascii="黑体" w:hAnsi="黑体" w:cs="黑体" w:eastAsia="黑体"/>
          <w:sz w:val="43"/>
          <w:spacing w:val="0"/>
          <w:color w:val="000000"/>
          <w:b w:val="off"/>
          <w:i w:val="off"/>
        </w:rPr>
        <w:t>逻辑研究(第一卷)</w:t>
      </w:r>
      <w:bookmarkEnd w:id="1391"/>
    </w:p>
    <w:p>
      <w:pPr>
        <w:pageBreakBefore w:val="off"/>
        <w:tabs/>
        <w:wordWrap w:val="off"/>
        <w:spacing w:before="0" w:after="0" w:line="1080" w:lineRule="exact"/>
        <w:ind w:left="0" w:right="0"/>
        <w:jc w:val="both"/>
        <w:textAlignment w:val="baseline"/>
        <w:rPr>
          <w:sz w:val="44"/>
        </w:rPr>
      </w:pPr>
      <w:bookmarkStart w:name="" w:id="1392"/>
      <w:r>
        <w:rPr>
          <w:rFonts w:ascii="宋体" w:hAnsi="宋体" w:cs="宋体" w:eastAsia="宋体"/>
          <w:sz w:val="44"/>
          <w:spacing w:val="0"/>
          <w:color w:val="000000"/>
          <w:b w:val="off"/>
          <w:i w:val="off"/>
        </w:rPr>
        <w:t/>
      </w:r>
      <w:bookmarkEnd w:id="1392"/>
    </w:p>
    <w:p>
      <w:pPr>
        <w:pageBreakBefore w:val="off"/>
        <w:tabs/>
        <w:wordWrap w:val="off"/>
        <w:spacing w:before="0" w:after="0" w:line="1080" w:lineRule="atLeast"/>
        <w:ind w:left="1320" w:right="220" w:firstLine="1160"/>
        <w:jc w:val="both"/>
        <w:textAlignment w:val="baseline"/>
        <w:rPr>
          <w:sz w:val="44"/>
        </w:rPr>
      </w:pPr>
      <w:bookmarkStart w:name="" w:id="1393"/>
      <w:r>
        <w:rPr>
          <w:rFonts w:ascii="仿宋" w:hAnsi="仿宋" w:cs="仿宋" w:eastAsia="仿宋"/>
          <w:sz w:val="44"/>
          <w:spacing w:val="0"/>
          <w:color w:val="000000"/>
          <w:b w:val="off"/>
          <w:i w:val="off"/>
        </w:rPr>
        <w:t>“您的内容丰富的来函给我带来极大的快乐。在我们</w:t>
      </w:r>
      <w:r>
        <w:rPr>
          <w:rFonts w:ascii="仿宋" w:hAnsi="仿宋" w:cs="仿宋" w:eastAsia="仿宋"/>
          <w:sz w:val="44"/>
          <w:spacing w:val="0"/>
          <w:color w:val="000000"/>
          <w:b w:val="off"/>
          <w:i w:val="off"/>
        </w:rPr>
        <w:t>充满怀疑的研究中与他人在同一条道路上相遇，这是一种</w:t>
      </w:r>
      <w:r>
        <w:rPr>
          <w:rFonts w:ascii="仿宋" w:hAnsi="仿宋" w:cs="仿宋" w:eastAsia="仿宋"/>
          <w:sz w:val="44"/>
          <w:spacing w:val="0"/>
          <w:color w:val="000000"/>
          <w:b w:val="off"/>
          <w:i w:val="off"/>
        </w:rPr>
        <w:t>如此罕见、却又如此不可或缺的慰藉。由于我们是从完全</w:t>
      </w:r>
      <w:r>
        <w:rPr>
          <w:rFonts w:ascii="仿宋" w:hAnsi="仿宋" w:cs="仿宋" w:eastAsia="仿宋"/>
          <w:sz w:val="44"/>
          <w:spacing w:val="0"/>
          <w:color w:val="000000"/>
          <w:b w:val="off"/>
          <w:i w:val="off"/>
        </w:rPr>
        <w:t>不同的方面和无相互接触地得出相同的结论，这种一致性</w:t>
      </w:r>
      <w:r>
        <w:rPr>
          <w:rFonts w:ascii="仿宋" w:hAnsi="仿宋" w:cs="仿宋" w:eastAsia="仿宋"/>
          <w:sz w:val="44"/>
          <w:spacing w:val="0"/>
          <w:color w:val="000000"/>
          <w:b w:val="off"/>
          <w:i w:val="off"/>
        </w:rPr>
        <w:t>就更为奇特。”——P·纳托尔普致胡塞尔的信，1897年3</w:t>
      </w:r>
      <w:r>
        <w:rPr>
          <w:rFonts w:ascii="仿宋" w:hAnsi="仿宋" w:cs="仿宋" w:eastAsia="仿宋"/>
          <w:sz w:val="44"/>
          <w:spacing w:val="0"/>
          <w:color w:val="000000"/>
          <w:b w:val="off"/>
          <w:i w:val="off"/>
        </w:rPr>
        <w:t>月 20日。</w:t>
      </w:r>
      <w:bookmarkEnd w:id="1393"/>
    </w:p>
    <w:p>
      <w:pPr>
        <w:pageBreakBefore w:val="off"/>
        <w:tabs/>
        <w:wordWrap w:val="off"/>
        <w:spacing w:before="0" w:after="0" w:line="1080" w:lineRule="atLeast"/>
        <w:ind w:left="1320" w:right="260" w:firstLine="1160"/>
        <w:jc w:val="both"/>
        <w:textAlignment w:val="baseline"/>
        <w:rPr>
          <w:sz w:val="44"/>
        </w:rPr>
      </w:pPr>
      <w:bookmarkStart w:name="" w:id="1394"/>
      <w:r>
        <w:rPr>
          <w:rFonts w:ascii="仿宋" w:hAnsi="仿宋" w:cs="仿宋" w:eastAsia="仿宋"/>
          <w:sz w:val="44"/>
          <w:spacing w:val="0"/>
          <w:color w:val="000000"/>
          <w:b w:val="off"/>
          <w:i w:val="off"/>
        </w:rPr>
        <w:t>“我们的差异具有决定性的趋向，即趋向于减少。————</w:t>
      </w:r>
      <w:r>
        <w:rPr>
          <w:rFonts w:ascii="仿宋" w:hAnsi="仿宋" w:cs="仿宋" w:eastAsia="仿宋"/>
          <w:sz w:val="44"/>
          <w:spacing w:val="0"/>
          <w:color w:val="000000"/>
          <w:b w:val="off"/>
          <w:i w:val="off"/>
        </w:rPr>
        <w:t>但愿它们最终聚合为零。”————胡塞尔致 P·纳托尔普的</w:t>
      </w:r>
      <w:r>
        <w:rPr>
          <w:rFonts w:ascii="仿宋" w:hAnsi="仿宋" w:cs="仿宋" w:eastAsia="仿宋"/>
          <w:sz w:val="44"/>
          <w:spacing w:val="0"/>
          <w:color w:val="000000"/>
          <w:b w:val="off"/>
          <w:i w:val="off"/>
        </w:rPr>
        <w:t>信，1901年9月 7日。</w:t>
      </w:r>
      <w:bookmarkEnd w:id="1394"/>
    </w:p>
    <w:p>
      <w:pPr>
        <w:pageBreakBefore w:val="off"/>
        <w:tabs/>
        <w:wordWrap w:val="off"/>
        <w:spacing w:before="0" w:after="0" w:line="1080" w:lineRule="exact"/>
        <w:ind w:left="0" w:right="0"/>
        <w:jc w:val="both"/>
        <w:textAlignment w:val="baseline"/>
        <w:rPr>
          <w:sz w:val="44"/>
        </w:rPr>
      </w:pPr>
      <w:bookmarkStart w:name="" w:id="1395"/>
      <w:r>
        <w:rPr>
          <w:rFonts w:ascii="宋体" w:hAnsi="宋体" w:cs="宋体" w:eastAsia="宋体"/>
          <w:sz w:val="44"/>
          <w:spacing w:val="0"/>
          <w:color w:val="000000"/>
          <w:b w:val="off"/>
          <w:i w:val="off"/>
        </w:rPr>
        <w:t/>
      </w:r>
      <w:bookmarkEnd w:id="1395"/>
    </w:p>
    <w:p>
      <w:pPr>
        <w:pageBreakBefore w:val="off"/>
        <w:tabs/>
        <w:wordWrap w:val="off"/>
        <w:spacing w:before="0" w:after="0" w:line="1080" w:lineRule="atLeast"/>
        <w:ind w:left="80" w:right="300" w:firstLine="1160"/>
        <w:jc w:val="both"/>
        <w:textAlignment w:val="baseline"/>
        <w:rPr>
          <w:sz w:val="56"/>
        </w:rPr>
      </w:pPr>
      <w:bookmarkStart w:name="" w:id="1396"/>
      <w:r>
        <w:rPr>
          <w:rFonts w:ascii="宋体" w:hAnsi="宋体" w:cs="宋体" w:eastAsia="宋体"/>
          <w:sz w:val="56"/>
          <w:spacing w:val="0"/>
          <w:color w:val="000000"/>
          <w:b w:val="off"/>
          <w:i w:val="off"/>
        </w:rPr>
        <w:t>在与纳托尔普的通信后不久，胡塞尔撰写了《导引》的最后</w:t>
      </w:r>
      <w:r>
        <w:rPr>
          <w:rFonts w:ascii="宋体" w:hAnsi="宋体" w:cs="宋体" w:eastAsia="宋体"/>
          <w:sz w:val="56"/>
          <w:spacing w:val="0"/>
          <w:color w:val="000000"/>
          <w:b w:val="off"/>
          <w:i w:val="off"/>
        </w:rPr>
        <w:t>一章，很可能也撰写了倒数第二章。①在最后几封书信中的一</w:t>
      </w:r>
      <w:r>
        <w:rPr>
          <w:rFonts w:ascii="宋体" w:hAnsi="宋体" w:cs="宋体" w:eastAsia="宋体"/>
          <w:sz w:val="56"/>
          <w:spacing w:val="0"/>
          <w:color w:val="000000"/>
          <w:b w:val="off"/>
          <w:i w:val="off"/>
        </w:rPr>
        <w:t>封信里，他写到，他现在正撰写“困难的中间部分：认识中的主</w:t>
      </w:r>
      <w:r>
        <w:rPr>
          <w:rFonts w:ascii="宋体" w:hAnsi="宋体" w:cs="宋体" w:eastAsia="宋体"/>
          <w:sz w:val="56"/>
          <w:spacing w:val="0"/>
          <w:color w:val="000000"/>
          <w:b w:val="off"/>
          <w:i w:val="off"/>
        </w:rPr>
        <w:t>观要素和客观要素”。②一个月后他向 G·阿尔布雷希特</w:t>
      </w:r>
      <w:r>
        <w:rPr>
          <w:rFonts w:ascii="宋体" w:hAnsi="宋体" w:cs="宋体" w:eastAsia="宋体"/>
          <w:sz w:val="56"/>
          <w:spacing w:val="0"/>
          <w:color w:val="000000"/>
          <w:b w:val="off"/>
          <w:i w:val="off"/>
        </w:rPr>
        <w:t>(Albrecht)抱怨，“我的研究停顿下来，我们曾对以一部巨著的</w:t>
      </w:r>
      <w:r>
        <w:rPr>
          <w:rFonts w:ascii="宋体" w:hAnsi="宋体" w:cs="宋体" w:eastAsia="宋体"/>
          <w:sz w:val="56"/>
          <w:spacing w:val="0"/>
          <w:color w:val="000000"/>
          <w:b w:val="off"/>
          <w:i w:val="off"/>
        </w:rPr>
        <w:t>形式出版这些研究寄予如此大的希望”。③</w:t>
      </w:r>
      <w:bookmarkEnd w:id="1396"/>
    </w:p>
    <w:p>
      <w:pPr>
        <w:pageBreakBefore w:val="off"/>
        <w:tabs/>
        <w:wordWrap w:val="off"/>
        <w:spacing w:before="540" w:after="0" w:line="1080" w:lineRule="atLeast"/>
        <w:ind w:left="1220" w:right="0"/>
        <w:jc w:val="both"/>
        <w:textAlignment w:val="baseline"/>
        <w:rPr>
          <w:sz w:val="56"/>
        </w:rPr>
      </w:pPr>
      <w:bookmarkStart w:name="" w:id="1397"/>
      <w:r>
        <w:rPr>
          <w:rFonts w:ascii="宋体" w:hAnsi="宋体" w:cs="宋体" w:eastAsia="宋体"/>
          <w:sz w:val="56"/>
          <w:spacing w:val="0"/>
          <w:color w:val="000000"/>
          <w:b w:val="off"/>
          <w:i w:val="off"/>
        </w:rPr>
        <w:t>1898年</w:t>
      </w:r>
      <w:bookmarkEnd w:id="1397"/>
    </w:p>
    <w:p>
      <w:pPr>
        <w:pageBreakBefore w:val="off"/>
        <w:tabs/>
        <w:wordWrap w:val="off"/>
        <w:spacing w:before="540" w:after="0" w:line="1080" w:lineRule="atLeast"/>
        <w:ind w:left="80" w:right="420" w:firstLine="1140"/>
        <w:jc w:val="both"/>
        <w:textAlignment w:val="baseline"/>
        <w:rPr>
          <w:sz w:val="56"/>
        </w:rPr>
      </w:pPr>
      <w:bookmarkStart w:name="" w:id="1398"/>
      <w:r>
        <w:rPr>
          <w:rFonts w:ascii="宋体" w:hAnsi="宋体" w:cs="宋体" w:eastAsia="宋体"/>
          <w:sz w:val="56"/>
          <w:spacing w:val="0"/>
          <w:color w:val="000000"/>
          <w:b w:val="off"/>
          <w:i w:val="off"/>
        </w:rPr>
        <w:t>1898年6月6日，胡塞尔在哈勒做了一个“关于逻辑学任</w:t>
      </w:r>
      <w:r>
        <w:rPr>
          <w:rFonts w:ascii="宋体" w:hAnsi="宋体" w:cs="宋体" w:eastAsia="宋体"/>
          <w:sz w:val="56"/>
          <w:spacing w:val="0"/>
          <w:color w:val="000000"/>
          <w:b w:val="off"/>
          <w:i w:val="off"/>
        </w:rPr>
        <w:t>务的报告”。④报告的内容是《导引》的命题。</w:t>
      </w:r>
      <w:bookmarkEnd w:id="1398"/>
    </w:p>
    <w:p>
      <w:pPr>
        <w:pageBreakBefore w:val="off"/>
        <w:tabs/>
        <w:wordWrap w:val="off"/>
        <w:spacing w:before="0" w:after="0" w:line="1080" w:lineRule="atLeast"/>
        <w:ind w:left="120" w:right="0"/>
        <w:jc w:val="both"/>
        <w:textAlignment w:val="baseline"/>
        <w:rPr>
          <w:sz w:val="56"/>
        </w:rPr>
      </w:pPr>
      <w:bookmarkStart w:name="" w:id="1399"/>
      <w:r>
        <w:rPr>
          <w:rFonts w:ascii="宋体" w:hAnsi="宋体" w:cs="宋体" w:eastAsia="宋体"/>
          <w:sz w:val="56"/>
          <w:spacing w:val="0"/>
          <w:color w:val="000000"/>
          <w:u w:val="single"/>
          <w:b w:val="off"/>
          <w:i w:val="off"/>
        </w:rPr>
        <w:t xml:space="preserve">             </w:t>
      </w:r>
      <w:bookmarkEnd w:id="1399"/>
    </w:p>
    <w:p>
      <w:pPr>
        <w:pageBreakBefore w:val="off"/>
        <w:tabs/>
        <w:wordWrap w:val="off"/>
        <w:spacing w:before="400" w:after="0" w:line="740" w:lineRule="atLeast"/>
        <w:ind w:left="80" w:right="440" w:firstLine="820"/>
        <w:jc w:val="both"/>
        <w:textAlignment w:val="baseline"/>
        <w:rPr>
          <w:sz w:val="42"/>
        </w:rPr>
      </w:pPr>
      <w:bookmarkStart w:name="" w:id="1400"/>
      <w:r>
        <w:rPr>
          <w:rFonts w:ascii="宋体" w:hAnsi="宋体" w:cs="宋体" w:eastAsia="宋体"/>
          <w:sz w:val="42"/>
          <w:spacing w:val="0"/>
          <w:color w:val="000000"/>
          <w:b w:val="off"/>
          <w:i w:val="off"/>
        </w:rPr>
        <w:t>① 致P·纳托尔普的信，1900年7月8日，后面在第XXXIII页及后页上被</w:t>
      </w:r>
      <w:r>
        <w:rPr>
          <w:rFonts w:ascii="宋体" w:hAnsi="宋体" w:cs="宋体" w:eastAsia="宋体"/>
          <w:sz w:val="42"/>
          <w:spacing w:val="0"/>
          <w:color w:val="000000"/>
          <w:b w:val="off"/>
          <w:i w:val="off"/>
        </w:rPr>
        <w:t>引用。</w:t>
      </w:r>
      <w:bookmarkEnd w:id="1400"/>
    </w:p>
    <w:p>
      <w:pPr>
        <w:pageBreakBefore w:val="off"/>
        <w:tabs/>
        <w:wordWrap w:val="off"/>
        <w:spacing w:before="0" w:after="0" w:line="740" w:lineRule="atLeast"/>
        <w:ind w:left="80" w:right="460" w:firstLine="820"/>
        <w:jc w:val="both"/>
        <w:textAlignment w:val="baseline"/>
        <w:rPr>
          <w:sz w:val="42"/>
        </w:rPr>
      </w:pPr>
      <w:bookmarkStart w:name="" w:id="1401"/>
      <w:r>
        <w:rPr>
          <w:rFonts w:ascii="宋体" w:hAnsi="宋体" w:cs="宋体" w:eastAsia="宋体"/>
          <w:sz w:val="42"/>
          <w:spacing w:val="0"/>
          <w:color w:val="000000"/>
          <w:b w:val="off"/>
          <w:i w:val="off"/>
        </w:rPr>
        <w:t>② 致P·纳托尔普的信，1897年3月14/15日，后面在第XXXII页及后页上</w:t>
      </w:r>
      <w:r>
        <w:rPr>
          <w:rFonts w:ascii="宋体" w:hAnsi="宋体" w:cs="宋体" w:eastAsia="宋体"/>
          <w:sz w:val="42"/>
          <w:spacing w:val="0"/>
          <w:color w:val="000000"/>
          <w:b w:val="off"/>
          <w:i w:val="off"/>
        </w:rPr>
        <w:t>被详细论述和评注。</w:t>
      </w:r>
      <w:bookmarkEnd w:id="1401"/>
    </w:p>
    <w:p>
      <w:pPr>
        <w:pageBreakBefore w:val="off"/>
        <w:tabs/>
        <w:wordWrap w:val="off"/>
        <w:spacing w:before="0" w:after="0" w:line="740" w:lineRule="atLeast"/>
        <w:ind w:left="860" w:right="0" w:firstLine="40"/>
        <w:jc w:val="both"/>
        <w:textAlignment w:val="baseline"/>
        <w:rPr>
          <w:sz w:val="42"/>
        </w:rPr>
      </w:pPr>
      <w:bookmarkStart w:name="" w:id="1402"/>
      <w:r>
        <w:rPr>
          <w:rFonts w:ascii="宋体" w:hAnsi="宋体" w:cs="宋体" w:eastAsia="宋体"/>
          <w:sz w:val="42"/>
          <w:spacing w:val="0"/>
          <w:color w:val="000000"/>
          <w:b w:val="off"/>
          <w:i w:val="off"/>
        </w:rPr>
        <w:t>③  1897年4月18日。</w:t>
      </w:r>
      <w:bookmarkEnd w:id="1402"/>
    </w:p>
    <w:p>
      <w:pPr>
        <w:pageBreakBefore w:val="off"/>
        <w:tabs/>
        <w:wordWrap w:val="off"/>
        <w:spacing w:before="0" w:after="0" w:line="740" w:lineRule="atLeast"/>
        <w:ind w:left="0" w:right="500" w:firstLine="900"/>
        <w:jc w:val="both"/>
        <w:textAlignment w:val="baseline"/>
        <w:rPr>
          <w:sz w:val="42"/>
        </w:rPr>
      </w:pPr>
      <w:bookmarkStart w:name="" w:id="1403"/>
      <w:r>
        <w:rPr>
          <w:rFonts w:ascii="宋体" w:hAnsi="宋体" w:cs="宋体" w:eastAsia="宋体"/>
          <w:sz w:val="42"/>
          <w:spacing w:val="0"/>
          <w:color w:val="000000"/>
          <w:b w:val="off"/>
          <w:i w:val="off"/>
        </w:rPr>
        <w:t>④ 手稿：K I29。与在K I29中找到的打印邀请函不同，《皇家弗里德里希联</w:t>
      </w:r>
      <w:r>
        <w:rPr>
          <w:rFonts w:ascii="宋体" w:hAnsi="宋体" w:cs="宋体" w:eastAsia="宋体"/>
          <w:sz w:val="42"/>
          <w:spacing w:val="0"/>
          <w:color w:val="000000"/>
          <w:b w:val="off"/>
          <w:i w:val="off"/>
        </w:rPr>
        <w:t>合大学1898年4月1日至1899年3月31日年鉴》(哈勒/萨尔)第22页上所标明的</w:t>
      </w:r>
      <w:r>
        <w:rPr>
          <w:rFonts w:ascii="宋体" w:hAnsi="宋体" w:cs="宋体" w:eastAsia="宋体"/>
          <w:sz w:val="42"/>
          <w:spacing w:val="0"/>
          <w:color w:val="000000"/>
          <w:b w:val="off"/>
          <w:i w:val="off"/>
        </w:rPr>
        <w:t>这个报告的日期并不是在6月6日，而是在5月27日。</w:t>
      </w:r>
      <w:bookmarkEnd w:id="1403"/>
    </w:p>
    <w:p>
      <w:r>
        <w:t/>
      </w:r>
    </w:p>
    <w:p>
      <w:pPr>
        <w:sectPr>
          <w:footerReference r:id="rId62"/>
          <w:headerReference r:id="rId63" w:type="default"/>
          <w:type w:val="nextPage"/>
          <w:pgSz w:w="22520" w:h="31680"/>
          <w:pgMar w:left="3300" w:top="2320" w:right="3300" w:bottom="2320" w:header="2020" w:footer="2020"/>
          <w:cols w:num="1"/>
        </w:sectPr>
      </w:pPr>
    </w:p>
    <w:p>
      <w:pPr>
        <w:pageBreakBefore w:val="off"/>
        <w:tabs/>
        <w:wordWrap w:val="off"/>
        <w:spacing w:before="0" w:after="0" w:line="860" w:lineRule="atLeast"/>
        <w:ind w:left="0" w:right="540"/>
        <w:jc w:val="right"/>
        <w:textAlignment w:val="baseline"/>
        <w:rPr>
          <w:sz w:val="62"/>
        </w:rPr>
      </w:pPr>
      <w:bookmarkStart w:name="" w:id="1404"/>
      <w:r>
        <w:rPr>
          <w:rFonts w:ascii="楷体" w:hAnsi="楷体" w:cs="楷体" w:eastAsia="楷体"/>
          <w:sz w:val="62"/>
          <w:spacing w:val="0"/>
          <w:color w:val="000000"/>
          <w:b w:val="off"/>
          <w:i w:val="off"/>
        </w:rPr>
        <w:t>编者引论|023</w:t>
      </w:r>
      <w:bookmarkEnd w:id="1404"/>
    </w:p>
    <w:p>
      <w:pPr>
        <w:pageBreakBefore w:val="off"/>
        <w:tabs/>
        <w:wordWrap w:val="off"/>
        <w:spacing w:before="0" w:after="0" w:line="980" w:lineRule="exact"/>
        <w:ind w:left="0" w:right="0"/>
        <w:jc w:val="right"/>
        <w:textAlignment w:val="baseline"/>
        <w:rPr>
          <w:sz w:val="50"/>
        </w:rPr>
      </w:pPr>
      <w:bookmarkStart w:name="" w:id="1405"/>
      <w:r>
        <w:rPr>
          <w:rFonts w:ascii="宋体" w:hAnsi="宋体" w:cs="宋体" w:eastAsia="宋体"/>
          <w:sz w:val="50"/>
          <w:spacing w:val="0"/>
          <w:color w:val="000000"/>
          <w:b w:val="off"/>
          <w:i w:val="off"/>
        </w:rPr>
        <w:t/>
      </w:r>
      <w:bookmarkEnd w:id="1405"/>
    </w:p>
    <w:p>
      <w:pPr>
        <w:pageBreakBefore w:val="off"/>
        <w:tabs/>
        <w:wordWrap w:val="off"/>
        <w:spacing w:before="0" w:after="0" w:line="980" w:lineRule="atLeast"/>
        <w:ind w:left="40" w:right="520" w:firstLine="1180"/>
        <w:jc w:val="both"/>
        <w:textAlignment w:val="baseline"/>
        <w:rPr>
          <w:sz w:val="50"/>
        </w:rPr>
      </w:pPr>
      <w:bookmarkStart w:name="" w:id="1406"/>
      <w:r>
        <w:rPr>
          <w:rFonts w:ascii="宋体" w:hAnsi="宋体" w:cs="宋体" w:eastAsia="宋体"/>
          <w:sz w:val="50"/>
          <w:spacing w:val="0"/>
          <w:color w:val="000000"/>
          <w:b w:val="off"/>
          <w:i w:val="off"/>
        </w:rPr>
        <w:t>根据《危机》①中的一个历史说明，“大约在1898年”，“经验</w:t>
      </w:r>
      <w:r>
        <w:rPr>
          <w:rFonts w:ascii="宋体" w:hAnsi="宋体" w:cs="宋体" w:eastAsia="宋体"/>
          <w:sz w:val="50"/>
          <w:spacing w:val="0"/>
          <w:color w:val="000000"/>
          <w:b w:val="off"/>
          <w:i w:val="off"/>
        </w:rPr>
        <w:t>对象与被给予方式的普全相关性先天”的“首次突破”便已进行。</w:t>
      </w:r>
      <w:r>
        <w:rPr>
          <w:rFonts w:ascii="宋体" w:hAnsi="宋体" w:cs="宋体" w:eastAsia="宋体"/>
          <w:sz w:val="50"/>
          <w:spacing w:val="0"/>
          <w:color w:val="000000"/>
          <w:b w:val="off"/>
          <w:i w:val="off"/>
        </w:rPr>
        <w:t>胡塞尔将它等同于“‘超越论现象学’的首次突破”。②在《导引》</w:t>
      </w:r>
      <w:r>
        <w:rPr>
          <w:rFonts w:ascii="宋体" w:hAnsi="宋体" w:cs="宋体" w:eastAsia="宋体"/>
          <w:sz w:val="50"/>
          <w:spacing w:val="0"/>
          <w:color w:val="000000"/>
          <w:b w:val="off"/>
          <w:i w:val="off"/>
        </w:rPr>
        <w:t>中，这个突破只是在零散的几处并且主要是在最后的部分才能</w:t>
      </w:r>
      <w:r>
        <w:rPr>
          <w:rFonts w:ascii="宋体" w:hAnsi="宋体" w:cs="宋体" w:eastAsia="宋体"/>
          <w:sz w:val="50"/>
          <w:spacing w:val="0"/>
          <w:color w:val="000000"/>
          <w:b w:val="off"/>
          <w:i w:val="off"/>
        </w:rPr>
        <w:t>把捉到。③所有这几处在1896年的讲座中都找不到记录。对</w:t>
      </w:r>
      <w:r>
        <w:rPr>
          <w:rFonts w:ascii="宋体" w:hAnsi="宋体" w:cs="宋体" w:eastAsia="宋体"/>
          <w:sz w:val="50"/>
          <w:spacing w:val="0"/>
          <w:color w:val="000000"/>
          <w:b w:val="off"/>
          <w:i w:val="off"/>
        </w:rPr>
        <w:t>于1896年的讲座以及对于《导引》的最早和最大的部分而言，处</w:t>
      </w:r>
      <w:r>
        <w:rPr>
          <w:rFonts w:ascii="宋体" w:hAnsi="宋体" w:cs="宋体" w:eastAsia="宋体"/>
          <w:sz w:val="50"/>
          <w:spacing w:val="0"/>
          <w:color w:val="000000"/>
          <w:b w:val="off"/>
          <w:i w:val="off"/>
        </w:rPr>
        <w:t>在注意力中心的是另一种相关性，不是那种导致将逻辑学作为</w:t>
      </w:r>
      <w:r>
        <w:rPr>
          <w:rFonts w:ascii="宋体" w:hAnsi="宋体" w:cs="宋体" w:eastAsia="宋体"/>
          <w:sz w:val="50"/>
          <w:spacing w:val="0"/>
          <w:color w:val="000000"/>
          <w:b w:val="off"/>
          <w:i w:val="off"/>
        </w:rPr>
        <w:t>形式学科和作为超越论学科双重地建构起来的相关性，而是那</w:t>
      </w:r>
      <w:r>
        <w:rPr>
          <w:rFonts w:ascii="宋体" w:hAnsi="宋体" w:cs="宋体" w:eastAsia="宋体"/>
          <w:sz w:val="50"/>
          <w:spacing w:val="0"/>
          <w:color w:val="000000"/>
          <w:b w:val="off"/>
          <w:i w:val="off"/>
        </w:rPr>
        <w:t>种对一方面是作为一门理论的(“纯粹的”)学科，另一方面是作</w:t>
      </w:r>
      <w:r>
        <w:rPr>
          <w:rFonts w:ascii="宋体" w:hAnsi="宋体" w:cs="宋体" w:eastAsia="宋体"/>
          <w:sz w:val="50"/>
          <w:spacing w:val="0"/>
          <w:color w:val="000000"/>
          <w:b w:val="off"/>
          <w:i w:val="off"/>
        </w:rPr>
        <w:t>为一门规范的-实践的学科(“工艺论”)的逻辑学之双重构建得</w:t>
      </w:r>
      <w:r>
        <w:rPr>
          <w:rFonts w:ascii="宋体" w:hAnsi="宋体" w:cs="宋体" w:eastAsia="宋体"/>
          <w:sz w:val="50"/>
          <w:spacing w:val="0"/>
          <w:color w:val="000000"/>
          <w:b w:val="off"/>
          <w:i w:val="off"/>
        </w:rPr>
        <w:t>以可能的相关性。</w:t>
      </w:r>
      <w:bookmarkEnd w:id="1406"/>
    </w:p>
    <w:p>
      <w:pPr>
        <w:pageBreakBefore w:val="off"/>
        <w:tabs/>
        <w:wordWrap w:val="off"/>
        <w:spacing w:before="0" w:after="0" w:line="980" w:lineRule="atLeast"/>
        <w:ind w:left="40" w:right="620" w:firstLine="1180"/>
        <w:jc w:val="both"/>
        <w:textAlignment w:val="baseline"/>
        <w:rPr>
          <w:sz w:val="50"/>
        </w:rPr>
      </w:pPr>
      <w:bookmarkStart w:name="" w:id="1407"/>
      <w:r>
        <w:rPr>
          <w:rFonts w:ascii="宋体" w:hAnsi="宋体" w:cs="宋体" w:eastAsia="宋体"/>
          <w:sz w:val="50"/>
          <w:spacing w:val="0"/>
          <w:color w:val="000000"/>
          <w:b w:val="off"/>
          <w:i w:val="off"/>
        </w:rPr>
        <w:t>在《导引》中，对逻辑学的心理学论证这个争论问题，最初是</w:t>
      </w:r>
      <w:r>
        <w:rPr>
          <w:rFonts w:ascii="宋体" w:hAnsi="宋体" w:cs="宋体" w:eastAsia="宋体"/>
          <w:sz w:val="50"/>
          <w:spacing w:val="0"/>
          <w:color w:val="000000"/>
          <w:b w:val="off"/>
          <w:i w:val="off"/>
        </w:rPr>
        <w:t>与那个基本上是次要的④逻辑学双重性————即逻辑学作为一门</w:t>
      </w:r>
      <w:r>
        <w:rPr>
          <w:rFonts w:ascii="宋体" w:hAnsi="宋体" w:cs="宋体" w:eastAsia="宋体"/>
          <w:sz w:val="50"/>
          <w:spacing w:val="0"/>
          <w:color w:val="000000"/>
          <w:b w:val="off"/>
          <w:i w:val="off"/>
        </w:rPr>
        <w:t>理论学科和作为一门规范-实践学科————联结在一起出现的。</w:t>
      </w:r>
      <w:r>
        <w:rPr>
          <w:rFonts w:ascii="宋体" w:hAnsi="宋体" w:cs="宋体" w:eastAsia="宋体"/>
          <w:sz w:val="50"/>
          <w:spacing w:val="0"/>
          <w:color w:val="000000"/>
          <w:b w:val="off"/>
          <w:i w:val="off"/>
        </w:rPr>
        <w:t>作为理论科学，逻辑学不依赖于所有心理学和事实科学。但只</w:t>
      </w:r>
      <w:r>
        <w:rPr>
          <w:rFonts w:ascii="宋体" w:hAnsi="宋体" w:cs="宋体" w:eastAsia="宋体"/>
          <w:sz w:val="50"/>
          <w:spacing w:val="0"/>
          <w:color w:val="000000"/>
          <w:b w:val="off"/>
          <w:i w:val="off"/>
        </w:rPr>
        <w:t>要它还是工艺论、方法论，那么心理学，而且是经验心理学，就会</w:t>
      </w:r>
      <w:r>
        <w:rPr>
          <w:rFonts w:ascii="宋体" w:hAnsi="宋体" w:cs="宋体" w:eastAsia="宋体"/>
          <w:sz w:val="50"/>
          <w:spacing w:val="0"/>
          <w:color w:val="000000"/>
          <w:b w:val="off"/>
          <w:i w:val="off"/>
        </w:rPr>
        <w:t>一同参与对它的奠基。⑤这个在《导引》中的主导性思路的特点</w:t>
      </w:r>
      <w:r>
        <w:rPr>
          <w:rFonts w:ascii="宋体" w:hAnsi="宋体" w:cs="宋体" w:eastAsia="宋体"/>
          <w:sz w:val="50"/>
          <w:spacing w:val="0"/>
          <w:color w:val="000000"/>
          <w:b w:val="off"/>
          <w:i w:val="off"/>
        </w:rPr>
        <w:t>就在于，对那些与逻辑规律相一致的明见性体验的研究，被看作</w:t>
      </w:r>
      <w:r>
        <w:rPr>
          <w:rFonts w:ascii="宋体" w:hAnsi="宋体" w:cs="宋体" w:eastAsia="宋体"/>
          <w:sz w:val="50"/>
          <w:spacing w:val="0"/>
          <w:color w:val="000000"/>
          <w:b w:val="off"/>
          <w:i w:val="off"/>
        </w:rPr>
        <w:t>是逻辑工艺论的任务，并且，就它们不是奠基于逻辑命题的内涵</w:t>
      </w:r>
      <w:r>
        <w:rPr>
          <w:rFonts w:ascii="宋体" w:hAnsi="宋体" w:cs="宋体" w:eastAsia="宋体"/>
          <w:sz w:val="50"/>
          <w:spacing w:val="0"/>
          <w:color w:val="000000"/>
          <w:b w:val="off"/>
          <w:i w:val="off"/>
        </w:rPr>
        <w:t>之中，而是奠基于心理学之中而论，它们也被看作是自然科学的</w:t>
      </w:r>
      <w:r>
        <w:rPr>
          <w:rFonts w:ascii="宋体" w:hAnsi="宋体" w:cs="宋体" w:eastAsia="宋体"/>
          <w:sz w:val="50"/>
          <w:spacing w:val="0"/>
          <w:color w:val="000000"/>
          <w:b w:val="off"/>
          <w:i w:val="off"/>
        </w:rPr>
        <w:t>心理学的任务！⑥</w:t>
      </w:r>
      <w:bookmarkEnd w:id="1407"/>
    </w:p>
    <w:p>
      <w:pPr>
        <w:pageBreakBefore w:val="off"/>
        <w:tabs/>
        <w:wordWrap w:val="off"/>
        <w:spacing w:before="0" w:after="0" w:line="980" w:lineRule="atLeast"/>
        <w:ind w:left="60" w:right="0"/>
        <w:jc w:val="both"/>
        <w:textAlignment w:val="baseline"/>
        <w:rPr>
          <w:sz w:val="50"/>
        </w:rPr>
      </w:pPr>
      <w:bookmarkStart w:name="" w:id="1408"/>
      <w:r>
        <w:rPr>
          <w:rFonts w:ascii="宋体" w:hAnsi="宋体" w:cs="宋体" w:eastAsia="宋体"/>
          <w:sz w:val="50"/>
          <w:spacing w:val="0"/>
          <w:color w:val="000000"/>
          <w:u w:val="single"/>
          <w:b w:val="off"/>
          <w:i w:val="off"/>
        </w:rPr>
        <w:t xml:space="preserve">               </w:t>
      </w:r>
      <w:bookmarkEnd w:id="1408"/>
    </w:p>
    <w:p>
      <w:pPr>
        <w:pageBreakBefore w:val="off"/>
        <w:tabs/>
        <w:wordWrap w:val="off"/>
        <w:spacing w:before="360" w:after="0" w:line="680" w:lineRule="atLeast"/>
        <w:ind w:left="40" w:right="700" w:firstLine="840"/>
        <w:jc w:val="both"/>
        <w:textAlignment w:val="baseline"/>
        <w:rPr>
          <w:sz w:val="42"/>
        </w:rPr>
      </w:pPr>
      <w:bookmarkStart w:name="" w:id="1409"/>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《欧洲科学的危机与超越论的现象学》，《胡塞尔全集》，第六卷，海牙，第二</w:t>
      </w:r>
      <w:r>
        <w:rPr>
          <w:rFonts w:ascii="仿宋" w:hAnsi="仿宋" w:cs="仿宋" w:eastAsia="仿宋"/>
          <w:sz w:val="42"/>
          <w:spacing w:val="0"/>
          <w:color w:val="000000"/>
          <w:b w:val="off"/>
          <w:i w:val="off"/>
        </w:rPr>
        <w:t>版，1962年，第169页，注1。</w:t>
      </w:r>
      <w:bookmarkEnd w:id="1409"/>
    </w:p>
    <w:p>
      <w:pPr>
        <w:pageBreakBefore w:val="off"/>
        <w:tabs/>
        <w:wordWrap w:val="off"/>
        <w:spacing w:before="0" w:after="0" w:line="680" w:lineRule="atLeast"/>
        <w:ind w:left="840" w:right="0" w:firstLine="40"/>
        <w:jc w:val="both"/>
        <w:textAlignment w:val="baseline"/>
        <w:rPr>
          <w:sz w:val="42"/>
        </w:rPr>
      </w:pPr>
      <w:bookmarkStart w:name="" w:id="1410"/>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同上书，第168页。</w:t>
      </w:r>
      <w:bookmarkEnd w:id="1410"/>
    </w:p>
    <w:p>
      <w:pPr>
        <w:pageBreakBefore w:val="off"/>
        <w:tabs/>
        <w:wordWrap w:val="off"/>
        <w:spacing w:before="0" w:after="0" w:line="680" w:lineRule="atLeast"/>
        <w:ind w:left="880" w:right="0"/>
        <w:jc w:val="both"/>
        <w:textAlignment w:val="baseline"/>
        <w:rPr>
          <w:sz w:val="42"/>
        </w:rPr>
      </w:pPr>
      <w:bookmarkStart w:name="" w:id="1411"/>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首先参阅A/B110及后页、第212页(第211页注)、第237页及以后各页。</w:t>
      </w:r>
      <w:bookmarkEnd w:id="1411"/>
    </w:p>
    <w:p>
      <w:pPr>
        <w:pageBreakBefore w:val="off"/>
        <w:tabs/>
        <w:wordWrap w:val="off"/>
        <w:spacing w:before="0" w:after="0" w:line="620" w:lineRule="atLeast"/>
        <w:ind w:left="880" w:right="0"/>
        <w:jc w:val="both"/>
        <w:textAlignment w:val="baseline"/>
        <w:rPr>
          <w:sz w:val="46"/>
        </w:rPr>
      </w:pPr>
      <w:bookmarkStart w:name="" w:id="1412"/>
      <w:r>
        <w:rPr>
          <w:rFonts w:ascii="宋体" w:hAnsi="宋体" w:cs="宋体" w:eastAsia="宋体"/>
          <w:sz w:val="46"/>
          <w:spacing w:val="0"/>
          <w:color w:val="000000"/>
          <w:b w:val="off"/>
          <w:i w:val="off"/>
        </w:rPr>
        <w:t>④</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A240/B239。</w:t>
      </w:r>
      <w:bookmarkEnd w:id="1412"/>
    </w:p>
    <w:p>
      <w:pPr>
        <w:pageBreakBefore w:val="off"/>
        <w:tabs/>
        <w:wordWrap w:val="off"/>
        <w:spacing w:before="0" w:after="0" w:line="680" w:lineRule="atLeast"/>
        <w:ind w:left="880" w:right="0"/>
        <w:jc w:val="both"/>
        <w:textAlignment w:val="baseline"/>
        <w:rPr>
          <w:sz w:val="42"/>
        </w:rPr>
      </w:pPr>
      <w:bookmarkStart w:name="" w:id="1413"/>
      <w:r>
        <w:rPr>
          <w:rFonts w:ascii="宋体" w:hAnsi="宋体" w:cs="宋体" w:eastAsia="宋体"/>
          <w:sz w:val="42"/>
          <w:spacing w:val="0"/>
          <w:color w:val="000000"/>
          <w:b w:val="off"/>
          <w:i w:val="off"/>
        </w:rPr>
        <w:t>⑤</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A/B59,159,161,163等。</w:t>
      </w:r>
      <w:bookmarkEnd w:id="1413"/>
    </w:p>
    <w:p>
      <w:pPr>
        <w:pageBreakBefore w:val="off"/>
        <w:tabs/>
        <w:wordWrap w:val="off"/>
        <w:spacing w:before="0" w:after="0" w:line="620" w:lineRule="atLeast"/>
        <w:ind w:left="880" w:right="0"/>
        <w:jc w:val="both"/>
        <w:textAlignment w:val="baseline"/>
        <w:rPr>
          <w:sz w:val="46"/>
        </w:rPr>
      </w:pPr>
      <w:bookmarkStart w:name="" w:id="1414"/>
      <w:r>
        <w:rPr>
          <w:rFonts w:ascii="宋体" w:hAnsi="宋体" w:cs="宋体" w:eastAsia="宋体"/>
          <w:sz w:val="46"/>
          <w:spacing w:val="0"/>
          <w:color w:val="000000"/>
          <w:b w:val="off"/>
          <w:i w:val="off"/>
        </w:rPr>
        <w:t>⑥</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A/B182,186。</w:t>
      </w:r>
      <w:bookmarkEnd w:id="1414"/>
    </w:p>
    <w:p>
      <w:r>
        <w:t/>
      </w:r>
    </w:p>
    <w:p>
      <w:pPr>
        <w:sectPr>
          <w:footerReference r:id="rId64"/>
          <w:headerReference r:id="rId65" w:type="default"/>
          <w:type w:val="nextPage"/>
          <w:pgSz w:w="22520" w:h="31680"/>
          <w:pgMar w:left="3180" w:top="2320" w:right="3180" w:bottom="2320" w:header="2020" w:footer="2020"/>
          <w:cols w:num="1"/>
        </w:sectPr>
      </w:pPr>
    </w:p>
    <w:p>
      <w:pPr>
        <w:pageBreakBefore w:val="off"/>
        <w:tabs>
          <w:tab w:pos="1880" w:val="left" w:leader="none"/>
        </w:tabs>
        <w:wordWrap w:val="off"/>
        <w:spacing w:before="0" w:after="0" w:line="580" w:lineRule="atLeast"/>
        <w:ind w:left="240" w:right="0"/>
        <w:jc w:val="both"/>
        <w:textAlignment w:val="baseline"/>
        <w:rPr>
          <w:sz w:val="42"/>
        </w:rPr>
      </w:pPr>
      <w:bookmarkStart w:name="" w:id="1415"/>
      <w:r>
        <w:rPr>
          <w:rFonts w:ascii="楷体" w:hAnsi="楷体" w:cs="楷体" w:eastAsia="楷体"/>
          <w:sz w:val="42"/>
          <w:spacing w:val="0"/>
          <w:color w:val="000000"/>
          <w:b w:val="off"/>
          <w:i w:val="off"/>
        </w:rPr>
        <w:t>024</w:t>
      </w:r>
      <w:r>
        <w:t xml:space="preserve">	</w:t>
      </w:r>
      <w:r>
        <w:rPr>
          <w:rFonts w:ascii="黑体" w:hAnsi="黑体" w:cs="黑体" w:eastAsia="黑体"/>
          <w:sz w:val="42"/>
          <w:spacing w:val="0"/>
          <w:color w:val="000000"/>
          <w:b w:val="off"/>
          <w:i w:val="off"/>
        </w:rPr>
        <w:t>逻辑研究(第一卷)</w:t>
      </w:r>
      <w:bookmarkEnd w:id="1415"/>
    </w:p>
    <w:p>
      <w:pPr>
        <w:pageBreakBefore w:val="off"/>
        <w:tabs/>
        <w:wordWrap w:val="off"/>
        <w:spacing w:before="0" w:after="0" w:line="900" w:lineRule="exact"/>
        <w:ind w:left="0" w:right="0"/>
        <w:jc w:val="both"/>
        <w:textAlignment w:val="baseline"/>
        <w:rPr>
          <w:sz w:val="57"/>
        </w:rPr>
      </w:pPr>
      <w:bookmarkStart w:name="" w:id="1416"/>
      <w:r>
        <w:rPr>
          <w:rFonts w:ascii="宋体" w:hAnsi="宋体" w:cs="宋体" w:eastAsia="宋体"/>
          <w:sz w:val="57"/>
          <w:spacing w:val="0"/>
          <w:color w:val="000000"/>
          <w:b w:val="off"/>
          <w:i w:val="off"/>
        </w:rPr>
        <w:t/>
      </w:r>
      <w:bookmarkEnd w:id="1416"/>
    </w:p>
    <w:p>
      <w:pPr>
        <w:pageBreakBefore w:val="off"/>
        <w:tabs/>
        <w:wordWrap w:val="off"/>
        <w:spacing w:before="0" w:after="0" w:line="900" w:lineRule="atLeast"/>
        <w:ind w:left="120" w:right="0" w:firstLine="1280"/>
        <w:jc w:val="both"/>
        <w:textAlignment w:val="baseline"/>
        <w:rPr>
          <w:sz w:val="57"/>
        </w:rPr>
      </w:pPr>
      <w:bookmarkStart w:name="" w:id="1417"/>
      <w:r>
        <w:rPr>
          <w:rFonts w:ascii="宋体" w:hAnsi="宋体" w:cs="宋体" w:eastAsia="宋体"/>
          <w:sz w:val="57"/>
          <w:spacing w:val="0"/>
          <w:color w:val="000000"/>
          <w:b w:val="off"/>
          <w:i w:val="off"/>
        </w:rPr>
        <w:t>当在《导引》中谈及对纯粹逻辑的课题域进行改变</w:t>
      </w:r>
      <w:r>
        <w:rPr>
          <w:rFonts w:ascii="宋体" w:hAnsi="宋体" w:cs="宋体" w:eastAsia="宋体"/>
          <w:sz w:val="57"/>
          <w:spacing w:val="0"/>
          <w:color w:val="000000"/>
          <w:b w:val="off"/>
          <w:i w:val="off"/>
        </w:rPr>
        <w:t>(Umwendung)的可能时，这里所涉及的几乎全都是那种将纯粹</w:t>
      </w:r>
      <w:r>
        <w:rPr>
          <w:rFonts w:ascii="宋体" w:hAnsi="宋体" w:cs="宋体" w:eastAsia="宋体"/>
          <w:sz w:val="57"/>
          <w:spacing w:val="0"/>
          <w:color w:val="000000"/>
          <w:b w:val="off"/>
          <w:i w:val="off"/>
        </w:rPr>
        <w:t>逻辑规律改造(Umformung)为规范规律的做法。由于逻辑规</w:t>
      </w:r>
      <w:r>
        <w:rPr>
          <w:rFonts w:ascii="宋体" w:hAnsi="宋体" w:cs="宋体" w:eastAsia="宋体"/>
          <w:sz w:val="57"/>
          <w:spacing w:val="0"/>
          <w:color w:val="000000"/>
          <w:b w:val="off"/>
          <w:i w:val="off"/>
        </w:rPr>
        <w:t>律性是这样一种规律性：它们一方面建基于其基本概念之中，</w:t>
      </w:r>
      <w:r>
        <w:rPr>
          <w:rFonts w:ascii="宋体" w:hAnsi="宋体" w:cs="宋体" w:eastAsia="宋体"/>
          <w:sz w:val="57"/>
          <w:spacing w:val="0"/>
          <w:color w:val="000000"/>
          <w:b w:val="off"/>
          <w:i w:val="off"/>
        </w:rPr>
        <w:t>并且自在地有效，另一方面却只是在意识体验本身之中被给予，</w:t>
      </w:r>
      <w:r>
        <w:rPr>
          <w:rFonts w:ascii="宋体" w:hAnsi="宋体" w:cs="宋体" w:eastAsia="宋体"/>
          <w:sz w:val="57"/>
          <w:spacing w:val="0"/>
          <w:color w:val="000000"/>
          <w:b w:val="off"/>
          <w:i w:val="off"/>
        </w:rPr>
        <w:t>因此它们具有双重性；而在这种双重性中所包含的另一种改变</w:t>
      </w:r>
      <w:r>
        <w:rPr>
          <w:rFonts w:ascii="宋体" w:hAnsi="宋体" w:cs="宋体" w:eastAsia="宋体"/>
          <w:sz w:val="57"/>
          <w:spacing w:val="0"/>
          <w:color w:val="000000"/>
          <w:b w:val="off"/>
          <w:i w:val="off"/>
        </w:rPr>
        <w:t>的可能性，只是在《逻辑研究》第二卷的“引论”中才以适当强调</w:t>
      </w:r>
      <w:r>
        <w:rPr>
          <w:rFonts w:ascii="宋体" w:hAnsi="宋体" w:cs="宋体" w:eastAsia="宋体"/>
          <w:sz w:val="57"/>
          <w:spacing w:val="0"/>
          <w:color w:val="000000"/>
          <w:b w:val="off"/>
          <w:i w:val="off"/>
        </w:rPr>
        <w:t>的方式得到表达。要想从历史上正确地理解《导引》，这样一个</w:t>
      </w:r>
      <w:r>
        <w:rPr>
          <w:rFonts w:ascii="宋体" w:hAnsi="宋体" w:cs="宋体" w:eastAsia="宋体"/>
          <w:sz w:val="57"/>
          <w:spacing w:val="0"/>
          <w:color w:val="000000"/>
          <w:b w:val="off"/>
          <w:i w:val="off"/>
        </w:rPr>
        <w:t>事实是非常重要的：改变逻辑规律的这两种形式都是可能的。</w:t>
      </w:r>
      <w:r>
        <w:rPr>
          <w:rFonts w:ascii="宋体" w:hAnsi="宋体" w:cs="宋体" w:eastAsia="宋体"/>
          <w:sz w:val="57"/>
          <w:spacing w:val="0"/>
          <w:color w:val="000000"/>
          <w:b w:val="off"/>
          <w:i w:val="off"/>
        </w:rPr>
        <w:t>而这个事实只是在《形式的和超越论的逻辑学》中才明确地成为</w:t>
      </w:r>
      <w:r>
        <w:rPr>
          <w:rFonts w:ascii="宋体" w:hAnsi="宋体" w:cs="宋体" w:eastAsia="宋体"/>
          <w:sz w:val="57"/>
          <w:spacing w:val="0"/>
          <w:color w:val="000000"/>
          <w:b w:val="off"/>
          <w:i w:val="off"/>
        </w:rPr>
        <w:t>探讨课题。①</w:t>
      </w:r>
      <w:bookmarkEnd w:id="1417"/>
    </w:p>
    <w:p>
      <w:pPr>
        <w:pageBreakBefore w:val="off"/>
        <w:tabs/>
        <w:wordWrap w:val="off"/>
        <w:spacing w:before="500" w:after="0" w:line="900" w:lineRule="atLeast"/>
        <w:ind w:left="1340" w:right="0"/>
        <w:jc w:val="both"/>
        <w:textAlignment w:val="baseline"/>
        <w:rPr>
          <w:sz w:val="57"/>
        </w:rPr>
      </w:pPr>
      <w:bookmarkStart w:name="" w:id="1418"/>
      <w:r>
        <w:rPr>
          <w:rFonts w:ascii="宋体" w:hAnsi="宋体" w:cs="宋体" w:eastAsia="宋体"/>
          <w:sz w:val="57"/>
          <w:spacing w:val="0"/>
          <w:color w:val="000000"/>
          <w:b w:val="off"/>
          <w:i w:val="off"/>
        </w:rPr>
        <w:t>1899年</w:t>
      </w:r>
      <w:bookmarkEnd w:id="1418"/>
    </w:p>
    <w:p>
      <w:pPr>
        <w:pageBreakBefore w:val="off"/>
        <w:tabs/>
        <w:wordWrap w:val="off"/>
        <w:spacing w:before="480" w:after="0" w:line="900" w:lineRule="atLeast"/>
        <w:ind w:left="120" w:right="160" w:firstLine="1160"/>
        <w:jc w:val="both"/>
        <w:textAlignment w:val="baseline"/>
        <w:rPr>
          <w:sz w:val="57"/>
        </w:rPr>
      </w:pPr>
      <w:bookmarkStart w:name="" w:id="1419"/>
      <w:r>
        <w:rPr>
          <w:rFonts w:ascii="宋体" w:hAnsi="宋体" w:cs="宋体" w:eastAsia="宋体"/>
          <w:sz w:val="57"/>
          <w:spacing w:val="0"/>
          <w:color w:val="000000"/>
          <w:b w:val="off"/>
          <w:i w:val="off"/>
        </w:rPr>
        <w:t>1899年秋，胡塞尔决定付印《逻辑研究》。②他在校样上仍</w:t>
      </w:r>
      <w:r>
        <w:rPr>
          <w:rFonts w:ascii="宋体" w:hAnsi="宋体" w:cs="宋体" w:eastAsia="宋体"/>
          <w:sz w:val="57"/>
          <w:spacing w:val="0"/>
          <w:color w:val="000000"/>
          <w:b w:val="off"/>
          <w:i w:val="off"/>
        </w:rPr>
        <w:t>做修改。六份平装的样书在12月交到哈勒的教席教授手中。</w:t>
      </w:r>
      <w:r>
        <w:rPr>
          <w:rFonts w:ascii="宋体" w:hAnsi="宋体" w:cs="宋体" w:eastAsia="宋体"/>
          <w:sz w:val="57"/>
          <w:spacing w:val="0"/>
          <w:color w:val="000000"/>
          <w:b w:val="off"/>
          <w:i w:val="off"/>
        </w:rPr>
        <w:t>这些样书或是不包含任何序言，或是包含一个不同于现有前言</w:t>
      </w:r>
      <w:r>
        <w:rPr>
          <w:rFonts w:ascii="宋体" w:hAnsi="宋体" w:cs="宋体" w:eastAsia="宋体"/>
          <w:sz w:val="57"/>
          <w:spacing w:val="0"/>
          <w:color w:val="000000"/>
          <w:b w:val="off"/>
          <w:i w:val="off"/>
        </w:rPr>
        <w:t>的序言。③</w:t>
      </w:r>
      <w:bookmarkEnd w:id="1419"/>
    </w:p>
    <w:p>
      <w:pPr>
        <w:pageBreakBefore w:val="off"/>
        <w:tabs/>
        <w:wordWrap w:val="off"/>
        <w:spacing w:before="0" w:after="0" w:line="900" w:lineRule="exact"/>
        <w:ind w:left="0" w:right="0"/>
        <w:jc w:val="both"/>
        <w:textAlignment w:val="baseline"/>
        <w:rPr>
          <w:sz w:val="57"/>
        </w:rPr>
      </w:pPr>
      <w:bookmarkStart w:name="" w:id="1420"/>
      <w:r>
        <w:rPr>
          <w:rFonts w:ascii="宋体" w:hAnsi="宋体" w:cs="宋体" w:eastAsia="宋体"/>
          <w:sz w:val="57"/>
          <w:spacing w:val="0"/>
          <w:color w:val="000000"/>
          <w:b w:val="off"/>
          <w:i w:val="off"/>
        </w:rPr>
        <w:t/>
      </w:r>
      <w:bookmarkEnd w:id="1420"/>
    </w:p>
    <w:p>
      <w:pPr>
        <w:pageBreakBefore w:val="off"/>
        <w:tabs/>
        <w:wordWrap w:val="off"/>
        <w:spacing w:before="0" w:after="0" w:line="900" w:lineRule="atLeast"/>
        <w:ind w:left="1180" w:right="220" w:firstLine="1160"/>
        <w:jc w:val="both"/>
        <w:textAlignment w:val="baseline"/>
        <w:rPr>
          <w:sz w:val="56"/>
        </w:rPr>
      </w:pPr>
      <w:bookmarkStart w:name="" w:id="1421"/>
      <w:r>
        <w:rPr>
          <w:rFonts w:ascii="仿宋" w:hAnsi="仿宋" w:cs="仿宋" w:eastAsia="仿宋"/>
          <w:sz w:val="56"/>
          <w:spacing w:val="0"/>
          <w:color w:val="000000"/>
          <w:b w:val="off"/>
          <w:i w:val="off"/>
        </w:rPr>
        <w:t>“她[胡塞尔太太马尔文娜]以舍己的努力日复一日地</w:t>
      </w:r>
      <w:r>
        <w:rPr>
          <w:rFonts w:ascii="仿宋" w:hAnsi="仿宋" w:cs="仿宋" w:eastAsia="仿宋"/>
          <w:sz w:val="56"/>
          <w:spacing w:val="0"/>
          <w:color w:val="000000"/>
          <w:b w:val="off"/>
          <w:i w:val="off"/>
        </w:rPr>
        <w:t>阅读校样，或者为我做笔录，而时间有时会如此紧迫，以至</w:t>
      </w:r>
      <w:r>
        <w:rPr>
          <w:rFonts w:ascii="仿宋" w:hAnsi="仿宋" w:cs="仿宋" w:eastAsia="仿宋"/>
          <w:sz w:val="56"/>
          <w:spacing w:val="0"/>
          <w:color w:val="000000"/>
          <w:b w:val="off"/>
          <w:i w:val="off"/>
        </w:rPr>
        <w:t>于我半夜还要赶到火车站，以便印刷工第二天一早能够拿</w:t>
      </w:r>
      <w:r>
        <w:rPr>
          <w:rFonts w:ascii="仿宋" w:hAnsi="仿宋" w:cs="仿宋" w:eastAsia="仿宋"/>
          <w:sz w:val="56"/>
          <w:spacing w:val="0"/>
          <w:color w:val="000000"/>
          <w:b w:val="off"/>
          <w:i w:val="off"/>
        </w:rPr>
        <w:t>到已经完成的、且常带有很大改动的清样。印刷是从10月</w:t>
      </w:r>
      <w:r>
        <w:rPr>
          <w:rFonts w:ascii="仿宋" w:hAnsi="仿宋" w:cs="仿宋" w:eastAsia="仿宋"/>
          <w:sz w:val="56"/>
          <w:spacing w:val="0"/>
          <w:color w:val="000000"/>
          <w:b w:val="off"/>
          <w:i w:val="off"/>
        </w:rPr>
        <w:t>15日开始的，每周三个印张，每个印张校对三次。现在已</w:t>
      </w:r>
      <w:bookmarkEnd w:id="1421"/>
    </w:p>
    <w:p>
      <w:pPr>
        <w:pageBreakBefore w:val="off"/>
        <w:tabs/>
        <w:wordWrap w:val="off"/>
        <w:spacing w:before="0" w:after="0" w:line="900" w:lineRule="atLeast"/>
        <w:ind w:left="60" w:right="0"/>
        <w:jc w:val="both"/>
        <w:textAlignment w:val="baseline"/>
        <w:rPr>
          <w:sz w:val="56"/>
        </w:rPr>
      </w:pPr>
      <w:bookmarkStart w:name="" w:id="1422"/>
      <w:r>
        <w:rPr>
          <w:rFonts w:ascii="宋体" w:hAnsi="宋体" w:cs="宋体" w:eastAsia="宋体"/>
          <w:sz w:val="56"/>
          <w:spacing w:val="0"/>
          <w:color w:val="000000"/>
          <w:u w:val="single"/>
          <w:b w:val="off"/>
          <w:i w:val="off"/>
        </w:rPr>
        <w:t xml:space="preserve">             </w:t>
      </w:r>
      <w:bookmarkEnd w:id="1422"/>
    </w:p>
    <w:p>
      <w:pPr>
        <w:pageBreakBefore w:val="off"/>
        <w:tabs/>
        <w:wordWrap w:val="off"/>
        <w:spacing w:before="300" w:after="0" w:line="580" w:lineRule="atLeast"/>
        <w:ind w:left="860" w:right="0"/>
        <w:jc w:val="both"/>
        <w:textAlignment w:val="baseline"/>
        <w:rPr>
          <w:sz w:val="43"/>
        </w:rPr>
      </w:pPr>
      <w:bookmarkStart w:name="" w:id="1423"/>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参阅后面第XLIX页及以后各页。</w:t>
      </w:r>
      <w:bookmarkEnd w:id="1423"/>
    </w:p>
    <w:p>
      <w:pPr>
        <w:pageBreakBefore w:val="off"/>
        <w:tabs/>
        <w:wordWrap w:val="off"/>
        <w:spacing w:before="0" w:after="0" w:line="580" w:lineRule="atLeast"/>
        <w:ind w:left="860" w:right="0"/>
        <w:jc w:val="both"/>
        <w:textAlignment w:val="baseline"/>
        <w:rPr>
          <w:sz w:val="43"/>
        </w:rPr>
      </w:pPr>
      <w:bookmarkStart w:name="" w:id="1424"/>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致</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P·纳托尔普的信，1900年7月8日。</w:t>
      </w:r>
      <w:bookmarkEnd w:id="1424"/>
    </w:p>
    <w:p>
      <w:pPr>
        <w:pageBreakBefore w:val="off"/>
        <w:tabs/>
        <w:wordWrap w:val="off"/>
        <w:spacing w:before="0" w:after="0" w:line="620" w:lineRule="atLeast"/>
        <w:ind w:left="0" w:right="340" w:firstLine="820"/>
        <w:jc w:val="both"/>
        <w:textAlignment w:val="baseline"/>
        <w:rPr>
          <w:sz w:val="43"/>
        </w:rPr>
      </w:pPr>
      <w:bookmarkStart w:name="" w:id="1425"/>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参阅“作者本人告示”，第511页(这里是第259页)，以及第二版前言，</w:t>
      </w:r>
      <w:r>
        <w:rPr>
          <w:rFonts w:ascii="仿宋" w:hAnsi="仿宋" w:cs="仿宋" w:eastAsia="仿宋"/>
          <w:sz w:val="43"/>
          <w:spacing w:val="0"/>
          <w:color w:val="000000"/>
          <w:b w:val="off"/>
          <w:i w:val="off"/>
        </w:rPr>
        <w:t>BⅦⅢ。</w:t>
      </w:r>
      <w:bookmarkEnd w:id="1425"/>
    </w:p>
    <w:p>
      <w:r>
        <w:t/>
      </w:r>
    </w:p>
    <w:p>
      <w:pPr>
        <w:sectPr>
          <w:footerReference r:id="rId66"/>
          <w:headerReference r:id="rId67" w:type="default"/>
          <w:type w:val="nextPage"/>
          <w:pgSz w:w="22520" w:h="31680"/>
          <w:pgMar w:left="3380" w:top="2300" w:right="3380" w:bottom="2300" w:header="2000" w:footer="2000"/>
          <w:cols w:num="1"/>
        </w:sectPr>
      </w:pPr>
    </w:p>
    <w:p>
      <w:pPr>
        <w:pageBreakBefore w:val="off"/>
        <w:tabs/>
        <w:wordWrap w:val="off"/>
        <w:spacing w:before="0" w:after="0" w:line="860" w:lineRule="atLeast"/>
        <w:ind w:left="0" w:right="460"/>
        <w:jc w:val="right"/>
        <w:textAlignment w:val="baseline"/>
        <w:rPr>
          <w:sz w:val="62"/>
        </w:rPr>
      </w:pPr>
      <w:bookmarkStart w:name="" w:id="1426"/>
      <w:r>
        <w:rPr>
          <w:rFonts w:ascii="宋体" w:hAnsi="宋体" w:cs="宋体" w:eastAsia="宋体"/>
          <w:sz w:val="62"/>
          <w:spacing w:val="0"/>
          <w:color w:val="000000"/>
          <w:b w:val="off"/>
          <w:i w:val="off"/>
        </w:rPr>
        <w:t>编者引论|025</w:t>
      </w:r>
      <w:bookmarkEnd w:id="1426"/>
    </w:p>
    <w:p>
      <w:pPr>
        <w:pageBreakBefore w:val="off"/>
        <w:tabs/>
        <w:wordWrap w:val="off"/>
        <w:spacing w:before="0" w:after="0" w:line="980" w:lineRule="exact"/>
        <w:ind w:left="0" w:right="0"/>
        <w:jc w:val="right"/>
        <w:textAlignment w:val="baseline"/>
        <w:rPr>
          <w:sz w:val="46"/>
        </w:rPr>
      </w:pPr>
      <w:bookmarkStart w:name="" w:id="1427"/>
      <w:r>
        <w:rPr>
          <w:rFonts w:ascii="宋体" w:hAnsi="宋体" w:cs="宋体" w:eastAsia="宋体"/>
          <w:sz w:val="46"/>
          <w:spacing w:val="0"/>
          <w:color w:val="000000"/>
          <w:b w:val="off"/>
          <w:i w:val="off"/>
        </w:rPr>
        <w:t/>
      </w:r>
      <w:bookmarkEnd w:id="1427"/>
    </w:p>
    <w:p>
      <w:pPr>
        <w:pageBreakBefore w:val="off"/>
        <w:tabs/>
        <w:wordWrap w:val="off"/>
        <w:spacing w:before="0" w:after="0" w:line="980" w:lineRule="atLeast"/>
        <w:ind w:left="1280" w:right="420" w:firstLine="80"/>
        <w:jc w:val="both"/>
        <w:textAlignment w:val="baseline"/>
        <w:rPr>
          <w:sz w:val="46"/>
        </w:rPr>
      </w:pPr>
      <w:bookmarkStart w:name="" w:id="1428"/>
      <w:r>
        <w:rPr>
          <w:rFonts w:ascii="仿宋" w:hAnsi="仿宋" w:cs="仿宋" w:eastAsia="仿宋"/>
          <w:sz w:val="46"/>
          <w:spacing w:val="0"/>
          <w:color w:val="000000"/>
          <w:b w:val="off"/>
          <w:i w:val="off"/>
        </w:rPr>
        <w:t>经有十六个印张在排版中，并且会在约两天内通过最后一</w:t>
      </w:r>
      <w:r>
        <w:rPr>
          <w:rFonts w:ascii="仿宋" w:hAnsi="仿宋" w:cs="仿宋" w:eastAsia="仿宋"/>
          <w:sz w:val="46"/>
          <w:spacing w:val="0"/>
          <w:color w:val="000000"/>
          <w:b w:val="off"/>
          <w:i w:val="off"/>
        </w:rPr>
        <w:t>校。而后《导引》便结束了。接下来我会休息几天，以便再</w:t>
      </w:r>
      <w:r>
        <w:rPr>
          <w:rFonts w:ascii="仿宋" w:hAnsi="仿宋" w:cs="仿宋" w:eastAsia="仿宋"/>
          <w:sz w:val="46"/>
          <w:spacing w:val="0"/>
          <w:color w:val="000000"/>
          <w:b w:val="off"/>
          <w:i w:val="off"/>
        </w:rPr>
        <w:t>继续做下去。在此期间我收到了《导引》的六册平装本，是</w:t>
      </w:r>
      <w:r>
        <w:rPr>
          <w:rFonts w:ascii="仿宋" w:hAnsi="仿宋" w:cs="仿宋" w:eastAsia="仿宋"/>
          <w:sz w:val="46"/>
          <w:spacing w:val="0"/>
          <w:color w:val="000000"/>
          <w:b w:val="off"/>
          <w:i w:val="off"/>
        </w:rPr>
        <w:t>给几位这里的教席教授们的。正在提出一个新的(第3个)</w:t>
      </w:r>
      <w:r>
        <w:rPr>
          <w:rFonts w:ascii="仿宋" w:hAnsi="仿宋" w:cs="仿宋" w:eastAsia="仿宋"/>
          <w:sz w:val="46"/>
          <w:spacing w:val="0"/>
          <w:color w:val="000000"/>
          <w:b w:val="off"/>
          <w:i w:val="off"/>
        </w:rPr>
        <w:t>动议：在〔教育〕部里建议、并且这次是最有力地建议：给</w:t>
      </w:r>
      <w:r>
        <w:rPr>
          <w:rFonts w:ascii="仿宋" w:hAnsi="仿宋" w:cs="仿宋" w:eastAsia="仿宋"/>
          <w:sz w:val="46"/>
          <w:spacing w:val="0"/>
          <w:color w:val="000000"/>
          <w:b w:val="off"/>
          <w:i w:val="off"/>
        </w:rPr>
        <w:t>我一个预算内的位置。这事是由里尔提出的，他竭力地说</w:t>
      </w:r>
      <w:r>
        <w:rPr>
          <w:rFonts w:ascii="仿宋" w:hAnsi="仿宋" w:cs="仿宋" w:eastAsia="仿宋"/>
          <w:sz w:val="46"/>
          <w:spacing w:val="0"/>
          <w:color w:val="000000"/>
          <w:b w:val="off"/>
          <w:i w:val="off"/>
        </w:rPr>
        <w:t>服我按原样出版我的这些研究。因此我让人把清样交给</w:t>
      </w:r>
      <w:r>
        <w:rPr>
          <w:rFonts w:ascii="仿宋" w:hAnsi="仿宋" w:cs="仿宋" w:eastAsia="仿宋"/>
          <w:sz w:val="46"/>
          <w:spacing w:val="0"/>
          <w:color w:val="000000"/>
          <w:b w:val="off"/>
          <w:i w:val="off"/>
        </w:rPr>
        <w:t>他，而在收到第一组的五个印张之后，他已经在同事面前表</w:t>
      </w:r>
      <w:r>
        <w:rPr>
          <w:rFonts w:ascii="仿宋" w:hAnsi="仿宋" w:cs="仿宋" w:eastAsia="仿宋"/>
          <w:sz w:val="46"/>
          <w:spacing w:val="0"/>
          <w:color w:val="000000"/>
          <w:b w:val="off"/>
          <w:i w:val="off"/>
        </w:rPr>
        <w:t>达了他的不遗余力的、几乎言过其实的赞赏。”————致</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G·</w:t>
      </w:r>
      <w:r>
        <w:rPr>
          <w:rFonts w:ascii="仿宋" w:hAnsi="仿宋" w:cs="仿宋" w:eastAsia="仿宋"/>
          <w:sz w:val="46"/>
          <w:spacing w:val="0"/>
          <w:color w:val="000000"/>
          <w:b w:val="off"/>
          <w:i w:val="off"/>
        </w:rPr>
        <w:t>阿尔布雷希特的明信片，1899年11月21日。①</w:t>
      </w:r>
      <w:bookmarkEnd w:id="1428"/>
    </w:p>
    <w:p>
      <w:pPr>
        <w:pageBreakBefore w:val="off"/>
        <w:tabs/>
        <w:wordWrap w:val="off"/>
        <w:spacing w:before="500" w:after="0" w:line="980" w:lineRule="atLeast"/>
        <w:ind w:left="1280" w:right="0"/>
        <w:jc w:val="both"/>
        <w:textAlignment w:val="baseline"/>
        <w:rPr>
          <w:sz w:val="46"/>
        </w:rPr>
      </w:pPr>
      <w:bookmarkStart w:name="" w:id="1429"/>
      <w:r>
        <w:rPr>
          <w:rFonts w:ascii="仿宋" w:hAnsi="仿宋" w:cs="仿宋" w:eastAsia="仿宋"/>
          <w:sz w:val="46"/>
          <w:spacing w:val="0"/>
          <w:color w:val="000000"/>
          <w:b w:val="off"/>
          <w:i w:val="off"/>
        </w:rPr>
        <w:t>1900年</w:t>
      </w:r>
      <w:bookmarkEnd w:id="1429"/>
    </w:p>
    <w:p>
      <w:pPr>
        <w:pageBreakBefore w:val="off"/>
        <w:tabs/>
        <w:wordWrap w:val="off"/>
        <w:spacing w:before="480" w:after="0" w:line="980" w:lineRule="atLeast"/>
        <w:ind w:left="60" w:right="560" w:firstLine="1220"/>
        <w:jc w:val="both"/>
        <w:textAlignment w:val="baseline"/>
        <w:rPr>
          <w:sz w:val="55"/>
        </w:rPr>
      </w:pPr>
      <w:bookmarkStart w:name="" w:id="1430"/>
      <w:r>
        <w:rPr>
          <w:rFonts w:ascii="宋体" w:hAnsi="宋体" w:cs="宋体" w:eastAsia="宋体"/>
          <w:sz w:val="55"/>
          <w:spacing w:val="0"/>
          <w:color w:val="000000"/>
          <w:b w:val="off"/>
          <w:i w:val="off"/>
        </w:rPr>
        <w:t>1900年5月2日，胡塞尔在哈勒的哲学学会做一个“论对</w:t>
      </w:r>
      <w:r>
        <w:rPr>
          <w:rFonts w:ascii="宋体" w:hAnsi="宋体" w:cs="宋体" w:eastAsia="宋体"/>
          <w:sz w:val="55"/>
          <w:spacing w:val="0"/>
          <w:color w:val="000000"/>
          <w:b w:val="off"/>
          <w:i w:val="off"/>
        </w:rPr>
        <w:t>逻辑学的心理学论证”的报告。在惟一保存下来的、胡塞尔自己</w:t>
      </w:r>
      <w:r>
        <w:rPr>
          <w:rFonts w:ascii="宋体" w:hAnsi="宋体" w:cs="宋体" w:eastAsia="宋体"/>
          <w:sz w:val="55"/>
          <w:spacing w:val="0"/>
          <w:color w:val="000000"/>
          <w:b w:val="off"/>
          <w:i w:val="off"/>
        </w:rPr>
        <w:t>写的记录②上有两点引人注目：其一，心理学的问题局限在由</w:t>
      </w:r>
      <w:r>
        <w:rPr>
          <w:rFonts w:ascii="宋体" w:hAnsi="宋体" w:cs="宋体" w:eastAsia="宋体"/>
          <w:sz w:val="55"/>
          <w:spacing w:val="0"/>
          <w:color w:val="000000"/>
          <w:b w:val="off"/>
          <w:i w:val="off"/>
        </w:rPr>
        <w:t>《导引》所主张的立场上。在《逻辑研究》第二卷中所展开的视角</w:t>
      </w:r>
      <w:r>
        <w:rPr>
          <w:rFonts w:ascii="宋体" w:hAnsi="宋体" w:cs="宋体" w:eastAsia="宋体"/>
          <w:sz w:val="55"/>
          <w:spacing w:val="0"/>
          <w:color w:val="000000"/>
          <w:b w:val="off"/>
          <w:i w:val="off"/>
        </w:rPr>
        <w:t>始终未被提及。其二，在1896年讲座中明确地提到能够反驳心</w:t>
      </w:r>
      <w:r>
        <w:rPr>
          <w:rFonts w:ascii="宋体" w:hAnsi="宋体" w:cs="宋体" w:eastAsia="宋体"/>
          <w:sz w:val="55"/>
          <w:spacing w:val="0"/>
          <w:color w:val="000000"/>
          <w:b w:val="off"/>
          <w:i w:val="off"/>
        </w:rPr>
        <w:t>理主义的“两条途径”，即通过追踪它的悖谬结论以及分析它的</w:t>
      </w:r>
      <w:r>
        <w:rPr>
          <w:rFonts w:ascii="宋体" w:hAnsi="宋体" w:cs="宋体" w:eastAsia="宋体"/>
          <w:sz w:val="55"/>
          <w:spacing w:val="0"/>
          <w:color w:val="000000"/>
          <w:b w:val="off"/>
          <w:i w:val="off"/>
        </w:rPr>
        <w:t>成见。与1896年讲座一样，这次报告“偏好”的是后一条途径。</w:t>
      </w:r>
      <w:bookmarkEnd w:id="1430"/>
    </w:p>
    <w:p>
      <w:pPr>
        <w:pageBreakBefore w:val="off"/>
        <w:tabs/>
        <w:wordWrap w:val="off"/>
        <w:spacing w:before="0" w:after="0" w:line="980" w:lineRule="atLeast"/>
        <w:ind w:left="60" w:right="620" w:firstLine="1140"/>
        <w:jc w:val="both"/>
        <w:textAlignment w:val="baseline"/>
        <w:rPr>
          <w:sz w:val="55"/>
        </w:rPr>
      </w:pPr>
      <w:bookmarkStart w:name="" w:id="1431"/>
      <w:r>
        <w:rPr>
          <w:rFonts w:ascii="宋体" w:hAnsi="宋体" w:cs="宋体" w:eastAsia="宋体"/>
          <w:sz w:val="55"/>
          <w:spacing w:val="0"/>
          <w:color w:val="000000"/>
          <w:b w:val="off"/>
          <w:i w:val="off"/>
        </w:rPr>
        <w:t>同样是在1900年，胡塞尔与出版商约定，“将自去年11月</w:t>
      </w:r>
      <w:r>
        <w:rPr>
          <w:rFonts w:ascii="宋体" w:hAnsi="宋体" w:cs="宋体" w:eastAsia="宋体"/>
          <w:sz w:val="55"/>
          <w:spacing w:val="0"/>
          <w:color w:val="000000"/>
          <w:b w:val="off"/>
          <w:i w:val="off"/>
        </w:rPr>
        <w:t>末除前言等等之外已被付印的《导引》另册出版”。③胡塞尔前</w:t>
      </w:r>
      <w:bookmarkEnd w:id="1431"/>
    </w:p>
    <w:p>
      <w:pPr>
        <w:pageBreakBefore w:val="off"/>
        <w:tabs/>
        <w:wordWrap w:val="off"/>
        <w:spacing w:before="0" w:after="0" w:line="980" w:lineRule="atLeast"/>
        <w:ind w:left="100" w:right="0"/>
        <w:jc w:val="both"/>
        <w:textAlignment w:val="baseline"/>
        <w:rPr>
          <w:sz w:val="55"/>
        </w:rPr>
      </w:pPr>
      <w:bookmarkStart w:name="" w:id="1432"/>
      <w:r>
        <w:rPr>
          <w:rFonts w:ascii="宋体" w:hAnsi="宋体" w:cs="宋体" w:eastAsia="宋体"/>
          <w:sz w:val="55"/>
          <w:spacing w:val="0"/>
          <w:color w:val="000000"/>
          <w:u w:val="single"/>
          <w:b w:val="off"/>
          <w:i w:val="off"/>
        </w:rPr>
        <w:t xml:space="preserve">             </w:t>
      </w:r>
      <w:bookmarkEnd w:id="1432"/>
    </w:p>
    <w:p>
      <w:pPr>
        <w:pageBreakBefore w:val="off"/>
        <w:tabs/>
        <w:wordWrap w:val="off"/>
        <w:spacing w:before="340" w:after="0" w:line="660" w:lineRule="atLeast"/>
        <w:ind w:left="860" w:right="0"/>
        <w:jc w:val="both"/>
        <w:textAlignment w:val="baseline"/>
        <w:rPr>
          <w:sz w:val="42"/>
        </w:rPr>
      </w:pPr>
      <w:bookmarkStart w:name="" w:id="1433"/>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也可参阅致P·纳托尔普的信，1899年12月7日。</w:t>
      </w:r>
      <w:bookmarkEnd w:id="1433"/>
    </w:p>
    <w:p>
      <w:pPr>
        <w:pageBreakBefore w:val="off"/>
        <w:tabs/>
        <w:wordWrap w:val="off"/>
        <w:spacing w:before="0" w:after="0" w:line="660" w:lineRule="atLeast"/>
        <w:ind w:left="60" w:right="640" w:firstLine="800"/>
        <w:jc w:val="both"/>
        <w:textAlignment w:val="baseline"/>
        <w:rPr>
          <w:sz w:val="42"/>
        </w:rPr>
      </w:pPr>
      <w:bookmarkStart w:name="" w:id="1434"/>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E·胡塞尔，“论对逻辑学的心理学论证”————关于胡塞尔所做的一个报告</w:t>
      </w:r>
      <w:r>
        <w:rPr>
          <w:rFonts w:ascii="仿宋" w:hAnsi="仿宋" w:cs="仿宋" w:eastAsia="仿宋"/>
          <w:sz w:val="42"/>
          <w:spacing w:val="0"/>
          <w:color w:val="000000"/>
          <w:b w:val="off"/>
          <w:i w:val="off"/>
        </w:rPr>
        <w:t>的未发表报道，由胡塞尔本人撰写、H·莱纳(Rainer)编辑。引自哈勒“哲学学会”记</w:t>
      </w:r>
      <w:r>
        <w:rPr>
          <w:rFonts w:ascii="仿宋" w:hAnsi="仿宋" w:cs="仿宋" w:eastAsia="仿宋"/>
          <w:sz w:val="42"/>
          <w:spacing w:val="0"/>
          <w:color w:val="000000"/>
          <w:b w:val="off"/>
          <w:i w:val="off"/>
        </w:rPr>
        <w:t>录簿，1900年夏季学期，1900年5月2日第一场，载于《哲学研究杂志》，第13辑</w:t>
      </w:r>
      <w:r>
        <w:rPr>
          <w:rFonts w:ascii="仿宋" w:hAnsi="仿宋" w:cs="仿宋" w:eastAsia="仿宋"/>
          <w:sz w:val="42"/>
          <w:spacing w:val="0"/>
          <w:color w:val="000000"/>
          <w:b w:val="off"/>
          <w:i w:val="off"/>
        </w:rPr>
        <w:t>(1959年)，第346—348页。</w:t>
      </w:r>
      <w:bookmarkEnd w:id="1434"/>
    </w:p>
    <w:p>
      <w:pPr>
        <w:pageBreakBefore w:val="off"/>
        <w:tabs/>
        <w:wordWrap w:val="off"/>
        <w:spacing w:before="0" w:after="0" w:line="660" w:lineRule="atLeast"/>
        <w:ind w:left="860" w:right="0"/>
        <w:jc w:val="both"/>
        <w:textAlignment w:val="baseline"/>
        <w:rPr>
          <w:sz w:val="42"/>
        </w:rPr>
      </w:pPr>
      <w:bookmarkStart w:name="" w:id="1435"/>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致</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P·纳托尔普的信，1900年7月8日。</w:t>
      </w:r>
      <w:bookmarkEnd w:id="1435"/>
    </w:p>
    <w:p>
      <w:r>
        <w:t/>
      </w:r>
    </w:p>
    <w:p>
      <w:pPr>
        <w:sectPr>
          <w:footerReference r:id="rId68"/>
          <w:headerReference r:id="rId69" w:type="default"/>
          <w:type w:val="nextPage"/>
          <w:pgSz w:w="22520" w:h="31680"/>
          <w:pgMar w:left="3200" w:top="2340" w:right="3200" w:bottom="2340" w:header="2040" w:footer="2040"/>
          <w:cols w:num="1"/>
        </w:sectPr>
      </w:pPr>
    </w:p>
    <w:p>
      <w:pPr>
        <w:pageBreakBefore w:val="off"/>
        <w:tabs>
          <w:tab w:pos="1860" w:val="left" w:leader="none"/>
        </w:tabs>
        <w:wordWrap w:val="off"/>
        <w:spacing w:before="0" w:after="0" w:line="560" w:lineRule="atLeast"/>
        <w:ind w:left="200" w:right="0"/>
        <w:jc w:val="both"/>
        <w:textAlignment w:val="baseline"/>
        <w:rPr>
          <w:sz w:val="42"/>
        </w:rPr>
      </w:pPr>
      <w:bookmarkStart w:name="" w:id="1436"/>
      <w:r>
        <w:rPr>
          <w:rFonts w:ascii="楷体" w:hAnsi="楷体" w:cs="楷体" w:eastAsia="楷体"/>
          <w:sz w:val="42"/>
          <w:spacing w:val="0"/>
          <w:color w:val="000000"/>
          <w:b w:val="off"/>
          <w:i w:val="off"/>
        </w:rPr>
        <w:t>026</w:t>
      </w:r>
      <w:r>
        <w:t xml:space="preserve">	</w:t>
      </w:r>
      <w:r>
        <w:rPr>
          <w:rFonts w:ascii="黑体" w:hAnsi="黑体" w:cs="黑体" w:eastAsia="黑体"/>
          <w:sz w:val="42"/>
          <w:spacing w:val="0"/>
          <w:color w:val="000000"/>
          <w:b w:val="off"/>
          <w:i w:val="off"/>
        </w:rPr>
        <w:t>逻辑研究(第一卷)</w:t>
      </w:r>
      <w:bookmarkEnd w:id="1436"/>
    </w:p>
    <w:p>
      <w:pPr>
        <w:pageBreakBefore w:val="off"/>
        <w:tabs/>
        <w:wordWrap w:val="off"/>
        <w:spacing w:before="0" w:after="0" w:line="900" w:lineRule="exact"/>
        <w:ind w:left="0" w:right="0"/>
        <w:jc w:val="both"/>
        <w:textAlignment w:val="baseline"/>
        <w:rPr>
          <w:sz w:val="55"/>
        </w:rPr>
      </w:pPr>
      <w:bookmarkStart w:name="" w:id="1437"/>
      <w:r>
        <w:rPr>
          <w:rFonts w:ascii="宋体" w:hAnsi="宋体" w:cs="宋体" w:eastAsia="宋体"/>
          <w:sz w:val="55"/>
          <w:spacing w:val="0"/>
          <w:color w:val="000000"/>
          <w:b w:val="off"/>
          <w:i w:val="off"/>
        </w:rPr>
        <w:t/>
      </w:r>
      <w:bookmarkEnd w:id="1437"/>
    </w:p>
    <w:p>
      <w:pPr>
        <w:pageBreakBefore w:val="off"/>
        <w:tabs/>
        <w:wordWrap w:val="off"/>
        <w:spacing w:before="0" w:after="0" w:line="880" w:lineRule="atLeast"/>
        <w:ind w:left="200" w:right="60"/>
        <w:jc w:val="both"/>
        <w:textAlignment w:val="baseline"/>
        <w:rPr>
          <w:sz w:val="55"/>
        </w:rPr>
      </w:pPr>
      <w:bookmarkStart w:name="" w:id="1438"/>
      <w:r>
        <w:rPr>
          <w:rFonts w:ascii="宋体" w:hAnsi="宋体" w:cs="宋体" w:eastAsia="宋体"/>
          <w:sz w:val="55"/>
          <w:spacing w:val="0"/>
          <w:color w:val="000000"/>
          <w:b w:val="off"/>
          <w:i w:val="off"/>
        </w:rPr>
        <w:t>言上标明的日期是</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1900</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年</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5</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月</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21</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日。莱比锡的法伊特公司</w:t>
      </w:r>
      <w:r>
        <w:rPr>
          <w:rFonts w:ascii="宋体" w:hAnsi="宋体" w:cs="宋体" w:eastAsia="宋体"/>
          <w:sz w:val="55"/>
          <w:spacing w:val="0"/>
          <w:color w:val="000000"/>
          <w:b w:val="off"/>
          <w:i w:val="off"/>
        </w:rPr>
        <w:t>(Veit</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&amp;</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Comp.)出版社将第一卷的出版和第二卷的印刷拖延</w:t>
      </w:r>
      <w:r>
        <w:rPr>
          <w:rFonts w:ascii="宋体" w:hAnsi="宋体" w:cs="宋体" w:eastAsia="宋体"/>
          <w:sz w:val="55"/>
          <w:spacing w:val="0"/>
          <w:color w:val="000000"/>
          <w:b w:val="off"/>
          <w:i w:val="off"/>
        </w:rPr>
        <w:t>至</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7</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月。由此造成的结果是与法伊特的决裂，哈勒的马克斯·</w:t>
      </w:r>
      <w:r>
        <w:rPr>
          <w:rFonts w:ascii="宋体" w:hAnsi="宋体" w:cs="宋体" w:eastAsia="宋体"/>
          <w:sz w:val="55"/>
          <w:spacing w:val="0"/>
          <w:color w:val="000000"/>
          <w:b w:val="off"/>
          <w:i w:val="off"/>
        </w:rPr>
        <w:t>尼迈耶(Max</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Niemayer)承接了这两卷的出版。①</w:t>
      </w:r>
      <w:bookmarkEnd w:id="1438"/>
    </w:p>
    <w:p>
      <w:pPr>
        <w:pageBreakBefore w:val="off"/>
        <w:tabs/>
        <w:wordWrap w:val="off"/>
        <w:spacing w:before="0" w:after="0" w:line="900" w:lineRule="exact"/>
        <w:ind w:left="0" w:right="0"/>
        <w:jc w:val="both"/>
        <w:textAlignment w:val="baseline"/>
        <w:rPr>
          <w:sz w:val="55"/>
        </w:rPr>
      </w:pPr>
      <w:bookmarkStart w:name="" w:id="1439"/>
      <w:r>
        <w:rPr>
          <w:rFonts w:ascii="宋体" w:hAnsi="宋体" w:cs="宋体" w:eastAsia="宋体"/>
          <w:sz w:val="55"/>
          <w:spacing w:val="0"/>
          <w:color w:val="000000"/>
          <w:b w:val="off"/>
          <w:i w:val="off"/>
        </w:rPr>
        <w:t/>
      </w:r>
      <w:bookmarkEnd w:id="1439"/>
    </w:p>
    <w:p>
      <w:pPr>
        <w:pageBreakBefore w:val="off"/>
        <w:tabs/>
        <w:wordWrap w:val="off"/>
        <w:spacing w:before="0" w:after="0" w:line="880" w:lineRule="atLeast"/>
        <w:ind w:left="200" w:right="120" w:firstLine="1100"/>
        <w:jc w:val="both"/>
        <w:textAlignment w:val="baseline"/>
        <w:rPr>
          <w:sz w:val="55"/>
        </w:rPr>
      </w:pPr>
      <w:bookmarkStart w:name="" w:id="1440"/>
      <w:r>
        <w:rPr>
          <w:rFonts w:ascii="宋体" w:hAnsi="宋体" w:cs="宋体" w:eastAsia="宋体"/>
          <w:sz w:val="55"/>
          <w:spacing w:val="0"/>
          <w:color w:val="000000"/>
          <w:b w:val="off"/>
          <w:i w:val="off"/>
        </w:rPr>
        <w:t>在对产生史做了编年的概述之后，还需要交待一下胡塞尔</w:t>
      </w:r>
      <w:r>
        <w:rPr>
          <w:rFonts w:ascii="宋体" w:hAnsi="宋体" w:cs="宋体" w:eastAsia="宋体"/>
          <w:sz w:val="55"/>
          <w:spacing w:val="0"/>
          <w:color w:val="000000"/>
          <w:b w:val="off"/>
          <w:i w:val="off"/>
        </w:rPr>
        <w:t>原初的出书计划。</w:t>
      </w:r>
      <w:bookmarkEnd w:id="1440"/>
    </w:p>
    <w:p>
      <w:pPr>
        <w:pageBreakBefore w:val="off"/>
        <w:tabs/>
        <w:wordWrap w:val="off"/>
        <w:spacing w:before="0" w:after="0" w:line="880" w:lineRule="atLeast"/>
        <w:ind w:left="80" w:right="140" w:firstLine="1220"/>
        <w:jc w:val="both"/>
        <w:textAlignment w:val="baseline"/>
        <w:rPr>
          <w:sz w:val="55"/>
        </w:rPr>
      </w:pPr>
      <w:bookmarkStart w:name="" w:id="1441"/>
      <w:r>
        <w:rPr>
          <w:rFonts w:ascii="宋体" w:hAnsi="宋体" w:cs="宋体" w:eastAsia="宋体"/>
          <w:sz w:val="55"/>
          <w:spacing w:val="0"/>
          <w:color w:val="000000"/>
          <w:b w:val="off"/>
          <w:i w:val="off"/>
        </w:rPr>
        <w:t>从所有的迹象看，胡塞尔开始时考虑只写惟一的一卷，它应</w:t>
      </w:r>
      <w:r>
        <w:rPr>
          <w:rFonts w:ascii="宋体" w:hAnsi="宋体" w:cs="宋体" w:eastAsia="宋体"/>
          <w:sz w:val="55"/>
          <w:spacing w:val="0"/>
          <w:color w:val="000000"/>
          <w:b w:val="off"/>
          <w:i w:val="off"/>
        </w:rPr>
        <w:t>当包含三个部分：第一部分是批判性的，它反驳对逻辑学的心</w:t>
      </w:r>
      <w:r>
        <w:rPr>
          <w:rFonts w:ascii="宋体" w:hAnsi="宋体" w:cs="宋体" w:eastAsia="宋体"/>
          <w:sz w:val="55"/>
          <w:spacing w:val="0"/>
          <w:color w:val="000000"/>
          <w:b w:val="off"/>
          <w:i w:val="off"/>
        </w:rPr>
        <w:t>理主义论证，即是说，它与现在的《导引》的前九章或前十章相</w:t>
      </w:r>
      <w:r>
        <w:rPr>
          <w:rFonts w:ascii="宋体" w:hAnsi="宋体" w:cs="宋体" w:eastAsia="宋体"/>
          <w:sz w:val="55"/>
          <w:spacing w:val="0"/>
          <w:color w:val="000000"/>
          <w:b w:val="off"/>
          <w:i w:val="off"/>
        </w:rPr>
        <w:t>合；第二部分是系统性的和建构性的，它提供对纯粹逻辑学的一</w:t>
      </w:r>
      <w:r>
        <w:rPr>
          <w:rFonts w:ascii="宋体" w:hAnsi="宋体" w:cs="宋体" w:eastAsia="宋体"/>
          <w:sz w:val="55"/>
          <w:spacing w:val="0"/>
          <w:color w:val="000000"/>
          <w:b w:val="off"/>
          <w:i w:val="off"/>
        </w:rPr>
        <w:t>种认识论的或现象学的论证，就这个部分而言，现在的第二卷的</w:t>
      </w:r>
      <w:r>
        <w:rPr>
          <w:rFonts w:ascii="宋体" w:hAnsi="宋体" w:cs="宋体" w:eastAsia="宋体"/>
          <w:sz w:val="55"/>
          <w:spacing w:val="0"/>
          <w:color w:val="000000"/>
          <w:b w:val="off"/>
          <w:i w:val="off"/>
        </w:rPr>
        <w:t>各项个别研究或者是作为前工作、或者是作为首次的撰写而得</w:t>
      </w:r>
      <w:r>
        <w:rPr>
          <w:rFonts w:ascii="宋体" w:hAnsi="宋体" w:cs="宋体" w:eastAsia="宋体"/>
          <w:sz w:val="55"/>
          <w:spacing w:val="0"/>
          <w:color w:val="000000"/>
          <w:b w:val="off"/>
          <w:i w:val="off"/>
        </w:rPr>
        <w:t>以启动的；最后还有一个第三部分，它应当通过一种可能比《导</w:t>
      </w:r>
      <w:r>
        <w:rPr>
          <w:rFonts w:ascii="宋体" w:hAnsi="宋体" w:cs="宋体" w:eastAsia="宋体"/>
          <w:sz w:val="55"/>
          <w:spacing w:val="0"/>
          <w:color w:val="000000"/>
          <w:b w:val="off"/>
          <w:i w:val="off"/>
        </w:rPr>
        <w:t>论》现在的结尾一章更宽泛的论述来展开纯粹逻辑学的观念。</w:t>
      </w:r>
      <w:r>
        <w:rPr>
          <w:rFonts w:ascii="宋体" w:hAnsi="宋体" w:cs="宋体" w:eastAsia="宋体"/>
          <w:sz w:val="55"/>
          <w:spacing w:val="0"/>
          <w:color w:val="000000"/>
          <w:b w:val="off"/>
          <w:i w:val="off"/>
        </w:rPr>
        <w:t>主要是致纳托尔普的两封信和出自1900年的一个《逻辑研究》</w:t>
      </w:r>
      <w:r>
        <w:rPr>
          <w:rFonts w:ascii="宋体" w:hAnsi="宋体" w:cs="宋体" w:eastAsia="宋体"/>
          <w:sz w:val="55"/>
          <w:spacing w:val="0"/>
          <w:color w:val="000000"/>
          <w:b w:val="off"/>
          <w:i w:val="off"/>
        </w:rPr>
        <w:t>第二卷序言的残篇草稿，使得人们可以对这个计划有所估测。②</w:t>
      </w:r>
      <w:r>
        <w:rPr>
          <w:rFonts w:ascii="宋体" w:hAnsi="宋体" w:cs="宋体" w:eastAsia="宋体"/>
          <w:sz w:val="55"/>
          <w:spacing w:val="0"/>
          <w:color w:val="000000"/>
          <w:b w:val="off"/>
          <w:i w:val="off"/>
        </w:rPr>
        <w:t>第一封信同时还提供了对作为胡塞尔出发点的问题状况的一种</w:t>
      </w:r>
      <w:r>
        <w:rPr>
          <w:rFonts w:ascii="宋体" w:hAnsi="宋体" w:cs="宋体" w:eastAsia="宋体"/>
          <w:sz w:val="55"/>
          <w:spacing w:val="0"/>
          <w:color w:val="000000"/>
          <w:b w:val="off"/>
          <w:i w:val="off"/>
        </w:rPr>
        <w:t>观察。但我们感兴趣的主要是最后一句关于“困难的中间部</w:t>
      </w:r>
      <w:r>
        <w:rPr>
          <w:rFonts w:ascii="宋体" w:hAnsi="宋体" w:cs="宋体" w:eastAsia="宋体"/>
          <w:sz w:val="55"/>
          <w:spacing w:val="0"/>
          <w:color w:val="000000"/>
          <w:b w:val="off"/>
          <w:i w:val="off"/>
        </w:rPr>
        <w:t>分”。“认识中的主观要素和客观要素”的表述使人回忆起纳托</w:t>
      </w:r>
      <w:r>
        <w:rPr>
          <w:rFonts w:ascii="宋体" w:hAnsi="宋体" w:cs="宋体" w:eastAsia="宋体"/>
          <w:sz w:val="55"/>
          <w:spacing w:val="0"/>
          <w:color w:val="000000"/>
          <w:b w:val="off"/>
          <w:i w:val="off"/>
        </w:rPr>
        <w:t>尔普的文章“论对认识的主观论证和客观论证”，③它的论题常</w:t>
      </w:r>
      <w:bookmarkEnd w:id="1441"/>
    </w:p>
    <w:p>
      <w:pPr>
        <w:pageBreakBefore w:val="off"/>
        <w:tabs/>
        <w:wordWrap w:val="off"/>
        <w:spacing w:before="0" w:after="0" w:line="880" w:lineRule="atLeast"/>
        <w:ind w:left="100" w:right="0"/>
        <w:jc w:val="both"/>
        <w:textAlignment w:val="baseline"/>
        <w:rPr>
          <w:sz w:val="55"/>
        </w:rPr>
      </w:pPr>
      <w:bookmarkStart w:name="" w:id="1442"/>
      <w:r>
        <w:rPr>
          <w:rFonts w:ascii="宋体" w:hAnsi="宋体" w:cs="宋体" w:eastAsia="宋体"/>
          <w:sz w:val="55"/>
          <w:spacing w:val="0"/>
          <w:color w:val="000000"/>
          <w:u w:val="single"/>
          <w:b w:val="off"/>
          <w:i w:val="off"/>
        </w:rPr>
        <w:t xml:space="preserve">              </w:t>
      </w:r>
      <w:bookmarkEnd w:id="1442"/>
    </w:p>
    <w:p>
      <w:pPr>
        <w:pageBreakBefore w:val="off"/>
        <w:tabs/>
        <w:wordWrap w:val="off"/>
        <w:spacing w:before="320" w:after="0" w:line="620" w:lineRule="atLeast"/>
        <w:ind w:left="0" w:right="320" w:firstLine="860"/>
        <w:jc w:val="both"/>
        <w:textAlignment w:val="baseline"/>
        <w:rPr>
          <w:sz w:val="41"/>
        </w:rPr>
      </w:pPr>
      <w:bookmarkStart w:name="" w:id="1443"/>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致P·纳托尔普的信，1900年7月8日，以及致A·迈农的信，1900年8月</w:t>
      </w:r>
      <w:r>
        <w:rPr>
          <w:rFonts w:ascii="仿宋" w:hAnsi="仿宋" w:cs="仿宋" w:eastAsia="仿宋"/>
          <w:sz w:val="41"/>
          <w:spacing w:val="0"/>
          <w:color w:val="000000"/>
          <w:b w:val="off"/>
          <w:i w:val="off"/>
        </w:rPr>
        <w:t>27日；后者付印于：同上书，第101页及后页；也可以参阅同样被保存下来的致A·</w:t>
      </w:r>
      <w:r>
        <w:rPr>
          <w:rFonts w:ascii="仿宋" w:hAnsi="仿宋" w:cs="仿宋" w:eastAsia="仿宋"/>
          <w:sz w:val="41"/>
          <w:spacing w:val="0"/>
          <w:color w:val="000000"/>
          <w:b w:val="off"/>
          <w:i w:val="off"/>
        </w:rPr>
        <w:t>迈农的详细书信草稿，1900年8月26日。</w:t>
      </w:r>
      <w:bookmarkEnd w:id="1443"/>
    </w:p>
    <w:p>
      <w:pPr>
        <w:pageBreakBefore w:val="off"/>
        <w:tabs/>
        <w:wordWrap w:val="off"/>
        <w:spacing w:before="0" w:after="0" w:line="620" w:lineRule="atLeast"/>
        <w:ind w:left="0" w:right="320" w:firstLine="860"/>
        <w:jc w:val="both"/>
        <w:textAlignment w:val="baseline"/>
        <w:rPr>
          <w:sz w:val="41"/>
        </w:rPr>
      </w:pPr>
      <w:bookmarkStart w:name="" w:id="1444"/>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也可以参阅“为《逻辑研究》所写的一个〈序言〉的草稿(1913年)”，同上书，</w:t>
      </w:r>
      <w:r>
        <w:rPr>
          <w:rFonts w:ascii="仿宋" w:hAnsi="仿宋" w:cs="仿宋" w:eastAsia="仿宋"/>
          <w:sz w:val="41"/>
          <w:spacing w:val="0"/>
          <w:color w:val="000000"/>
          <w:b w:val="off"/>
          <w:i w:val="off"/>
        </w:rPr>
        <w:t>第125页。——胡塞尔和他的妻子在被保存下来的1896年和1899年通信中从未</w:t>
      </w:r>
      <w:r>
        <w:rPr>
          <w:rFonts w:ascii="仿宋" w:hAnsi="仿宋" w:cs="仿宋" w:eastAsia="仿宋"/>
          <w:sz w:val="41"/>
          <w:spacing w:val="0"/>
          <w:color w:val="000000"/>
          <w:b w:val="off"/>
          <w:i w:val="off"/>
        </w:rPr>
        <w:t>谈到过两卷，而是始终只说到一本书，即便是一本“巨著”。</w:t>
      </w:r>
      <w:bookmarkEnd w:id="1444"/>
    </w:p>
    <w:p>
      <w:pPr>
        <w:pageBreakBefore w:val="off"/>
        <w:tabs/>
        <w:wordWrap w:val="off"/>
        <w:spacing w:before="0" w:after="0" w:line="620" w:lineRule="atLeast"/>
        <w:ind w:left="820" w:right="0" w:firstLine="40"/>
        <w:jc w:val="both"/>
        <w:textAlignment w:val="baseline"/>
        <w:rPr>
          <w:sz w:val="41"/>
        </w:rPr>
      </w:pPr>
      <w:bookmarkStart w:name="" w:id="1445"/>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《哲学月刊》，第23辑(1887年)，第257—286页。</w:t>
      </w:r>
      <w:bookmarkEnd w:id="1445"/>
    </w:p>
    <w:p>
      <w:r>
        <w:t/>
      </w:r>
    </w:p>
    <w:p>
      <w:pPr>
        <w:sectPr>
          <w:footerReference r:id="rId70"/>
          <w:headerReference r:id="rId71" w:type="default"/>
          <w:type w:val="nextPage"/>
          <w:pgSz w:w="22520" w:h="31680"/>
          <w:pgMar w:left="3380" w:top="2300" w:right="3380" w:bottom="2300" w:header="2000" w:footer="2000"/>
          <w:cols w:num="1"/>
        </w:sectPr>
      </w:pPr>
    </w:p>
    <w:p>
      <w:pPr>
        <w:pageBreakBefore w:val="off"/>
        <w:tabs/>
        <w:wordWrap w:val="off"/>
        <w:spacing w:before="0" w:after="0" w:line="840" w:lineRule="atLeast"/>
        <w:ind w:left="0" w:right="540"/>
        <w:jc w:val="right"/>
        <w:textAlignment w:val="baseline"/>
        <w:rPr>
          <w:sz w:val="62"/>
        </w:rPr>
      </w:pPr>
      <w:bookmarkStart w:name="" w:id="1446"/>
      <w:r>
        <w:rPr>
          <w:rFonts w:ascii="宋体" w:hAnsi="宋体" w:cs="宋体" w:eastAsia="宋体"/>
          <w:sz w:val="62"/>
          <w:spacing w:val="0"/>
          <w:color w:val="000000"/>
          <w:b w:val="off"/>
          <w:i w:val="off"/>
        </w:rPr>
        <w:t>编者引论|027</w:t>
      </w:r>
      <w:bookmarkEnd w:id="1446"/>
    </w:p>
    <w:p>
      <w:pPr>
        <w:pageBreakBefore w:val="off"/>
        <w:tabs/>
        <w:wordWrap w:val="off"/>
        <w:spacing w:before="0" w:after="0" w:line="840" w:lineRule="exact"/>
        <w:ind w:left="0" w:right="0"/>
        <w:jc w:val="right"/>
        <w:textAlignment w:val="baseline"/>
        <w:rPr>
          <w:sz w:val="62"/>
        </w:rPr>
      </w:pPr>
      <w:bookmarkStart w:name="" w:id="1447"/>
      <w:r>
        <w:rPr>
          <w:rFonts w:ascii="宋体" w:hAnsi="宋体" w:cs="宋体" w:eastAsia="宋体"/>
          <w:sz w:val="62"/>
          <w:spacing w:val="0"/>
          <w:color w:val="000000"/>
          <w:b w:val="off"/>
          <w:i w:val="off"/>
        </w:rPr>
        <w:t/>
      </w:r>
      <w:bookmarkEnd w:id="1447"/>
    </w:p>
    <w:p>
      <w:pPr>
        <w:pageBreakBefore w:val="off"/>
        <w:tabs/>
        <w:wordWrap w:val="off"/>
        <w:spacing w:before="0" w:after="0" w:line="700" w:lineRule="atLeast"/>
        <w:ind w:left="0" w:right="0"/>
        <w:jc w:val="both"/>
        <w:textAlignment w:val="baseline"/>
        <w:rPr>
          <w:sz w:val="52"/>
        </w:rPr>
      </w:pPr>
      <w:bookmarkStart w:name="" w:id="1448"/>
      <w:r>
        <w:rPr>
          <w:rFonts w:ascii="宋体" w:hAnsi="宋体" w:cs="宋体" w:eastAsia="宋体"/>
          <w:sz w:val="52"/>
          <w:spacing w:val="0"/>
          <w:color w:val="000000"/>
          <w:b w:val="off"/>
          <w:i w:val="off"/>
        </w:rPr>
        <w:t>常让人想到《逻辑研究》第二卷。</w:t>
      </w:r>
      <w:bookmarkEnd w:id="1448"/>
    </w:p>
    <w:p>
      <w:pPr>
        <w:pageBreakBefore w:val="off"/>
        <w:tabs/>
        <w:wordWrap w:val="off"/>
        <w:spacing w:before="0" w:after="0" w:line="1080" w:lineRule="exact"/>
        <w:ind w:left="0" w:right="0"/>
        <w:jc w:val="both"/>
        <w:textAlignment w:val="baseline"/>
        <w:rPr>
          <w:sz w:val="48"/>
        </w:rPr>
      </w:pPr>
      <w:bookmarkStart w:name="" w:id="1449"/>
      <w:r>
        <w:rPr>
          <w:rFonts w:ascii="宋体" w:hAnsi="宋体" w:cs="宋体" w:eastAsia="宋体"/>
          <w:sz w:val="48"/>
          <w:spacing w:val="0"/>
          <w:color w:val="000000"/>
          <w:b w:val="off"/>
          <w:i w:val="off"/>
        </w:rPr>
        <w:t/>
      </w:r>
      <w:bookmarkEnd w:id="1449"/>
    </w:p>
    <w:p>
      <w:pPr>
        <w:pageBreakBefore w:val="off"/>
        <w:tabs/>
        <w:wordWrap w:val="off"/>
        <w:spacing w:before="0" w:after="0" w:line="1080" w:lineRule="atLeast"/>
        <w:ind w:left="940" w:right="520" w:firstLine="1180"/>
        <w:jc w:val="both"/>
        <w:textAlignment w:val="baseline"/>
        <w:rPr>
          <w:sz w:val="48"/>
        </w:rPr>
      </w:pPr>
      <w:bookmarkStart w:name="" w:id="1450"/>
      <w:r>
        <w:rPr>
          <w:rFonts w:ascii="仿宋" w:hAnsi="仿宋" w:cs="仿宋" w:eastAsia="仿宋"/>
          <w:sz w:val="48"/>
          <w:spacing w:val="0"/>
          <w:color w:val="000000"/>
          <w:b w:val="off"/>
          <w:i w:val="off"/>
        </w:rPr>
        <w:t>“在我的研究中，我从逻辑学的工艺论出发并对它的理</w:t>
      </w:r>
      <w:r>
        <w:rPr>
          <w:rFonts w:ascii="仿宋" w:hAnsi="仿宋" w:cs="仿宋" w:eastAsia="仿宋"/>
          <w:sz w:val="48"/>
          <w:spacing w:val="0"/>
          <w:color w:val="000000"/>
          <w:b w:val="off"/>
          <w:i w:val="off"/>
        </w:rPr>
        <w:t>论基础提出问题。这便引向在心理学的逻辑学和(传统意</w:t>
      </w:r>
      <w:r>
        <w:rPr>
          <w:rFonts w:ascii="仿宋" w:hAnsi="仿宋" w:cs="仿宋" w:eastAsia="仿宋"/>
          <w:sz w:val="48"/>
          <w:spacing w:val="0"/>
          <w:color w:val="000000"/>
          <w:b w:val="off"/>
          <w:i w:val="off"/>
        </w:rPr>
        <w:t>义上的)纯粹逻辑学之间的争论。前者提出，逻辑学是实践</w:t>
      </w:r>
      <w:r>
        <w:rPr>
          <w:rFonts w:ascii="仿宋" w:hAnsi="仿宋" w:cs="仿宋" w:eastAsia="仿宋"/>
          <w:sz w:val="48"/>
          <w:spacing w:val="0"/>
          <w:color w:val="000000"/>
          <w:b w:val="off"/>
          <w:i w:val="off"/>
        </w:rPr>
        <w:t>心理学的一个部分；但纯粹逻辑学却想成为一个独立的(尽</w:t>
      </w:r>
      <w:r>
        <w:rPr>
          <w:rFonts w:ascii="仿宋" w:hAnsi="仿宋" w:cs="仿宋" w:eastAsia="仿宋"/>
          <w:sz w:val="48"/>
          <w:spacing w:val="0"/>
          <w:color w:val="000000"/>
          <w:b w:val="off"/>
          <w:i w:val="off"/>
        </w:rPr>
        <w:t>管是一个被纳入到实践逻辑学中的)、与所有心理学都无关</w:t>
      </w:r>
      <w:r>
        <w:rPr>
          <w:rFonts w:ascii="仿宋" w:hAnsi="仿宋" w:cs="仿宋" w:eastAsia="仿宋"/>
          <w:sz w:val="48"/>
          <w:spacing w:val="0"/>
          <w:color w:val="000000"/>
          <w:b w:val="off"/>
          <w:i w:val="off"/>
        </w:rPr>
        <w:t>的领域。两派提出的那些论据都被反驳。心理学家伪造了</w:t>
      </w:r>
      <w:r>
        <w:rPr>
          <w:rFonts w:ascii="仿宋" w:hAnsi="仿宋" w:cs="仿宋" w:eastAsia="仿宋"/>
          <w:sz w:val="48"/>
          <w:spacing w:val="0"/>
          <w:color w:val="000000"/>
          <w:b w:val="off"/>
          <w:i w:val="off"/>
        </w:rPr>
        <w:t>逻辑规律的意义——除了其他以外，我在这里也提出为您</w:t>
      </w:r>
      <w:r>
        <w:rPr>
          <w:rFonts w:ascii="仿宋" w:hAnsi="仿宋" w:cs="仿宋" w:eastAsia="仿宋"/>
          <w:sz w:val="48"/>
          <w:spacing w:val="0"/>
          <w:color w:val="000000"/>
          <w:b w:val="off"/>
          <w:i w:val="off"/>
        </w:rPr>
        <w:t>所触及的相反论据(主要与穆勒和海曼斯有关)——绝对的</w:t>
      </w:r>
      <w:r>
        <w:rPr>
          <w:rFonts w:ascii="仿宋" w:hAnsi="仿宋" w:cs="仿宋" w:eastAsia="仿宋"/>
          <w:sz w:val="48"/>
          <w:spacing w:val="0"/>
          <w:color w:val="000000"/>
          <w:b w:val="off"/>
          <w:i w:val="off"/>
        </w:rPr>
        <w:t>精确性变成了最为粗糙的、涉及到完全不同客体的经验普</w:t>
      </w:r>
      <w:r>
        <w:rPr>
          <w:rFonts w:ascii="仿宋" w:hAnsi="仿宋" w:cs="仿宋" w:eastAsia="仿宋"/>
          <w:sz w:val="48"/>
          <w:spacing w:val="0"/>
          <w:color w:val="000000"/>
          <w:b w:val="off"/>
          <w:i w:val="off"/>
        </w:rPr>
        <w:t>遍性。此外，在这里还详细讨论了‘状况的’模糊性、与正常</w:t>
      </w:r>
      <w:r>
        <w:rPr>
          <w:rFonts w:ascii="仿宋" w:hAnsi="仿宋" w:cs="仿宋" w:eastAsia="仿宋"/>
          <w:sz w:val="48"/>
          <w:spacing w:val="0"/>
          <w:color w:val="000000"/>
          <w:b w:val="off"/>
          <w:i w:val="off"/>
        </w:rPr>
        <w:t>性的不可避免的关联(在正常思维状况中的正常人，以及如</w:t>
      </w:r>
      <w:r>
        <w:rPr>
          <w:rFonts w:ascii="仿宋" w:hAnsi="仿宋" w:cs="仿宋" w:eastAsia="仿宋"/>
          <w:sz w:val="48"/>
          <w:spacing w:val="0"/>
          <w:color w:val="000000"/>
          <w:b w:val="off"/>
          <w:i w:val="off"/>
        </w:rPr>
        <w:t>此等等)，在它们后面常常隐藏着作为要素的真正逻辑规</w:t>
      </w:r>
      <w:r>
        <w:rPr>
          <w:rFonts w:ascii="仿宋" w:hAnsi="仿宋" w:cs="仿宋" w:eastAsia="仿宋"/>
          <w:sz w:val="48"/>
          <w:spacing w:val="0"/>
          <w:color w:val="000000"/>
          <w:b w:val="off"/>
          <w:i w:val="off"/>
        </w:rPr>
        <w:t>律。纯粹逻辑学所提出的命题是有力的，但却没有提供证</w:t>
      </w:r>
      <w:r>
        <w:rPr>
          <w:rFonts w:ascii="仿宋" w:hAnsi="仿宋" w:cs="仿宋" w:eastAsia="仿宋"/>
          <w:sz w:val="48"/>
          <w:spacing w:val="0"/>
          <w:color w:val="000000"/>
          <w:b w:val="off"/>
          <w:i w:val="off"/>
        </w:rPr>
        <w:t>明，因为它提出，纯粹逻辑规律的规范特征是本质性的，却</w:t>
      </w:r>
      <w:r>
        <w:rPr>
          <w:rFonts w:ascii="仿宋" w:hAnsi="仿宋" w:cs="仿宋" w:eastAsia="仿宋"/>
          <w:sz w:val="48"/>
          <w:spacing w:val="0"/>
          <w:color w:val="000000"/>
          <w:b w:val="off"/>
          <w:i w:val="off"/>
        </w:rPr>
        <w:t>没有让人理解，对判断和思维活动而言的规则怎么可能不</w:t>
      </w:r>
      <w:r>
        <w:rPr>
          <w:rFonts w:ascii="仿宋" w:hAnsi="仿宋" w:cs="仿宋" w:eastAsia="仿宋"/>
          <w:sz w:val="48"/>
          <w:spacing w:val="0"/>
          <w:color w:val="000000"/>
          <w:b w:val="off"/>
          <w:i w:val="off"/>
        </w:rPr>
        <w:t>建基于心理学之中；其他论据的特殊内涵也为心理学家提</w:t>
      </w:r>
      <w:r>
        <w:rPr>
          <w:rFonts w:ascii="仿宋" w:hAnsi="仿宋" w:cs="仿宋" w:eastAsia="仿宋"/>
          <w:sz w:val="48"/>
          <w:spacing w:val="0"/>
          <w:color w:val="000000"/>
          <w:b w:val="off"/>
          <w:i w:val="off"/>
        </w:rPr>
        <w:t>供了一些反驳的把柄。</w:t>
      </w:r>
      <w:bookmarkEnd w:id="1450"/>
    </w:p>
    <w:p>
      <w:pPr>
        <w:pageBreakBefore w:val="off"/>
        <w:tabs/>
        <w:wordWrap w:val="off"/>
        <w:spacing w:before="0" w:after="0" w:line="1080" w:lineRule="atLeast"/>
        <w:ind w:left="940" w:right="620" w:firstLine="1180"/>
        <w:jc w:val="both"/>
        <w:textAlignment w:val="baseline"/>
        <w:rPr>
          <w:sz w:val="48"/>
        </w:rPr>
      </w:pPr>
      <w:bookmarkStart w:name="" w:id="1451"/>
      <w:r>
        <w:rPr>
          <w:rFonts w:ascii="仿宋" w:hAnsi="仿宋" w:cs="仿宋" w:eastAsia="仿宋"/>
          <w:sz w:val="48"/>
          <w:spacing w:val="0"/>
          <w:color w:val="000000"/>
          <w:b w:val="off"/>
          <w:i w:val="off"/>
        </w:rPr>
        <w:t>我详细论证了我自己的立场，首先是提供对逻辑命题</w:t>
      </w:r>
      <w:r>
        <w:rPr>
          <w:rFonts w:ascii="仿宋" w:hAnsi="仿宋" w:cs="仿宋" w:eastAsia="仿宋"/>
          <w:sz w:val="48"/>
          <w:spacing w:val="0"/>
          <w:color w:val="000000"/>
          <w:b w:val="off"/>
          <w:i w:val="off"/>
        </w:rPr>
        <w:t>和代数命题的对照———即重又令人喜悦地与您的学说相一</w:t>
      </w:r>
      <w:r>
        <w:rPr>
          <w:rFonts w:ascii="仿宋" w:hAnsi="仿宋" w:cs="仿宋" w:eastAsia="仿宋"/>
          <w:sz w:val="48"/>
          <w:spacing w:val="0"/>
          <w:color w:val="000000"/>
          <w:b w:val="off"/>
          <w:i w:val="off"/>
        </w:rPr>
        <w:t>致。我表明，这两种命题的规范形式都是一个理论内涵的</w:t>
      </w:r>
      <w:r>
        <w:rPr>
          <w:rFonts w:ascii="仿宋" w:hAnsi="仿宋" w:cs="仿宋" w:eastAsia="仿宋"/>
          <w:sz w:val="48"/>
          <w:spacing w:val="0"/>
          <w:color w:val="000000"/>
          <w:b w:val="off"/>
          <w:i w:val="off"/>
        </w:rPr>
        <w:t>重大改变……</w:t>
      </w:r>
      <w:bookmarkEnd w:id="1451"/>
    </w:p>
    <w:p>
      <w:pPr>
        <w:pageBreakBefore w:val="off"/>
        <w:tabs/>
        <w:wordWrap w:val="off"/>
        <w:spacing w:before="0" w:after="0" w:line="1080" w:lineRule="atLeast"/>
        <w:ind w:left="940" w:right="680" w:firstLine="1180"/>
        <w:jc w:val="both"/>
        <w:textAlignment w:val="baseline"/>
        <w:rPr>
          <w:sz w:val="48"/>
        </w:rPr>
      </w:pPr>
      <w:bookmarkStart w:name="" w:id="1452"/>
      <w:r>
        <w:rPr>
          <w:rFonts w:ascii="仿宋" w:hAnsi="仿宋" w:cs="仿宋" w:eastAsia="仿宋"/>
          <w:sz w:val="48"/>
          <w:spacing w:val="0"/>
          <w:color w:val="000000"/>
          <w:b w:val="off"/>
          <w:i w:val="off"/>
        </w:rPr>
        <w:t>但是，与数学的比较在我的位置上不只是一个比较：</w:t>
      </w:r>
      <w:r>
        <w:rPr>
          <w:rFonts w:ascii="仿宋" w:hAnsi="仿宋" w:cs="仿宋" w:eastAsia="仿宋"/>
          <w:sz w:val="48"/>
          <w:spacing w:val="0"/>
          <w:color w:val="000000"/>
          <w:b w:val="off"/>
          <w:i w:val="off"/>
        </w:rPr>
        <w:t>整个纯粹数学：纯粹总数论和纯粹序数论、纯粹量论、组合</w:t>
      </w:r>
      <w:r>
        <w:rPr>
          <w:rFonts w:ascii="仿宋" w:hAnsi="仿宋" w:cs="仿宋" w:eastAsia="仿宋"/>
          <w:sz w:val="48"/>
          <w:spacing w:val="0"/>
          <w:color w:val="000000"/>
          <w:b w:val="off"/>
          <w:i w:val="off"/>
        </w:rPr>
        <w:t>论、纯粹流形论(……)，我愿意相信，整个在莱布尼茨意义</w:t>
      </w:r>
      <w:r>
        <w:rPr>
          <w:rFonts w:ascii="仿宋" w:hAnsi="仿宋" w:cs="仿宋" w:eastAsia="仿宋"/>
          <w:sz w:val="48"/>
          <w:spacing w:val="0"/>
          <w:color w:val="000000"/>
          <w:b w:val="off"/>
          <w:i w:val="off"/>
        </w:rPr>
        <w:t>上的普全数理模式(mathesis</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universalis)都可以被纳入到</w:t>
      </w:r>
      <w:bookmarkEnd w:id="1452"/>
    </w:p>
    <w:p>
      <w:r>
        <w:t/>
      </w:r>
    </w:p>
    <w:p>
      <w:pPr>
        <w:sectPr>
          <w:footerReference r:id="rId72"/>
          <w:headerReference r:id="rId73" w:type="default"/>
          <w:type w:val="nextPage"/>
          <w:pgSz w:w="22520" w:h="31680"/>
          <w:pgMar w:left="3300" w:top="2240" w:right="3300" w:bottom="2240" w:header="1940" w:footer="1940"/>
          <w:cols w:num="1"/>
        </w:sectPr>
      </w:pPr>
    </w:p>
    <w:p>
      <w:pPr>
        <w:pageBreakBefore w:val="off"/>
        <w:tabs>
          <w:tab w:pos="1860" w:val="left" w:leader="none"/>
        </w:tabs>
        <w:wordWrap w:val="off"/>
        <w:spacing w:before="0" w:after="0" w:line="580" w:lineRule="atLeast"/>
        <w:ind w:left="200" w:right="0"/>
        <w:jc w:val="both"/>
        <w:textAlignment w:val="baseline"/>
        <w:rPr>
          <w:sz w:val="43"/>
        </w:rPr>
      </w:pPr>
      <w:bookmarkStart w:name="" w:id="1453"/>
      <w:r>
        <w:rPr>
          <w:rFonts w:ascii="楷体" w:hAnsi="楷体" w:cs="楷体" w:eastAsia="楷体"/>
          <w:sz w:val="43"/>
          <w:spacing w:val="0"/>
          <w:color w:val="000000"/>
          <w:b w:val="off"/>
          <w:i w:val="off"/>
        </w:rPr>
        <w:t>028</w:t>
      </w:r>
      <w:r>
        <w:t xml:space="preserve">	</w:t>
      </w:r>
      <w:r>
        <w:rPr>
          <w:rFonts w:ascii="黑体" w:hAnsi="黑体" w:cs="黑体" w:eastAsia="黑体"/>
          <w:sz w:val="43"/>
          <w:spacing w:val="0"/>
          <w:color w:val="000000"/>
          <w:b w:val="on"/>
          <w:i w:val="off"/>
        </w:rPr>
        <w:t>逻辑研究(第一卷)</w:t>
      </w:r>
      <w:bookmarkEnd w:id="1453"/>
    </w:p>
    <w:p>
      <w:pPr>
        <w:pageBreakBefore w:val="off"/>
        <w:tabs/>
        <w:wordWrap w:val="off"/>
        <w:spacing w:before="0" w:after="0" w:line="1040" w:lineRule="exact"/>
        <w:ind w:left="0" w:right="0"/>
        <w:jc w:val="both"/>
        <w:textAlignment w:val="baseline"/>
        <w:rPr>
          <w:sz w:val="47"/>
        </w:rPr>
      </w:pPr>
      <w:bookmarkStart w:name="" w:id="1454"/>
      <w:r>
        <w:rPr>
          <w:rFonts w:ascii="宋体" w:hAnsi="宋体" w:cs="宋体" w:eastAsia="宋体"/>
          <w:sz w:val="47"/>
          <w:spacing w:val="0"/>
          <w:color w:val="000000"/>
          <w:b w:val="off"/>
          <w:i w:val="off"/>
        </w:rPr>
        <w:t/>
      </w:r>
      <w:bookmarkEnd w:id="1454"/>
    </w:p>
    <w:p>
      <w:pPr>
        <w:pageBreakBefore w:val="off"/>
        <w:tabs/>
        <w:wordWrap w:val="off"/>
        <w:spacing w:before="0" w:after="0" w:line="1040" w:lineRule="atLeast"/>
        <w:ind w:left="1320" w:right="40"/>
        <w:jc w:val="both"/>
        <w:textAlignment w:val="baseline"/>
        <w:rPr>
          <w:sz w:val="47"/>
        </w:rPr>
      </w:pPr>
      <w:bookmarkStart w:name="" w:id="1455"/>
      <w:r>
        <w:rPr>
          <w:rFonts w:ascii="仿宋" w:hAnsi="仿宋" w:cs="仿宋" w:eastAsia="仿宋"/>
          <w:sz w:val="47"/>
          <w:spacing w:val="0"/>
          <w:color w:val="000000"/>
          <w:b w:val="off"/>
          <w:i w:val="off"/>
        </w:rPr>
        <w:t>纯粹逻辑学中。但我把几何学看作例外，这只是因为我(在</w:t>
      </w:r>
      <w:r>
        <w:rPr>
          <w:rFonts w:ascii="仿宋" w:hAnsi="仿宋" w:cs="仿宋" w:eastAsia="仿宋"/>
          <w:sz w:val="47"/>
          <w:spacing w:val="0"/>
          <w:color w:val="000000"/>
          <w:b w:val="off"/>
          <w:i w:val="off"/>
        </w:rPr>
        <w:t>与我自己斗争了很久之后)已经放弃了对它做不同于力学</w:t>
      </w:r>
      <w:r>
        <w:rPr>
          <w:rFonts w:ascii="仿宋" w:hAnsi="仿宋" w:cs="仿宋" w:eastAsia="仿宋"/>
          <w:sz w:val="47"/>
          <w:spacing w:val="0"/>
          <w:color w:val="000000"/>
          <w:b w:val="off"/>
          <w:i w:val="off"/>
        </w:rPr>
        <w:t>的评估……①</w:t>
      </w:r>
      <w:bookmarkEnd w:id="1455"/>
    </w:p>
    <w:p>
      <w:pPr>
        <w:pageBreakBefore w:val="off"/>
        <w:tabs/>
        <w:wordWrap w:val="off"/>
        <w:spacing w:before="0" w:after="0" w:line="1040" w:lineRule="atLeast"/>
        <w:ind w:left="1320" w:right="40" w:firstLine="1140"/>
        <w:jc w:val="both"/>
        <w:textAlignment w:val="baseline"/>
        <w:rPr>
          <w:sz w:val="47"/>
        </w:rPr>
      </w:pPr>
      <w:bookmarkStart w:name="" w:id="1456"/>
      <w:r>
        <w:rPr>
          <w:rFonts w:ascii="仿宋" w:hAnsi="仿宋" w:cs="仿宋" w:eastAsia="仿宋"/>
          <w:sz w:val="47"/>
          <w:spacing w:val="0"/>
          <w:color w:val="000000"/>
          <w:b w:val="off"/>
          <w:i w:val="off"/>
        </w:rPr>
        <w:t>对基本概念和基本定律的指明、对相属的理论的系统</w:t>
      </w:r>
      <w:r>
        <w:rPr>
          <w:rFonts w:ascii="仿宋" w:hAnsi="仿宋" w:cs="仿宋" w:eastAsia="仿宋"/>
          <w:sz w:val="47"/>
          <w:spacing w:val="0"/>
          <w:color w:val="000000"/>
          <w:b w:val="off"/>
          <w:i w:val="off"/>
        </w:rPr>
        <w:t>展开————这些理论构成形式真理的无限领域，或者易言之，</w:t>
      </w:r>
      <w:r>
        <w:rPr>
          <w:rFonts w:ascii="仿宋" w:hAnsi="仿宋" w:cs="仿宋" w:eastAsia="仿宋"/>
          <w:sz w:val="47"/>
          <w:spacing w:val="0"/>
          <w:color w:val="000000"/>
          <w:b w:val="off"/>
          <w:i w:val="off"/>
        </w:rPr>
        <w:t>构成先天可能的演绎形式规律、理论规律的无限领域———</w:t>
      </w:r>
      <w:r>
        <w:rPr>
          <w:rFonts w:ascii="仿宋" w:hAnsi="仿宋" w:cs="仿宋" w:eastAsia="仿宋"/>
          <w:sz w:val="47"/>
          <w:spacing w:val="0"/>
          <w:color w:val="000000"/>
          <w:b w:val="off"/>
          <w:i w:val="off"/>
        </w:rPr>
        <w:t>我会将这些视为纯粹逻辑学的任务。它分裂为一系列相对</w:t>
      </w:r>
      <w:r>
        <w:rPr>
          <w:rFonts w:ascii="仿宋" w:hAnsi="仿宋" w:cs="仿宋" w:eastAsia="仿宋"/>
          <w:sz w:val="47"/>
          <w:spacing w:val="0"/>
          <w:color w:val="000000"/>
          <w:b w:val="off"/>
          <w:i w:val="off"/>
        </w:rPr>
        <w:t>独立的理论，这些理论一部分在‘数学学科’的标题下为人</w:t>
      </w:r>
      <w:r>
        <w:rPr>
          <w:rFonts w:ascii="仿宋" w:hAnsi="仿宋" w:cs="仿宋" w:eastAsia="仿宋"/>
          <w:sz w:val="47"/>
          <w:spacing w:val="0"/>
          <w:color w:val="000000"/>
          <w:b w:val="off"/>
          <w:i w:val="off"/>
        </w:rPr>
        <w:t>所知，并受到自己的专家的探讨，而哲学的任务在这里和以</w:t>
      </w:r>
      <w:r>
        <w:rPr>
          <w:rFonts w:ascii="仿宋" w:hAnsi="仿宋" w:cs="仿宋" w:eastAsia="仿宋"/>
          <w:sz w:val="47"/>
          <w:spacing w:val="0"/>
          <w:color w:val="000000"/>
          <w:b w:val="off"/>
          <w:i w:val="off"/>
        </w:rPr>
        <w:t>往一样，都在于：在将目光超越出技术性的东西……之上</w:t>
      </w:r>
      <w:r>
        <w:rPr>
          <w:rFonts w:ascii="仿宋" w:hAnsi="仿宋" w:cs="仿宋" w:eastAsia="仿宋"/>
          <w:sz w:val="47"/>
          <w:spacing w:val="0"/>
          <w:color w:val="000000"/>
          <w:b w:val="off"/>
          <w:i w:val="off"/>
        </w:rPr>
        <w:t>的同时，去认识那些合理的基础和联系。</w:t>
      </w:r>
      <w:bookmarkEnd w:id="1456"/>
    </w:p>
    <w:p>
      <w:pPr>
        <w:pageBreakBefore w:val="off"/>
        <w:tabs/>
        <w:wordWrap w:val="off"/>
        <w:spacing w:before="0" w:after="0" w:line="1040" w:lineRule="atLeast"/>
        <w:ind w:left="1320" w:right="140" w:firstLine="1140"/>
        <w:jc w:val="both"/>
        <w:textAlignment w:val="baseline"/>
        <w:rPr>
          <w:sz w:val="47"/>
        </w:rPr>
      </w:pPr>
      <w:bookmarkStart w:name="" w:id="1457"/>
      <w:r>
        <w:rPr>
          <w:rFonts w:ascii="仿宋" w:hAnsi="仿宋" w:cs="仿宋" w:eastAsia="仿宋"/>
          <w:sz w:val="47"/>
          <w:spacing w:val="0"/>
          <w:color w:val="000000"/>
          <w:b w:val="off"/>
          <w:i w:val="off"/>
        </w:rPr>
        <w:t>对这个趋向的阐述会因为论证说明的广度而获得更大</w:t>
      </w:r>
      <w:r>
        <w:rPr>
          <w:rFonts w:ascii="仿宋" w:hAnsi="仿宋" w:cs="仿宋" w:eastAsia="仿宋"/>
          <w:sz w:val="47"/>
          <w:spacing w:val="0"/>
          <w:color w:val="000000"/>
          <w:b w:val="off"/>
          <w:i w:val="off"/>
        </w:rPr>
        <w:t>程度的说服力，这些阐述应当构成我的著述的结尾；现在我</w:t>
      </w:r>
      <w:r>
        <w:rPr>
          <w:rFonts w:ascii="仿宋" w:hAnsi="仿宋" w:cs="仿宋" w:eastAsia="仿宋"/>
          <w:sz w:val="47"/>
          <w:spacing w:val="0"/>
          <w:color w:val="000000"/>
          <w:b w:val="off"/>
          <w:i w:val="off"/>
        </w:rPr>
        <w:t>还在撰写困难的中间部分：认识中的主观要素和客观要</w:t>
      </w:r>
      <w:r>
        <w:rPr>
          <w:rFonts w:ascii="仿宋" w:hAnsi="仿宋" w:cs="仿宋" w:eastAsia="仿宋"/>
          <w:sz w:val="47"/>
          <w:spacing w:val="0"/>
          <w:color w:val="000000"/>
          <w:b w:val="off"/>
          <w:i w:val="off"/>
        </w:rPr>
        <w:t>素。”——致 P·纳托尔普的信，1897年 3月14/15日。</w:t>
      </w:r>
      <w:bookmarkEnd w:id="1457"/>
    </w:p>
    <w:p>
      <w:pPr>
        <w:pageBreakBefore w:val="off"/>
        <w:tabs/>
        <w:wordWrap w:val="off"/>
        <w:spacing w:before="0" w:after="0" w:line="1040" w:lineRule="atLeast"/>
        <w:ind w:left="1160" w:right="220" w:firstLine="1140"/>
        <w:jc w:val="both"/>
        <w:textAlignment w:val="baseline"/>
        <w:rPr>
          <w:sz w:val="47"/>
        </w:rPr>
      </w:pPr>
      <w:bookmarkStart w:name="" w:id="1458"/>
      <w:r>
        <w:rPr>
          <w:rFonts w:ascii="仿宋" w:hAnsi="仿宋" w:cs="仿宋" w:eastAsia="仿宋"/>
          <w:sz w:val="47"/>
          <w:spacing w:val="0"/>
          <w:color w:val="000000"/>
          <w:b w:val="off"/>
          <w:i w:val="off"/>
        </w:rPr>
        <w:t>“我的《导引》到得很迟，而且并不完全是以我在几年前</w:t>
      </w:r>
      <w:r>
        <w:rPr>
          <w:rFonts w:ascii="仿宋" w:hAnsi="仿宋" w:cs="仿宋" w:eastAsia="仿宋"/>
          <w:sz w:val="47"/>
          <w:spacing w:val="0"/>
          <w:color w:val="000000"/>
          <w:b w:val="off"/>
          <w:i w:val="off"/>
        </w:rPr>
        <w:t>就已经向您预告过的形式。那时候，我希望能够在粗略的</w:t>
      </w:r>
      <w:r>
        <w:rPr>
          <w:rFonts w:ascii="仿宋" w:hAnsi="仿宋" w:cs="仿宋" w:eastAsia="仿宋"/>
          <w:sz w:val="47"/>
          <w:spacing w:val="0"/>
          <w:color w:val="000000"/>
          <w:b w:val="off"/>
          <w:i w:val="off"/>
        </w:rPr>
        <w:t>主要特征中讨论最重要的、属于对一门纯粹逻辑学之阐明</w:t>
      </w:r>
      <w:r>
        <w:rPr>
          <w:rFonts w:ascii="仿宋" w:hAnsi="仿宋" w:cs="仿宋" w:eastAsia="仿宋"/>
          <w:sz w:val="47"/>
          <w:spacing w:val="0"/>
          <w:color w:val="000000"/>
          <w:b w:val="off"/>
          <w:i w:val="off"/>
        </w:rPr>
        <w:t>的认识论基本问题，同时又无须事先进行所有那些我已纠</w:t>
      </w:r>
      <w:r>
        <w:rPr>
          <w:rFonts w:ascii="仿宋" w:hAnsi="仿宋" w:cs="仿宋" w:eastAsia="仿宋"/>
          <w:sz w:val="47"/>
          <w:spacing w:val="0"/>
          <w:color w:val="000000"/>
          <w:b w:val="off"/>
          <w:i w:val="off"/>
        </w:rPr>
        <w:t>缠于其中多年的详尽的细节研究。我无法满足这个意向。</w:t>
      </w:r>
      <w:r>
        <w:rPr>
          <w:rFonts w:ascii="仿宋" w:hAnsi="仿宋" w:cs="仿宋" w:eastAsia="仿宋"/>
          <w:sz w:val="47"/>
          <w:spacing w:val="0"/>
          <w:color w:val="000000"/>
          <w:b w:val="off"/>
          <w:i w:val="off"/>
        </w:rPr>
        <w:t>遗留下的许多含糊之处、须待阐明之处太多了，而我草拟的</w:t>
      </w:r>
      <w:r>
        <w:rPr>
          <w:rFonts w:ascii="仿宋" w:hAnsi="仿宋" w:cs="仿宋" w:eastAsia="仿宋"/>
          <w:sz w:val="47"/>
          <w:spacing w:val="0"/>
          <w:color w:val="000000"/>
          <w:b w:val="off"/>
          <w:i w:val="off"/>
        </w:rPr>
        <w:t>东西无法让我感到满意。所以我不得不改变我的计划。今</w:t>
      </w:r>
      <w:r>
        <w:rPr>
          <w:rFonts w:ascii="仿宋" w:hAnsi="仿宋" w:cs="仿宋" w:eastAsia="仿宋"/>
          <w:sz w:val="47"/>
          <w:spacing w:val="0"/>
          <w:color w:val="000000"/>
          <w:b w:val="off"/>
          <w:i w:val="off"/>
        </w:rPr>
        <w:t>天我交给您的《导引》，除了最后两章以外，当时就已经全部</w:t>
      </w:r>
      <w:r>
        <w:rPr>
          <w:rFonts w:ascii="仿宋" w:hAnsi="仿宋" w:cs="仿宋" w:eastAsia="仿宋"/>
          <w:sz w:val="47"/>
          <w:spacing w:val="0"/>
          <w:color w:val="000000"/>
          <w:b w:val="off"/>
          <w:i w:val="off"/>
        </w:rPr>
        <w:t>完成。也就是说，我只是在主要问题上附加了对在我面前</w:t>
      </w:r>
      <w:bookmarkEnd w:id="1458"/>
    </w:p>
    <w:p>
      <w:pPr>
        <w:pageBreakBefore w:val="off"/>
        <w:tabs/>
        <w:wordWrap w:val="off"/>
        <w:spacing w:before="0" w:after="0" w:line="1040" w:lineRule="atLeast"/>
        <w:ind w:left="60" w:right="0"/>
        <w:jc w:val="both"/>
        <w:textAlignment w:val="baseline"/>
        <w:rPr>
          <w:sz w:val="47"/>
        </w:rPr>
      </w:pPr>
      <w:bookmarkStart w:name="" w:id="1459"/>
      <w:r>
        <w:rPr>
          <w:rFonts w:ascii="宋体" w:hAnsi="宋体" w:cs="宋体" w:eastAsia="宋体"/>
          <w:sz w:val="47"/>
          <w:spacing w:val="0"/>
          <w:color w:val="000000"/>
          <w:u w:val="single"/>
          <w:b w:val="off"/>
          <w:i w:val="off"/>
        </w:rPr>
        <w:t xml:space="preserve">                </w:t>
      </w:r>
      <w:bookmarkEnd w:id="1459"/>
    </w:p>
    <w:p>
      <w:pPr>
        <w:pageBreakBefore w:val="off"/>
        <w:tabs/>
        <w:wordWrap w:val="off"/>
        <w:spacing w:before="360" w:after="0" w:line="740" w:lineRule="atLeast"/>
        <w:ind w:left="20" w:right="280" w:firstLine="800"/>
        <w:jc w:val="both"/>
        <w:textAlignment w:val="baseline"/>
        <w:rPr>
          <w:sz w:val="44"/>
        </w:rPr>
      </w:pPr>
      <w:bookmarkStart w:name="" w:id="1460"/>
      <w:r>
        <w:rPr>
          <w:rFonts w:ascii="宋体" w:hAnsi="宋体" w:cs="宋体" w:eastAsia="宋体"/>
          <w:sz w:val="44"/>
          <w:spacing w:val="0"/>
          <w:color w:val="000000"/>
          <w:b w:val="off"/>
          <w:i w:val="off"/>
        </w:rPr>
        <w:t>① 此后是几段关于几何学这个例外以及关于数学和逻辑学的亲缘性与关联</w:t>
      </w:r>
      <w:r>
        <w:rPr>
          <w:rFonts w:ascii="宋体" w:hAnsi="宋体" w:cs="宋体" w:eastAsia="宋体"/>
          <w:sz w:val="44"/>
          <w:spacing w:val="0"/>
          <w:color w:val="000000"/>
          <w:b w:val="off"/>
          <w:i w:val="off"/>
        </w:rPr>
        <w:t>的较长阐述。</w:t>
      </w:r>
      <w:bookmarkEnd w:id="1460"/>
    </w:p>
    <w:p>
      <w:r>
        <w:t/>
      </w:r>
    </w:p>
    <w:p>
      <w:pPr>
        <w:sectPr>
          <w:footerReference r:id="rId74"/>
          <w:headerReference r:id="rId75" w:type="default"/>
          <w:type w:val="nextPage"/>
          <w:pgSz w:w="22520" w:h="31680"/>
          <w:pgMar w:left="3380" w:top="2300" w:right="3380" w:bottom="2300" w:header="2000" w:footer="2000"/>
          <w:cols w:num="1"/>
        </w:sectPr>
      </w:pPr>
    </w:p>
    <w:p>
      <w:pPr>
        <w:pageBreakBefore w:val="off"/>
        <w:tabs/>
        <w:wordWrap w:val="off"/>
        <w:spacing w:before="0" w:after="0" w:line="840" w:lineRule="atLeast"/>
        <w:ind w:left="0" w:right="500"/>
        <w:jc w:val="right"/>
        <w:textAlignment w:val="baseline"/>
        <w:rPr>
          <w:sz w:val="62"/>
        </w:rPr>
      </w:pPr>
      <w:bookmarkStart w:name="" w:id="1461"/>
      <w:r>
        <w:rPr>
          <w:rFonts w:ascii="楷体" w:hAnsi="楷体" w:cs="楷体" w:eastAsia="楷体"/>
          <w:sz w:val="62"/>
          <w:spacing w:val="0"/>
          <w:color w:val="000000"/>
          <w:b w:val="off"/>
          <w:i w:val="off"/>
        </w:rPr>
        <w:t>编者引论|029</w:t>
      </w:r>
      <w:bookmarkEnd w:id="1461"/>
    </w:p>
    <w:p>
      <w:pPr>
        <w:pageBreakBefore w:val="off"/>
        <w:tabs/>
        <w:wordWrap w:val="off"/>
        <w:spacing w:before="0" w:after="0" w:line="1040" w:lineRule="exact"/>
        <w:ind w:left="0" w:right="0"/>
        <w:jc w:val="right"/>
        <w:textAlignment w:val="baseline"/>
        <w:rPr>
          <w:sz w:val="48"/>
        </w:rPr>
      </w:pPr>
      <w:bookmarkStart w:name="" w:id="1462"/>
      <w:r>
        <w:rPr>
          <w:rFonts w:ascii="宋体" w:hAnsi="宋体" w:cs="宋体" w:eastAsia="宋体"/>
          <w:sz w:val="48"/>
          <w:spacing w:val="0"/>
          <w:color w:val="000000"/>
          <w:b w:val="off"/>
          <w:i w:val="off"/>
        </w:rPr>
        <w:t/>
      </w:r>
      <w:bookmarkEnd w:id="1462"/>
    </w:p>
    <w:p>
      <w:pPr>
        <w:pageBreakBefore w:val="off"/>
        <w:tabs/>
        <w:wordWrap w:val="off"/>
        <w:spacing w:before="0" w:after="0" w:line="1040" w:lineRule="atLeast"/>
        <w:ind w:left="1160" w:right="480"/>
        <w:jc w:val="both"/>
        <w:textAlignment w:val="baseline"/>
        <w:rPr>
          <w:sz w:val="48"/>
        </w:rPr>
      </w:pPr>
      <w:bookmarkStart w:name="" w:id="1463"/>
      <w:r>
        <w:rPr>
          <w:rFonts w:ascii="仿宋" w:hAnsi="仿宋" w:cs="仿宋" w:eastAsia="仿宋"/>
          <w:sz w:val="48"/>
          <w:spacing w:val="0"/>
          <w:color w:val="000000"/>
          <w:b w:val="off"/>
          <w:i w:val="off"/>
        </w:rPr>
        <w:t>浮现的纯粹逻辑学观念的思索，并且(在我们通信之后不</w:t>
      </w:r>
      <w:r>
        <w:rPr>
          <w:rFonts w:ascii="仿宋" w:hAnsi="仿宋" w:cs="仿宋" w:eastAsia="仿宋"/>
          <w:sz w:val="48"/>
          <w:spacing w:val="0"/>
          <w:color w:val="000000"/>
          <w:b w:val="off"/>
          <w:i w:val="off"/>
        </w:rPr>
        <w:t>久)便想要导出一系列对根本性的、现象学的和认识论的个</w:t>
      </w:r>
      <w:r>
        <w:rPr>
          <w:rFonts w:ascii="仿宋" w:hAnsi="仿宋" w:cs="仿宋" w:eastAsia="仿宋"/>
          <w:sz w:val="48"/>
          <w:spacing w:val="0"/>
          <w:color w:val="000000"/>
          <w:b w:val="off"/>
          <w:i w:val="off"/>
        </w:rPr>
        <w:t>别研究的阐述。直至去年秋天我才决定付印，但随即又在</w:t>
      </w:r>
      <w:r>
        <w:rPr>
          <w:rFonts w:ascii="仿宋" w:hAnsi="仿宋" w:cs="仿宋" w:eastAsia="仿宋"/>
          <w:sz w:val="48"/>
          <w:spacing w:val="0"/>
          <w:color w:val="000000"/>
          <w:b w:val="off"/>
          <w:i w:val="off"/>
        </w:rPr>
        <w:t>这些可恶的个别研究的开端上停顿下来。最后还是把这些</w:t>
      </w:r>
      <w:r>
        <w:rPr>
          <w:rFonts w:ascii="仿宋" w:hAnsi="仿宋" w:cs="仿宋" w:eastAsia="仿宋"/>
          <w:sz w:val="48"/>
          <w:spacing w:val="0"/>
          <w:color w:val="000000"/>
          <w:b w:val="off"/>
          <w:i w:val="off"/>
        </w:rPr>
        <w:t>完全可以在一年半前出版的东西单独出版。”————致</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P·纳</w:t>
      </w:r>
      <w:r>
        <w:rPr>
          <w:rFonts w:ascii="仿宋" w:hAnsi="仿宋" w:cs="仿宋" w:eastAsia="仿宋"/>
          <w:sz w:val="48"/>
          <w:spacing w:val="0"/>
          <w:color w:val="000000"/>
          <w:b w:val="off"/>
          <w:i w:val="off"/>
        </w:rPr>
        <w:t>托尔普的信，1900年7月8日。</w:t>
      </w:r>
      <w:bookmarkEnd w:id="1463"/>
    </w:p>
    <w:p>
      <w:pPr>
        <w:pageBreakBefore w:val="off"/>
        <w:tabs/>
        <w:wordWrap w:val="off"/>
        <w:spacing w:before="0" w:after="0" w:line="1040" w:lineRule="atLeast"/>
        <w:ind w:left="1160" w:right="540" w:firstLine="1180"/>
        <w:jc w:val="both"/>
        <w:textAlignment w:val="baseline"/>
        <w:rPr>
          <w:sz w:val="48"/>
        </w:rPr>
      </w:pPr>
      <w:bookmarkStart w:name="" w:id="1464"/>
      <w:r>
        <w:rPr>
          <w:rFonts w:ascii="仿宋" w:hAnsi="仿宋" w:cs="仿宋" w:eastAsia="仿宋"/>
          <w:sz w:val="48"/>
          <w:spacing w:val="0"/>
          <w:color w:val="000000"/>
          <w:b w:val="off"/>
          <w:i w:val="off"/>
        </w:rPr>
        <w:t>“它们〔第二卷的各项研究〕在多年来集中的和完全针</w:t>
      </w:r>
      <w:r>
        <w:rPr>
          <w:rFonts w:ascii="仿宋" w:hAnsi="仿宋" w:cs="仿宋" w:eastAsia="仿宋"/>
          <w:sz w:val="48"/>
          <w:spacing w:val="0"/>
          <w:color w:val="000000"/>
          <w:b w:val="off"/>
          <w:i w:val="off"/>
        </w:rPr>
        <w:t>对问题的研究中被记录下来，起先只是为了给我自己提供</w:t>
      </w:r>
      <w:r>
        <w:rPr>
          <w:rFonts w:ascii="仿宋" w:hAnsi="仿宋" w:cs="仿宋" w:eastAsia="仿宋"/>
          <w:sz w:val="48"/>
          <w:spacing w:val="0"/>
          <w:color w:val="000000"/>
          <w:b w:val="off"/>
          <w:i w:val="off"/>
        </w:rPr>
        <w:t>一种在认识现象学的领域中的……细节描述和分析的清晰</w:t>
      </w:r>
      <w:r>
        <w:rPr>
          <w:rFonts w:ascii="仿宋" w:hAnsi="仿宋" w:cs="仿宋" w:eastAsia="仿宋"/>
          <w:sz w:val="48"/>
          <w:spacing w:val="0"/>
          <w:color w:val="000000"/>
          <w:b w:val="off"/>
          <w:i w:val="off"/>
        </w:rPr>
        <w:t>性。自撰写《导引》以来，即就主要部分而论是自1896年以</w:t>
      </w:r>
      <w:r>
        <w:rPr>
          <w:rFonts w:ascii="仿宋" w:hAnsi="仿宋" w:cs="仿宋" w:eastAsia="仿宋"/>
          <w:sz w:val="48"/>
          <w:spacing w:val="0"/>
          <w:color w:val="000000"/>
          <w:b w:val="off"/>
          <w:i w:val="off"/>
        </w:rPr>
        <w:t>来，我就特别在意对纯粹逻辑学进行阐明，并且我想，在对</w:t>
      </w:r>
      <w:r>
        <w:rPr>
          <w:rFonts w:ascii="仿宋" w:hAnsi="仿宋" w:cs="仿宋" w:eastAsia="仿宋"/>
          <w:sz w:val="48"/>
          <w:spacing w:val="0"/>
          <w:color w:val="000000"/>
          <w:b w:val="off"/>
          <w:i w:val="off"/>
        </w:rPr>
        <w:t>与此相关的现象学领域进行了透彻研究之后，以及在与《导</w:t>
      </w:r>
      <w:r>
        <w:rPr>
          <w:rFonts w:ascii="仿宋" w:hAnsi="仿宋" w:cs="仿宋" w:eastAsia="仿宋"/>
          <w:sz w:val="48"/>
          <w:spacing w:val="0"/>
          <w:color w:val="000000"/>
          <w:b w:val="off"/>
          <w:i w:val="off"/>
        </w:rPr>
        <w:t>引》本身的联结中，可以接下来对认识论的基本问题做一个</w:t>
      </w:r>
      <w:r>
        <w:rPr>
          <w:rFonts w:ascii="仿宋" w:hAnsi="仿宋" w:cs="仿宋" w:eastAsia="仿宋"/>
          <w:sz w:val="48"/>
          <w:spacing w:val="0"/>
          <w:color w:val="000000"/>
          <w:b w:val="off"/>
          <w:i w:val="off"/>
        </w:rPr>
        <w:t>仅限于那些贯穿性的主要特征方面的澄清。</w:t>
      </w:r>
      <w:bookmarkEnd w:id="1464"/>
    </w:p>
    <w:p>
      <w:pPr>
        <w:pageBreakBefore w:val="off"/>
        <w:tabs/>
        <w:wordWrap w:val="off"/>
        <w:spacing w:before="0" w:after="0" w:line="1040" w:lineRule="atLeast"/>
        <w:ind w:left="1160" w:right="620" w:firstLine="1180"/>
        <w:jc w:val="both"/>
        <w:textAlignment w:val="baseline"/>
        <w:rPr>
          <w:sz w:val="48"/>
        </w:rPr>
      </w:pPr>
      <w:bookmarkStart w:name="" w:id="1465"/>
      <w:r>
        <w:rPr>
          <w:rFonts w:ascii="仿宋" w:hAnsi="仿宋" w:cs="仿宋" w:eastAsia="仿宋"/>
          <w:sz w:val="48"/>
          <w:spacing w:val="0"/>
          <w:color w:val="000000"/>
          <w:b w:val="off"/>
          <w:i w:val="off"/>
        </w:rPr>
        <w:t>可惜没有再作出这样一个在系统上完成了的阐述。在</w:t>
      </w:r>
      <w:r>
        <w:rPr>
          <w:rFonts w:ascii="仿宋" w:hAnsi="仿宋" w:cs="仿宋" w:eastAsia="仿宋"/>
          <w:sz w:val="48"/>
          <w:spacing w:val="0"/>
          <w:color w:val="000000"/>
          <w:b w:val="off"/>
          <w:i w:val="off"/>
        </w:rPr>
        <w:t>迈出每一步之后又重新堆积起来的种种困难使得我即便进</w:t>
      </w:r>
      <w:r>
        <w:rPr>
          <w:rFonts w:ascii="仿宋" w:hAnsi="仿宋" w:cs="仿宋" w:eastAsia="仿宋"/>
          <w:sz w:val="48"/>
          <w:spacing w:val="0"/>
          <w:color w:val="000000"/>
          <w:b w:val="off"/>
          <w:i w:val="off"/>
        </w:rPr>
        <w:t>行了长期的和最为紧张的工作，也不可能达到这整个领域</w:t>
      </w:r>
      <w:r>
        <w:rPr>
          <w:rFonts w:ascii="仿宋" w:hAnsi="仿宋" w:cs="仿宋" w:eastAsia="仿宋"/>
          <w:sz w:val="48"/>
          <w:spacing w:val="0"/>
          <w:color w:val="000000"/>
          <w:b w:val="off"/>
          <w:i w:val="off"/>
        </w:rPr>
        <w:t>的边缘，并且不可能使所有重要的现象学关系达到令人满</w:t>
      </w:r>
      <w:r>
        <w:rPr>
          <w:rFonts w:ascii="仿宋" w:hAnsi="仿宋" w:cs="仿宋" w:eastAsia="仿宋"/>
          <w:sz w:val="48"/>
          <w:spacing w:val="0"/>
          <w:color w:val="000000"/>
          <w:b w:val="off"/>
          <w:i w:val="off"/>
        </w:rPr>
        <w:t>意的清晰性。</w:t>
      </w:r>
      <w:bookmarkEnd w:id="1465"/>
    </w:p>
    <w:p>
      <w:pPr>
        <w:pageBreakBefore w:val="off"/>
        <w:tabs/>
        <w:wordWrap w:val="off"/>
        <w:spacing w:before="0" w:after="0" w:line="1040" w:lineRule="atLeast"/>
        <w:ind w:left="1160" w:right="660" w:firstLine="1180"/>
        <w:jc w:val="both"/>
        <w:textAlignment w:val="baseline"/>
        <w:rPr>
          <w:sz w:val="48"/>
        </w:rPr>
      </w:pPr>
      <w:bookmarkStart w:name="" w:id="1466"/>
      <w:r>
        <w:rPr>
          <w:rFonts w:ascii="仿宋" w:hAnsi="仿宋" w:cs="仿宋" w:eastAsia="仿宋"/>
          <w:sz w:val="48"/>
          <w:spacing w:val="0"/>
          <w:color w:val="000000"/>
          <w:b w:val="off"/>
          <w:i w:val="off"/>
        </w:rPr>
        <w:t>由于外部情况的不利，继续和完成这些广泛全面的研</w:t>
      </w:r>
      <w:r>
        <w:rPr>
          <w:rFonts w:ascii="仿宋" w:hAnsi="仿宋" w:cs="仿宋" w:eastAsia="仿宋"/>
          <w:sz w:val="48"/>
          <w:spacing w:val="0"/>
          <w:color w:val="000000"/>
          <w:b w:val="off"/>
          <w:i w:val="off"/>
        </w:rPr>
        <w:t>究的可能性真正成为问题，因此我不得不把我的这些研究</w:t>
      </w:r>
      <w:r>
        <w:rPr>
          <w:rFonts w:ascii="仿宋" w:hAnsi="仿宋" w:cs="仿宋" w:eastAsia="仿宋"/>
          <w:sz w:val="48"/>
          <w:spacing w:val="0"/>
          <w:color w:val="000000"/>
          <w:b w:val="off"/>
          <w:i w:val="off"/>
        </w:rPr>
        <w:t>按其现有的完成状况付诸出版，并且只对它们做那些为文</w:t>
      </w:r>
      <w:r>
        <w:rPr>
          <w:rFonts w:ascii="仿宋" w:hAnsi="仿宋" w:cs="仿宋" w:eastAsia="仿宋"/>
          <w:sz w:val="48"/>
          <w:spacing w:val="0"/>
          <w:color w:val="000000"/>
          <w:b w:val="off"/>
          <w:i w:val="off"/>
        </w:rPr>
        <w:t>献目的所要求的表达方式上的改善……”①</w:t>
      </w:r>
      <w:bookmarkEnd w:id="1466"/>
    </w:p>
    <w:p>
      <w:pPr>
        <w:pageBreakBefore w:val="off"/>
        <w:tabs/>
        <w:wordWrap w:val="off"/>
        <w:spacing w:before="0" w:after="0" w:line="1040" w:lineRule="exact"/>
        <w:ind w:left="0" w:right="0"/>
        <w:jc w:val="both"/>
        <w:textAlignment w:val="baseline"/>
        <w:rPr>
          <w:sz w:val="48"/>
        </w:rPr>
      </w:pPr>
      <w:bookmarkStart w:name="" w:id="1467"/>
      <w:r>
        <w:rPr>
          <w:rFonts w:ascii="宋体" w:hAnsi="宋体" w:cs="宋体" w:eastAsia="宋体"/>
          <w:sz w:val="48"/>
          <w:spacing w:val="0"/>
          <w:color w:val="000000"/>
          <w:b w:val="off"/>
          <w:i w:val="off"/>
        </w:rPr>
        <w:t/>
      </w:r>
      <w:bookmarkEnd w:id="1467"/>
    </w:p>
    <w:p>
      <w:pPr>
        <w:pageBreakBefore w:val="off"/>
        <w:tabs/>
        <w:wordWrap w:val="off"/>
        <w:spacing w:before="0" w:after="0" w:line="700" w:lineRule="atLeast"/>
        <w:ind w:left="1160" w:right="0"/>
        <w:jc w:val="both"/>
        <w:textAlignment w:val="baseline"/>
        <w:rPr>
          <w:sz w:val="52"/>
        </w:rPr>
      </w:pPr>
      <w:bookmarkStart w:name="" w:id="1468"/>
      <w:r>
        <w:rPr>
          <w:rFonts w:ascii="宋体" w:hAnsi="宋体" w:cs="宋体" w:eastAsia="宋体"/>
          <w:sz w:val="52"/>
          <w:spacing w:val="0"/>
          <w:color w:val="000000"/>
          <w:b w:val="off"/>
          <w:i w:val="off"/>
        </w:rPr>
        <w:t>《逻辑研究》第一卷带有一个“纯粹逻辑学导引”的副标题，</w:t>
      </w:r>
      <w:bookmarkEnd w:id="1468"/>
    </w:p>
    <w:p>
      <w:pPr>
        <w:pageBreakBefore w:val="off"/>
        <w:tabs/>
        <w:wordWrap w:val="off"/>
        <w:spacing w:before="0" w:after="0" w:line="700" w:lineRule="atLeast"/>
        <w:ind w:left="0" w:right="0"/>
        <w:jc w:val="both"/>
        <w:textAlignment w:val="baseline"/>
        <w:rPr>
          <w:sz w:val="52"/>
        </w:rPr>
      </w:pPr>
      <w:bookmarkStart w:name="" w:id="1469"/>
      <w:r>
        <w:rPr>
          <w:rFonts w:ascii="宋体" w:hAnsi="宋体" w:cs="宋体" w:eastAsia="宋体"/>
          <w:sz w:val="52"/>
          <w:spacing w:val="0"/>
          <w:color w:val="000000"/>
          <w:u w:val="single"/>
          <w:b w:val="off"/>
          <w:i w:val="off"/>
        </w:rPr>
        <w:t xml:space="preserve">              </w:t>
      </w:r>
      <w:bookmarkEnd w:id="1469"/>
    </w:p>
    <w:p>
      <w:pPr>
        <w:pageBreakBefore w:val="off"/>
        <w:tabs/>
        <w:wordWrap w:val="off"/>
        <w:spacing w:before="420" w:after="0" w:line="620" w:lineRule="atLeast"/>
        <w:ind w:left="780" w:right="0"/>
        <w:jc w:val="both"/>
        <w:textAlignment w:val="baseline"/>
        <w:rPr>
          <w:sz w:val="45"/>
        </w:rPr>
      </w:pPr>
      <w:bookmarkStart w:name="" w:id="1470"/>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写于1900年的一个第二卷序言的草稿：手稿：MⅢ2Ⅱ6，第2页a和b。</w:t>
      </w:r>
      <w:bookmarkEnd w:id="1470"/>
    </w:p>
    <w:p>
      <w:r>
        <w:t/>
      </w:r>
    </w:p>
    <w:p>
      <w:pPr>
        <w:sectPr>
          <w:footerReference r:id="rId76"/>
          <w:headerReference r:id="rId77" w:type="default"/>
          <w:type w:val="nextPage"/>
          <w:pgSz w:w="22520" w:h="31680"/>
          <w:pgMar w:left="3200" w:top="2320" w:right="3200" w:bottom="2320" w:header="2020" w:footer="2020"/>
          <w:cols w:num="1"/>
        </w:sectPr>
      </w:pPr>
    </w:p>
    <w:p>
      <w:pPr>
        <w:pageBreakBefore w:val="off"/>
        <w:tabs>
          <w:tab w:pos="1800" w:val="left" w:leader="none"/>
        </w:tabs>
        <w:wordWrap w:val="off"/>
        <w:spacing w:before="0" w:after="0" w:line="580" w:lineRule="atLeast"/>
        <w:ind w:left="160" w:right="0"/>
        <w:jc w:val="both"/>
        <w:textAlignment w:val="baseline"/>
        <w:rPr>
          <w:sz w:val="43"/>
        </w:rPr>
      </w:pPr>
      <w:bookmarkStart w:name="" w:id="1471"/>
      <w:r>
        <w:rPr>
          <w:rFonts w:ascii="楷体" w:hAnsi="楷体" w:cs="楷体" w:eastAsia="楷体"/>
          <w:sz w:val="43"/>
          <w:spacing w:val="0"/>
          <w:color w:val="000000"/>
          <w:b w:val="off"/>
          <w:i w:val="off"/>
        </w:rPr>
        <w:t>030</w:t>
      </w:r>
      <w:r>
        <w:t xml:space="preserve">	</w:t>
      </w:r>
      <w:r>
        <w:rPr>
          <w:rFonts w:ascii="黑体" w:hAnsi="黑体" w:cs="黑体" w:eastAsia="黑体"/>
          <w:sz w:val="43"/>
          <w:spacing w:val="0"/>
          <w:color w:val="000000"/>
          <w:b w:val="off"/>
          <w:i w:val="off"/>
        </w:rPr>
        <w:t>逻辑研究(第一卷)</w:t>
      </w:r>
      <w:bookmarkEnd w:id="1471"/>
    </w:p>
    <w:p>
      <w:pPr>
        <w:pageBreakBefore w:val="off"/>
        <w:tabs/>
        <w:wordWrap w:val="off"/>
        <w:spacing w:before="0" w:after="0" w:line="960" w:lineRule="exact"/>
        <w:ind w:left="0" w:right="0"/>
        <w:jc w:val="both"/>
        <w:textAlignment w:val="baseline"/>
        <w:rPr>
          <w:sz w:val="55"/>
        </w:rPr>
      </w:pPr>
      <w:bookmarkStart w:name="" w:id="1472"/>
      <w:r>
        <w:rPr>
          <w:rFonts w:ascii="宋体" w:hAnsi="宋体" w:cs="宋体" w:eastAsia="宋体"/>
          <w:sz w:val="55"/>
          <w:spacing w:val="0"/>
          <w:color w:val="000000"/>
          <w:b w:val="off"/>
          <w:i w:val="off"/>
        </w:rPr>
        <w:t/>
      </w:r>
      <w:bookmarkEnd w:id="1472"/>
    </w:p>
    <w:p>
      <w:pPr>
        <w:pageBreakBefore w:val="off"/>
        <w:tabs/>
        <w:wordWrap w:val="off"/>
        <w:spacing w:before="0" w:after="0" w:line="960" w:lineRule="atLeast"/>
        <w:ind w:left="40" w:right="60" w:firstLine="100"/>
        <w:jc w:val="both"/>
        <w:textAlignment w:val="baseline"/>
        <w:rPr>
          <w:sz w:val="55"/>
        </w:rPr>
      </w:pPr>
      <w:bookmarkStart w:name="" w:id="1473"/>
      <w:r>
        <w:rPr>
          <w:rFonts w:ascii="宋体" w:hAnsi="宋体" w:cs="宋体" w:eastAsia="宋体"/>
          <w:sz w:val="55"/>
          <w:spacing w:val="0"/>
          <w:color w:val="000000"/>
          <w:b w:val="off"/>
          <w:i w:val="off"/>
        </w:rPr>
        <w:t>但后一卷却像1896年逻辑学讲座第二部分所做的一样，“并没</w:t>
      </w:r>
      <w:r>
        <w:rPr>
          <w:rFonts w:ascii="宋体" w:hAnsi="宋体" w:cs="宋体" w:eastAsia="宋体"/>
          <w:sz w:val="55"/>
          <w:spacing w:val="0"/>
          <w:color w:val="000000"/>
          <w:b w:val="off"/>
          <w:i w:val="off"/>
        </w:rPr>
        <w:t>有提供逻辑学的一个体系”，而同样只是一个“前工作”，但不再</w:t>
      </w:r>
      <w:r>
        <w:rPr>
          <w:rFonts w:ascii="宋体" w:hAnsi="宋体" w:cs="宋体" w:eastAsia="宋体"/>
          <w:sz w:val="55"/>
          <w:spacing w:val="0"/>
          <w:color w:val="000000"/>
          <w:b w:val="off"/>
          <w:i w:val="off"/>
        </w:rPr>
        <w:t>是批判性的前工作，而是在“从认识论上澄清以及在对逻辑学的</w:t>
      </w:r>
      <w:r>
        <w:rPr>
          <w:rFonts w:ascii="宋体" w:hAnsi="宋体" w:cs="宋体" w:eastAsia="宋体"/>
          <w:sz w:val="55"/>
          <w:spacing w:val="0"/>
          <w:color w:val="000000"/>
          <w:b w:val="off"/>
          <w:i w:val="off"/>
        </w:rPr>
        <w:t>未来建造”①方面建构性的前工作；胡塞尔在1921年还将它称</w:t>
      </w:r>
      <w:r>
        <w:rPr>
          <w:rFonts w:ascii="宋体" w:hAnsi="宋体" w:cs="宋体" w:eastAsia="宋体"/>
          <w:sz w:val="55"/>
          <w:spacing w:val="0"/>
          <w:color w:val="000000"/>
          <w:b w:val="off"/>
          <w:i w:val="off"/>
        </w:rPr>
        <w:t>之为“纯粹逻辑学基础工作”。②胡塞尔所说的“下面第二卷的</w:t>
      </w:r>
      <w:r>
        <w:rPr>
          <w:rFonts w:ascii="宋体" w:hAnsi="宋体" w:cs="宋体" w:eastAsia="宋体"/>
          <w:sz w:val="55"/>
          <w:spacing w:val="0"/>
          <w:color w:val="000000"/>
          <w:b w:val="off"/>
          <w:i w:val="off"/>
        </w:rPr>
        <w:t>个别研究所要达到的”③对纯粹逻辑学的一个系统概述，更多是</w:t>
      </w:r>
      <w:r>
        <w:rPr>
          <w:rFonts w:ascii="宋体" w:hAnsi="宋体" w:cs="宋体" w:eastAsia="宋体"/>
          <w:sz w:val="55"/>
          <w:spacing w:val="0"/>
          <w:color w:val="000000"/>
          <w:b w:val="off"/>
          <w:i w:val="off"/>
        </w:rPr>
        <w:t>由第一卷的结尾一章提供的。《纯粹逻辑学导引》是一个标题，</w:t>
      </w:r>
      <w:r>
        <w:rPr>
          <w:rFonts w:ascii="宋体" w:hAnsi="宋体" w:cs="宋体" w:eastAsia="宋体"/>
          <w:sz w:val="55"/>
          <w:spacing w:val="0"/>
          <w:color w:val="000000"/>
          <w:b w:val="off"/>
          <w:i w:val="off"/>
        </w:rPr>
        <w:t>在这个标题下面，人们不仅可以将第一卷的前九章或前十章合</w:t>
      </w:r>
      <w:r>
        <w:rPr>
          <w:rFonts w:ascii="宋体" w:hAnsi="宋体" w:cs="宋体" w:eastAsia="宋体"/>
          <w:sz w:val="55"/>
          <w:spacing w:val="0"/>
          <w:color w:val="000000"/>
          <w:b w:val="off"/>
          <w:i w:val="off"/>
        </w:rPr>
        <w:t>拢在一起思考，而且可以将整个第二卷合拢在一起思考。事实</w:t>
      </w:r>
      <w:r>
        <w:rPr>
          <w:rFonts w:ascii="宋体" w:hAnsi="宋体" w:cs="宋体" w:eastAsia="宋体"/>
          <w:sz w:val="55"/>
          <w:spacing w:val="0"/>
          <w:color w:val="000000"/>
          <w:b w:val="off"/>
          <w:i w:val="off"/>
        </w:rPr>
        <w:t>上，根据前面所引的1900年7月8日致纳托尔普的信，人们完</w:t>
      </w:r>
      <w:r>
        <w:rPr>
          <w:rFonts w:ascii="宋体" w:hAnsi="宋体" w:cs="宋体" w:eastAsia="宋体"/>
          <w:sz w:val="55"/>
          <w:spacing w:val="0"/>
          <w:color w:val="000000"/>
          <w:b w:val="off"/>
          <w:i w:val="off"/>
        </w:rPr>
        <w:t>全可以提出这样一种猜测：胡塞尔原初就是打算把它用作全书</w:t>
      </w:r>
      <w:r>
        <w:rPr>
          <w:rFonts w:ascii="宋体" w:hAnsi="宋体" w:cs="宋体" w:eastAsia="宋体"/>
          <w:sz w:val="55"/>
          <w:spacing w:val="0"/>
          <w:color w:val="000000"/>
          <w:b w:val="off"/>
          <w:i w:val="off"/>
        </w:rPr>
        <w:t>的标题。④</w:t>
      </w:r>
      <w:bookmarkEnd w:id="1473"/>
    </w:p>
    <w:p>
      <w:pPr>
        <w:pageBreakBefore w:val="off"/>
        <w:tabs/>
        <w:wordWrap w:val="off"/>
        <w:spacing w:before="0" w:after="0" w:line="960" w:lineRule="atLeast"/>
        <w:ind w:left="40" w:right="200" w:firstLine="1200"/>
        <w:jc w:val="both"/>
        <w:textAlignment w:val="baseline"/>
        <w:rPr>
          <w:sz w:val="55"/>
        </w:rPr>
      </w:pPr>
      <w:bookmarkStart w:name="" w:id="1474"/>
      <w:r>
        <w:rPr>
          <w:rFonts w:ascii="宋体" w:hAnsi="宋体" w:cs="宋体" w:eastAsia="宋体"/>
          <w:sz w:val="55"/>
          <w:spacing w:val="0"/>
          <w:color w:val="000000"/>
          <w:b w:val="off"/>
          <w:i w:val="off"/>
        </w:rPr>
        <w:t>如果按照原初的计划和对不同部分的原初安排，或许有些误</w:t>
      </w:r>
      <w:r>
        <w:rPr>
          <w:rFonts w:ascii="宋体" w:hAnsi="宋体" w:cs="宋体" w:eastAsia="宋体"/>
          <w:sz w:val="55"/>
          <w:spacing w:val="0"/>
          <w:color w:val="000000"/>
          <w:b w:val="off"/>
          <w:i w:val="off"/>
        </w:rPr>
        <w:t>解便会较难产生，而胡塞尔现在就不得不在那些书信和在为第二</w:t>
      </w:r>
      <w:r>
        <w:rPr>
          <w:rFonts w:ascii="宋体" w:hAnsi="宋体" w:cs="宋体" w:eastAsia="宋体"/>
          <w:sz w:val="55"/>
          <w:spacing w:val="0"/>
          <w:color w:val="000000"/>
          <w:b w:val="off"/>
          <w:i w:val="off"/>
        </w:rPr>
        <w:t>版所写的一个序言或后记的草稿⑤中与这些误解进行斗争，并且</w:t>
      </w:r>
      <w:r>
        <w:rPr>
          <w:rFonts w:ascii="宋体" w:hAnsi="宋体" w:cs="宋体" w:eastAsia="宋体"/>
          <w:sz w:val="55"/>
          <w:spacing w:val="0"/>
          <w:color w:val="000000"/>
          <w:b w:val="off"/>
          <w:i w:val="off"/>
        </w:rPr>
        <w:t>为了克服这些误解而不得不一再指出，《导引》的问题域会通过第</w:t>
      </w:r>
      <w:r>
        <w:rPr>
          <w:rFonts w:ascii="宋体" w:hAnsi="宋体" w:cs="宋体" w:eastAsia="宋体"/>
          <w:sz w:val="55"/>
          <w:spacing w:val="0"/>
          <w:color w:val="000000"/>
          <w:b w:val="off"/>
          <w:i w:val="off"/>
        </w:rPr>
        <w:t>二卷、尤其是通过第六研究而得到补充和“阐明性的昭示”。⑥这</w:t>
      </w:r>
      <w:r>
        <w:rPr>
          <w:rFonts w:ascii="宋体" w:hAnsi="宋体" w:cs="宋体" w:eastAsia="宋体"/>
          <w:sz w:val="55"/>
          <w:spacing w:val="0"/>
          <w:color w:val="000000"/>
          <w:b w:val="off"/>
          <w:i w:val="off"/>
        </w:rPr>
        <w:t>里所指的是，在逻辑规律的先天地位被把握到了之后，始终还需</w:t>
      </w:r>
      <w:r>
        <w:rPr>
          <w:rFonts w:ascii="宋体" w:hAnsi="宋体" w:cs="宋体" w:eastAsia="宋体"/>
          <w:sz w:val="55"/>
          <w:spacing w:val="0"/>
          <w:color w:val="000000"/>
          <w:b w:val="off"/>
          <w:i w:val="off"/>
        </w:rPr>
        <w:t>要阐明，“客观性的‘自在’为什么会被表象，就是说，为什么在某</w:t>
      </w:r>
      <w:r>
        <w:rPr>
          <w:rFonts w:ascii="宋体" w:hAnsi="宋体" w:cs="宋体" w:eastAsia="宋体"/>
          <w:sz w:val="55"/>
          <w:spacing w:val="0"/>
          <w:color w:val="000000"/>
          <w:b w:val="off"/>
          <w:i w:val="off"/>
        </w:rPr>
        <w:t>种程度上重又会成为主观的；对象是‘自在’的并且在认识中‘被</w:t>
      </w:r>
      <w:bookmarkEnd w:id="1474"/>
    </w:p>
    <w:p>
      <w:pPr>
        <w:pageBreakBefore w:val="off"/>
        <w:tabs/>
        <w:wordWrap w:val="off"/>
        <w:spacing w:before="0" w:after="0" w:line="960" w:lineRule="atLeast"/>
        <w:ind w:left="40" w:right="0"/>
        <w:jc w:val="both"/>
        <w:textAlignment w:val="baseline"/>
        <w:rPr>
          <w:sz w:val="55"/>
        </w:rPr>
      </w:pPr>
      <w:bookmarkStart w:name="" w:id="1475"/>
      <w:r>
        <w:rPr>
          <w:rFonts w:ascii="宋体" w:hAnsi="宋体" w:cs="宋体" w:eastAsia="宋体"/>
          <w:sz w:val="55"/>
          <w:spacing w:val="0"/>
          <w:color w:val="000000"/>
          <w:u w:val="single"/>
          <w:b w:val="off"/>
          <w:i w:val="off"/>
        </w:rPr>
        <w:t xml:space="preserve">              </w:t>
      </w:r>
      <w:bookmarkEnd w:id="1475"/>
    </w:p>
    <w:p>
      <w:pPr>
        <w:pageBreakBefore w:val="off"/>
        <w:tabs/>
        <w:wordWrap w:val="off"/>
        <w:spacing w:before="360" w:after="0" w:line="660" w:lineRule="atLeast"/>
        <w:ind w:left="840" w:right="0"/>
        <w:jc w:val="both"/>
        <w:textAlignment w:val="baseline"/>
        <w:rPr>
          <w:sz w:val="44"/>
        </w:rPr>
      </w:pPr>
      <w:bookmarkStart w:name="" w:id="1476"/>
      <w:r>
        <w:rPr>
          <w:rFonts w:ascii="仿宋" w:hAnsi="仿宋" w:cs="仿宋" w:eastAsia="仿宋"/>
          <w:sz w:val="44"/>
          <w:spacing w:val="0"/>
          <w:color w:val="000000"/>
          <w:b w:val="off"/>
          <w:i w:val="off"/>
        </w:rPr>
        <w:t>①  第二卷“引论”,A  16。</w:t>
      </w:r>
      <w:bookmarkEnd w:id="1476"/>
    </w:p>
    <w:p>
      <w:pPr>
        <w:pageBreakBefore w:val="off"/>
        <w:tabs/>
        <w:wordWrap w:val="off"/>
        <w:spacing w:before="0" w:after="0" w:line="660" w:lineRule="atLeast"/>
        <w:ind w:left="840" w:right="0"/>
        <w:jc w:val="both"/>
        <w:textAlignment w:val="baseline"/>
        <w:rPr>
          <w:sz w:val="44"/>
        </w:rPr>
      </w:pPr>
      <w:bookmarkStart w:name="" w:id="1477"/>
      <w:r>
        <w:rPr>
          <w:rFonts w:ascii="仿宋" w:hAnsi="仿宋" w:cs="仿宋" w:eastAsia="仿宋"/>
          <w:sz w:val="44"/>
          <w:spacing w:val="0"/>
          <w:color w:val="000000"/>
          <w:b w:val="off"/>
          <w:i w:val="off"/>
        </w:rPr>
        <w:t>②  第二卷第二部分前言,B₂  IV。</w:t>
      </w:r>
      <w:bookmarkEnd w:id="1477"/>
    </w:p>
    <w:p>
      <w:pPr>
        <w:pageBreakBefore w:val="off"/>
        <w:tabs/>
        <w:wordWrap w:val="off"/>
        <w:spacing w:before="0" w:after="0" w:line="580" w:lineRule="atLeast"/>
        <w:ind w:left="840" w:right="0"/>
        <w:jc w:val="both"/>
        <w:textAlignment w:val="baseline"/>
        <w:rPr>
          <w:sz w:val="43"/>
        </w:rPr>
      </w:pPr>
      <w:bookmarkStart w:name="" w:id="1478"/>
      <w:r>
        <w:rPr>
          <w:rFonts w:ascii="楷体" w:hAnsi="楷体" w:cs="楷体" w:eastAsia="楷体"/>
          <w:sz w:val="43"/>
          <w:spacing w:val="0"/>
          <w:color w:val="000000"/>
          <w:b w:val="off"/>
          <w:i w:val="off"/>
        </w:rPr>
        <w:t>③  A 228/B  227。</w:t>
      </w:r>
      <w:bookmarkEnd w:id="1478"/>
    </w:p>
    <w:p>
      <w:pPr>
        <w:pageBreakBefore w:val="off"/>
        <w:tabs/>
        <w:wordWrap w:val="off"/>
        <w:spacing w:before="0" w:after="0" w:line="660" w:lineRule="atLeast"/>
        <w:ind w:left="40" w:right="280" w:firstLine="800"/>
        <w:jc w:val="both"/>
        <w:textAlignment w:val="baseline"/>
        <w:rPr>
          <w:sz w:val="44"/>
        </w:rPr>
      </w:pPr>
      <w:bookmarkStart w:name="" w:id="1479"/>
      <w:r>
        <w:rPr>
          <w:rFonts w:ascii="仿宋" w:hAnsi="仿宋" w:cs="仿宋" w:eastAsia="仿宋"/>
          <w:sz w:val="44"/>
          <w:spacing w:val="0"/>
          <w:color w:val="000000"/>
          <w:b w:val="off"/>
          <w:i w:val="off"/>
        </w:rPr>
        <w:t>④  在《形式的与超越论的逻辑学》第85页上，胡塞尔不再把第一卷介绍为《纯</w:t>
      </w:r>
      <w:r>
        <w:rPr>
          <w:rFonts w:ascii="仿宋" w:hAnsi="仿宋" w:cs="仿宋" w:eastAsia="仿宋"/>
          <w:sz w:val="44"/>
          <w:spacing w:val="0"/>
          <w:color w:val="000000"/>
          <w:b w:val="off"/>
          <w:i w:val="off"/>
        </w:rPr>
        <w:t>粹逻辑学导引》，而是介绍为“第二卷的现象学研究引论”。</w:t>
      </w:r>
      <w:bookmarkEnd w:id="1479"/>
    </w:p>
    <w:p>
      <w:pPr>
        <w:pageBreakBefore w:val="off"/>
        <w:tabs/>
        <w:wordWrap w:val="off"/>
        <w:spacing w:before="0" w:after="0" w:line="660" w:lineRule="atLeast"/>
        <w:ind w:left="840" w:right="0"/>
        <w:jc w:val="both"/>
        <w:textAlignment w:val="baseline"/>
        <w:rPr>
          <w:sz w:val="44"/>
        </w:rPr>
      </w:pPr>
      <w:bookmarkStart w:name="" w:id="1480"/>
      <w:r>
        <w:rPr>
          <w:rFonts w:ascii="仿宋" w:hAnsi="仿宋" w:cs="仿宋" w:eastAsia="仿宋"/>
          <w:sz w:val="44"/>
          <w:spacing w:val="0"/>
          <w:color w:val="000000"/>
          <w:b w:val="off"/>
          <w:i w:val="off"/>
        </w:rPr>
        <w:t>⑤  同上书，第115页。</w:t>
      </w:r>
      <w:bookmarkEnd w:id="1480"/>
    </w:p>
    <w:p>
      <w:pPr>
        <w:pageBreakBefore w:val="off"/>
        <w:tabs/>
        <w:wordWrap w:val="off"/>
        <w:spacing w:before="0" w:after="0" w:line="660" w:lineRule="atLeast"/>
        <w:ind w:left="840" w:right="0"/>
        <w:jc w:val="both"/>
        <w:textAlignment w:val="baseline"/>
        <w:rPr>
          <w:sz w:val="44"/>
        </w:rPr>
      </w:pPr>
      <w:bookmarkStart w:name="" w:id="1481"/>
      <w:r>
        <w:rPr>
          <w:rFonts w:ascii="仿宋" w:hAnsi="仿宋" w:cs="仿宋" w:eastAsia="仿宋"/>
          <w:sz w:val="44"/>
          <w:spacing w:val="0"/>
          <w:color w:val="000000"/>
          <w:b w:val="off"/>
          <w:i w:val="off"/>
        </w:rPr>
        <w:t>⑥  致W·E·霍金的信，1903年1月25日。</w:t>
      </w:r>
      <w:bookmarkEnd w:id="1481"/>
    </w:p>
    <w:p>
      <w:r>
        <w:t/>
      </w:r>
    </w:p>
    <w:p>
      <w:pPr>
        <w:sectPr>
          <w:footerReference r:id="rId78"/>
          <w:headerReference r:id="rId79" w:type="default"/>
          <w:type w:val="nextPage"/>
          <w:pgSz w:w="22520" w:h="31680"/>
          <w:pgMar w:left="3380" w:top="2400" w:right="3380" w:bottom="2400" w:header="2100" w:footer="2100"/>
          <w:cols w:num="1"/>
        </w:sectPr>
      </w:pPr>
    </w:p>
    <w:p>
      <w:pPr>
        <w:pageBreakBefore w:val="off"/>
        <w:tabs/>
        <w:wordWrap w:val="off"/>
        <w:spacing w:before="820" w:after="0" w:line="980" w:lineRule="atLeast"/>
        <w:ind w:left="180" w:right="380"/>
        <w:jc w:val="both"/>
        <w:textAlignment w:val="baseline"/>
        <w:rPr>
          <w:sz w:val="48"/>
        </w:rPr>
      </w:pPr>
      <w:bookmarkStart w:name="" w:id="1482"/>
      <w:r>
        <w:rPr>
          <w:rFonts w:ascii="宋体" w:hAnsi="宋体" w:cs="宋体" w:eastAsia="宋体"/>
          <w:sz w:val="48"/>
          <w:spacing w:val="0"/>
          <w:color w:val="000000"/>
          <w:b w:val="off"/>
          <w:i w:val="off"/>
        </w:rPr>
        <w:t>给予’，这句话是什么意思”，①而且对这个问题的澄清需要展开一</w:t>
      </w:r>
      <w:r>
        <w:rPr>
          <w:rFonts w:ascii="宋体" w:hAnsi="宋体" w:cs="宋体" w:eastAsia="宋体"/>
          <w:sz w:val="48"/>
          <w:spacing w:val="0"/>
          <w:color w:val="000000"/>
          <w:b w:val="off"/>
          <w:i w:val="off"/>
        </w:rPr>
        <w:t>门新的心理学和认识论，这也正是胡塞尔很快便从名称上通过现</w:t>
      </w:r>
      <w:r>
        <w:rPr>
          <w:rFonts w:ascii="宋体" w:hAnsi="宋体" w:cs="宋体" w:eastAsia="宋体"/>
          <w:sz w:val="48"/>
          <w:spacing w:val="0"/>
          <w:color w:val="000000"/>
          <w:b w:val="off"/>
          <w:i w:val="off"/>
        </w:rPr>
        <w:t>象学的标题而想区别于旧有科学形式的那门科学。</w:t>
      </w:r>
      <w:bookmarkEnd w:id="1482"/>
    </w:p>
    <w:p>
      <w:pPr>
        <w:pageBreakBefore w:val="off"/>
        <w:tabs/>
        <w:wordWrap w:val="off"/>
        <w:spacing w:before="0" w:after="0" w:line="980" w:lineRule="atLeast"/>
        <w:ind w:left="80" w:right="440" w:firstLine="1180"/>
        <w:jc w:val="both"/>
        <w:textAlignment w:val="baseline"/>
        <w:rPr>
          <w:sz w:val="48"/>
        </w:rPr>
      </w:pPr>
      <w:bookmarkStart w:name="" w:id="1483"/>
      <w:r>
        <w:rPr>
          <w:rFonts w:ascii="宋体" w:hAnsi="宋体" w:cs="宋体" w:eastAsia="宋体"/>
          <w:sz w:val="48"/>
          <w:spacing w:val="0"/>
          <w:color w:val="000000"/>
          <w:b w:val="off"/>
          <w:i w:val="off"/>
        </w:rPr>
        <w:t>在第六研究的尤其是第44节和第65——66节中，胡塞尔的</w:t>
      </w:r>
      <w:r>
        <w:rPr>
          <w:rFonts w:ascii="宋体" w:hAnsi="宋体" w:cs="宋体" w:eastAsia="宋体"/>
          <w:sz w:val="48"/>
          <w:spacing w:val="0"/>
          <w:color w:val="000000"/>
          <w:b w:val="off"/>
          <w:i w:val="off"/>
        </w:rPr>
        <w:t>心理主义——问题域的两个中心点受到探讨：观念的起源，它不</w:t>
      </w:r>
      <w:r>
        <w:rPr>
          <w:rFonts w:ascii="宋体" w:hAnsi="宋体" w:cs="宋体" w:eastAsia="宋体"/>
          <w:sz w:val="48"/>
          <w:spacing w:val="0"/>
          <w:color w:val="000000"/>
          <w:b w:val="off"/>
          <w:i w:val="off"/>
        </w:rPr>
        <w:t>再是在对相应行为的反思中，而是在这些行为的对象中被找到，</w:t>
      </w:r>
      <w:r>
        <w:rPr>
          <w:rFonts w:ascii="宋体" w:hAnsi="宋体" w:cs="宋体" w:eastAsia="宋体"/>
          <w:sz w:val="48"/>
          <w:spacing w:val="0"/>
          <w:color w:val="000000"/>
          <w:b w:val="off"/>
          <w:i w:val="off"/>
        </w:rPr>
        <w:t>以及对实在规律、规范规律和观念规律的区分。胡塞尔在《导</w:t>
      </w:r>
      <w:r>
        <w:rPr>
          <w:rFonts w:ascii="宋体" w:hAnsi="宋体" w:cs="宋体" w:eastAsia="宋体"/>
          <w:sz w:val="48"/>
          <w:spacing w:val="0"/>
          <w:color w:val="000000"/>
          <w:b w:val="off"/>
          <w:i w:val="off"/>
        </w:rPr>
        <w:t>引》的结尾一章中指明了上述第44节。②他在那里继续说，对</w:t>
      </w:r>
      <w:r>
        <w:rPr>
          <w:rFonts w:ascii="宋体" w:hAnsi="宋体" w:cs="宋体" w:eastAsia="宋体"/>
          <w:sz w:val="48"/>
          <w:spacing w:val="0"/>
          <w:color w:val="000000"/>
          <w:b w:val="off"/>
          <w:i w:val="off"/>
        </w:rPr>
        <w:t>于逻辑学来说，至关重要的并不是概念的心理学“起源”，而仅仅</w:t>
      </w:r>
      <w:r>
        <w:rPr>
          <w:rFonts w:ascii="宋体" w:hAnsi="宋体" w:cs="宋体" w:eastAsia="宋体"/>
          <w:sz w:val="48"/>
          <w:spacing w:val="0"/>
          <w:color w:val="000000"/>
          <w:b w:val="off"/>
          <w:i w:val="off"/>
        </w:rPr>
        <w:t>是————在概念史上富有启发意义③————这样一种“起源”，他在</w:t>
      </w:r>
      <w:r>
        <w:rPr>
          <w:rFonts w:ascii="宋体" w:hAnsi="宋体" w:cs="宋体" w:eastAsia="宋体"/>
          <w:sz w:val="48"/>
          <w:spacing w:val="0"/>
          <w:color w:val="000000"/>
          <w:b w:val="off"/>
          <w:i w:val="off"/>
        </w:rPr>
        <w:t>第一版将它称作概念的“逻辑学”起源，在第一版他自藏本的边</w:t>
      </w:r>
      <w:r>
        <w:rPr>
          <w:rFonts w:ascii="宋体" w:hAnsi="宋体" w:cs="宋体" w:eastAsia="宋体"/>
          <w:sz w:val="48"/>
          <w:spacing w:val="0"/>
          <w:color w:val="000000"/>
          <w:b w:val="off"/>
          <w:i w:val="off"/>
        </w:rPr>
        <w:t>注④上将它称作概念的“认识论”起源，而在第二版中则将它称</w:t>
      </w:r>
      <w:r>
        <w:rPr>
          <w:rFonts w:ascii="宋体" w:hAnsi="宋体" w:cs="宋体" w:eastAsia="宋体"/>
          <w:sz w:val="48"/>
          <w:spacing w:val="0"/>
          <w:color w:val="000000"/>
          <w:b w:val="off"/>
          <w:i w:val="off"/>
        </w:rPr>
        <w:t>作概念的“现象学”起源。</w:t>
      </w:r>
      <w:bookmarkEnd w:id="1483"/>
    </w:p>
    <w:p>
      <w:pPr>
        <w:pageBreakBefore w:val="off"/>
        <w:tabs/>
        <w:wordWrap w:val="off"/>
        <w:spacing w:before="0" w:after="0" w:line="980" w:lineRule="atLeast"/>
        <w:ind w:left="80" w:right="520" w:firstLine="1180"/>
        <w:jc w:val="both"/>
        <w:textAlignment w:val="baseline"/>
        <w:rPr>
          <w:sz w:val="48"/>
        </w:rPr>
      </w:pPr>
      <w:bookmarkStart w:name="" w:id="1484"/>
      <w:r>
        <w:rPr>
          <w:rFonts w:ascii="宋体" w:hAnsi="宋体" w:cs="宋体" w:eastAsia="宋体"/>
          <w:sz w:val="48"/>
          <w:spacing w:val="0"/>
          <w:color w:val="000000"/>
          <w:b w:val="off"/>
          <w:i w:val="off"/>
        </w:rPr>
        <w:t>胡塞尔的反心理主义的态度并不仅仅建基于对其成见和对</w:t>
      </w:r>
      <w:r>
        <w:rPr>
          <w:rFonts w:ascii="宋体" w:hAnsi="宋体" w:cs="宋体" w:eastAsia="宋体"/>
          <w:sz w:val="48"/>
          <w:spacing w:val="0"/>
          <w:color w:val="000000"/>
          <w:b w:val="off"/>
          <w:i w:val="off"/>
        </w:rPr>
        <w:t>其悖谬结论的批判性揭示上，而且同样并且真正“彻底地”建基</w:t>
      </w:r>
      <w:r>
        <w:rPr>
          <w:rFonts w:ascii="宋体" w:hAnsi="宋体" w:cs="宋体" w:eastAsia="宋体"/>
          <w:sz w:val="48"/>
          <w:spacing w:val="0"/>
          <w:color w:val="000000"/>
          <w:b w:val="off"/>
          <w:i w:val="off"/>
        </w:rPr>
        <w:t>于对意识的现象学分析上。这种分析在指明范畴直观之可能性</w:t>
      </w:r>
      <w:r>
        <w:rPr>
          <w:rFonts w:ascii="宋体" w:hAnsi="宋体" w:cs="宋体" w:eastAsia="宋体"/>
          <w:sz w:val="48"/>
          <w:spacing w:val="0"/>
          <w:color w:val="000000"/>
          <w:b w:val="off"/>
          <w:i w:val="off"/>
        </w:rPr>
        <w:t>的过程中达到极致，正是在这种直观中，那些对纯粹逻辑学来说</w:t>
      </w:r>
      <w:r>
        <w:rPr>
          <w:rFonts w:ascii="宋体" w:hAnsi="宋体" w:cs="宋体" w:eastAsia="宋体"/>
          <w:sz w:val="48"/>
          <w:spacing w:val="0"/>
          <w:color w:val="000000"/>
          <w:b w:val="off"/>
          <w:i w:val="off"/>
        </w:rPr>
        <w:t>基础性的范畴成为明见的被给予性。</w:t>
      </w:r>
      <w:bookmarkEnd w:id="1484"/>
    </w:p>
    <w:p>
      <w:pPr>
        <w:pageBreakBefore w:val="off"/>
        <w:tabs/>
        <w:wordWrap w:val="off"/>
        <w:spacing w:before="0" w:after="0" w:line="980" w:lineRule="atLeast"/>
        <w:ind w:left="80" w:right="0"/>
        <w:jc w:val="both"/>
        <w:textAlignment w:val="baseline"/>
        <w:rPr>
          <w:sz w:val="48"/>
        </w:rPr>
      </w:pPr>
      <w:bookmarkStart w:name="" w:id="1485"/>
      <w:r>
        <w:rPr>
          <w:rFonts w:ascii="宋体" w:hAnsi="宋体" w:cs="宋体" w:eastAsia="宋体"/>
          <w:sz w:val="48"/>
          <w:spacing w:val="0"/>
          <w:color w:val="000000"/>
          <w:u w:val="single"/>
          <w:b w:val="off"/>
          <w:i w:val="off"/>
        </w:rPr>
        <w:t xml:space="preserve">                </w:t>
      </w:r>
      <w:bookmarkEnd w:id="1485"/>
    </w:p>
    <w:p>
      <w:pPr>
        <w:pageBreakBefore w:val="off"/>
        <w:tabs/>
        <w:wordWrap w:val="off"/>
        <w:spacing w:before="440" w:after="0" w:line="700" w:lineRule="atLeast"/>
        <w:ind w:left="900" w:right="0"/>
        <w:jc w:val="both"/>
        <w:textAlignment w:val="baseline"/>
        <w:rPr>
          <w:sz w:val="43"/>
        </w:rPr>
      </w:pPr>
      <w:bookmarkStart w:name="" w:id="1486"/>
      <w:r>
        <w:rPr>
          <w:rFonts w:ascii="宋体" w:hAnsi="宋体" w:cs="宋体" w:eastAsia="宋体"/>
          <w:sz w:val="43"/>
          <w:spacing w:val="0"/>
          <w:color w:val="000000"/>
          <w:b w:val="off"/>
          <w:i w:val="off"/>
        </w:rPr>
        <w:t>①  第二卷“引论”,A 9(参阅B₁  8)。</w:t>
      </w:r>
      <w:bookmarkEnd w:id="1486"/>
    </w:p>
    <w:p>
      <w:pPr>
        <w:pageBreakBefore w:val="off"/>
        <w:tabs/>
        <w:wordWrap w:val="off"/>
        <w:spacing w:before="0" w:after="0" w:line="560" w:lineRule="atLeast"/>
        <w:ind w:left="900" w:right="0"/>
        <w:jc w:val="both"/>
        <w:textAlignment w:val="baseline"/>
        <w:rPr>
          <w:sz w:val="41"/>
        </w:rPr>
      </w:pPr>
      <w:bookmarkStart w:name="" w:id="1487"/>
      <w:r>
        <w:rPr>
          <w:rFonts w:ascii="仿宋" w:hAnsi="仿宋" w:cs="仿宋" w:eastAsia="仿宋"/>
          <w:sz w:val="41"/>
          <w:spacing w:val="0"/>
          <w:color w:val="000000"/>
          <w:b w:val="off"/>
          <w:i w:val="off"/>
        </w:rPr>
        <w:t>②  B 244。</w:t>
      </w:r>
      <w:bookmarkEnd w:id="1487"/>
    </w:p>
    <w:p>
      <w:pPr>
        <w:pageBreakBefore w:val="off"/>
        <w:tabs/>
        <w:wordWrap w:val="off"/>
        <w:spacing w:before="0" w:after="0" w:line="700" w:lineRule="atLeast"/>
        <w:ind w:left="0" w:right="580" w:firstLine="900"/>
        <w:jc w:val="both"/>
        <w:textAlignment w:val="baseline"/>
        <w:rPr>
          <w:sz w:val="43"/>
        </w:rPr>
      </w:pPr>
      <w:bookmarkStart w:name="" w:id="1488"/>
      <w:r>
        <w:rPr>
          <w:rFonts w:ascii="宋体" w:hAnsi="宋体" w:cs="宋体" w:eastAsia="宋体"/>
          <w:sz w:val="43"/>
          <w:spacing w:val="0"/>
          <w:color w:val="000000"/>
          <w:b w:val="off"/>
          <w:i w:val="off"/>
        </w:rPr>
        <w:t>③  关于胡塞尔对“逻辑学”和“认识论”或“认识批判”这些概念的使用(关于对</w:t>
      </w:r>
      <w:r>
        <w:rPr>
          <w:rFonts w:ascii="宋体" w:hAnsi="宋体" w:cs="宋体" w:eastAsia="宋体"/>
          <w:sz w:val="43"/>
          <w:spacing w:val="0"/>
          <w:color w:val="000000"/>
          <w:b w:val="off"/>
          <w:i w:val="off"/>
        </w:rPr>
        <w:t>《逻辑研究》这个概念的理解)可以参阅他1905年1月3日致 F·布伦塔诺的信：</w:t>
      </w:r>
      <w:r>
        <w:rPr>
          <w:rFonts w:ascii="宋体" w:hAnsi="宋体" w:cs="宋体" w:eastAsia="宋体"/>
          <w:sz w:val="43"/>
          <w:spacing w:val="0"/>
          <w:color w:val="000000"/>
          <w:b w:val="off"/>
          <w:i w:val="off"/>
        </w:rPr>
        <w:t>“在论战性分析的基础上，我在结尾一章试图设想一种未来可以独立地建构起来的</w:t>
      </w:r>
      <w:r>
        <w:rPr>
          <w:rFonts w:ascii="宋体" w:hAnsi="宋体" w:cs="宋体" w:eastAsia="宋体"/>
          <w:sz w:val="43"/>
          <w:spacing w:val="0"/>
          <w:color w:val="000000"/>
          <w:b w:val="off"/>
          <w:i w:val="off"/>
        </w:rPr>
        <w:t>‘纯粹逻辑学’的观念，它本身可以或窄或宽地被理解，全看人们究竟只是想把它当</w:t>
      </w:r>
      <w:r>
        <w:rPr>
          <w:rFonts w:ascii="宋体" w:hAnsi="宋体" w:cs="宋体" w:eastAsia="宋体"/>
          <w:sz w:val="43"/>
          <w:spacing w:val="0"/>
          <w:color w:val="000000"/>
          <w:b w:val="off"/>
          <w:i w:val="off"/>
        </w:rPr>
        <w:t>作纯粹数学来建造，仅仅在与数学相同的精神中进行建造；还是将它与那种本真哲</w:t>
      </w:r>
      <w:r>
        <w:rPr>
          <w:rFonts w:ascii="宋体" w:hAnsi="宋体" w:cs="宋体" w:eastAsia="宋体"/>
          <w:sz w:val="43"/>
          <w:spacing w:val="0"/>
          <w:color w:val="000000"/>
          <w:b w:val="off"/>
          <w:i w:val="off"/>
        </w:rPr>
        <w:t>学的、与对它的认识批判理解相关的澄清联结在一起。后者就是我在《逻辑研究》中</w:t>
      </w:r>
      <w:r>
        <w:rPr>
          <w:rFonts w:ascii="宋体" w:hAnsi="宋体" w:cs="宋体" w:eastAsia="宋体"/>
          <w:sz w:val="43"/>
          <w:spacing w:val="0"/>
          <w:color w:val="000000"/>
          <w:b w:val="off"/>
          <w:i w:val="off"/>
        </w:rPr>
        <w:t>的态度。我现在觉得，把纯粹逻辑学与认识批判分离开来要更为实际一些。”也可以</w:t>
      </w:r>
      <w:r>
        <w:rPr>
          <w:rFonts w:ascii="宋体" w:hAnsi="宋体" w:cs="宋体" w:eastAsia="宋体"/>
          <w:sz w:val="43"/>
          <w:spacing w:val="0"/>
          <w:color w:val="000000"/>
          <w:b w:val="off"/>
          <w:i w:val="off"/>
        </w:rPr>
        <w:t>参阅《导引》,A  224。</w:t>
      </w:r>
      <w:bookmarkEnd w:id="1488"/>
    </w:p>
    <w:p>
      <w:pPr>
        <w:pageBreakBefore w:val="off"/>
        <w:tabs/>
        <w:wordWrap w:val="off"/>
        <w:spacing w:before="0" w:after="0" w:line="540" w:lineRule="atLeast"/>
        <w:ind w:left="800" w:right="0"/>
        <w:jc w:val="both"/>
        <w:textAlignment w:val="baseline"/>
        <w:rPr>
          <w:sz w:val="40"/>
        </w:rPr>
      </w:pPr>
      <w:bookmarkStart w:name="" w:id="1489"/>
      <w:r>
        <w:rPr>
          <w:rFonts w:ascii="宋体" w:hAnsi="宋体" w:cs="宋体" w:eastAsia="宋体"/>
          <w:sz w:val="40"/>
          <w:spacing w:val="0"/>
          <w:color w:val="000000"/>
          <w:b w:val="off"/>
          <w:i w:val="off"/>
        </w:rPr>
        <w:t>④  文库标号：K IX 4。</w:t>
      </w:r>
      <w:bookmarkEnd w:id="1489"/>
    </w:p>
    <w:p>
      <w:r>
        <w:t/>
      </w:r>
    </w:p>
    <w:p>
      <w:pPr>
        <w:sectPr>
          <w:footerReference r:id="rId80"/>
          <w:headerReference r:id="rId81" w:type="default"/>
          <w:type w:val="nextPage"/>
          <w:pgSz w:w="22520" w:h="31680"/>
          <w:pgMar w:left="3240" w:top="2700" w:right="3240" w:bottom="2700" w:header="2400" w:footer="2400"/>
          <w:cols w:num="1"/>
        </w:sectPr>
      </w:pPr>
    </w:p>
    <w:p>
      <w:pPr>
        <w:pageBreakBefore w:val="off"/>
        <w:tabs>
          <w:tab w:pos="1820" w:val="left" w:leader="none"/>
        </w:tabs>
        <w:wordWrap w:val="off"/>
        <w:spacing w:before="0" w:after="0" w:line="580" w:lineRule="atLeast"/>
        <w:ind w:left="180" w:right="0"/>
        <w:jc w:val="both"/>
        <w:textAlignment w:val="baseline"/>
        <w:rPr>
          <w:sz w:val="42"/>
        </w:rPr>
      </w:pPr>
      <w:bookmarkStart w:name="" w:id="1490"/>
      <w:r>
        <w:rPr>
          <w:rFonts w:ascii="楷体" w:hAnsi="楷体" w:cs="楷体" w:eastAsia="楷体"/>
          <w:sz w:val="42"/>
          <w:spacing w:val="0"/>
          <w:color w:val="000000"/>
          <w:b w:val="off"/>
          <w:i w:val="off"/>
        </w:rPr>
        <w:t>032</w:t>
      </w:r>
      <w:r>
        <w:t xml:space="preserve">	</w:t>
      </w:r>
      <w:r>
        <w:rPr>
          <w:rFonts w:ascii="黑体" w:hAnsi="黑体" w:cs="黑体" w:eastAsia="黑体"/>
          <w:sz w:val="42"/>
          <w:spacing w:val="0"/>
          <w:color w:val="000000"/>
          <w:b w:val="off"/>
          <w:i w:val="off"/>
        </w:rPr>
        <w:t>逻辑研究(第一卷)</w:t>
      </w:r>
      <w:bookmarkEnd w:id="1490"/>
    </w:p>
    <w:p>
      <w:pPr>
        <w:pageBreakBefore w:val="off"/>
        <w:tabs/>
        <w:wordWrap w:val="off"/>
        <w:spacing w:before="0" w:after="0" w:line="980" w:lineRule="exact"/>
        <w:ind w:left="0" w:right="0"/>
        <w:jc w:val="both"/>
        <w:textAlignment w:val="baseline"/>
        <w:rPr>
          <w:sz w:val="62"/>
        </w:rPr>
      </w:pPr>
      <w:bookmarkStart w:name="" w:id="1491"/>
      <w:r>
        <w:rPr>
          <w:rFonts w:ascii="宋体" w:hAnsi="宋体" w:cs="宋体" w:eastAsia="宋体"/>
          <w:sz w:val="62"/>
          <w:spacing w:val="0"/>
          <w:color w:val="000000"/>
          <w:b w:val="off"/>
          <w:i w:val="off"/>
        </w:rPr>
        <w:t/>
      </w:r>
      <w:bookmarkEnd w:id="1491"/>
    </w:p>
    <w:p>
      <w:pPr>
        <w:pageBreakBefore w:val="off"/>
        <w:tabs/>
        <w:wordWrap w:val="off"/>
        <w:spacing w:before="0" w:after="0" w:line="980" w:lineRule="exact"/>
        <w:ind w:left="0" w:right="0"/>
        <w:jc w:val="both"/>
        <w:textAlignment w:val="baseline"/>
        <w:rPr>
          <w:sz w:val="62"/>
        </w:rPr>
      </w:pPr>
      <w:bookmarkStart w:name="" w:id="1492"/>
      <w:r>
        <w:rPr>
          <w:rFonts w:ascii="宋体" w:hAnsi="宋体" w:cs="宋体" w:eastAsia="宋体"/>
          <w:sz w:val="62"/>
          <w:spacing w:val="0"/>
          <w:color w:val="000000"/>
          <w:b w:val="off"/>
          <w:i w:val="off"/>
        </w:rPr>
        <w:t/>
      </w:r>
      <w:bookmarkEnd w:id="1492"/>
    </w:p>
    <w:p>
      <w:pPr>
        <w:pageBreakBefore w:val="off"/>
        <w:tabs/>
        <w:wordWrap w:val="off"/>
        <w:spacing w:before="0" w:after="0" w:line="980" w:lineRule="atLeast"/>
        <w:ind w:left="0" w:right="0"/>
        <w:jc w:val="center"/>
        <w:textAlignment w:val="baseline"/>
        <w:rPr>
          <w:sz w:val="62"/>
        </w:rPr>
      </w:pPr>
      <w:bookmarkStart w:name="" w:id="1493"/>
      <w:r>
        <w:rPr>
          <w:rFonts w:ascii="黑体" w:hAnsi="黑体" w:cs="黑体" w:eastAsia="黑体"/>
          <w:sz w:val="62"/>
          <w:spacing w:val="0"/>
          <w:color w:val="000000"/>
          <w:b w:val="on"/>
          <w:i w:val="off"/>
        </w:rPr>
        <w:t>关于出版史</w:t>
      </w:r>
      <w:bookmarkEnd w:id="1493"/>
    </w:p>
    <w:p>
      <w:pPr>
        <w:pageBreakBefore w:val="off"/>
        <w:tabs/>
        <w:wordWrap w:val="off"/>
        <w:spacing w:before="0" w:after="0" w:line="980" w:lineRule="exact"/>
        <w:ind w:left="0" w:right="0"/>
        <w:jc w:val="center"/>
        <w:textAlignment w:val="baseline"/>
        <w:rPr>
          <w:sz w:val="62"/>
        </w:rPr>
      </w:pPr>
      <w:bookmarkStart w:name="" w:id="1494"/>
      <w:r>
        <w:rPr>
          <w:rFonts w:ascii="宋体" w:hAnsi="宋体" w:cs="宋体" w:eastAsia="宋体"/>
          <w:sz w:val="62"/>
          <w:spacing w:val="0"/>
          <w:color w:val="000000"/>
          <w:b w:val="off"/>
          <w:i w:val="off"/>
        </w:rPr>
        <w:t/>
      </w:r>
      <w:bookmarkEnd w:id="1494"/>
    </w:p>
    <w:p>
      <w:pPr>
        <w:pageBreakBefore w:val="off"/>
        <w:tabs/>
        <w:wordWrap w:val="off"/>
        <w:spacing w:before="0" w:after="0" w:line="860" w:lineRule="atLeast"/>
        <w:ind w:left="1320" w:right="0"/>
        <w:jc w:val="both"/>
        <w:textAlignment w:val="baseline"/>
        <w:rPr>
          <w:sz w:val="63"/>
        </w:rPr>
      </w:pPr>
      <w:bookmarkStart w:name="" w:id="1495"/>
      <w:r>
        <w:rPr>
          <w:rFonts w:ascii="宋体" w:hAnsi="宋体" w:cs="宋体" w:eastAsia="宋体"/>
          <w:sz w:val="63"/>
          <w:spacing w:val="0"/>
          <w:color w:val="000000"/>
          <w:b w:val="on"/>
          <w:i w:val="off"/>
        </w:rPr>
        <w:t>1900年</w:t>
      </w:r>
      <w:bookmarkEnd w:id="1495"/>
    </w:p>
    <w:p>
      <w:pPr>
        <w:pageBreakBefore w:val="off"/>
        <w:tabs/>
        <w:wordWrap w:val="off"/>
        <w:spacing w:before="520" w:after="0" w:line="980" w:lineRule="atLeast"/>
        <w:ind w:left="20" w:right="200" w:firstLine="1300"/>
        <w:jc w:val="both"/>
        <w:textAlignment w:val="baseline"/>
        <w:rPr>
          <w:sz w:val="55"/>
        </w:rPr>
      </w:pPr>
      <w:bookmarkStart w:name="" w:id="1496"/>
      <w:r>
        <w:rPr>
          <w:rFonts w:ascii="宋体" w:hAnsi="宋体" w:cs="宋体" w:eastAsia="宋体"/>
          <w:sz w:val="55"/>
          <w:spacing w:val="0"/>
          <w:color w:val="000000"/>
          <w:b w:val="off"/>
          <w:i w:val="off"/>
        </w:rPr>
        <w:t>如前所述，在《导引》付印后和在普遍发表前发生了更换出</w:t>
      </w:r>
      <w:r>
        <w:rPr>
          <w:rFonts w:ascii="宋体" w:hAnsi="宋体" w:cs="宋体" w:eastAsia="宋体"/>
          <w:sz w:val="55"/>
          <w:spacing w:val="0"/>
          <w:color w:val="000000"/>
          <w:b w:val="off"/>
          <w:i w:val="off"/>
        </w:rPr>
        <w:t>版社的事情。取代莱比锡的法伊特公司出版社的是哈勒的马克</w:t>
      </w:r>
      <w:r>
        <w:rPr>
          <w:rFonts w:ascii="宋体" w:hAnsi="宋体" w:cs="宋体" w:eastAsia="宋体"/>
          <w:sz w:val="55"/>
          <w:spacing w:val="0"/>
          <w:color w:val="000000"/>
          <w:b w:val="off"/>
          <w:i w:val="off"/>
        </w:rPr>
        <w:t>斯·尼迈耶出版社。《导引》的第一版一共可以分出三个“版</w:t>
      </w:r>
      <w:r>
        <w:rPr>
          <w:rFonts w:ascii="宋体" w:hAnsi="宋体" w:cs="宋体" w:eastAsia="宋体"/>
          <w:sz w:val="55"/>
          <w:spacing w:val="0"/>
          <w:color w:val="000000"/>
          <w:b w:val="off"/>
          <w:i w:val="off"/>
        </w:rPr>
        <w:t>本”：第一，“六册平装本”，正如前面也已提到的那样，不带有现</w:t>
      </w:r>
      <w:r>
        <w:rPr>
          <w:rFonts w:ascii="宋体" w:hAnsi="宋体" w:cs="宋体" w:eastAsia="宋体"/>
          <w:sz w:val="55"/>
          <w:spacing w:val="0"/>
          <w:color w:val="000000"/>
          <w:b w:val="off"/>
          <w:i w:val="off"/>
        </w:rPr>
        <w:t>在的前言，于1899年12月被寄到哈勒的各个教席教授那里；第</w:t>
      </w:r>
      <w:r>
        <w:rPr>
          <w:rFonts w:ascii="宋体" w:hAnsi="宋体" w:cs="宋体" w:eastAsia="宋体"/>
          <w:sz w:val="55"/>
          <w:spacing w:val="0"/>
          <w:color w:val="000000"/>
          <w:b w:val="off"/>
          <w:i w:val="off"/>
        </w:rPr>
        <w:t>二，一批于1900年7月寄发的样书(赠本、书评本?)，①它们标</w:t>
      </w:r>
      <w:r>
        <w:rPr>
          <w:rFonts w:ascii="宋体" w:hAnsi="宋体" w:cs="宋体" w:eastAsia="宋体"/>
          <w:sz w:val="55"/>
          <w:spacing w:val="0"/>
          <w:color w:val="000000"/>
          <w:b w:val="off"/>
          <w:i w:val="off"/>
        </w:rPr>
        <w:t>明的出版社是法伊特公司，还有第三，在书籍业中流散的尼迈耶</w:t>
      </w:r>
      <w:r>
        <w:rPr>
          <w:rFonts w:ascii="宋体" w:hAnsi="宋体" w:cs="宋体" w:eastAsia="宋体"/>
          <w:sz w:val="55"/>
          <w:spacing w:val="0"/>
          <w:color w:val="000000"/>
          <w:b w:val="off"/>
          <w:i w:val="off"/>
        </w:rPr>
        <w:t>版本。</w:t>
      </w:r>
      <w:bookmarkEnd w:id="1496"/>
    </w:p>
    <w:p>
      <w:pPr>
        <w:pageBreakBefore w:val="off"/>
        <w:tabs/>
        <w:wordWrap w:val="off"/>
        <w:spacing w:before="540" w:after="0" w:line="860" w:lineRule="atLeast"/>
        <w:ind w:left="1200" w:right="0"/>
        <w:jc w:val="both"/>
        <w:textAlignment w:val="baseline"/>
        <w:rPr>
          <w:sz w:val="63"/>
        </w:rPr>
      </w:pPr>
      <w:bookmarkStart w:name="" w:id="1497"/>
      <w:r>
        <w:rPr>
          <w:rFonts w:ascii="宋体" w:hAnsi="宋体" w:cs="宋体" w:eastAsia="宋体"/>
          <w:sz w:val="63"/>
          <w:spacing w:val="0"/>
          <w:color w:val="000000"/>
          <w:b w:val="on"/>
          <w:i w:val="off"/>
        </w:rPr>
        <w:t>1905年</w:t>
      </w:r>
      <w:bookmarkEnd w:id="1497"/>
    </w:p>
    <w:p>
      <w:pPr>
        <w:pageBreakBefore w:val="off"/>
        <w:tabs/>
        <w:wordWrap w:val="off"/>
        <w:spacing w:before="520" w:after="0" w:line="980" w:lineRule="atLeast"/>
        <w:ind w:left="20" w:right="280" w:firstLine="1180"/>
        <w:jc w:val="both"/>
        <w:textAlignment w:val="baseline"/>
        <w:rPr>
          <w:sz w:val="55"/>
        </w:rPr>
      </w:pPr>
      <w:bookmarkStart w:name="" w:id="1498"/>
      <w:r>
        <w:rPr>
          <w:rFonts w:ascii="宋体" w:hAnsi="宋体" w:cs="宋体" w:eastAsia="宋体"/>
          <w:sz w:val="55"/>
          <w:spacing w:val="0"/>
          <w:color w:val="000000"/>
          <w:b w:val="off"/>
          <w:i w:val="off"/>
        </w:rPr>
        <w:t>一个因读大学而在欧洲滞留的美国人</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W·皮特金(Pitkin)</w:t>
      </w:r>
      <w:r>
        <w:rPr>
          <w:rFonts w:ascii="宋体" w:hAnsi="宋体" w:cs="宋体" w:eastAsia="宋体"/>
          <w:sz w:val="55"/>
          <w:spacing w:val="0"/>
          <w:color w:val="000000"/>
          <w:b w:val="off"/>
          <w:i w:val="off"/>
        </w:rPr>
        <w:t>向胡塞尔提出他的打算：完成一个《逻辑研究》的英译本。②胡</w:t>
      </w:r>
      <w:r>
        <w:rPr>
          <w:rFonts w:ascii="宋体" w:hAnsi="宋体" w:cs="宋体" w:eastAsia="宋体"/>
          <w:sz w:val="55"/>
          <w:spacing w:val="0"/>
          <w:color w:val="000000"/>
          <w:b w:val="off"/>
          <w:i w:val="off"/>
        </w:rPr>
        <w:t>塞尔为此而考虑对第一版的文字做一个修订，但他想等这个计</w:t>
      </w:r>
      <w:r>
        <w:rPr>
          <w:rFonts w:ascii="宋体" w:hAnsi="宋体" w:cs="宋体" w:eastAsia="宋体"/>
          <w:sz w:val="55"/>
          <w:spacing w:val="0"/>
          <w:color w:val="000000"/>
          <w:b w:val="off"/>
          <w:i w:val="off"/>
        </w:rPr>
        <w:t>划确定后再着手此事。③从现存的稀少文献中还无法看出，在</w:t>
      </w:r>
      <w:r>
        <w:rPr>
          <w:rFonts w:ascii="宋体" w:hAnsi="宋体" w:cs="宋体" w:eastAsia="宋体"/>
          <w:sz w:val="55"/>
          <w:spacing w:val="0"/>
          <w:color w:val="000000"/>
          <w:b w:val="off"/>
          <w:i w:val="off"/>
        </w:rPr>
        <w:t>胡塞尔的《逻辑研究》自藏本中是否会有某些批注可以回溯到这</w:t>
      </w:r>
      <w:r>
        <w:rPr>
          <w:rFonts w:ascii="宋体" w:hAnsi="宋体" w:cs="宋体" w:eastAsia="宋体"/>
          <w:sz w:val="55"/>
          <w:spacing w:val="0"/>
          <w:color w:val="000000"/>
          <w:b w:val="off"/>
          <w:i w:val="off"/>
        </w:rPr>
        <w:t>个打算上，以及胡塞尔在此考虑对《导引》究竟做多大程度的</w:t>
      </w:r>
      <w:r>
        <w:rPr>
          <w:rFonts w:ascii="宋体" w:hAnsi="宋体" w:cs="宋体" w:eastAsia="宋体"/>
          <w:sz w:val="55"/>
          <w:spacing w:val="0"/>
          <w:color w:val="000000"/>
          <w:b w:val="off"/>
          <w:i w:val="off"/>
        </w:rPr>
        <w:t>加工。</w:t>
      </w:r>
      <w:bookmarkEnd w:id="1498"/>
    </w:p>
    <w:p>
      <w:pPr>
        <w:pageBreakBefore w:val="off"/>
        <w:tabs/>
        <w:wordWrap w:val="off"/>
        <w:spacing w:before="0" w:after="0" w:line="980" w:lineRule="atLeast"/>
        <w:ind w:left="20" w:right="0"/>
        <w:jc w:val="both"/>
        <w:textAlignment w:val="baseline"/>
        <w:rPr>
          <w:sz w:val="55"/>
        </w:rPr>
      </w:pPr>
      <w:bookmarkStart w:name="" w:id="1499"/>
      <w:r>
        <w:rPr>
          <w:rFonts w:ascii="宋体" w:hAnsi="宋体" w:cs="宋体" w:eastAsia="宋体"/>
          <w:sz w:val="55"/>
          <w:spacing w:val="0"/>
          <w:color w:val="000000"/>
          <w:u w:val="single"/>
          <w:b w:val="off"/>
          <w:i w:val="off"/>
        </w:rPr>
        <w:t xml:space="preserve">              </w:t>
      </w:r>
      <w:bookmarkEnd w:id="1499"/>
    </w:p>
    <w:p>
      <w:pPr>
        <w:pageBreakBefore w:val="off"/>
        <w:tabs/>
        <w:wordWrap w:val="off"/>
        <w:spacing w:before="360" w:after="0" w:line="700" w:lineRule="atLeast"/>
        <w:ind w:left="20" w:right="380" w:firstLine="820"/>
        <w:jc w:val="both"/>
        <w:textAlignment w:val="baseline"/>
        <w:rPr>
          <w:sz w:val="43"/>
        </w:rPr>
      </w:pPr>
      <w:bookmarkStart w:name="" w:id="1500"/>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从书信资料中可以推导出，这些法伊特版本的样书送交给了A·迈农、P·</w:t>
      </w:r>
      <w:r>
        <w:rPr>
          <w:rFonts w:ascii="仿宋" w:hAnsi="仿宋" w:cs="仿宋" w:eastAsia="仿宋"/>
          <w:sz w:val="43"/>
          <w:spacing w:val="0"/>
          <w:color w:val="000000"/>
          <w:b w:val="off"/>
          <w:i w:val="off"/>
        </w:rPr>
        <w:t>纳托尔普和W·舒佩等人。至此为止只找到了寄给纳托尔普的样书。参阅第265</w:t>
      </w:r>
      <w:r>
        <w:rPr>
          <w:rFonts w:ascii="仿宋" w:hAnsi="仿宋" w:cs="仿宋" w:eastAsia="仿宋"/>
          <w:sz w:val="43"/>
          <w:spacing w:val="0"/>
          <w:color w:val="000000"/>
          <w:b w:val="off"/>
          <w:i w:val="off"/>
        </w:rPr>
        <w:t>页及后页上的“文本考证附录”。</w:t>
      </w:r>
      <w:bookmarkEnd w:id="1500"/>
    </w:p>
    <w:p>
      <w:pPr>
        <w:pageBreakBefore w:val="off"/>
        <w:tabs/>
        <w:wordWrap w:val="off"/>
        <w:spacing w:before="0" w:after="0" w:line="700" w:lineRule="atLeast"/>
        <w:ind w:left="780" w:right="0"/>
        <w:jc w:val="both"/>
        <w:textAlignment w:val="baseline"/>
        <w:rPr>
          <w:sz w:val="43"/>
        </w:rPr>
      </w:pPr>
      <w:bookmarkStart w:name="" w:id="1501"/>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W·皮特金致胡塞尔的信，1905年2月8日。</w:t>
      </w:r>
      <w:bookmarkEnd w:id="1501"/>
    </w:p>
    <w:p>
      <w:pPr>
        <w:pageBreakBefore w:val="off"/>
        <w:tabs/>
        <w:wordWrap w:val="off"/>
        <w:spacing w:before="0" w:after="0" w:line="700" w:lineRule="atLeast"/>
        <w:ind w:left="780" w:right="0"/>
        <w:jc w:val="both"/>
        <w:textAlignment w:val="baseline"/>
        <w:rPr>
          <w:sz w:val="43"/>
        </w:rPr>
      </w:pPr>
      <w:bookmarkStart w:name="" w:id="1502"/>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致W·皮特金的一封信的草稿，1905年2月12日(?)。</w:t>
      </w:r>
      <w:bookmarkEnd w:id="1502"/>
    </w:p>
    <w:p>
      <w:r>
        <w:t/>
      </w:r>
    </w:p>
    <w:p>
      <w:pPr>
        <w:sectPr>
          <w:footerReference r:id="rId82"/>
          <w:headerReference r:id="rId83" w:type="default"/>
          <w:type w:val="nextPage"/>
          <w:pgSz w:w="22520" w:h="31680"/>
          <w:pgMar w:left="3380" w:top="2340" w:right="3380" w:bottom="2340" w:header="2040" w:footer="2040"/>
          <w:cols w:num="1"/>
        </w:sectPr>
      </w:pPr>
    </w:p>
    <w:p>
      <w:pPr>
        <w:pageBreakBefore w:val="off"/>
        <w:tabs/>
        <w:wordWrap w:val="off"/>
        <w:spacing w:before="0" w:after="0" w:line="820" w:lineRule="atLeast"/>
        <w:ind w:left="0" w:right="460"/>
        <w:jc w:val="right"/>
        <w:textAlignment w:val="baseline"/>
        <w:rPr>
          <w:sz w:val="61"/>
        </w:rPr>
      </w:pPr>
      <w:bookmarkStart w:name="" w:id="1503"/>
      <w:r>
        <w:rPr>
          <w:rFonts w:ascii="宋体" w:hAnsi="宋体" w:cs="宋体" w:eastAsia="宋体"/>
          <w:sz w:val="61"/>
          <w:spacing w:val="0"/>
          <w:color w:val="000000"/>
          <w:b w:val="off"/>
          <w:i w:val="off"/>
        </w:rPr>
        <w:t>编者引论|033</w:t>
      </w:r>
      <w:bookmarkEnd w:id="1503"/>
    </w:p>
    <w:p>
      <w:pPr>
        <w:pageBreakBefore w:val="off"/>
        <w:tabs/>
        <w:wordWrap w:val="off"/>
        <w:spacing w:before="0" w:after="0" w:line="1040" w:lineRule="exact"/>
        <w:ind w:left="0" w:right="0"/>
        <w:jc w:val="right"/>
        <w:textAlignment w:val="baseline"/>
        <w:rPr>
          <w:sz w:val="47"/>
        </w:rPr>
      </w:pPr>
      <w:bookmarkStart w:name="" w:id="1504"/>
      <w:r>
        <w:rPr>
          <w:rFonts w:ascii="宋体" w:hAnsi="宋体" w:cs="宋体" w:eastAsia="宋体"/>
          <w:sz w:val="47"/>
          <w:spacing w:val="0"/>
          <w:color w:val="000000"/>
          <w:b w:val="off"/>
          <w:i w:val="off"/>
        </w:rPr>
        <w:t/>
      </w:r>
      <w:bookmarkEnd w:id="1504"/>
    </w:p>
    <w:p>
      <w:pPr>
        <w:pageBreakBefore w:val="off"/>
        <w:tabs/>
        <w:wordWrap w:val="off"/>
        <w:spacing w:before="0" w:after="0" w:line="1040" w:lineRule="atLeast"/>
        <w:ind w:left="1180" w:right="440" w:firstLine="1100"/>
        <w:jc w:val="both"/>
        <w:textAlignment w:val="baseline"/>
        <w:rPr>
          <w:sz w:val="47"/>
        </w:rPr>
      </w:pPr>
      <w:bookmarkStart w:name="" w:id="1505"/>
      <w:r>
        <w:rPr>
          <w:rFonts w:ascii="仿宋" w:hAnsi="仿宋" w:cs="仿宋" w:eastAsia="仿宋"/>
          <w:sz w:val="47"/>
          <w:spacing w:val="0"/>
          <w:color w:val="000000"/>
          <w:b w:val="off"/>
          <w:i w:val="off"/>
        </w:rPr>
        <w:t>“……是的，我甚至倾向于对原文本身做一个仔细</w:t>
      </w:r>
      <w:r>
        <w:rPr>
          <w:rFonts w:ascii="仿宋" w:hAnsi="仿宋" w:cs="仿宋" w:eastAsia="仿宋"/>
          <w:sz w:val="47"/>
          <w:spacing w:val="0"/>
          <w:color w:val="000000"/>
          <w:b w:val="off"/>
          <w:i w:val="off"/>
        </w:rPr>
        <w:t>的修订，并且①对那些已经引起误解的部分、或对那些</w:t>
      </w:r>
      <w:r>
        <w:rPr>
          <w:rFonts w:ascii="仿宋" w:hAnsi="仿宋" w:cs="仿宋" w:eastAsia="仿宋"/>
          <w:sz w:val="47"/>
          <w:spacing w:val="0"/>
          <w:color w:val="000000"/>
          <w:b w:val="off"/>
          <w:i w:val="off"/>
        </w:rPr>
        <w:t>通过偶尔的偏离和自身误解而被歪曲的部分进行修饰</w:t>
      </w:r>
      <w:r>
        <w:rPr>
          <w:rFonts w:ascii="仿宋" w:hAnsi="仿宋" w:cs="仿宋" w:eastAsia="仿宋"/>
          <w:sz w:val="47"/>
          <w:spacing w:val="0"/>
          <w:color w:val="000000"/>
          <w:b w:val="off"/>
          <w:i w:val="off"/>
        </w:rPr>
        <w:t>性的改造。英文的新版本或许可以享受一个优先，即</w:t>
      </w:r>
      <w:r>
        <w:rPr>
          <w:rFonts w:ascii="仿宋" w:hAnsi="仿宋" w:cs="仿宋" w:eastAsia="仿宋"/>
          <w:sz w:val="47"/>
          <w:spacing w:val="0"/>
          <w:color w:val="000000"/>
          <w:b w:val="off"/>
          <w:i w:val="off"/>
        </w:rPr>
        <w:t>作为真正改善了的新版本而胜出原版本……考虑到几</w:t>
      </w:r>
      <w:r>
        <w:rPr>
          <w:rFonts w:ascii="仿宋" w:hAnsi="仿宋" w:cs="仿宋" w:eastAsia="仿宋"/>
          <w:sz w:val="47"/>
          <w:spacing w:val="0"/>
          <w:color w:val="000000"/>
          <w:b w:val="off"/>
          <w:i w:val="off"/>
        </w:rPr>
        <w:t>处，我不能允准对这部著作按其现有状态做一个简单</w:t>
      </w:r>
      <w:r>
        <w:rPr>
          <w:rFonts w:ascii="仿宋" w:hAnsi="仿宋" w:cs="仿宋" w:eastAsia="仿宋"/>
          <w:sz w:val="47"/>
          <w:spacing w:val="0"/>
          <w:color w:val="000000"/>
          <w:b w:val="off"/>
          <w:i w:val="off"/>
        </w:rPr>
        <w:t>的翻译。”———致</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W·皮特金的一封信的草稿，1905年</w:t>
      </w:r>
      <w:r>
        <w:rPr>
          <w:rFonts w:ascii="仿宋" w:hAnsi="仿宋" w:cs="仿宋" w:eastAsia="仿宋"/>
          <w:sz w:val="47"/>
          <w:spacing w:val="0"/>
          <w:color w:val="000000"/>
          <w:b w:val="off"/>
          <w:i w:val="off"/>
        </w:rPr>
        <w:t>2月</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12</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日(?)。</w:t>
      </w:r>
      <w:bookmarkEnd w:id="1505"/>
    </w:p>
    <w:p>
      <w:pPr>
        <w:pageBreakBefore w:val="off"/>
        <w:tabs/>
        <w:wordWrap w:val="off"/>
        <w:spacing w:before="0" w:after="0" w:line="1040" w:lineRule="atLeast"/>
        <w:ind w:left="1180" w:right="440" w:firstLine="1100"/>
        <w:jc w:val="both"/>
        <w:textAlignment w:val="baseline"/>
        <w:rPr>
          <w:sz w:val="47"/>
        </w:rPr>
      </w:pPr>
      <w:bookmarkStart w:name="" w:id="1506"/>
      <w:r>
        <w:rPr>
          <w:rFonts w:ascii="仿宋" w:hAnsi="仿宋" w:cs="仿宋" w:eastAsia="仿宋"/>
          <w:sz w:val="47"/>
          <w:spacing w:val="0"/>
          <w:color w:val="000000"/>
          <w:b w:val="off"/>
          <w:i w:val="off"/>
        </w:rPr>
        <w:t>“也许，正在运作中的我的《逻辑研究》的一个根本改善过</w:t>
      </w:r>
      <w:r>
        <w:rPr>
          <w:rFonts w:ascii="仿宋" w:hAnsi="仿宋" w:cs="仿宋" w:eastAsia="仿宋"/>
          <w:sz w:val="47"/>
          <w:spacing w:val="0"/>
          <w:color w:val="000000"/>
          <w:b w:val="off"/>
          <w:i w:val="off"/>
        </w:rPr>
        <w:t>的英译本也会有所助益。”———致</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H·贡佩尔茨(Gomperz)的</w:t>
      </w:r>
      <w:r>
        <w:rPr>
          <w:rFonts w:ascii="仿宋" w:hAnsi="仿宋" w:cs="仿宋" w:eastAsia="仿宋"/>
          <w:sz w:val="47"/>
          <w:spacing w:val="0"/>
          <w:color w:val="000000"/>
          <w:b w:val="off"/>
          <w:i w:val="off"/>
        </w:rPr>
        <w:t>一封信的草稿，1905年2月18</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日。</w:t>
      </w:r>
      <w:bookmarkEnd w:id="1506"/>
    </w:p>
    <w:p>
      <w:pPr>
        <w:pageBreakBefore w:val="off"/>
        <w:tabs/>
        <w:wordWrap w:val="off"/>
        <w:spacing w:before="0" w:after="0" w:line="1040" w:lineRule="exact"/>
        <w:ind w:left="0" w:right="0"/>
        <w:jc w:val="both"/>
        <w:textAlignment w:val="baseline"/>
        <w:rPr>
          <w:sz w:val="47"/>
        </w:rPr>
      </w:pPr>
      <w:bookmarkStart w:name="" w:id="1507"/>
      <w:r>
        <w:rPr>
          <w:rFonts w:ascii="宋体" w:hAnsi="宋体" w:cs="宋体" w:eastAsia="宋体"/>
          <w:sz w:val="47"/>
          <w:spacing w:val="0"/>
          <w:color w:val="000000"/>
          <w:b w:val="off"/>
          <w:i w:val="off"/>
        </w:rPr>
        <w:t/>
      </w:r>
      <w:bookmarkEnd w:id="1507"/>
    </w:p>
    <w:p>
      <w:pPr>
        <w:pageBreakBefore w:val="off"/>
        <w:tabs/>
        <w:wordWrap w:val="off"/>
        <w:spacing w:before="0" w:after="0" w:line="1040" w:lineRule="atLeast"/>
        <w:ind w:left="20" w:right="520" w:firstLine="1100"/>
        <w:jc w:val="both"/>
        <w:textAlignment w:val="baseline"/>
        <w:rPr>
          <w:sz w:val="56"/>
        </w:rPr>
      </w:pPr>
      <w:bookmarkStart w:name="" w:id="1508"/>
      <w:r>
        <w:rPr>
          <w:rFonts w:ascii="宋体" w:hAnsi="宋体" w:cs="宋体" w:eastAsia="宋体"/>
          <w:sz w:val="56"/>
          <w:spacing w:val="0"/>
          <w:color w:val="000000"/>
          <w:b w:val="off"/>
          <w:i w:val="off"/>
        </w:rPr>
        <w:t>这个方案因多个出版商的拒绝而失败，其中的一个出版商</w:t>
      </w:r>
      <w:r>
        <w:rPr>
          <w:rFonts w:ascii="宋体" w:hAnsi="宋体" w:cs="宋体" w:eastAsia="宋体"/>
          <w:sz w:val="56"/>
          <w:spacing w:val="0"/>
          <w:color w:val="000000"/>
          <w:b w:val="off"/>
          <w:i w:val="off"/>
        </w:rPr>
        <w:t>似乎还向</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W·詹姆士索取了一份鉴定。</w:t>
      </w:r>
      <w:bookmarkEnd w:id="1508"/>
    </w:p>
    <w:p>
      <w:pPr>
        <w:pageBreakBefore w:val="off"/>
        <w:tabs/>
        <w:wordWrap w:val="off"/>
        <w:spacing w:before="0" w:after="0" w:line="1040" w:lineRule="exact"/>
        <w:ind w:left="0" w:right="0"/>
        <w:jc w:val="both"/>
        <w:textAlignment w:val="baseline"/>
        <w:rPr>
          <w:sz w:val="56"/>
        </w:rPr>
      </w:pPr>
      <w:bookmarkStart w:name="" w:id="1509"/>
      <w:r>
        <w:rPr>
          <w:rFonts w:ascii="宋体" w:hAnsi="宋体" w:cs="宋体" w:eastAsia="宋体"/>
          <w:sz w:val="56"/>
          <w:spacing w:val="0"/>
          <w:color w:val="000000"/>
          <w:b w:val="off"/>
          <w:i w:val="off"/>
        </w:rPr>
        <w:t/>
      </w:r>
      <w:bookmarkEnd w:id="1509"/>
    </w:p>
    <w:p>
      <w:pPr>
        <w:pageBreakBefore w:val="off"/>
        <w:tabs/>
        <w:wordWrap w:val="off"/>
        <w:spacing w:before="0" w:after="0" w:line="1040" w:lineRule="atLeast"/>
        <w:ind w:left="1180" w:right="540" w:firstLine="1100"/>
        <w:jc w:val="both"/>
        <w:textAlignment w:val="baseline"/>
        <w:rPr>
          <w:sz w:val="47"/>
        </w:rPr>
      </w:pPr>
      <w:bookmarkStart w:name="" w:id="1510"/>
      <w:r>
        <w:rPr>
          <w:rFonts w:ascii="仿宋" w:hAnsi="仿宋" w:cs="仿宋" w:eastAsia="仿宋"/>
          <w:sz w:val="47"/>
          <w:spacing w:val="0"/>
          <w:color w:val="000000"/>
          <w:b w:val="off"/>
          <w:i w:val="off"/>
        </w:rPr>
        <w:t>“但我对其决定寄予最大期望的那个惟一出版商最终</w:t>
      </w:r>
      <w:r>
        <w:rPr>
          <w:rFonts w:ascii="仿宋" w:hAnsi="仿宋" w:cs="仿宋" w:eastAsia="仿宋"/>
          <w:sz w:val="47"/>
          <w:spacing w:val="0"/>
          <w:color w:val="000000"/>
          <w:b w:val="off"/>
          <w:i w:val="off"/>
        </w:rPr>
        <w:t>还是拒绝了这个筹划，并且是出于以下理由：根据所有的</w:t>
      </w:r>
      <w:r>
        <w:rPr>
          <w:rFonts w:ascii="仿宋" w:hAnsi="仿宋" w:cs="仿宋" w:eastAsia="仿宋"/>
          <w:sz w:val="47"/>
          <w:spacing w:val="0"/>
          <w:color w:val="000000"/>
          <w:b w:val="off"/>
          <w:i w:val="off"/>
        </w:rPr>
        <w:t>预测都无法卖出100册译本。在这个意见上他也受到詹姆</w:t>
      </w:r>
      <w:r>
        <w:rPr>
          <w:rFonts w:ascii="仿宋" w:hAnsi="仿宋" w:cs="仿宋" w:eastAsia="仿宋"/>
          <w:sz w:val="47"/>
          <w:spacing w:val="0"/>
          <w:color w:val="000000"/>
          <w:b w:val="off"/>
          <w:i w:val="off"/>
        </w:rPr>
        <w:t>士的支持。”———W·皮特金致胡塞尔的信，1905</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年</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2</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月</w:t>
      </w:r>
      <w:r>
        <w:rPr>
          <w:rFonts w:ascii="仿宋" w:hAnsi="仿宋" w:cs="仿宋" w:eastAsia="仿宋"/>
          <w:sz w:val="47"/>
          <w:spacing w:val="0"/>
          <w:color w:val="000000"/>
          <w:b w:val="off"/>
          <w:i w:val="off"/>
        </w:rPr>
        <w:t>8</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日。</w:t>
      </w:r>
      <w:bookmarkEnd w:id="1510"/>
    </w:p>
    <w:p>
      <w:pPr>
        <w:pageBreakBefore w:val="off"/>
        <w:tabs/>
        <w:wordWrap w:val="off"/>
        <w:spacing w:before="0" w:after="0" w:line="1040" w:lineRule="exact"/>
        <w:ind w:left="0" w:right="0"/>
        <w:jc w:val="both"/>
        <w:textAlignment w:val="baseline"/>
        <w:rPr>
          <w:sz w:val="47"/>
        </w:rPr>
      </w:pPr>
      <w:bookmarkStart w:name="" w:id="1511"/>
      <w:r>
        <w:rPr>
          <w:rFonts w:ascii="宋体" w:hAnsi="宋体" w:cs="宋体" w:eastAsia="宋体"/>
          <w:sz w:val="47"/>
          <w:spacing w:val="0"/>
          <w:color w:val="000000"/>
          <w:b w:val="off"/>
          <w:i w:val="off"/>
        </w:rPr>
        <w:t/>
      </w:r>
      <w:bookmarkEnd w:id="1511"/>
    </w:p>
    <w:p>
      <w:pPr>
        <w:pageBreakBefore w:val="off"/>
        <w:tabs/>
        <w:wordWrap w:val="off"/>
        <w:spacing w:before="0" w:after="0" w:line="1040" w:lineRule="atLeast"/>
        <w:ind w:left="20" w:right="580" w:firstLine="1100"/>
        <w:jc w:val="both"/>
        <w:textAlignment w:val="baseline"/>
        <w:rPr>
          <w:sz w:val="56"/>
        </w:rPr>
      </w:pPr>
      <w:bookmarkStart w:name="" w:id="1512"/>
      <w:r>
        <w:rPr>
          <w:rFonts w:ascii="宋体" w:hAnsi="宋体" w:cs="宋体" w:eastAsia="宋体"/>
          <w:sz w:val="56"/>
          <w:spacing w:val="0"/>
          <w:color w:val="000000"/>
          <w:b w:val="off"/>
          <w:i w:val="off"/>
        </w:rPr>
        <w:t>胡塞尔把为他所敬重的W·詹姆士的拒绝态度归结为后</w:t>
      </w:r>
      <w:r>
        <w:rPr>
          <w:rFonts w:ascii="宋体" w:hAnsi="宋体" w:cs="宋体" w:eastAsia="宋体"/>
          <w:sz w:val="56"/>
          <w:spacing w:val="0"/>
          <w:color w:val="000000"/>
          <w:b w:val="off"/>
          <w:i w:val="off"/>
        </w:rPr>
        <w:t>者对《逻辑研究》的反心理主义的一种误解。</w:t>
      </w:r>
      <w:bookmarkEnd w:id="1512"/>
    </w:p>
    <w:p>
      <w:pPr>
        <w:pageBreakBefore w:val="off"/>
        <w:tabs/>
        <w:wordWrap w:val="off"/>
        <w:spacing w:before="0" w:after="0" w:line="1040" w:lineRule="exact"/>
        <w:ind w:left="0" w:right="0"/>
        <w:jc w:val="both"/>
        <w:textAlignment w:val="baseline"/>
        <w:rPr>
          <w:sz w:val="56"/>
        </w:rPr>
      </w:pPr>
      <w:bookmarkStart w:name="" w:id="1513"/>
      <w:r>
        <w:rPr>
          <w:rFonts w:ascii="宋体" w:hAnsi="宋体" w:cs="宋体" w:eastAsia="宋体"/>
          <w:sz w:val="56"/>
          <w:spacing w:val="0"/>
          <w:color w:val="000000"/>
          <w:b w:val="off"/>
          <w:i w:val="off"/>
        </w:rPr>
        <w:t/>
      </w:r>
      <w:bookmarkEnd w:id="1513"/>
    </w:p>
    <w:p>
      <w:pPr>
        <w:pageBreakBefore w:val="off"/>
        <w:tabs/>
        <w:wordWrap w:val="off"/>
        <w:spacing w:before="0" w:after="0" w:line="1040" w:lineRule="atLeast"/>
        <w:ind w:left="2140" w:right="0"/>
        <w:jc w:val="both"/>
        <w:textAlignment w:val="baseline"/>
        <w:rPr>
          <w:sz w:val="47"/>
        </w:rPr>
      </w:pPr>
      <w:bookmarkStart w:name="" w:id="1514"/>
      <w:r>
        <w:rPr>
          <w:rFonts w:ascii="仿宋" w:hAnsi="仿宋" w:cs="仿宋" w:eastAsia="仿宋"/>
          <w:sz w:val="47"/>
          <w:spacing w:val="0"/>
          <w:color w:val="000000"/>
          <w:b w:val="off"/>
          <w:i w:val="off"/>
        </w:rPr>
        <w:t>“胡塞尔认为，詹姆士只看过《导引》，并且很不喜欢它</w:t>
      </w:r>
      <w:bookmarkEnd w:id="1514"/>
    </w:p>
    <w:p>
      <w:pPr>
        <w:pageBreakBefore w:val="off"/>
        <w:tabs/>
        <w:wordWrap w:val="off"/>
        <w:spacing w:before="0" w:after="0" w:line="1040" w:lineRule="atLeast"/>
        <w:ind w:left="0" w:right="0"/>
        <w:jc w:val="both"/>
        <w:textAlignment w:val="baseline"/>
        <w:rPr>
          <w:sz w:val="47"/>
        </w:rPr>
      </w:pPr>
      <w:bookmarkStart w:name="" w:id="1515"/>
      <w:r>
        <w:rPr>
          <w:rFonts w:ascii="宋体" w:hAnsi="宋体" w:cs="宋体" w:eastAsia="宋体"/>
          <w:sz w:val="47"/>
          <w:spacing w:val="0"/>
          <w:color w:val="000000"/>
          <w:u w:val="single"/>
          <w:b w:val="off"/>
          <w:i w:val="off"/>
        </w:rPr>
        <w:t xml:space="preserve">                </w:t>
      </w:r>
      <w:bookmarkEnd w:id="1515"/>
    </w:p>
    <w:p>
      <w:pPr>
        <w:pageBreakBefore w:val="off"/>
        <w:tabs/>
        <w:wordWrap w:val="off"/>
        <w:spacing w:before="360" w:after="0" w:line="620" w:lineRule="atLeast"/>
        <w:ind w:left="780" w:right="0"/>
        <w:jc w:val="both"/>
        <w:textAlignment w:val="baseline"/>
        <w:rPr>
          <w:sz w:val="45"/>
        </w:rPr>
      </w:pPr>
      <w:bookmarkStart w:name="" w:id="1516"/>
      <w:r>
        <w:rPr>
          <w:rFonts w:ascii="宋体" w:hAnsi="宋体" w:cs="宋体" w:eastAsia="宋体"/>
          <w:sz w:val="45"/>
          <w:spacing w:val="0"/>
          <w:color w:val="000000"/>
          <w:b w:val="off"/>
          <w:i w:val="off"/>
        </w:rPr>
        <w:t>① 删除了下列文字：“对它通过补充以及通过缩减。”</w:t>
      </w:r>
      <w:bookmarkEnd w:id="1516"/>
    </w:p>
    <w:p>
      <w:r>
        <w:t/>
      </w:r>
    </w:p>
    <w:p>
      <w:pPr>
        <w:sectPr>
          <w:footerReference r:id="rId84"/>
          <w:headerReference r:id="rId85" w:type="default"/>
          <w:type w:val="nextPage"/>
          <w:pgSz w:w="22520" w:h="31680"/>
          <w:pgMar w:left="3240" w:top="2320" w:right="3240" w:bottom="2320" w:header="2020" w:footer="2020"/>
          <w:cols w:num="1"/>
        </w:sectPr>
      </w:pPr>
    </w:p>
    <w:p>
      <w:pPr>
        <w:pageBreakBefore w:val="off"/>
        <w:tabs>
          <w:tab w:pos="1900" w:val="left" w:leader="none"/>
        </w:tabs>
        <w:wordWrap w:val="off"/>
        <w:spacing w:before="0" w:after="0" w:line="680" w:lineRule="atLeast"/>
        <w:ind w:left="260" w:right="0"/>
        <w:jc w:val="both"/>
        <w:textAlignment w:val="baseline"/>
        <w:rPr>
          <w:sz w:val="43"/>
        </w:rPr>
      </w:pPr>
      <w:bookmarkStart w:name="" w:id="1517"/>
      <w:r>
        <w:rPr>
          <w:rFonts w:ascii="楷体" w:hAnsi="楷体" w:cs="楷体" w:eastAsia="楷体"/>
          <w:sz w:val="43"/>
          <w:spacing w:val="0"/>
          <w:color w:val="000000"/>
          <w:b w:val="on"/>
          <w:i w:val="off"/>
        </w:rPr>
        <w:t>034</w:t>
      </w:r>
      <w:r>
        <w:t xml:space="preserve">	</w:t>
      </w:r>
      <w:r>
        <w:rPr>
          <w:rFonts w:ascii="黑体" w:hAnsi="黑体" w:cs="黑体" w:eastAsia="黑体"/>
          <w:sz w:val="43"/>
          <w:spacing w:val="0"/>
          <w:color w:val="000000"/>
          <w:b w:val="on"/>
          <w:i w:val="off"/>
        </w:rPr>
        <w:t>逻辑研究(第一卷)</w:t>
      </w:r>
      <w:bookmarkEnd w:id="1517"/>
    </w:p>
    <w:p>
      <w:pPr>
        <w:pageBreakBefore w:val="off"/>
        <w:tabs/>
        <w:wordWrap w:val="off"/>
        <w:spacing w:before="0" w:after="0" w:line="1000" w:lineRule="exact"/>
        <w:ind w:left="0" w:right="0"/>
        <w:jc w:val="both"/>
        <w:textAlignment w:val="baseline"/>
        <w:rPr>
          <w:sz w:val="46"/>
        </w:rPr>
      </w:pPr>
      <w:bookmarkStart w:name="" w:id="1518"/>
      <w:r>
        <w:rPr>
          <w:rFonts w:ascii="宋体" w:hAnsi="宋体" w:cs="宋体" w:eastAsia="宋体"/>
          <w:sz w:val="46"/>
          <w:spacing w:val="0"/>
          <w:color w:val="000000"/>
          <w:b w:val="off"/>
          <w:i w:val="off"/>
        </w:rPr>
        <w:t/>
      </w:r>
      <w:bookmarkEnd w:id="1518"/>
    </w:p>
    <w:p>
      <w:pPr>
        <w:pageBreakBefore w:val="off"/>
        <w:tabs/>
        <w:wordWrap w:val="off"/>
        <w:spacing w:before="0" w:after="0" w:line="1000" w:lineRule="atLeast"/>
        <w:ind w:left="1460" w:right="0"/>
        <w:jc w:val="both"/>
        <w:textAlignment w:val="baseline"/>
        <w:rPr>
          <w:sz w:val="46"/>
        </w:rPr>
      </w:pPr>
      <w:bookmarkStart w:name="" w:id="1519"/>
      <w:r>
        <w:rPr>
          <w:rFonts w:ascii="仿宋" w:hAnsi="仿宋" w:cs="仿宋" w:eastAsia="仿宋"/>
          <w:sz w:val="46"/>
          <w:spacing w:val="0"/>
          <w:color w:val="000000"/>
          <w:b w:val="off"/>
          <w:i w:val="off"/>
        </w:rPr>
        <w:t>的反心理主义。”①</w:t>
      </w:r>
      <w:bookmarkEnd w:id="1519"/>
    </w:p>
    <w:p>
      <w:pPr>
        <w:pageBreakBefore w:val="off"/>
        <w:tabs/>
        <w:wordWrap w:val="off"/>
        <w:spacing w:before="0" w:after="0" w:line="1000" w:lineRule="atLeast"/>
        <w:ind w:left="1340" w:right="140" w:firstLine="1140"/>
        <w:jc w:val="both"/>
        <w:textAlignment w:val="baseline"/>
        <w:rPr>
          <w:sz w:val="46"/>
        </w:rPr>
      </w:pPr>
      <w:bookmarkStart w:name="" w:id="1520"/>
      <w:r>
        <w:rPr>
          <w:rFonts w:ascii="仿宋" w:hAnsi="仿宋" w:cs="仿宋" w:eastAsia="仿宋"/>
          <w:sz w:val="46"/>
          <w:spacing w:val="0"/>
          <w:color w:val="000000"/>
          <w:b w:val="off"/>
          <w:i w:val="off"/>
        </w:rPr>
        <w:t>“只是因为我的《逻辑研究》出世时所举的反心理主义</w:t>
      </w:r>
      <w:r>
        <w:rPr>
          <w:rFonts w:ascii="仿宋" w:hAnsi="仿宋" w:cs="仿宋" w:eastAsia="仿宋"/>
          <w:sz w:val="46"/>
          <w:spacing w:val="0"/>
          <w:color w:val="000000"/>
          <w:b w:val="off"/>
          <w:i w:val="off"/>
        </w:rPr>
        <w:t>旗帜被许多心理学家所误解并且这部著作被看作在心理学</w:t>
      </w:r>
      <w:r>
        <w:rPr>
          <w:rFonts w:ascii="仿宋" w:hAnsi="仿宋" w:cs="仿宋" w:eastAsia="仿宋"/>
          <w:sz w:val="46"/>
          <w:spacing w:val="0"/>
          <w:color w:val="000000"/>
          <w:b w:val="off"/>
          <w:i w:val="off"/>
        </w:rPr>
        <w:t>上无关紧要的，别人就不得不将我所做过的工作再做一遍，</w:t>
      </w:r>
      <w:r>
        <w:rPr>
          <w:rFonts w:ascii="仿宋" w:hAnsi="仿宋" w:cs="仿宋" w:eastAsia="仿宋"/>
          <w:sz w:val="46"/>
          <w:spacing w:val="0"/>
          <w:color w:val="000000"/>
          <w:b w:val="off"/>
          <w:i w:val="off"/>
        </w:rPr>
        <w:t>这对我来说终究不是一种舒适的意识。”————致</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E·迪尔</w:t>
      </w:r>
      <w:r>
        <w:rPr>
          <w:rFonts w:ascii="仿宋" w:hAnsi="仿宋" w:cs="仿宋" w:eastAsia="仿宋"/>
          <w:sz w:val="46"/>
          <w:spacing w:val="0"/>
          <w:color w:val="000000"/>
          <w:b w:val="off"/>
          <w:i w:val="off"/>
        </w:rPr>
        <w:t>(Dürr)一封信的草稿，1907年8月21日。</w:t>
      </w:r>
      <w:bookmarkEnd w:id="1520"/>
    </w:p>
    <w:p>
      <w:pPr>
        <w:pageBreakBefore w:val="off"/>
        <w:tabs/>
        <w:wordWrap w:val="off"/>
        <w:spacing w:before="500" w:after="0" w:line="860" w:lineRule="atLeast"/>
        <w:ind w:left="1340" w:right="0"/>
        <w:jc w:val="both"/>
        <w:textAlignment w:val="baseline"/>
        <w:rPr>
          <w:sz w:val="64"/>
        </w:rPr>
      </w:pPr>
      <w:bookmarkStart w:name="" w:id="1521"/>
      <w:r>
        <w:rPr>
          <w:rFonts w:ascii="宋体" w:hAnsi="宋体" w:cs="宋体" w:eastAsia="宋体"/>
          <w:sz w:val="64"/>
          <w:spacing w:val="0"/>
          <w:color w:val="000000"/>
          <w:b w:val="on"/>
          <w:i w:val="off"/>
        </w:rPr>
        <w:t>1909年</w:t>
      </w:r>
      <w:bookmarkEnd w:id="1521"/>
    </w:p>
    <w:p>
      <w:pPr>
        <w:pageBreakBefore w:val="off"/>
        <w:tabs/>
        <w:wordWrap w:val="off"/>
        <w:spacing w:before="500" w:after="0" w:line="1000" w:lineRule="atLeast"/>
        <w:ind w:left="60" w:right="200" w:firstLine="1280"/>
        <w:jc w:val="both"/>
        <w:textAlignment w:val="baseline"/>
        <w:rPr>
          <w:sz w:val="48"/>
        </w:rPr>
      </w:pPr>
      <w:bookmarkStart w:name="" w:id="1522"/>
      <w:r>
        <w:rPr>
          <w:rFonts w:ascii="宋体" w:hAnsi="宋体" w:cs="宋体" w:eastAsia="宋体"/>
          <w:sz w:val="48"/>
          <w:spacing w:val="0"/>
          <w:color w:val="000000"/>
          <w:b w:val="off"/>
          <w:i w:val="off"/>
        </w:rPr>
        <w:t>1909年出版了《逻辑研究》第一卷的一个俄译本。著名的</w:t>
      </w:r>
      <w:r>
        <w:rPr>
          <w:rFonts w:ascii="宋体" w:hAnsi="宋体" w:cs="宋体" w:eastAsia="宋体"/>
          <w:sz w:val="48"/>
          <w:spacing w:val="0"/>
          <w:color w:val="000000"/>
          <w:b w:val="off"/>
          <w:i w:val="off"/>
        </w:rPr>
        <w:t>俄罗斯哲学家S·L·弗兰克(Frank)在前言中把胡塞尔的立场</w:t>
      </w:r>
      <w:r>
        <w:rPr>
          <w:rFonts w:ascii="宋体" w:hAnsi="宋体" w:cs="宋体" w:eastAsia="宋体"/>
          <w:sz w:val="48"/>
          <w:spacing w:val="0"/>
          <w:color w:val="000000"/>
          <w:b w:val="off"/>
          <w:i w:val="off"/>
        </w:rPr>
        <w:t>称为“观念论的客体主义”，②并且描述了《导引》对不同哲学流</w:t>
      </w:r>
      <w:r>
        <w:rPr>
          <w:rFonts w:ascii="宋体" w:hAnsi="宋体" w:cs="宋体" w:eastAsia="宋体"/>
          <w:sz w:val="48"/>
          <w:spacing w:val="0"/>
          <w:color w:val="000000"/>
          <w:b w:val="off"/>
          <w:i w:val="off"/>
        </w:rPr>
        <w:t>派所具有的重要意义，这些流派在当时的俄国显然是当下的：</w:t>
      </w:r>
      <w:r>
        <w:rPr>
          <w:rFonts w:ascii="宋体" w:hAnsi="宋体" w:cs="宋体" w:eastAsia="宋体"/>
          <w:sz w:val="48"/>
          <w:spacing w:val="0"/>
          <w:color w:val="000000"/>
          <w:b w:val="off"/>
          <w:i w:val="off"/>
        </w:rPr>
        <w:t>康德哲学、经验批判主义、③实用主义和文化哲学的怀疑论：胡</w:t>
      </w:r>
      <w:r>
        <w:rPr>
          <w:rFonts w:ascii="宋体" w:hAnsi="宋体" w:cs="宋体" w:eastAsia="宋体"/>
          <w:sz w:val="48"/>
          <w:spacing w:val="0"/>
          <w:color w:val="000000"/>
          <w:b w:val="off"/>
          <w:i w:val="off"/>
        </w:rPr>
        <w:t>塞尔的态度与康德处在双重关联之中：康德一方面前无古人地</w:t>
      </w:r>
      <w:r>
        <w:rPr>
          <w:rFonts w:ascii="宋体" w:hAnsi="宋体" w:cs="宋体" w:eastAsia="宋体"/>
          <w:sz w:val="48"/>
          <w:spacing w:val="0"/>
          <w:color w:val="000000"/>
          <w:b w:val="off"/>
          <w:i w:val="off"/>
        </w:rPr>
        <w:t>探讨了观念的心理学起源与观念的逻辑含义之间的区别，另一</w:t>
      </w:r>
      <w:r>
        <w:rPr>
          <w:rFonts w:ascii="宋体" w:hAnsi="宋体" w:cs="宋体" w:eastAsia="宋体"/>
          <w:sz w:val="48"/>
          <w:spacing w:val="0"/>
          <w:color w:val="000000"/>
          <w:b w:val="off"/>
          <w:i w:val="off"/>
        </w:rPr>
        <w:t>方面却————通过他的矛盾的分析————对心理主义做了推进。由</w:t>
      </w:r>
      <w:r>
        <w:rPr>
          <w:rFonts w:ascii="宋体" w:hAnsi="宋体" w:cs="宋体" w:eastAsia="宋体"/>
          <w:sz w:val="48"/>
          <w:spacing w:val="0"/>
          <w:color w:val="000000"/>
          <w:b w:val="off"/>
          <w:i w:val="off"/>
        </w:rPr>
        <w:t>经验批判主义提出的思维经济原则被承认为是认识心理学的一</w:t>
      </w:r>
      <w:r>
        <w:rPr>
          <w:rFonts w:ascii="宋体" w:hAnsi="宋体" w:cs="宋体" w:eastAsia="宋体"/>
          <w:sz w:val="48"/>
          <w:spacing w:val="0"/>
          <w:color w:val="000000"/>
          <w:b w:val="off"/>
          <w:i w:val="off"/>
        </w:rPr>
        <w:t>个合理的目的论原理。然而，一旦有人提出能够用它来取代真</w:t>
      </w:r>
      <w:r>
        <w:rPr>
          <w:rFonts w:ascii="宋体" w:hAnsi="宋体" w:cs="宋体" w:eastAsia="宋体"/>
          <w:sz w:val="48"/>
          <w:spacing w:val="0"/>
          <w:color w:val="000000"/>
          <w:b w:val="off"/>
          <w:i w:val="off"/>
        </w:rPr>
        <w:t>正的认识论分析的要求，就必须予以坚定的拒绝。胡塞尔对怀</w:t>
      </w:r>
      <w:bookmarkEnd w:id="1522"/>
    </w:p>
    <w:p>
      <w:pPr>
        <w:pageBreakBefore w:val="off"/>
        <w:tabs/>
        <w:wordWrap w:val="off"/>
        <w:spacing w:before="0" w:after="0" w:line="1000" w:lineRule="atLeast"/>
        <w:ind w:left="100" w:right="0"/>
        <w:jc w:val="both"/>
        <w:textAlignment w:val="baseline"/>
        <w:rPr>
          <w:sz w:val="48"/>
        </w:rPr>
      </w:pPr>
      <w:bookmarkStart w:name="" w:id="1523"/>
      <w:r>
        <w:rPr>
          <w:rFonts w:ascii="宋体" w:hAnsi="宋体" w:cs="宋体" w:eastAsia="宋体"/>
          <w:sz w:val="48"/>
          <w:spacing w:val="0"/>
          <w:color w:val="000000"/>
          <w:u w:val="single"/>
          <w:b w:val="off"/>
          <w:i w:val="off"/>
        </w:rPr>
        <w:t xml:space="preserve">                </w:t>
      </w:r>
      <w:bookmarkEnd w:id="1523"/>
    </w:p>
    <w:p>
      <w:pPr>
        <w:pageBreakBefore w:val="off"/>
        <w:tabs/>
        <w:wordWrap w:val="off"/>
        <w:spacing w:before="360" w:after="0" w:line="680" w:lineRule="atLeast"/>
        <w:ind w:left="60" w:right="360" w:firstLine="840"/>
        <w:jc w:val="both"/>
        <w:textAlignment w:val="baseline"/>
        <w:rPr>
          <w:sz w:val="43"/>
        </w:rPr>
      </w:pPr>
      <w:bookmarkStart w:name="" w:id="1524"/>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D·凯恩斯，《与胡塞尔、芬克的交谈》，1931年</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8月13日。——H·施皮</w:t>
      </w:r>
      <w:r>
        <w:rPr>
          <w:rFonts w:ascii="仿宋" w:hAnsi="仿宋" w:cs="仿宋" w:eastAsia="仿宋"/>
          <w:sz w:val="43"/>
          <w:spacing w:val="0"/>
          <w:color w:val="000000"/>
          <w:b w:val="off"/>
          <w:i w:val="off"/>
        </w:rPr>
        <w:t>格伯格否认在W·詹姆士方面曾做过一个鉴定。参阅“W·詹姆士对埃德蒙德·胡</w:t>
      </w:r>
      <w:r>
        <w:rPr>
          <w:rFonts w:ascii="仿宋" w:hAnsi="仿宋" w:cs="仿宋" w:eastAsia="仿宋"/>
          <w:sz w:val="43"/>
          <w:spacing w:val="0"/>
          <w:color w:val="000000"/>
          <w:b w:val="off"/>
          <w:i w:val="off"/>
        </w:rPr>
        <w:t>塞尔究竟有哪些了解。关于皮特金的可信性”，载于《生活世界与意识。阿隆·古尔</w:t>
      </w:r>
      <w:r>
        <w:rPr>
          <w:rFonts w:ascii="仿宋" w:hAnsi="仿宋" w:cs="仿宋" w:eastAsia="仿宋"/>
          <w:sz w:val="43"/>
          <w:spacing w:val="0"/>
          <w:color w:val="000000"/>
          <w:b w:val="off"/>
          <w:i w:val="off"/>
        </w:rPr>
        <w:t>维奇纪念文集》，L·E·埃默雷(Embree)编，埃文斯顿，1972年，第407—422页。</w:t>
      </w:r>
      <w:bookmarkEnd w:id="1524"/>
    </w:p>
    <w:p>
      <w:pPr>
        <w:pageBreakBefore w:val="off"/>
        <w:tabs/>
        <w:wordWrap w:val="off"/>
        <w:spacing w:before="0" w:after="0" w:line="680" w:lineRule="atLeast"/>
        <w:ind w:left="60" w:right="380" w:firstLine="840"/>
        <w:jc w:val="both"/>
        <w:textAlignment w:val="baseline"/>
        <w:rPr>
          <w:sz w:val="43"/>
        </w:rPr>
      </w:pPr>
      <w:bookmarkStart w:name="" w:id="1525"/>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胡塞尔在1905年2月12日致W·皮特金的一封信的草稿中谈到一种“认</w:t>
      </w:r>
      <w:r>
        <w:rPr>
          <w:rFonts w:ascii="仿宋" w:hAnsi="仿宋" w:cs="仿宋" w:eastAsia="仿宋"/>
          <w:sz w:val="43"/>
          <w:spacing w:val="0"/>
          <w:color w:val="000000"/>
          <w:b w:val="off"/>
          <w:i w:val="off"/>
        </w:rPr>
        <w:t>识批判的客体主义”。</w:t>
      </w:r>
      <w:bookmarkEnd w:id="1525"/>
    </w:p>
    <w:p>
      <w:pPr>
        <w:pageBreakBefore w:val="off"/>
        <w:tabs/>
        <w:wordWrap w:val="off"/>
        <w:spacing w:before="0" w:after="0" w:line="680" w:lineRule="atLeast"/>
        <w:ind w:left="60" w:right="380" w:firstLine="840"/>
        <w:jc w:val="both"/>
        <w:textAlignment w:val="baseline"/>
        <w:rPr>
          <w:sz w:val="43"/>
        </w:rPr>
      </w:pPr>
      <w:bookmarkStart w:name="" w:id="1526"/>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早在1904年，胡塞尔就报告过一个“非常有智慧和使人有好感的莫斯科私</w:t>
      </w:r>
      <w:r>
        <w:rPr>
          <w:rFonts w:ascii="仿宋" w:hAnsi="仿宋" w:cs="仿宋" w:eastAsia="仿宋"/>
          <w:sz w:val="43"/>
          <w:spacing w:val="0"/>
          <w:color w:val="000000"/>
          <w:b w:val="off"/>
          <w:i w:val="off"/>
        </w:rPr>
        <w:t>人讲师[维克托洛夫(Wiktoroff)]”的来访，他在做“对阿芬那留斯———马赫实证主</w:t>
      </w:r>
      <w:r>
        <w:rPr>
          <w:rFonts w:ascii="仿宋" w:hAnsi="仿宋" w:cs="仿宋" w:eastAsia="仿宋"/>
          <w:sz w:val="43"/>
          <w:spacing w:val="0"/>
          <w:color w:val="000000"/>
          <w:b w:val="off"/>
          <w:i w:val="off"/>
        </w:rPr>
        <w:t>义的批判研究”。————致J·道伯特的信，1904年5月。</w:t>
      </w:r>
      <w:bookmarkEnd w:id="1526"/>
    </w:p>
    <w:p>
      <w:r>
        <w:t/>
      </w:r>
    </w:p>
    <w:p>
      <w:pPr>
        <w:sectPr>
          <w:footerReference r:id="rId86"/>
          <w:headerReference r:id="rId87" w:type="default"/>
          <w:type w:val="nextPage"/>
          <w:pgSz w:w="22520" w:h="31680"/>
          <w:pgMar w:left="3340" w:top="2360" w:right="3340" w:bottom="2360" w:header="2060" w:footer="2060"/>
          <w:cols w:num="1"/>
        </w:sectPr>
      </w:pPr>
    </w:p>
    <w:p>
      <w:pPr>
        <w:pageBreakBefore w:val="off"/>
        <w:tabs/>
        <w:wordWrap w:val="off"/>
        <w:spacing w:before="0" w:after="0" w:line="820" w:lineRule="atLeast"/>
        <w:ind w:left="0" w:right="280"/>
        <w:jc w:val="right"/>
        <w:textAlignment w:val="baseline"/>
        <w:rPr>
          <w:sz w:val="61"/>
        </w:rPr>
      </w:pPr>
      <w:bookmarkStart w:name="" w:id="1527"/>
      <w:r>
        <w:rPr>
          <w:rFonts w:ascii="宋体" w:hAnsi="宋体" w:cs="宋体" w:eastAsia="宋体"/>
          <w:sz w:val="61"/>
          <w:spacing w:val="0"/>
          <w:color w:val="000000"/>
          <w:b w:val="off"/>
          <w:i w:val="off"/>
        </w:rPr>
        <w:t>编者引论|035</w:t>
      </w:r>
      <w:bookmarkEnd w:id="1527"/>
    </w:p>
    <w:p>
      <w:pPr>
        <w:pageBreakBefore w:val="off"/>
        <w:tabs/>
        <w:wordWrap w:val="off"/>
        <w:spacing w:before="0" w:after="0" w:line="920" w:lineRule="exact"/>
        <w:ind w:left="0" w:right="0"/>
        <w:jc w:val="right"/>
        <w:textAlignment w:val="baseline"/>
        <w:rPr>
          <w:sz w:val="55"/>
        </w:rPr>
      </w:pPr>
      <w:bookmarkStart w:name="" w:id="1528"/>
      <w:r>
        <w:rPr>
          <w:rFonts w:ascii="宋体" w:hAnsi="宋体" w:cs="宋体" w:eastAsia="宋体"/>
          <w:sz w:val="55"/>
          <w:spacing w:val="0"/>
          <w:color w:val="000000"/>
          <w:b w:val="off"/>
          <w:i w:val="off"/>
        </w:rPr>
        <w:t/>
      </w:r>
      <w:bookmarkEnd w:id="1528"/>
    </w:p>
    <w:p>
      <w:pPr>
        <w:pageBreakBefore w:val="off"/>
        <w:tabs/>
        <w:wordWrap w:val="off"/>
        <w:spacing w:before="0" w:after="0" w:line="920" w:lineRule="atLeast"/>
        <w:ind w:left="60" w:right="200"/>
        <w:jc w:val="both"/>
        <w:textAlignment w:val="baseline"/>
        <w:rPr>
          <w:sz w:val="55"/>
        </w:rPr>
      </w:pPr>
      <w:bookmarkStart w:name="" w:id="1529"/>
      <w:r>
        <w:rPr>
          <w:rFonts w:ascii="宋体" w:hAnsi="宋体" w:cs="宋体" w:eastAsia="宋体"/>
          <w:sz w:val="55"/>
          <w:spacing w:val="0"/>
          <w:color w:val="000000"/>
          <w:b w:val="off"/>
          <w:i w:val="off"/>
        </w:rPr>
        <w:t>疑论相对主义的批判可以扩展到在《逻辑研究》出版后才兴起的</w:t>
      </w:r>
      <w:r>
        <w:rPr>
          <w:rFonts w:ascii="宋体" w:hAnsi="宋体" w:cs="宋体" w:eastAsia="宋体"/>
          <w:sz w:val="55"/>
          <w:spacing w:val="0"/>
          <w:color w:val="000000"/>
          <w:b w:val="off"/>
          <w:i w:val="off"/>
        </w:rPr>
        <w:t>实用主义上，并且连同它对科学真理的维护而最终“也具有一个</w:t>
      </w:r>
      <w:r>
        <w:rPr>
          <w:rFonts w:ascii="宋体" w:hAnsi="宋体" w:cs="宋体" w:eastAsia="宋体"/>
          <w:sz w:val="55"/>
          <w:spacing w:val="0"/>
          <w:color w:val="000000"/>
          <w:b w:val="off"/>
          <w:i w:val="off"/>
        </w:rPr>
        <w:t>广泛的文化哲学的意义”。①</w:t>
      </w:r>
      <w:bookmarkEnd w:id="1529"/>
    </w:p>
    <w:p>
      <w:pPr>
        <w:pageBreakBefore w:val="off"/>
        <w:tabs/>
        <w:wordWrap w:val="off"/>
        <w:spacing w:before="0" w:after="0" w:line="920" w:lineRule="atLeast"/>
        <w:ind w:left="1260" w:right="0"/>
        <w:jc w:val="both"/>
        <w:textAlignment w:val="baseline"/>
        <w:rPr>
          <w:sz w:val="55"/>
        </w:rPr>
      </w:pPr>
      <w:bookmarkStart w:name="" w:id="1530"/>
      <w:r>
        <w:rPr>
          <w:rFonts w:ascii="宋体" w:hAnsi="宋体" w:cs="宋体" w:eastAsia="宋体"/>
          <w:sz w:val="55"/>
          <w:spacing w:val="0"/>
          <w:color w:val="000000"/>
          <w:b w:val="off"/>
          <w:i w:val="off"/>
        </w:rPr>
        <w:t>无法找到胡塞尔本人对这个《逻辑研究》第一译本的表态。</w:t>
      </w:r>
      <w:bookmarkEnd w:id="1530"/>
    </w:p>
    <w:p>
      <w:pPr>
        <w:pageBreakBefore w:val="off"/>
        <w:tabs/>
        <w:wordWrap w:val="off"/>
        <w:spacing w:before="520" w:after="0" w:line="860" w:lineRule="atLeast"/>
        <w:ind w:left="1260" w:right="0"/>
        <w:jc w:val="both"/>
        <w:textAlignment w:val="baseline"/>
        <w:rPr>
          <w:sz w:val="64"/>
        </w:rPr>
      </w:pPr>
      <w:bookmarkStart w:name="" w:id="1531"/>
      <w:r>
        <w:rPr>
          <w:rFonts w:ascii="宋体" w:hAnsi="宋体" w:cs="宋体" w:eastAsia="宋体"/>
          <w:sz w:val="64"/>
          <w:spacing w:val="0"/>
          <w:color w:val="000000"/>
          <w:b w:val="off"/>
          <w:i w:val="off"/>
        </w:rPr>
        <w:t>1913年</w:t>
      </w:r>
      <w:bookmarkEnd w:id="1531"/>
    </w:p>
    <w:p>
      <w:pPr>
        <w:pageBreakBefore w:val="off"/>
        <w:tabs/>
        <w:wordWrap w:val="off"/>
        <w:spacing w:before="440" w:after="0" w:line="920" w:lineRule="atLeast"/>
        <w:ind w:left="60" w:right="260" w:firstLine="1200"/>
        <w:jc w:val="both"/>
        <w:textAlignment w:val="baseline"/>
        <w:rPr>
          <w:sz w:val="55"/>
        </w:rPr>
      </w:pPr>
      <w:bookmarkStart w:name="" w:id="1532"/>
      <w:r>
        <w:rPr>
          <w:rFonts w:ascii="宋体" w:hAnsi="宋体" w:cs="宋体" w:eastAsia="宋体"/>
          <w:sz w:val="55"/>
          <w:spacing w:val="0"/>
          <w:color w:val="000000"/>
          <w:b w:val="off"/>
          <w:i w:val="off"/>
        </w:rPr>
        <w:t>加工过的第二版。对第一卷的加工很大部分都只是一些微</w:t>
      </w:r>
      <w:r>
        <w:rPr>
          <w:rFonts w:ascii="宋体" w:hAnsi="宋体" w:cs="宋体" w:eastAsia="宋体"/>
          <w:sz w:val="55"/>
          <w:spacing w:val="0"/>
          <w:color w:val="000000"/>
          <w:b w:val="off"/>
          <w:i w:val="off"/>
        </w:rPr>
        <w:t>小的风格改动和对已作陈述的清晰化。没有提出心理主义争论</w:t>
      </w:r>
      <w:r>
        <w:rPr>
          <w:rFonts w:ascii="宋体" w:hAnsi="宋体" w:cs="宋体" w:eastAsia="宋体"/>
          <w:sz w:val="55"/>
          <w:spacing w:val="0"/>
          <w:color w:val="000000"/>
          <w:b w:val="off"/>
          <w:i w:val="off"/>
        </w:rPr>
        <w:t>的新论据。就对在此期间进行的现象学构建的配合而言，它们</w:t>
      </w:r>
      <w:r>
        <w:rPr>
          <w:rFonts w:ascii="宋体" w:hAnsi="宋体" w:cs="宋体" w:eastAsia="宋体"/>
          <w:sz w:val="55"/>
          <w:spacing w:val="0"/>
          <w:color w:val="000000"/>
          <w:b w:val="off"/>
          <w:i w:val="off"/>
        </w:rPr>
        <w:t>几乎毫无例外地涉及到本质现象学、对在观念直观中的本质分</w:t>
      </w:r>
      <w:r>
        <w:rPr>
          <w:rFonts w:ascii="宋体" w:hAnsi="宋体" w:cs="宋体" w:eastAsia="宋体"/>
          <w:sz w:val="55"/>
          <w:spacing w:val="0"/>
          <w:color w:val="000000"/>
          <w:b w:val="off"/>
          <w:i w:val="off"/>
        </w:rPr>
        <w:t>析的强调、②对意向活动-意向相关项的关系的突出，③以及对现</w:t>
      </w:r>
      <w:r>
        <w:rPr>
          <w:rFonts w:ascii="宋体" w:hAnsi="宋体" w:cs="宋体" w:eastAsia="宋体"/>
          <w:sz w:val="55"/>
          <w:spacing w:val="0"/>
          <w:color w:val="000000"/>
          <w:b w:val="off"/>
          <w:i w:val="off"/>
        </w:rPr>
        <w:t>象学与通常的心理学的区分。④</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即使是对第二卷的附加指明也</w:t>
      </w:r>
      <w:r>
        <w:rPr>
          <w:rFonts w:ascii="宋体" w:hAnsi="宋体" w:cs="宋体" w:eastAsia="宋体"/>
          <w:sz w:val="55"/>
          <w:spacing w:val="0"/>
          <w:color w:val="000000"/>
          <w:b w:val="off"/>
          <w:i w:val="off"/>
        </w:rPr>
        <w:t>是与本质的课题域有关。⑤</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超出对意向活动-意向相关项之相</w:t>
      </w:r>
      <w:r>
        <w:rPr>
          <w:rFonts w:ascii="宋体" w:hAnsi="宋体" w:cs="宋体" w:eastAsia="宋体"/>
          <w:sz w:val="55"/>
          <w:spacing w:val="0"/>
          <w:color w:val="000000"/>
          <w:b w:val="off"/>
          <w:i w:val="off"/>
        </w:rPr>
        <w:t>关性的强调之外的惟有一个附录，它显示的是超越论的课题域，</w:t>
      </w:r>
      <w:r>
        <w:rPr>
          <w:rFonts w:ascii="宋体" w:hAnsi="宋体" w:cs="宋体" w:eastAsia="宋体"/>
          <w:sz w:val="55"/>
          <w:spacing w:val="0"/>
          <w:color w:val="000000"/>
          <w:b w:val="off"/>
          <w:i w:val="off"/>
        </w:rPr>
        <w:t>即客体性本质所具有的与思维本质的“奇特的亲和性”。⑥</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所有</w:t>
      </w:r>
      <w:r>
        <w:rPr>
          <w:rFonts w:ascii="宋体" w:hAnsi="宋体" w:cs="宋体" w:eastAsia="宋体"/>
          <w:sz w:val="55"/>
          <w:spacing w:val="0"/>
          <w:color w:val="000000"/>
          <w:b w:val="off"/>
          <w:i w:val="off"/>
        </w:rPr>
        <w:t>这些内容上的进一步展开都是从第八章起才显示出来。</w:t>
      </w:r>
      <w:bookmarkEnd w:id="1532"/>
    </w:p>
    <w:p>
      <w:pPr>
        <w:pageBreakBefore w:val="off"/>
        <w:tabs/>
        <w:wordWrap w:val="off"/>
        <w:spacing w:before="0" w:after="0" w:line="920" w:lineRule="atLeast"/>
        <w:ind w:left="60" w:right="300" w:firstLine="1060"/>
        <w:jc w:val="both"/>
        <w:textAlignment w:val="baseline"/>
        <w:rPr>
          <w:sz w:val="55"/>
        </w:rPr>
      </w:pPr>
      <w:bookmarkStart w:name="" w:id="1533"/>
      <w:r>
        <w:rPr>
          <w:rFonts w:ascii="宋体" w:hAnsi="宋体" w:cs="宋体" w:eastAsia="宋体"/>
          <w:sz w:val="55"/>
          <w:spacing w:val="0"/>
          <w:color w:val="000000"/>
          <w:b w:val="off"/>
          <w:i w:val="off"/>
        </w:rPr>
        <w:t>对第一卷的加工没有标明确切的时间点。在《逻辑研究》加工</w:t>
      </w:r>
      <w:r>
        <w:rPr>
          <w:rFonts w:ascii="宋体" w:hAnsi="宋体" w:cs="宋体" w:eastAsia="宋体"/>
          <w:sz w:val="55"/>
          <w:spacing w:val="0"/>
          <w:color w:val="000000"/>
          <w:b w:val="off"/>
          <w:i w:val="off"/>
        </w:rPr>
        <w:t>上的一个最初的、重又中断了的开端所给明的日期是1911年。⑦</w:t>
      </w:r>
      <w:bookmarkEnd w:id="1533"/>
    </w:p>
    <w:p>
      <w:pPr>
        <w:pageBreakBefore w:val="off"/>
        <w:tabs/>
        <w:wordWrap w:val="off"/>
        <w:spacing w:before="0" w:after="0" w:line="920" w:lineRule="atLeast"/>
        <w:ind w:left="60" w:right="0"/>
        <w:jc w:val="both"/>
        <w:textAlignment w:val="baseline"/>
        <w:rPr>
          <w:sz w:val="55"/>
        </w:rPr>
      </w:pPr>
      <w:bookmarkStart w:name="" w:id="1534"/>
      <w:r>
        <w:rPr>
          <w:rFonts w:ascii="宋体" w:hAnsi="宋体" w:cs="宋体" w:eastAsia="宋体"/>
          <w:sz w:val="55"/>
          <w:spacing w:val="0"/>
          <w:color w:val="000000"/>
          <w:u w:val="single"/>
          <w:b w:val="off"/>
          <w:i w:val="off"/>
        </w:rPr>
        <w:t xml:space="preserve">              </w:t>
      </w:r>
      <w:bookmarkEnd w:id="1534"/>
    </w:p>
    <w:p>
      <w:pPr>
        <w:pageBreakBefore w:val="off"/>
        <w:tabs/>
        <w:wordWrap w:val="off"/>
        <w:spacing w:before="340" w:after="0" w:line="640" w:lineRule="atLeast"/>
        <w:ind w:left="60" w:right="380" w:firstLine="880"/>
        <w:jc w:val="both"/>
        <w:textAlignment w:val="baseline"/>
        <w:rPr>
          <w:sz w:val="42"/>
        </w:rPr>
      </w:pPr>
      <w:bookmarkStart w:name="" w:id="1535"/>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胡塞尔本人在两年之后也将“在相对主义方面更甚于”实证主义的“实</w:t>
      </w:r>
      <w:r>
        <w:rPr>
          <w:rFonts w:ascii="宋体" w:hAnsi="宋体" w:cs="宋体" w:eastAsia="宋体"/>
          <w:sz w:val="42"/>
          <w:spacing w:val="0"/>
          <w:color w:val="000000"/>
          <w:b w:val="off"/>
          <w:i w:val="off"/>
        </w:rPr>
        <w:t>用主义”以及文化哲学的或文化历史的怀疑主义纳入到他的批判范围之中，载</w:t>
      </w:r>
      <w:r>
        <w:rPr>
          <w:rFonts w:ascii="宋体" w:hAnsi="宋体" w:cs="宋体" w:eastAsia="宋体"/>
          <w:sz w:val="42"/>
          <w:spacing w:val="0"/>
          <w:color w:val="000000"/>
          <w:b w:val="off"/>
          <w:i w:val="off"/>
        </w:rPr>
        <w:t>于《逻各斯》，第一辑(1911年)，第289—341页(以书的形式重新为W·斯基拉</w:t>
      </w:r>
      <w:r>
        <w:rPr>
          <w:rFonts w:ascii="宋体" w:hAnsi="宋体" w:cs="宋体" w:eastAsia="宋体"/>
          <w:sz w:val="42"/>
          <w:spacing w:val="0"/>
          <w:color w:val="000000"/>
          <w:b w:val="off"/>
          <w:i w:val="off"/>
        </w:rPr>
        <w:t>奇(Szilasi)编辑出版，法兰克福/美因河畔，1965年)，参阅第296页、第323页及</w:t>
      </w:r>
      <w:r>
        <w:rPr>
          <w:rFonts w:ascii="宋体" w:hAnsi="宋体" w:cs="宋体" w:eastAsia="宋体"/>
          <w:sz w:val="42"/>
          <w:spacing w:val="0"/>
          <w:color w:val="000000"/>
          <w:b w:val="off"/>
          <w:i w:val="off"/>
        </w:rPr>
        <w:t>以后各页。</w:t>
      </w:r>
      <w:bookmarkEnd w:id="1535"/>
    </w:p>
    <w:p>
      <w:pPr>
        <w:pageBreakBefore w:val="off"/>
        <w:tabs/>
        <w:wordWrap w:val="off"/>
        <w:spacing w:before="0" w:after="0" w:line="640" w:lineRule="atLeast"/>
        <w:ind w:left="800" w:right="0"/>
        <w:jc w:val="both"/>
        <w:textAlignment w:val="baseline"/>
        <w:rPr>
          <w:sz w:val="42"/>
        </w:rPr>
      </w:pPr>
      <w:bookmarkStart w:name="" w:id="1536"/>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参阅A/B171、A245/B244及后页、A/B254。</w:t>
      </w:r>
      <w:bookmarkEnd w:id="1536"/>
    </w:p>
    <w:p>
      <w:pPr>
        <w:pageBreakBefore w:val="off"/>
        <w:tabs/>
        <w:wordWrap w:val="off"/>
        <w:spacing w:before="0" w:after="0" w:line="640" w:lineRule="atLeast"/>
        <w:ind w:left="800" w:right="0"/>
        <w:jc w:val="both"/>
        <w:textAlignment w:val="baseline"/>
        <w:rPr>
          <w:sz w:val="42"/>
        </w:rPr>
      </w:pPr>
      <w:bookmarkStart w:name="" w:id="1537"/>
      <w:r>
        <w:rPr>
          <w:rFonts w:ascii="宋体" w:hAnsi="宋体" w:cs="宋体" w:eastAsia="宋体"/>
          <w:sz w:val="42"/>
          <w:spacing w:val="0"/>
          <w:color w:val="000000"/>
          <w:b w:val="off"/>
          <w:i w:val="off"/>
        </w:rPr>
        <w:t>③</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A/B171、186及后页、A245/B244。</w:t>
      </w:r>
      <w:bookmarkEnd w:id="1537"/>
    </w:p>
    <w:p>
      <w:pPr>
        <w:pageBreakBefore w:val="off"/>
        <w:tabs/>
        <w:wordWrap w:val="off"/>
        <w:spacing w:before="0" w:after="0" w:line="640" w:lineRule="atLeast"/>
        <w:ind w:left="800" w:right="0"/>
        <w:jc w:val="both"/>
        <w:textAlignment w:val="baseline"/>
        <w:rPr>
          <w:sz w:val="42"/>
        </w:rPr>
      </w:pPr>
      <w:bookmarkStart w:name="" w:id="1538"/>
      <w:r>
        <w:rPr>
          <w:rFonts w:ascii="宋体" w:hAnsi="宋体" w:cs="宋体" w:eastAsia="宋体"/>
          <w:sz w:val="42"/>
          <w:spacing w:val="0"/>
          <w:color w:val="000000"/>
          <w:b w:val="off"/>
          <w:i w:val="off"/>
        </w:rPr>
        <w:t>④</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参阅A/B190、212。</w:t>
      </w:r>
      <w:bookmarkEnd w:id="1538"/>
    </w:p>
    <w:p>
      <w:pPr>
        <w:pageBreakBefore w:val="off"/>
        <w:tabs/>
        <w:wordWrap w:val="off"/>
        <w:spacing w:before="0" w:after="0" w:line="640" w:lineRule="atLeast"/>
        <w:ind w:left="800" w:right="0"/>
        <w:jc w:val="both"/>
        <w:textAlignment w:val="baseline"/>
        <w:rPr>
          <w:sz w:val="42"/>
        </w:rPr>
      </w:pPr>
      <w:bookmarkStart w:name="" w:id="1539"/>
      <w:r>
        <w:rPr>
          <w:rFonts w:ascii="宋体" w:hAnsi="宋体" w:cs="宋体" w:eastAsia="宋体"/>
          <w:sz w:val="42"/>
          <w:spacing w:val="0"/>
          <w:color w:val="000000"/>
          <w:b w:val="off"/>
          <w:i w:val="off"/>
        </w:rPr>
        <w:t>⑤</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B244及后页。</w:t>
      </w:r>
      <w:bookmarkEnd w:id="1539"/>
    </w:p>
    <w:p>
      <w:pPr>
        <w:pageBreakBefore w:val="off"/>
        <w:tabs/>
        <w:wordWrap w:val="off"/>
        <w:spacing w:before="0" w:after="0" w:line="560" w:lineRule="atLeast"/>
        <w:ind w:left="800" w:right="0"/>
        <w:jc w:val="both"/>
        <w:textAlignment w:val="baseline"/>
        <w:rPr>
          <w:sz w:val="41"/>
        </w:rPr>
      </w:pPr>
      <w:bookmarkStart w:name="" w:id="1540"/>
      <w:r>
        <w:rPr>
          <w:rFonts w:ascii="宋体" w:hAnsi="宋体" w:cs="宋体" w:eastAsia="宋体"/>
          <w:sz w:val="41"/>
          <w:spacing w:val="0"/>
          <w:color w:val="000000"/>
          <w:b w:val="off"/>
          <w:i w:val="off"/>
        </w:rPr>
        <w:t>⑥</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B254。</w:t>
      </w:r>
      <w:bookmarkEnd w:id="1540"/>
    </w:p>
    <w:p>
      <w:pPr>
        <w:pageBreakBefore w:val="off"/>
        <w:tabs/>
        <w:wordWrap w:val="off"/>
        <w:spacing w:before="0" w:after="0" w:line="640" w:lineRule="atLeast"/>
        <w:ind w:left="800" w:right="0"/>
        <w:jc w:val="both"/>
        <w:textAlignment w:val="baseline"/>
        <w:rPr>
          <w:sz w:val="42"/>
        </w:rPr>
      </w:pPr>
      <w:bookmarkStart w:name="" w:id="1541"/>
      <w:r>
        <w:rPr>
          <w:rFonts w:ascii="宋体" w:hAnsi="宋体" w:cs="宋体" w:eastAsia="宋体"/>
          <w:sz w:val="42"/>
          <w:spacing w:val="0"/>
          <w:color w:val="000000"/>
          <w:b w:val="off"/>
          <w:i w:val="off"/>
        </w:rPr>
        <w:t>⑦</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第二版前言，B</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XVII；致J·道伯特的信，1911年3月4日。</w:t>
      </w:r>
      <w:bookmarkEnd w:id="1541"/>
    </w:p>
    <w:p>
      <w:r>
        <w:t/>
      </w:r>
    </w:p>
    <w:p>
      <w:pPr>
        <w:sectPr>
          <w:footerReference r:id="rId88"/>
          <w:headerReference r:id="rId89" w:type="default"/>
          <w:type w:val="nextPage"/>
          <w:pgSz w:w="22520" w:h="31680"/>
          <w:pgMar w:left="3360" w:top="2300" w:right="3360" w:bottom="2300" w:header="2000" w:footer="2000"/>
          <w:cols w:num="1"/>
        </w:sectPr>
      </w:pPr>
    </w:p>
    <w:p>
      <w:pPr>
        <w:pageBreakBefore w:val="off"/>
        <w:tabs>
          <w:tab w:pos="1820" w:val="left" w:leader="none"/>
        </w:tabs>
        <w:wordWrap w:val="off"/>
        <w:spacing w:before="0" w:after="0" w:line="580" w:lineRule="atLeast"/>
        <w:ind w:left="180" w:right="0"/>
        <w:jc w:val="both"/>
        <w:textAlignment w:val="baseline"/>
        <w:rPr>
          <w:sz w:val="42"/>
        </w:rPr>
      </w:pPr>
      <w:bookmarkStart w:name="" w:id="1542"/>
      <w:r>
        <w:rPr>
          <w:rFonts w:ascii="楷体" w:hAnsi="楷体" w:cs="楷体" w:eastAsia="楷体"/>
          <w:sz w:val="42"/>
          <w:spacing w:val="0"/>
          <w:color w:val="000000"/>
          <w:b w:val="off"/>
          <w:i w:val="off"/>
        </w:rPr>
        <w:t>036</w:t>
      </w:r>
      <w:r>
        <w:t xml:space="preserve">	</w:t>
      </w:r>
      <w:r>
        <w:rPr>
          <w:rFonts w:ascii="宋体" w:hAnsi="宋体" w:cs="宋体" w:eastAsia="宋体"/>
          <w:sz w:val="42"/>
          <w:spacing w:val="0"/>
          <w:color w:val="000000"/>
          <w:b w:val="off"/>
          <w:i w:val="off"/>
        </w:rPr>
        <w:t>逻辑研究(第一卷)</w:t>
      </w:r>
      <w:bookmarkEnd w:id="1542"/>
    </w:p>
    <w:p>
      <w:pPr>
        <w:pageBreakBefore w:val="off"/>
        <w:tabs/>
        <w:wordWrap w:val="off"/>
        <w:spacing w:before="0" w:after="0" w:line="980" w:lineRule="exact"/>
        <w:ind w:left="0" w:right="0"/>
        <w:jc w:val="both"/>
        <w:textAlignment w:val="baseline"/>
        <w:rPr>
          <w:sz w:val="54"/>
        </w:rPr>
      </w:pPr>
      <w:bookmarkStart w:name="" w:id="1543"/>
      <w:r>
        <w:rPr>
          <w:rFonts w:ascii="宋体" w:hAnsi="宋体" w:cs="宋体" w:eastAsia="宋体"/>
          <w:sz w:val="54"/>
          <w:spacing w:val="0"/>
          <w:color w:val="000000"/>
          <w:b w:val="off"/>
          <w:i w:val="off"/>
        </w:rPr>
        <w:t/>
      </w:r>
      <w:bookmarkEnd w:id="1543"/>
    </w:p>
    <w:p>
      <w:pPr>
        <w:pageBreakBefore w:val="off"/>
        <w:tabs/>
        <w:wordWrap w:val="off"/>
        <w:spacing w:before="0" w:after="0" w:line="980" w:lineRule="atLeast"/>
        <w:ind w:left="180" w:right="340"/>
        <w:jc w:val="both"/>
        <w:textAlignment w:val="baseline"/>
        <w:rPr>
          <w:sz w:val="54"/>
        </w:rPr>
      </w:pPr>
      <w:bookmarkStart w:name="" w:id="1544"/>
      <w:r>
        <w:rPr>
          <w:rFonts w:ascii="宋体" w:hAnsi="宋体" w:cs="宋体" w:eastAsia="宋体"/>
          <w:sz w:val="54"/>
          <w:spacing w:val="0"/>
          <w:color w:val="000000"/>
          <w:b w:val="off"/>
          <w:i w:val="off"/>
        </w:rPr>
        <w:t>如果根据其他说明来推断，那么对第一卷的确定处理可能是在</w:t>
      </w:r>
      <w:r>
        <w:rPr>
          <w:rFonts w:ascii="宋体" w:hAnsi="宋体" w:cs="宋体" w:eastAsia="宋体"/>
          <w:sz w:val="54"/>
          <w:spacing w:val="0"/>
          <w:color w:val="000000"/>
          <w:b w:val="off"/>
          <w:i w:val="off"/>
        </w:rPr>
        <w:t>1913年 4月中至5月底进行的。按照第二版①的一个自藏本上</w:t>
      </w:r>
      <w:r>
        <w:rPr>
          <w:rFonts w:ascii="宋体" w:hAnsi="宋体" w:cs="宋体" w:eastAsia="宋体"/>
          <w:sz w:val="54"/>
          <w:spacing w:val="0"/>
          <w:color w:val="000000"/>
          <w:b w:val="off"/>
          <w:i w:val="off"/>
        </w:rPr>
        <w:t>的一个笔记的说法，这个排版是“1913年 7月1日”完成的。引</w:t>
      </w:r>
      <w:r>
        <w:rPr>
          <w:rFonts w:ascii="宋体" w:hAnsi="宋体" w:cs="宋体" w:eastAsia="宋体"/>
          <w:sz w:val="54"/>
          <w:spacing w:val="0"/>
          <w:color w:val="000000"/>
          <w:b w:val="off"/>
          <w:i w:val="off"/>
        </w:rPr>
        <w:t>人注目的是，在带有夹页的第一版自藏本中，胡塞尔做的批注一</w:t>
      </w:r>
      <w:r>
        <w:rPr>
          <w:rFonts w:ascii="宋体" w:hAnsi="宋体" w:cs="宋体" w:eastAsia="宋体"/>
          <w:sz w:val="54"/>
          <w:spacing w:val="0"/>
          <w:color w:val="000000"/>
          <w:b w:val="off"/>
          <w:i w:val="off"/>
        </w:rPr>
        <w:t>条也没有被接受到加工后的版本中去。②</w:t>
      </w:r>
      <w:bookmarkEnd w:id="1544"/>
    </w:p>
    <w:p>
      <w:pPr>
        <w:pageBreakBefore w:val="off"/>
        <w:tabs/>
        <w:wordWrap w:val="off"/>
        <w:spacing w:before="520" w:after="0" w:line="980" w:lineRule="atLeast"/>
        <w:ind w:left="1220" w:right="0"/>
        <w:jc w:val="both"/>
        <w:textAlignment w:val="baseline"/>
        <w:rPr>
          <w:sz w:val="46"/>
        </w:rPr>
      </w:pPr>
      <w:bookmarkStart w:name="" w:id="1545"/>
      <w:r>
        <w:rPr>
          <w:rFonts w:ascii="仿宋" w:hAnsi="仿宋" w:cs="仿宋" w:eastAsia="仿宋"/>
          <w:sz w:val="46"/>
          <w:spacing w:val="0"/>
          <w:color w:val="000000"/>
          <w:b w:val="off"/>
          <w:i w:val="off"/>
        </w:rPr>
        <w:t>1922年和1928年</w:t>
      </w:r>
      <w:bookmarkEnd w:id="1545"/>
    </w:p>
    <w:p>
      <w:pPr>
        <w:pageBreakBefore w:val="off"/>
        <w:tabs/>
        <w:wordWrap w:val="off"/>
        <w:spacing w:before="540" w:after="0" w:line="980" w:lineRule="atLeast"/>
        <w:ind w:left="1220" w:right="0"/>
        <w:jc w:val="both"/>
        <w:textAlignment w:val="baseline"/>
        <w:rPr>
          <w:sz w:val="54"/>
        </w:rPr>
      </w:pPr>
      <w:bookmarkStart w:name="" w:id="1546"/>
      <w:r>
        <w:rPr>
          <w:rFonts w:ascii="宋体" w:hAnsi="宋体" w:cs="宋体" w:eastAsia="宋体"/>
          <w:sz w:val="54"/>
          <w:spacing w:val="0"/>
          <w:color w:val="000000"/>
          <w:b w:val="off"/>
          <w:i w:val="off"/>
        </w:rPr>
        <w:t>第三版和第四版，除了对几个印刷错误的校正以外未作改动。</w:t>
      </w:r>
      <w:bookmarkEnd w:id="1546"/>
    </w:p>
    <w:p>
      <w:pPr>
        <w:pageBreakBefore w:val="off"/>
        <w:tabs/>
        <w:wordWrap w:val="off"/>
        <w:spacing w:before="540" w:after="0" w:line="980" w:lineRule="atLeast"/>
        <w:ind w:left="1220" w:right="0"/>
        <w:jc w:val="both"/>
        <w:textAlignment w:val="baseline"/>
        <w:rPr>
          <w:sz w:val="54"/>
        </w:rPr>
      </w:pPr>
      <w:bookmarkStart w:name="" w:id="1547"/>
      <w:r>
        <w:rPr>
          <w:rFonts w:ascii="宋体" w:hAnsi="宋体" w:cs="宋体" w:eastAsia="宋体"/>
          <w:sz w:val="54"/>
          <w:spacing w:val="0"/>
          <w:color w:val="000000"/>
          <w:b w:val="off"/>
          <w:i w:val="off"/>
        </w:rPr>
        <w:t>1929年</w:t>
      </w:r>
      <w:bookmarkEnd w:id="1547"/>
    </w:p>
    <w:p>
      <w:pPr>
        <w:pageBreakBefore w:val="off"/>
        <w:tabs/>
        <w:wordWrap w:val="off"/>
        <w:spacing w:before="480" w:after="0" w:line="980" w:lineRule="atLeast"/>
        <w:ind w:left="20" w:right="440" w:firstLine="1200"/>
        <w:jc w:val="both"/>
        <w:textAlignment w:val="baseline"/>
        <w:rPr>
          <w:sz w:val="54"/>
        </w:rPr>
      </w:pPr>
      <w:bookmarkStart w:name="" w:id="1548"/>
      <w:r>
        <w:rPr>
          <w:rFonts w:ascii="宋体" w:hAnsi="宋体" w:cs="宋体" w:eastAsia="宋体"/>
          <w:sz w:val="54"/>
          <w:spacing w:val="0"/>
          <w:color w:val="000000"/>
          <w:b w:val="off"/>
          <w:i w:val="off"/>
        </w:rPr>
        <w:t>由于奥尔特加·伊·加塞特(Ortega y Gasset)的倡议，</w:t>
      </w:r>
      <w:r>
        <w:rPr>
          <w:rFonts w:ascii="宋体" w:hAnsi="宋体" w:cs="宋体" w:eastAsia="宋体"/>
          <w:sz w:val="54"/>
          <w:spacing w:val="0"/>
          <w:color w:val="000000"/>
          <w:b w:val="off"/>
          <w:i w:val="off"/>
        </w:rPr>
        <w:t>1929年出版了《逻辑研究》的西班牙译本。对于这个译本，胡塞</w:t>
      </w:r>
      <w:r>
        <w:rPr>
          <w:rFonts w:ascii="宋体" w:hAnsi="宋体" w:cs="宋体" w:eastAsia="宋体"/>
          <w:sz w:val="54"/>
          <w:spacing w:val="0"/>
          <w:color w:val="000000"/>
          <w:b w:val="off"/>
          <w:i w:val="off"/>
        </w:rPr>
        <w:t>尔的条件是以第二版为基础，这一版因而再次被证实为是最终</w:t>
      </w:r>
      <w:r>
        <w:rPr>
          <w:rFonts w:ascii="宋体" w:hAnsi="宋体" w:cs="宋体" w:eastAsia="宋体"/>
          <w:sz w:val="54"/>
          <w:spacing w:val="0"/>
          <w:color w:val="000000"/>
          <w:b w:val="off"/>
          <w:i w:val="off"/>
        </w:rPr>
        <w:t>意愿的文本。</w:t>
      </w:r>
      <w:bookmarkEnd w:id="1548"/>
    </w:p>
    <w:p>
      <w:pPr>
        <w:pageBreakBefore w:val="off"/>
        <w:tabs/>
        <w:wordWrap w:val="off"/>
        <w:spacing w:before="0" w:after="0" w:line="980" w:lineRule="exact"/>
        <w:ind w:left="0" w:right="0"/>
        <w:jc w:val="both"/>
        <w:textAlignment w:val="baseline"/>
        <w:rPr>
          <w:sz w:val="46"/>
        </w:rPr>
      </w:pPr>
      <w:bookmarkStart w:name="" w:id="1549"/>
      <w:r>
        <w:rPr>
          <w:rFonts w:ascii="宋体" w:hAnsi="宋体" w:cs="宋体" w:eastAsia="宋体"/>
          <w:sz w:val="46"/>
          <w:spacing w:val="0"/>
          <w:color w:val="000000"/>
          <w:b w:val="off"/>
          <w:i w:val="off"/>
        </w:rPr>
        <w:t/>
      </w:r>
      <w:bookmarkEnd w:id="1549"/>
    </w:p>
    <w:p>
      <w:pPr>
        <w:pageBreakBefore w:val="off"/>
        <w:tabs/>
        <w:wordWrap w:val="off"/>
        <w:spacing w:before="0" w:after="0" w:line="980" w:lineRule="atLeast"/>
        <w:ind w:left="1220" w:right="520" w:firstLine="1120"/>
        <w:jc w:val="both"/>
        <w:textAlignment w:val="baseline"/>
        <w:rPr>
          <w:sz w:val="46"/>
        </w:rPr>
      </w:pPr>
      <w:bookmarkStart w:name="" w:id="1550"/>
      <w:r>
        <w:rPr>
          <w:rFonts w:ascii="仿宋" w:hAnsi="仿宋" w:cs="仿宋" w:eastAsia="仿宋"/>
          <w:sz w:val="46"/>
          <w:spacing w:val="0"/>
          <w:color w:val="000000"/>
          <w:b w:val="off"/>
          <w:i w:val="off"/>
        </w:rPr>
        <w:t>“鉴于您最友好地告知我，正在准备出版我的《逻辑研</w:t>
      </w:r>
      <w:r>
        <w:rPr>
          <w:rFonts w:ascii="仿宋" w:hAnsi="仿宋" w:cs="仿宋" w:eastAsia="仿宋"/>
          <w:sz w:val="46"/>
          <w:spacing w:val="0"/>
          <w:color w:val="000000"/>
          <w:b w:val="off"/>
          <w:i w:val="off"/>
        </w:rPr>
        <w:t>究》的一个学术上可靠的译本，因此我不想拒绝提供我的允</w:t>
      </w:r>
      <w:r>
        <w:rPr>
          <w:rFonts w:ascii="仿宋" w:hAnsi="仿宋" w:cs="仿宋" w:eastAsia="仿宋"/>
          <w:sz w:val="46"/>
          <w:spacing w:val="0"/>
          <w:color w:val="000000"/>
          <w:b w:val="off"/>
          <w:i w:val="off"/>
        </w:rPr>
        <w:t>准，前提是要把较新的版本作为基础(第二版或更后的版</w:t>
      </w:r>
      <w:r>
        <w:rPr>
          <w:rFonts w:ascii="仿宋" w:hAnsi="仿宋" w:cs="仿宋" w:eastAsia="仿宋"/>
          <w:sz w:val="46"/>
          <w:spacing w:val="0"/>
          <w:color w:val="000000"/>
          <w:b w:val="off"/>
          <w:i w:val="off"/>
        </w:rPr>
        <w:t>本)。”———致《西方评论》(Revista de Occidente)编辑部的</w:t>
      </w:r>
      <w:r>
        <w:rPr>
          <w:rFonts w:ascii="仿宋" w:hAnsi="仿宋" w:cs="仿宋" w:eastAsia="仿宋"/>
          <w:sz w:val="46"/>
          <w:spacing w:val="0"/>
          <w:color w:val="000000"/>
          <w:b w:val="off"/>
          <w:i w:val="off"/>
        </w:rPr>
        <w:t>信，马德里，1929年6月19日。</w:t>
      </w:r>
      <w:bookmarkEnd w:id="1550"/>
    </w:p>
    <w:p>
      <w:pPr>
        <w:pageBreakBefore w:val="off"/>
        <w:tabs/>
        <w:wordWrap w:val="off"/>
        <w:spacing w:before="0" w:after="0" w:line="980" w:lineRule="atLeast"/>
        <w:ind w:left="1220" w:right="560" w:firstLine="1200"/>
        <w:jc w:val="both"/>
        <w:textAlignment w:val="baseline"/>
        <w:rPr>
          <w:sz w:val="46"/>
        </w:rPr>
      </w:pPr>
      <w:bookmarkStart w:name="" w:id="1551"/>
      <w:r>
        <w:rPr>
          <w:rFonts w:ascii="仿宋" w:hAnsi="仿宋" w:cs="仿宋" w:eastAsia="仿宋"/>
          <w:sz w:val="46"/>
          <w:spacing w:val="0"/>
          <w:color w:val="000000"/>
          <w:b w:val="off"/>
          <w:i w:val="off"/>
        </w:rPr>
        <w:t>奥尔特加·伊·加塞特“应当为我那三卷的西班牙译</w:t>
      </w:r>
      <w:r>
        <w:rPr>
          <w:rFonts w:ascii="仿宋" w:hAnsi="仿宋" w:cs="仿宋" w:eastAsia="仿宋"/>
          <w:sz w:val="46"/>
          <w:spacing w:val="0"/>
          <w:color w:val="000000"/>
          <w:b w:val="off"/>
          <w:i w:val="off"/>
        </w:rPr>
        <w:t>本而受到感谢，据说它们会产生巨大影响。事实上，已经有</w:t>
      </w:r>
      <w:r>
        <w:rPr>
          <w:rFonts w:ascii="仿宋" w:hAnsi="仿宋" w:cs="仿宋" w:eastAsia="仿宋"/>
          <w:sz w:val="46"/>
          <w:spacing w:val="0"/>
          <w:color w:val="000000"/>
          <w:b w:val="off"/>
          <w:i w:val="off"/>
        </w:rPr>
        <w:t>(我曾写信告诉过你)不少于四千五百册的书被卖出(比</w:t>
      </w:r>
      <w:r>
        <w:rPr>
          <w:rFonts w:ascii="仿宋" w:hAnsi="仿宋" w:cs="仿宋" w:eastAsia="仿宋"/>
          <w:sz w:val="46"/>
          <w:spacing w:val="0"/>
          <w:color w:val="000000"/>
          <w:b w:val="off"/>
          <w:i w:val="off"/>
        </w:rPr>
        <w:t>1900年出版后的前两年在德国卖出的多得多)”。————致</w:t>
      </w:r>
      <w:bookmarkEnd w:id="1551"/>
    </w:p>
    <w:p>
      <w:pPr>
        <w:pageBreakBefore w:val="off"/>
        <w:tabs/>
        <w:wordWrap w:val="off"/>
        <w:spacing w:before="0" w:after="0" w:line="980" w:lineRule="atLeast"/>
        <w:ind w:left="0" w:right="0"/>
        <w:jc w:val="both"/>
        <w:textAlignment w:val="baseline"/>
        <w:rPr>
          <w:sz w:val="46"/>
        </w:rPr>
      </w:pPr>
      <w:bookmarkStart w:name="" w:id="1552"/>
      <w:r>
        <w:rPr>
          <w:rFonts w:ascii="宋体" w:hAnsi="宋体" w:cs="宋体" w:eastAsia="宋体"/>
          <w:sz w:val="46"/>
          <w:spacing w:val="0"/>
          <w:color w:val="000000"/>
          <w:u w:val="single"/>
          <w:b w:val="off"/>
          <w:i w:val="off"/>
        </w:rPr>
        <w:t xml:space="preserve">                </w:t>
      </w:r>
      <w:bookmarkEnd w:id="1552"/>
    </w:p>
    <w:p>
      <w:pPr>
        <w:pageBreakBefore w:val="off"/>
        <w:tabs/>
        <w:wordWrap w:val="off"/>
        <w:spacing w:before="0" w:after="0" w:line="480" w:lineRule="exact"/>
        <w:ind w:left="0" w:right="0"/>
        <w:jc w:val="both"/>
        <w:textAlignment w:val="baseline"/>
        <w:rPr>
          <w:sz w:val="41"/>
        </w:rPr>
      </w:pPr>
      <w:bookmarkStart w:name="" w:id="1553"/>
      <w:r>
        <w:rPr>
          <w:rFonts w:ascii="宋体" w:hAnsi="宋体" w:cs="宋体" w:eastAsia="宋体"/>
          <w:sz w:val="41"/>
          <w:spacing w:val="0"/>
          <w:color w:val="000000"/>
          <w:b w:val="off"/>
          <w:i w:val="off"/>
        </w:rPr>
        <w:t/>
      </w:r>
      <w:bookmarkEnd w:id="1553"/>
    </w:p>
    <w:p>
      <w:pPr>
        <w:pageBreakBefore w:val="off"/>
        <w:tabs/>
        <w:wordWrap w:val="off"/>
        <w:spacing w:before="0" w:after="0" w:line="560" w:lineRule="atLeast"/>
        <w:ind w:left="820" w:right="0"/>
        <w:jc w:val="both"/>
        <w:textAlignment w:val="baseline"/>
        <w:rPr>
          <w:sz w:val="41"/>
        </w:rPr>
      </w:pPr>
      <w:bookmarkStart w:name="" w:id="1554"/>
      <w:r>
        <w:rPr>
          <w:rFonts w:ascii="宋体" w:hAnsi="宋体" w:cs="宋体" w:eastAsia="宋体"/>
          <w:sz w:val="41"/>
          <w:spacing w:val="0"/>
          <w:color w:val="000000"/>
          <w:b w:val="off"/>
          <w:i w:val="off"/>
        </w:rPr>
        <w:t>①  文库标号：K IX 5,第XVII页。</w:t>
      </w:r>
      <w:bookmarkEnd w:id="1554"/>
    </w:p>
    <w:p>
      <w:pPr>
        <w:pageBreakBefore w:val="off"/>
        <w:tabs/>
        <w:wordWrap w:val="off"/>
        <w:spacing w:before="0" w:after="0" w:line="560" w:lineRule="atLeast"/>
        <w:ind w:left="820" w:right="0"/>
        <w:jc w:val="both"/>
        <w:textAlignment w:val="baseline"/>
        <w:rPr>
          <w:sz w:val="41"/>
        </w:rPr>
      </w:pPr>
      <w:bookmarkStart w:name="" w:id="1555"/>
      <w:r>
        <w:rPr>
          <w:rFonts w:ascii="宋体" w:hAnsi="宋体" w:cs="宋体" w:eastAsia="宋体"/>
          <w:sz w:val="41"/>
          <w:spacing w:val="0"/>
          <w:color w:val="000000"/>
          <w:b w:val="off"/>
          <w:i w:val="off"/>
        </w:rPr>
        <w:t>②  参阅“文本考证附录”，后面第267页，以及前面第XXXVI页。</w:t>
      </w:r>
      <w:bookmarkEnd w:id="1555"/>
    </w:p>
    <w:p>
      <w:r>
        <w:t/>
      </w:r>
    </w:p>
    <w:p>
      <w:pPr>
        <w:sectPr>
          <w:footerReference r:id="rId90"/>
          <w:headerReference r:id="rId91" w:type="default"/>
          <w:type w:val="nextPage"/>
          <w:pgSz w:w="22520" w:h="31680"/>
          <w:pgMar w:left="3260" w:top="2300" w:right="3260" w:bottom="2300" w:header="2000" w:footer="2000"/>
          <w:cols w:num="1"/>
        </w:sectPr>
      </w:pPr>
    </w:p>
    <w:p>
      <w:pPr>
        <w:pageBreakBefore w:val="off"/>
        <w:tabs/>
        <w:wordWrap w:val="off"/>
        <w:spacing w:before="0" w:after="0" w:line="820" w:lineRule="atLeast"/>
        <w:ind w:left="0" w:right="400"/>
        <w:jc w:val="right"/>
        <w:textAlignment w:val="baseline"/>
        <w:rPr>
          <w:sz w:val="61"/>
        </w:rPr>
      </w:pPr>
      <w:bookmarkStart w:name="" w:id="1556"/>
      <w:r>
        <w:rPr>
          <w:rFonts w:ascii="楷体" w:hAnsi="楷体" w:cs="楷体" w:eastAsia="楷体"/>
          <w:sz w:val="61"/>
          <w:spacing w:val="0"/>
          <w:color w:val="000000"/>
          <w:b w:val="off"/>
          <w:i w:val="off"/>
        </w:rPr>
        <w:t>编者引论|037</w:t>
      </w:r>
      <w:bookmarkEnd w:id="1556"/>
    </w:p>
    <w:p>
      <w:pPr>
        <w:pageBreakBefore w:val="off"/>
        <w:tabs/>
        <w:wordWrap w:val="off"/>
        <w:spacing w:before="0" w:after="0" w:line="980" w:lineRule="exact"/>
        <w:ind w:left="0" w:right="0"/>
        <w:jc w:val="right"/>
        <w:textAlignment w:val="baseline"/>
        <w:rPr>
          <w:sz w:val="47"/>
        </w:rPr>
      </w:pPr>
      <w:bookmarkStart w:name="" w:id="1557"/>
      <w:r>
        <w:rPr>
          <w:rFonts w:ascii="宋体" w:hAnsi="宋体" w:cs="宋体" w:eastAsia="宋体"/>
          <w:sz w:val="47"/>
          <w:spacing w:val="0"/>
          <w:color w:val="000000"/>
          <w:b w:val="off"/>
          <w:i w:val="off"/>
        </w:rPr>
        <w:t/>
      </w:r>
      <w:bookmarkEnd w:id="1557"/>
    </w:p>
    <w:p>
      <w:pPr>
        <w:pageBreakBefore w:val="off"/>
        <w:tabs/>
        <w:wordWrap w:val="off"/>
        <w:spacing w:before="0" w:after="0" w:line="980" w:lineRule="atLeast"/>
        <w:ind w:left="1260" w:right="0"/>
        <w:jc w:val="both"/>
        <w:textAlignment w:val="baseline"/>
        <w:rPr>
          <w:sz w:val="47"/>
        </w:rPr>
      </w:pPr>
      <w:bookmarkStart w:name="" w:id="1558"/>
      <w:r>
        <w:rPr>
          <w:rFonts w:ascii="仿宋" w:hAnsi="仿宋" w:cs="仿宋" w:eastAsia="仿宋"/>
          <w:sz w:val="47"/>
          <w:spacing w:val="0"/>
          <w:color w:val="000000"/>
          <w:b w:val="off"/>
          <w:i w:val="off"/>
        </w:rPr>
        <w:t>G·阿尔布雷希特的信，1934年11月26</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日。</w:t>
      </w:r>
      <w:bookmarkEnd w:id="1558"/>
    </w:p>
    <w:p>
      <w:pPr>
        <w:pageBreakBefore w:val="off"/>
        <w:tabs/>
        <w:wordWrap w:val="off"/>
        <w:spacing w:before="0" w:after="0" w:line="780" w:lineRule="exact"/>
        <w:ind w:left="0" w:right="0"/>
        <w:jc w:val="both"/>
        <w:textAlignment w:val="baseline"/>
        <w:rPr>
          <w:sz w:val="63"/>
        </w:rPr>
      </w:pPr>
      <w:bookmarkStart w:name="" w:id="1559"/>
      <w:r>
        <w:rPr>
          <w:rFonts w:ascii="宋体" w:hAnsi="宋体" w:cs="宋体" w:eastAsia="宋体"/>
          <w:sz w:val="63"/>
          <w:spacing w:val="0"/>
          <w:color w:val="000000"/>
          <w:b w:val="off"/>
          <w:i w:val="off"/>
        </w:rPr>
        <w:t/>
      </w:r>
      <w:bookmarkEnd w:id="1559"/>
    </w:p>
    <w:p>
      <w:pPr>
        <w:pageBreakBefore w:val="off"/>
        <w:tabs/>
        <w:wordWrap w:val="off"/>
        <w:spacing w:before="0" w:after="0" w:line="860" w:lineRule="atLeast"/>
        <w:ind w:left="1260" w:right="0"/>
        <w:jc w:val="both"/>
        <w:textAlignment w:val="baseline"/>
        <w:rPr>
          <w:sz w:val="63"/>
        </w:rPr>
      </w:pPr>
      <w:bookmarkStart w:name="" w:id="1560"/>
      <w:r>
        <w:rPr>
          <w:rFonts w:ascii="宋体" w:hAnsi="宋体" w:cs="宋体" w:eastAsia="宋体"/>
          <w:sz w:val="63"/>
          <w:spacing w:val="0"/>
          <w:color w:val="000000"/>
          <w:b w:val="off"/>
          <w:i w:val="off"/>
        </w:rPr>
        <w:t>1936年</w:t>
      </w:r>
      <w:bookmarkEnd w:id="1560"/>
    </w:p>
    <w:p>
      <w:pPr>
        <w:pageBreakBefore w:val="off"/>
        <w:tabs/>
        <w:wordWrap w:val="off"/>
        <w:spacing w:before="600" w:after="0" w:line="980" w:lineRule="atLeast"/>
        <w:ind w:left="1260" w:right="0"/>
        <w:jc w:val="both"/>
        <w:textAlignment w:val="baseline"/>
        <w:rPr>
          <w:sz w:val="51"/>
        </w:rPr>
      </w:pPr>
      <w:bookmarkStart w:name="" w:id="1561"/>
      <w:r>
        <w:rPr>
          <w:rFonts w:ascii="宋体" w:hAnsi="宋体" w:cs="宋体" w:eastAsia="宋体"/>
          <w:sz w:val="51"/>
          <w:spacing w:val="0"/>
          <w:color w:val="000000"/>
          <w:b w:val="off"/>
          <w:i w:val="off"/>
        </w:rPr>
        <w:t>胡塞尔重又致力于“仍然不可或缺的《逻辑研究》”的英文翻译。</w:t>
      </w:r>
      <w:bookmarkEnd w:id="1561"/>
    </w:p>
    <w:p>
      <w:pPr>
        <w:pageBreakBefore w:val="off"/>
        <w:tabs/>
        <w:wordWrap w:val="off"/>
        <w:spacing w:before="0" w:after="0" w:line="980" w:lineRule="exact"/>
        <w:ind w:left="0" w:right="0"/>
        <w:jc w:val="both"/>
        <w:textAlignment w:val="baseline"/>
        <w:rPr>
          <w:sz w:val="51"/>
        </w:rPr>
      </w:pPr>
      <w:bookmarkStart w:name="" w:id="1562"/>
      <w:r>
        <w:rPr>
          <w:rFonts w:ascii="宋体" w:hAnsi="宋体" w:cs="宋体" w:eastAsia="宋体"/>
          <w:sz w:val="51"/>
          <w:spacing w:val="0"/>
          <w:color w:val="000000"/>
          <w:b w:val="off"/>
          <w:i w:val="off"/>
        </w:rPr>
        <w:t/>
      </w:r>
      <w:bookmarkEnd w:id="1562"/>
    </w:p>
    <w:p>
      <w:pPr>
        <w:pageBreakBefore w:val="off"/>
        <w:tabs/>
        <w:wordWrap w:val="off"/>
        <w:spacing w:before="0" w:after="0" w:line="980" w:lineRule="atLeast"/>
        <w:ind w:left="1260" w:right="360" w:firstLine="1100"/>
        <w:jc w:val="both"/>
        <w:textAlignment w:val="baseline"/>
        <w:rPr>
          <w:sz w:val="47"/>
        </w:rPr>
      </w:pPr>
      <w:bookmarkStart w:name="" w:id="1563"/>
      <w:r>
        <w:rPr>
          <w:rFonts w:ascii="仿宋" w:hAnsi="仿宋" w:cs="仿宋" w:eastAsia="仿宋"/>
          <w:sz w:val="47"/>
          <w:spacing w:val="0"/>
          <w:color w:val="000000"/>
          <w:b w:val="off"/>
          <w:i w:val="off"/>
        </w:rPr>
        <w:t>“刚才我给</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M·法伯……写了信。我向他建议，将仍</w:t>
      </w:r>
      <w:r>
        <w:rPr>
          <w:rFonts w:ascii="仿宋" w:hAnsi="仿宋" w:cs="仿宋" w:eastAsia="仿宋"/>
          <w:sz w:val="47"/>
          <w:spacing w:val="0"/>
          <w:color w:val="000000"/>
          <w:b w:val="off"/>
          <w:i w:val="off"/>
        </w:rPr>
        <w:t>然不可或缺的《逻辑研究》翻译出来。”————致D·凯恩斯的</w:t>
      </w:r>
      <w:r>
        <w:rPr>
          <w:rFonts w:ascii="仿宋" w:hAnsi="仿宋" w:cs="仿宋" w:eastAsia="仿宋"/>
          <w:sz w:val="47"/>
          <w:spacing w:val="0"/>
          <w:color w:val="000000"/>
          <w:b w:val="off"/>
          <w:i w:val="off"/>
        </w:rPr>
        <w:t>信，1936年8月</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20</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日。①</w:t>
      </w:r>
      <w:bookmarkEnd w:id="1563"/>
    </w:p>
    <w:p>
      <w:pPr>
        <w:pageBreakBefore w:val="off"/>
        <w:tabs/>
        <w:wordWrap w:val="off"/>
        <w:spacing w:before="760" w:after="0" w:line="1000" w:lineRule="atLeast"/>
        <w:ind w:left="0" w:right="0"/>
        <w:jc w:val="center"/>
        <w:textAlignment w:val="baseline"/>
        <w:rPr>
          <w:sz w:val="61"/>
        </w:rPr>
      </w:pPr>
      <w:bookmarkStart w:name="" w:id="1564"/>
      <w:r>
        <w:rPr>
          <w:rFonts w:ascii="黑体" w:hAnsi="黑体" w:cs="黑体" w:eastAsia="黑体"/>
          <w:sz w:val="61"/>
          <w:spacing w:val="0"/>
          <w:color w:val="000000"/>
          <w:b w:val="off"/>
          <w:i w:val="off"/>
        </w:rPr>
        <w:t>关于书评史</w:t>
      </w:r>
      <w:bookmarkEnd w:id="1564"/>
    </w:p>
    <w:p>
      <w:pPr>
        <w:pageBreakBefore w:val="off"/>
        <w:tabs/>
        <w:wordWrap w:val="off"/>
        <w:spacing w:before="760" w:after="0" w:line="980" w:lineRule="atLeast"/>
        <w:ind w:left="20" w:right="440" w:firstLine="1100"/>
        <w:jc w:val="both"/>
        <w:textAlignment w:val="baseline"/>
        <w:rPr>
          <w:sz w:val="51"/>
        </w:rPr>
      </w:pPr>
      <w:bookmarkStart w:name="" w:id="1565"/>
      <w:r>
        <w:rPr>
          <w:rFonts w:ascii="宋体" w:hAnsi="宋体" w:cs="宋体" w:eastAsia="宋体"/>
          <w:sz w:val="51"/>
          <w:spacing w:val="0"/>
          <w:color w:val="000000"/>
          <w:b w:val="off"/>
          <w:i w:val="off"/>
        </w:rPr>
        <w:t>在这个对书评和其他相关文献的概览中，被顾及到的只是</w:t>
      </w:r>
      <w:r>
        <w:rPr>
          <w:rFonts w:ascii="宋体" w:hAnsi="宋体" w:cs="宋体" w:eastAsia="宋体"/>
          <w:sz w:val="51"/>
          <w:spacing w:val="0"/>
          <w:color w:val="000000"/>
          <w:b w:val="off"/>
          <w:i w:val="off"/>
        </w:rPr>
        <w:t>那些在胡塞尔这方面重又做过表态的书评和相关文献。它们全</w:t>
      </w:r>
      <w:r>
        <w:rPr>
          <w:rFonts w:ascii="宋体" w:hAnsi="宋体" w:cs="宋体" w:eastAsia="宋体"/>
          <w:sz w:val="51"/>
          <w:spacing w:val="0"/>
          <w:color w:val="000000"/>
          <w:b w:val="off"/>
          <w:i w:val="off"/>
        </w:rPr>
        <w:t>都是一些在1913年以前对第一版所发表的讨论。</w:t>
      </w:r>
      <w:bookmarkEnd w:id="1565"/>
    </w:p>
    <w:p>
      <w:pPr>
        <w:pageBreakBefore w:val="off"/>
        <w:tabs/>
        <w:wordWrap w:val="off"/>
        <w:spacing w:before="0" w:after="0" w:line="980" w:lineRule="atLeast"/>
        <w:ind w:left="20" w:right="440" w:firstLine="1100"/>
        <w:jc w:val="both"/>
        <w:textAlignment w:val="baseline"/>
        <w:rPr>
          <w:sz w:val="51"/>
        </w:rPr>
      </w:pPr>
      <w:bookmarkStart w:name="" w:id="1566"/>
      <w:r>
        <w:rPr>
          <w:rFonts w:ascii="宋体" w:hAnsi="宋体" w:cs="宋体" w:eastAsia="宋体"/>
          <w:sz w:val="51"/>
          <w:spacing w:val="0"/>
          <w:color w:val="000000"/>
          <w:b w:val="off"/>
          <w:i w:val="off"/>
        </w:rPr>
        <w:t>胡塞尔对《逻辑研究》的文献反响的第一个反应可以在1901</w:t>
      </w:r>
      <w:r>
        <w:rPr>
          <w:rFonts w:ascii="宋体" w:hAnsi="宋体" w:cs="宋体" w:eastAsia="宋体"/>
          <w:sz w:val="51"/>
          <w:spacing w:val="0"/>
          <w:color w:val="000000"/>
          <w:b w:val="off"/>
          <w:i w:val="off"/>
        </w:rPr>
        <w:t>年8月22</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日给他的朋友G·阿尔布雷希特的一封信中找到。</w:t>
      </w:r>
      <w:bookmarkEnd w:id="1566"/>
    </w:p>
    <w:p>
      <w:pPr>
        <w:pageBreakBefore w:val="off"/>
        <w:tabs/>
        <w:wordWrap w:val="off"/>
        <w:spacing w:before="0" w:after="0" w:line="980" w:lineRule="exact"/>
        <w:ind w:left="0" w:right="0"/>
        <w:jc w:val="both"/>
        <w:textAlignment w:val="baseline"/>
        <w:rPr>
          <w:sz w:val="51"/>
        </w:rPr>
      </w:pPr>
      <w:bookmarkStart w:name="" w:id="1567"/>
      <w:r>
        <w:rPr>
          <w:rFonts w:ascii="宋体" w:hAnsi="宋体" w:cs="宋体" w:eastAsia="宋体"/>
          <w:sz w:val="51"/>
          <w:spacing w:val="0"/>
          <w:color w:val="000000"/>
          <w:b w:val="off"/>
          <w:i w:val="off"/>
        </w:rPr>
        <w:t/>
      </w:r>
      <w:bookmarkEnd w:id="1567"/>
    </w:p>
    <w:p>
      <w:pPr>
        <w:pageBreakBefore w:val="off"/>
        <w:tabs/>
        <w:wordWrap w:val="off"/>
        <w:spacing w:before="0" w:after="0" w:line="980" w:lineRule="atLeast"/>
        <w:ind w:left="1260" w:right="500" w:firstLine="1100"/>
        <w:jc w:val="both"/>
        <w:textAlignment w:val="baseline"/>
        <w:rPr>
          <w:sz w:val="47"/>
        </w:rPr>
      </w:pPr>
      <w:bookmarkStart w:name="" w:id="1568"/>
      <w:r>
        <w:rPr>
          <w:rFonts w:ascii="仿宋" w:hAnsi="仿宋" w:cs="仿宋" w:eastAsia="仿宋"/>
          <w:sz w:val="47"/>
          <w:spacing w:val="0"/>
          <w:color w:val="000000"/>
          <w:b w:val="off"/>
          <w:i w:val="off"/>
        </w:rPr>
        <w:t>“里尔曾以一种几乎比对第一部分还要言过其实的方</w:t>
      </w:r>
      <w:r>
        <w:rPr>
          <w:rFonts w:ascii="仿宋" w:hAnsi="仿宋" w:cs="仿宋" w:eastAsia="仿宋"/>
          <w:sz w:val="47"/>
          <w:spacing w:val="0"/>
          <w:color w:val="000000"/>
          <w:b w:val="off"/>
          <w:i w:val="off"/>
        </w:rPr>
        <w:t>式谈论过第二部分。我更看重施通普夫、狄尔泰和利普斯</w:t>
      </w:r>
      <w:r>
        <w:rPr>
          <w:rFonts w:ascii="仿宋" w:hAnsi="仿宋" w:cs="仿宋" w:eastAsia="仿宋"/>
          <w:sz w:val="47"/>
          <w:spacing w:val="0"/>
          <w:color w:val="000000"/>
          <w:b w:val="off"/>
          <w:i w:val="off"/>
        </w:rPr>
        <w:t>的表述。”</w:t>
      </w:r>
      <w:bookmarkEnd w:id="1568"/>
    </w:p>
    <w:p>
      <w:pPr>
        <w:pageBreakBefore w:val="off"/>
        <w:tabs/>
        <w:wordWrap w:val="off"/>
        <w:spacing w:before="0" w:after="0" w:line="980" w:lineRule="atLeast"/>
        <w:ind w:left="1260" w:right="460" w:firstLine="1100"/>
        <w:jc w:val="both"/>
        <w:textAlignment w:val="baseline"/>
        <w:rPr>
          <w:sz w:val="47"/>
        </w:rPr>
      </w:pPr>
      <w:bookmarkStart w:name="" w:id="1569"/>
      <w:r>
        <w:rPr>
          <w:rFonts w:ascii="仿宋" w:hAnsi="仿宋" w:cs="仿宋" w:eastAsia="仿宋"/>
          <w:sz w:val="47"/>
          <w:spacing w:val="0"/>
          <w:color w:val="000000"/>
          <w:b w:val="off"/>
          <w:i w:val="off"/>
        </w:rPr>
        <w:t>“马赫在他的力学②第四版中(用两页半纸)详细地讨论</w:t>
      </w:r>
      <w:r>
        <w:rPr>
          <w:rFonts w:ascii="仿宋" w:hAnsi="仿宋" w:cs="仿宋" w:eastAsia="仿宋"/>
          <w:sz w:val="47"/>
          <w:spacing w:val="0"/>
          <w:color w:val="000000"/>
          <w:b w:val="off"/>
          <w:i w:val="off"/>
        </w:rPr>
        <w:t>了我的指责(《逻辑研究》第一部分)，并且非常敬重地对待我。”</w:t>
      </w:r>
      <w:bookmarkEnd w:id="1569"/>
    </w:p>
    <w:p>
      <w:pPr>
        <w:pageBreakBefore w:val="off"/>
        <w:tabs/>
        <w:wordWrap w:val="off"/>
        <w:spacing w:before="0" w:after="0" w:line="980" w:lineRule="atLeast"/>
        <w:ind w:left="40" w:right="0"/>
        <w:jc w:val="both"/>
        <w:textAlignment w:val="baseline"/>
        <w:rPr>
          <w:sz w:val="47"/>
        </w:rPr>
      </w:pPr>
      <w:bookmarkStart w:name="" w:id="1570"/>
      <w:r>
        <w:rPr>
          <w:rFonts w:ascii="宋体" w:hAnsi="宋体" w:cs="宋体" w:eastAsia="宋体"/>
          <w:sz w:val="47"/>
          <w:spacing w:val="0"/>
          <w:color w:val="000000"/>
          <w:u w:val="single"/>
          <w:b w:val="off"/>
          <w:i w:val="off"/>
        </w:rPr>
        <w:t xml:space="preserve">                </w:t>
      </w:r>
      <w:bookmarkEnd w:id="1570"/>
    </w:p>
    <w:p>
      <w:pPr>
        <w:pageBreakBefore w:val="off"/>
        <w:tabs/>
        <w:wordWrap w:val="off"/>
        <w:spacing w:before="360" w:after="0" w:line="700" w:lineRule="atLeast"/>
        <w:ind w:left="20" w:right="480" w:firstLine="800"/>
        <w:jc w:val="both"/>
        <w:textAlignment w:val="baseline"/>
        <w:rPr>
          <w:sz w:val="41"/>
        </w:rPr>
      </w:pPr>
      <w:bookmarkStart w:name="" w:id="1571"/>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最终在1970年出版了一个英译本：</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Logical</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Investigations,J·N·芬德莱</w:t>
      </w:r>
      <w:r>
        <w:rPr>
          <w:rFonts w:ascii="仿宋" w:hAnsi="仿宋" w:cs="仿宋" w:eastAsia="仿宋"/>
          <w:sz w:val="41"/>
          <w:spacing w:val="0"/>
          <w:color w:val="000000"/>
          <w:b w:val="off"/>
          <w:i w:val="off"/>
        </w:rPr>
        <w:t>(Findlay)译，两卷本，伦敦/纽约。</w:t>
      </w:r>
      <w:bookmarkEnd w:id="1571"/>
    </w:p>
    <w:p>
      <w:pPr>
        <w:pageBreakBefore w:val="off"/>
        <w:tabs/>
        <w:wordWrap w:val="off"/>
        <w:spacing w:before="0" w:after="0" w:line="700" w:lineRule="atLeast"/>
        <w:ind w:left="20" w:right="480" w:firstLine="800"/>
        <w:jc w:val="both"/>
        <w:textAlignment w:val="baseline"/>
        <w:rPr>
          <w:sz w:val="41"/>
        </w:rPr>
      </w:pPr>
      <w:bookmarkStart w:name="" w:id="1572"/>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胡塞尔在这里所指的是马赫的《发展中的力学：对其历史一批判的阐述》</w:t>
      </w:r>
      <w:r>
        <w:rPr>
          <w:rFonts w:ascii="TimesNewRoman" w:hAnsi="TimesNewRoman" w:cs="TimesNewRoman" w:eastAsia="TimesNewRoman"/>
          <w:sz w:val="41"/>
          <w:spacing w:val="0"/>
          <w:color w:val="000000"/>
          <w:b w:val="off"/>
          <w:i w:val="off"/>
        </w:rPr>
        <w:t>(Die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Mechanik</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ihrer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Entwicklung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historisch-kritisch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dargestellt),1883年。——</w:t>
      </w:r>
      <w:r>
        <w:rPr>
          <w:rFonts w:ascii="仿宋" w:hAnsi="仿宋" w:cs="仿宋" w:eastAsia="仿宋"/>
          <w:sz w:val="41"/>
          <w:spacing w:val="0"/>
          <w:color w:val="000000"/>
          <w:b w:val="off"/>
          <w:i w:val="off"/>
        </w:rPr>
        <w:t>译者</w:t>
      </w:r>
      <w:bookmarkEnd w:id="1572"/>
    </w:p>
    <w:p>
      <w:r>
        <w:t/>
      </w:r>
    </w:p>
    <w:p>
      <w:pPr>
        <w:sectPr>
          <w:footerReference r:id="rId92"/>
          <w:headerReference r:id="rId93" w:type="default"/>
          <w:type w:val="nextPage"/>
          <w:pgSz w:w="22520" w:h="31680"/>
          <w:pgMar w:left="3280" w:top="2280" w:right="3280" w:bottom="2280" w:header="1980" w:footer="1980"/>
          <w:cols w:num="1"/>
        </w:sectPr>
      </w:pPr>
    </w:p>
    <w:p>
      <w:pPr>
        <w:pageBreakBefore w:val="off"/>
        <w:tabs>
          <w:tab w:pos="1820" w:val="left" w:leader="none"/>
        </w:tabs>
        <w:wordWrap w:val="off"/>
        <w:spacing w:before="0" w:after="0" w:line="560" w:lineRule="atLeast"/>
        <w:ind w:left="180" w:right="0"/>
        <w:jc w:val="both"/>
        <w:textAlignment w:val="baseline"/>
        <w:rPr>
          <w:sz w:val="42"/>
        </w:rPr>
      </w:pPr>
      <w:bookmarkStart w:name="" w:id="1573"/>
      <w:r>
        <w:rPr>
          <w:rFonts w:ascii="楷体" w:hAnsi="楷体" w:cs="楷体" w:eastAsia="楷体"/>
          <w:sz w:val="42"/>
          <w:spacing w:val="0"/>
          <w:color w:val="000000"/>
          <w:b w:val="off"/>
          <w:i w:val="off"/>
        </w:rPr>
        <w:t>038</w:t>
      </w:r>
      <w:r>
        <w:t xml:space="preserve">	</w:t>
      </w:r>
      <w:r>
        <w:rPr>
          <w:rFonts w:ascii="黑体" w:hAnsi="黑体" w:cs="黑体" w:eastAsia="黑体"/>
          <w:sz w:val="42"/>
          <w:spacing w:val="0"/>
          <w:color w:val="000000"/>
          <w:b w:val="off"/>
          <w:i w:val="off"/>
        </w:rPr>
        <w:t>逻辑研究(第一卷)</w:t>
      </w:r>
      <w:bookmarkEnd w:id="1573"/>
    </w:p>
    <w:p>
      <w:pPr>
        <w:pageBreakBefore w:val="off"/>
        <w:tabs/>
        <w:wordWrap w:val="off"/>
        <w:spacing w:before="0" w:after="0" w:line="960" w:lineRule="exact"/>
        <w:ind w:left="0" w:right="0"/>
        <w:jc w:val="both"/>
        <w:textAlignment w:val="baseline"/>
        <w:rPr>
          <w:sz w:val="54"/>
        </w:rPr>
      </w:pPr>
      <w:bookmarkStart w:name="" w:id="1574"/>
      <w:r>
        <w:rPr>
          <w:rFonts w:ascii="宋体" w:hAnsi="宋体" w:cs="宋体" w:eastAsia="宋体"/>
          <w:sz w:val="54"/>
          <w:spacing w:val="0"/>
          <w:color w:val="000000"/>
          <w:b w:val="off"/>
          <w:i w:val="off"/>
        </w:rPr>
        <w:t/>
      </w:r>
      <w:bookmarkEnd w:id="1574"/>
    </w:p>
    <w:p>
      <w:pPr>
        <w:pageBreakBefore w:val="off"/>
        <w:tabs/>
        <w:wordWrap w:val="off"/>
        <w:spacing w:before="0" w:after="0" w:line="940" w:lineRule="atLeast"/>
        <w:ind w:left="1340" w:right="220" w:firstLine="1100"/>
        <w:jc w:val="both"/>
        <w:textAlignment w:val="baseline"/>
        <w:rPr>
          <w:sz w:val="54"/>
        </w:rPr>
      </w:pPr>
      <w:bookmarkStart w:name="" w:id="1575"/>
      <w:r>
        <w:rPr>
          <w:rFonts w:ascii="仿宋" w:hAnsi="仿宋" w:cs="仿宋" w:eastAsia="仿宋"/>
          <w:sz w:val="54"/>
          <w:spacing w:val="0"/>
          <w:color w:val="000000"/>
          <w:b w:val="off"/>
          <w:i w:val="off"/>
        </w:rPr>
        <w:t>“我还要对你说，至今为止发表的对第一部分的书评完</w:t>
      </w:r>
      <w:r>
        <w:rPr>
          <w:rFonts w:ascii="仿宋" w:hAnsi="仿宋" w:cs="仿宋" w:eastAsia="仿宋"/>
          <w:sz w:val="54"/>
          <w:spacing w:val="0"/>
          <w:color w:val="000000"/>
          <w:b w:val="off"/>
          <w:i w:val="off"/>
        </w:rPr>
        <w:t>全表明，我的著作被珍视为一个重要的出版物。舒佩和纳</w:t>
      </w:r>
      <w:r>
        <w:rPr>
          <w:rFonts w:ascii="仿宋" w:hAnsi="仿宋" w:cs="仿宋" w:eastAsia="仿宋"/>
          <w:sz w:val="54"/>
          <w:spacing w:val="0"/>
          <w:color w:val="000000"/>
          <w:b w:val="off"/>
          <w:i w:val="off"/>
        </w:rPr>
        <w:t>托尔普已经在几篇文章中对它作了辨析。”①</w:t>
      </w:r>
      <w:bookmarkEnd w:id="1575"/>
    </w:p>
    <w:p>
      <w:pPr>
        <w:pageBreakBefore w:val="off"/>
        <w:tabs/>
        <w:wordWrap w:val="off"/>
        <w:spacing w:before="0" w:after="0" w:line="960" w:lineRule="exact"/>
        <w:ind w:left="0" w:right="0"/>
        <w:jc w:val="both"/>
        <w:textAlignment w:val="baseline"/>
        <w:rPr>
          <w:sz w:val="54"/>
        </w:rPr>
      </w:pPr>
      <w:bookmarkStart w:name="" w:id="1576"/>
      <w:r>
        <w:rPr>
          <w:rFonts w:ascii="宋体" w:hAnsi="宋体" w:cs="宋体" w:eastAsia="宋体"/>
          <w:sz w:val="54"/>
          <w:spacing w:val="0"/>
          <w:color w:val="000000"/>
          <w:b w:val="off"/>
          <w:i w:val="off"/>
        </w:rPr>
        <w:t/>
      </w:r>
      <w:bookmarkEnd w:id="1576"/>
    </w:p>
    <w:p>
      <w:pPr>
        <w:pageBreakBefore w:val="off"/>
        <w:tabs/>
        <w:wordWrap w:val="off"/>
        <w:spacing w:before="0" w:after="0" w:line="940" w:lineRule="atLeast"/>
        <w:ind w:left="80" w:right="220" w:firstLine="1180"/>
        <w:jc w:val="both"/>
        <w:textAlignment w:val="baseline"/>
        <w:rPr>
          <w:sz w:val="54"/>
        </w:rPr>
      </w:pPr>
      <w:bookmarkStart w:name="" w:id="1577"/>
      <w:r>
        <w:rPr>
          <w:rFonts w:ascii="宋体" w:hAnsi="宋体" w:cs="宋体" w:eastAsia="宋体"/>
          <w:sz w:val="54"/>
          <w:spacing w:val="0"/>
          <w:color w:val="000000"/>
          <w:b w:val="off"/>
          <w:i w:val="off"/>
        </w:rPr>
        <w:t>《逻辑研究》题献给了C·施通普夫。自该书出版以后，施</w:t>
      </w:r>
      <w:r>
        <w:rPr>
          <w:rFonts w:ascii="宋体" w:hAnsi="宋体" w:cs="宋体" w:eastAsia="宋体"/>
          <w:sz w:val="54"/>
          <w:spacing w:val="0"/>
          <w:color w:val="000000"/>
          <w:b w:val="off"/>
          <w:i w:val="off"/>
        </w:rPr>
        <w:t>通普夫便“孜孜不倦地”②致力于胡塞尔在职业上的进一步发</w:t>
      </w:r>
      <w:r>
        <w:rPr>
          <w:rFonts w:ascii="宋体" w:hAnsi="宋体" w:cs="宋体" w:eastAsia="宋体"/>
          <w:sz w:val="54"/>
          <w:spacing w:val="0"/>
          <w:color w:val="000000"/>
          <w:b w:val="off"/>
          <w:i w:val="off"/>
        </w:rPr>
        <w:t>展。他在其科学论的著述“科学引论”③中承认胡塞尔对一门本</w:t>
      </w:r>
      <w:r>
        <w:rPr>
          <w:rFonts w:ascii="宋体" w:hAnsi="宋体" w:cs="宋体" w:eastAsia="宋体"/>
          <w:sz w:val="54"/>
          <w:spacing w:val="0"/>
          <w:color w:val="000000"/>
          <w:b w:val="off"/>
          <w:i w:val="off"/>
        </w:rPr>
        <w:t>己的、不同于心理学的科学的分离，它被用来“研究思维内容本</w:t>
      </w:r>
      <w:r>
        <w:rPr>
          <w:rFonts w:ascii="宋体" w:hAnsi="宋体" w:cs="宋体" w:eastAsia="宋体"/>
          <w:sz w:val="54"/>
          <w:spacing w:val="0"/>
          <w:color w:val="000000"/>
          <w:b w:val="off"/>
          <w:i w:val="off"/>
        </w:rPr>
        <w:t>身的内部结构”，但他选择“本质论”(Eidologie)为其标题，而不</w:t>
      </w:r>
      <w:r>
        <w:rPr>
          <w:rFonts w:ascii="宋体" w:hAnsi="宋体" w:cs="宋体" w:eastAsia="宋体"/>
          <w:sz w:val="54"/>
          <w:spacing w:val="0"/>
          <w:color w:val="000000"/>
          <w:b w:val="off"/>
          <w:i w:val="off"/>
        </w:rPr>
        <w:t>是像胡塞尔那样选择“纯粹逻辑学”。同时他借着对其1891年</w:t>
      </w:r>
      <w:r>
        <w:rPr>
          <w:rFonts w:ascii="宋体" w:hAnsi="宋体" w:cs="宋体" w:eastAsia="宋体"/>
          <w:sz w:val="54"/>
          <w:spacing w:val="0"/>
          <w:color w:val="000000"/>
          <w:b w:val="off"/>
          <w:i w:val="off"/>
        </w:rPr>
        <w:t>“心理学与认识论”论文的指明而反对那个从第三方提出的心理</w:t>
      </w:r>
      <w:r>
        <w:rPr>
          <w:rFonts w:ascii="宋体" w:hAnsi="宋体" w:cs="宋体" w:eastAsia="宋体"/>
          <w:sz w:val="54"/>
          <w:spacing w:val="0"/>
          <w:color w:val="000000"/>
          <w:b w:val="off"/>
          <w:i w:val="off"/>
        </w:rPr>
        <w:t>主义指责。④ 施通普夫将判断行为的产生和接续的因果规律与</w:t>
      </w:r>
      <w:r>
        <w:rPr>
          <w:rFonts w:ascii="宋体" w:hAnsi="宋体" w:cs="宋体" w:eastAsia="宋体"/>
          <w:sz w:val="54"/>
          <w:spacing w:val="0"/>
          <w:color w:val="000000"/>
          <w:b w:val="off"/>
          <w:i w:val="off"/>
        </w:rPr>
        <w:t>内在于实事状况的结构规律对立起来。⑤</w:t>
      </w:r>
      <w:bookmarkEnd w:id="1577"/>
    </w:p>
    <w:p>
      <w:pPr>
        <w:pageBreakBefore w:val="off"/>
        <w:tabs/>
        <w:wordWrap w:val="off"/>
        <w:spacing w:before="0" w:after="0" w:line="940" w:lineRule="atLeast"/>
        <w:ind w:left="80" w:right="340" w:firstLine="1180"/>
        <w:jc w:val="both"/>
        <w:textAlignment w:val="baseline"/>
        <w:rPr>
          <w:sz w:val="54"/>
        </w:rPr>
      </w:pPr>
      <w:bookmarkStart w:name="" w:id="1578"/>
      <w:r>
        <w:rPr>
          <w:rFonts w:ascii="宋体" w:hAnsi="宋体" w:cs="宋体" w:eastAsia="宋体"/>
          <w:sz w:val="54"/>
          <w:spacing w:val="0"/>
          <w:color w:val="000000"/>
          <w:b w:val="off"/>
          <w:i w:val="off"/>
        </w:rPr>
        <w:t>W·狄尔泰曾于1904/1905年在柏林大学做过一个关于胡</w:t>
      </w:r>
      <w:r>
        <w:rPr>
          <w:rFonts w:ascii="宋体" w:hAnsi="宋体" w:cs="宋体" w:eastAsia="宋体"/>
          <w:sz w:val="54"/>
          <w:spacing w:val="0"/>
          <w:color w:val="000000"/>
          <w:b w:val="off"/>
          <w:i w:val="off"/>
        </w:rPr>
        <w:t>塞尔《逻辑研究》的讨论课。⑥在他这方面还没有对第一卷的心</w:t>
      </w:r>
      <w:r>
        <w:rPr>
          <w:rFonts w:ascii="宋体" w:hAnsi="宋体" w:cs="宋体" w:eastAsia="宋体"/>
          <w:sz w:val="54"/>
          <w:spacing w:val="0"/>
          <w:color w:val="000000"/>
          <w:b w:val="off"/>
          <w:i w:val="off"/>
        </w:rPr>
        <w:t>理主义问题域的直接表态。狄尔泰似乎对在第二卷中所论述的</w:t>
      </w:r>
      <w:r>
        <w:rPr>
          <w:rFonts w:ascii="宋体" w:hAnsi="宋体" w:cs="宋体" w:eastAsia="宋体"/>
          <w:sz w:val="54"/>
          <w:spacing w:val="0"/>
          <w:color w:val="000000"/>
          <w:b w:val="off"/>
          <w:i w:val="off"/>
        </w:rPr>
        <w:t>认识论的描述奠基更感兴趣。⑦</w:t>
      </w:r>
      <w:bookmarkEnd w:id="1578"/>
    </w:p>
    <w:p>
      <w:pPr>
        <w:pageBreakBefore w:val="off"/>
        <w:tabs/>
        <w:wordWrap w:val="off"/>
        <w:spacing w:before="0" w:after="0" w:line="940" w:lineRule="atLeast"/>
        <w:ind w:left="120" w:right="0"/>
        <w:jc w:val="both"/>
        <w:textAlignment w:val="baseline"/>
        <w:rPr>
          <w:sz w:val="54"/>
        </w:rPr>
      </w:pPr>
      <w:bookmarkStart w:name="" w:id="1579"/>
      <w:r>
        <w:rPr>
          <w:rFonts w:ascii="宋体" w:hAnsi="宋体" w:cs="宋体" w:eastAsia="宋体"/>
          <w:sz w:val="54"/>
          <w:spacing w:val="0"/>
          <w:color w:val="000000"/>
          <w:u w:val="single"/>
          <w:b w:val="off"/>
          <w:i w:val="off"/>
        </w:rPr>
        <w:t xml:space="preserve">              </w:t>
      </w:r>
      <w:bookmarkEnd w:id="1579"/>
    </w:p>
    <w:p>
      <w:pPr>
        <w:pageBreakBefore w:val="off"/>
        <w:tabs/>
        <w:wordWrap w:val="off"/>
        <w:spacing w:before="360" w:after="0" w:line="640" w:lineRule="atLeast"/>
        <w:ind w:left="920" w:right="0"/>
        <w:jc w:val="both"/>
        <w:textAlignment w:val="baseline"/>
        <w:rPr>
          <w:sz w:val="41"/>
        </w:rPr>
      </w:pPr>
      <w:bookmarkStart w:name="" w:id="1580"/>
      <w:r>
        <w:rPr>
          <w:rFonts w:ascii="宋体" w:hAnsi="宋体" w:cs="宋体" w:eastAsia="宋体"/>
          <w:sz w:val="41"/>
          <w:spacing w:val="0"/>
          <w:color w:val="000000"/>
          <w:b w:val="off"/>
          <w:i w:val="off"/>
        </w:rPr>
        <w:t>①  参阅前面第XIII页上这封信的继续。</w:t>
      </w:r>
      <w:bookmarkEnd w:id="1580"/>
    </w:p>
    <w:p>
      <w:pPr>
        <w:pageBreakBefore w:val="off"/>
        <w:tabs/>
        <w:wordWrap w:val="off"/>
        <w:spacing w:before="0" w:after="0" w:line="640" w:lineRule="atLeast"/>
        <w:ind w:left="920" w:right="0"/>
        <w:jc w:val="both"/>
        <w:textAlignment w:val="baseline"/>
        <w:rPr>
          <w:sz w:val="41"/>
        </w:rPr>
      </w:pPr>
      <w:bookmarkStart w:name="" w:id="1581"/>
      <w:r>
        <w:rPr>
          <w:rFonts w:ascii="宋体" w:hAnsi="宋体" w:cs="宋体" w:eastAsia="宋体"/>
          <w:sz w:val="41"/>
          <w:spacing w:val="0"/>
          <w:color w:val="000000"/>
          <w:b w:val="off"/>
          <w:i w:val="off"/>
        </w:rPr>
        <w:t>②  致G·阿尔布雷希特的信，1901年8月22日。</w:t>
      </w:r>
      <w:bookmarkEnd w:id="1581"/>
    </w:p>
    <w:p>
      <w:pPr>
        <w:pageBreakBefore w:val="off"/>
        <w:tabs/>
        <w:wordWrap w:val="off"/>
        <w:spacing w:before="0" w:after="0" w:line="640" w:lineRule="atLeast"/>
        <w:ind w:left="80" w:right="380" w:firstLine="840"/>
        <w:jc w:val="both"/>
        <w:textAlignment w:val="baseline"/>
        <w:rPr>
          <w:sz w:val="41"/>
        </w:rPr>
      </w:pPr>
      <w:bookmarkStart w:name="" w:id="1582"/>
      <w:r>
        <w:rPr>
          <w:rFonts w:ascii="宋体" w:hAnsi="宋体" w:cs="宋体" w:eastAsia="宋体"/>
          <w:sz w:val="41"/>
          <w:spacing w:val="0"/>
          <w:color w:val="000000"/>
          <w:b w:val="off"/>
          <w:i w:val="off"/>
        </w:rPr>
        <w:t>③  《皇家普鲁士科学院1906年论文集》，柏林，1907年。在胡塞尔的自藏本</w:t>
      </w:r>
      <w:r>
        <w:rPr>
          <w:rFonts w:ascii="宋体" w:hAnsi="宋体" w:cs="宋体" w:eastAsia="宋体"/>
          <w:sz w:val="41"/>
          <w:spacing w:val="0"/>
          <w:color w:val="000000"/>
          <w:b w:val="off"/>
          <w:i w:val="off"/>
        </w:rPr>
        <w:t>中可以找到许多赞同的边注和下划线。</w:t>
      </w:r>
      <w:bookmarkEnd w:id="1582"/>
    </w:p>
    <w:p>
      <w:pPr>
        <w:pageBreakBefore w:val="off"/>
        <w:tabs/>
        <w:wordWrap w:val="off"/>
        <w:spacing w:before="0" w:after="0" w:line="640" w:lineRule="atLeast"/>
        <w:ind w:left="920" w:right="0"/>
        <w:jc w:val="both"/>
        <w:textAlignment w:val="baseline"/>
        <w:rPr>
          <w:sz w:val="41"/>
        </w:rPr>
      </w:pPr>
      <w:bookmarkStart w:name="" w:id="1583"/>
      <w:r>
        <w:rPr>
          <w:rFonts w:ascii="宋体" w:hAnsi="宋体" w:cs="宋体" w:eastAsia="宋体"/>
          <w:sz w:val="41"/>
          <w:spacing w:val="0"/>
          <w:color w:val="000000"/>
          <w:b w:val="off"/>
          <w:i w:val="off"/>
        </w:rPr>
        <w:t>④  同上书，第33页。</w:t>
      </w:r>
      <w:bookmarkEnd w:id="1583"/>
    </w:p>
    <w:p>
      <w:pPr>
        <w:pageBreakBefore w:val="off"/>
        <w:tabs/>
        <w:wordWrap w:val="off"/>
        <w:spacing w:before="0" w:after="0" w:line="640" w:lineRule="atLeast"/>
        <w:ind w:left="920" w:right="0"/>
        <w:jc w:val="both"/>
        <w:textAlignment w:val="baseline"/>
        <w:rPr>
          <w:sz w:val="41"/>
        </w:rPr>
      </w:pPr>
      <w:bookmarkStart w:name="" w:id="1584"/>
      <w:r>
        <w:rPr>
          <w:rFonts w:ascii="宋体" w:hAnsi="宋体" w:cs="宋体" w:eastAsia="宋体"/>
          <w:sz w:val="41"/>
          <w:spacing w:val="0"/>
          <w:color w:val="000000"/>
          <w:b w:val="off"/>
          <w:i w:val="off"/>
        </w:rPr>
        <w:t>⑤  同上书，第28页、第33页、第61页及以后各页。</w:t>
      </w:r>
      <w:bookmarkEnd w:id="1584"/>
    </w:p>
    <w:p>
      <w:pPr>
        <w:pageBreakBefore w:val="off"/>
        <w:tabs/>
        <w:wordWrap w:val="off"/>
        <w:spacing w:before="0" w:after="0" w:line="640" w:lineRule="atLeast"/>
        <w:ind w:left="80" w:right="380" w:firstLine="840"/>
        <w:jc w:val="both"/>
        <w:textAlignment w:val="baseline"/>
        <w:rPr>
          <w:sz w:val="41"/>
        </w:rPr>
      </w:pPr>
      <w:bookmarkStart w:name="" w:id="1585"/>
      <w:r>
        <w:rPr>
          <w:rFonts w:ascii="宋体" w:hAnsi="宋体" w:cs="宋体" w:eastAsia="宋体"/>
          <w:sz w:val="41"/>
          <w:spacing w:val="0"/>
          <w:color w:val="000000"/>
          <w:b w:val="off"/>
          <w:i w:val="off"/>
        </w:rPr>
        <w:t>⑥  参阅W·沙普(Schapp)，“回忆胡塞尔”，载于《埃德蒙德·胡塞尔 1859——</w:t>
      </w:r>
      <w:r>
        <w:rPr>
          <w:rFonts w:ascii="宋体" w:hAnsi="宋体" w:cs="宋体" w:eastAsia="宋体"/>
          <w:sz w:val="41"/>
          <w:spacing w:val="0"/>
          <w:color w:val="000000"/>
          <w:b w:val="off"/>
          <w:i w:val="off"/>
        </w:rPr>
        <w:t>1959》,《现象学丛书》，第四卷，海牙，1959年，第13页，以及W·皮特金致胡塞尔的</w:t>
      </w:r>
      <w:r>
        <w:rPr>
          <w:rFonts w:ascii="宋体" w:hAnsi="宋体" w:cs="宋体" w:eastAsia="宋体"/>
          <w:sz w:val="41"/>
          <w:spacing w:val="0"/>
          <w:color w:val="000000"/>
          <w:b w:val="off"/>
          <w:i w:val="off"/>
        </w:rPr>
        <w:t>信，1905年4月9日。</w:t>
      </w:r>
      <w:bookmarkEnd w:id="1585"/>
    </w:p>
    <w:p>
      <w:pPr>
        <w:pageBreakBefore w:val="off"/>
        <w:tabs/>
        <w:wordWrap w:val="off"/>
        <w:spacing w:before="0" w:after="0" w:line="640" w:lineRule="atLeast"/>
        <w:ind w:left="80" w:right="400" w:firstLine="840"/>
        <w:jc w:val="both"/>
        <w:textAlignment w:val="baseline"/>
        <w:rPr>
          <w:sz w:val="41"/>
        </w:rPr>
      </w:pPr>
      <w:bookmarkStart w:name="" w:id="1586"/>
      <w:r>
        <w:rPr>
          <w:rFonts w:ascii="宋体" w:hAnsi="宋体" w:cs="宋体" w:eastAsia="宋体"/>
          <w:sz w:val="41"/>
          <w:spacing w:val="0"/>
          <w:color w:val="000000"/>
          <w:b w:val="off"/>
          <w:i w:val="off"/>
        </w:rPr>
        <w:t>⑦  参阅“精神科学之奠基研究”(1905年)，载于《狄尔泰全集》，第七卷，莱比</w:t>
      </w:r>
      <w:r>
        <w:rPr>
          <w:rFonts w:ascii="宋体" w:hAnsi="宋体" w:cs="宋体" w:eastAsia="宋体"/>
          <w:sz w:val="41"/>
          <w:spacing w:val="0"/>
          <w:color w:val="000000"/>
          <w:b w:val="off"/>
          <w:i w:val="off"/>
        </w:rPr>
        <w:t>锡/柏林，1927年，第10页、第14页、第39页及以后各页；此外还可以参阅E·胡塞</w:t>
      </w:r>
      <w:r>
        <w:rPr>
          <w:rFonts w:ascii="宋体" w:hAnsi="宋体" w:cs="宋体" w:eastAsia="宋体"/>
          <w:sz w:val="41"/>
          <w:spacing w:val="0"/>
          <w:color w:val="000000"/>
          <w:b w:val="off"/>
          <w:i w:val="off"/>
        </w:rPr>
        <w:t>尔，《现象学的心理学》，《胡塞尔全集》，第九卷，第5页及以后各页。</w:t>
      </w:r>
      <w:bookmarkEnd w:id="1586"/>
    </w:p>
    <w:p>
      <w:r>
        <w:t/>
      </w:r>
    </w:p>
    <w:p>
      <w:pPr>
        <w:sectPr>
          <w:footerReference r:id="rId94"/>
          <w:headerReference r:id="rId95" w:type="default"/>
          <w:type w:val="nextPage"/>
          <w:pgSz w:w="22520" w:h="31680"/>
          <w:pgMar w:left="3320" w:top="2280" w:right="3320" w:bottom="2280" w:header="1980" w:footer="1980"/>
          <w:cols w:num="1"/>
        </w:sectPr>
      </w:pPr>
    </w:p>
    <w:p>
      <w:pPr>
        <w:pageBreakBefore w:val="off"/>
        <w:tabs/>
        <w:wordWrap w:val="off"/>
        <w:spacing w:before="0" w:after="0" w:line="820" w:lineRule="atLeast"/>
        <w:ind w:left="0" w:right="220"/>
        <w:jc w:val="right"/>
        <w:textAlignment w:val="baseline"/>
        <w:rPr>
          <w:sz w:val="61"/>
        </w:rPr>
      </w:pPr>
      <w:bookmarkStart w:name="" w:id="1587"/>
      <w:r>
        <w:rPr>
          <w:rFonts w:ascii="楷体" w:hAnsi="楷体" w:cs="楷体" w:eastAsia="楷体"/>
          <w:sz w:val="61"/>
          <w:spacing w:val="0"/>
          <w:color w:val="000000"/>
          <w:b w:val="off"/>
          <w:i w:val="off"/>
        </w:rPr>
        <w:t>编者引论|039</w:t>
      </w:r>
      <w:bookmarkEnd w:id="1587"/>
    </w:p>
    <w:p>
      <w:pPr>
        <w:pageBreakBefore w:val="off"/>
        <w:tabs/>
        <w:wordWrap w:val="off"/>
        <w:spacing w:before="0" w:after="0" w:line="980" w:lineRule="exact"/>
        <w:ind w:left="0" w:right="0"/>
        <w:jc w:val="right"/>
        <w:textAlignment w:val="baseline"/>
        <w:rPr>
          <w:sz w:val="47"/>
        </w:rPr>
      </w:pPr>
      <w:bookmarkStart w:name="" w:id="1588"/>
      <w:r>
        <w:rPr>
          <w:rFonts w:ascii="宋体" w:hAnsi="宋体" w:cs="宋体" w:eastAsia="宋体"/>
          <w:sz w:val="47"/>
          <w:spacing w:val="0"/>
          <w:color w:val="000000"/>
          <w:b w:val="off"/>
          <w:i w:val="off"/>
        </w:rPr>
        <w:t/>
      </w:r>
      <w:bookmarkEnd w:id="1588"/>
    </w:p>
    <w:p>
      <w:pPr>
        <w:pageBreakBefore w:val="off"/>
        <w:tabs/>
        <w:wordWrap w:val="off"/>
        <w:spacing w:before="0" w:after="0" w:line="980" w:lineRule="atLeast"/>
        <w:ind w:left="100" w:right="0" w:firstLine="1200"/>
        <w:jc w:val="both"/>
        <w:textAlignment w:val="baseline"/>
        <w:rPr>
          <w:sz w:val="47"/>
        </w:rPr>
      </w:pPr>
      <w:bookmarkStart w:name="" w:id="1589"/>
      <w:r>
        <w:rPr>
          <w:rFonts w:ascii="宋体" w:hAnsi="宋体" w:cs="宋体" w:eastAsia="宋体"/>
          <w:sz w:val="47"/>
          <w:spacing w:val="0"/>
          <w:color w:val="000000"/>
          <w:b w:val="off"/>
          <w:i w:val="off"/>
        </w:rPr>
        <w:t>Th·利普斯在《导引》中曾作为一个心理主义的代表而遭到</w:t>
      </w:r>
      <w:r>
        <w:rPr>
          <w:rFonts w:ascii="宋体" w:hAnsi="宋体" w:cs="宋体" w:eastAsia="宋体"/>
          <w:sz w:val="47"/>
          <w:spacing w:val="0"/>
          <w:color w:val="000000"/>
          <w:b w:val="off"/>
          <w:i w:val="off"/>
        </w:rPr>
        <w:t>抨击。胡塞尔的论据使他觉得有必要对他的立场做一次审核。</w:t>
      </w:r>
      <w:r>
        <w:rPr>
          <w:rFonts w:ascii="宋体" w:hAnsi="宋体" w:cs="宋体" w:eastAsia="宋体"/>
          <w:sz w:val="47"/>
          <w:spacing w:val="0"/>
          <w:color w:val="000000"/>
          <w:b w:val="off"/>
          <w:i w:val="off"/>
        </w:rPr>
        <w:t>最初的一个让步性表态可以在1903年的一篇文章①中找到。在</w:t>
      </w:r>
      <w:r>
        <w:rPr>
          <w:rFonts w:ascii="宋体" w:hAnsi="宋体" w:cs="宋体" w:eastAsia="宋体"/>
          <w:sz w:val="47"/>
          <w:spacing w:val="0"/>
          <w:color w:val="000000"/>
          <w:b w:val="off"/>
          <w:i w:val="off"/>
        </w:rPr>
        <w:t>1903年12月8日的一封信中，利普斯开玩笑地叙述说，他阻止了</w:t>
      </w:r>
      <w:r>
        <w:rPr>
          <w:rFonts w:ascii="宋体" w:hAnsi="宋体" w:cs="宋体" w:eastAsia="宋体"/>
          <w:sz w:val="47"/>
          <w:spacing w:val="0"/>
          <w:color w:val="000000"/>
          <w:b w:val="off"/>
          <w:i w:val="off"/>
        </w:rPr>
        <w:t>他的学生去写一篇题为“胡塞尔的心理主义”的争论文章。当然，</w:t>
      </w:r>
      <w:r>
        <w:rPr>
          <w:rFonts w:ascii="宋体" w:hAnsi="宋体" w:cs="宋体" w:eastAsia="宋体"/>
          <w:sz w:val="47"/>
          <w:spacing w:val="0"/>
          <w:color w:val="000000"/>
          <w:b w:val="off"/>
          <w:i w:val="off"/>
        </w:rPr>
        <w:t>从这封信中可以看出，他并不理解，在证明了逻辑学的自主性之</w:t>
      </w:r>
      <w:r>
        <w:rPr>
          <w:rFonts w:ascii="宋体" w:hAnsi="宋体" w:cs="宋体" w:eastAsia="宋体"/>
          <w:sz w:val="47"/>
          <w:spacing w:val="0"/>
          <w:color w:val="000000"/>
          <w:b w:val="off"/>
          <w:i w:val="off"/>
        </w:rPr>
        <w:t>后，仍然会有一个合法的“心理学”问题留存下来，即超越论哲学</w:t>
      </w:r>
      <w:r>
        <w:rPr>
          <w:rFonts w:ascii="宋体" w:hAnsi="宋体" w:cs="宋体" w:eastAsia="宋体"/>
          <w:sz w:val="47"/>
          <w:spacing w:val="0"/>
          <w:color w:val="000000"/>
          <w:b w:val="off"/>
          <w:i w:val="off"/>
        </w:rPr>
        <w:t>的问题：逻辑的客观观念性如何能够成为思维者的认识财富。</w:t>
      </w:r>
      <w:bookmarkEnd w:id="1589"/>
    </w:p>
    <w:p>
      <w:pPr>
        <w:pageBreakBefore w:val="off"/>
        <w:tabs/>
        <w:wordWrap w:val="off"/>
        <w:spacing w:before="0" w:after="0" w:line="980" w:lineRule="atLeast"/>
        <w:ind w:left="100" w:right="220" w:firstLine="1200"/>
        <w:jc w:val="both"/>
        <w:textAlignment w:val="baseline"/>
        <w:rPr>
          <w:sz w:val="47"/>
        </w:rPr>
      </w:pPr>
      <w:bookmarkStart w:name="" w:id="1590"/>
      <w:r>
        <w:rPr>
          <w:rFonts w:ascii="宋体" w:hAnsi="宋体" w:cs="宋体" w:eastAsia="宋体"/>
          <w:sz w:val="47"/>
          <w:spacing w:val="0"/>
          <w:color w:val="000000"/>
          <w:b w:val="off"/>
          <w:i w:val="off"/>
        </w:rPr>
        <w:t>在其《发展中的力学》第四版②中，E·马赫在涉及胡塞尔</w:t>
      </w:r>
      <w:r>
        <w:rPr>
          <w:rFonts w:ascii="宋体" w:hAnsi="宋体" w:cs="宋体" w:eastAsia="宋体"/>
          <w:sz w:val="47"/>
          <w:spacing w:val="0"/>
          <w:color w:val="000000"/>
          <w:b w:val="off"/>
          <w:i w:val="off"/>
        </w:rPr>
        <w:t>《逻辑研究》第一卷时，坚持认为，在区分逻辑过程时须要对心理</w:t>
      </w:r>
      <w:r>
        <w:rPr>
          <w:rFonts w:ascii="宋体" w:hAnsi="宋体" w:cs="宋体" w:eastAsia="宋体"/>
          <w:sz w:val="47"/>
          <w:spacing w:val="0"/>
          <w:color w:val="000000"/>
          <w:b w:val="off"/>
          <w:i w:val="off"/>
        </w:rPr>
        <w:t>学的和逻辑学的提问方式进行原则性的区分。在其回信中，③</w:t>
      </w:r>
      <w:r>
        <w:rPr>
          <w:rFonts w:ascii="宋体" w:hAnsi="宋体" w:cs="宋体" w:eastAsia="宋体"/>
          <w:sz w:val="47"/>
          <w:spacing w:val="0"/>
          <w:color w:val="000000"/>
          <w:b w:val="off"/>
          <w:i w:val="off"/>
        </w:rPr>
        <w:t>胡塞尔重又探讨起这个他本人在《导引》中特别就思维经济所谈</w:t>
      </w:r>
      <w:r>
        <w:rPr>
          <w:rFonts w:ascii="宋体" w:hAnsi="宋体" w:cs="宋体" w:eastAsia="宋体"/>
          <w:sz w:val="47"/>
          <w:spacing w:val="0"/>
          <w:color w:val="000000"/>
          <w:b w:val="off"/>
          <w:i w:val="off"/>
        </w:rPr>
        <w:t>及的区分，并且除此之外还解释说，他的关于思维经济的一章</w:t>
      </w:r>
      <w:r>
        <w:rPr>
          <w:rFonts w:ascii="宋体" w:hAnsi="宋体" w:cs="宋体" w:eastAsia="宋体"/>
          <w:sz w:val="47"/>
          <w:spacing w:val="0"/>
          <w:color w:val="000000"/>
          <w:b w:val="off"/>
          <w:i w:val="off"/>
        </w:rPr>
        <w:t>“主要是针对阿芬那留斯学派、并且尤其是针对科内利乌斯的”。</w:t>
      </w:r>
      <w:r>
        <w:rPr>
          <w:rFonts w:ascii="宋体" w:hAnsi="宋体" w:cs="宋体" w:eastAsia="宋体"/>
          <w:sz w:val="47"/>
          <w:spacing w:val="0"/>
          <w:color w:val="000000"/>
          <w:b w:val="off"/>
          <w:i w:val="off"/>
        </w:rPr>
        <w:t>他之所以一并提到马赫的名字，乃是因为他当时认为，马赫的那</w:t>
      </w:r>
      <w:r>
        <w:rPr>
          <w:rFonts w:ascii="宋体" w:hAnsi="宋体" w:cs="宋体" w:eastAsia="宋体"/>
          <w:sz w:val="47"/>
          <w:spacing w:val="0"/>
          <w:color w:val="000000"/>
          <w:b w:val="off"/>
          <w:i w:val="off"/>
        </w:rPr>
        <w:t>些著述助长了将真正的认识批判澄清还原到认识实践问题域上</w:t>
      </w:r>
      <w:r>
        <w:rPr>
          <w:rFonts w:ascii="宋体" w:hAnsi="宋体" w:cs="宋体" w:eastAsia="宋体"/>
          <w:sz w:val="47"/>
          <w:spacing w:val="0"/>
          <w:color w:val="000000"/>
          <w:b w:val="off"/>
          <w:i w:val="off"/>
        </w:rPr>
        <w:t>的做法。</w:t>
      </w:r>
      <w:bookmarkEnd w:id="1590"/>
    </w:p>
    <w:p>
      <w:pPr>
        <w:pageBreakBefore w:val="off"/>
        <w:tabs/>
        <w:wordWrap w:val="off"/>
        <w:spacing w:before="0" w:after="0" w:line="980" w:lineRule="atLeast"/>
        <w:ind w:left="100" w:right="260" w:firstLine="1060"/>
        <w:jc w:val="both"/>
        <w:textAlignment w:val="baseline"/>
        <w:rPr>
          <w:sz w:val="47"/>
        </w:rPr>
      </w:pPr>
      <w:bookmarkStart w:name="" w:id="1591"/>
      <w:r>
        <w:rPr>
          <w:rFonts w:ascii="宋体" w:hAnsi="宋体" w:cs="宋体" w:eastAsia="宋体"/>
          <w:sz w:val="47"/>
          <w:spacing w:val="0"/>
          <w:color w:val="000000"/>
          <w:b w:val="off"/>
          <w:i w:val="off"/>
        </w:rPr>
        <w:t>W·舒佩在他“论心理主义与逻辑学的规范特征。对胡塞</w:t>
      </w:r>
      <w:r>
        <w:rPr>
          <w:rFonts w:ascii="宋体" w:hAnsi="宋体" w:cs="宋体" w:eastAsia="宋体"/>
          <w:sz w:val="47"/>
          <w:spacing w:val="0"/>
          <w:color w:val="000000"/>
          <w:u w:val="single"/>
          <w:b w:val="off"/>
          <w:i w:val="off"/>
        </w:rPr>
        <w:t xml:space="preserve">                </w:t>
      </w:r>
      <w:bookmarkEnd w:id="1591"/>
    </w:p>
    <w:p>
      <w:pPr>
        <w:pageBreakBefore w:val="off"/>
        <w:tabs/>
        <w:wordWrap w:val="off"/>
        <w:spacing w:before="380" w:after="0" w:line="720" w:lineRule="atLeast"/>
        <w:ind w:left="100" w:right="300" w:firstLine="900"/>
        <w:jc w:val="both"/>
        <w:textAlignment w:val="baseline"/>
        <w:rPr>
          <w:sz w:val="42"/>
        </w:rPr>
      </w:pPr>
      <w:bookmarkStart w:name="" w:id="1592"/>
      <w:r>
        <w:rPr>
          <w:rFonts w:ascii="仿宋" w:hAnsi="仿宋" w:cs="仿宋" w:eastAsia="仿宋"/>
          <w:sz w:val="42"/>
          <w:spacing w:val="0"/>
          <w:color w:val="000000"/>
          <w:b w:val="off"/>
          <w:i w:val="off"/>
        </w:rPr>
        <w:t>①“‘心理学争论点’的继续”，载于《心理学与感官生理学杂志》，第31辑(1903</w:t>
      </w:r>
      <w:r>
        <w:rPr>
          <w:rFonts w:ascii="仿宋" w:hAnsi="仿宋" w:cs="仿宋" w:eastAsia="仿宋"/>
          <w:sz w:val="42"/>
          <w:spacing w:val="0"/>
          <w:color w:val="000000"/>
          <w:b w:val="off"/>
          <w:i w:val="off"/>
        </w:rPr>
        <w:t>年)，第78页。对此参阅A·里尔(1903年6月8日)致胡塞尔的信：“您或许可以对利</w:t>
      </w:r>
      <w:r>
        <w:rPr>
          <w:rFonts w:ascii="仿宋" w:hAnsi="仿宋" w:cs="仿宋" w:eastAsia="仿宋"/>
          <w:sz w:val="42"/>
          <w:spacing w:val="0"/>
          <w:color w:val="000000"/>
          <w:b w:val="off"/>
          <w:i w:val="off"/>
        </w:rPr>
        <w:t>普斯(一个极为认真的研究者)在‘心理学争论点’中所做的让步感到满意了……如果</w:t>
      </w:r>
      <w:r>
        <w:rPr>
          <w:rFonts w:ascii="仿宋" w:hAnsi="仿宋" w:cs="仿宋" w:eastAsia="仿宋"/>
          <w:sz w:val="42"/>
          <w:spacing w:val="0"/>
          <w:color w:val="000000"/>
          <w:b w:val="off"/>
          <w:i w:val="off"/>
        </w:rPr>
        <w:t>逻辑学不建基于心理学之上，即不依赖于心理学的方法，那么人们是否还在说，它属于</w:t>
      </w:r>
      <w:r>
        <w:rPr>
          <w:rFonts w:ascii="仿宋" w:hAnsi="仿宋" w:cs="仿宋" w:eastAsia="仿宋"/>
          <w:sz w:val="42"/>
          <w:spacing w:val="0"/>
          <w:color w:val="000000"/>
          <w:b w:val="off"/>
          <w:i w:val="off"/>
        </w:rPr>
        <w:t>心理学，这就是完全次要的了……利普斯恰恰处在这个回撤的过程中————为此我们</w:t>
      </w:r>
      <w:r>
        <w:rPr>
          <w:rFonts w:ascii="仿宋" w:hAnsi="仿宋" w:cs="仿宋" w:eastAsia="仿宋"/>
          <w:sz w:val="42"/>
          <w:spacing w:val="0"/>
          <w:color w:val="000000"/>
          <w:b w:val="off"/>
          <w:i w:val="off"/>
        </w:rPr>
        <w:t>不必与他在语词上做纠缠。”关于利普斯的另一个明确的表态，A·里尔在1904年5</w:t>
      </w:r>
      <w:r>
        <w:rPr>
          <w:rFonts w:ascii="仿宋" w:hAnsi="仿宋" w:cs="仿宋" w:eastAsia="仿宋"/>
          <w:sz w:val="42"/>
          <w:spacing w:val="0"/>
          <w:color w:val="000000"/>
          <w:b w:val="off"/>
          <w:i w:val="off"/>
        </w:rPr>
        <w:t>月15日写到：“您大概读到了利普斯所写的对您的论述：‘我认为胡塞尔是一个特别</w:t>
      </w:r>
      <w:r>
        <w:rPr>
          <w:rFonts w:ascii="仿宋" w:hAnsi="仿宋" w:cs="仿宋" w:eastAsia="仿宋"/>
          <w:sz w:val="42"/>
          <w:spacing w:val="0"/>
          <w:color w:val="000000"/>
          <w:b w:val="off"/>
          <w:i w:val="off"/>
        </w:rPr>
        <w:t>敏锐和深刻的思想者’，而且在前一句中他声明，从您那里学到了东西。”</w:t>
      </w:r>
      <w:bookmarkEnd w:id="1592"/>
    </w:p>
    <w:p>
      <w:pPr>
        <w:pageBreakBefore w:val="off"/>
        <w:tabs/>
        <w:wordWrap w:val="off"/>
        <w:spacing w:before="0" w:after="0" w:line="720" w:lineRule="atLeast"/>
        <w:ind w:left="900" w:right="0"/>
        <w:jc w:val="both"/>
        <w:textAlignment w:val="baseline"/>
        <w:rPr>
          <w:sz w:val="42"/>
        </w:rPr>
      </w:pPr>
      <w:bookmarkStart w:name="" w:id="1593"/>
      <w:r>
        <w:rPr>
          <w:rFonts w:ascii="仿宋" w:hAnsi="仿宋" w:cs="仿宋" w:eastAsia="仿宋"/>
          <w:sz w:val="42"/>
          <w:spacing w:val="0"/>
          <w:color w:val="000000"/>
          <w:b w:val="off"/>
          <w:i w:val="off"/>
        </w:rPr>
        <w:t>②  莱比锡，1901年，第525页及以后各页。</w:t>
      </w:r>
      <w:bookmarkEnd w:id="1593"/>
    </w:p>
    <w:p>
      <w:pPr>
        <w:pageBreakBefore w:val="off"/>
        <w:tabs/>
        <w:wordWrap w:val="off"/>
        <w:spacing w:before="0" w:after="0" w:line="720" w:lineRule="atLeast"/>
        <w:ind w:left="100" w:right="320" w:firstLine="800"/>
        <w:jc w:val="both"/>
        <w:textAlignment w:val="baseline"/>
        <w:rPr>
          <w:sz w:val="42"/>
        </w:rPr>
      </w:pPr>
      <w:bookmarkStart w:name="" w:id="1594"/>
      <w:r>
        <w:rPr>
          <w:rFonts w:ascii="仿宋" w:hAnsi="仿宋" w:cs="仿宋" w:eastAsia="仿宋"/>
          <w:sz w:val="42"/>
          <w:spacing w:val="0"/>
          <w:color w:val="000000"/>
          <w:b w:val="off"/>
          <w:i w:val="off"/>
        </w:rPr>
        <w:t>③  1901年6月18日，付印于 K·D·黑勒(Heller)，《恩斯特·马赫》，维也</w:t>
      </w:r>
      <w:r>
        <w:rPr>
          <w:rFonts w:ascii="仿宋" w:hAnsi="仿宋" w:cs="仿宋" w:eastAsia="仿宋"/>
          <w:sz w:val="42"/>
          <w:spacing w:val="0"/>
          <w:color w:val="000000"/>
          <w:b w:val="off"/>
          <w:i w:val="off"/>
        </w:rPr>
        <w:t>纳，1964年，第61—64页。</w:t>
      </w:r>
      <w:bookmarkEnd w:id="1594"/>
    </w:p>
    <w:p>
      <w:r>
        <w:t/>
      </w:r>
    </w:p>
    <w:p>
      <w:pPr>
        <w:sectPr>
          <w:footerReference r:id="rId96"/>
          <w:headerReference r:id="rId97" w:type="default"/>
          <w:type w:val="nextPage"/>
          <w:pgSz w:w="22520" w:h="31680"/>
          <w:pgMar w:left="3340" w:top="2240" w:right="3340" w:bottom="2240" w:header="1940" w:footer="1940"/>
          <w:cols w:num="1"/>
        </w:sectPr>
      </w:pPr>
    </w:p>
    <w:p>
      <w:pPr>
        <w:pageBreakBefore w:val="off"/>
        <w:tabs>
          <w:tab w:pos="1720" w:val="left" w:leader="none"/>
        </w:tabs>
        <w:wordWrap w:val="off"/>
        <w:spacing w:before="0" w:after="0" w:line="680" w:lineRule="atLeast"/>
        <w:ind w:left="80" w:right="0"/>
        <w:jc w:val="both"/>
        <w:textAlignment w:val="baseline"/>
        <w:rPr>
          <w:sz w:val="41"/>
        </w:rPr>
      </w:pPr>
      <w:bookmarkStart w:name="" w:id="1595"/>
      <w:r>
        <w:rPr>
          <w:rFonts w:ascii="楷体" w:hAnsi="楷体" w:cs="楷体" w:eastAsia="楷体"/>
          <w:sz w:val="41"/>
          <w:spacing w:val="0"/>
          <w:color w:val="000000"/>
          <w:b w:val="off"/>
          <w:i w:val="off"/>
        </w:rPr>
        <w:t>040</w:t>
      </w:r>
      <w:r>
        <w:t xml:space="preserve">	</w:t>
      </w:r>
      <w:r>
        <w:rPr>
          <w:rFonts w:ascii="黑体" w:hAnsi="黑体" w:cs="黑体" w:eastAsia="黑体"/>
          <w:sz w:val="41"/>
          <w:spacing w:val="0"/>
          <w:color w:val="000000"/>
          <w:b w:val="off"/>
          <w:i w:val="off"/>
        </w:rPr>
        <w:t>逻辑研究(第一卷)</w:t>
      </w:r>
      <w:bookmarkEnd w:id="1595"/>
    </w:p>
    <w:p>
      <w:pPr>
        <w:pageBreakBefore w:val="off"/>
        <w:tabs/>
        <w:wordWrap w:val="off"/>
        <w:spacing w:before="0" w:after="0" w:line="960" w:lineRule="exact"/>
        <w:ind w:left="0" w:right="0"/>
        <w:jc w:val="both"/>
        <w:textAlignment w:val="baseline"/>
        <w:rPr>
          <w:sz w:val="55"/>
        </w:rPr>
      </w:pPr>
      <w:bookmarkStart w:name="" w:id="1596"/>
      <w:r>
        <w:rPr>
          <w:rFonts w:ascii="宋体" w:hAnsi="宋体" w:cs="宋体" w:eastAsia="宋体"/>
          <w:sz w:val="55"/>
          <w:spacing w:val="0"/>
          <w:color w:val="000000"/>
          <w:b w:val="off"/>
          <w:i w:val="off"/>
        </w:rPr>
        <w:t/>
      </w:r>
      <w:bookmarkEnd w:id="1596"/>
    </w:p>
    <w:p>
      <w:pPr>
        <w:pageBreakBefore w:val="off"/>
        <w:tabs/>
        <w:wordWrap w:val="off"/>
        <w:spacing w:before="0" w:after="0" w:line="940" w:lineRule="atLeast"/>
        <w:ind w:left="60" w:right="420"/>
        <w:jc w:val="both"/>
        <w:textAlignment w:val="baseline"/>
        <w:rPr>
          <w:sz w:val="55"/>
        </w:rPr>
      </w:pPr>
      <w:bookmarkStart w:name="" w:id="1597"/>
      <w:r>
        <w:rPr>
          <w:rFonts w:ascii="宋体" w:hAnsi="宋体" w:cs="宋体" w:eastAsia="宋体"/>
          <w:sz w:val="55"/>
          <w:spacing w:val="0"/>
          <w:color w:val="000000"/>
          <w:b w:val="off"/>
          <w:i w:val="off"/>
        </w:rPr>
        <w:t>尔《逻辑研究》的一个补充”①的文章中所提供的与其说是一个</w:t>
      </w:r>
      <w:r>
        <w:rPr>
          <w:rFonts w:ascii="宋体" w:hAnsi="宋体" w:cs="宋体" w:eastAsia="宋体"/>
          <w:sz w:val="55"/>
          <w:spacing w:val="0"/>
          <w:color w:val="000000"/>
          <w:b w:val="off"/>
          <w:i w:val="off"/>
        </w:rPr>
        <w:t>《导引》的书评，不如说是一个从胡塞尔阐述出发对他自己新康</w:t>
      </w:r>
      <w:r>
        <w:rPr>
          <w:rFonts w:ascii="宋体" w:hAnsi="宋体" w:cs="宋体" w:eastAsia="宋体"/>
          <w:sz w:val="55"/>
          <w:spacing w:val="0"/>
          <w:color w:val="000000"/>
          <w:b w:val="off"/>
          <w:i w:val="off"/>
        </w:rPr>
        <w:t>德主义立场的介绍。从所有迹象看，他并没有注意到，由他所阐</w:t>
      </w:r>
      <w:r>
        <w:rPr>
          <w:rFonts w:ascii="宋体" w:hAnsi="宋体" w:cs="宋体" w:eastAsia="宋体"/>
          <w:sz w:val="55"/>
          <w:spacing w:val="0"/>
          <w:color w:val="000000"/>
          <w:b w:val="off"/>
          <w:i w:val="off"/>
        </w:rPr>
        <w:t>述的对逻辑学的规范特征的理解恰恰就是为胡塞尔所指责的那</w:t>
      </w:r>
      <w:r>
        <w:rPr>
          <w:rFonts w:ascii="宋体" w:hAnsi="宋体" w:cs="宋体" w:eastAsia="宋体"/>
          <w:sz w:val="55"/>
          <w:spacing w:val="0"/>
          <w:color w:val="000000"/>
          <w:b w:val="off"/>
          <w:i w:val="off"/>
        </w:rPr>
        <w:t>种理解。</w:t>
      </w:r>
      <w:bookmarkEnd w:id="1597"/>
    </w:p>
    <w:p>
      <w:pPr>
        <w:pageBreakBefore w:val="off"/>
        <w:tabs/>
        <w:wordWrap w:val="off"/>
        <w:spacing w:before="0" w:after="0" w:line="940" w:lineRule="atLeast"/>
        <w:ind w:left="60" w:right="460" w:firstLine="1160"/>
        <w:jc w:val="both"/>
        <w:textAlignment w:val="baseline"/>
        <w:rPr>
          <w:sz w:val="55"/>
        </w:rPr>
      </w:pPr>
      <w:bookmarkStart w:name="" w:id="1598"/>
      <w:r>
        <w:rPr>
          <w:rFonts w:ascii="宋体" w:hAnsi="宋体" w:cs="宋体" w:eastAsia="宋体"/>
          <w:sz w:val="55"/>
          <w:spacing w:val="0"/>
          <w:color w:val="000000"/>
          <w:b w:val="off"/>
          <w:i w:val="off"/>
        </w:rPr>
        <w:t>最详尽和最仔细的书评出自P·纳托尔普之手。②在对胡</w:t>
      </w:r>
      <w:r>
        <w:rPr>
          <w:rFonts w:ascii="宋体" w:hAnsi="宋体" w:cs="宋体" w:eastAsia="宋体"/>
          <w:sz w:val="55"/>
          <w:spacing w:val="0"/>
          <w:color w:val="000000"/>
          <w:b w:val="off"/>
          <w:i w:val="off"/>
        </w:rPr>
        <w:t>塞尔的各个论据作了多页篇幅的概括之后，纳托尔普在胡塞尔</w:t>
      </w:r>
      <w:r>
        <w:rPr>
          <w:rFonts w:ascii="宋体" w:hAnsi="宋体" w:cs="宋体" w:eastAsia="宋体"/>
          <w:sz w:val="55"/>
          <w:spacing w:val="0"/>
          <w:color w:val="000000"/>
          <w:b w:val="off"/>
          <w:i w:val="off"/>
        </w:rPr>
        <w:t>的进攻面前为康德和“今日的批判主义”辩护，并且表达了这样</w:t>
      </w:r>
      <w:r>
        <w:rPr>
          <w:rFonts w:ascii="宋体" w:hAnsi="宋体" w:cs="宋体" w:eastAsia="宋体"/>
          <w:sz w:val="55"/>
          <w:spacing w:val="0"/>
          <w:color w:val="000000"/>
          <w:b w:val="off"/>
          <w:i w:val="off"/>
        </w:rPr>
        <w:t>一种猜测：胡塞尔在继续进行逻辑研究的过程中最终会不得不</w:t>
      </w:r>
      <w:r>
        <w:rPr>
          <w:rFonts w:ascii="宋体" w:hAnsi="宋体" w:cs="宋体" w:eastAsia="宋体"/>
          <w:sz w:val="55"/>
          <w:spacing w:val="0"/>
          <w:color w:val="000000"/>
          <w:b w:val="off"/>
          <w:i w:val="off"/>
        </w:rPr>
        <w:t>走到与康德所走的相似道路上去。在1901年9月7日的信中，</w:t>
      </w:r>
      <w:r>
        <w:rPr>
          <w:rFonts w:ascii="宋体" w:hAnsi="宋体" w:cs="宋体" w:eastAsia="宋体"/>
          <w:sz w:val="55"/>
          <w:spacing w:val="0"/>
          <w:color w:val="000000"/>
          <w:b w:val="off"/>
          <w:i w:val="off"/>
        </w:rPr>
        <w:t>胡塞尔为其“深入而友好的书评”致谢。同时他对纳托尔普的两</w:t>
      </w:r>
      <w:r>
        <w:rPr>
          <w:rFonts w:ascii="宋体" w:hAnsi="宋体" w:cs="宋体" w:eastAsia="宋体"/>
          <w:sz w:val="55"/>
          <w:spacing w:val="0"/>
          <w:color w:val="000000"/>
          <w:b w:val="off"/>
          <w:i w:val="off"/>
        </w:rPr>
        <w:t>点不满作了简短的陈述。第一个不满在于，胡塞尔没有追问“客</w:t>
      </w:r>
      <w:r>
        <w:rPr>
          <w:rFonts w:ascii="宋体" w:hAnsi="宋体" w:cs="宋体" w:eastAsia="宋体"/>
          <w:sz w:val="55"/>
          <w:spacing w:val="0"/>
          <w:color w:val="000000"/>
          <w:b w:val="off"/>
          <w:i w:val="off"/>
        </w:rPr>
        <w:t>观之物与主观之物，或观念之物与实在之物的内部的、合乎认识</w:t>
      </w:r>
      <w:r>
        <w:rPr>
          <w:rFonts w:ascii="宋体" w:hAnsi="宋体" w:cs="宋体" w:eastAsia="宋体"/>
          <w:sz w:val="55"/>
          <w:spacing w:val="0"/>
          <w:color w:val="000000"/>
          <w:b w:val="off"/>
          <w:i w:val="off"/>
        </w:rPr>
        <w:t>的并因此而是逻辑的联结关系”，而只是“对它们做了截然的和</w:t>
      </w:r>
      <w:r>
        <w:rPr>
          <w:rFonts w:ascii="宋体" w:hAnsi="宋体" w:cs="宋体" w:eastAsia="宋体"/>
          <w:sz w:val="55"/>
          <w:spacing w:val="0"/>
          <w:color w:val="000000"/>
          <w:b w:val="off"/>
          <w:i w:val="off"/>
        </w:rPr>
        <w:t>纯然的区分”，以至于“一个恰恰是逻辑上的别扭</w:t>
      </w:r>
      <w:r>
        <w:rPr>
          <w:rFonts w:ascii="宋体" w:hAnsi="宋体" w:cs="宋体" w:eastAsia="宋体"/>
          <w:sz w:val="55"/>
          <w:spacing w:val="0"/>
          <w:color w:val="000000"/>
          <w:b w:val="off"/>
          <w:i w:val="off"/>
        </w:rPr>
        <w:t>(Mißbehagen)”得以留存下来。③第二个不满涉及胡塞尔的一</w:t>
      </w:r>
      <w:r>
        <w:rPr>
          <w:rFonts w:ascii="宋体" w:hAnsi="宋体" w:cs="宋体" w:eastAsia="宋体"/>
          <w:sz w:val="55"/>
          <w:spacing w:val="0"/>
          <w:color w:val="000000"/>
          <w:b w:val="off"/>
          <w:i w:val="off"/>
        </w:rPr>
        <w:t>个注释：“一大批新康德主义者都属于心理主义认识论的领域”，</w:t>
      </w:r>
      <w:r>
        <w:rPr>
          <w:rFonts w:ascii="宋体" w:hAnsi="宋体" w:cs="宋体" w:eastAsia="宋体"/>
          <w:sz w:val="55"/>
          <w:spacing w:val="0"/>
          <w:color w:val="000000"/>
          <w:b w:val="off"/>
          <w:i w:val="off"/>
        </w:rPr>
        <w:t>以及一个事实：他在这里只引述了朗格。④此后还可以在1913</w:t>
      </w:r>
      <w:r>
        <w:rPr>
          <w:rFonts w:ascii="宋体" w:hAnsi="宋体" w:cs="宋体" w:eastAsia="宋体"/>
          <w:sz w:val="55"/>
          <w:spacing w:val="0"/>
          <w:color w:val="000000"/>
          <w:b w:val="off"/>
          <w:i w:val="off"/>
        </w:rPr>
        <w:t>年为《逻辑研究》所写的一个序言或后记的草稿中发现与纳托尔</w:t>
      </w:r>
      <w:r>
        <w:rPr>
          <w:rFonts w:ascii="宋体" w:hAnsi="宋体" w:cs="宋体" w:eastAsia="宋体"/>
          <w:sz w:val="55"/>
          <w:spacing w:val="0"/>
          <w:color w:val="000000"/>
          <w:b w:val="off"/>
          <w:i w:val="off"/>
        </w:rPr>
        <w:t>普书评的更新的关联。⑤</w:t>
      </w:r>
      <w:bookmarkEnd w:id="1598"/>
    </w:p>
    <w:p>
      <w:pPr>
        <w:pageBreakBefore w:val="off"/>
        <w:tabs/>
        <w:wordWrap w:val="off"/>
        <w:spacing w:before="0" w:after="0" w:line="940" w:lineRule="atLeast"/>
        <w:ind w:left="80" w:right="0"/>
        <w:jc w:val="both"/>
        <w:textAlignment w:val="baseline"/>
        <w:rPr>
          <w:sz w:val="55"/>
        </w:rPr>
      </w:pPr>
      <w:bookmarkStart w:name="" w:id="1599"/>
      <w:r>
        <w:rPr>
          <w:rFonts w:ascii="宋体" w:hAnsi="宋体" w:cs="宋体" w:eastAsia="宋体"/>
          <w:sz w:val="55"/>
          <w:spacing w:val="0"/>
          <w:color w:val="000000"/>
          <w:u w:val="single"/>
          <w:b w:val="off"/>
          <w:i w:val="off"/>
        </w:rPr>
        <w:t xml:space="preserve">             </w:t>
      </w:r>
      <w:bookmarkEnd w:id="1599"/>
    </w:p>
    <w:p>
      <w:pPr>
        <w:pageBreakBefore w:val="off"/>
        <w:tabs/>
        <w:wordWrap w:val="off"/>
        <w:spacing w:before="360" w:after="0" w:line="680" w:lineRule="atLeast"/>
        <w:ind w:left="840" w:right="0"/>
        <w:jc w:val="both"/>
        <w:textAlignment w:val="baseline"/>
        <w:rPr>
          <w:sz w:val="41"/>
        </w:rPr>
      </w:pPr>
      <w:bookmarkStart w:name="" w:id="1600"/>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《系统哲学文库》，第七卷(1901年)，第1——22页。</w:t>
      </w:r>
      <w:bookmarkEnd w:id="1600"/>
    </w:p>
    <w:p>
      <w:pPr>
        <w:pageBreakBefore w:val="off"/>
        <w:tabs/>
        <w:wordWrap w:val="off"/>
        <w:spacing w:before="0" w:after="0" w:line="680" w:lineRule="atLeast"/>
        <w:ind w:left="60" w:right="540" w:firstLine="780"/>
        <w:jc w:val="both"/>
        <w:textAlignment w:val="baseline"/>
        <w:rPr>
          <w:sz w:val="41"/>
        </w:rPr>
      </w:pPr>
      <w:bookmarkStart w:name="" w:id="1601"/>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“论逻辑方法问题。涉及</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Edm·胡塞尔的《纯粹逻辑学导引》”，载于《康德</w:t>
      </w:r>
      <w:r>
        <w:rPr>
          <w:rFonts w:ascii="仿宋" w:hAnsi="仿宋" w:cs="仿宋" w:eastAsia="仿宋"/>
          <w:sz w:val="41"/>
          <w:spacing w:val="0"/>
          <w:color w:val="000000"/>
          <w:b w:val="off"/>
          <w:i w:val="off"/>
        </w:rPr>
        <w:t>研究》，第六辑(1901年)，第270—283页。</w:t>
      </w:r>
      <w:bookmarkEnd w:id="1601"/>
    </w:p>
    <w:p>
      <w:pPr>
        <w:pageBreakBefore w:val="off"/>
        <w:tabs/>
        <w:wordWrap w:val="off"/>
        <w:spacing w:before="0" w:after="0" w:line="680" w:lineRule="atLeast"/>
        <w:ind w:left="840" w:right="0"/>
        <w:jc w:val="both"/>
        <w:textAlignment w:val="baseline"/>
        <w:rPr>
          <w:sz w:val="41"/>
        </w:rPr>
      </w:pPr>
      <w:bookmarkStart w:name="" w:id="1602"/>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同上书，第282页。</w:t>
      </w:r>
      <w:bookmarkEnd w:id="1602"/>
    </w:p>
    <w:p>
      <w:pPr>
        <w:pageBreakBefore w:val="off"/>
        <w:tabs/>
        <w:wordWrap w:val="off"/>
        <w:spacing w:before="0" w:after="0" w:line="680" w:lineRule="atLeast"/>
        <w:ind w:left="840" w:right="0"/>
        <w:jc w:val="both"/>
        <w:textAlignment w:val="baseline"/>
        <w:rPr>
          <w:sz w:val="41"/>
        </w:rPr>
      </w:pPr>
      <w:bookmarkStart w:name="" w:id="1603"/>
      <w:r>
        <w:rPr>
          <w:rFonts w:ascii="仿宋" w:hAnsi="仿宋" w:cs="仿宋" w:eastAsia="仿宋"/>
          <w:sz w:val="41"/>
          <w:spacing w:val="0"/>
          <w:color w:val="000000"/>
          <w:b w:val="off"/>
          <w:i w:val="off"/>
        </w:rPr>
        <w:t>④</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同上书，第280页；参阅：A/B93(注3)。</w:t>
      </w:r>
      <w:bookmarkEnd w:id="1603"/>
    </w:p>
    <w:p>
      <w:pPr>
        <w:pageBreakBefore w:val="off"/>
        <w:tabs/>
        <w:wordWrap w:val="off"/>
        <w:spacing w:before="0" w:after="0" w:line="680" w:lineRule="atLeast"/>
        <w:ind w:left="60" w:right="560" w:firstLine="780"/>
        <w:jc w:val="both"/>
        <w:textAlignment w:val="baseline"/>
        <w:rPr>
          <w:sz w:val="41"/>
        </w:rPr>
      </w:pPr>
      <w:bookmarkStart w:name="" w:id="1604"/>
      <w:r>
        <w:rPr>
          <w:rFonts w:ascii="仿宋" w:hAnsi="仿宋" w:cs="仿宋" w:eastAsia="仿宋"/>
          <w:sz w:val="41"/>
          <w:spacing w:val="0"/>
          <w:color w:val="000000"/>
          <w:b w:val="off"/>
          <w:i w:val="off"/>
        </w:rPr>
        <w:t>⑤</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“为《逻辑研究》所写的一个〈序言〉的草稿”，同上书，第111页及以后各页、</w:t>
      </w:r>
      <w:r>
        <w:rPr>
          <w:rFonts w:ascii="仿宋" w:hAnsi="仿宋" w:cs="仿宋" w:eastAsia="仿宋"/>
          <w:sz w:val="41"/>
          <w:spacing w:val="0"/>
          <w:color w:val="000000"/>
          <w:b w:val="off"/>
          <w:i w:val="off"/>
        </w:rPr>
        <w:t>第214页。</w:t>
      </w:r>
      <w:bookmarkEnd w:id="1604"/>
    </w:p>
    <w:p>
      <w:r>
        <w:t/>
      </w:r>
    </w:p>
    <w:p>
      <w:pPr>
        <w:sectPr>
          <w:footerReference r:id="rId98"/>
          <w:headerReference r:id="rId99" w:type="default"/>
          <w:type w:val="nextPage"/>
          <w:pgSz w:w="22520" w:h="31680"/>
          <w:pgMar w:left="3260" w:top="2300" w:right="3260" w:bottom="2300" w:header="2000" w:footer="2000"/>
          <w:cols w:num="1"/>
        </w:sectPr>
      </w:pPr>
    </w:p>
    <w:p>
      <w:pPr>
        <w:pageBreakBefore w:val="off"/>
        <w:tabs/>
        <w:wordWrap w:val="off"/>
        <w:spacing w:before="0" w:after="0" w:line="800" w:lineRule="atLeast"/>
        <w:ind w:left="0" w:right="420"/>
        <w:jc w:val="right"/>
        <w:textAlignment w:val="baseline"/>
        <w:rPr>
          <w:sz w:val="59"/>
        </w:rPr>
      </w:pPr>
      <w:bookmarkStart w:name="" w:id="1605"/>
      <w:r>
        <w:rPr>
          <w:rFonts w:ascii="楷体" w:hAnsi="楷体" w:cs="楷体" w:eastAsia="楷体"/>
          <w:sz w:val="59"/>
          <w:spacing w:val="0"/>
          <w:color w:val="000000"/>
          <w:b w:val="off"/>
          <w:i w:val="off"/>
        </w:rPr>
        <w:t>编者引论|041</w:t>
      </w:r>
      <w:bookmarkEnd w:id="1605"/>
    </w:p>
    <w:p>
      <w:pPr>
        <w:pageBreakBefore w:val="off"/>
        <w:tabs/>
        <w:wordWrap w:val="off"/>
        <w:spacing w:before="0" w:after="0" w:line="960" w:lineRule="exact"/>
        <w:ind w:left="0" w:right="0"/>
        <w:jc w:val="right"/>
        <w:textAlignment w:val="baseline"/>
        <w:rPr>
          <w:sz w:val="44"/>
        </w:rPr>
      </w:pPr>
      <w:bookmarkStart w:name="" w:id="1606"/>
      <w:r>
        <w:rPr>
          <w:rFonts w:ascii="宋体" w:hAnsi="宋体" w:cs="宋体" w:eastAsia="宋体"/>
          <w:sz w:val="44"/>
          <w:spacing w:val="0"/>
          <w:color w:val="000000"/>
          <w:b w:val="off"/>
          <w:i w:val="off"/>
        </w:rPr>
        <w:t/>
      </w:r>
      <w:bookmarkEnd w:id="1606"/>
    </w:p>
    <w:p>
      <w:pPr>
        <w:pageBreakBefore w:val="off"/>
        <w:tabs/>
        <w:wordWrap w:val="off"/>
        <w:spacing w:before="0" w:after="0" w:line="940" w:lineRule="atLeast"/>
        <w:ind w:left="1320" w:right="300" w:firstLine="1140"/>
        <w:jc w:val="both"/>
        <w:textAlignment w:val="baseline"/>
        <w:rPr>
          <w:sz w:val="44"/>
        </w:rPr>
      </w:pPr>
      <w:bookmarkStart w:name="" w:id="1607"/>
      <w:r>
        <w:rPr>
          <w:rFonts w:ascii="仿宋" w:hAnsi="仿宋" w:cs="仿宋" w:eastAsia="仿宋"/>
          <w:sz w:val="44"/>
          <w:spacing w:val="0"/>
          <w:color w:val="000000"/>
          <w:b w:val="off"/>
          <w:i w:val="off"/>
        </w:rPr>
        <w:t>“这个‘逻辑别扭(Unbehagen)’在第二卷中或许还会</w:t>
      </w:r>
      <w:r>
        <w:rPr>
          <w:rFonts w:ascii="仿宋" w:hAnsi="仿宋" w:cs="仿宋" w:eastAsia="仿宋"/>
          <w:sz w:val="44"/>
          <w:spacing w:val="0"/>
          <w:color w:val="000000"/>
          <w:b w:val="off"/>
          <w:i w:val="off"/>
        </w:rPr>
        <w:t>常常出现，并且肯定会出现。在继续的进程中也正需要不</w:t>
      </w:r>
      <w:r>
        <w:rPr>
          <w:rFonts w:ascii="仿宋" w:hAnsi="仿宋" w:cs="仿宋" w:eastAsia="仿宋"/>
          <w:sz w:val="44"/>
          <w:spacing w:val="0"/>
          <w:color w:val="000000"/>
          <w:b w:val="off"/>
          <w:i w:val="off"/>
        </w:rPr>
        <w:t>断进行新的澄清，直至在各方面都达到绝对的准确和清晰，</w:t>
      </w:r>
      <w:r>
        <w:rPr>
          <w:rFonts w:ascii="仿宋" w:hAnsi="仿宋" w:cs="仿宋" w:eastAsia="仿宋"/>
          <w:sz w:val="44"/>
          <w:spacing w:val="0"/>
          <w:color w:val="000000"/>
          <w:b w:val="off"/>
          <w:i w:val="off"/>
        </w:rPr>
        <w:t>而且一切都统一协调。在这个从不同方面发出并向不同方</w:t>
      </w:r>
      <w:r>
        <w:rPr>
          <w:rFonts w:ascii="仿宋" w:hAnsi="仿宋" w:cs="仿宋" w:eastAsia="仿宋"/>
          <w:sz w:val="44"/>
          <w:spacing w:val="0"/>
          <w:color w:val="000000"/>
          <w:b w:val="off"/>
          <w:i w:val="off"/>
        </w:rPr>
        <w:t>面钻研的工作中，这个‘别扭的’片面性会获得其自然的</w:t>
      </w:r>
      <w:r>
        <w:rPr>
          <w:rFonts w:ascii="仿宋" w:hAnsi="仿宋" w:cs="仿宋" w:eastAsia="仿宋"/>
          <w:sz w:val="44"/>
          <w:spacing w:val="0"/>
          <w:color w:val="000000"/>
          <w:b w:val="off"/>
          <w:i w:val="off"/>
        </w:rPr>
        <w:t>补充。</w:t>
      </w:r>
      <w:bookmarkEnd w:id="1607"/>
    </w:p>
    <w:p>
      <w:pPr>
        <w:pageBreakBefore w:val="off"/>
        <w:tabs/>
        <w:wordWrap w:val="off"/>
        <w:spacing w:before="0" w:after="0" w:line="940" w:lineRule="atLeast"/>
        <w:ind w:left="1320" w:right="360" w:firstLine="1140"/>
        <w:jc w:val="both"/>
        <w:textAlignment w:val="baseline"/>
        <w:rPr>
          <w:sz w:val="44"/>
        </w:rPr>
      </w:pPr>
      <w:bookmarkStart w:name="" w:id="1608"/>
      <w:r>
        <w:rPr>
          <w:rFonts w:ascii="仿宋" w:hAnsi="仿宋" w:cs="仿宋" w:eastAsia="仿宋"/>
          <w:sz w:val="44"/>
          <w:spacing w:val="0"/>
          <w:color w:val="000000"/>
          <w:b w:val="off"/>
          <w:i w:val="off"/>
        </w:rPr>
        <w:t>难道拉斯维茨(LaBwitz)、克劳泽(Krause)、施奈德</w:t>
      </w:r>
      <w:r>
        <w:rPr>
          <w:rFonts w:ascii="仿宋" w:hAnsi="仿宋" w:cs="仿宋" w:eastAsia="仿宋"/>
          <w:sz w:val="44"/>
          <w:spacing w:val="0"/>
          <w:color w:val="000000"/>
          <w:b w:val="off"/>
          <w:i w:val="off"/>
        </w:rPr>
        <w:t>(Schneider)、文德尔班，或许还有利普曼等等不是‘新康德</w:t>
      </w:r>
      <w:r>
        <w:rPr>
          <w:rFonts w:ascii="仿宋" w:hAnsi="仿宋" w:cs="仿宋" w:eastAsia="仿宋"/>
          <w:sz w:val="44"/>
          <w:spacing w:val="0"/>
          <w:color w:val="000000"/>
          <w:b w:val="off"/>
          <w:i w:val="off"/>
        </w:rPr>
        <w:t>主义者’吗？而他们都是心理主义者和相对主义者。”————</w:t>
      </w:r>
      <w:r>
        <w:rPr>
          <w:rFonts w:ascii="仿宋" w:hAnsi="仿宋" w:cs="仿宋" w:eastAsia="仿宋"/>
          <w:sz w:val="44"/>
          <w:spacing w:val="0"/>
          <w:color w:val="000000"/>
          <w:b w:val="off"/>
          <w:i w:val="off"/>
        </w:rPr>
        <w:t>胡塞尔致纳托尔普的信，1901年9月7日。</w:t>
      </w:r>
      <w:bookmarkEnd w:id="1608"/>
    </w:p>
    <w:p>
      <w:pPr>
        <w:pageBreakBefore w:val="off"/>
        <w:tabs/>
        <w:wordWrap w:val="off"/>
        <w:spacing w:before="0" w:after="0" w:line="960" w:lineRule="exact"/>
        <w:ind w:left="0" w:right="0"/>
        <w:jc w:val="both"/>
        <w:textAlignment w:val="baseline"/>
        <w:rPr>
          <w:sz w:val="44"/>
        </w:rPr>
      </w:pPr>
      <w:bookmarkStart w:name="" w:id="1609"/>
      <w:r>
        <w:rPr>
          <w:rFonts w:ascii="宋体" w:hAnsi="宋体" w:cs="宋体" w:eastAsia="宋体"/>
          <w:sz w:val="44"/>
          <w:spacing w:val="0"/>
          <w:color w:val="000000"/>
          <w:b w:val="off"/>
          <w:i w:val="off"/>
        </w:rPr>
        <w:t/>
      </w:r>
      <w:bookmarkEnd w:id="1609"/>
    </w:p>
    <w:p>
      <w:pPr>
        <w:pageBreakBefore w:val="off"/>
        <w:tabs/>
        <w:wordWrap w:val="off"/>
        <w:spacing w:before="0" w:after="0" w:line="960" w:lineRule="atLeast"/>
        <w:ind w:left="40" w:right="380" w:firstLine="1140"/>
        <w:jc w:val="both"/>
        <w:textAlignment w:val="baseline"/>
        <w:rPr>
          <w:sz w:val="55"/>
        </w:rPr>
      </w:pPr>
      <w:bookmarkStart w:name="" w:id="1610"/>
      <w:r>
        <w:rPr>
          <w:rFonts w:ascii="宋体" w:hAnsi="宋体" w:cs="宋体" w:eastAsia="宋体"/>
          <w:sz w:val="55"/>
          <w:spacing w:val="0"/>
          <w:color w:val="000000"/>
          <w:b w:val="off"/>
          <w:i w:val="off"/>
        </w:rPr>
        <w:t>胡塞尔对 M·帕拉基斯(Palágyis)在《现代逻辑学中心理</w:t>
      </w:r>
      <w:r>
        <w:rPr>
          <w:rFonts w:ascii="宋体" w:hAnsi="宋体" w:cs="宋体" w:eastAsia="宋体"/>
          <w:sz w:val="55"/>
          <w:spacing w:val="0"/>
          <w:color w:val="000000"/>
          <w:b w:val="off"/>
          <w:i w:val="off"/>
        </w:rPr>
        <w:t>主义者与形式主义者的争论》一书①中的论争所做的回答主要</w:t>
      </w:r>
      <w:r>
        <w:rPr>
          <w:rFonts w:ascii="宋体" w:hAnsi="宋体" w:cs="宋体" w:eastAsia="宋体"/>
          <w:sz w:val="55"/>
          <w:spacing w:val="0"/>
          <w:color w:val="000000"/>
          <w:b w:val="off"/>
          <w:i w:val="off"/>
        </w:rPr>
        <w:t>在于对误释的纠正。只有对他与博尔查诺与洛采的关系的具体</w:t>
      </w:r>
      <w:r>
        <w:rPr>
          <w:rFonts w:ascii="宋体" w:hAnsi="宋体" w:cs="宋体" w:eastAsia="宋体"/>
          <w:sz w:val="55"/>
          <w:spacing w:val="0"/>
          <w:color w:val="000000"/>
          <w:b w:val="off"/>
          <w:i w:val="off"/>
        </w:rPr>
        <w:t>说明是新的。②对洛采的柏拉图诠释的领会为胡塞尔首次开启</w:t>
      </w:r>
      <w:r>
        <w:rPr>
          <w:rFonts w:ascii="宋体" w:hAnsi="宋体" w:cs="宋体" w:eastAsia="宋体"/>
          <w:sz w:val="55"/>
          <w:spacing w:val="0"/>
          <w:color w:val="000000"/>
          <w:b w:val="off"/>
          <w:i w:val="off"/>
        </w:rPr>
        <w:t>了对“在其现象学的素朴性中起初还无法理解的博尔查诺的设</w:t>
      </w:r>
      <w:r>
        <w:rPr>
          <w:rFonts w:ascii="宋体" w:hAnsi="宋体" w:cs="宋体" w:eastAsia="宋体"/>
          <w:sz w:val="55"/>
          <w:spacing w:val="0"/>
          <w:color w:val="000000"/>
          <w:b w:val="off"/>
          <w:i w:val="off"/>
        </w:rPr>
        <w:t>想”的理解。胡塞尔所说的“现象学的素朴性”，是指缺少一种在</w:t>
      </w:r>
      <w:r>
        <w:rPr>
          <w:rFonts w:ascii="宋体" w:hAnsi="宋体" w:cs="宋体" w:eastAsia="宋体"/>
          <w:sz w:val="55"/>
          <w:spacing w:val="0"/>
          <w:color w:val="000000"/>
          <w:b w:val="off"/>
          <w:i w:val="off"/>
        </w:rPr>
        <w:t>观念性以及与它们相一致的意识之间的关系理论。</w:t>
      </w:r>
      <w:bookmarkEnd w:id="1610"/>
    </w:p>
    <w:p>
      <w:pPr>
        <w:pageBreakBefore w:val="off"/>
        <w:tabs/>
        <w:wordWrap w:val="off"/>
        <w:spacing w:before="0" w:after="0" w:line="960" w:lineRule="atLeast"/>
        <w:ind w:left="40" w:right="500" w:firstLine="1140"/>
        <w:jc w:val="both"/>
        <w:textAlignment w:val="baseline"/>
        <w:rPr>
          <w:sz w:val="55"/>
        </w:rPr>
      </w:pPr>
      <w:bookmarkStart w:name="" w:id="1611"/>
      <w:r>
        <w:rPr>
          <w:rFonts w:ascii="宋体" w:hAnsi="宋体" w:cs="宋体" w:eastAsia="宋体"/>
          <w:sz w:val="55"/>
          <w:spacing w:val="0"/>
          <w:color w:val="000000"/>
          <w:b w:val="off"/>
          <w:i w:val="off"/>
        </w:rPr>
        <w:t>胡塞尔在其为第二版所写的一个序言或后记的草稿中更详</w:t>
      </w:r>
      <w:r>
        <w:rPr>
          <w:rFonts w:ascii="宋体" w:hAnsi="宋体" w:cs="宋体" w:eastAsia="宋体"/>
          <w:sz w:val="55"/>
          <w:spacing w:val="0"/>
          <w:color w:val="000000"/>
          <w:b w:val="off"/>
          <w:i w:val="off"/>
        </w:rPr>
        <w:t>细地论述了这个与博尔查诺的距离，并且将它也延展到洛采那</w:t>
      </w:r>
      <w:r>
        <w:rPr>
          <w:rFonts w:ascii="宋体" w:hAnsi="宋体" w:cs="宋体" w:eastAsia="宋体"/>
          <w:sz w:val="55"/>
          <w:spacing w:val="0"/>
          <w:color w:val="000000"/>
          <w:b w:val="off"/>
          <w:i w:val="off"/>
        </w:rPr>
        <w:t>里。只要博尔查诺和洛采涉及逻辑学的认识论奠基，他们都会</w:t>
      </w:r>
      <w:r>
        <w:rPr>
          <w:rFonts w:ascii="宋体" w:hAnsi="宋体" w:cs="宋体" w:eastAsia="宋体"/>
          <w:sz w:val="55"/>
          <w:spacing w:val="0"/>
          <w:color w:val="000000"/>
          <w:b w:val="off"/>
          <w:i w:val="off"/>
        </w:rPr>
        <w:t>以矛盾的方式对它们做心理主义的理解，博尔查诺的理解是经</w:t>
      </w:r>
      <w:r>
        <w:rPr>
          <w:rFonts w:ascii="宋体" w:hAnsi="宋体" w:cs="宋体" w:eastAsia="宋体"/>
          <w:sz w:val="55"/>
          <w:spacing w:val="0"/>
          <w:color w:val="000000"/>
          <w:b w:val="off"/>
          <w:i w:val="off"/>
        </w:rPr>
        <w:t>验主义的，洛采则是人类主义的。③这个计划中的序言或后记</w:t>
      </w:r>
      <w:bookmarkEnd w:id="1611"/>
    </w:p>
    <w:p>
      <w:pPr>
        <w:pageBreakBefore w:val="off"/>
        <w:tabs/>
        <w:wordWrap w:val="off"/>
        <w:spacing w:before="0" w:after="0" w:line="960" w:lineRule="atLeast"/>
        <w:ind w:left="60" w:right="0"/>
        <w:jc w:val="both"/>
        <w:textAlignment w:val="baseline"/>
        <w:rPr>
          <w:sz w:val="55"/>
        </w:rPr>
      </w:pPr>
      <w:bookmarkStart w:name="" w:id="1612"/>
      <w:r>
        <w:rPr>
          <w:rFonts w:ascii="宋体" w:hAnsi="宋体" w:cs="宋体" w:eastAsia="宋体"/>
          <w:sz w:val="55"/>
          <w:spacing w:val="0"/>
          <w:color w:val="000000"/>
          <w:u w:val="single"/>
          <w:b w:val="off"/>
          <w:i w:val="off"/>
        </w:rPr>
        <w:t xml:space="preserve">             </w:t>
      </w:r>
      <w:bookmarkEnd w:id="1612"/>
    </w:p>
    <w:p>
      <w:pPr>
        <w:pageBreakBefore w:val="off"/>
        <w:tabs/>
        <w:wordWrap w:val="off"/>
        <w:spacing w:before="360" w:after="0" w:line="620" w:lineRule="atLeast"/>
        <w:ind w:left="40" w:right="560" w:firstLine="820"/>
        <w:jc w:val="both"/>
        <w:textAlignment w:val="baseline"/>
        <w:rPr>
          <w:sz w:val="40"/>
        </w:rPr>
      </w:pPr>
      <w:bookmarkStart w:name="" w:id="1613"/>
      <w:r>
        <w:rPr>
          <w:rFonts w:ascii="宋体" w:hAnsi="宋体" w:cs="宋体" w:eastAsia="宋体"/>
          <w:sz w:val="40"/>
          <w:spacing w:val="0"/>
          <w:color w:val="000000"/>
          <w:b w:val="off"/>
          <w:i w:val="off"/>
        </w:rPr>
        <w:t>①  莱比锡，1902年。———胡塞尔的回答载于《心理学与感官生理学杂志》，第</w:t>
      </w:r>
      <w:r>
        <w:rPr>
          <w:rFonts w:ascii="宋体" w:hAnsi="宋体" w:cs="宋体" w:eastAsia="宋体"/>
          <w:sz w:val="40"/>
          <w:spacing w:val="0"/>
          <w:color w:val="000000"/>
          <w:b w:val="off"/>
          <w:i w:val="off"/>
        </w:rPr>
        <w:t>31辑(1903年)，第287—294页。</w:t>
      </w:r>
      <w:bookmarkEnd w:id="1613"/>
    </w:p>
    <w:p>
      <w:pPr>
        <w:pageBreakBefore w:val="off"/>
        <w:tabs/>
        <w:wordWrap w:val="off"/>
        <w:spacing w:before="0" w:after="0" w:line="620" w:lineRule="atLeast"/>
        <w:ind w:left="820" w:right="0" w:firstLine="40"/>
        <w:jc w:val="both"/>
        <w:textAlignment w:val="baseline"/>
        <w:rPr>
          <w:sz w:val="40"/>
        </w:rPr>
      </w:pPr>
      <w:bookmarkStart w:name="" w:id="1614"/>
      <w:r>
        <w:rPr>
          <w:rFonts w:ascii="宋体" w:hAnsi="宋体" w:cs="宋体" w:eastAsia="宋体"/>
          <w:sz w:val="40"/>
          <w:spacing w:val="0"/>
          <w:color w:val="000000"/>
          <w:b w:val="off"/>
          <w:i w:val="off"/>
        </w:rPr>
        <w:t>②  第290页。</w:t>
      </w:r>
      <w:bookmarkEnd w:id="1614"/>
    </w:p>
    <w:p>
      <w:pPr>
        <w:pageBreakBefore w:val="off"/>
        <w:tabs/>
        <w:wordWrap w:val="off"/>
        <w:spacing w:before="0" w:after="0" w:line="620" w:lineRule="atLeast"/>
        <w:ind w:left="860" w:right="0"/>
        <w:jc w:val="both"/>
        <w:textAlignment w:val="baseline"/>
        <w:rPr>
          <w:sz w:val="40"/>
        </w:rPr>
      </w:pPr>
      <w:bookmarkStart w:name="" w:id="1615"/>
      <w:r>
        <w:rPr>
          <w:rFonts w:ascii="宋体" w:hAnsi="宋体" w:cs="宋体" w:eastAsia="宋体"/>
          <w:sz w:val="40"/>
          <w:spacing w:val="0"/>
          <w:color w:val="000000"/>
          <w:b w:val="off"/>
          <w:i w:val="off"/>
        </w:rPr>
        <w:t>③“为《逻辑研究》所写的一个〈序言〉的草稿”，同上书，第323页及以后各页。</w:t>
      </w:r>
      <w:bookmarkEnd w:id="1615"/>
    </w:p>
    <w:p>
      <w:r>
        <w:t/>
      </w:r>
    </w:p>
    <w:p>
      <w:pPr>
        <w:sectPr>
          <w:footerReference r:id="rId100"/>
          <w:headerReference r:id="rId101" w:type="default"/>
          <w:type w:val="nextPage"/>
          <w:pgSz w:w="22520" w:h="31680"/>
          <w:pgMar w:left="3280" w:top="2280" w:right="3280" w:bottom="2280" w:header="1980" w:footer="1980"/>
          <w:cols w:num="1"/>
        </w:sectPr>
      </w:pPr>
    </w:p>
    <w:p>
      <w:pPr>
        <w:pageBreakBefore w:val="off"/>
        <w:tabs>
          <w:tab w:pos="1880" w:val="left" w:leader="none"/>
        </w:tabs>
        <w:wordWrap w:val="off"/>
        <w:spacing w:before="0" w:after="0" w:line="580" w:lineRule="atLeast"/>
        <w:ind w:left="260" w:right="0"/>
        <w:jc w:val="both"/>
        <w:textAlignment w:val="baseline"/>
        <w:rPr>
          <w:sz w:val="42"/>
        </w:rPr>
      </w:pPr>
      <w:bookmarkStart w:name="" w:id="1616"/>
      <w:r>
        <w:rPr>
          <w:rFonts w:ascii="楷体" w:hAnsi="楷体" w:cs="楷体" w:eastAsia="楷体"/>
          <w:sz w:val="42"/>
          <w:spacing w:val="0"/>
          <w:color w:val="000000"/>
          <w:b w:val="on"/>
          <w:i w:val="off"/>
        </w:rPr>
        <w:t>042</w:t>
      </w:r>
      <w:r>
        <w:t xml:space="preserve">	</w:t>
      </w:r>
      <w:r>
        <w:rPr>
          <w:rFonts w:ascii="黑体" w:hAnsi="黑体" w:cs="黑体" w:eastAsia="黑体"/>
          <w:sz w:val="42"/>
          <w:spacing w:val="0"/>
          <w:color w:val="000000"/>
          <w:b w:val="on"/>
          <w:i w:val="off"/>
        </w:rPr>
        <w:t>逻辑研究(第一卷)</w:t>
      </w:r>
      <w:bookmarkEnd w:id="1616"/>
    </w:p>
    <w:p>
      <w:pPr>
        <w:pageBreakBefore w:val="off"/>
        <w:tabs/>
        <w:wordWrap w:val="off"/>
        <w:spacing w:before="0" w:after="0" w:line="500" w:lineRule="exact"/>
        <w:ind w:left="0" w:right="0"/>
        <w:jc w:val="both"/>
        <w:textAlignment w:val="baseline"/>
        <w:rPr>
          <w:sz w:val="42"/>
        </w:rPr>
      </w:pPr>
      <w:bookmarkStart w:name="" w:id="1617"/>
      <w:r>
        <w:rPr>
          <w:rFonts w:ascii="宋体" w:hAnsi="宋体" w:cs="宋体" w:eastAsia="宋体"/>
          <w:sz w:val="42"/>
          <w:spacing w:val="0"/>
          <w:color w:val="000000"/>
          <w:b w:val="off"/>
          <w:i w:val="off"/>
        </w:rPr>
        <w:t/>
      </w:r>
      <w:bookmarkEnd w:id="1617"/>
    </w:p>
    <w:p>
      <w:pPr>
        <w:pageBreakBefore w:val="off"/>
        <w:tabs/>
        <w:wordWrap w:val="off"/>
        <w:spacing w:before="0" w:after="0" w:line="500" w:lineRule="exact"/>
        <w:ind w:left="0" w:right="0"/>
        <w:jc w:val="both"/>
        <w:textAlignment w:val="baseline"/>
        <w:rPr>
          <w:sz w:val="42"/>
        </w:rPr>
      </w:pPr>
      <w:bookmarkStart w:name="" w:id="1618"/>
      <w:r>
        <w:rPr>
          <w:rFonts w:ascii="宋体" w:hAnsi="宋体" w:cs="宋体" w:eastAsia="宋体"/>
          <w:sz w:val="42"/>
          <w:spacing w:val="0"/>
          <w:color w:val="000000"/>
          <w:b w:val="off"/>
          <w:i w:val="off"/>
        </w:rPr>
        <w:t/>
      </w:r>
      <w:bookmarkEnd w:id="1618"/>
    </w:p>
    <w:p>
      <w:pPr>
        <w:pageBreakBefore w:val="off"/>
        <w:tabs/>
        <w:wordWrap w:val="off"/>
        <w:spacing w:before="0" w:after="0" w:line="960" w:lineRule="atLeast"/>
        <w:ind w:left="220" w:right="220"/>
        <w:jc w:val="both"/>
        <w:textAlignment w:val="baseline"/>
        <w:rPr>
          <w:sz w:val="54"/>
        </w:rPr>
      </w:pPr>
      <w:bookmarkStart w:name="" w:id="1619"/>
      <w:r>
        <w:rPr>
          <w:rFonts w:ascii="宋体" w:hAnsi="宋体" w:cs="宋体" w:eastAsia="宋体"/>
          <w:sz w:val="54"/>
          <w:spacing w:val="0"/>
          <w:color w:val="000000"/>
          <w:b w:val="off"/>
          <w:i w:val="off"/>
        </w:rPr>
        <w:t>应当对《逻辑研究》所遇到的“典型误解”进行辨析，①即是说，对</w:t>
      </w:r>
      <w:r>
        <w:rPr>
          <w:rFonts w:ascii="宋体" w:hAnsi="宋体" w:cs="宋体" w:eastAsia="宋体"/>
          <w:sz w:val="54"/>
          <w:spacing w:val="0"/>
          <w:color w:val="000000"/>
          <w:b w:val="off"/>
          <w:i w:val="off"/>
        </w:rPr>
        <w:t>那些“向心理主义的回落”②和柏拉图主义③以及与《逻辑研究》</w:t>
      </w:r>
      <w:r>
        <w:rPr>
          <w:rFonts w:ascii="宋体" w:hAnsi="宋体" w:cs="宋体" w:eastAsia="宋体"/>
          <w:sz w:val="54"/>
          <w:spacing w:val="0"/>
          <w:color w:val="000000"/>
          <w:b w:val="off"/>
          <w:i w:val="off"/>
        </w:rPr>
        <w:t>的产生史和历史地位相关的误解④进行辨析。</w:t>
      </w:r>
      <w:bookmarkEnd w:id="1619"/>
    </w:p>
    <w:p>
      <w:pPr>
        <w:pageBreakBefore w:val="off"/>
        <w:tabs/>
        <w:wordWrap w:val="off"/>
        <w:spacing w:before="0" w:after="0" w:line="960" w:lineRule="atLeast"/>
        <w:ind w:left="220" w:right="220" w:firstLine="1180"/>
        <w:jc w:val="both"/>
        <w:textAlignment w:val="baseline"/>
        <w:rPr>
          <w:sz w:val="54"/>
        </w:rPr>
      </w:pPr>
      <w:bookmarkStart w:name="" w:id="1620"/>
      <w:r>
        <w:rPr>
          <w:rFonts w:ascii="宋体" w:hAnsi="宋体" w:cs="宋体" w:eastAsia="宋体"/>
          <w:sz w:val="54"/>
          <w:spacing w:val="0"/>
          <w:color w:val="000000"/>
          <w:b w:val="off"/>
          <w:i w:val="off"/>
        </w:rPr>
        <w:t>胡塞尔在这里还引用了多个书评。⑤但他只是指名道姓地</w:t>
      </w:r>
      <w:r>
        <w:rPr>
          <w:rFonts w:ascii="宋体" w:hAnsi="宋体" w:cs="宋体" w:eastAsia="宋体"/>
          <w:sz w:val="54"/>
          <w:spacing w:val="0"/>
          <w:color w:val="000000"/>
          <w:b w:val="off"/>
          <w:i w:val="off"/>
        </w:rPr>
        <w:t>提及已说过的纳托尔普的论文，以及W·冯特的“伟大和真正</w:t>
      </w:r>
      <w:r>
        <w:rPr>
          <w:rFonts w:ascii="宋体" w:hAnsi="宋体" w:cs="宋体" w:eastAsia="宋体"/>
          <w:sz w:val="54"/>
          <w:spacing w:val="0"/>
          <w:color w:val="000000"/>
          <w:b w:val="off"/>
          <w:i w:val="off"/>
        </w:rPr>
        <w:t>闪光的论文”：“心理主义与逻辑主义”。冯特从根本上承认在</w:t>
      </w:r>
      <w:r>
        <w:rPr>
          <w:rFonts w:ascii="宋体" w:hAnsi="宋体" w:cs="宋体" w:eastAsia="宋体"/>
          <w:sz w:val="54"/>
          <w:spacing w:val="0"/>
          <w:color w:val="000000"/>
          <w:b w:val="off"/>
          <w:i w:val="off"/>
        </w:rPr>
        <w:t>《导引》中的心理主义批判。他所反对的是对心理学的“逻辑主</w:t>
      </w:r>
      <w:r>
        <w:rPr>
          <w:rFonts w:ascii="宋体" w:hAnsi="宋体" w:cs="宋体" w:eastAsia="宋体"/>
          <w:sz w:val="54"/>
          <w:spacing w:val="0"/>
          <w:color w:val="000000"/>
          <w:b w:val="off"/>
          <w:i w:val="off"/>
        </w:rPr>
        <w:t>义”构想，亦即一种根据逻辑范畴来建构的心理学，他相信在《逻</w:t>
      </w:r>
      <w:r>
        <w:rPr>
          <w:rFonts w:ascii="宋体" w:hAnsi="宋体" w:cs="宋体" w:eastAsia="宋体"/>
          <w:sz w:val="54"/>
          <w:spacing w:val="0"/>
          <w:color w:val="000000"/>
          <w:b w:val="off"/>
          <w:i w:val="off"/>
        </w:rPr>
        <w:t>辑研究》的第二部分可以发现这样一种心理学。⑥对《导引》的</w:t>
      </w:r>
      <w:bookmarkEnd w:id="1620"/>
    </w:p>
    <w:p>
      <w:pPr>
        <w:pageBreakBefore w:val="off"/>
        <w:tabs/>
        <w:wordWrap w:val="off"/>
        <w:spacing w:before="0" w:after="0" w:line="960" w:lineRule="atLeast"/>
        <w:ind w:left="220" w:right="0"/>
        <w:jc w:val="both"/>
        <w:textAlignment w:val="baseline"/>
        <w:rPr>
          <w:sz w:val="54"/>
        </w:rPr>
      </w:pPr>
      <w:bookmarkStart w:name="" w:id="1621"/>
      <w:r>
        <w:rPr>
          <w:rFonts w:ascii="宋体" w:hAnsi="宋体" w:cs="宋体" w:eastAsia="宋体"/>
          <w:sz w:val="54"/>
          <w:spacing w:val="0"/>
          <w:color w:val="000000"/>
          <w:u w:val="single"/>
          <w:b w:val="off"/>
          <w:i w:val="off"/>
        </w:rPr>
        <w:t xml:space="preserve">              </w:t>
      </w:r>
      <w:bookmarkEnd w:id="1621"/>
    </w:p>
    <w:p>
      <w:pPr>
        <w:pageBreakBefore w:val="off"/>
        <w:tabs/>
        <w:wordWrap w:val="off"/>
        <w:spacing w:before="380" w:after="0" w:line="660" w:lineRule="atLeast"/>
        <w:ind w:left="1000" w:right="0"/>
        <w:jc w:val="both"/>
        <w:textAlignment w:val="baseline"/>
        <w:rPr>
          <w:sz w:val="40"/>
        </w:rPr>
      </w:pPr>
      <w:bookmarkStart w:name="" w:id="1622"/>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第二版前言，B·XVI及后页。</w:t>
      </w:r>
      <w:bookmarkEnd w:id="1622"/>
    </w:p>
    <w:p>
      <w:pPr>
        <w:pageBreakBefore w:val="off"/>
        <w:tabs/>
        <w:wordWrap w:val="off"/>
        <w:spacing w:before="0" w:after="0" w:line="660" w:lineRule="atLeast"/>
        <w:ind w:left="220" w:right="360" w:firstLine="780"/>
        <w:jc w:val="both"/>
        <w:textAlignment w:val="baseline"/>
        <w:rPr>
          <w:sz w:val="40"/>
        </w:rPr>
      </w:pPr>
      <w:bookmarkStart w:name="" w:id="1623"/>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“为《逻辑研究》所写的一个〈序言〉的草稿”，《心理学与感官生理学杂志》，</w:t>
      </w:r>
      <w:r>
        <w:rPr>
          <w:rFonts w:ascii="仿宋" w:hAnsi="仿宋" w:cs="仿宋" w:eastAsia="仿宋"/>
          <w:sz w:val="40"/>
          <w:spacing w:val="0"/>
          <w:color w:val="000000"/>
          <w:b w:val="off"/>
          <w:i w:val="off"/>
        </w:rPr>
        <w:t>第115页、第329页及以后各页。</w:t>
      </w:r>
      <w:bookmarkEnd w:id="1623"/>
    </w:p>
    <w:p>
      <w:pPr>
        <w:pageBreakBefore w:val="off"/>
        <w:tabs/>
        <w:wordWrap w:val="off"/>
        <w:spacing w:before="0" w:after="0" w:line="660" w:lineRule="atLeast"/>
        <w:ind w:left="1000" w:right="0"/>
        <w:jc w:val="both"/>
        <w:textAlignment w:val="baseline"/>
        <w:rPr>
          <w:sz w:val="40"/>
        </w:rPr>
      </w:pPr>
      <w:bookmarkStart w:name="" w:id="1624"/>
      <w:r>
        <w:rPr>
          <w:rFonts w:ascii="仿宋" w:hAnsi="仿宋" w:cs="仿宋" w:eastAsia="仿宋"/>
          <w:sz w:val="40"/>
          <w:spacing w:val="0"/>
          <w:color w:val="000000"/>
          <w:b w:val="off"/>
          <w:i w:val="off"/>
        </w:rPr>
        <w:t>③</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第118页及以后各页。</w:t>
      </w:r>
      <w:bookmarkEnd w:id="1624"/>
    </w:p>
    <w:p>
      <w:pPr>
        <w:pageBreakBefore w:val="off"/>
        <w:tabs/>
        <w:wordWrap w:val="off"/>
        <w:spacing w:before="0" w:after="0" w:line="660" w:lineRule="atLeast"/>
        <w:ind w:left="1000" w:right="0"/>
        <w:jc w:val="both"/>
        <w:textAlignment w:val="baseline"/>
        <w:rPr>
          <w:sz w:val="40"/>
        </w:rPr>
      </w:pPr>
      <w:bookmarkStart w:name="" w:id="1625"/>
      <w:r>
        <w:rPr>
          <w:rFonts w:ascii="仿宋" w:hAnsi="仿宋" w:cs="仿宋" w:eastAsia="仿宋"/>
          <w:sz w:val="40"/>
          <w:spacing w:val="0"/>
          <w:color w:val="000000"/>
          <w:b w:val="off"/>
          <w:i w:val="off"/>
        </w:rPr>
        <w:t>④</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第124页及以后各页、第323页及以后各页。</w:t>
      </w:r>
      <w:bookmarkEnd w:id="1625"/>
    </w:p>
    <w:p>
      <w:pPr>
        <w:pageBreakBefore w:val="off"/>
        <w:tabs/>
        <w:wordWrap w:val="off"/>
        <w:spacing w:before="0" w:after="0" w:line="660" w:lineRule="atLeast"/>
        <w:ind w:left="0" w:right="380" w:firstLine="1000"/>
        <w:jc w:val="both"/>
        <w:textAlignment w:val="baseline"/>
        <w:rPr>
          <w:sz w:val="40"/>
        </w:rPr>
      </w:pPr>
      <w:bookmarkStart w:name="" w:id="1626"/>
      <w:r>
        <w:rPr>
          <w:rFonts w:ascii="仿宋" w:hAnsi="仿宋" w:cs="仿宋" w:eastAsia="仿宋"/>
          <w:sz w:val="40"/>
          <w:spacing w:val="0"/>
          <w:color w:val="000000"/>
          <w:b w:val="off"/>
          <w:i w:val="off"/>
        </w:rPr>
        <w:t>⑤</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L·布瑟(Busse)的书评，载于《心理学与感官生理学杂志》，第33辑(1903</w:t>
      </w:r>
      <w:r>
        <w:rPr>
          <w:rFonts w:ascii="仿宋" w:hAnsi="仿宋" w:cs="仿宋" w:eastAsia="仿宋"/>
          <w:sz w:val="40"/>
          <w:spacing w:val="0"/>
          <w:color w:val="000000"/>
          <w:b w:val="off"/>
          <w:i w:val="off"/>
        </w:rPr>
        <w:t>年)，第153——157页(“惟一一篇完整(包含两卷)”书评)；A·基(Ki)的书评，载于</w:t>
      </w:r>
      <w:r>
        <w:rPr>
          <w:rFonts w:ascii="仿宋" w:hAnsi="仿宋" w:cs="仿宋" w:eastAsia="仿宋"/>
          <w:sz w:val="40"/>
          <w:spacing w:val="0"/>
          <w:color w:val="000000"/>
          <w:b w:val="off"/>
          <w:i w:val="off"/>
        </w:rPr>
        <w:t>《德国文学中心报》，第52辑(1901年)，第964—965页；P·纳托尔普的书评，载于</w:t>
      </w:r>
      <w:r>
        <w:rPr>
          <w:rFonts w:ascii="仿宋" w:hAnsi="仿宋" w:cs="仿宋" w:eastAsia="仿宋"/>
          <w:sz w:val="40"/>
          <w:spacing w:val="0"/>
          <w:color w:val="000000"/>
          <w:b w:val="off"/>
          <w:i w:val="off"/>
        </w:rPr>
        <w:t>同上书；G·H·卢克维特(Luquet)的书评，载于《法兰西与国外哲学评论》，第51辑</w:t>
      </w:r>
      <w:r>
        <w:rPr>
          <w:rFonts w:ascii="仿宋" w:hAnsi="仿宋" w:cs="仿宋" w:eastAsia="仿宋"/>
          <w:sz w:val="40"/>
          <w:spacing w:val="0"/>
          <w:color w:val="000000"/>
          <w:b w:val="off"/>
          <w:i w:val="off"/>
        </w:rPr>
        <w:t>(1901年)，第414——418页；W·冯特，“心理主义与逻辑主义”，载于《短篇著述》，第</w:t>
      </w:r>
      <w:r>
        <w:rPr>
          <w:rFonts w:ascii="仿宋" w:hAnsi="仿宋" w:cs="仿宋" w:eastAsia="仿宋"/>
          <w:sz w:val="40"/>
          <w:spacing w:val="0"/>
          <w:color w:val="000000"/>
          <w:b w:val="off"/>
          <w:i w:val="off"/>
        </w:rPr>
        <w:t>一卷，莱比锡，1910年，第511——634页。除了这些讨论和其他几个告示以外，在胡</w:t>
      </w:r>
      <w:r>
        <w:rPr>
          <w:rFonts w:ascii="仿宋" w:hAnsi="仿宋" w:cs="仿宋" w:eastAsia="仿宋"/>
          <w:sz w:val="40"/>
          <w:spacing w:val="0"/>
          <w:color w:val="000000"/>
          <w:b w:val="off"/>
          <w:i w:val="off"/>
        </w:rPr>
        <w:t>塞尔的遗稿中还可以找到M·海德格尔的一个表态：“关于逻辑学的较新研究”，载</w:t>
      </w:r>
      <w:r>
        <w:rPr>
          <w:rFonts w:ascii="仿宋" w:hAnsi="仿宋" w:cs="仿宋" w:eastAsia="仿宋"/>
          <w:sz w:val="40"/>
          <w:spacing w:val="0"/>
          <w:color w:val="000000"/>
          <w:b w:val="off"/>
          <w:i w:val="off"/>
        </w:rPr>
        <w:t>于《天主教德国的文学评论》，第38辑(1912年)，第468——472页。海德格尔在康德</w:t>
      </w:r>
      <w:r>
        <w:rPr>
          <w:rFonts w:ascii="仿宋" w:hAnsi="仿宋" w:cs="仿宋" w:eastAsia="仿宋"/>
          <w:sz w:val="40"/>
          <w:spacing w:val="0"/>
          <w:color w:val="000000"/>
          <w:b w:val="off"/>
          <w:i w:val="off"/>
        </w:rPr>
        <w:t>学派哲学的范围以内研究了心理主义的问题域，并且认为，这个问题“今天的决断有</w:t>
      </w:r>
      <w:r>
        <w:rPr>
          <w:rFonts w:ascii="仿宋" w:hAnsi="仿宋" w:cs="仿宋" w:eastAsia="仿宋"/>
          <w:sz w:val="40"/>
          <w:spacing w:val="0"/>
          <w:color w:val="000000"/>
          <w:b w:val="off"/>
          <w:i w:val="off"/>
        </w:rPr>
        <w:t>利于超越论-逻辑学的观点，这个观点自70年代以来便为赫尔曼·柯亨及其学派以</w:t>
      </w:r>
      <w:r>
        <w:rPr>
          <w:rFonts w:ascii="仿宋" w:hAnsi="仿宋" w:cs="仿宋" w:eastAsia="仿宋"/>
          <w:sz w:val="40"/>
          <w:spacing w:val="0"/>
          <w:color w:val="000000"/>
          <w:b w:val="off"/>
          <w:i w:val="off"/>
        </w:rPr>
        <w:t>及为文德尔班和李凯尔特从根本上所倡导”。在涉及胡塞尔时，他接受了纳托尔普</w:t>
      </w:r>
      <w:r>
        <w:rPr>
          <w:rFonts w:ascii="仿宋" w:hAnsi="仿宋" w:cs="仿宋" w:eastAsia="仿宋"/>
          <w:sz w:val="40"/>
          <w:spacing w:val="0"/>
          <w:color w:val="000000"/>
          <w:b w:val="off"/>
          <w:i w:val="off"/>
        </w:rPr>
        <w:t>的判断(《康德与马堡学派》，柏林，1912年，第6页)，“他们(马堡学者)只能愉快地</w:t>
      </w:r>
      <w:r>
        <w:rPr>
          <w:rFonts w:ascii="仿宋" w:hAnsi="仿宋" w:cs="仿宋" w:eastAsia="仿宋"/>
          <w:sz w:val="40"/>
          <w:spacing w:val="0"/>
          <w:color w:val="000000"/>
          <w:b w:val="off"/>
          <w:i w:val="off"/>
        </w:rPr>
        <w:t>赞同胡塞尔的出色论述(……)，但他们所能做的并非只是从这些论述中去学习”。</w:t>
      </w:r>
      <w:r>
        <w:rPr>
          <w:rFonts w:ascii="仿宋" w:hAnsi="仿宋" w:cs="仿宋" w:eastAsia="仿宋"/>
          <w:sz w:val="40"/>
          <w:spacing w:val="0"/>
          <w:color w:val="000000"/>
          <w:b w:val="off"/>
          <w:i w:val="off"/>
        </w:rPr>
        <w:t>但在海德格尔看来，“胡塞尔的深刻的和极为贴切地表述出来的研究”的意义在于，</w:t>
      </w:r>
      <w:r>
        <w:rPr>
          <w:rFonts w:ascii="仿宋" w:hAnsi="仿宋" w:cs="仿宋" w:eastAsia="仿宋"/>
          <w:sz w:val="40"/>
          <w:spacing w:val="0"/>
          <w:color w:val="000000"/>
          <w:b w:val="off"/>
          <w:i w:val="off"/>
        </w:rPr>
        <w:t>“它们实际上已经违反了心理学的禁令，并且推动了那些已被注意到的原则解释”</w:t>
      </w:r>
      <w:r>
        <w:rPr>
          <w:rFonts w:ascii="仿宋" w:hAnsi="仿宋" w:cs="仿宋" w:eastAsia="仿宋"/>
          <w:sz w:val="40"/>
          <w:spacing w:val="0"/>
          <w:color w:val="000000"/>
          <w:b w:val="off"/>
          <w:i w:val="off"/>
        </w:rPr>
        <w:t>(第467页)。海德格尔在他的博士论文《心理主义中的判断学说》中(莱比锡，1914</w:t>
      </w:r>
      <w:r>
        <w:rPr>
          <w:rFonts w:ascii="仿宋" w:hAnsi="仿宋" w:cs="仿宋" w:eastAsia="仿宋"/>
          <w:sz w:val="40"/>
          <w:spacing w:val="0"/>
          <w:color w:val="000000"/>
          <w:b w:val="off"/>
          <w:i w:val="off"/>
        </w:rPr>
        <w:t>年，第1页及后页)几乎逐字逐句地重复了他的这个表态。</w:t>
      </w:r>
      <w:bookmarkEnd w:id="1626"/>
    </w:p>
    <w:p>
      <w:pPr>
        <w:pageBreakBefore w:val="off"/>
        <w:tabs/>
        <w:wordWrap w:val="off"/>
        <w:spacing w:before="0" w:after="0" w:line="660" w:lineRule="atLeast"/>
        <w:ind w:left="0" w:right="520" w:firstLine="820"/>
        <w:jc w:val="both"/>
        <w:textAlignment w:val="baseline"/>
        <w:rPr>
          <w:sz w:val="40"/>
        </w:rPr>
      </w:pPr>
      <w:bookmarkStart w:name="" w:id="1627"/>
      <w:r>
        <w:rPr>
          <w:rFonts w:ascii="仿宋" w:hAnsi="仿宋" w:cs="仿宋" w:eastAsia="仿宋"/>
          <w:sz w:val="40"/>
          <w:spacing w:val="0"/>
          <w:color w:val="000000"/>
          <w:b w:val="off"/>
          <w:i w:val="off"/>
        </w:rPr>
        <w:t>⑥</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参阅“为《逻辑研究》所写的一个〈序言〉的草稿”，同上书，第331页及以后</w:t>
      </w:r>
      <w:r>
        <w:rPr>
          <w:rFonts w:ascii="仿宋" w:hAnsi="仿宋" w:cs="仿宋" w:eastAsia="仿宋"/>
          <w:sz w:val="40"/>
          <w:spacing w:val="0"/>
          <w:color w:val="000000"/>
          <w:b w:val="off"/>
          <w:i w:val="off"/>
        </w:rPr>
        <w:t>各页。</w:t>
      </w:r>
      <w:bookmarkEnd w:id="1627"/>
    </w:p>
    <w:p>
      <w:r>
        <w:t/>
      </w:r>
    </w:p>
    <w:p>
      <w:pPr>
        <w:sectPr>
          <w:footerReference r:id="rId102"/>
          <w:headerReference r:id="rId103" w:type="default"/>
          <w:type w:val="nextPage"/>
          <w:pgSz w:w="22520" w:h="31680"/>
          <w:pgMar w:left="3300" w:top="2300" w:right="3300" w:bottom="2300" w:header="2000" w:footer="2000"/>
          <w:cols w:num="1"/>
        </w:sectPr>
      </w:pPr>
    </w:p>
    <w:p>
      <w:pPr>
        <w:pageBreakBefore w:val="off"/>
        <w:tabs/>
        <w:wordWrap w:val="off"/>
        <w:spacing w:before="0" w:after="0" w:line="820" w:lineRule="atLeast"/>
        <w:ind w:left="0" w:right="220"/>
        <w:jc w:val="right"/>
        <w:textAlignment w:val="baseline"/>
        <w:rPr>
          <w:sz w:val="61"/>
        </w:rPr>
      </w:pPr>
      <w:bookmarkStart w:name="" w:id="1628"/>
      <w:r>
        <w:rPr>
          <w:rFonts w:ascii="楷体" w:hAnsi="楷体" w:cs="楷体" w:eastAsia="楷体"/>
          <w:sz w:val="61"/>
          <w:spacing w:val="0"/>
          <w:color w:val="000000"/>
          <w:b w:val="off"/>
          <w:i w:val="off"/>
        </w:rPr>
        <w:t>编者引论|043</w:t>
      </w:r>
      <w:bookmarkEnd w:id="1628"/>
    </w:p>
    <w:p>
      <w:pPr>
        <w:pageBreakBefore w:val="off"/>
        <w:tabs/>
        <w:wordWrap w:val="off"/>
        <w:spacing w:before="0" w:after="0" w:line="860" w:lineRule="exact"/>
        <w:ind w:left="0" w:right="0"/>
        <w:jc w:val="right"/>
        <w:textAlignment w:val="baseline"/>
        <w:rPr>
          <w:sz w:val="54"/>
        </w:rPr>
      </w:pPr>
      <w:bookmarkStart w:name="" w:id="1629"/>
      <w:r>
        <w:rPr>
          <w:rFonts w:ascii="宋体" w:hAnsi="宋体" w:cs="宋体" w:eastAsia="宋体"/>
          <w:sz w:val="54"/>
          <w:spacing w:val="0"/>
          <w:color w:val="000000"/>
          <w:b w:val="off"/>
          <w:i w:val="off"/>
        </w:rPr>
        <w:t/>
      </w:r>
      <w:bookmarkEnd w:id="1629"/>
    </w:p>
    <w:p>
      <w:pPr>
        <w:pageBreakBefore w:val="off"/>
        <w:tabs/>
        <w:wordWrap w:val="off"/>
        <w:spacing w:before="0" w:after="0" w:line="840" w:lineRule="atLeast"/>
        <w:ind w:left="40" w:right="120"/>
        <w:jc w:val="both"/>
        <w:textAlignment w:val="baseline"/>
        <w:rPr>
          <w:sz w:val="54"/>
        </w:rPr>
      </w:pPr>
      <w:bookmarkStart w:name="" w:id="1630"/>
      <w:r>
        <w:rPr>
          <w:rFonts w:ascii="宋体" w:hAnsi="宋体" w:cs="宋体" w:eastAsia="宋体"/>
          <w:sz w:val="54"/>
          <w:spacing w:val="0"/>
          <w:color w:val="000000"/>
          <w:b w:val="off"/>
          <w:i w:val="off"/>
        </w:rPr>
        <w:t>问题域而言，有趣的是那个胡塞尔在《观念》第一卷①中引用过</w:t>
      </w:r>
      <w:r>
        <w:rPr>
          <w:rFonts w:ascii="宋体" w:hAnsi="宋体" w:cs="宋体" w:eastAsia="宋体"/>
          <w:sz w:val="54"/>
          <w:spacing w:val="0"/>
          <w:color w:val="000000"/>
          <w:b w:val="off"/>
          <w:i w:val="off"/>
        </w:rPr>
        <w:t>的指责，按照这个指责，胡塞尔对逻辑学的奠基会穷尽在同语反</w:t>
      </w:r>
      <w:r>
        <w:rPr>
          <w:rFonts w:ascii="宋体" w:hAnsi="宋体" w:cs="宋体" w:eastAsia="宋体"/>
          <w:sz w:val="54"/>
          <w:spacing w:val="0"/>
          <w:color w:val="000000"/>
          <w:b w:val="off"/>
          <w:i w:val="off"/>
        </w:rPr>
        <w:t>复(Taotologie)之中。冯特在这里触及到一个心理主义者的</w:t>
      </w:r>
      <w:r>
        <w:rPr>
          <w:rFonts w:ascii="宋体" w:hAnsi="宋体" w:cs="宋体" w:eastAsia="宋体"/>
          <w:sz w:val="54"/>
          <w:spacing w:val="0"/>
          <w:color w:val="000000"/>
          <w:b w:val="off"/>
          <w:i w:val="off"/>
        </w:rPr>
        <w:t>“逻辑”论据，这是一个胡塞尔本人在《导引》中没有深入分析，但</w:t>
      </w:r>
      <w:r>
        <w:rPr>
          <w:rFonts w:ascii="宋体" w:hAnsi="宋体" w:cs="宋体" w:eastAsia="宋体"/>
          <w:sz w:val="54"/>
          <w:spacing w:val="0"/>
          <w:color w:val="000000"/>
          <w:b w:val="off"/>
          <w:i w:val="off"/>
        </w:rPr>
        <w:t>却为纳托尔普所引述过的论据：一种循环(idem</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per</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idem)解释</w:t>
      </w:r>
      <w:r>
        <w:rPr>
          <w:rFonts w:ascii="宋体" w:hAnsi="宋体" w:cs="宋体" w:eastAsia="宋体"/>
          <w:sz w:val="54"/>
          <w:spacing w:val="0"/>
          <w:color w:val="000000"/>
          <w:b w:val="off"/>
          <w:i w:val="off"/>
        </w:rPr>
        <w:t>的危险。②这个循环论证的指责正好与在胡塞尔那里对心理主</w:t>
      </w:r>
      <w:r>
        <w:rPr>
          <w:rFonts w:ascii="宋体" w:hAnsi="宋体" w:cs="宋体" w:eastAsia="宋体"/>
          <w:sz w:val="54"/>
          <w:spacing w:val="0"/>
          <w:color w:val="000000"/>
          <w:b w:val="off"/>
          <w:i w:val="off"/>
        </w:rPr>
        <w:t>义文献中的倒逆(hýsteron</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próteron)论证的指责③相对立。</w:t>
      </w:r>
      <w:bookmarkEnd w:id="1630"/>
    </w:p>
    <w:p>
      <w:pPr>
        <w:pageBreakBefore w:val="off"/>
        <w:tabs/>
        <w:wordWrap w:val="off"/>
        <w:spacing w:before="0" w:after="0" w:line="840" w:lineRule="atLeast"/>
        <w:ind w:left="40" w:right="200" w:firstLine="1200"/>
        <w:jc w:val="both"/>
        <w:textAlignment w:val="baseline"/>
        <w:rPr>
          <w:sz w:val="54"/>
        </w:rPr>
      </w:pPr>
      <w:bookmarkStart w:name="" w:id="1631"/>
      <w:r>
        <w:rPr>
          <w:rFonts w:ascii="宋体" w:hAnsi="宋体" w:cs="宋体" w:eastAsia="宋体"/>
          <w:sz w:val="54"/>
          <w:spacing w:val="0"/>
          <w:color w:val="000000"/>
          <w:b w:val="off"/>
          <w:i w:val="off"/>
        </w:rPr>
        <w:t>在这个联系中还需要提及胡塞尔与F·布伦塔诺之间的通</w:t>
      </w:r>
      <w:r>
        <w:rPr>
          <w:rFonts w:ascii="宋体" w:hAnsi="宋体" w:cs="宋体" w:eastAsia="宋体"/>
          <w:sz w:val="54"/>
          <w:spacing w:val="0"/>
          <w:color w:val="000000"/>
          <w:b w:val="off"/>
          <w:i w:val="off"/>
        </w:rPr>
        <w:t>信，主要是在1904—1906年间的通信。④胡塞尔试图在这些通</w:t>
      </w:r>
      <w:r>
        <w:rPr>
          <w:rFonts w:ascii="宋体" w:hAnsi="宋体" w:cs="宋体" w:eastAsia="宋体"/>
          <w:sz w:val="54"/>
          <w:spacing w:val="0"/>
          <w:color w:val="000000"/>
          <w:b w:val="off"/>
          <w:i w:val="off"/>
        </w:rPr>
        <w:t>信中根据他老师的询问而向他说明自己的观念的继续发展。讨</w:t>
      </w:r>
      <w:r>
        <w:rPr>
          <w:rFonts w:ascii="宋体" w:hAnsi="宋体" w:cs="宋体" w:eastAsia="宋体"/>
          <w:sz w:val="54"/>
          <w:spacing w:val="0"/>
          <w:color w:val="000000"/>
          <w:b w:val="off"/>
          <w:i w:val="off"/>
        </w:rPr>
        <w:t>论的主要是把逻辑学划分为一门工艺论和一门纯粹理论的做</w:t>
      </w:r>
      <w:r>
        <w:rPr>
          <w:rFonts w:ascii="宋体" w:hAnsi="宋体" w:cs="宋体" w:eastAsia="宋体"/>
          <w:sz w:val="54"/>
          <w:spacing w:val="0"/>
          <w:color w:val="000000"/>
          <w:b w:val="off"/>
          <w:i w:val="off"/>
        </w:rPr>
        <w:t>法、心理学与逻辑学的关系、逻辑真理的“实现”以及它们的经验</w:t>
      </w:r>
      <w:r>
        <w:rPr>
          <w:rFonts w:ascii="宋体" w:hAnsi="宋体" w:cs="宋体" w:eastAsia="宋体"/>
          <w:sz w:val="54"/>
          <w:spacing w:val="0"/>
          <w:color w:val="000000"/>
          <w:b w:val="off"/>
          <w:i w:val="off"/>
        </w:rPr>
        <w:t>主义相对化。胡塞尔保证说，《导引》并不是针对布伦塔诺及其</w:t>
      </w:r>
      <w:r>
        <w:rPr>
          <w:rFonts w:ascii="宋体" w:hAnsi="宋体" w:cs="宋体" w:eastAsia="宋体"/>
          <w:sz w:val="54"/>
          <w:spacing w:val="0"/>
          <w:color w:val="000000"/>
          <w:b w:val="off"/>
          <w:i w:val="off"/>
        </w:rPr>
        <w:t>学生的，因为布伦塔诺虽然提出对逻辑学的心理学奠基，却从未</w:t>
      </w:r>
      <w:r>
        <w:rPr>
          <w:rFonts w:ascii="宋体" w:hAnsi="宋体" w:cs="宋体" w:eastAsia="宋体"/>
          <w:sz w:val="54"/>
          <w:spacing w:val="0"/>
          <w:color w:val="000000"/>
          <w:b w:val="off"/>
          <w:i w:val="off"/>
        </w:rPr>
        <w:t>将逻辑学的规律加以人类主义的相对化。</w:t>
      </w:r>
      <w:bookmarkEnd w:id="1631"/>
    </w:p>
    <w:p>
      <w:pPr>
        <w:pageBreakBefore w:val="off"/>
        <w:tabs/>
        <w:wordWrap w:val="off"/>
        <w:spacing w:before="0" w:after="0" w:line="860" w:lineRule="exact"/>
        <w:ind w:left="0" w:right="0"/>
        <w:jc w:val="both"/>
        <w:textAlignment w:val="baseline"/>
        <w:rPr>
          <w:sz w:val="54"/>
        </w:rPr>
      </w:pPr>
      <w:bookmarkStart w:name="" w:id="1632"/>
      <w:r>
        <w:rPr>
          <w:rFonts w:ascii="宋体" w:hAnsi="宋体" w:cs="宋体" w:eastAsia="宋体"/>
          <w:sz w:val="54"/>
          <w:spacing w:val="0"/>
          <w:color w:val="000000"/>
          <w:b w:val="off"/>
          <w:i w:val="off"/>
        </w:rPr>
        <w:t/>
      </w:r>
      <w:bookmarkEnd w:id="1632"/>
    </w:p>
    <w:p>
      <w:pPr>
        <w:pageBreakBefore w:val="off"/>
        <w:tabs/>
        <w:wordWrap w:val="off"/>
        <w:spacing w:before="0" w:after="0" w:line="840" w:lineRule="atLeast"/>
        <w:ind w:left="1180" w:right="300" w:firstLine="1120"/>
        <w:jc w:val="both"/>
        <w:textAlignment w:val="baseline"/>
        <w:rPr>
          <w:sz w:val="45"/>
        </w:rPr>
      </w:pPr>
      <w:bookmarkStart w:name="" w:id="1633"/>
      <w:r>
        <w:rPr>
          <w:rFonts w:ascii="仿宋" w:hAnsi="仿宋" w:cs="仿宋" w:eastAsia="仿宋"/>
          <w:sz w:val="45"/>
          <w:spacing w:val="0"/>
          <w:color w:val="000000"/>
          <w:b w:val="off"/>
          <w:i w:val="off"/>
        </w:rPr>
        <w:t>“此外，我的《导引》并不是针对您和您的学生的。其实</w:t>
      </w:r>
      <w:r>
        <w:rPr>
          <w:rFonts w:ascii="仿宋" w:hAnsi="仿宋" w:cs="仿宋" w:eastAsia="仿宋"/>
          <w:sz w:val="45"/>
          <w:spacing w:val="0"/>
          <w:color w:val="000000"/>
          <w:b w:val="off"/>
          <w:i w:val="off"/>
        </w:rPr>
        <w:t>(au</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fond)我相信，我们之间在这些一般问题上并不存在如</w:t>
      </w:r>
      <w:r>
        <w:rPr>
          <w:rFonts w:ascii="仿宋" w:hAnsi="仿宋" w:cs="仿宋" w:eastAsia="仿宋"/>
          <w:sz w:val="45"/>
          <w:spacing w:val="0"/>
          <w:color w:val="000000"/>
          <w:b w:val="off"/>
          <w:i w:val="off"/>
        </w:rPr>
        <w:t>此大的差异，我只是认为对一些个别区分的强调很重要，而</w:t>
      </w:r>
      <w:r>
        <w:rPr>
          <w:rFonts w:ascii="仿宋" w:hAnsi="仿宋" w:cs="仿宋" w:eastAsia="仿宋"/>
          <w:sz w:val="45"/>
          <w:spacing w:val="0"/>
          <w:color w:val="000000"/>
          <w:b w:val="off"/>
          <w:i w:val="off"/>
        </w:rPr>
        <w:t>您相信它们是可有可无的……”————1905年3月27日。⑤</w:t>
      </w:r>
      <w:bookmarkEnd w:id="1633"/>
    </w:p>
    <w:p>
      <w:pPr>
        <w:pageBreakBefore w:val="off"/>
        <w:tabs/>
        <w:wordWrap w:val="off"/>
        <w:spacing w:before="0" w:after="0" w:line="840" w:lineRule="atLeast"/>
        <w:ind w:left="80" w:right="0"/>
        <w:jc w:val="both"/>
        <w:textAlignment w:val="baseline"/>
        <w:rPr>
          <w:sz w:val="45"/>
        </w:rPr>
      </w:pPr>
      <w:bookmarkStart w:name="" w:id="1634"/>
      <w:r>
        <w:rPr>
          <w:rFonts w:ascii="宋体" w:hAnsi="宋体" w:cs="宋体" w:eastAsia="宋体"/>
          <w:sz w:val="45"/>
          <w:spacing w:val="0"/>
          <w:color w:val="000000"/>
          <w:u w:val="single"/>
          <w:b w:val="off"/>
          <w:i w:val="off"/>
        </w:rPr>
        <w:t xml:space="preserve">                 </w:t>
      </w:r>
      <w:bookmarkEnd w:id="1634"/>
    </w:p>
    <w:p>
      <w:pPr>
        <w:pageBreakBefore w:val="off"/>
        <w:tabs/>
        <w:wordWrap w:val="off"/>
        <w:spacing w:before="320" w:after="0" w:line="600" w:lineRule="atLeast"/>
        <w:ind w:left="860" w:right="0"/>
        <w:jc w:val="both"/>
        <w:textAlignment w:val="baseline"/>
        <w:rPr>
          <w:sz w:val="42"/>
        </w:rPr>
      </w:pPr>
      <w:bookmarkStart w:name="" w:id="1635"/>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第301页(《胡塞尔全集》，第三卷)。</w:t>
      </w:r>
      <w:bookmarkEnd w:id="1635"/>
    </w:p>
    <w:p>
      <w:pPr>
        <w:pageBreakBefore w:val="off"/>
        <w:tabs/>
        <w:wordWrap w:val="off"/>
        <w:spacing w:before="0" w:after="0" w:line="600" w:lineRule="atLeast"/>
        <w:ind w:left="40" w:right="320" w:firstLine="820"/>
        <w:jc w:val="both"/>
        <w:textAlignment w:val="baseline"/>
        <w:rPr>
          <w:sz w:val="42"/>
        </w:rPr>
      </w:pPr>
      <w:bookmarkStart w:name="" w:id="1636"/>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“论对认识的主观论证和客观论证”，同上书，第261页：“如果人们通过一个已</w:t>
      </w:r>
      <w:r>
        <w:rPr>
          <w:rFonts w:ascii="仿宋" w:hAnsi="仿宋" w:cs="仿宋" w:eastAsia="仿宋"/>
          <w:sz w:val="42"/>
          <w:spacing w:val="0"/>
          <w:color w:val="000000"/>
          <w:b w:val="off"/>
          <w:i w:val="off"/>
        </w:rPr>
        <w:t>经原初包含在认识内容中的关系来论证认识的对象性，那么这很容易被看作是一种循</w:t>
      </w:r>
      <w:r>
        <w:rPr>
          <w:rFonts w:ascii="仿宋" w:hAnsi="仿宋" w:cs="仿宋" w:eastAsia="仿宋"/>
          <w:sz w:val="42"/>
          <w:spacing w:val="0"/>
          <w:color w:val="000000"/>
          <w:b w:val="off"/>
          <w:i w:val="off"/>
        </w:rPr>
        <w:t>环(idem</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per</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idem)解释；那种更多地回溯到主体的解释似乎是更为根本的解释……”</w:t>
      </w:r>
      <w:bookmarkEnd w:id="1636"/>
    </w:p>
    <w:p>
      <w:pPr>
        <w:pageBreakBefore w:val="off"/>
        <w:tabs/>
        <w:wordWrap w:val="off"/>
        <w:spacing w:before="0" w:after="0" w:line="600" w:lineRule="atLeast"/>
        <w:ind w:left="860" w:right="0"/>
        <w:jc w:val="both"/>
        <w:textAlignment w:val="baseline"/>
        <w:rPr>
          <w:sz w:val="42"/>
        </w:rPr>
      </w:pPr>
      <w:bookmarkStart w:name="" w:id="1637"/>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A/B206及以后各页，也可以参阅A/B88及后页。</w:t>
      </w:r>
      <w:bookmarkEnd w:id="1637"/>
    </w:p>
    <w:p>
      <w:pPr>
        <w:pageBreakBefore w:val="off"/>
        <w:tabs/>
        <w:wordWrap w:val="off"/>
        <w:spacing w:before="0" w:after="0" w:line="600" w:lineRule="atLeast"/>
        <w:ind w:left="40" w:right="320" w:firstLine="820"/>
        <w:jc w:val="both"/>
        <w:textAlignment w:val="baseline"/>
        <w:rPr>
          <w:sz w:val="42"/>
        </w:rPr>
      </w:pPr>
      <w:bookmarkStart w:name="" w:id="1638"/>
      <w:r>
        <w:rPr>
          <w:rFonts w:ascii="仿宋" w:hAnsi="仿宋" w:cs="仿宋" w:eastAsia="仿宋"/>
          <w:sz w:val="42"/>
          <w:spacing w:val="0"/>
          <w:color w:val="000000"/>
          <w:b w:val="off"/>
          <w:i w:val="off"/>
        </w:rPr>
        <w:t>④</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这个通信中的两封布伦塔诺的信(1905年1月9日和4月30日)已经发表在</w:t>
      </w:r>
      <w:r>
        <w:rPr>
          <w:rFonts w:ascii="仿宋" w:hAnsi="仿宋" w:cs="仿宋" w:eastAsia="仿宋"/>
          <w:sz w:val="42"/>
          <w:spacing w:val="0"/>
          <w:color w:val="000000"/>
          <w:b w:val="off"/>
          <w:i w:val="off"/>
        </w:rPr>
        <w:t>F·布伦塔诺的《真理与明见性》中，由O·克劳斯编，莱比锡，1930年，第153—161页。</w:t>
      </w:r>
      <w:bookmarkEnd w:id="1638"/>
    </w:p>
    <w:p>
      <w:pPr>
        <w:pageBreakBefore w:val="off"/>
        <w:tabs/>
        <w:wordWrap w:val="off"/>
        <w:spacing w:before="0" w:after="0" w:line="600" w:lineRule="atLeast"/>
        <w:ind w:left="40" w:right="360" w:firstLine="820"/>
        <w:jc w:val="both"/>
        <w:textAlignment w:val="baseline"/>
        <w:rPr>
          <w:sz w:val="42"/>
        </w:rPr>
      </w:pPr>
      <w:bookmarkStart w:name="" w:id="1639"/>
      <w:r>
        <w:rPr>
          <w:rFonts w:ascii="仿宋" w:hAnsi="仿宋" w:cs="仿宋" w:eastAsia="仿宋"/>
          <w:sz w:val="42"/>
          <w:spacing w:val="0"/>
          <w:color w:val="000000"/>
          <w:b w:val="off"/>
          <w:i w:val="off"/>
        </w:rPr>
        <w:t>⑤</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与此相反的说法可以参阅前面第XXVII页上引用的致P·纳托尔普的信，</w:t>
      </w:r>
      <w:r>
        <w:rPr>
          <w:rFonts w:ascii="仿宋" w:hAnsi="仿宋" w:cs="仿宋" w:eastAsia="仿宋"/>
          <w:sz w:val="42"/>
          <w:spacing w:val="0"/>
          <w:color w:val="000000"/>
          <w:b w:val="off"/>
          <w:i w:val="off"/>
        </w:rPr>
        <w:t>1897年1月21日。</w:t>
      </w:r>
      <w:bookmarkEnd w:id="1639"/>
    </w:p>
    <w:p>
      <w:r>
        <w:t/>
      </w:r>
    </w:p>
    <w:p>
      <w:pPr>
        <w:sectPr>
          <w:footerReference r:id="rId104"/>
          <w:headerReference r:id="rId105" w:type="default"/>
          <w:type w:val="nextPage"/>
          <w:pgSz w:w="22520" w:h="31680"/>
          <w:pgMar w:left="3380" w:top="2340" w:right="3380" w:bottom="2340" w:header="2040" w:footer="2040"/>
          <w:cols w:num="1"/>
        </w:sectPr>
      </w:pPr>
    </w:p>
    <w:p>
      <w:pPr>
        <w:pageBreakBefore w:val="off"/>
        <w:tabs>
          <w:tab w:pos="1880" w:val="left" w:leader="none"/>
        </w:tabs>
        <w:wordWrap w:val="off"/>
        <w:spacing w:before="0" w:after="0" w:line="580" w:lineRule="atLeast"/>
        <w:ind w:left="240" w:right="0"/>
        <w:jc w:val="both"/>
        <w:textAlignment w:val="baseline"/>
        <w:rPr>
          <w:sz w:val="42"/>
        </w:rPr>
      </w:pPr>
      <w:bookmarkStart w:name="" w:id="1640"/>
      <w:r>
        <w:rPr>
          <w:rFonts w:ascii="楷体" w:hAnsi="楷体" w:cs="楷体" w:eastAsia="楷体"/>
          <w:sz w:val="42"/>
          <w:spacing w:val="0"/>
          <w:color w:val="000000"/>
          <w:b w:val="off"/>
          <w:i w:val="off"/>
        </w:rPr>
        <w:t>044</w:t>
      </w:r>
      <w:r>
        <w:t xml:space="preserve">	</w:t>
      </w:r>
      <w:r>
        <w:rPr>
          <w:rFonts w:ascii="黑体" w:hAnsi="黑体" w:cs="黑体" w:eastAsia="黑体"/>
          <w:sz w:val="42"/>
          <w:spacing w:val="0"/>
          <w:color w:val="000000"/>
          <w:b w:val="on"/>
          <w:i w:val="off"/>
        </w:rPr>
        <w:t>逻辑研究(第一卷)</w:t>
      </w:r>
      <w:bookmarkEnd w:id="1640"/>
    </w:p>
    <w:p>
      <w:pPr>
        <w:pageBreakBefore w:val="off"/>
        <w:tabs/>
        <w:wordWrap w:val="off"/>
        <w:spacing w:before="0" w:after="0" w:line="1000" w:lineRule="exact"/>
        <w:ind w:left="0" w:right="0"/>
        <w:jc w:val="both"/>
        <w:textAlignment w:val="baseline"/>
        <w:rPr>
          <w:sz w:val="48"/>
        </w:rPr>
      </w:pPr>
      <w:bookmarkStart w:name="" w:id="1641"/>
      <w:r>
        <w:rPr>
          <w:rFonts w:ascii="宋体" w:hAnsi="宋体" w:cs="宋体" w:eastAsia="宋体"/>
          <w:sz w:val="48"/>
          <w:spacing w:val="0"/>
          <w:color w:val="000000"/>
          <w:b w:val="off"/>
          <w:i w:val="off"/>
        </w:rPr>
        <w:t/>
      </w:r>
      <w:bookmarkEnd w:id="1641"/>
    </w:p>
    <w:p>
      <w:pPr>
        <w:pageBreakBefore w:val="off"/>
        <w:tabs/>
        <w:wordWrap w:val="off"/>
        <w:spacing w:before="0" w:after="0" w:line="1000" w:lineRule="atLeast"/>
        <w:ind w:left="220" w:right="380" w:firstLine="1160"/>
        <w:jc w:val="both"/>
        <w:textAlignment w:val="baseline"/>
        <w:rPr>
          <w:sz w:val="48"/>
        </w:rPr>
      </w:pPr>
      <w:bookmarkStart w:name="" w:id="1642"/>
      <w:r>
        <w:rPr>
          <w:rFonts w:ascii="宋体" w:hAnsi="宋体" w:cs="宋体" w:eastAsia="宋体"/>
          <w:sz w:val="48"/>
          <w:spacing w:val="0"/>
          <w:color w:val="000000"/>
          <w:b w:val="off"/>
          <w:i w:val="off"/>
        </w:rPr>
        <w:t>在《出自经验立场的心理学》的一个1911年的部分新版中，</w:t>
      </w:r>
      <w:r>
        <w:rPr>
          <w:rFonts w:ascii="宋体" w:hAnsi="宋体" w:cs="宋体" w:eastAsia="宋体"/>
          <w:sz w:val="48"/>
          <w:spacing w:val="0"/>
          <w:color w:val="000000"/>
          <w:b w:val="off"/>
          <w:i w:val="off"/>
        </w:rPr>
        <w:t>布伦塔诺在一个增补中为自己在某些学生对他所做的心理主义</w:t>
      </w:r>
      <w:r>
        <w:rPr>
          <w:rFonts w:ascii="宋体" w:hAnsi="宋体" w:cs="宋体" w:eastAsia="宋体"/>
          <w:sz w:val="48"/>
          <w:spacing w:val="0"/>
          <w:color w:val="000000"/>
          <w:b w:val="off"/>
          <w:i w:val="off"/>
        </w:rPr>
        <w:t>指责面前辩护。①在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1911年</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11月17日写给胡塞尔的一封信</w:t>
      </w:r>
      <w:r>
        <w:rPr>
          <w:rFonts w:ascii="宋体" w:hAnsi="宋体" w:cs="宋体" w:eastAsia="宋体"/>
          <w:sz w:val="48"/>
          <w:spacing w:val="0"/>
          <w:color w:val="000000"/>
          <w:b w:val="off"/>
          <w:i w:val="off"/>
        </w:rPr>
        <w:t>中，他说在这里所想到的并不是胡塞尔。尽管如此，胡塞尔在这</w:t>
      </w:r>
      <w:r>
        <w:rPr>
          <w:rFonts w:ascii="宋体" w:hAnsi="宋体" w:cs="宋体" w:eastAsia="宋体"/>
          <w:sz w:val="48"/>
          <w:spacing w:val="0"/>
          <w:color w:val="000000"/>
          <w:b w:val="off"/>
          <w:i w:val="off"/>
        </w:rPr>
        <w:t>里仍然为布伦塔诺的论战感到震惊，就像布伦塔诺当时必定也</w:t>
      </w:r>
      <w:r>
        <w:rPr>
          <w:rFonts w:ascii="宋体" w:hAnsi="宋体" w:cs="宋体" w:eastAsia="宋体"/>
          <w:sz w:val="48"/>
          <w:spacing w:val="0"/>
          <w:color w:val="000000"/>
          <w:b w:val="off"/>
          <w:i w:val="off"/>
        </w:rPr>
        <w:t>曾对胡塞尔“远离开那些曾是我科学先师的人与著作”②的做法</w:t>
      </w:r>
      <w:r>
        <w:rPr>
          <w:rFonts w:ascii="宋体" w:hAnsi="宋体" w:cs="宋体" w:eastAsia="宋体"/>
          <w:sz w:val="48"/>
          <w:spacing w:val="0"/>
          <w:color w:val="000000"/>
          <w:b w:val="off"/>
          <w:i w:val="off"/>
        </w:rPr>
        <w:t>感到震惊一样。</w:t>
      </w:r>
      <w:bookmarkEnd w:id="1642"/>
    </w:p>
    <w:p>
      <w:pPr>
        <w:pageBreakBefore w:val="off"/>
        <w:tabs/>
        <w:wordWrap w:val="off"/>
        <w:spacing w:before="600" w:after="0" w:line="1240" w:lineRule="atLeast"/>
        <w:ind w:left="0" w:right="0"/>
        <w:jc w:val="center"/>
        <w:textAlignment w:val="baseline"/>
        <w:rPr>
          <w:sz w:val="92"/>
        </w:rPr>
      </w:pPr>
      <w:bookmarkStart w:name="" w:id="1643"/>
      <w:r>
        <w:rPr>
          <w:rFonts w:ascii="黑体" w:hAnsi="黑体" w:cs="黑体" w:eastAsia="黑体"/>
          <w:sz w:val="92"/>
          <w:spacing w:val="0"/>
          <w:color w:val="000000"/>
          <w:b w:val="on"/>
          <w:i w:val="off"/>
        </w:rPr>
        <w:t>关于胡塞尔对《导引》</w:t>
      </w:r>
      <w:bookmarkEnd w:id="1643"/>
    </w:p>
    <w:p>
      <w:pPr>
        <w:pageBreakBefore w:val="off"/>
        <w:tabs/>
        <w:wordWrap w:val="off"/>
        <w:spacing w:before="0" w:after="0" w:line="1240" w:lineRule="atLeast"/>
        <w:ind w:left="0" w:right="0"/>
        <w:jc w:val="center"/>
        <w:textAlignment w:val="baseline"/>
        <w:rPr>
          <w:sz w:val="92"/>
        </w:rPr>
      </w:pPr>
      <w:bookmarkStart w:name="" w:id="1644"/>
      <w:r>
        <w:rPr>
          <w:rFonts w:ascii="黑体" w:hAnsi="黑体" w:cs="黑体" w:eastAsia="黑体"/>
          <w:sz w:val="92"/>
          <w:spacing w:val="0"/>
          <w:color w:val="000000"/>
          <w:b w:val="on"/>
          <w:i w:val="off"/>
        </w:rPr>
        <w:t>论题域的继续展开</w:t>
      </w:r>
      <w:bookmarkEnd w:id="1644"/>
    </w:p>
    <w:p>
      <w:pPr>
        <w:pageBreakBefore w:val="off"/>
        <w:tabs/>
        <w:wordWrap w:val="off"/>
        <w:spacing w:before="600" w:after="0" w:line="1000" w:lineRule="atLeast"/>
        <w:ind w:left="80" w:right="460" w:firstLine="1160"/>
        <w:jc w:val="both"/>
        <w:textAlignment w:val="baseline"/>
        <w:rPr>
          <w:sz w:val="48"/>
        </w:rPr>
      </w:pPr>
      <w:bookmarkStart w:name="" w:id="1645"/>
      <w:r>
        <w:rPr>
          <w:rFonts w:ascii="宋体" w:hAnsi="宋体" w:cs="宋体" w:eastAsia="宋体"/>
          <w:sz w:val="48"/>
          <w:spacing w:val="0"/>
          <w:color w:val="000000"/>
          <w:b w:val="off"/>
          <w:i w:val="off"/>
        </w:rPr>
        <w:t>对心理学与逻辑学关系之新诠释的第一阶段在《逻辑研究》</w:t>
      </w:r>
      <w:r>
        <w:rPr>
          <w:rFonts w:ascii="宋体" w:hAnsi="宋体" w:cs="宋体" w:eastAsia="宋体"/>
          <w:sz w:val="48"/>
          <w:spacing w:val="0"/>
          <w:color w:val="000000"/>
          <w:b w:val="off"/>
          <w:i w:val="off"/>
        </w:rPr>
        <w:t>出版之后就立即开始了。它首次表现在“关于1895——1899年德</w:t>
      </w:r>
      <w:r>
        <w:rPr>
          <w:rFonts w:ascii="宋体" w:hAnsi="宋体" w:cs="宋体" w:eastAsia="宋体"/>
          <w:sz w:val="48"/>
          <w:spacing w:val="0"/>
          <w:color w:val="000000"/>
          <w:b w:val="off"/>
          <w:i w:val="off"/>
        </w:rPr>
        <w:t>国逻辑学著述的报告”(1903年)中。此后它在纲领性的论文</w:t>
      </w:r>
      <w:r>
        <w:rPr>
          <w:rFonts w:ascii="宋体" w:hAnsi="宋体" w:cs="宋体" w:eastAsia="宋体"/>
          <w:sz w:val="48"/>
          <w:spacing w:val="0"/>
          <w:color w:val="000000"/>
          <w:b w:val="off"/>
          <w:i w:val="off"/>
        </w:rPr>
        <w:t>“哲学作为严格的科学”中得到表达。在《观念》第一卷(1913</w:t>
      </w:r>
      <w:r>
        <w:rPr>
          <w:rFonts w:ascii="宋体" w:hAnsi="宋体" w:cs="宋体" w:eastAsia="宋体"/>
          <w:sz w:val="48"/>
          <w:spacing w:val="0"/>
          <w:color w:val="000000"/>
          <w:b w:val="off"/>
          <w:i w:val="off"/>
        </w:rPr>
        <w:t>年)中，它获得了其最终的形态。</w:t>
      </w:r>
      <w:bookmarkEnd w:id="1645"/>
    </w:p>
    <w:p>
      <w:pPr>
        <w:pageBreakBefore w:val="off"/>
        <w:tabs/>
        <w:wordWrap w:val="off"/>
        <w:spacing w:before="0" w:after="0" w:line="1000" w:lineRule="atLeast"/>
        <w:ind w:left="80" w:right="520" w:firstLine="1160"/>
        <w:jc w:val="both"/>
        <w:textAlignment w:val="baseline"/>
        <w:rPr>
          <w:sz w:val="48"/>
        </w:rPr>
      </w:pPr>
      <w:bookmarkStart w:name="" w:id="1646"/>
      <w:r>
        <w:rPr>
          <w:rFonts w:ascii="宋体" w:hAnsi="宋体" w:cs="宋体" w:eastAsia="宋体"/>
          <w:sz w:val="48"/>
          <w:spacing w:val="0"/>
          <w:color w:val="000000"/>
          <w:b w:val="off"/>
          <w:i w:val="off"/>
        </w:rPr>
        <w:t>在第一卷的“作者本人告示”③中以及在第二卷的引论中，④</w:t>
      </w:r>
      <w:r>
        <w:rPr>
          <w:rFonts w:ascii="宋体" w:hAnsi="宋体" w:cs="宋体" w:eastAsia="宋体"/>
          <w:sz w:val="48"/>
          <w:spacing w:val="0"/>
          <w:color w:val="000000"/>
          <w:b w:val="off"/>
          <w:i w:val="off"/>
        </w:rPr>
        <w:t>胡塞尔接着布伦塔诺所提出的划分而将发生心理学和描述心理</w:t>
      </w:r>
      <w:r>
        <w:rPr>
          <w:rFonts w:ascii="宋体" w:hAnsi="宋体" w:cs="宋体" w:eastAsia="宋体"/>
          <w:sz w:val="48"/>
          <w:spacing w:val="0"/>
          <w:color w:val="000000"/>
          <w:b w:val="off"/>
          <w:i w:val="off"/>
        </w:rPr>
        <w:t>学加以相互对立。通过将心理事件还原到其他的、最终是生理</w:t>
      </w:r>
      <w:r>
        <w:rPr>
          <w:rFonts w:ascii="宋体" w:hAnsi="宋体" w:cs="宋体" w:eastAsia="宋体"/>
          <w:sz w:val="48"/>
          <w:spacing w:val="0"/>
          <w:color w:val="000000"/>
          <w:b w:val="off"/>
          <w:i w:val="off"/>
        </w:rPr>
        <w:t>的事件上，发生心理学对心理事件进行因果的解释。⑤它的方</w:t>
      </w:r>
      <w:bookmarkEnd w:id="1646"/>
    </w:p>
    <w:p>
      <w:pPr>
        <w:pageBreakBefore w:val="off"/>
        <w:tabs/>
        <w:wordWrap w:val="off"/>
        <w:spacing w:before="0" w:after="0" w:line="1000" w:lineRule="atLeast"/>
        <w:ind w:left="100" w:right="0"/>
        <w:jc w:val="both"/>
        <w:textAlignment w:val="baseline"/>
        <w:rPr>
          <w:sz w:val="48"/>
        </w:rPr>
      </w:pPr>
      <w:bookmarkStart w:name="" w:id="1647"/>
      <w:r>
        <w:rPr>
          <w:rFonts w:ascii="宋体" w:hAnsi="宋体" w:cs="宋体" w:eastAsia="宋体"/>
          <w:sz w:val="48"/>
          <w:spacing w:val="0"/>
          <w:color w:val="000000"/>
          <w:u w:val="single"/>
          <w:b w:val="off"/>
          <w:i w:val="off"/>
        </w:rPr>
        <w:t xml:space="preserve">               </w:t>
      </w:r>
      <w:bookmarkEnd w:id="1647"/>
    </w:p>
    <w:p>
      <w:pPr>
        <w:pageBreakBefore w:val="off"/>
        <w:tabs/>
        <w:wordWrap w:val="off"/>
        <w:spacing w:before="380" w:after="0" w:line="720" w:lineRule="atLeast"/>
        <w:ind w:left="80" w:right="560" w:firstLine="840"/>
        <w:jc w:val="both"/>
        <w:textAlignment w:val="baseline"/>
        <w:rPr>
          <w:sz w:val="40"/>
        </w:rPr>
      </w:pPr>
      <w:bookmarkStart w:name="" w:id="1648"/>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《论心理现象的分类》，莱比锡，1911年，第165—167页；参阅《出自经验立</w:t>
      </w:r>
      <w:r>
        <w:rPr>
          <w:rFonts w:ascii="宋体" w:hAnsi="宋体" w:cs="宋体" w:eastAsia="宋体"/>
          <w:sz w:val="40"/>
          <w:spacing w:val="0"/>
          <w:color w:val="000000"/>
          <w:b w:val="off"/>
          <w:i w:val="off"/>
        </w:rPr>
        <w:t>场的心理学》，第二卷，莱比锡，1925年，第179—182页。</w:t>
      </w:r>
      <w:bookmarkEnd w:id="1648"/>
    </w:p>
    <w:p>
      <w:pPr>
        <w:pageBreakBefore w:val="off"/>
        <w:tabs/>
        <w:wordWrap w:val="off"/>
        <w:spacing w:before="0" w:after="0" w:line="720" w:lineRule="atLeast"/>
        <w:ind w:left="880" w:right="0" w:firstLine="40"/>
        <w:jc w:val="both"/>
        <w:textAlignment w:val="baseline"/>
        <w:rPr>
          <w:sz w:val="40"/>
        </w:rPr>
      </w:pPr>
      <w:bookmarkStart w:name="" w:id="1649"/>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第一版前言，A/BⅦ及后页。</w:t>
      </w:r>
      <w:bookmarkEnd w:id="1649"/>
    </w:p>
    <w:p>
      <w:pPr>
        <w:pageBreakBefore w:val="off"/>
        <w:tabs/>
        <w:wordWrap w:val="off"/>
        <w:spacing w:before="0" w:after="0" w:line="720" w:lineRule="atLeast"/>
        <w:ind w:left="920" w:right="0"/>
        <w:jc w:val="both"/>
        <w:textAlignment w:val="baseline"/>
        <w:rPr>
          <w:sz w:val="40"/>
        </w:rPr>
      </w:pPr>
      <w:bookmarkStart w:name="" w:id="1650"/>
      <w:r>
        <w:rPr>
          <w:rFonts w:ascii="宋体" w:hAnsi="宋体" w:cs="宋体" w:eastAsia="宋体"/>
          <w:sz w:val="40"/>
          <w:spacing w:val="0"/>
          <w:color w:val="000000"/>
          <w:b w:val="off"/>
          <w:i w:val="off"/>
        </w:rPr>
        <w:t>③</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第512页(这里是第259页)。</w:t>
      </w:r>
      <w:bookmarkEnd w:id="1650"/>
    </w:p>
    <w:p>
      <w:pPr>
        <w:pageBreakBefore w:val="off"/>
        <w:tabs/>
        <w:wordWrap w:val="off"/>
        <w:spacing w:before="0" w:after="0" w:line="540" w:lineRule="atLeast"/>
        <w:ind w:left="920" w:right="0"/>
        <w:jc w:val="both"/>
        <w:textAlignment w:val="baseline"/>
        <w:rPr>
          <w:sz w:val="39"/>
        </w:rPr>
      </w:pPr>
      <w:bookmarkStart w:name="" w:id="1651"/>
      <w:r>
        <w:rPr>
          <w:rFonts w:ascii="楷体" w:hAnsi="楷体" w:cs="楷体" w:eastAsia="楷体"/>
          <w:sz w:val="39"/>
          <w:spacing w:val="0"/>
          <w:color w:val="000000"/>
          <w:b w:val="off"/>
          <w:i w:val="off"/>
        </w:rPr>
        <w:t>④</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A8、18、21。</w:t>
      </w:r>
      <w:bookmarkEnd w:id="1651"/>
    </w:p>
    <w:p>
      <w:pPr>
        <w:pageBreakBefore w:val="off"/>
        <w:tabs/>
        <w:wordWrap w:val="off"/>
        <w:spacing w:before="0" w:after="0" w:line="720" w:lineRule="atLeast"/>
        <w:ind w:left="0" w:right="660" w:firstLine="840"/>
        <w:jc w:val="both"/>
        <w:textAlignment w:val="baseline"/>
        <w:rPr>
          <w:sz w:val="40"/>
        </w:rPr>
      </w:pPr>
      <w:bookmarkStart w:name="" w:id="1652"/>
      <w:r>
        <w:rPr>
          <w:rFonts w:ascii="宋体" w:hAnsi="宋体" w:cs="宋体" w:eastAsia="宋体"/>
          <w:sz w:val="40"/>
          <w:spacing w:val="0"/>
          <w:color w:val="000000"/>
          <w:b w:val="off"/>
          <w:i w:val="off"/>
        </w:rPr>
        <w:t>⑤</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胡塞尔本人在其《逻辑研究》前的发生分析中仅仅局限于内心理的发生。</w:t>
      </w:r>
      <w:r>
        <w:rPr>
          <w:rFonts w:ascii="宋体" w:hAnsi="宋体" w:cs="宋体" w:eastAsia="宋体"/>
          <w:sz w:val="40"/>
          <w:spacing w:val="0"/>
          <w:color w:val="000000"/>
          <w:b w:val="off"/>
          <w:i w:val="off"/>
        </w:rPr>
        <w:t>与“发生的”和“静态的”概念相反，“发生的”和“描述的”这两个概念并不与“解释的”</w:t>
      </w:r>
      <w:r>
        <w:rPr>
          <w:rFonts w:ascii="宋体" w:hAnsi="宋体" w:cs="宋体" w:eastAsia="宋体"/>
          <w:sz w:val="40"/>
          <w:spacing w:val="0"/>
          <w:color w:val="000000"/>
          <w:b w:val="off"/>
          <w:i w:val="off"/>
        </w:rPr>
        <w:t>和“描述的”概念完全一致，并且与此相应地也不会完全相互排斥。</w:t>
      </w:r>
      <w:bookmarkEnd w:id="1652"/>
    </w:p>
    <w:p>
      <w:r>
        <w:t/>
      </w:r>
    </w:p>
    <w:p>
      <w:pPr>
        <w:sectPr>
          <w:footerReference r:id="rId106"/>
          <w:headerReference r:id="rId107" w:type="default"/>
          <w:type w:val="nextPage"/>
          <w:pgSz w:w="22520" w:h="31680"/>
          <w:pgMar w:left="3220" w:top="2320" w:right="3220" w:bottom="2320" w:header="2020" w:footer="2020"/>
          <w:cols w:num="1"/>
        </w:sectPr>
      </w:pPr>
    </w:p>
    <w:p>
      <w:pPr>
        <w:pageBreakBefore w:val="off"/>
        <w:tabs/>
        <w:wordWrap w:val="off"/>
        <w:spacing w:before="0" w:after="0" w:line="820" w:lineRule="atLeast"/>
        <w:ind w:left="0" w:right="280"/>
        <w:jc w:val="right"/>
        <w:textAlignment w:val="baseline"/>
        <w:rPr>
          <w:sz w:val="61"/>
        </w:rPr>
      </w:pPr>
      <w:bookmarkStart w:name="" w:id="1653"/>
      <w:r>
        <w:rPr>
          <w:rFonts w:ascii="楷体" w:hAnsi="楷体" w:cs="楷体" w:eastAsia="楷体"/>
          <w:sz w:val="61"/>
          <w:spacing w:val="0"/>
          <w:color w:val="000000"/>
          <w:b w:val="off"/>
          <w:i w:val="off"/>
        </w:rPr>
        <w:t>编者引论|045</w:t>
      </w:r>
      <w:bookmarkEnd w:id="1653"/>
    </w:p>
    <w:p>
      <w:pPr>
        <w:pageBreakBefore w:val="off"/>
        <w:tabs/>
        <w:wordWrap w:val="off"/>
        <w:spacing w:before="0" w:after="0" w:line="980" w:lineRule="exact"/>
        <w:ind w:left="0" w:right="0"/>
        <w:jc w:val="right"/>
        <w:textAlignment w:val="baseline"/>
        <w:rPr>
          <w:sz w:val="47"/>
        </w:rPr>
      </w:pPr>
      <w:bookmarkStart w:name="" w:id="1654"/>
      <w:r>
        <w:rPr>
          <w:rFonts w:ascii="宋体" w:hAnsi="宋体" w:cs="宋体" w:eastAsia="宋体"/>
          <w:sz w:val="47"/>
          <w:spacing w:val="0"/>
          <w:color w:val="000000"/>
          <w:b w:val="off"/>
          <w:i w:val="off"/>
        </w:rPr>
        <w:t/>
      </w:r>
      <w:bookmarkEnd w:id="1654"/>
    </w:p>
    <w:p>
      <w:pPr>
        <w:pageBreakBefore w:val="off"/>
        <w:tabs/>
        <w:wordWrap w:val="off"/>
        <w:spacing w:before="0" w:after="0" w:line="980" w:lineRule="atLeast"/>
        <w:ind w:left="60" w:right="220"/>
        <w:jc w:val="both"/>
        <w:textAlignment w:val="baseline"/>
        <w:rPr>
          <w:sz w:val="47"/>
        </w:rPr>
      </w:pPr>
      <w:bookmarkStart w:name="" w:id="1655"/>
      <w:r>
        <w:rPr>
          <w:rFonts w:ascii="宋体" w:hAnsi="宋体" w:cs="宋体" w:eastAsia="宋体"/>
          <w:sz w:val="47"/>
          <w:spacing w:val="0"/>
          <w:color w:val="000000"/>
          <w:b w:val="off"/>
          <w:i w:val="off"/>
        </w:rPr>
        <w:t>法是归纳(Induktion)。在《导引》中，在涉及对逻辑学的心理学</w:t>
      </w:r>
      <w:r>
        <w:rPr>
          <w:rFonts w:ascii="宋体" w:hAnsi="宋体" w:cs="宋体" w:eastAsia="宋体"/>
          <w:sz w:val="47"/>
          <w:spacing w:val="0"/>
          <w:color w:val="000000"/>
          <w:b w:val="off"/>
          <w:i w:val="off"/>
        </w:rPr>
        <w:t>奠基时惟一受到讨论的就是这种心理学。与此相反，描述心理</w:t>
      </w:r>
      <w:r>
        <w:rPr>
          <w:rFonts w:ascii="宋体" w:hAnsi="宋体" w:cs="宋体" w:eastAsia="宋体"/>
          <w:sz w:val="47"/>
          <w:spacing w:val="0"/>
          <w:color w:val="000000"/>
          <w:b w:val="off"/>
          <w:i w:val="off"/>
        </w:rPr>
        <w:t>学的任务则在于对“内经验的被给予性”的澄清。它的方法是直</w:t>
      </w:r>
      <w:r>
        <w:rPr>
          <w:rFonts w:ascii="宋体" w:hAnsi="宋体" w:cs="宋体" w:eastAsia="宋体"/>
          <w:sz w:val="47"/>
          <w:spacing w:val="0"/>
          <w:color w:val="000000"/>
          <w:b w:val="off"/>
          <w:i w:val="off"/>
        </w:rPr>
        <w:t>观(Intuition)。</w:t>
      </w:r>
      <w:bookmarkEnd w:id="1655"/>
    </w:p>
    <w:p>
      <w:pPr>
        <w:pageBreakBefore w:val="off"/>
        <w:tabs/>
        <w:wordWrap w:val="off"/>
        <w:spacing w:before="0" w:after="0" w:line="980" w:lineRule="atLeast"/>
        <w:ind w:left="60" w:right="220" w:firstLine="1160"/>
        <w:jc w:val="both"/>
        <w:textAlignment w:val="baseline"/>
        <w:rPr>
          <w:sz w:val="47"/>
        </w:rPr>
      </w:pPr>
      <w:bookmarkStart w:name="" w:id="1656"/>
      <w:r>
        <w:rPr>
          <w:rFonts w:ascii="宋体" w:hAnsi="宋体" w:cs="宋体" w:eastAsia="宋体"/>
          <w:sz w:val="47"/>
          <w:spacing w:val="0"/>
          <w:color w:val="000000"/>
          <w:b w:val="off"/>
          <w:i w:val="off"/>
        </w:rPr>
        <w:t>胡塞尔在1903年就已经不再同意用描述心理学来标识他</w:t>
      </w:r>
      <w:r>
        <w:rPr>
          <w:rFonts w:ascii="宋体" w:hAnsi="宋体" w:cs="宋体" w:eastAsia="宋体"/>
          <w:sz w:val="47"/>
          <w:spacing w:val="0"/>
          <w:color w:val="000000"/>
          <w:b w:val="off"/>
          <w:i w:val="off"/>
        </w:rPr>
        <w:t>的认识体验的现象学分析。这个做法的原因在于，传统的描述</w:t>
      </w:r>
      <w:r>
        <w:rPr>
          <w:rFonts w:ascii="宋体" w:hAnsi="宋体" w:cs="宋体" w:eastAsia="宋体"/>
          <w:sz w:val="47"/>
          <w:spacing w:val="0"/>
          <w:color w:val="000000"/>
          <w:b w:val="off"/>
          <w:i w:val="off"/>
        </w:rPr>
        <w:t>心理学将它所研究的体验和体验类理解为人的体验和体验类，</w:t>
      </w:r>
      <w:r>
        <w:rPr>
          <w:rFonts w:ascii="宋体" w:hAnsi="宋体" w:cs="宋体" w:eastAsia="宋体"/>
          <w:sz w:val="47"/>
          <w:spacing w:val="0"/>
          <w:color w:val="000000"/>
          <w:b w:val="off"/>
          <w:i w:val="off"/>
        </w:rPr>
        <w:t>即是说，理解为在客观-时间上可规定的自然事实，而胡塞尔的</w:t>
      </w:r>
      <w:r>
        <w:rPr>
          <w:rFonts w:ascii="宋体" w:hAnsi="宋体" w:cs="宋体" w:eastAsia="宋体"/>
          <w:sz w:val="47"/>
          <w:spacing w:val="0"/>
          <w:color w:val="000000"/>
          <w:b w:val="off"/>
          <w:i w:val="off"/>
        </w:rPr>
        <w:t>纯粹现象学分析则将任何关于心理体验的心理物理的和物理的</w:t>
      </w:r>
      <w:r>
        <w:rPr>
          <w:rFonts w:ascii="宋体" w:hAnsi="宋体" w:cs="宋体" w:eastAsia="宋体"/>
          <w:sz w:val="47"/>
          <w:spacing w:val="0"/>
          <w:color w:val="000000"/>
          <w:b w:val="off"/>
          <w:i w:val="off"/>
        </w:rPr>
        <w:t>依赖性的假设连同对物理自然的实存设定都悬置起来。①</w:t>
      </w:r>
      <w:bookmarkEnd w:id="1656"/>
    </w:p>
    <w:p>
      <w:pPr>
        <w:pageBreakBefore w:val="off"/>
        <w:tabs/>
        <w:wordWrap w:val="off"/>
        <w:spacing w:before="0" w:after="0" w:line="980" w:lineRule="atLeast"/>
        <w:ind w:left="60" w:right="280" w:firstLine="1160"/>
        <w:jc w:val="both"/>
        <w:textAlignment w:val="baseline"/>
        <w:rPr>
          <w:sz w:val="47"/>
        </w:rPr>
      </w:pPr>
      <w:bookmarkStart w:name="" w:id="1657"/>
      <w:r>
        <w:rPr>
          <w:rFonts w:ascii="宋体" w:hAnsi="宋体" w:cs="宋体" w:eastAsia="宋体"/>
          <w:sz w:val="47"/>
          <w:spacing w:val="0"/>
          <w:color w:val="000000"/>
          <w:b w:val="off"/>
          <w:i w:val="off"/>
        </w:rPr>
        <w:t>而后，[论述的]重点开始从归纳解释的心理学的发生角度</w:t>
      </w:r>
      <w:r>
        <w:rPr>
          <w:rFonts w:ascii="宋体" w:hAnsi="宋体" w:cs="宋体" w:eastAsia="宋体"/>
          <w:sz w:val="47"/>
          <w:spacing w:val="0"/>
          <w:color w:val="000000"/>
          <w:b w:val="off"/>
          <w:i w:val="off"/>
        </w:rPr>
        <w:t>转向更为普遍的经验角度，②以及从将它当作一门“关于事实、</w:t>
      </w:r>
      <w:r>
        <w:rPr>
          <w:rFonts w:ascii="宋体" w:hAnsi="宋体" w:cs="宋体" w:eastAsia="宋体"/>
          <w:sz w:val="47"/>
          <w:spacing w:val="0"/>
          <w:color w:val="000000"/>
          <w:b w:val="off"/>
          <w:i w:val="off"/>
        </w:rPr>
        <w:t>关于实际事情(matters</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of</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fact)的科学”————这是在《导引》中主</w:t>
      </w:r>
      <w:r>
        <w:rPr>
          <w:rFonts w:ascii="宋体" w:hAnsi="宋体" w:cs="宋体" w:eastAsia="宋体"/>
          <w:sz w:val="47"/>
          <w:spacing w:val="0"/>
          <w:color w:val="000000"/>
          <w:b w:val="off"/>
          <w:i w:val="off"/>
        </w:rPr>
        <w:t>宰的心理学，尽管当时谈到的是作为一门自然科学的心理</w:t>
      </w:r>
      <w:r>
        <w:rPr>
          <w:rFonts w:ascii="宋体" w:hAnsi="宋体" w:cs="宋体" w:eastAsia="宋体"/>
          <w:sz w:val="47"/>
          <w:spacing w:val="0"/>
          <w:color w:val="000000"/>
          <w:b w:val="off"/>
          <w:i w:val="off"/>
        </w:rPr>
        <w:t>学————来探讨转向将它当作一门“关于实在的科学”③来探讨。</w:t>
      </w:r>
      <w:r>
        <w:rPr>
          <w:rFonts w:ascii="宋体" w:hAnsi="宋体" w:cs="宋体" w:eastAsia="宋体"/>
          <w:sz w:val="47"/>
          <w:spacing w:val="0"/>
          <w:color w:val="000000"/>
          <w:b w:val="off"/>
          <w:i w:val="off"/>
        </w:rPr>
        <w:t>对这个批判的扩展最突出地表现在“哲学作为严格的科学”④一</w:t>
      </w:r>
      <w:bookmarkEnd w:id="1657"/>
    </w:p>
    <w:p>
      <w:pPr>
        <w:pageBreakBefore w:val="off"/>
        <w:tabs/>
        <w:wordWrap w:val="off"/>
        <w:spacing w:before="0" w:after="0" w:line="980" w:lineRule="atLeast"/>
        <w:ind w:left="80" w:right="0"/>
        <w:jc w:val="both"/>
        <w:textAlignment w:val="baseline"/>
        <w:rPr>
          <w:sz w:val="47"/>
        </w:rPr>
      </w:pPr>
      <w:bookmarkStart w:name="" w:id="1658"/>
      <w:r>
        <w:rPr>
          <w:rFonts w:ascii="宋体" w:hAnsi="宋体" w:cs="宋体" w:eastAsia="宋体"/>
          <w:sz w:val="47"/>
          <w:spacing w:val="0"/>
          <w:color w:val="000000"/>
          <w:u w:val="single"/>
          <w:b w:val="off"/>
          <w:i w:val="off"/>
        </w:rPr>
        <w:t xml:space="preserve">                </w:t>
      </w:r>
      <w:bookmarkEnd w:id="1658"/>
    </w:p>
    <w:p>
      <w:pPr>
        <w:pageBreakBefore w:val="off"/>
        <w:tabs/>
        <w:wordWrap w:val="off"/>
        <w:spacing w:before="340" w:after="0" w:line="700" w:lineRule="atLeast"/>
        <w:ind w:left="60" w:right="360" w:firstLine="840"/>
        <w:jc w:val="both"/>
        <w:textAlignment w:val="baseline"/>
        <w:rPr>
          <w:sz w:val="43"/>
        </w:rPr>
      </w:pPr>
      <w:bookmarkStart w:name="" w:id="1659"/>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“关于1895—1899年德国逻辑学著述的报告”，“第一条项”，载于《系统哲</w:t>
      </w:r>
      <w:r>
        <w:rPr>
          <w:rFonts w:ascii="仿宋" w:hAnsi="仿宋" w:cs="仿宋" w:eastAsia="仿宋"/>
          <w:sz w:val="43"/>
          <w:spacing w:val="0"/>
          <w:color w:val="000000"/>
          <w:b w:val="off"/>
          <w:i w:val="off"/>
        </w:rPr>
        <w:t>学文库》，第九卷(1903年)，第114页；“第三条项”，同上书，第397页及以后各页。</w:t>
      </w:r>
      <w:r>
        <w:rPr>
          <w:rFonts w:ascii="仿宋" w:hAnsi="仿宋" w:cs="仿宋" w:eastAsia="仿宋"/>
          <w:sz w:val="43"/>
          <w:spacing w:val="0"/>
          <w:color w:val="000000"/>
          <w:b w:val="off"/>
          <w:i w:val="off"/>
        </w:rPr>
        <w:t>对此参阅1903年1月25日致W·E·霍金的信：“如果我反对‘心理主义’，即通过</w:t>
      </w:r>
      <w:r>
        <w:rPr>
          <w:rFonts w:ascii="仿宋" w:hAnsi="仿宋" w:cs="仿宋" w:eastAsia="仿宋"/>
          <w:sz w:val="43"/>
          <w:spacing w:val="0"/>
          <w:color w:val="000000"/>
          <w:b w:val="off"/>
          <w:i w:val="off"/>
        </w:rPr>
        <w:t>‘心理学’来论证纯粹逻辑学(=普全数理模式)与认识批判，那么这里所说的‘心理</w:t>
      </w:r>
      <w:r>
        <w:rPr>
          <w:rFonts w:ascii="仿宋" w:hAnsi="仿宋" w:cs="仿宋" w:eastAsia="仿宋"/>
          <w:sz w:val="43"/>
          <w:spacing w:val="0"/>
          <w:color w:val="000000"/>
          <w:b w:val="off"/>
          <w:i w:val="off"/>
        </w:rPr>
        <w:t>学’便是指发生心理学、作为自然科学的心理学，它们在形而上学和认识论方面与物</w:t>
      </w:r>
      <w:r>
        <w:rPr>
          <w:rFonts w:ascii="仿宋" w:hAnsi="仿宋" w:cs="仿宋" w:eastAsia="仿宋"/>
          <w:sz w:val="43"/>
          <w:spacing w:val="0"/>
          <w:color w:val="000000"/>
          <w:b w:val="off"/>
          <w:i w:val="off"/>
        </w:rPr>
        <w:t>理的自然科学一样素朴(naiv)。如果要对心理学的概念做更宽泛的理解，如此地宽</w:t>
      </w:r>
      <w:r>
        <w:rPr>
          <w:rFonts w:ascii="仿宋" w:hAnsi="仿宋" w:cs="仿宋" w:eastAsia="仿宋"/>
          <w:sz w:val="43"/>
          <w:spacing w:val="0"/>
          <w:color w:val="000000"/>
          <w:b w:val="off"/>
          <w:i w:val="off"/>
        </w:rPr>
        <w:t>泛，以至于可以谈得上通过心理学对认识批判的论证，那么就必须再加上作为先天</w:t>
      </w:r>
      <w:r>
        <w:rPr>
          <w:rFonts w:ascii="仿宋" w:hAnsi="仿宋" w:cs="仿宋" w:eastAsia="仿宋"/>
          <w:sz w:val="43"/>
          <w:spacing w:val="0"/>
          <w:color w:val="000000"/>
          <w:b w:val="off"/>
          <w:i w:val="off"/>
        </w:rPr>
        <w:t>心理学的先天规律的整个领域，而这门先天心理学就不再是人的或动物的心理学，</w:t>
      </w:r>
      <w:r>
        <w:rPr>
          <w:rFonts w:ascii="仿宋" w:hAnsi="仿宋" w:cs="仿宋" w:eastAsia="仿宋"/>
          <w:sz w:val="43"/>
          <w:spacing w:val="0"/>
          <w:color w:val="000000"/>
          <w:b w:val="off"/>
          <w:i w:val="off"/>
        </w:rPr>
        <w:t>更不是经验心理学；它含有对人的意识有效的规律，因为这些规律(正是作为先天</w:t>
      </w:r>
      <w:r>
        <w:rPr>
          <w:rFonts w:ascii="仿宋" w:hAnsi="仿宋" w:cs="仿宋" w:eastAsia="仿宋"/>
          <w:sz w:val="43"/>
          <w:spacing w:val="0"/>
          <w:color w:val="000000"/>
          <w:b w:val="off"/>
          <w:i w:val="off"/>
        </w:rPr>
        <w:t>的)对任何意识都有效。”</w:t>
      </w:r>
      <w:bookmarkEnd w:id="1659"/>
    </w:p>
    <w:p>
      <w:pPr>
        <w:pageBreakBefore w:val="off"/>
        <w:tabs/>
        <w:wordWrap w:val="off"/>
        <w:spacing w:before="0" w:after="0" w:line="720" w:lineRule="atLeast"/>
        <w:ind w:left="60" w:right="440" w:firstLine="840"/>
        <w:jc w:val="both"/>
        <w:textAlignment w:val="baseline"/>
        <w:rPr>
          <w:sz w:val="42"/>
        </w:rPr>
      </w:pPr>
      <w:bookmarkStart w:name="" w:id="1660"/>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参阅第二卷引论，A8：“一种……描述的(而非某种发生心理学的)理解”；</w:t>
      </w:r>
      <w:r>
        <w:rPr>
          <w:rFonts w:ascii="仿宋" w:hAnsi="仿宋" w:cs="仿宋" w:eastAsia="仿宋"/>
          <w:sz w:val="42"/>
          <w:spacing w:val="0"/>
          <w:color w:val="000000"/>
          <w:b w:val="off"/>
          <w:i w:val="off"/>
        </w:rPr>
        <w:t>B6：“一种……描述的(而非一种经验心理学的)理解”。</w:t>
      </w:r>
      <w:bookmarkEnd w:id="1660"/>
    </w:p>
    <w:p>
      <w:pPr>
        <w:pageBreakBefore w:val="off"/>
        <w:tabs/>
        <w:wordWrap w:val="off"/>
        <w:spacing w:before="0" w:after="0" w:line="720" w:lineRule="atLeast"/>
        <w:ind w:left="780" w:right="0"/>
        <w:jc w:val="both"/>
        <w:textAlignment w:val="baseline"/>
        <w:rPr>
          <w:sz w:val="42"/>
        </w:rPr>
      </w:pPr>
      <w:bookmarkStart w:name="" w:id="1661"/>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参阅《观念》第一卷，第3页(《胡塞尔全集》，第三卷)。</w:t>
      </w:r>
      <w:bookmarkEnd w:id="1661"/>
    </w:p>
    <w:p>
      <w:pPr>
        <w:pageBreakBefore w:val="off"/>
        <w:tabs/>
        <w:wordWrap w:val="off"/>
        <w:spacing w:before="0" w:after="0" w:line="720" w:lineRule="atLeast"/>
        <w:ind w:left="780" w:right="0"/>
        <w:jc w:val="both"/>
        <w:textAlignment w:val="baseline"/>
        <w:rPr>
          <w:sz w:val="42"/>
        </w:rPr>
      </w:pPr>
      <w:bookmarkStart w:name="" w:id="1662"/>
      <w:r>
        <w:rPr>
          <w:rFonts w:ascii="仿宋" w:hAnsi="仿宋" w:cs="仿宋" w:eastAsia="仿宋"/>
          <w:sz w:val="42"/>
          <w:spacing w:val="0"/>
          <w:color w:val="000000"/>
          <w:b w:val="off"/>
          <w:i w:val="off"/>
        </w:rPr>
        <w:t>④</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同上书，尤其是第294页及以后各页。</w:t>
      </w:r>
      <w:bookmarkEnd w:id="1662"/>
    </w:p>
    <w:p>
      <w:r>
        <w:t/>
      </w:r>
    </w:p>
    <w:p>
      <w:pPr>
        <w:sectPr>
          <w:footerReference r:id="rId108"/>
          <w:headerReference r:id="rId109" w:type="default"/>
          <w:type w:val="nextPage"/>
          <w:pgSz w:w="22520" w:h="31680"/>
          <w:pgMar w:left="3360" w:top="2280" w:right="3360" w:bottom="2280" w:header="1980" w:footer="1980"/>
          <w:cols w:num="1"/>
        </w:sectPr>
      </w:pPr>
    </w:p>
    <w:p>
      <w:pPr>
        <w:pageBreakBefore w:val="off"/>
        <w:tabs>
          <w:tab w:pos="1940" w:val="left" w:leader="none"/>
        </w:tabs>
        <w:wordWrap w:val="off"/>
        <w:spacing w:before="0" w:after="0" w:line="580" w:lineRule="atLeast"/>
        <w:ind w:left="300" w:right="0"/>
        <w:jc w:val="both"/>
        <w:textAlignment w:val="baseline"/>
        <w:rPr>
          <w:sz w:val="42"/>
        </w:rPr>
      </w:pPr>
      <w:bookmarkStart w:name="" w:id="1663"/>
      <w:r>
        <w:rPr>
          <w:rFonts w:ascii="楷体" w:hAnsi="楷体" w:cs="楷体" w:eastAsia="楷体"/>
          <w:sz w:val="42"/>
          <w:spacing w:val="0"/>
          <w:color w:val="000000"/>
          <w:b w:val="off"/>
          <w:i w:val="off"/>
        </w:rPr>
        <w:t>046</w:t>
      </w:r>
      <w:r>
        <w:t xml:space="preserve">	</w:t>
      </w:r>
      <w:r>
        <w:rPr>
          <w:rFonts w:ascii="黑体" w:hAnsi="黑体" w:cs="黑体" w:eastAsia="黑体"/>
          <w:sz w:val="42"/>
          <w:spacing w:val="0"/>
          <w:color w:val="000000"/>
          <w:b w:val="off"/>
          <w:i w:val="off"/>
        </w:rPr>
        <w:t>逻辑研究(第一卷)</w:t>
      </w:r>
      <w:bookmarkEnd w:id="1663"/>
    </w:p>
    <w:p>
      <w:pPr>
        <w:pageBreakBefore w:val="off"/>
        <w:tabs/>
        <w:wordWrap w:val="off"/>
        <w:spacing w:before="0" w:after="0" w:line="1040" w:lineRule="exact"/>
        <w:ind w:left="0" w:right="0"/>
        <w:jc w:val="both"/>
        <w:textAlignment w:val="baseline"/>
        <w:rPr>
          <w:sz w:val="48"/>
        </w:rPr>
      </w:pPr>
      <w:bookmarkStart w:name="" w:id="1664"/>
      <w:r>
        <w:rPr>
          <w:rFonts w:ascii="宋体" w:hAnsi="宋体" w:cs="宋体" w:eastAsia="宋体"/>
          <w:sz w:val="48"/>
          <w:spacing w:val="0"/>
          <w:color w:val="000000"/>
          <w:b w:val="off"/>
          <w:i w:val="off"/>
        </w:rPr>
        <w:t/>
      </w:r>
      <w:bookmarkEnd w:id="1664"/>
    </w:p>
    <w:p>
      <w:pPr>
        <w:pageBreakBefore w:val="off"/>
        <w:tabs/>
        <w:wordWrap w:val="off"/>
        <w:spacing w:before="0" w:after="0" w:line="1040" w:lineRule="atLeast"/>
        <w:ind w:left="180" w:right="280" w:firstLine="120"/>
        <w:jc w:val="both"/>
        <w:textAlignment w:val="baseline"/>
        <w:rPr>
          <w:sz w:val="48"/>
        </w:rPr>
      </w:pPr>
      <w:bookmarkStart w:name="" w:id="1665"/>
      <w:r>
        <w:rPr>
          <w:rFonts w:ascii="宋体" w:hAnsi="宋体" w:cs="宋体" w:eastAsia="宋体"/>
          <w:sz w:val="48"/>
          <w:spacing w:val="0"/>
          <w:color w:val="000000"/>
          <w:b w:val="off"/>
          <w:i w:val="off"/>
        </w:rPr>
        <w:t>文中。与对心理主义的指责相并列的是对自然主义的指责，与</w:t>
      </w:r>
      <w:r>
        <w:rPr>
          <w:rFonts w:ascii="宋体" w:hAnsi="宋体" w:cs="宋体" w:eastAsia="宋体"/>
          <w:sz w:val="48"/>
          <w:spacing w:val="0"/>
          <w:color w:val="000000"/>
          <w:b w:val="off"/>
          <w:i w:val="off"/>
        </w:rPr>
        <w:t>对相对化的指责相并列的是对观念的自然化的指责。自然主义</w:t>
      </w:r>
      <w:r>
        <w:rPr>
          <w:rFonts w:ascii="宋体" w:hAnsi="宋体" w:cs="宋体" w:eastAsia="宋体"/>
          <w:sz w:val="48"/>
          <w:spacing w:val="0"/>
          <w:color w:val="000000"/>
          <w:b w:val="off"/>
          <w:i w:val="off"/>
        </w:rPr>
        <w:t>在与事物特性的类比中把心理体验的特殊规定理解为“实在特</w:t>
      </w:r>
      <w:r>
        <w:rPr>
          <w:rFonts w:ascii="宋体" w:hAnsi="宋体" w:cs="宋体" w:eastAsia="宋体"/>
          <w:sz w:val="48"/>
          <w:spacing w:val="0"/>
          <w:color w:val="000000"/>
          <w:b w:val="off"/>
          <w:i w:val="off"/>
        </w:rPr>
        <w:t>性”，它们在其变化中受物体世界作用的决定，并以心理物理相</w:t>
      </w:r>
      <w:r>
        <w:rPr>
          <w:rFonts w:ascii="宋体" w:hAnsi="宋体" w:cs="宋体" w:eastAsia="宋体"/>
          <w:sz w:val="48"/>
          <w:spacing w:val="0"/>
          <w:color w:val="000000"/>
          <w:b w:val="off"/>
          <w:i w:val="off"/>
        </w:rPr>
        <w:t>结合的方式与物体世界构成同一个实在-因果相关联的自然。</w:t>
      </w:r>
      <w:r>
        <w:rPr>
          <w:rFonts w:ascii="宋体" w:hAnsi="宋体" w:cs="宋体" w:eastAsia="宋体"/>
          <w:sz w:val="48"/>
          <w:spacing w:val="0"/>
          <w:color w:val="000000"/>
          <w:b w:val="off"/>
          <w:i w:val="off"/>
        </w:rPr>
        <w:t>与这种对经验心理学之为事实科学和实在科学的双重定义相</w:t>
      </w:r>
      <w:r>
        <w:rPr>
          <w:rFonts w:ascii="宋体" w:hAnsi="宋体" w:cs="宋体" w:eastAsia="宋体"/>
          <w:sz w:val="48"/>
          <w:spacing w:val="0"/>
          <w:color w:val="000000"/>
          <w:b w:val="off"/>
          <w:i w:val="off"/>
        </w:rPr>
        <w:t>对，《观念》第一卷①提出作为埃多斯科学或本质科学以及作为超</w:t>
      </w:r>
      <w:r>
        <w:rPr>
          <w:rFonts w:ascii="宋体" w:hAnsi="宋体" w:cs="宋体" w:eastAsia="宋体"/>
          <w:sz w:val="48"/>
          <w:spacing w:val="0"/>
          <w:color w:val="000000"/>
          <w:b w:val="off"/>
          <w:i w:val="off"/>
        </w:rPr>
        <w:t>越论科学或观念科学的现象学。如前所述，为第二版而作的《导</w:t>
      </w:r>
      <w:r>
        <w:rPr>
          <w:rFonts w:ascii="宋体" w:hAnsi="宋体" w:cs="宋体" w:eastAsia="宋体"/>
          <w:sz w:val="48"/>
          <w:spacing w:val="0"/>
          <w:color w:val="000000"/>
          <w:b w:val="off"/>
          <w:i w:val="off"/>
        </w:rPr>
        <w:t>引》的加工几乎完全局限于这一点：在将纯粹逻辑学还原为一门</w:t>
      </w:r>
      <w:r>
        <w:rPr>
          <w:rFonts w:ascii="宋体" w:hAnsi="宋体" w:cs="宋体" w:eastAsia="宋体"/>
          <w:sz w:val="48"/>
          <w:spacing w:val="0"/>
          <w:color w:val="000000"/>
          <w:b w:val="off"/>
          <w:i w:val="off"/>
        </w:rPr>
        <w:t>事实科学的做法面前，更为清晰地强调这门学科的本质特征。</w:t>
      </w:r>
      <w:bookmarkEnd w:id="1665"/>
    </w:p>
    <w:p>
      <w:pPr>
        <w:pageBreakBefore w:val="off"/>
        <w:tabs/>
        <w:wordWrap w:val="off"/>
        <w:spacing w:before="0" w:after="0" w:line="1040" w:lineRule="atLeast"/>
        <w:ind w:left="80" w:right="440" w:firstLine="1240"/>
        <w:jc w:val="both"/>
        <w:textAlignment w:val="baseline"/>
        <w:rPr>
          <w:sz w:val="48"/>
        </w:rPr>
      </w:pPr>
      <w:bookmarkStart w:name="" w:id="1666"/>
      <w:r>
        <w:rPr>
          <w:rFonts w:ascii="宋体" w:hAnsi="宋体" w:cs="宋体" w:eastAsia="宋体"/>
          <w:sz w:val="48"/>
          <w:spacing w:val="0"/>
          <w:color w:val="000000"/>
          <w:b w:val="off"/>
          <w:i w:val="off"/>
        </w:rPr>
        <w:t>从超越论现象学的立场出发，逻辑心理主义的问题同样也</w:t>
      </w:r>
      <w:r>
        <w:rPr>
          <w:rFonts w:ascii="宋体" w:hAnsi="宋体" w:cs="宋体" w:eastAsia="宋体"/>
          <w:sz w:val="48"/>
          <w:spacing w:val="0"/>
          <w:color w:val="000000"/>
          <w:b w:val="off"/>
          <w:i w:val="off"/>
        </w:rPr>
        <w:t>已在这个第一阶段②被涉及到，但在20年代才得以广泛地展</w:t>
      </w:r>
      <w:r>
        <w:rPr>
          <w:rFonts w:ascii="宋体" w:hAnsi="宋体" w:cs="宋体" w:eastAsia="宋体"/>
          <w:sz w:val="48"/>
          <w:spacing w:val="0"/>
          <w:color w:val="000000"/>
          <w:b w:val="off"/>
          <w:i w:val="off"/>
        </w:rPr>
        <w:t>开，即在对《现象学的心理学》(1925年)③讲座的一个简短引介</w:t>
      </w:r>
      <w:r>
        <w:rPr>
          <w:rFonts w:ascii="宋体" w:hAnsi="宋体" w:cs="宋体" w:eastAsia="宋体"/>
          <w:sz w:val="48"/>
          <w:spacing w:val="0"/>
          <w:color w:val="000000"/>
          <w:b w:val="off"/>
          <w:i w:val="off"/>
        </w:rPr>
        <w:t>中，以及详细地在《形式的与超越论的逻辑学》(1929年)的著作</w:t>
      </w:r>
      <w:r>
        <w:rPr>
          <w:rFonts w:ascii="宋体" w:hAnsi="宋体" w:cs="宋体" w:eastAsia="宋体"/>
          <w:sz w:val="48"/>
          <w:spacing w:val="0"/>
          <w:color w:val="000000"/>
          <w:b w:val="off"/>
          <w:i w:val="off"/>
        </w:rPr>
        <w:t>中；后者用许多节的篇幅④来对《导引》的主要课题做一个深入</w:t>
      </w:r>
      <w:r>
        <w:rPr>
          <w:rFonts w:ascii="宋体" w:hAnsi="宋体" w:cs="宋体" w:eastAsia="宋体"/>
          <w:sz w:val="48"/>
          <w:spacing w:val="0"/>
          <w:color w:val="000000"/>
          <w:b w:val="off"/>
          <w:i w:val="off"/>
        </w:rPr>
        <w:t>的重审，同时并没有“在个别点上束缚于那些需要修改的论</w:t>
      </w:r>
      <w:r>
        <w:rPr>
          <w:rFonts w:ascii="宋体" w:hAnsi="宋体" w:cs="宋体" w:eastAsia="宋体"/>
          <w:sz w:val="48"/>
          <w:spacing w:val="0"/>
          <w:color w:val="000000"/>
          <w:b w:val="off"/>
          <w:i w:val="off"/>
        </w:rPr>
        <w:t>述”。⑤胡塞尔本人将这个重审评价为一种“对逻辑心理主义之</w:t>
      </w:r>
      <w:r>
        <w:rPr>
          <w:rFonts w:ascii="宋体" w:hAnsi="宋体" w:cs="宋体" w:eastAsia="宋体"/>
          <w:sz w:val="48"/>
          <w:spacing w:val="0"/>
          <w:color w:val="000000"/>
          <w:b w:val="off"/>
          <w:i w:val="off"/>
        </w:rPr>
        <w:t>反驳的一个不同寻常的扩展并且同时也是彻底化”。⑥</w:t>
      </w:r>
      <w:bookmarkEnd w:id="1666"/>
    </w:p>
    <w:p>
      <w:pPr>
        <w:pageBreakBefore w:val="off"/>
        <w:tabs/>
        <w:wordWrap w:val="off"/>
        <w:spacing w:before="0" w:after="0" w:line="1040" w:lineRule="atLeast"/>
        <w:ind w:left="80" w:right="540" w:firstLine="1060"/>
        <w:jc w:val="both"/>
        <w:textAlignment w:val="baseline"/>
        <w:rPr>
          <w:sz w:val="48"/>
        </w:rPr>
      </w:pPr>
      <w:bookmarkStart w:name="" w:id="1667"/>
      <w:r>
        <w:rPr>
          <w:rFonts w:ascii="宋体" w:hAnsi="宋体" w:cs="宋体" w:eastAsia="宋体"/>
          <w:sz w:val="48"/>
          <w:spacing w:val="0"/>
          <w:color w:val="000000"/>
          <w:b w:val="off"/>
          <w:i w:val="off"/>
        </w:rPr>
        <w:t>逻辑学作为一门纯粹的、理论的学科和作为一门规范一实</w:t>
      </w:r>
      <w:r>
        <w:rPr>
          <w:rFonts w:ascii="宋体" w:hAnsi="宋体" w:cs="宋体" w:eastAsia="宋体"/>
          <w:sz w:val="48"/>
          <w:spacing w:val="0"/>
          <w:color w:val="000000"/>
          <w:u w:val="single"/>
          <w:b w:val="off"/>
          <w:i w:val="off"/>
        </w:rPr>
        <w:t xml:space="preserve">                </w:t>
      </w:r>
      <w:bookmarkEnd w:id="1667"/>
    </w:p>
    <w:p>
      <w:pPr>
        <w:pageBreakBefore w:val="off"/>
        <w:tabs/>
        <w:wordWrap w:val="off"/>
        <w:spacing w:before="400" w:after="0" w:line="580" w:lineRule="atLeast"/>
        <w:ind w:left="900" w:right="0"/>
        <w:jc w:val="both"/>
        <w:textAlignment w:val="baseline"/>
        <w:rPr>
          <w:sz w:val="43"/>
        </w:rPr>
      </w:pPr>
      <w:bookmarkStart w:name="" w:id="1668"/>
      <w:r>
        <w:rPr>
          <w:rFonts w:ascii="仿宋" w:hAnsi="仿宋" w:cs="仿宋" w:eastAsia="仿宋"/>
          <w:sz w:val="43"/>
          <w:spacing w:val="0"/>
          <w:color w:val="000000"/>
          <w:b w:val="off"/>
          <w:i w:val="off"/>
        </w:rPr>
        <w:t>①  第3页及后页，对此参阅第116页及后页。</w:t>
      </w:r>
      <w:bookmarkEnd w:id="1668"/>
    </w:p>
    <w:p>
      <w:pPr>
        <w:pageBreakBefore w:val="off"/>
        <w:tabs/>
        <w:wordWrap w:val="off"/>
        <w:spacing w:before="0" w:after="0" w:line="720" w:lineRule="atLeast"/>
        <w:ind w:left="80" w:right="560" w:firstLine="820"/>
        <w:jc w:val="both"/>
        <w:textAlignment w:val="baseline"/>
        <w:rPr>
          <w:sz w:val="43"/>
        </w:rPr>
      </w:pPr>
      <w:bookmarkStart w:name="" w:id="1669"/>
      <w:r>
        <w:rPr>
          <w:rFonts w:ascii="仿宋" w:hAnsi="仿宋" w:cs="仿宋" w:eastAsia="仿宋"/>
          <w:sz w:val="43"/>
          <w:spacing w:val="0"/>
          <w:color w:val="000000"/>
          <w:b w:val="off"/>
          <w:i w:val="off"/>
        </w:rPr>
        <w:t>②  参阅“为《逻辑研究》所写的一个〈序言〉的草稿”，《心理学与感官生理学杂</w:t>
      </w:r>
      <w:r>
        <w:rPr>
          <w:rFonts w:ascii="仿宋" w:hAnsi="仿宋" w:cs="仿宋" w:eastAsia="仿宋"/>
          <w:sz w:val="43"/>
          <w:spacing w:val="0"/>
          <w:color w:val="000000"/>
          <w:b w:val="off"/>
          <w:i w:val="off"/>
        </w:rPr>
        <w:t>志》，第115页及后页。</w:t>
      </w:r>
      <w:bookmarkEnd w:id="1669"/>
    </w:p>
    <w:p>
      <w:pPr>
        <w:pageBreakBefore w:val="off"/>
        <w:tabs/>
        <w:wordWrap w:val="off"/>
        <w:spacing w:before="0" w:after="0" w:line="680" w:lineRule="atLeast"/>
        <w:ind w:left="80" w:right="600" w:firstLine="820"/>
        <w:jc w:val="both"/>
        <w:textAlignment w:val="baseline"/>
        <w:rPr>
          <w:sz w:val="43"/>
        </w:rPr>
      </w:pPr>
      <w:bookmarkStart w:name="" w:id="1670"/>
      <w:r>
        <w:rPr>
          <w:rFonts w:ascii="仿宋" w:hAnsi="仿宋" w:cs="仿宋" w:eastAsia="仿宋"/>
          <w:sz w:val="43"/>
          <w:spacing w:val="0"/>
          <w:color w:val="000000"/>
          <w:b w:val="off"/>
          <w:i w:val="off"/>
        </w:rPr>
        <w:t>③  《胡塞尔全集》，第九卷，第20页及以后各页。也可以参阅在同一卷中的附</w:t>
      </w:r>
      <w:r>
        <w:rPr>
          <w:rFonts w:ascii="仿宋" w:hAnsi="仿宋" w:cs="仿宋" w:eastAsia="仿宋"/>
          <w:sz w:val="43"/>
          <w:spacing w:val="0"/>
          <w:color w:val="000000"/>
          <w:b w:val="off"/>
          <w:i w:val="off"/>
        </w:rPr>
        <w:t>录四，第364页及以后各页。</w:t>
      </w:r>
      <w:bookmarkEnd w:id="1670"/>
    </w:p>
    <w:p>
      <w:pPr>
        <w:pageBreakBefore w:val="off"/>
        <w:tabs/>
        <w:wordWrap w:val="off"/>
        <w:spacing w:before="0" w:after="0" w:line="720" w:lineRule="atLeast"/>
        <w:ind w:left="0" w:right="600" w:firstLine="840"/>
        <w:jc w:val="both"/>
        <w:textAlignment w:val="baseline"/>
        <w:rPr>
          <w:sz w:val="43"/>
        </w:rPr>
      </w:pPr>
      <w:bookmarkStart w:name="" w:id="1671"/>
      <w:r>
        <w:rPr>
          <w:rFonts w:ascii="仿宋" w:hAnsi="仿宋" w:cs="仿宋" w:eastAsia="仿宋"/>
          <w:sz w:val="43"/>
          <w:spacing w:val="0"/>
          <w:color w:val="000000"/>
          <w:b w:val="off"/>
          <w:i w:val="off"/>
        </w:rPr>
        <w:t>④  《形式的与超越论的逻辑学》，哈勒/萨尔河畔，1929年，第136页(《胡塞尔</w:t>
      </w:r>
      <w:r>
        <w:rPr>
          <w:rFonts w:ascii="仿宋" w:hAnsi="仿宋" w:cs="仿宋" w:eastAsia="仿宋"/>
          <w:sz w:val="43"/>
          <w:spacing w:val="0"/>
          <w:color w:val="000000"/>
          <w:b w:val="off"/>
          <w:i w:val="off"/>
        </w:rPr>
        <w:t>全集》，第十七卷)。</w:t>
      </w:r>
      <w:bookmarkEnd w:id="1671"/>
    </w:p>
    <w:p>
      <w:pPr>
        <w:pageBreakBefore w:val="off"/>
        <w:tabs/>
        <w:wordWrap w:val="off"/>
        <w:spacing w:before="0" w:after="0" w:line="580" w:lineRule="atLeast"/>
        <w:ind w:left="820" w:right="0"/>
        <w:jc w:val="both"/>
        <w:textAlignment w:val="baseline"/>
        <w:rPr>
          <w:sz w:val="43"/>
        </w:rPr>
      </w:pPr>
      <w:bookmarkStart w:name="" w:id="1672"/>
      <w:r>
        <w:rPr>
          <w:rFonts w:ascii="仿宋" w:hAnsi="仿宋" w:cs="仿宋" w:eastAsia="仿宋"/>
          <w:sz w:val="43"/>
          <w:spacing w:val="0"/>
          <w:color w:val="000000"/>
          <w:b w:val="off"/>
          <w:i w:val="off"/>
        </w:rPr>
        <w:t>⑤  尤其是第8——11节、第56——57节、第62——69节、第99——100节。</w:t>
      </w:r>
      <w:bookmarkEnd w:id="1672"/>
    </w:p>
    <w:p>
      <w:pPr>
        <w:pageBreakBefore w:val="off"/>
        <w:tabs/>
        <w:wordWrap w:val="off"/>
        <w:spacing w:before="0" w:after="0" w:line="580" w:lineRule="atLeast"/>
        <w:ind w:left="820" w:right="0"/>
        <w:jc w:val="both"/>
        <w:textAlignment w:val="baseline"/>
        <w:rPr>
          <w:sz w:val="43"/>
        </w:rPr>
      </w:pPr>
      <w:bookmarkStart w:name="" w:id="1673"/>
      <w:r>
        <w:rPr>
          <w:rFonts w:ascii="仿宋" w:hAnsi="仿宋" w:cs="仿宋" w:eastAsia="仿宋"/>
          <w:sz w:val="43"/>
          <w:spacing w:val="0"/>
          <w:color w:val="000000"/>
          <w:b w:val="off"/>
          <w:i w:val="off"/>
        </w:rPr>
        <w:t>⑥  同上书，第151页。</w:t>
      </w:r>
      <w:bookmarkEnd w:id="1673"/>
    </w:p>
    <w:p>
      <w:r>
        <w:t/>
      </w:r>
    </w:p>
    <w:p>
      <w:pPr>
        <w:sectPr>
          <w:footerReference r:id="rId110"/>
          <w:headerReference r:id="rId111" w:type="default"/>
          <w:type w:val="nextPage"/>
          <w:pgSz w:w="22520" w:h="31680"/>
          <w:pgMar w:left="3220" w:top="2240" w:right="3220" w:bottom="2240" w:header="1940" w:footer="1940"/>
          <w:cols w:num="1"/>
        </w:sectPr>
      </w:pPr>
    </w:p>
    <w:p>
      <w:pPr>
        <w:pageBreakBefore w:val="off"/>
        <w:tabs/>
        <w:wordWrap w:val="off"/>
        <w:spacing w:before="0" w:after="0" w:line="820" w:lineRule="atLeast"/>
        <w:ind w:left="0" w:right="300"/>
        <w:jc w:val="right"/>
        <w:textAlignment w:val="baseline"/>
        <w:rPr>
          <w:sz w:val="60"/>
        </w:rPr>
      </w:pPr>
      <w:bookmarkStart w:name="" w:id="1674"/>
      <w:r>
        <w:rPr>
          <w:rFonts w:ascii="宋体" w:hAnsi="宋体" w:cs="宋体" w:eastAsia="宋体"/>
          <w:sz w:val="60"/>
          <w:spacing w:val="0"/>
          <w:color w:val="000000"/>
          <w:b w:val="off"/>
          <w:i w:val="off"/>
        </w:rPr>
        <w:t>编者引论|047</w:t>
      </w:r>
      <w:bookmarkEnd w:id="1674"/>
    </w:p>
    <w:p>
      <w:pPr>
        <w:pageBreakBefore w:val="off"/>
        <w:tabs/>
        <w:wordWrap w:val="off"/>
        <w:spacing w:before="0" w:after="0" w:line="1000" w:lineRule="exact"/>
        <w:ind w:left="0" w:right="0"/>
        <w:jc w:val="right"/>
        <w:textAlignment w:val="baseline"/>
        <w:rPr>
          <w:sz w:val="49"/>
        </w:rPr>
      </w:pPr>
      <w:bookmarkStart w:name="" w:id="1675"/>
      <w:r>
        <w:rPr>
          <w:rFonts w:ascii="宋体" w:hAnsi="宋体" w:cs="宋体" w:eastAsia="宋体"/>
          <w:sz w:val="49"/>
          <w:spacing w:val="0"/>
          <w:color w:val="000000"/>
          <w:b w:val="off"/>
          <w:i w:val="off"/>
        </w:rPr>
        <w:t/>
      </w:r>
      <w:bookmarkEnd w:id="1675"/>
    </w:p>
    <w:p>
      <w:pPr>
        <w:pageBreakBefore w:val="off"/>
        <w:tabs/>
        <w:wordWrap w:val="off"/>
        <w:spacing w:before="0" w:after="0" w:line="1000" w:lineRule="atLeast"/>
        <w:ind w:left="100" w:right="200"/>
        <w:jc w:val="both"/>
        <w:textAlignment w:val="baseline"/>
        <w:rPr>
          <w:sz w:val="49"/>
        </w:rPr>
      </w:pPr>
      <w:bookmarkStart w:name="" w:id="1676"/>
      <w:r>
        <w:rPr>
          <w:rFonts w:ascii="宋体" w:hAnsi="宋体" w:cs="宋体" w:eastAsia="宋体"/>
          <w:sz w:val="49"/>
          <w:spacing w:val="0"/>
          <w:color w:val="000000"/>
          <w:b w:val="off"/>
          <w:i w:val="off"/>
        </w:rPr>
        <w:t>践的学科所具有的两面性在《导引》中构成了处理心理主义问题</w:t>
      </w:r>
      <w:r>
        <w:rPr>
          <w:rFonts w:ascii="宋体" w:hAnsi="宋体" w:cs="宋体" w:eastAsia="宋体"/>
          <w:sz w:val="49"/>
          <w:spacing w:val="0"/>
          <w:color w:val="000000"/>
          <w:b w:val="off"/>
          <w:i w:val="off"/>
        </w:rPr>
        <w:t>的出发点和主线，而在《形式的与超越论的逻辑学》中，这个两面</w:t>
      </w:r>
      <w:r>
        <w:rPr>
          <w:rFonts w:ascii="宋体" w:hAnsi="宋体" w:cs="宋体" w:eastAsia="宋体"/>
          <w:sz w:val="49"/>
          <w:spacing w:val="0"/>
          <w:color w:val="000000"/>
          <w:b w:val="off"/>
          <w:i w:val="off"/>
        </w:rPr>
        <w:t>性被简称为“历史逻辑学的两性同体(Zwitterhaftigkeit)”。它</w:t>
      </w:r>
      <w:r>
        <w:rPr>
          <w:rFonts w:ascii="宋体" w:hAnsi="宋体" w:cs="宋体" w:eastAsia="宋体"/>
          <w:sz w:val="49"/>
          <w:spacing w:val="0"/>
          <w:color w:val="000000"/>
          <w:b w:val="off"/>
          <w:i w:val="off"/>
        </w:rPr>
        <w:t>“并不带来本质上新的内涵，而只带来不言自明的主观说法”。①</w:t>
      </w:r>
      <w:r>
        <w:rPr>
          <w:rFonts w:ascii="宋体" w:hAnsi="宋体" w:cs="宋体" w:eastAsia="宋体"/>
          <w:sz w:val="49"/>
          <w:spacing w:val="0"/>
          <w:color w:val="000000"/>
          <w:b w:val="off"/>
          <w:i w:val="off"/>
        </w:rPr>
        <w:t>在这部后期著作中，这个问题域主宰着逻辑学所具有的这个在</w:t>
      </w:r>
      <w:r>
        <w:rPr>
          <w:rFonts w:ascii="宋体" w:hAnsi="宋体" w:cs="宋体" w:eastAsia="宋体"/>
          <w:sz w:val="49"/>
          <w:spacing w:val="0"/>
          <w:color w:val="000000"/>
          <w:b w:val="off"/>
          <w:i w:val="off"/>
        </w:rPr>
        <w:t>哲学上惟独被视为有意义的两面性，即作为一门形式科学和一</w:t>
      </w:r>
      <w:r>
        <w:rPr>
          <w:rFonts w:ascii="宋体" w:hAnsi="宋体" w:cs="宋体" w:eastAsia="宋体"/>
          <w:sz w:val="49"/>
          <w:spacing w:val="0"/>
          <w:color w:val="000000"/>
          <w:b w:val="off"/>
          <w:i w:val="off"/>
        </w:rPr>
        <w:t>门超越论科学的逻辑学的两面性。</w:t>
      </w:r>
      <w:bookmarkEnd w:id="1676"/>
    </w:p>
    <w:p>
      <w:pPr>
        <w:pageBreakBefore w:val="off"/>
        <w:tabs/>
        <w:wordWrap w:val="off"/>
        <w:spacing w:before="0" w:after="0" w:line="1000" w:lineRule="atLeast"/>
        <w:ind w:left="100" w:right="220" w:firstLine="1240"/>
        <w:jc w:val="both"/>
        <w:textAlignment w:val="baseline"/>
        <w:rPr>
          <w:sz w:val="49"/>
        </w:rPr>
      </w:pPr>
      <w:bookmarkStart w:name="" w:id="1677"/>
      <w:r>
        <w:rPr>
          <w:rFonts w:ascii="宋体" w:hAnsi="宋体" w:cs="宋体" w:eastAsia="宋体"/>
          <w:sz w:val="49"/>
          <w:spacing w:val="0"/>
          <w:color w:val="000000"/>
          <w:b w:val="off"/>
          <w:i w:val="off"/>
        </w:rPr>
        <w:t>形式逻辑学划定了一个含义单位的领域，这些含义单位在</w:t>
      </w:r>
      <w:r>
        <w:rPr>
          <w:rFonts w:ascii="宋体" w:hAnsi="宋体" w:cs="宋体" w:eastAsia="宋体"/>
          <w:sz w:val="49"/>
          <w:spacing w:val="0"/>
          <w:color w:val="000000"/>
          <w:b w:val="off"/>
          <w:i w:val="off"/>
        </w:rPr>
        <w:t>它们的意义内涵中并不包含与实在主体束缚于其上的那些主观</w:t>
      </w:r>
      <w:r>
        <w:rPr>
          <w:rFonts w:ascii="宋体" w:hAnsi="宋体" w:cs="宋体" w:eastAsia="宋体"/>
          <w:sz w:val="49"/>
          <w:spacing w:val="0"/>
          <w:color w:val="000000"/>
          <w:b w:val="off"/>
          <w:i w:val="off"/>
        </w:rPr>
        <w:t>体验的关系，同样，它们的观念规律性也不对实在的事实性作出</w:t>
      </w:r>
      <w:r>
        <w:rPr>
          <w:rFonts w:ascii="宋体" w:hAnsi="宋体" w:cs="宋体" w:eastAsia="宋体"/>
          <w:sz w:val="49"/>
          <w:spacing w:val="0"/>
          <w:color w:val="000000"/>
          <w:b w:val="off"/>
          <w:i w:val="off"/>
        </w:rPr>
        <w:t>陈述。即使它们并不隐含任何“实在的事实”，另一方面它们却</w:t>
      </w:r>
      <w:r>
        <w:rPr>
          <w:rFonts w:ascii="宋体" w:hAnsi="宋体" w:cs="宋体" w:eastAsia="宋体"/>
          <w:sz w:val="49"/>
          <w:spacing w:val="0"/>
          <w:color w:val="000000"/>
          <w:b w:val="off"/>
          <w:i w:val="off"/>
        </w:rPr>
        <w:t>还是与“可能的事实”相关联。命题逻辑要求对命题的所有可想</w:t>
      </w:r>
      <w:r>
        <w:rPr>
          <w:rFonts w:ascii="宋体" w:hAnsi="宋体" w:cs="宋体" w:eastAsia="宋体"/>
          <w:sz w:val="49"/>
          <w:spacing w:val="0"/>
          <w:color w:val="000000"/>
          <w:b w:val="off"/>
          <w:i w:val="off"/>
        </w:rPr>
        <w:t>象的个别情况都有效。观念对象以类似的方式与可能的主体相</w:t>
      </w:r>
      <w:r>
        <w:rPr>
          <w:rFonts w:ascii="宋体" w:hAnsi="宋体" w:cs="宋体" w:eastAsia="宋体"/>
          <w:sz w:val="49"/>
          <w:spacing w:val="0"/>
          <w:color w:val="000000"/>
          <w:b w:val="off"/>
          <w:i w:val="off"/>
        </w:rPr>
        <w:t>关联，并且是与具有一种特定先天结构的主体相关联。正如对一</w:t>
      </w:r>
      <w:r>
        <w:rPr>
          <w:rFonts w:ascii="宋体" w:hAnsi="宋体" w:cs="宋体" w:eastAsia="宋体"/>
          <w:sz w:val="49"/>
          <w:spacing w:val="0"/>
          <w:color w:val="000000"/>
          <w:b w:val="off"/>
          <w:i w:val="off"/>
        </w:rPr>
        <w:t>个作为物质的、多面的对象的事物的经验要依据于一个具有完全</w:t>
      </w:r>
      <w:r>
        <w:rPr>
          <w:rFonts w:ascii="宋体" w:hAnsi="宋体" w:cs="宋体" w:eastAsia="宋体"/>
          <w:sz w:val="49"/>
          <w:spacing w:val="0"/>
          <w:color w:val="000000"/>
          <w:b w:val="off"/>
          <w:i w:val="off"/>
        </w:rPr>
        <w:t>特定的结构的主体，即一个具有以动感方式被引发的感性感知的</w:t>
      </w:r>
      <w:r>
        <w:rPr>
          <w:rFonts w:ascii="宋体" w:hAnsi="宋体" w:cs="宋体" w:eastAsia="宋体"/>
          <w:sz w:val="49"/>
          <w:spacing w:val="0"/>
          <w:color w:val="000000"/>
          <w:b w:val="off"/>
          <w:i w:val="off"/>
        </w:rPr>
        <w:t>主体，这种感知可以根据一种特定的风格而被转移到回忆和其他</w:t>
      </w:r>
      <w:r>
        <w:rPr>
          <w:rFonts w:ascii="宋体" w:hAnsi="宋体" w:cs="宋体" w:eastAsia="宋体"/>
          <w:sz w:val="49"/>
          <w:spacing w:val="0"/>
          <w:color w:val="000000"/>
          <w:b w:val="off"/>
          <w:i w:val="off"/>
        </w:rPr>
        <w:t>的当下化中；与此完全相同，纯粹逻辑学的先天也依据于心理种</w:t>
      </w:r>
      <w:r>
        <w:rPr>
          <w:rFonts w:ascii="宋体" w:hAnsi="宋体" w:cs="宋体" w:eastAsia="宋体"/>
          <w:sz w:val="49"/>
          <w:spacing w:val="0"/>
          <w:color w:val="000000"/>
          <w:b w:val="off"/>
          <w:i w:val="off"/>
        </w:rPr>
        <w:t>类的相关性先天。超越论逻辑学所从事的便是那些为逻辑的对</w:t>
      </w:r>
      <w:r>
        <w:rPr>
          <w:rFonts w:ascii="宋体" w:hAnsi="宋体" w:cs="宋体" w:eastAsia="宋体"/>
          <w:sz w:val="49"/>
          <w:spacing w:val="0"/>
          <w:color w:val="000000"/>
          <w:b w:val="off"/>
          <w:i w:val="off"/>
        </w:rPr>
        <w:t>象性所本质要求的意识体验，这些对象性便是在这些体验中以主</w:t>
      </w:r>
      <w:r>
        <w:rPr>
          <w:rFonts w:ascii="宋体" w:hAnsi="宋体" w:cs="宋体" w:eastAsia="宋体"/>
          <w:sz w:val="49"/>
          <w:spacing w:val="0"/>
          <w:color w:val="000000"/>
          <w:b w:val="off"/>
          <w:i w:val="off"/>
        </w:rPr>
        <w:t>体的方式构成自身，并且成为明见的被给予性。必须将逻辑学的</w:t>
      </w:r>
      <w:r>
        <w:rPr>
          <w:rFonts w:ascii="宋体" w:hAnsi="宋体" w:cs="宋体" w:eastAsia="宋体"/>
          <w:sz w:val="49"/>
          <w:spacing w:val="0"/>
          <w:color w:val="000000"/>
          <w:b w:val="off"/>
          <w:i w:val="off"/>
        </w:rPr>
        <w:t>这种主观奠基严格地区分于在其范畴意义上的客观论证。②</w:t>
      </w:r>
      <w:bookmarkEnd w:id="1677"/>
    </w:p>
    <w:p>
      <w:pPr>
        <w:pageBreakBefore w:val="off"/>
        <w:tabs/>
        <w:wordWrap w:val="off"/>
        <w:spacing w:before="0" w:after="0" w:line="1000" w:lineRule="atLeast"/>
        <w:ind w:left="100" w:right="420" w:firstLine="1080"/>
        <w:jc w:val="both"/>
        <w:textAlignment w:val="baseline"/>
        <w:rPr>
          <w:sz w:val="49"/>
        </w:rPr>
      </w:pPr>
      <w:bookmarkStart w:name="" w:id="1678"/>
      <w:r>
        <w:rPr>
          <w:rFonts w:ascii="宋体" w:hAnsi="宋体" w:cs="宋体" w:eastAsia="宋体"/>
          <w:sz w:val="49"/>
          <w:spacing w:val="0"/>
          <w:color w:val="000000"/>
          <w:b w:val="off"/>
          <w:i w:val="off"/>
        </w:rPr>
        <w:t>在《形式的与超越论的逻辑学》中，心理主义的问题或对心</w:t>
      </w:r>
      <w:r>
        <w:rPr>
          <w:rFonts w:ascii="宋体" w:hAnsi="宋体" w:cs="宋体" w:eastAsia="宋体"/>
          <w:sz w:val="49"/>
          <w:spacing w:val="0"/>
          <w:color w:val="000000"/>
          <w:u w:val="single"/>
          <w:b w:val="off"/>
          <w:i w:val="off"/>
        </w:rPr>
        <w:t xml:space="preserve">               </w:t>
      </w:r>
      <w:bookmarkEnd w:id="1678"/>
    </w:p>
    <w:p>
      <w:pPr>
        <w:pageBreakBefore w:val="off"/>
        <w:tabs/>
        <w:wordWrap w:val="off"/>
        <w:spacing w:before="360" w:after="0" w:line="700" w:lineRule="atLeast"/>
        <w:ind w:left="880" w:right="0"/>
        <w:jc w:val="both"/>
        <w:textAlignment w:val="baseline"/>
        <w:rPr>
          <w:sz w:val="41"/>
        </w:rPr>
      </w:pPr>
      <w:bookmarkStart w:name="" w:id="1679"/>
      <w:r>
        <w:rPr>
          <w:rFonts w:ascii="仿宋" w:hAnsi="仿宋" w:cs="仿宋" w:eastAsia="仿宋"/>
          <w:sz w:val="41"/>
          <w:spacing w:val="0"/>
          <w:color w:val="000000"/>
          <w:b w:val="off"/>
          <w:i w:val="off"/>
        </w:rPr>
        <w:t>①  《形式的与超越论的逻辑学》，第39页及以后各页，参阅第27页及后页。</w:t>
      </w:r>
      <w:bookmarkEnd w:id="1679"/>
    </w:p>
    <w:p>
      <w:pPr>
        <w:pageBreakBefore w:val="off"/>
        <w:tabs/>
        <w:wordWrap w:val="off"/>
        <w:spacing w:before="0" w:after="0" w:line="700" w:lineRule="atLeast"/>
        <w:ind w:left="100" w:right="460" w:firstLine="780"/>
        <w:jc w:val="both"/>
        <w:textAlignment w:val="baseline"/>
        <w:rPr>
          <w:sz w:val="41"/>
        </w:rPr>
      </w:pPr>
      <w:bookmarkStart w:name="" w:id="1680"/>
      <w:r>
        <w:rPr>
          <w:rFonts w:ascii="仿宋" w:hAnsi="仿宋" w:cs="仿宋" w:eastAsia="仿宋"/>
          <w:sz w:val="41"/>
          <w:spacing w:val="0"/>
          <w:color w:val="000000"/>
          <w:b w:val="off"/>
          <w:i w:val="off"/>
        </w:rPr>
        <w:t>②  《现象学的心理学》，第22页及以后各页，第37页及以后各页；《形式的与</w:t>
      </w:r>
      <w:r>
        <w:rPr>
          <w:rFonts w:ascii="仿宋" w:hAnsi="仿宋" w:cs="仿宋" w:eastAsia="仿宋"/>
          <w:sz w:val="41"/>
          <w:spacing w:val="0"/>
          <w:color w:val="000000"/>
          <w:b w:val="off"/>
          <w:i w:val="off"/>
        </w:rPr>
        <w:t>超越论的逻辑学》，第154页及后页、第162页、第217页及以后各页，如此等等。</w:t>
      </w:r>
      <w:bookmarkEnd w:id="1680"/>
    </w:p>
    <w:p>
      <w:r>
        <w:t/>
      </w:r>
    </w:p>
    <w:p>
      <w:pPr>
        <w:sectPr>
          <w:footerReference r:id="rId112"/>
          <w:headerReference r:id="rId113" w:type="default"/>
          <w:type w:val="nextPage"/>
          <w:pgSz w:w="22520" w:h="31680"/>
          <w:pgMar w:left="3300" w:top="2320" w:right="3300" w:bottom="2320" w:header="2020" w:footer="2020"/>
          <w:cols w:num="1"/>
        </w:sectPr>
      </w:pPr>
    </w:p>
    <w:p>
      <w:pPr>
        <w:pageBreakBefore w:val="off"/>
        <w:tabs>
          <w:tab w:pos="1760" w:val="left" w:leader="none"/>
        </w:tabs>
        <w:wordWrap w:val="off"/>
        <w:spacing w:before="0" w:after="0" w:line="740" w:lineRule="atLeast"/>
        <w:ind w:left="80" w:right="0"/>
        <w:jc w:val="both"/>
        <w:textAlignment w:val="baseline"/>
        <w:rPr>
          <w:sz w:val="42"/>
        </w:rPr>
      </w:pPr>
      <w:bookmarkStart w:name="" w:id="1681"/>
      <w:r>
        <w:rPr>
          <w:rFonts w:ascii="楷体" w:hAnsi="楷体" w:cs="楷体" w:eastAsia="楷体"/>
          <w:sz w:val="42"/>
          <w:spacing w:val="0"/>
          <w:color w:val="000000"/>
          <w:b w:val="off"/>
          <w:i w:val="off"/>
        </w:rPr>
        <w:t>048</w:t>
      </w:r>
      <w:r>
        <w:t xml:space="preserve">	</w:t>
      </w:r>
      <w:r>
        <w:rPr>
          <w:rFonts w:ascii="黑体" w:hAnsi="黑体" w:cs="黑体" w:eastAsia="黑体"/>
          <w:sz w:val="42"/>
          <w:spacing w:val="0"/>
          <w:color w:val="000000"/>
          <w:b w:val="off"/>
          <w:i w:val="off"/>
        </w:rPr>
        <w:t>逻辑研究(第一卷)</w:t>
      </w:r>
      <w:bookmarkEnd w:id="1681"/>
    </w:p>
    <w:p>
      <w:pPr>
        <w:pageBreakBefore w:val="off"/>
        <w:tabs/>
        <w:wordWrap w:val="off"/>
        <w:spacing w:before="0" w:after="0" w:line="960" w:lineRule="exact"/>
        <w:ind w:left="0" w:right="0"/>
        <w:jc w:val="both"/>
        <w:textAlignment w:val="baseline"/>
        <w:rPr>
          <w:sz w:val="48"/>
        </w:rPr>
      </w:pPr>
      <w:bookmarkStart w:name="" w:id="1682"/>
      <w:r>
        <w:rPr>
          <w:rFonts w:ascii="宋体" w:hAnsi="宋体" w:cs="宋体" w:eastAsia="宋体"/>
          <w:sz w:val="48"/>
          <w:spacing w:val="0"/>
          <w:color w:val="000000"/>
          <w:b w:val="off"/>
          <w:i w:val="off"/>
        </w:rPr>
        <w:t/>
      </w:r>
      <w:bookmarkEnd w:id="1682"/>
    </w:p>
    <w:p>
      <w:pPr>
        <w:pageBreakBefore w:val="off"/>
        <w:tabs/>
        <w:wordWrap w:val="off"/>
        <w:spacing w:before="0" w:after="0" w:line="960" w:lineRule="atLeast"/>
        <w:ind w:left="40" w:right="380" w:firstLine="60"/>
        <w:jc w:val="both"/>
        <w:textAlignment w:val="baseline"/>
        <w:rPr>
          <w:sz w:val="48"/>
        </w:rPr>
      </w:pPr>
      <w:bookmarkStart w:name="" w:id="1683"/>
      <w:r>
        <w:rPr>
          <w:rFonts w:ascii="仿宋" w:hAnsi="仿宋" w:cs="仿宋" w:eastAsia="仿宋"/>
          <w:sz w:val="48"/>
          <w:spacing w:val="0"/>
          <w:color w:val="000000"/>
          <w:b w:val="off"/>
          <w:i w:val="off"/>
        </w:rPr>
        <w:t>理主义的指责得到了扩展，也就是说：从对逻辑学的非实在含</w:t>
      </w:r>
      <w:r>
        <w:rPr>
          <w:rFonts w:ascii="仿宋" w:hAnsi="仿宋" w:cs="仿宋" w:eastAsia="仿宋"/>
          <w:sz w:val="48"/>
          <w:spacing w:val="0"/>
          <w:color w:val="000000"/>
          <w:b w:val="off"/>
          <w:i w:val="off"/>
        </w:rPr>
        <w:t>义构成物的心理学化，亦即把意识体验的观念对象还原为体验</w:t>
      </w:r>
      <w:r>
        <w:rPr>
          <w:rFonts w:ascii="仿宋" w:hAnsi="仿宋" w:cs="仿宋" w:eastAsia="仿宋"/>
          <w:sz w:val="48"/>
          <w:spacing w:val="0"/>
          <w:color w:val="000000"/>
          <w:b w:val="off"/>
          <w:i w:val="off"/>
        </w:rPr>
        <w:t>本身①的指责，扩展到对把所有意向对象性(无论是物理事物还</w:t>
      </w:r>
      <w:r>
        <w:rPr>
          <w:rFonts w:ascii="仿宋" w:hAnsi="仿宋" w:cs="仿宋" w:eastAsia="仿宋"/>
          <w:sz w:val="48"/>
          <w:spacing w:val="0"/>
          <w:color w:val="000000"/>
          <w:b w:val="off"/>
          <w:i w:val="off"/>
        </w:rPr>
        <w:t>是观念)都还原为对它们来说是相关的和内在的心理素材的指</w:t>
      </w:r>
      <w:r>
        <w:rPr>
          <w:rFonts w:ascii="仿宋" w:hAnsi="仿宋" w:cs="仿宋" w:eastAsia="仿宋"/>
          <w:sz w:val="48"/>
          <w:spacing w:val="0"/>
          <w:color w:val="000000"/>
          <w:b w:val="off"/>
          <w:i w:val="off"/>
        </w:rPr>
        <w:t>责。这种还原的特征被描述为心理主义的实证主义变种或休谟</w:t>
      </w:r>
      <w:r>
        <w:rPr>
          <w:rFonts w:ascii="仿宋" w:hAnsi="仿宋" w:cs="仿宋" w:eastAsia="仿宋"/>
          <w:sz w:val="48"/>
          <w:spacing w:val="0"/>
          <w:color w:val="000000"/>
          <w:b w:val="off"/>
          <w:i w:val="off"/>
        </w:rPr>
        <w:t>变种。②另一方面，心理主义的问题或对心理主义的指责也得</w:t>
      </w:r>
      <w:r>
        <w:rPr>
          <w:rFonts w:ascii="仿宋" w:hAnsi="仿宋" w:cs="仿宋" w:eastAsia="仿宋"/>
          <w:sz w:val="48"/>
          <w:spacing w:val="0"/>
          <w:color w:val="000000"/>
          <w:b w:val="off"/>
          <w:i w:val="off"/>
        </w:rPr>
        <w:t>到了一种阐明，因为这里明确指出了在自我朝向的近代哲学中</w:t>
      </w:r>
      <w:r>
        <w:rPr>
          <w:rFonts w:ascii="仿宋" w:hAnsi="仿宋" w:cs="仿宋" w:eastAsia="仿宋"/>
          <w:sz w:val="48"/>
          <w:spacing w:val="0"/>
          <w:color w:val="000000"/>
          <w:b w:val="off"/>
          <w:i w:val="off"/>
        </w:rPr>
        <w:t>对超越论的主体性与实在的、心理和心理物理地被统摄的主体</w:t>
      </w:r>
      <w:r>
        <w:rPr>
          <w:rFonts w:ascii="仿宋" w:hAnsi="仿宋" w:cs="仿宋" w:eastAsia="仿宋"/>
          <w:sz w:val="48"/>
          <w:spacing w:val="0"/>
          <w:color w:val="000000"/>
          <w:b w:val="off"/>
          <w:i w:val="off"/>
        </w:rPr>
        <w:t>性的混淆。澄清作为在意识中成为明见的自身被给予性的观念</w:t>
      </w:r>
      <w:r>
        <w:rPr>
          <w:rFonts w:ascii="仿宋" w:hAnsi="仿宋" w:cs="仿宋" w:eastAsia="仿宋"/>
          <w:sz w:val="48"/>
          <w:spacing w:val="0"/>
          <w:color w:val="000000"/>
          <w:b w:val="off"/>
          <w:i w:val="off"/>
        </w:rPr>
        <w:t>性的逻辑对象的构造，以及排斥客观世界的自然客体，这些做法</w:t>
      </w:r>
      <w:r>
        <w:rPr>
          <w:rFonts w:ascii="仿宋" w:hAnsi="仿宋" w:cs="仿宋" w:eastAsia="仿宋"/>
          <w:sz w:val="48"/>
          <w:spacing w:val="0"/>
          <w:color w:val="000000"/>
          <w:b w:val="off"/>
          <w:i w:val="off"/>
        </w:rPr>
        <w:t>的无前设的基础并不处在心理学的和心理物理地被统摄的主体</w:t>
      </w:r>
      <w:r>
        <w:rPr>
          <w:rFonts w:ascii="仿宋" w:hAnsi="仿宋" w:cs="仿宋" w:eastAsia="仿宋"/>
          <w:sz w:val="48"/>
          <w:spacing w:val="0"/>
          <w:color w:val="000000"/>
          <w:b w:val="off"/>
          <w:i w:val="off"/>
        </w:rPr>
        <w:t>之中，这个主体与应被排斥的自然以实在-因果的方式连接在一</w:t>
      </w:r>
      <w:r>
        <w:rPr>
          <w:rFonts w:ascii="仿宋" w:hAnsi="仿宋" w:cs="仿宋" w:eastAsia="仿宋"/>
          <w:sz w:val="48"/>
          <w:spacing w:val="0"/>
          <w:color w:val="000000"/>
          <w:b w:val="off"/>
          <w:i w:val="off"/>
        </w:rPr>
        <w:t>起，而是只处在超越论的主体之中，任何改造和统摄都以这个主</w:t>
      </w:r>
      <w:r>
        <w:rPr>
          <w:rFonts w:ascii="仿宋" w:hAnsi="仿宋" w:cs="仿宋" w:eastAsia="仿宋"/>
          <w:sz w:val="48"/>
          <w:spacing w:val="0"/>
          <w:color w:val="000000"/>
          <w:b w:val="off"/>
          <w:i w:val="off"/>
        </w:rPr>
        <w:t>体为出发点。对这两种主体被给予性的混淆是心理主义的认识</w:t>
      </w:r>
      <w:r>
        <w:rPr>
          <w:rFonts w:ascii="仿宋" w:hAnsi="仿宋" w:cs="仿宋" w:eastAsia="仿宋"/>
          <w:sz w:val="48"/>
          <w:spacing w:val="0"/>
          <w:color w:val="000000"/>
          <w:b w:val="off"/>
          <w:i w:val="off"/>
        </w:rPr>
        <w:t>论变种或笛卡尔变种的特征。③</w:t>
      </w:r>
      <w:bookmarkEnd w:id="1683"/>
    </w:p>
    <w:p>
      <w:pPr>
        <w:pageBreakBefore w:val="off"/>
        <w:tabs/>
        <w:wordWrap w:val="off"/>
        <w:spacing w:before="0" w:after="0" w:line="960" w:lineRule="atLeast"/>
        <w:ind w:left="40" w:right="520" w:firstLine="1140"/>
        <w:jc w:val="both"/>
        <w:textAlignment w:val="baseline"/>
        <w:rPr>
          <w:sz w:val="48"/>
        </w:rPr>
      </w:pPr>
      <w:bookmarkStart w:name="" w:id="1684"/>
      <w:r>
        <w:rPr>
          <w:rFonts w:ascii="仿宋" w:hAnsi="仿宋" w:cs="仿宋" w:eastAsia="仿宋"/>
          <w:sz w:val="48"/>
          <w:spacing w:val="0"/>
          <w:color w:val="000000"/>
          <w:b w:val="off"/>
          <w:i w:val="off"/>
        </w:rPr>
        <w:t>在这些联系中，即在对自身有效的客体性和在种类一致的</w:t>
      </w:r>
      <w:r>
        <w:rPr>
          <w:rFonts w:ascii="仿宋" w:hAnsi="仿宋" w:cs="仿宋" w:eastAsia="仿宋"/>
          <w:sz w:val="48"/>
          <w:spacing w:val="0"/>
          <w:color w:val="000000"/>
          <w:b w:val="off"/>
          <w:i w:val="off"/>
        </w:rPr>
        <w:t>主体性的揭示中、在对心理主义指责的扩展和深化中，在《导引》</w:t>
      </w:r>
      <w:r>
        <w:rPr>
          <w:rFonts w:ascii="仿宋" w:hAnsi="仿宋" w:cs="仿宋" w:eastAsia="仿宋"/>
          <w:sz w:val="48"/>
          <w:spacing w:val="0"/>
          <w:color w:val="000000"/>
          <w:b w:val="off"/>
          <w:i w:val="off"/>
        </w:rPr>
        <w:t>中被一同牵扯到心理主义批判之中的传统超越论哲学————“超</w:t>
      </w:r>
      <w:r>
        <w:rPr>
          <w:rFonts w:ascii="仿宋" w:hAnsi="仿宋" w:cs="仿宋" w:eastAsia="仿宋"/>
          <w:sz w:val="48"/>
          <w:spacing w:val="0"/>
          <w:color w:val="000000"/>
          <w:b w:val="off"/>
          <w:i w:val="off"/>
        </w:rPr>
        <w:t>越论的心理学仍然是心理学”④————获得了一个更具差异性的</w:t>
      </w:r>
      <w:r>
        <w:rPr>
          <w:rFonts w:ascii="仿宋" w:hAnsi="仿宋" w:cs="仿宋" w:eastAsia="仿宋"/>
          <w:sz w:val="48"/>
          <w:spacing w:val="0"/>
          <w:color w:val="000000"/>
          <w:b w:val="off"/>
          <w:i w:val="off"/>
        </w:rPr>
        <w:t>评判。在涉及康德学派的认识批判时，对经验-心理学论证的拒</w:t>
      </w:r>
      <w:r>
        <w:rPr>
          <w:rFonts w:ascii="仿宋" w:hAnsi="仿宋" w:cs="仿宋" w:eastAsia="仿宋"/>
          <w:sz w:val="48"/>
          <w:spacing w:val="0"/>
          <w:color w:val="000000"/>
          <w:b w:val="off"/>
          <w:i w:val="off"/>
        </w:rPr>
        <w:t>绝与在《导引》中一样重又受到赞同，但现在却没有再去构建一</w:t>
      </w:r>
      <w:r>
        <w:rPr>
          <w:rFonts w:ascii="仿宋" w:hAnsi="仿宋" w:cs="仿宋" w:eastAsia="仿宋"/>
          <w:sz w:val="48"/>
          <w:spacing w:val="0"/>
          <w:color w:val="000000"/>
          <w:b w:val="off"/>
          <w:i w:val="off"/>
        </w:rPr>
        <w:t>门可以作为其基础的先天心理学，⑤以及没有再将形式逻辑</w:t>
      </w:r>
      <w:bookmarkEnd w:id="1684"/>
    </w:p>
    <w:p>
      <w:pPr>
        <w:pageBreakBefore w:val="off"/>
        <w:tabs/>
        <w:wordWrap w:val="off"/>
        <w:spacing w:before="0" w:after="0" w:line="960" w:lineRule="atLeast"/>
        <w:ind w:left="80" w:right="0"/>
        <w:jc w:val="both"/>
        <w:textAlignment w:val="baseline"/>
        <w:rPr>
          <w:sz w:val="48"/>
        </w:rPr>
      </w:pPr>
      <w:bookmarkStart w:name="" w:id="1685"/>
      <w:r>
        <w:rPr>
          <w:rFonts w:ascii="宋体" w:hAnsi="宋体" w:cs="宋体" w:eastAsia="宋体"/>
          <w:sz w:val="48"/>
          <w:spacing w:val="0"/>
          <w:color w:val="000000"/>
          <w:u w:val="single"/>
          <w:b w:val="off"/>
          <w:i w:val="off"/>
        </w:rPr>
        <w:t xml:space="preserve">               </w:t>
      </w:r>
      <w:bookmarkEnd w:id="1685"/>
    </w:p>
    <w:p>
      <w:pPr>
        <w:pageBreakBefore w:val="off"/>
        <w:tabs/>
        <w:wordWrap w:val="off"/>
        <w:spacing w:before="340" w:after="0" w:line="740" w:lineRule="atLeast"/>
        <w:ind w:left="860" w:right="0"/>
        <w:jc w:val="both"/>
        <w:textAlignment w:val="baseline"/>
        <w:rPr>
          <w:sz w:val="42"/>
        </w:rPr>
      </w:pPr>
      <w:bookmarkStart w:name="" w:id="1686"/>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对此参阅第二个成见：《导引》，A/B</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167及以后各页。</w:t>
      </w:r>
      <w:bookmarkEnd w:id="1686"/>
    </w:p>
    <w:p>
      <w:pPr>
        <w:pageBreakBefore w:val="off"/>
        <w:tabs/>
        <w:wordWrap w:val="off"/>
        <w:spacing w:before="0" w:after="0" w:line="740" w:lineRule="atLeast"/>
        <w:ind w:left="860" w:right="0"/>
        <w:jc w:val="both"/>
        <w:textAlignment w:val="baseline"/>
        <w:rPr>
          <w:sz w:val="42"/>
        </w:rPr>
      </w:pPr>
      <w:bookmarkStart w:name="" w:id="1687"/>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《形式的与超越论的逻辑学》，第148页及后页、第151页及后页。</w:t>
      </w:r>
      <w:bookmarkEnd w:id="1687"/>
    </w:p>
    <w:p>
      <w:pPr>
        <w:pageBreakBefore w:val="off"/>
        <w:tabs/>
        <w:wordWrap w:val="off"/>
        <w:spacing w:before="0" w:after="0" w:line="740" w:lineRule="atLeast"/>
        <w:ind w:left="860" w:right="0"/>
        <w:jc w:val="both"/>
        <w:textAlignment w:val="baseline"/>
        <w:rPr>
          <w:sz w:val="42"/>
        </w:rPr>
      </w:pPr>
      <w:bookmarkStart w:name="" w:id="1688"/>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同上书，第136页、第199页及以后各页、第222页及以后各页。</w:t>
      </w:r>
      <w:bookmarkEnd w:id="1688"/>
    </w:p>
    <w:p>
      <w:pPr>
        <w:pageBreakBefore w:val="off"/>
        <w:tabs/>
        <w:wordWrap w:val="off"/>
        <w:spacing w:before="0" w:after="0" w:line="740" w:lineRule="atLeast"/>
        <w:ind w:left="860" w:right="0"/>
        <w:jc w:val="both"/>
        <w:textAlignment w:val="baseline"/>
        <w:rPr>
          <w:sz w:val="42"/>
        </w:rPr>
      </w:pPr>
      <w:bookmarkStart w:name="" w:id="1689"/>
      <w:r>
        <w:rPr>
          <w:rFonts w:ascii="宋体" w:hAnsi="宋体" w:cs="宋体" w:eastAsia="宋体"/>
          <w:sz w:val="42"/>
          <w:spacing w:val="0"/>
          <w:color w:val="000000"/>
          <w:b w:val="off"/>
          <w:i w:val="off"/>
        </w:rPr>
        <w:t>④</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《导引》，A/B</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93,参阅A/B</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123。</w:t>
      </w:r>
      <w:bookmarkEnd w:id="1689"/>
    </w:p>
    <w:p>
      <w:pPr>
        <w:pageBreakBefore w:val="off"/>
        <w:tabs/>
        <w:wordWrap w:val="off"/>
        <w:spacing w:before="0" w:after="0" w:line="740" w:lineRule="atLeast"/>
        <w:ind w:left="40" w:right="560" w:firstLine="820"/>
        <w:jc w:val="both"/>
        <w:textAlignment w:val="baseline"/>
        <w:rPr>
          <w:sz w:val="42"/>
        </w:rPr>
      </w:pPr>
      <w:bookmarkStart w:name="" w:id="1690"/>
      <w:r>
        <w:rPr>
          <w:rFonts w:ascii="仿宋" w:hAnsi="仿宋" w:cs="仿宋" w:eastAsia="仿宋"/>
          <w:sz w:val="42"/>
          <w:spacing w:val="0"/>
          <w:color w:val="000000"/>
          <w:b w:val="off"/>
          <w:i w:val="off"/>
        </w:rPr>
        <w:t>⑤</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《现象学的心理学》，第41页；《形式的与超越论的逻辑学》，第226页及以</w:t>
      </w:r>
      <w:r>
        <w:rPr>
          <w:rFonts w:ascii="仿宋" w:hAnsi="仿宋" w:cs="仿宋" w:eastAsia="仿宋"/>
          <w:sz w:val="42"/>
          <w:spacing w:val="0"/>
          <w:color w:val="000000"/>
          <w:b w:val="off"/>
          <w:i w:val="off"/>
        </w:rPr>
        <w:t>后各页；参阅第151页。</w:t>
      </w:r>
      <w:bookmarkEnd w:id="1690"/>
    </w:p>
    <w:p>
      <w:r>
        <w:t/>
      </w:r>
    </w:p>
    <w:p>
      <w:pPr>
        <w:sectPr>
          <w:footerReference r:id="rId114"/>
          <w:headerReference r:id="rId115" w:type="default"/>
          <w:type w:val="nextPage"/>
          <w:pgSz w:w="22520" w:h="31680"/>
          <w:pgMar w:left="3260" w:top="2320" w:right="3260" w:bottom="2320" w:header="2020" w:footer="2020"/>
          <w:cols w:num="1"/>
        </w:sectPr>
      </w:pPr>
    </w:p>
    <w:p>
      <w:pPr>
        <w:pageBreakBefore w:val="off"/>
        <w:tabs/>
        <w:wordWrap w:val="off"/>
        <w:spacing w:before="0" w:after="0" w:line="840" w:lineRule="atLeast"/>
        <w:ind w:left="0" w:right="240"/>
        <w:jc w:val="right"/>
        <w:textAlignment w:val="baseline"/>
        <w:rPr>
          <w:sz w:val="62"/>
        </w:rPr>
      </w:pPr>
      <w:bookmarkStart w:name="" w:id="1691"/>
      <w:r>
        <w:rPr>
          <w:rFonts w:ascii="楷体" w:hAnsi="楷体" w:cs="楷体" w:eastAsia="楷体"/>
          <w:sz w:val="62"/>
          <w:spacing w:val="0"/>
          <w:color w:val="000000"/>
          <w:b w:val="off"/>
          <w:i w:val="off"/>
        </w:rPr>
        <w:t>编者引论|049</w:t>
      </w:r>
      <w:bookmarkEnd w:id="1691"/>
    </w:p>
    <w:p>
      <w:pPr>
        <w:pageBreakBefore w:val="off"/>
        <w:tabs/>
        <w:wordWrap w:val="off"/>
        <w:spacing w:before="0" w:after="0" w:line="1080" w:lineRule="exact"/>
        <w:ind w:left="0" w:right="0"/>
        <w:jc w:val="right"/>
        <w:textAlignment w:val="baseline"/>
        <w:rPr>
          <w:sz w:val="48"/>
        </w:rPr>
      </w:pPr>
      <w:bookmarkStart w:name="" w:id="1692"/>
      <w:r>
        <w:rPr>
          <w:rFonts w:ascii="宋体" w:hAnsi="宋体" w:cs="宋体" w:eastAsia="宋体"/>
          <w:sz w:val="48"/>
          <w:spacing w:val="0"/>
          <w:color w:val="000000"/>
          <w:b w:val="off"/>
          <w:i w:val="off"/>
        </w:rPr>
        <w:t/>
      </w:r>
      <w:bookmarkEnd w:id="1692"/>
    </w:p>
    <w:p>
      <w:pPr>
        <w:pageBreakBefore w:val="off"/>
        <w:tabs/>
        <w:wordWrap w:val="off"/>
        <w:spacing w:before="0" w:after="0" w:line="1080" w:lineRule="atLeast"/>
        <w:ind w:left="60" w:right="160"/>
        <w:jc w:val="both"/>
        <w:textAlignment w:val="baseline"/>
        <w:rPr>
          <w:sz w:val="48"/>
        </w:rPr>
      </w:pPr>
      <w:bookmarkStart w:name="" w:id="1693"/>
      <w:r>
        <w:rPr>
          <w:rFonts w:ascii="宋体" w:hAnsi="宋体" w:cs="宋体" w:eastAsia="宋体"/>
          <w:sz w:val="48"/>
          <w:spacing w:val="0"/>
          <w:color w:val="000000"/>
          <w:b w:val="off"/>
          <w:i w:val="off"/>
        </w:rPr>
        <w:t>学————它的有效性已经素朴地(“在超越论的素朴性中”)被预</w:t>
      </w:r>
      <w:r>
        <w:rPr>
          <w:rFonts w:ascii="宋体" w:hAnsi="宋体" w:cs="宋体" w:eastAsia="宋体"/>
          <w:sz w:val="48"/>
          <w:spacing w:val="0"/>
          <w:color w:val="000000"/>
          <w:b w:val="off"/>
          <w:i w:val="off"/>
        </w:rPr>
        <w:t>设————纳入到那种根据自然和自然科学而展开的超越论提</w:t>
      </w:r>
      <w:r>
        <w:rPr>
          <w:rFonts w:ascii="宋体" w:hAnsi="宋体" w:cs="宋体" w:eastAsia="宋体"/>
          <w:sz w:val="48"/>
          <w:spacing w:val="0"/>
          <w:color w:val="000000"/>
          <w:b w:val="off"/>
          <w:i w:val="off"/>
        </w:rPr>
        <w:t>问中。①</w:t>
      </w:r>
      <w:bookmarkEnd w:id="1693"/>
    </w:p>
    <w:p>
      <w:pPr>
        <w:pageBreakBefore w:val="off"/>
        <w:tabs/>
        <w:wordWrap w:val="off"/>
        <w:spacing w:before="0" w:after="0" w:line="1080" w:lineRule="atLeast"/>
        <w:ind w:left="60" w:right="220" w:firstLine="1120"/>
        <w:jc w:val="both"/>
        <w:textAlignment w:val="baseline"/>
        <w:rPr>
          <w:sz w:val="48"/>
        </w:rPr>
      </w:pPr>
      <w:bookmarkStart w:name="" w:id="1694"/>
      <w:r>
        <w:rPr>
          <w:rFonts w:ascii="宋体" w:hAnsi="宋体" w:cs="宋体" w:eastAsia="宋体"/>
          <w:sz w:val="48"/>
          <w:spacing w:val="0"/>
          <w:color w:val="000000"/>
          <w:b w:val="off"/>
          <w:i w:val="off"/>
        </w:rPr>
        <w:t>胡塞尔明确坚持：向超越论构造意识的回溯，“既不会对逻</w:t>
      </w:r>
      <w:r>
        <w:rPr>
          <w:rFonts w:ascii="宋体" w:hAnsi="宋体" w:cs="宋体" w:eastAsia="宋体"/>
          <w:sz w:val="48"/>
          <w:spacing w:val="0"/>
          <w:color w:val="000000"/>
          <w:b w:val="off"/>
          <w:i w:val="off"/>
        </w:rPr>
        <w:t>辑构成物的观念客体性，也不会对实在世界……产生任何改</w:t>
      </w:r>
      <w:r>
        <w:rPr>
          <w:rFonts w:ascii="宋体" w:hAnsi="宋体" w:cs="宋体" w:eastAsia="宋体"/>
          <w:sz w:val="48"/>
          <w:spacing w:val="0"/>
          <w:color w:val="000000"/>
          <w:b w:val="off"/>
          <w:i w:val="off"/>
        </w:rPr>
        <w:t>变”。②</w:t>
      </w:r>
      <w:bookmarkEnd w:id="1694"/>
    </w:p>
    <w:p>
      <w:pPr>
        <w:pageBreakBefore w:val="off"/>
        <w:tabs/>
        <w:wordWrap w:val="off"/>
        <w:spacing w:before="0" w:after="0" w:line="1080" w:lineRule="atLeast"/>
        <w:ind w:left="60" w:right="240" w:firstLine="1260"/>
        <w:jc w:val="both"/>
        <w:textAlignment w:val="baseline"/>
        <w:rPr>
          <w:sz w:val="48"/>
        </w:rPr>
      </w:pPr>
      <w:bookmarkStart w:name="" w:id="1695"/>
      <w:r>
        <w:rPr>
          <w:rFonts w:ascii="宋体" w:hAnsi="宋体" w:cs="宋体" w:eastAsia="宋体"/>
          <w:sz w:val="48"/>
          <w:spacing w:val="0"/>
          <w:color w:val="000000"/>
          <w:b w:val="off"/>
          <w:i w:val="off"/>
        </w:rPr>
        <w:t>“自在真理”的存有、并且以其方式也包括世界的实存，都是</w:t>
      </w:r>
      <w:r>
        <w:rPr>
          <w:rFonts w:ascii="宋体" w:hAnsi="宋体" w:cs="宋体" w:eastAsia="宋体"/>
          <w:sz w:val="48"/>
          <w:spacing w:val="0"/>
          <w:color w:val="000000"/>
          <w:b w:val="off"/>
          <w:i w:val="off"/>
        </w:rPr>
        <w:t>“无疑的自明性”，它们“肯定具有明见性的地位”。③但它们仍</w:t>
      </w:r>
      <w:r>
        <w:rPr>
          <w:rFonts w:ascii="宋体" w:hAnsi="宋体" w:cs="宋体" w:eastAsia="宋体"/>
          <w:sz w:val="48"/>
          <w:spacing w:val="0"/>
          <w:color w:val="000000"/>
          <w:b w:val="off"/>
          <w:i w:val="off"/>
        </w:rPr>
        <w:t>然是“素朴的明见性”，只有在坚持对相应对象性的直向目光朝</w:t>
      </w:r>
      <w:r>
        <w:rPr>
          <w:rFonts w:ascii="宋体" w:hAnsi="宋体" w:cs="宋体" w:eastAsia="宋体"/>
          <w:sz w:val="48"/>
          <w:spacing w:val="0"/>
          <w:color w:val="000000"/>
          <w:b w:val="off"/>
          <w:i w:val="off"/>
        </w:rPr>
        <w:t>向时，它们才能无限制地主张自己。在超越论观点中所实施的</w:t>
      </w:r>
      <w:r>
        <w:rPr>
          <w:rFonts w:ascii="宋体" w:hAnsi="宋体" w:cs="宋体" w:eastAsia="宋体"/>
          <w:sz w:val="48"/>
          <w:spacing w:val="0"/>
          <w:color w:val="000000"/>
          <w:b w:val="off"/>
          <w:i w:val="off"/>
        </w:rPr>
        <w:t>对这些明见性及其先天结构的课题反思，很快就促使“一种尴尬</w:t>
      </w:r>
      <w:r>
        <w:rPr>
          <w:rFonts w:ascii="宋体" w:hAnsi="宋体" w:cs="宋体" w:eastAsia="宋体"/>
          <w:sz w:val="48"/>
          <w:spacing w:val="0"/>
          <w:color w:val="000000"/>
          <w:b w:val="off"/>
          <w:i w:val="off"/>
        </w:rPr>
        <w:t>的、但却不可避免的相对性”显露出来。④逻辑构成物的明见性</w:t>
      </w:r>
      <w:r>
        <w:rPr>
          <w:rFonts w:ascii="宋体" w:hAnsi="宋体" w:cs="宋体" w:eastAsia="宋体"/>
          <w:sz w:val="48"/>
          <w:spacing w:val="0"/>
          <w:color w:val="000000"/>
          <w:b w:val="off"/>
          <w:i w:val="off"/>
        </w:rPr>
        <w:t>并不比实在世界的明见性更少，而内在的心理体验的明见性是</w:t>
      </w:r>
      <w:r>
        <w:rPr>
          <w:rFonts w:ascii="宋体" w:hAnsi="宋体" w:cs="宋体" w:eastAsia="宋体"/>
          <w:sz w:val="48"/>
          <w:spacing w:val="0"/>
          <w:color w:val="000000"/>
          <w:b w:val="off"/>
          <w:i w:val="off"/>
        </w:rPr>
        <w:t>一种预设的明见性。⑤逻辑规律充满了观念化，例如在向“如此</w:t>
      </w:r>
      <w:r>
        <w:rPr>
          <w:rFonts w:ascii="宋体" w:hAnsi="宋体" w:cs="宋体" w:eastAsia="宋体"/>
          <w:sz w:val="48"/>
          <w:spacing w:val="0"/>
          <w:color w:val="000000"/>
          <w:b w:val="off"/>
          <w:i w:val="off"/>
        </w:rPr>
        <w:t>继续下去”(und</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so</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weiter)的重复的无限性连同其主体相关项</w:t>
      </w:r>
      <w:r>
        <w:rPr>
          <w:rFonts w:ascii="宋体" w:hAnsi="宋体" w:cs="宋体" w:eastAsia="宋体"/>
          <w:sz w:val="48"/>
          <w:spacing w:val="0"/>
          <w:color w:val="000000"/>
          <w:b w:val="off"/>
          <w:i w:val="off"/>
        </w:rPr>
        <w:t>“可以一直继续下去”(man</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kann</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immer</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weiter)的回溯中————</w:t>
      </w:r>
      <w:r>
        <w:rPr>
          <w:rFonts w:ascii="宋体" w:hAnsi="宋体" w:cs="宋体" w:eastAsia="宋体"/>
          <w:sz w:val="48"/>
          <w:spacing w:val="0"/>
          <w:color w:val="000000"/>
          <w:b w:val="off"/>
          <w:i w:val="off"/>
        </w:rPr>
        <w:t>“这是一种显然的观念化，因为事实上没有人能够一再继续下</w:t>
      </w:r>
      <w:r>
        <w:rPr>
          <w:rFonts w:ascii="宋体" w:hAnsi="宋体" w:cs="宋体" w:eastAsia="宋体"/>
          <w:sz w:val="48"/>
          <w:spacing w:val="0"/>
          <w:color w:val="000000"/>
          <w:b w:val="off"/>
          <w:i w:val="off"/>
        </w:rPr>
        <w:t>去”，⑥以及在对所有客观之物“一劳永逸地”和“对任何人”都有</w:t>
      </w:r>
      <w:r>
        <w:rPr>
          <w:rFonts w:ascii="宋体" w:hAnsi="宋体" w:cs="宋体" w:eastAsia="宋体"/>
          <w:sz w:val="48"/>
          <w:spacing w:val="0"/>
          <w:color w:val="000000"/>
          <w:b w:val="off"/>
          <w:i w:val="off"/>
        </w:rPr>
        <w:t>效的要求中。⑦</w:t>
      </w:r>
      <w:bookmarkEnd w:id="1695"/>
    </w:p>
    <w:p>
      <w:pPr>
        <w:pageBreakBefore w:val="off"/>
        <w:tabs/>
        <w:wordWrap w:val="off"/>
        <w:spacing w:before="0" w:after="0" w:line="1080" w:lineRule="atLeast"/>
        <w:ind w:left="60" w:right="360" w:firstLine="1120"/>
        <w:jc w:val="both"/>
        <w:textAlignment w:val="baseline"/>
        <w:rPr>
          <w:sz w:val="48"/>
        </w:rPr>
      </w:pPr>
      <w:bookmarkStart w:name="" w:id="1696"/>
      <w:r>
        <w:rPr>
          <w:rFonts w:ascii="宋体" w:hAnsi="宋体" w:cs="宋体" w:eastAsia="宋体"/>
          <w:sz w:val="48"/>
          <w:spacing w:val="0"/>
          <w:color w:val="000000"/>
          <w:b w:val="off"/>
          <w:i w:val="off"/>
        </w:rPr>
        <w:t>但是，这种“产生于自然明见性中的‘成见’”不可以被混同于</w:t>
      </w:r>
      <w:r>
        <w:rPr>
          <w:rFonts w:ascii="宋体" w:hAnsi="宋体" w:cs="宋体" w:eastAsia="宋体"/>
          <w:sz w:val="48"/>
          <w:spacing w:val="0"/>
          <w:color w:val="000000"/>
          <w:b w:val="off"/>
          <w:i w:val="off"/>
        </w:rPr>
        <w:t>“在通常的、坏的意义上的成见”，任何一个在时间上和以交互主体</w:t>
      </w:r>
      <w:bookmarkEnd w:id="1696"/>
    </w:p>
    <w:p>
      <w:pPr>
        <w:pageBreakBefore w:val="off"/>
        <w:tabs/>
        <w:wordWrap w:val="off"/>
        <w:spacing w:before="0" w:after="0" w:line="1080" w:lineRule="atLeast"/>
        <w:ind w:left="0" w:right="0"/>
        <w:jc w:val="both"/>
        <w:textAlignment w:val="baseline"/>
        <w:rPr>
          <w:sz w:val="48"/>
        </w:rPr>
      </w:pPr>
      <w:bookmarkStart w:name="" w:id="1697"/>
      <w:r>
        <w:rPr>
          <w:rFonts w:ascii="宋体" w:hAnsi="宋体" w:cs="宋体" w:eastAsia="宋体"/>
          <w:sz w:val="48"/>
          <w:spacing w:val="0"/>
          <w:color w:val="000000"/>
          <w:u w:val="single"/>
          <w:b w:val="off"/>
          <w:i w:val="off"/>
        </w:rPr>
        <w:t xml:space="preserve">               </w:t>
      </w:r>
      <w:bookmarkEnd w:id="1697"/>
    </w:p>
    <w:p>
      <w:pPr>
        <w:pageBreakBefore w:val="off"/>
        <w:tabs/>
        <w:wordWrap w:val="off"/>
        <w:spacing w:before="0" w:after="0" w:line="560" w:lineRule="exact"/>
        <w:ind w:left="0" w:right="0"/>
        <w:jc w:val="both"/>
        <w:textAlignment w:val="baseline"/>
        <w:rPr>
          <w:sz w:val="41"/>
        </w:rPr>
      </w:pPr>
      <w:bookmarkStart w:name="" w:id="1698"/>
      <w:r>
        <w:rPr>
          <w:rFonts w:ascii="宋体" w:hAnsi="宋体" w:cs="宋体" w:eastAsia="宋体"/>
          <w:sz w:val="41"/>
          <w:spacing w:val="0"/>
          <w:color w:val="000000"/>
          <w:b w:val="off"/>
          <w:i w:val="off"/>
        </w:rPr>
        <w:t/>
      </w:r>
      <w:bookmarkEnd w:id="1698"/>
    </w:p>
    <w:p>
      <w:pPr>
        <w:pageBreakBefore w:val="off"/>
        <w:tabs/>
        <w:wordWrap w:val="off"/>
        <w:spacing w:before="0" w:after="0" w:line="560" w:lineRule="atLeast"/>
        <w:ind w:left="780" w:right="0"/>
        <w:jc w:val="both"/>
        <w:textAlignment w:val="baseline"/>
        <w:rPr>
          <w:sz w:val="41"/>
        </w:rPr>
      </w:pPr>
      <w:bookmarkStart w:name="" w:id="169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《形式的与超越论的逻辑学》，第228页及以后各页。</w:t>
      </w:r>
      <w:bookmarkEnd w:id="1699"/>
    </w:p>
    <w:p>
      <w:pPr>
        <w:pageBreakBefore w:val="off"/>
        <w:tabs/>
        <w:wordWrap w:val="off"/>
        <w:spacing w:before="0" w:after="0" w:line="560" w:lineRule="atLeast"/>
        <w:ind w:left="780" w:right="0"/>
        <w:jc w:val="both"/>
        <w:textAlignment w:val="baseline"/>
        <w:rPr>
          <w:sz w:val="41"/>
        </w:rPr>
      </w:pPr>
      <w:bookmarkStart w:name="" w:id="1700"/>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同上书，第233页。</w:t>
      </w:r>
      <w:bookmarkEnd w:id="1700"/>
    </w:p>
    <w:p>
      <w:pPr>
        <w:pageBreakBefore w:val="off"/>
        <w:tabs/>
        <w:wordWrap w:val="off"/>
        <w:spacing w:before="0" w:after="0" w:line="560" w:lineRule="atLeast"/>
        <w:ind w:left="780" w:right="0"/>
        <w:jc w:val="both"/>
        <w:textAlignment w:val="baseline"/>
        <w:rPr>
          <w:sz w:val="41"/>
        </w:rPr>
      </w:pPr>
      <w:bookmarkStart w:name="" w:id="1701"/>
      <w:r>
        <w:rPr>
          <w:rFonts w:ascii="宋体" w:hAnsi="宋体" w:cs="宋体" w:eastAsia="宋体"/>
          <w:sz w:val="41"/>
          <w:spacing w:val="0"/>
          <w:color w:val="000000"/>
          <w:b w:val="off"/>
          <w:i w:val="off"/>
        </w:rPr>
        <w:t>③</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同上书，第176页，参阅第222页。</w:t>
      </w:r>
      <w:bookmarkEnd w:id="1701"/>
    </w:p>
    <w:p>
      <w:pPr>
        <w:pageBreakBefore w:val="off"/>
        <w:tabs/>
        <w:wordWrap w:val="off"/>
        <w:spacing w:before="0" w:after="0" w:line="560" w:lineRule="atLeast"/>
        <w:ind w:left="780" w:right="0"/>
        <w:jc w:val="both"/>
        <w:textAlignment w:val="baseline"/>
        <w:rPr>
          <w:sz w:val="41"/>
        </w:rPr>
      </w:pPr>
      <w:bookmarkStart w:name="" w:id="1702"/>
      <w:r>
        <w:rPr>
          <w:rFonts w:ascii="宋体" w:hAnsi="宋体" w:cs="宋体" w:eastAsia="宋体"/>
          <w:sz w:val="41"/>
          <w:spacing w:val="0"/>
          <w:color w:val="000000"/>
          <w:b w:val="off"/>
          <w:i w:val="off"/>
        </w:rPr>
        <w:t>④</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同上书，第157页、第230页、第239页。</w:t>
      </w:r>
      <w:bookmarkEnd w:id="1702"/>
    </w:p>
    <w:p>
      <w:pPr>
        <w:pageBreakBefore w:val="off"/>
        <w:tabs/>
        <w:wordWrap w:val="off"/>
        <w:spacing w:before="0" w:after="0" w:line="560" w:lineRule="atLeast"/>
        <w:ind w:left="780" w:right="0"/>
        <w:jc w:val="both"/>
        <w:textAlignment w:val="baseline"/>
        <w:rPr>
          <w:sz w:val="41"/>
        </w:rPr>
      </w:pPr>
      <w:bookmarkStart w:name="" w:id="1703"/>
      <w:r>
        <w:rPr>
          <w:rFonts w:ascii="宋体" w:hAnsi="宋体" w:cs="宋体" w:eastAsia="宋体"/>
          <w:sz w:val="41"/>
          <w:spacing w:val="0"/>
          <w:color w:val="000000"/>
          <w:b w:val="off"/>
          <w:i w:val="off"/>
        </w:rPr>
        <w:t>⑤</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同上书，第222页、第249页及以后各页。</w:t>
      </w:r>
      <w:bookmarkEnd w:id="1703"/>
    </w:p>
    <w:p>
      <w:pPr>
        <w:pageBreakBefore w:val="off"/>
        <w:tabs/>
        <w:wordWrap w:val="off"/>
        <w:spacing w:before="0" w:after="0" w:line="560" w:lineRule="atLeast"/>
        <w:ind w:left="780" w:right="0"/>
        <w:jc w:val="both"/>
        <w:textAlignment w:val="baseline"/>
        <w:rPr>
          <w:sz w:val="41"/>
        </w:rPr>
      </w:pPr>
      <w:bookmarkStart w:name="" w:id="1704"/>
      <w:r>
        <w:rPr>
          <w:rFonts w:ascii="宋体" w:hAnsi="宋体" w:cs="宋体" w:eastAsia="宋体"/>
          <w:sz w:val="41"/>
          <w:spacing w:val="0"/>
          <w:color w:val="000000"/>
          <w:b w:val="off"/>
          <w:i w:val="off"/>
        </w:rPr>
        <w:t>⑥</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同上书，第167页。</w:t>
      </w:r>
      <w:bookmarkEnd w:id="1704"/>
    </w:p>
    <w:p>
      <w:pPr>
        <w:pageBreakBefore w:val="off"/>
        <w:tabs/>
        <w:wordWrap w:val="off"/>
        <w:spacing w:before="0" w:after="0" w:line="560" w:lineRule="atLeast"/>
        <w:ind w:left="780" w:right="0"/>
        <w:jc w:val="both"/>
        <w:textAlignment w:val="baseline"/>
        <w:rPr>
          <w:sz w:val="41"/>
        </w:rPr>
      </w:pPr>
      <w:bookmarkStart w:name="" w:id="1705"/>
      <w:r>
        <w:rPr>
          <w:rFonts w:ascii="宋体" w:hAnsi="宋体" w:cs="宋体" w:eastAsia="宋体"/>
          <w:sz w:val="41"/>
          <w:spacing w:val="0"/>
          <w:color w:val="000000"/>
          <w:b w:val="off"/>
          <w:i w:val="off"/>
        </w:rPr>
        <w:t>⑦</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同上书，第172页及后页。</w:t>
      </w:r>
      <w:bookmarkEnd w:id="1705"/>
    </w:p>
    <w:p>
      <w:r>
        <w:t/>
      </w:r>
    </w:p>
    <w:p>
      <w:pPr>
        <w:sectPr>
          <w:footerReference r:id="rId116"/>
          <w:headerReference r:id="rId117" w:type="default"/>
          <w:type w:val="nextPage"/>
          <w:pgSz w:w="22520" w:h="31680"/>
          <w:pgMar w:left="3380" w:top="2280" w:right="3380" w:bottom="2280" w:header="1980" w:footer="1980"/>
          <w:cols w:num="1"/>
        </w:sectPr>
      </w:pPr>
    </w:p>
    <w:p>
      <w:pPr>
        <w:pageBreakBefore w:val="off"/>
        <w:tabs>
          <w:tab w:pos="1900" w:val="left" w:leader="none"/>
        </w:tabs>
        <w:wordWrap w:val="off"/>
        <w:spacing w:before="0" w:after="0" w:line="580" w:lineRule="atLeast"/>
        <w:ind w:left="240" w:right="0"/>
        <w:jc w:val="both"/>
        <w:textAlignment w:val="baseline"/>
        <w:rPr>
          <w:sz w:val="42"/>
        </w:rPr>
      </w:pPr>
      <w:bookmarkStart w:name="" w:id="1706"/>
      <w:r>
        <w:rPr>
          <w:rFonts w:ascii="楷体" w:hAnsi="楷体" w:cs="楷体" w:eastAsia="楷体"/>
          <w:sz w:val="42"/>
          <w:spacing w:val="0"/>
          <w:color w:val="000000"/>
          <w:b w:val="on"/>
          <w:i w:val="off"/>
        </w:rPr>
        <w:t>050</w:t>
      </w:r>
      <w:r>
        <w:t xml:space="preserve">	</w:t>
      </w:r>
      <w:r>
        <w:rPr>
          <w:rFonts w:ascii="黑体" w:hAnsi="黑体" w:cs="黑体" w:eastAsia="黑体"/>
          <w:sz w:val="42"/>
          <w:spacing w:val="0"/>
          <w:color w:val="000000"/>
          <w:b w:val="on"/>
          <w:i w:val="off"/>
        </w:rPr>
        <w:t>逻辑研究(第一卷)</w:t>
      </w:r>
      <w:bookmarkEnd w:id="1706"/>
    </w:p>
    <w:p>
      <w:pPr>
        <w:pageBreakBefore w:val="off"/>
        <w:tabs/>
        <w:wordWrap w:val="off"/>
        <w:spacing w:before="0" w:after="0" w:line="1040" w:lineRule="exact"/>
        <w:ind w:left="0" w:right="0"/>
        <w:jc w:val="both"/>
        <w:textAlignment w:val="baseline"/>
        <w:rPr>
          <w:sz w:val="46"/>
        </w:rPr>
      </w:pPr>
      <w:bookmarkStart w:name="" w:id="1707"/>
      <w:r>
        <w:rPr>
          <w:rFonts w:ascii="宋体" w:hAnsi="宋体" w:cs="宋体" w:eastAsia="宋体"/>
          <w:sz w:val="46"/>
          <w:spacing w:val="0"/>
          <w:color w:val="000000"/>
          <w:b w:val="off"/>
          <w:i w:val="off"/>
        </w:rPr>
        <w:t/>
      </w:r>
      <w:bookmarkEnd w:id="1707"/>
    </w:p>
    <w:p>
      <w:pPr>
        <w:pageBreakBefore w:val="off"/>
        <w:tabs/>
        <w:wordWrap w:val="off"/>
        <w:spacing w:before="0" w:after="0" w:line="1040" w:lineRule="atLeast"/>
        <w:ind w:left="240" w:right="340"/>
        <w:jc w:val="both"/>
        <w:textAlignment w:val="baseline"/>
        <w:rPr>
          <w:sz w:val="46"/>
        </w:rPr>
      </w:pPr>
      <w:bookmarkStart w:name="" w:id="1708"/>
      <w:r>
        <w:rPr>
          <w:rFonts w:ascii="宋体" w:hAnsi="宋体" w:cs="宋体" w:eastAsia="宋体"/>
          <w:sz w:val="46"/>
          <w:spacing w:val="0"/>
          <w:color w:val="000000"/>
          <w:b w:val="off"/>
          <w:i w:val="off"/>
        </w:rPr>
        <w:t>的方式一再重新被证实的明见性都不会带有后一种成见。①这种</w:t>
      </w:r>
      <w:r>
        <w:rPr>
          <w:rFonts w:ascii="宋体" w:hAnsi="宋体" w:cs="宋体" w:eastAsia="宋体"/>
          <w:sz w:val="46"/>
          <w:spacing w:val="0"/>
          <w:color w:val="000000"/>
          <w:b w:val="off"/>
          <w:i w:val="off"/>
        </w:rPr>
        <w:t>“产生于自然明见性中的”成见所展示的不仅仅是一个对构造它</w:t>
      </w:r>
      <w:r>
        <w:rPr>
          <w:rFonts w:ascii="宋体" w:hAnsi="宋体" w:cs="宋体" w:eastAsia="宋体"/>
          <w:sz w:val="46"/>
          <w:spacing w:val="0"/>
          <w:color w:val="000000"/>
          <w:b w:val="off"/>
          <w:i w:val="off"/>
        </w:rPr>
        <w:t>们的意识体验的超越论研究而言的标签或主线。②它们在任何</w:t>
      </w:r>
      <w:r>
        <w:rPr>
          <w:rFonts w:ascii="宋体" w:hAnsi="宋体" w:cs="宋体" w:eastAsia="宋体"/>
          <w:sz w:val="46"/>
          <w:spacing w:val="0"/>
          <w:color w:val="000000"/>
          <w:b w:val="off"/>
          <w:i w:val="off"/>
        </w:rPr>
        <w:t>超越论观点之前就已经标识着一个对恰恰是这些体验的进程而</w:t>
      </w:r>
      <w:r>
        <w:rPr>
          <w:rFonts w:ascii="宋体" w:hAnsi="宋体" w:cs="宋体" w:eastAsia="宋体"/>
          <w:sz w:val="46"/>
          <w:spacing w:val="0"/>
          <w:color w:val="000000"/>
          <w:b w:val="off"/>
          <w:i w:val="off"/>
        </w:rPr>
        <w:t>言的“规则结构”。③它们是作为“规整性的观念”④而起作用，并</w:t>
      </w:r>
      <w:r>
        <w:rPr>
          <w:rFonts w:ascii="宋体" w:hAnsi="宋体" w:cs="宋体" w:eastAsia="宋体"/>
          <w:sz w:val="46"/>
          <w:spacing w:val="0"/>
          <w:color w:val="000000"/>
          <w:b w:val="off"/>
          <w:i w:val="off"/>
        </w:rPr>
        <w:t>且本身就是一般认识之可能性的条件。</w:t>
      </w:r>
      <w:bookmarkEnd w:id="1708"/>
    </w:p>
    <w:p>
      <w:pPr>
        <w:pageBreakBefore w:val="off"/>
        <w:tabs/>
        <w:wordWrap w:val="off"/>
        <w:spacing w:before="0" w:after="0" w:line="1040" w:lineRule="atLeast"/>
        <w:ind w:left="100" w:right="420" w:firstLine="1220"/>
        <w:jc w:val="both"/>
        <w:textAlignment w:val="baseline"/>
        <w:rPr>
          <w:sz w:val="46"/>
        </w:rPr>
      </w:pPr>
      <w:bookmarkStart w:name="" w:id="1709"/>
      <w:r>
        <w:rPr>
          <w:rFonts w:ascii="宋体" w:hAnsi="宋体" w:cs="宋体" w:eastAsia="宋体"/>
          <w:sz w:val="46"/>
          <w:spacing w:val="0"/>
          <w:color w:val="000000"/>
          <w:b w:val="off"/>
          <w:i w:val="off"/>
        </w:rPr>
        <w:t>除了心理学和逻辑学的关系之外，《导引》结尾一章所提出</w:t>
      </w:r>
      <w:r>
        <w:rPr>
          <w:rFonts w:ascii="宋体" w:hAnsi="宋体" w:cs="宋体" w:eastAsia="宋体"/>
          <w:sz w:val="46"/>
          <w:spacing w:val="0"/>
          <w:color w:val="000000"/>
          <w:b w:val="off"/>
          <w:i w:val="off"/>
        </w:rPr>
        <w:t>的那些关于纯粹逻辑学的观念及其任务、连同对第二卷第三研</w:t>
      </w:r>
      <w:r>
        <w:rPr>
          <w:rFonts w:ascii="宋体" w:hAnsi="宋体" w:cs="宋体" w:eastAsia="宋体"/>
          <w:sz w:val="46"/>
          <w:spacing w:val="0"/>
          <w:color w:val="000000"/>
          <w:b w:val="off"/>
          <w:i w:val="off"/>
        </w:rPr>
        <w:t>究和第四研究的类似论述，在这些后期著述中重又得到了“揭</w:t>
      </w:r>
      <w:r>
        <w:rPr>
          <w:rFonts w:ascii="宋体" w:hAnsi="宋体" w:cs="宋体" w:eastAsia="宋体"/>
          <w:sz w:val="46"/>
          <w:spacing w:val="0"/>
          <w:color w:val="000000"/>
          <w:b w:val="off"/>
          <w:i w:val="off"/>
        </w:rPr>
        <w:t>示”，最深入的是在《形式的与超越论的逻辑学》中，这个揭示同</w:t>
      </w:r>
      <w:r>
        <w:rPr>
          <w:rFonts w:ascii="宋体" w:hAnsi="宋体" w:cs="宋体" w:eastAsia="宋体"/>
          <w:sz w:val="46"/>
          <w:spacing w:val="0"/>
          <w:color w:val="000000"/>
          <w:b w:val="off"/>
          <w:i w:val="off"/>
        </w:rPr>
        <w:t>时也应当是一个“补充和批判性的界定”。⑤在这里所涉及的尤</w:t>
      </w:r>
      <w:r>
        <w:rPr>
          <w:rFonts w:ascii="宋体" w:hAnsi="宋体" w:cs="宋体" w:eastAsia="宋体"/>
          <w:sz w:val="46"/>
          <w:spacing w:val="0"/>
          <w:color w:val="000000"/>
          <w:b w:val="off"/>
          <w:i w:val="off"/>
        </w:rPr>
        <w:t>其是在《导引》中便作为第一任务而被提及的对纯粹含义范畴和</w:t>
      </w:r>
      <w:r>
        <w:rPr>
          <w:rFonts w:ascii="宋体" w:hAnsi="宋体" w:cs="宋体" w:eastAsia="宋体"/>
          <w:sz w:val="46"/>
          <w:spacing w:val="0"/>
          <w:color w:val="000000"/>
          <w:b w:val="off"/>
          <w:i w:val="off"/>
        </w:rPr>
        <w:t>纯粹对象性范畴(第67节)⑥的确定，以及被称为第三任务的对</w:t>
      </w:r>
      <w:r>
        <w:rPr>
          <w:rFonts w:ascii="宋体" w:hAnsi="宋体" w:cs="宋体" w:eastAsia="宋体"/>
          <w:sz w:val="46"/>
          <w:spacing w:val="0"/>
          <w:color w:val="000000"/>
          <w:b w:val="off"/>
          <w:i w:val="off"/>
        </w:rPr>
        <w:t>一种系统的理论学或流形论(第69——70节)⑦的构建。自《观</w:t>
      </w:r>
      <w:r>
        <w:rPr>
          <w:rFonts w:ascii="宋体" w:hAnsi="宋体" w:cs="宋体" w:eastAsia="宋体"/>
          <w:sz w:val="46"/>
          <w:spacing w:val="0"/>
          <w:color w:val="000000"/>
          <w:b w:val="off"/>
          <w:i w:val="off"/>
        </w:rPr>
        <w:t>念》第一卷起，胡塞尔便把对纯粹对象性的强调，或者也可用现</w:t>
      </w:r>
      <w:r>
        <w:rPr>
          <w:rFonts w:ascii="宋体" w:hAnsi="宋体" w:cs="宋体" w:eastAsia="宋体"/>
          <w:sz w:val="46"/>
          <w:spacing w:val="0"/>
          <w:color w:val="000000"/>
          <w:b w:val="off"/>
          <w:i w:val="off"/>
        </w:rPr>
        <w:t>在的说法，把对形式一本体范畴的强调解释为在新的、非形而上</w:t>
      </w:r>
      <w:r>
        <w:rPr>
          <w:rFonts w:ascii="宋体" w:hAnsi="宋体" w:cs="宋体" w:eastAsia="宋体"/>
          <w:sz w:val="46"/>
          <w:spacing w:val="0"/>
          <w:color w:val="000000"/>
          <w:b w:val="off"/>
          <w:i w:val="off"/>
        </w:rPr>
        <w:t>学的形态中对“一个为康德主义和经验主义所唾弃的先天本体</w:t>
      </w:r>
      <w:r>
        <w:rPr>
          <w:rFonts w:ascii="宋体" w:hAnsi="宋体" w:cs="宋体" w:eastAsia="宋体"/>
          <w:sz w:val="46"/>
          <w:spacing w:val="0"/>
          <w:color w:val="000000"/>
          <w:b w:val="off"/>
          <w:i w:val="off"/>
        </w:rPr>
        <w:t>论之旧观念”⑧的恢复。对理论学的进一步发展首先关系到对</w:t>
      </w:r>
      <w:bookmarkEnd w:id="1709"/>
    </w:p>
    <w:p>
      <w:pPr>
        <w:pageBreakBefore w:val="off"/>
        <w:tabs/>
        <w:wordWrap w:val="off"/>
        <w:spacing w:before="0" w:after="0" w:line="1040" w:lineRule="atLeast"/>
        <w:ind w:left="160" w:right="0"/>
        <w:jc w:val="both"/>
        <w:textAlignment w:val="baseline"/>
        <w:rPr>
          <w:sz w:val="46"/>
        </w:rPr>
      </w:pPr>
      <w:bookmarkStart w:name="" w:id="1710"/>
      <w:r>
        <w:rPr>
          <w:rFonts w:ascii="宋体" w:hAnsi="宋体" w:cs="宋体" w:eastAsia="宋体"/>
          <w:sz w:val="46"/>
          <w:spacing w:val="0"/>
          <w:color w:val="000000"/>
          <w:u w:val="single"/>
          <w:b w:val="off"/>
          <w:i w:val="off"/>
        </w:rPr>
        <w:t xml:space="preserve">                </w:t>
      </w:r>
      <w:bookmarkEnd w:id="1710"/>
    </w:p>
    <w:p>
      <w:pPr>
        <w:pageBreakBefore w:val="off"/>
        <w:tabs/>
        <w:wordWrap w:val="off"/>
        <w:spacing w:before="440" w:after="0" w:line="720" w:lineRule="atLeast"/>
        <w:ind w:left="920" w:right="0"/>
        <w:jc w:val="both"/>
        <w:textAlignment w:val="baseline"/>
        <w:rPr>
          <w:sz w:val="43"/>
        </w:rPr>
      </w:pPr>
      <w:bookmarkStart w:name="" w:id="1711"/>
      <w:r>
        <w:rPr>
          <w:rFonts w:ascii="仿宋" w:hAnsi="仿宋" w:cs="仿宋" w:eastAsia="仿宋"/>
          <w:sz w:val="43"/>
          <w:spacing w:val="0"/>
          <w:color w:val="000000"/>
          <w:b w:val="off"/>
          <w:i w:val="off"/>
        </w:rPr>
        <w:t>①  《形式的与超越论的逻辑学》，第244页。</w:t>
      </w:r>
      <w:bookmarkEnd w:id="1711"/>
    </w:p>
    <w:p>
      <w:pPr>
        <w:pageBreakBefore w:val="off"/>
        <w:tabs/>
        <w:wordWrap w:val="off"/>
        <w:spacing w:before="0" w:after="0" w:line="720" w:lineRule="atLeast"/>
        <w:ind w:left="100" w:right="560" w:firstLine="820"/>
        <w:jc w:val="both"/>
        <w:textAlignment w:val="baseline"/>
        <w:rPr>
          <w:sz w:val="43"/>
        </w:rPr>
      </w:pPr>
      <w:bookmarkStart w:name="" w:id="1712"/>
      <w:r>
        <w:rPr>
          <w:rFonts w:ascii="仿宋" w:hAnsi="仿宋" w:cs="仿宋" w:eastAsia="仿宋"/>
          <w:sz w:val="43"/>
          <w:spacing w:val="0"/>
          <w:color w:val="000000"/>
          <w:b w:val="off"/>
          <w:i w:val="off"/>
        </w:rPr>
        <w:t>②  《现象学的心理学》，第47页；《笛卡尔式的沉思》，《胡塞尔全集》，第一卷，</w:t>
      </w:r>
      <w:r>
        <w:rPr>
          <w:rFonts w:ascii="仿宋" w:hAnsi="仿宋" w:cs="仿宋" w:eastAsia="仿宋"/>
          <w:sz w:val="43"/>
          <w:spacing w:val="0"/>
          <w:color w:val="000000"/>
          <w:b w:val="off"/>
          <w:i w:val="off"/>
        </w:rPr>
        <w:t>第87页，等等。</w:t>
      </w:r>
      <w:bookmarkEnd w:id="1712"/>
    </w:p>
    <w:p>
      <w:pPr>
        <w:pageBreakBefore w:val="off"/>
        <w:tabs/>
        <w:wordWrap w:val="off"/>
        <w:spacing w:before="0" w:after="0" w:line="720" w:lineRule="atLeast"/>
        <w:ind w:left="920" w:right="0"/>
        <w:jc w:val="both"/>
        <w:textAlignment w:val="baseline"/>
        <w:rPr>
          <w:sz w:val="43"/>
        </w:rPr>
      </w:pPr>
      <w:bookmarkStart w:name="" w:id="1713"/>
      <w:r>
        <w:rPr>
          <w:rFonts w:ascii="仿宋" w:hAnsi="仿宋" w:cs="仿宋" w:eastAsia="仿宋"/>
          <w:sz w:val="43"/>
          <w:spacing w:val="0"/>
          <w:color w:val="000000"/>
          <w:b w:val="off"/>
          <w:i w:val="off"/>
        </w:rPr>
        <w:t>③  《笛卡尔式的沉思》，第90页。</w:t>
      </w:r>
      <w:bookmarkEnd w:id="1713"/>
    </w:p>
    <w:p>
      <w:pPr>
        <w:pageBreakBefore w:val="off"/>
        <w:tabs/>
        <w:wordWrap w:val="off"/>
        <w:spacing w:before="0" w:after="0" w:line="720" w:lineRule="atLeast"/>
        <w:ind w:left="920" w:right="0"/>
        <w:jc w:val="both"/>
        <w:textAlignment w:val="baseline"/>
        <w:rPr>
          <w:sz w:val="43"/>
        </w:rPr>
      </w:pPr>
      <w:bookmarkStart w:name="" w:id="1714"/>
      <w:r>
        <w:rPr>
          <w:rFonts w:ascii="仿宋" w:hAnsi="仿宋" w:cs="仿宋" w:eastAsia="仿宋"/>
          <w:sz w:val="43"/>
          <w:spacing w:val="0"/>
          <w:color w:val="000000"/>
          <w:b w:val="off"/>
          <w:i w:val="off"/>
        </w:rPr>
        <w:t>④  《形式的与超越论的逻辑学》，第245页、第257页，参阅第221页。</w:t>
      </w:r>
      <w:bookmarkEnd w:id="1714"/>
    </w:p>
    <w:p>
      <w:pPr>
        <w:pageBreakBefore w:val="off"/>
        <w:tabs/>
        <w:wordWrap w:val="off"/>
        <w:spacing w:before="0" w:after="0" w:line="720" w:lineRule="atLeast"/>
        <w:ind w:left="920" w:right="0"/>
        <w:jc w:val="both"/>
        <w:textAlignment w:val="baseline"/>
        <w:rPr>
          <w:sz w:val="43"/>
        </w:rPr>
      </w:pPr>
      <w:bookmarkStart w:name="" w:id="1715"/>
      <w:r>
        <w:rPr>
          <w:rFonts w:ascii="仿宋" w:hAnsi="仿宋" w:cs="仿宋" w:eastAsia="仿宋"/>
          <w:sz w:val="43"/>
          <w:spacing w:val="0"/>
          <w:color w:val="000000"/>
          <w:b w:val="off"/>
          <w:i w:val="off"/>
        </w:rPr>
        <w:t>⑤  同上书，第91页。</w:t>
      </w:r>
      <w:bookmarkEnd w:id="1715"/>
    </w:p>
    <w:p>
      <w:pPr>
        <w:pageBreakBefore w:val="off"/>
        <w:tabs/>
        <w:wordWrap w:val="off"/>
        <w:spacing w:before="0" w:after="0" w:line="720" w:lineRule="atLeast"/>
        <w:ind w:left="100" w:right="560" w:firstLine="820"/>
        <w:jc w:val="both"/>
        <w:textAlignment w:val="baseline"/>
        <w:rPr>
          <w:sz w:val="43"/>
        </w:rPr>
      </w:pPr>
      <w:bookmarkStart w:name="" w:id="1716"/>
      <w:r>
        <w:rPr>
          <w:rFonts w:ascii="仿宋" w:hAnsi="仿宋" w:cs="仿宋" w:eastAsia="仿宋"/>
          <w:sz w:val="43"/>
          <w:spacing w:val="0"/>
          <w:color w:val="000000"/>
          <w:b w:val="off"/>
          <w:i w:val="off"/>
        </w:rPr>
        <w:t>⑥  参阅《观念》第一卷的回溯引证，第23页、第40页；《现象学的心理学》，第</w:t>
      </w:r>
      <w:r>
        <w:rPr>
          <w:rFonts w:ascii="仿宋" w:hAnsi="仿宋" w:cs="仿宋" w:eastAsia="仿宋"/>
          <w:sz w:val="43"/>
          <w:spacing w:val="0"/>
          <w:color w:val="000000"/>
          <w:b w:val="off"/>
          <w:i w:val="off"/>
        </w:rPr>
        <w:t>41页；《形式的与超越论的逻辑学》，第73页及以后各页。</w:t>
      </w:r>
      <w:bookmarkEnd w:id="1716"/>
    </w:p>
    <w:p>
      <w:pPr>
        <w:pageBreakBefore w:val="off"/>
        <w:tabs/>
        <w:wordWrap w:val="off"/>
        <w:spacing w:before="0" w:after="0" w:line="720" w:lineRule="atLeast"/>
        <w:ind w:left="0" w:right="560" w:firstLine="840"/>
        <w:jc w:val="both"/>
        <w:textAlignment w:val="baseline"/>
        <w:rPr>
          <w:sz w:val="43"/>
        </w:rPr>
      </w:pPr>
      <w:bookmarkStart w:name="" w:id="1717"/>
      <w:r>
        <w:rPr>
          <w:rFonts w:ascii="仿宋" w:hAnsi="仿宋" w:cs="仿宋" w:eastAsia="仿宋"/>
          <w:sz w:val="43"/>
          <w:spacing w:val="0"/>
          <w:color w:val="000000"/>
          <w:b w:val="off"/>
          <w:i w:val="off"/>
        </w:rPr>
        <w:t>⑦  参阅《观念》第一卷的回溯引证，第17页、第136页；《形式的与超越论的逻</w:t>
      </w:r>
      <w:r>
        <w:rPr>
          <w:rFonts w:ascii="仿宋" w:hAnsi="仿宋" w:cs="仿宋" w:eastAsia="仿宋"/>
          <w:sz w:val="43"/>
          <w:spacing w:val="0"/>
          <w:color w:val="000000"/>
          <w:b w:val="off"/>
          <w:i w:val="off"/>
        </w:rPr>
        <w:t>辑学》，第78页及以后各页、第88页及以后各页。</w:t>
      </w:r>
      <w:bookmarkEnd w:id="1717"/>
    </w:p>
    <w:p>
      <w:pPr>
        <w:pageBreakBefore w:val="off"/>
        <w:tabs/>
        <w:wordWrap w:val="off"/>
        <w:spacing w:before="0" w:after="0" w:line="720" w:lineRule="atLeast"/>
        <w:ind w:left="840" w:right="0"/>
        <w:jc w:val="both"/>
        <w:textAlignment w:val="baseline"/>
        <w:rPr>
          <w:sz w:val="43"/>
        </w:rPr>
      </w:pPr>
      <w:bookmarkStart w:name="" w:id="1718"/>
      <w:r>
        <w:rPr>
          <w:rFonts w:ascii="仿宋" w:hAnsi="仿宋" w:cs="仿宋" w:eastAsia="仿宋"/>
          <w:sz w:val="43"/>
          <w:spacing w:val="0"/>
          <w:color w:val="000000"/>
          <w:b w:val="off"/>
          <w:i w:val="off"/>
        </w:rPr>
        <w:t>⑧  《形式的与超越论的逻辑学》，第75页。</w:t>
      </w:r>
      <w:bookmarkEnd w:id="1718"/>
    </w:p>
    <w:p>
      <w:r>
        <w:t/>
      </w:r>
    </w:p>
    <w:p>
      <w:pPr>
        <w:sectPr>
          <w:footerReference r:id="rId118"/>
          <w:headerReference r:id="rId119" w:type="default"/>
          <w:type w:val="nextPage"/>
          <w:pgSz w:w="22520" w:h="31680"/>
          <w:pgMar w:left="3220" w:top="2220" w:right="3220" w:bottom="2220" w:header="1920" w:footer="1920"/>
          <w:cols w:num="1"/>
        </w:sectPr>
      </w:pPr>
    </w:p>
    <w:p>
      <w:pPr>
        <w:pageBreakBefore w:val="off"/>
        <w:tabs/>
        <w:wordWrap w:val="off"/>
        <w:spacing w:before="0" w:after="0" w:line="820" w:lineRule="atLeast"/>
        <w:ind w:left="0" w:right="420"/>
        <w:jc w:val="right"/>
        <w:textAlignment w:val="baseline"/>
        <w:rPr>
          <w:sz w:val="60"/>
        </w:rPr>
      </w:pPr>
      <w:bookmarkStart w:name="" w:id="1719"/>
      <w:r>
        <w:rPr>
          <w:rFonts w:ascii="楷体" w:hAnsi="楷体" w:cs="楷体" w:eastAsia="楷体"/>
          <w:sz w:val="60"/>
          <w:spacing w:val="0"/>
          <w:color w:val="000000"/>
          <w:b w:val="off"/>
          <w:i w:val="off"/>
        </w:rPr>
        <w:t>编者引论|051</w:t>
      </w:r>
      <w:bookmarkEnd w:id="1719"/>
    </w:p>
    <w:p>
      <w:pPr>
        <w:pageBreakBefore w:val="off"/>
        <w:tabs/>
        <w:wordWrap w:val="off"/>
        <w:spacing w:before="0" w:after="0" w:line="1080" w:lineRule="exact"/>
        <w:ind w:left="0" w:right="0"/>
        <w:jc w:val="right"/>
        <w:textAlignment w:val="baseline"/>
        <w:rPr>
          <w:sz w:val="49"/>
        </w:rPr>
      </w:pPr>
      <w:bookmarkStart w:name="" w:id="1720"/>
      <w:r>
        <w:rPr>
          <w:rFonts w:ascii="宋体" w:hAnsi="宋体" w:cs="宋体" w:eastAsia="宋体"/>
          <w:sz w:val="49"/>
          <w:spacing w:val="0"/>
          <w:color w:val="000000"/>
          <w:b w:val="off"/>
          <w:i w:val="off"/>
        </w:rPr>
        <w:t/>
      </w:r>
      <w:bookmarkEnd w:id="1720"/>
    </w:p>
    <w:p>
      <w:pPr>
        <w:pageBreakBefore w:val="off"/>
        <w:tabs/>
        <w:wordWrap w:val="off"/>
        <w:spacing w:before="0" w:after="0" w:line="1080" w:lineRule="atLeast"/>
        <w:ind w:left="60" w:right="260" w:firstLine="40"/>
        <w:jc w:val="both"/>
        <w:textAlignment w:val="baseline"/>
        <w:rPr>
          <w:sz w:val="49"/>
        </w:rPr>
      </w:pPr>
      <w:bookmarkStart w:name="" w:id="1721"/>
      <w:r>
        <w:rPr>
          <w:rFonts w:ascii="宋体" w:hAnsi="宋体" w:cs="宋体" w:eastAsia="宋体"/>
          <w:sz w:val="49"/>
          <w:spacing w:val="0"/>
          <w:color w:val="000000"/>
          <w:b w:val="off"/>
          <w:i w:val="off"/>
        </w:rPr>
        <w:t>在《形式的与超越论的逻辑学》中展开的逻辑学的三个层次的组</w:t>
      </w:r>
      <w:r>
        <w:rPr>
          <w:rFonts w:ascii="宋体" w:hAnsi="宋体" w:cs="宋体" w:eastAsia="宋体"/>
          <w:sz w:val="49"/>
          <w:spacing w:val="0"/>
          <w:color w:val="000000"/>
          <w:b w:val="off"/>
          <w:i w:val="off"/>
        </w:rPr>
        <w:t>合，即逻辑学作为判断的形式学、作为结论学和作为真理学的三</w:t>
      </w:r>
      <w:r>
        <w:rPr>
          <w:rFonts w:ascii="宋体" w:hAnsi="宋体" w:cs="宋体" w:eastAsia="宋体"/>
          <w:sz w:val="49"/>
          <w:spacing w:val="0"/>
          <w:color w:val="000000"/>
          <w:b w:val="off"/>
          <w:i w:val="off"/>
        </w:rPr>
        <w:t>个层次，即是说，将那些超出这些纯粹演绎的理论之上的实事先</w:t>
      </w:r>
      <w:r>
        <w:rPr>
          <w:rFonts w:ascii="宋体" w:hAnsi="宋体" w:cs="宋体" w:eastAsia="宋体"/>
          <w:sz w:val="49"/>
          <w:spacing w:val="0"/>
          <w:color w:val="000000"/>
          <w:b w:val="off"/>
          <w:i w:val="off"/>
        </w:rPr>
        <w:t>天组合为一个普全的数理模式(mathesis universalis)，同时，对</w:t>
      </w:r>
      <w:r>
        <w:rPr>
          <w:rFonts w:ascii="宋体" w:hAnsi="宋体" w:cs="宋体" w:eastAsia="宋体"/>
          <w:sz w:val="49"/>
          <w:spacing w:val="0"/>
          <w:color w:val="000000"/>
          <w:b w:val="off"/>
          <w:i w:val="off"/>
        </w:rPr>
        <w:t>理论学的进一步发展还关系到用一门质料的本体论来对分析</w:t>
      </w:r>
      <w:r>
        <w:rPr>
          <w:rFonts w:ascii="宋体" w:hAnsi="宋体" w:cs="宋体" w:eastAsia="宋体"/>
          <w:sz w:val="49"/>
          <w:spacing w:val="0"/>
          <w:color w:val="000000"/>
          <w:b w:val="off"/>
          <w:i w:val="off"/>
        </w:rPr>
        <w:t>的————形式的本体论进行补充。①</w:t>
      </w:r>
      <w:bookmarkEnd w:id="1721"/>
    </w:p>
    <w:p>
      <w:pPr>
        <w:pageBreakBefore w:val="off"/>
        <w:tabs/>
        <w:wordWrap w:val="off"/>
        <w:spacing w:before="0" w:after="0" w:line="1080" w:lineRule="exact"/>
        <w:ind w:left="0" w:right="0"/>
        <w:jc w:val="both"/>
        <w:textAlignment w:val="baseline"/>
        <w:rPr>
          <w:sz w:val="49"/>
        </w:rPr>
      </w:pPr>
      <w:bookmarkStart w:name="" w:id="1722"/>
      <w:r>
        <w:rPr>
          <w:rFonts w:ascii="宋体" w:hAnsi="宋体" w:cs="宋体" w:eastAsia="宋体"/>
          <w:sz w:val="49"/>
          <w:spacing w:val="0"/>
          <w:color w:val="000000"/>
          <w:b w:val="off"/>
          <w:i w:val="off"/>
        </w:rPr>
        <w:t/>
      </w:r>
      <w:bookmarkEnd w:id="1722"/>
    </w:p>
    <w:p>
      <w:pPr>
        <w:pageBreakBefore w:val="off"/>
        <w:tabs/>
        <w:wordWrap w:val="off"/>
        <w:spacing w:before="0" w:after="0" w:line="1080" w:lineRule="atLeast"/>
        <w:ind w:left="60" w:right="360" w:firstLine="1300"/>
        <w:jc w:val="both"/>
        <w:textAlignment w:val="baseline"/>
        <w:rPr>
          <w:sz w:val="49"/>
        </w:rPr>
      </w:pPr>
      <w:bookmarkStart w:name="" w:id="1723"/>
      <w:r>
        <w:rPr>
          <w:rFonts w:ascii="宋体" w:hAnsi="宋体" w:cs="宋体" w:eastAsia="宋体"/>
          <w:sz w:val="49"/>
          <w:spacing w:val="0"/>
          <w:color w:val="000000"/>
          <w:b w:val="off"/>
          <w:i w:val="off"/>
        </w:rPr>
        <w:t>当这一卷的主要文字已经付印时，胡塞尔文库的主任和《胡</w:t>
      </w:r>
      <w:r>
        <w:rPr>
          <w:rFonts w:ascii="宋体" w:hAnsi="宋体" w:cs="宋体" w:eastAsia="宋体"/>
          <w:sz w:val="49"/>
          <w:spacing w:val="0"/>
          <w:color w:val="000000"/>
          <w:b w:val="off"/>
          <w:i w:val="off"/>
        </w:rPr>
        <w:t>塞尔全集》的出版者海尔曼·列奥·梵·布雷达教授于1974年</w:t>
      </w:r>
      <w:r>
        <w:rPr>
          <w:rFonts w:ascii="宋体" w:hAnsi="宋体" w:cs="宋体" w:eastAsia="宋体"/>
          <w:sz w:val="49"/>
          <w:spacing w:val="0"/>
          <w:color w:val="000000"/>
          <w:b w:val="off"/>
          <w:i w:val="off"/>
        </w:rPr>
        <w:t>3月3日意外地过早地与世长辞。在他临终前不久，我还有机</w:t>
      </w:r>
      <w:r>
        <w:rPr>
          <w:rFonts w:ascii="宋体" w:hAnsi="宋体" w:cs="宋体" w:eastAsia="宋体"/>
          <w:sz w:val="49"/>
          <w:spacing w:val="0"/>
          <w:color w:val="000000"/>
          <w:b w:val="off"/>
          <w:i w:val="off"/>
        </w:rPr>
        <w:t>会将这个引论交给他讨论和核准，在此之前，他已经在文本评判</w:t>
      </w:r>
      <w:r>
        <w:rPr>
          <w:rFonts w:ascii="宋体" w:hAnsi="宋体" w:cs="宋体" w:eastAsia="宋体"/>
          <w:sz w:val="49"/>
          <w:spacing w:val="0"/>
          <w:color w:val="000000"/>
          <w:b w:val="off"/>
          <w:i w:val="off"/>
        </w:rPr>
        <w:t>和文本构形过程中用他丰富的历史经验和编辑经验向我提供了</w:t>
      </w:r>
      <w:r>
        <w:rPr>
          <w:rFonts w:ascii="宋体" w:hAnsi="宋体" w:cs="宋体" w:eastAsia="宋体"/>
          <w:sz w:val="49"/>
          <w:spacing w:val="0"/>
          <w:color w:val="000000"/>
          <w:b w:val="off"/>
          <w:i w:val="off"/>
        </w:rPr>
        <w:t>多方面的咨询和支持。同样应当感谢的还有J·帕托契卡</w:t>
      </w:r>
      <w:r>
        <w:rPr>
          <w:rFonts w:ascii="宋体" w:hAnsi="宋体" w:cs="宋体" w:eastAsia="宋体"/>
          <w:sz w:val="49"/>
          <w:spacing w:val="0"/>
          <w:color w:val="000000"/>
          <w:b w:val="off"/>
          <w:i w:val="off"/>
        </w:rPr>
        <w:t>(Patočka)教授翻译了1909年的“俄译本主编前言”，G·马施</w:t>
      </w:r>
      <w:r>
        <w:rPr>
          <w:rFonts w:ascii="宋体" w:hAnsi="宋体" w:cs="宋体" w:eastAsia="宋体"/>
          <w:sz w:val="49"/>
          <w:spacing w:val="0"/>
          <w:color w:val="000000"/>
          <w:b w:val="off"/>
          <w:i w:val="off"/>
        </w:rPr>
        <w:t>克(Maschke)先生为《导引》的新版所做的各种准备工作；承担</w:t>
      </w:r>
      <w:r>
        <w:rPr>
          <w:rFonts w:ascii="宋体" w:hAnsi="宋体" w:cs="宋体" w:eastAsia="宋体"/>
          <w:sz w:val="49"/>
          <w:spacing w:val="0"/>
          <w:color w:val="000000"/>
          <w:b w:val="off"/>
          <w:i w:val="off"/>
        </w:rPr>
        <w:t>了第二卷出版的科隆胡塞尔文库的博士U·潘策尔(Panzer)女</w:t>
      </w:r>
      <w:r>
        <w:rPr>
          <w:rFonts w:ascii="宋体" w:hAnsi="宋体" w:cs="宋体" w:eastAsia="宋体"/>
          <w:sz w:val="49"/>
          <w:spacing w:val="0"/>
          <w:color w:val="000000"/>
          <w:b w:val="off"/>
          <w:i w:val="off"/>
        </w:rPr>
        <w:t>士在解决共同的文本考证问题的过程中进行了合作；马堡大学</w:t>
      </w:r>
      <w:r>
        <w:rPr>
          <w:rFonts w:ascii="宋体" w:hAnsi="宋体" w:cs="宋体" w:eastAsia="宋体"/>
          <w:sz w:val="49"/>
          <w:spacing w:val="0"/>
          <w:color w:val="000000"/>
          <w:b w:val="off"/>
          <w:i w:val="off"/>
        </w:rPr>
        <w:t>文献馆的 U·布雷德豪恩(Bredehorn)转让了胡塞尔文库所未</w:t>
      </w:r>
      <w:r>
        <w:rPr>
          <w:rFonts w:ascii="宋体" w:hAnsi="宋体" w:cs="宋体" w:eastAsia="宋体"/>
          <w:sz w:val="49"/>
          <w:spacing w:val="0"/>
          <w:color w:val="000000"/>
          <w:b w:val="off"/>
          <w:i w:val="off"/>
        </w:rPr>
        <w:t>知的那些胡塞尔致纳托尔普的信件；E·阿弗-拉勒芒(Avé-</w:t>
      </w:r>
      <w:r>
        <w:rPr>
          <w:rFonts w:ascii="仿宋" w:hAnsi="仿宋" w:cs="仿宋" w:eastAsia="仿宋"/>
          <w:sz w:val="49"/>
          <w:spacing w:val="0"/>
          <w:color w:val="000000"/>
          <w:b w:val="off"/>
          <w:i w:val="off"/>
        </w:rPr>
        <w:t>Lallemant)博士、H·霍尔茨海(Holzhey)博士以及K·舒曼</w:t>
      </w:r>
      <w:r>
        <w:rPr>
          <w:rFonts w:ascii="宋体" w:hAnsi="宋体" w:cs="宋体" w:eastAsia="宋体"/>
          <w:sz w:val="49"/>
          <w:spacing w:val="0"/>
          <w:color w:val="000000"/>
          <w:b w:val="off"/>
          <w:i w:val="off"/>
        </w:rPr>
        <w:t>(Schuhmann)教授提供了极有价值的对这个引论的前期稿本的</w:t>
      </w:r>
      <w:r>
        <w:rPr>
          <w:rFonts w:ascii="宋体" w:hAnsi="宋体" w:cs="宋体" w:eastAsia="宋体"/>
          <w:sz w:val="49"/>
          <w:spacing w:val="0"/>
          <w:color w:val="000000"/>
          <w:b w:val="off"/>
          <w:i w:val="off"/>
        </w:rPr>
        <w:t>补充材料；E·巴罗弗(Baruffol)和 R·帕尔潘(Parpan)校对了</w:t>
      </w:r>
      <w:r>
        <w:rPr>
          <w:rFonts w:ascii="宋体" w:hAnsi="宋体" w:cs="宋体" w:eastAsia="宋体"/>
          <w:sz w:val="49"/>
          <w:spacing w:val="0"/>
          <w:color w:val="000000"/>
          <w:b w:val="off"/>
          <w:i w:val="off"/>
        </w:rPr>
        <w:t>校样，最后还有，卢万胡塞尔文库的所有工作人员营造了友好的</w:t>
      </w:r>
      <w:r>
        <w:rPr>
          <w:rFonts w:ascii="宋体" w:hAnsi="宋体" w:cs="宋体" w:eastAsia="宋体"/>
          <w:sz w:val="49"/>
          <w:spacing w:val="0"/>
          <w:color w:val="000000"/>
          <w:b w:val="off"/>
          <w:i w:val="off"/>
        </w:rPr>
        <w:t>工作氛围。</w:t>
      </w:r>
      <w:bookmarkEnd w:id="1723"/>
    </w:p>
    <w:p>
      <w:pPr>
        <w:pageBreakBefore w:val="off"/>
        <w:tabs/>
        <w:wordWrap w:val="off"/>
        <w:spacing w:before="0" w:after="0" w:line="1080" w:lineRule="atLeast"/>
        <w:ind w:left="0" w:right="1660"/>
        <w:jc w:val="right"/>
        <w:textAlignment w:val="baseline"/>
        <w:rPr>
          <w:sz w:val="49"/>
        </w:rPr>
      </w:pPr>
      <w:bookmarkStart w:name="" w:id="1724"/>
      <w:r>
        <w:rPr>
          <w:rFonts w:ascii="宋体" w:hAnsi="宋体" w:cs="宋体" w:eastAsia="宋体"/>
          <w:sz w:val="49"/>
          <w:spacing w:val="0"/>
          <w:color w:val="000000"/>
          <w:b w:val="off"/>
          <w:i w:val="off"/>
        </w:rPr>
        <w:t>埃尔玛·霍伦斯坦</w:t>
      </w:r>
      <w:bookmarkEnd w:id="1724"/>
    </w:p>
    <w:p>
      <w:pPr>
        <w:pageBreakBefore w:val="off"/>
        <w:tabs/>
        <w:wordWrap w:val="off"/>
        <w:spacing w:before="0" w:after="0" w:line="1080" w:lineRule="atLeast"/>
        <w:ind w:left="20" w:right="0"/>
        <w:jc w:val="both"/>
        <w:textAlignment w:val="baseline"/>
        <w:rPr>
          <w:sz w:val="49"/>
        </w:rPr>
      </w:pPr>
      <w:bookmarkStart w:name="" w:id="1725"/>
      <w:r>
        <w:rPr>
          <w:rFonts w:ascii="宋体" w:hAnsi="宋体" w:cs="宋体" w:eastAsia="宋体"/>
          <w:sz w:val="49"/>
          <w:spacing w:val="0"/>
          <w:color w:val="000000"/>
          <w:u w:val="single"/>
          <w:b w:val="off"/>
          <w:i w:val="off"/>
        </w:rPr>
        <w:t xml:space="preserve">               </w:t>
      </w:r>
      <w:bookmarkEnd w:id="1725"/>
    </w:p>
    <w:p>
      <w:pPr>
        <w:pageBreakBefore w:val="off"/>
        <w:tabs/>
        <w:wordWrap w:val="off"/>
        <w:spacing w:before="420" w:after="0" w:line="580" w:lineRule="atLeast"/>
        <w:ind w:left="780" w:right="0"/>
        <w:jc w:val="both"/>
        <w:textAlignment w:val="baseline"/>
        <w:rPr>
          <w:sz w:val="42"/>
        </w:rPr>
      </w:pPr>
      <w:bookmarkStart w:name="" w:id="1726"/>
      <w:r>
        <w:rPr>
          <w:rFonts w:ascii="宋体" w:hAnsi="宋体" w:cs="宋体" w:eastAsia="宋体"/>
          <w:sz w:val="42"/>
          <w:spacing w:val="0"/>
          <w:color w:val="000000"/>
          <w:b w:val="off"/>
          <w:i w:val="off"/>
        </w:rPr>
        <w:t>① 《形式的与超越论的逻辑学》，第89页及以后各页、第134页。</w:t>
      </w:r>
      <w:bookmarkEnd w:id="1726"/>
    </w:p>
    <w:p>
      <w:r>
        <w:t/>
      </w:r>
    </w:p>
    <w:p>
      <w:pPr>
        <w:sectPr>
          <w:footerReference r:id="rId120"/>
          <w:headerReference r:id="rId121" w:type="default"/>
          <w:type w:val="nextPage"/>
          <w:pgSz w:w="22520" w:h="31680"/>
          <w:pgMar w:left="3280" w:top="2240" w:right="3280" w:bottom="2240" w:header="1940" w:footer="1940"/>
          <w:cols w:num="1"/>
        </w:sectPr>
      </w:pPr>
    </w:p>
    <w:p>
      <w:pPr>
        <w:pageBreakBefore w:val="off"/>
        <w:tabs/>
        <w:wordWrap w:val="off"/>
        <w:spacing w:before="4300" w:after="0" w:line="2300" w:lineRule="atLeast"/>
        <w:ind w:left="4160" w:right="0"/>
        <w:jc w:val="both"/>
        <w:textAlignment w:val="baseline"/>
        <w:rPr>
          <w:sz w:val="171"/>
        </w:rPr>
      </w:pPr>
      <w:bookmarkStart w:name="" w:id="1727"/>
      <w:r>
        <w:rPr>
          <w:rFonts w:ascii="黑体" w:hAnsi="黑体" w:cs="黑体" w:eastAsia="黑体"/>
          <w:sz w:val="171"/>
          <w:spacing w:val="0"/>
          <w:color w:val="000000"/>
          <w:b w:val="on"/>
          <w:i w:val="off"/>
        </w:rPr>
        <w:t>逻辑研究</w:t>
      </w:r>
      <w:bookmarkEnd w:id="1727"/>
    </w:p>
    <w:p>
      <w:r>
        <w:t/>
      </w:r>
    </w:p>
    <w:p>
      <w:pPr>
        <w:sectPr>
          <w:footerReference r:id="rId122"/>
          <w:headerReference r:id="rId123" w:type="default"/>
          <w:type w:val="nextPage"/>
          <w:pgSz w:w="22520" w:h="31680"/>
          <w:pgMar w:left="3400" w:top="2700" w:right="3400" w:bottom="2700" w:header="2400" w:footer="2400"/>
          <w:cols w:num="1"/>
        </w:sectPr>
      </w:pPr>
    </w:p>
    <w:p>
      <w:pPr>
        <w:pageBreakBefore w:val="off"/>
        <w:tabs/>
        <w:wordWrap w:val="off"/>
        <w:spacing w:before="4460" w:after="0" w:line="1340" w:lineRule="atLeast"/>
        <w:ind w:left="0" w:right="0"/>
        <w:jc w:val="center"/>
        <w:textAlignment w:val="baseline"/>
        <w:rPr>
          <w:sz w:val="99"/>
        </w:rPr>
      </w:pPr>
      <w:bookmarkStart w:name="" w:id="1728"/>
      <w:r>
        <w:rPr>
          <w:rFonts w:ascii="仿宋" w:hAnsi="仿宋" w:cs="仿宋" w:eastAsia="仿宋"/>
          <w:sz w:val="99"/>
          <w:spacing w:val="0"/>
          <w:color w:val="000000"/>
          <w:b w:val="on"/>
          <w:i w:val="off"/>
        </w:rPr>
        <w:t>怀着敬意与友谊</w:t>
      </w:r>
      <w:bookmarkEnd w:id="1728"/>
    </w:p>
    <w:p>
      <w:pPr>
        <w:pageBreakBefore w:val="off"/>
        <w:tabs/>
        <w:wordWrap w:val="off"/>
        <w:spacing w:before="0" w:after="0" w:line="1340" w:lineRule="atLeast"/>
        <w:ind w:left="0" w:right="0"/>
        <w:jc w:val="center"/>
        <w:textAlignment w:val="baseline"/>
        <w:rPr>
          <w:sz w:val="99"/>
        </w:rPr>
      </w:pPr>
      <w:bookmarkStart w:name="" w:id="1729"/>
      <w:r>
        <w:rPr>
          <w:rFonts w:ascii="仿宋" w:hAnsi="仿宋" w:cs="仿宋" w:eastAsia="仿宋"/>
          <w:sz w:val="99"/>
          <w:spacing w:val="0"/>
          <w:color w:val="000000"/>
          <w:b w:val="on"/>
          <w:i w:val="off"/>
        </w:rPr>
        <w:t>谨将此书献给</w:t>
      </w:r>
      <w:bookmarkEnd w:id="1729"/>
    </w:p>
    <w:p>
      <w:pPr>
        <w:pageBreakBefore w:val="off"/>
        <w:tabs/>
        <w:wordWrap w:val="off"/>
        <w:spacing w:before="0" w:after="0" w:line="1340" w:lineRule="exact"/>
        <w:ind w:left="0" w:right="0"/>
        <w:jc w:val="center"/>
        <w:textAlignment w:val="baseline"/>
        <w:rPr>
          <w:sz w:val="99"/>
        </w:rPr>
      </w:pPr>
      <w:bookmarkStart w:name="" w:id="1730"/>
      <w:r>
        <w:rPr>
          <w:rFonts w:ascii="宋体" w:hAnsi="宋体" w:cs="宋体" w:eastAsia="宋体"/>
          <w:sz w:val="99"/>
          <w:spacing w:val="0"/>
          <w:color w:val="000000"/>
          <w:b w:val="off"/>
          <w:i w:val="off"/>
        </w:rPr>
        <w:t/>
      </w:r>
      <w:bookmarkEnd w:id="1730"/>
    </w:p>
    <w:p>
      <w:pPr>
        <w:pageBreakBefore w:val="off"/>
        <w:tabs/>
        <w:wordWrap w:val="off"/>
        <w:spacing w:before="0" w:after="0" w:line="1340" w:lineRule="atLeast"/>
        <w:ind w:left="4060" w:right="0"/>
        <w:jc w:val="both"/>
        <w:textAlignment w:val="baseline"/>
        <w:rPr>
          <w:sz w:val="99"/>
        </w:rPr>
      </w:pPr>
      <w:bookmarkStart w:name="" w:id="1731"/>
      <w:r>
        <w:rPr>
          <w:rFonts w:ascii="仿宋" w:hAnsi="仿宋" w:cs="仿宋" w:eastAsia="仿宋"/>
          <w:sz w:val="99"/>
          <w:spacing w:val="0"/>
          <w:color w:val="000000"/>
          <w:b w:val="on"/>
          <w:i w:val="off"/>
        </w:rPr>
        <w:t>卡尔·施通普夫</w:t>
      </w:r>
      <w:bookmarkEnd w:id="1731"/>
    </w:p>
    <w:p>
      <w:r>
        <w:t/>
      </w:r>
    </w:p>
    <w:p>
      <w:pPr>
        <w:sectPr>
          <w:footerReference r:id="rId124"/>
          <w:headerReference r:id="rId125" w:type="default"/>
          <w:type w:val="nextPage"/>
          <w:pgSz w:w="22520" w:h="31680"/>
          <w:pgMar w:left="3400" w:top="2700" w:right="3400" w:bottom="2700" w:header="2400" w:footer="2400"/>
          <w:cols w:num="1"/>
        </w:sectPr>
      </w:pPr>
    </w:p>
    <w:p>
      <w:pPr>
        <w:pageBreakBefore w:val="off"/>
        <w:tabs/>
        <w:wordWrap w:val="off"/>
        <w:spacing w:before="3300" w:after="0" w:line="1020" w:lineRule="atLeast"/>
        <w:ind w:left="0" w:right="0"/>
        <w:jc w:val="center"/>
        <w:textAlignment w:val="baseline"/>
        <w:rPr>
          <w:sz w:val="64"/>
        </w:rPr>
      </w:pPr>
      <w:bookmarkStart w:name="" w:id="1732"/>
      <w:r>
        <w:rPr>
          <w:rFonts w:ascii="宋体" w:hAnsi="宋体" w:cs="宋体" w:eastAsia="宋体"/>
          <w:sz w:val="64"/>
          <w:spacing w:val="0"/>
          <w:color w:val="000000"/>
          <w:b w:val="off"/>
          <w:i w:val="off"/>
        </w:rPr>
        <w:t>前       言</w:t>
      </w:r>
      <w:bookmarkEnd w:id="1732"/>
    </w:p>
    <w:p>
      <w:pPr>
        <w:pageBreakBefore w:val="off"/>
        <w:tabs/>
        <w:wordWrap w:val="off"/>
        <w:spacing w:before="0" w:after="0" w:line="1020" w:lineRule="exact"/>
        <w:ind w:left="0" w:right="0"/>
        <w:jc w:val="center"/>
        <w:textAlignment w:val="baseline"/>
        <w:rPr>
          <w:sz w:val="64"/>
        </w:rPr>
      </w:pPr>
      <w:bookmarkStart w:name="" w:id="1733"/>
      <w:r>
        <w:rPr>
          <w:rFonts w:ascii="宋体" w:hAnsi="宋体" w:cs="宋体" w:eastAsia="宋体"/>
          <w:sz w:val="64"/>
          <w:spacing w:val="0"/>
          <w:color w:val="000000"/>
          <w:b w:val="off"/>
          <w:i w:val="off"/>
        </w:rPr>
        <w:t/>
      </w:r>
      <w:bookmarkEnd w:id="1733"/>
    </w:p>
    <w:p>
      <w:pPr>
        <w:pageBreakBefore w:val="off"/>
        <w:tabs/>
        <w:wordWrap w:val="off"/>
        <w:spacing w:before="0" w:after="0" w:line="1000" w:lineRule="atLeast"/>
        <w:ind w:left="80" w:right="540" w:firstLine="1160"/>
        <w:jc w:val="both"/>
        <w:textAlignment w:val="baseline"/>
        <w:rPr>
          <w:sz w:val="50"/>
        </w:rPr>
      </w:pPr>
      <w:bookmarkStart w:name="" w:id="1734"/>
      <w:r>
        <w:rPr>
          <w:rFonts w:ascii="宋体" w:hAnsi="宋体" w:cs="宋体" w:eastAsia="宋体"/>
          <w:sz w:val="50"/>
          <w:spacing w:val="0"/>
          <w:color w:val="000000"/>
          <w:b w:val="off"/>
          <w:i w:val="off"/>
        </w:rPr>
        <w:t>《逻辑研究》的发表以这部“导引”①为始。诸项研究的产生</w:t>
      </w:r>
      <w:r>
        <w:rPr>
          <w:rFonts w:ascii="宋体" w:hAnsi="宋体" w:cs="宋体" w:eastAsia="宋体"/>
          <w:sz w:val="50"/>
          <w:spacing w:val="0"/>
          <w:color w:val="000000"/>
          <w:b w:val="off"/>
          <w:i w:val="off"/>
        </w:rPr>
        <w:t>与一系列无法避免的问题有关，这些问题不断地阻碍并最终中</w:t>
      </w:r>
      <w:r>
        <w:rPr>
          <w:rFonts w:ascii="宋体" w:hAnsi="宋体" w:cs="宋体" w:eastAsia="宋体"/>
          <w:sz w:val="50"/>
          <w:spacing w:val="0"/>
          <w:color w:val="000000"/>
          <w:b w:val="off"/>
          <w:i w:val="off"/>
        </w:rPr>
        <w:t>断了我多年来为从哲学上澄清纯粹数学所作的努力的进程。除</w:t>
      </w:r>
      <w:r>
        <w:rPr>
          <w:rFonts w:ascii="宋体" w:hAnsi="宋体" w:cs="宋体" w:eastAsia="宋体"/>
          <w:sz w:val="50"/>
          <w:spacing w:val="0"/>
          <w:color w:val="000000"/>
          <w:b w:val="off"/>
          <w:i w:val="off"/>
        </w:rPr>
        <w:t>了有关数学基本概念和基本观点的起源问题之外，我所作的努</w:t>
      </w:r>
      <w:r>
        <w:rPr>
          <w:rFonts w:ascii="宋体" w:hAnsi="宋体" w:cs="宋体" w:eastAsia="宋体"/>
          <w:sz w:val="50"/>
          <w:spacing w:val="0"/>
          <w:color w:val="000000"/>
          <w:b w:val="off"/>
          <w:i w:val="off"/>
        </w:rPr>
        <w:t>力主要与数学理论和方法方面的难题有关。那些对于传统逻辑</w:t>
      </w:r>
      <w:r>
        <w:rPr>
          <w:rFonts w:ascii="宋体" w:hAnsi="宋体" w:cs="宋体" w:eastAsia="宋体"/>
          <w:sz w:val="50"/>
          <w:spacing w:val="0"/>
          <w:color w:val="000000"/>
          <w:b w:val="off"/>
          <w:i w:val="off"/>
        </w:rPr>
        <w:t>学或无论做了多少改革之后的逻辑学的阐述来说是显而易见的</w:t>
      </w:r>
      <w:r>
        <w:rPr>
          <w:rFonts w:ascii="宋体" w:hAnsi="宋体" w:cs="宋体" w:eastAsia="宋体"/>
          <w:sz w:val="50"/>
          <w:spacing w:val="0"/>
          <w:color w:val="000000"/>
          <w:b w:val="off"/>
          <w:i w:val="off"/>
        </w:rPr>
        <w:t>东西，即：演绎科学的理性本质及其形式统一与符号方法论，在</w:t>
      </w:r>
      <w:r>
        <w:rPr>
          <w:rFonts w:ascii="宋体" w:hAnsi="宋体" w:cs="宋体" w:eastAsia="宋体"/>
          <w:sz w:val="50"/>
          <w:spacing w:val="0"/>
          <w:color w:val="000000"/>
          <w:b w:val="off"/>
          <w:i w:val="off"/>
        </w:rPr>
        <w:t>我对现有演绎科学所做的研究中却显得模糊可疑。我分析得越</w:t>
      </w:r>
      <w:r>
        <w:rPr>
          <w:rFonts w:ascii="宋体" w:hAnsi="宋体" w:cs="宋体" w:eastAsia="宋体"/>
          <w:sz w:val="50"/>
          <w:spacing w:val="0"/>
          <w:color w:val="000000"/>
          <w:b w:val="off"/>
          <w:i w:val="off"/>
        </w:rPr>
        <w:t>是深入，便越是意识到：负有阐明现时科学之使命的当今逻辑</w:t>
      </w:r>
      <w:r>
        <w:rPr>
          <w:rFonts w:ascii="宋体" w:hAnsi="宋体" w:cs="宋体" w:eastAsia="宋体"/>
          <w:sz w:val="50"/>
          <w:spacing w:val="0"/>
          <w:color w:val="000000"/>
          <w:b w:val="off"/>
          <w:i w:val="off"/>
        </w:rPr>
        <w:t>学甚至尚未达到现时科学的水准。</w:t>
      </w:r>
      <w:bookmarkEnd w:id="1734"/>
    </w:p>
    <w:p>
      <w:pPr>
        <w:pageBreakBefore w:val="off"/>
        <w:tabs/>
        <w:wordWrap w:val="off"/>
        <w:spacing w:before="0" w:after="0" w:line="1000" w:lineRule="atLeast"/>
        <w:ind w:left="40" w:right="640" w:firstLine="1160"/>
        <w:jc w:val="both"/>
        <w:textAlignment w:val="baseline"/>
        <w:rPr>
          <w:sz w:val="50"/>
        </w:rPr>
      </w:pPr>
      <w:bookmarkStart w:name="" w:id="1735"/>
      <w:r>
        <w:rPr>
          <w:rFonts w:ascii="宋体" w:hAnsi="宋体" w:cs="宋体" w:eastAsia="宋体"/>
          <w:sz w:val="50"/>
          <w:spacing w:val="0"/>
          <w:color w:val="000000"/>
          <w:b w:val="off"/>
          <w:i w:val="off"/>
        </w:rPr>
        <w:t>我在对形式算术和流形论②——它是一种凌驾于各种数字</w:t>
      </w:r>
      <w:r>
        <w:rPr>
          <w:rFonts w:ascii="宋体" w:hAnsi="宋体" w:cs="宋体" w:eastAsia="宋体"/>
          <w:sz w:val="50"/>
          <w:spacing w:val="0"/>
          <w:color w:val="000000"/>
          <w:b w:val="off"/>
          <w:i w:val="off"/>
        </w:rPr>
        <w:t>形式〈Zahlenformen〉和广延形式〈Ausdehnungsformen〉的所有</w:t>
      </w:r>
      <w:r>
        <w:rPr>
          <w:rFonts w:ascii="宋体" w:hAnsi="宋体" w:cs="宋体" w:eastAsia="宋体"/>
          <w:sz w:val="50"/>
          <w:spacing w:val="0"/>
          <w:color w:val="000000"/>
          <w:b w:val="off"/>
          <w:i w:val="off"/>
        </w:rPr>
        <w:t>特性之上的学科和方法———的逻辑探讨中遇到了特别的困难。</w:t>
      </w:r>
      <w:r>
        <w:rPr>
          <w:rFonts w:ascii="宋体" w:hAnsi="宋体" w:cs="宋体" w:eastAsia="宋体"/>
          <w:sz w:val="50"/>
          <w:spacing w:val="0"/>
          <w:color w:val="000000"/>
          <w:b w:val="off"/>
          <w:i w:val="off"/>
        </w:rPr>
        <w:t>它迫使我进行更广泛的思考，这种思考超越出狭窄的数学领域</w:t>
      </w:r>
      <w:r>
        <w:rPr>
          <w:rFonts w:ascii="宋体" w:hAnsi="宋体" w:cs="宋体" w:eastAsia="宋体"/>
          <w:sz w:val="50"/>
          <w:spacing w:val="0"/>
          <w:color w:val="000000"/>
          <w:b w:val="off"/>
          <w:i w:val="off"/>
        </w:rPr>
        <w:t>而朝向一门关于形式演绎系统的一般性理论。这里提及的仅仅</w:t>
      </w:r>
      <w:r>
        <w:rPr>
          <w:rFonts w:ascii="宋体" w:hAnsi="宋体" w:cs="宋体" w:eastAsia="宋体"/>
          <w:sz w:val="50"/>
          <w:spacing w:val="0"/>
          <w:color w:val="000000"/>
          <w:b w:val="off"/>
          <w:i w:val="off"/>
        </w:rPr>
        <w:t>是我当时遇到的一系列问题中的一部分。</w:t>
      </w:r>
      <w:bookmarkEnd w:id="1735"/>
    </w:p>
    <w:p>
      <w:pPr>
        <w:pageBreakBefore w:val="off"/>
        <w:tabs/>
        <w:wordWrap w:val="off"/>
        <w:spacing w:before="0" w:after="0" w:line="1000" w:lineRule="atLeast"/>
        <w:ind w:left="0" w:right="680" w:firstLine="1160"/>
        <w:jc w:val="both"/>
        <w:textAlignment w:val="baseline"/>
        <w:rPr>
          <w:sz w:val="50"/>
        </w:rPr>
      </w:pPr>
      <w:bookmarkStart w:name="" w:id="1736"/>
      <w:r>
        <w:rPr>
          <w:rFonts w:ascii="宋体" w:hAnsi="宋体" w:cs="宋体" w:eastAsia="宋体"/>
          <w:sz w:val="50"/>
          <w:spacing w:val="0"/>
          <w:color w:val="000000"/>
          <w:b w:val="off"/>
          <w:i w:val="off"/>
        </w:rPr>
        <w:t>将形式数学一般化，或者说，对形式数学进行改动，使它在</w:t>
      </w:r>
      <w:r>
        <w:rPr>
          <w:rFonts w:ascii="宋体" w:hAnsi="宋体" w:cs="宋体" w:eastAsia="宋体"/>
          <w:sz w:val="50"/>
          <w:spacing w:val="0"/>
          <w:color w:val="000000"/>
          <w:b w:val="off"/>
          <w:i w:val="off"/>
        </w:rPr>
        <w:t>保留其理论特征和计算方法的同时扩展到量的领域以外，这种</w:t>
      </w:r>
      <w:r>
        <w:rPr>
          <w:rFonts w:ascii="宋体" w:hAnsi="宋体" w:cs="宋体" w:eastAsia="宋体"/>
          <w:sz w:val="50"/>
          <w:spacing w:val="0"/>
          <w:color w:val="000000"/>
          <w:b w:val="off"/>
          <w:i w:val="off"/>
        </w:rPr>
        <w:t>可能性显而易见是存在的。根据这种情况，人们会认为，量这种</w:t>
      </w:r>
      <w:r>
        <w:rPr>
          <w:rFonts w:ascii="宋体" w:hAnsi="宋体" w:cs="宋体" w:eastAsia="宋体"/>
          <w:sz w:val="50"/>
          <w:spacing w:val="0"/>
          <w:color w:val="000000"/>
          <w:b w:val="off"/>
          <w:i w:val="off"/>
        </w:rPr>
        <w:t>东西根本不属于数学的或“形式”的以及建立在它们之中的计算</w:t>
      </w:r>
      <w:r>
        <w:rPr>
          <w:rFonts w:ascii="宋体" w:hAnsi="宋体" w:cs="宋体" w:eastAsia="宋体"/>
          <w:sz w:val="50"/>
          <w:spacing w:val="0"/>
          <w:color w:val="000000"/>
          <w:b w:val="off"/>
          <w:i w:val="off"/>
        </w:rPr>
        <w:t>方法的最一般本质。我在“数学化的逻辑学”中接触到一种确实</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25400</wp:posOffset>
                </wp:positionV>
                <wp:extent cx="863600" cy="495300"/>
                <wp:wrapNone/>
                <wp:docPr id="11" name="文本框 11"/>
                <a:graphic xmlns:a="http://schemas.openxmlformats.org/drawingml/2006/main">
                  <a:graphicData uri="http://schemas.microsoft.com/office/word/2010/wordprocessingShape">
                    <wps:wsp>
                      <wps:cNvSpPr txBox="true"/>
                      <wps:spPr>
                        <a:xfrm>
                          <a:off x="0" y="0"/>
                          <a:ext cx="8636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1737"/>
                            <w:r>
                              <w:rPr>
                                <w:rFonts w:ascii="TimesNewRoman" w:hAnsi="TimesNewRoman" w:cs="TimesNewRoman" w:eastAsia="TimesNewRoman"/>
                                <w:sz w:val="52"/>
                                <w:spacing w:val="0"/>
                                <w:color w:val="000000"/>
                                <w:b w:val="off"/>
                                <w:i w:val="off"/>
                              </w:rPr>
                              <w:t>B VI</w:t>
                            </w:r>
                            <w:bookmarkEnd w:id="1737"/>
                          </w:p>
                        </w:txbxContent>
                      </wps:txbx>
                      <wps:bodyPr wrap="square" lIns="0" rIns="0" tIns="0" bIns="0" vert="horz" anchor="t">
                        <a:noAutofit/>
                      </wps:bodyPr>
                    </wps:wsp>
                  </a:graphicData>
                </a:graphic>
              </wp:anchor>
            </w:drawing>
          </mc:Choice>
          <mc:Fallback>
            <w:pict>
              <v:shape type="#_x0000_t202" filled="f" stroked="f" style="margin-left:953pt;margin-top:2pt;width:68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1738"/>
                      <w:r>
                        <w:rPr>
                          <w:rFonts w:ascii="TimesNewRoman" w:hAnsi="TimesNewRoman" w:cs="TimesNewRoman" w:eastAsia="TimesNewRoman"/>
                          <w:sz w:val="52"/>
                          <w:spacing w:val="0"/>
                          <w:color w:val="000000"/>
                          <w:b w:val="off"/>
                          <w:i w:val="off"/>
                        </w:rPr>
                        <w:t>B VI</w:t>
                      </w:r>
                      <w:bookmarkEnd w:id="17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-508000</wp:posOffset>
                </wp:positionV>
                <wp:extent cx="876300" cy="495300"/>
                <wp:wrapNone/>
                <wp:docPr id="12" name="文本框 12"/>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1739"/>
                            <w:r>
                              <w:rPr>
                                <w:rFonts w:ascii="TimesNewRoman" w:hAnsi="TimesNewRoman" w:cs="TimesNewRoman" w:eastAsia="TimesNewRoman"/>
                                <w:sz w:val="52"/>
                                <w:spacing w:val="0"/>
                                <w:color w:val="000000"/>
                                <w:b w:val="off"/>
                                <w:i w:val="off"/>
                              </w:rPr>
                              <w:t>A VI</w:t>
                            </w:r>
                            <w:bookmarkEnd w:id="1739"/>
                          </w:p>
                        </w:txbxContent>
                      </wps:txbx>
                      <wps:bodyPr wrap="square" lIns="0" rIns="0" tIns="0" bIns="0" vert="horz" anchor="t">
                        <a:noAutofit/>
                      </wps:bodyPr>
                    </wps:wsp>
                  </a:graphicData>
                </a:graphic>
              </wp:anchor>
            </w:drawing>
          </mc:Choice>
          <mc:Fallback>
            <w:pict>
              <v:shape type="#_x0000_t202" filled="f" stroked="f" style="margin-left:953pt;margin-top:-40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1740"/>
                      <w:r>
                        <w:rPr>
                          <w:rFonts w:ascii="TimesNewRoman" w:hAnsi="TimesNewRoman" w:cs="TimesNewRoman" w:eastAsia="TimesNewRoman"/>
                          <w:sz w:val="52"/>
                          <w:spacing w:val="0"/>
                          <w:color w:val="000000"/>
                          <w:b w:val="off"/>
                          <w:i w:val="off"/>
                        </w:rPr>
                        <w:t>A VI</w:t>
                      </w:r>
                      <w:bookmarkEnd w:id="1740"/>
                    </w:p>
                  </w:txbxContent>
                </v:textbox>
              </v:shape>
            </w:pict>
          </mc:Fallback>
        </mc:AlternateContent>
      </w:r>
      <w:bookmarkEnd w:id="1736"/>
    </w:p>
    <w:p>
      <w:r>
        <w:t/>
      </w:r>
    </w:p>
    <w:p>
      <w:pPr>
        <w:sectPr>
          <w:footerReference r:id="rId126"/>
          <w:headerReference r:id="rId127" w:type="default"/>
          <w:type w:val="nextPage"/>
          <w:pgSz w:w="22520" w:h="31680"/>
          <w:pgMar w:left="3160" w:top="2700" w:right="3160" w:bottom="2700" w:header="2400" w:footer="2400"/>
          <w:cols w:num="1"/>
        </w:sectPr>
      </w:pPr>
    </w:p>
    <w:p>
      <w:pPr>
        <w:pageBreakBefore w:val="off"/>
        <w:tabs>
          <w:tab w:pos="1860" w:val="left" w:leader="none"/>
        </w:tabs>
        <w:wordWrap w:val="off"/>
        <w:spacing w:before="0" w:after="0" w:line="680" w:lineRule="atLeast"/>
        <w:ind w:left="220" w:right="0"/>
        <w:jc w:val="both"/>
        <w:textAlignment w:val="baseline"/>
        <w:rPr>
          <w:sz w:val="42"/>
        </w:rPr>
      </w:pPr>
      <w:bookmarkStart w:name="" w:id="1741"/>
      <w:r>
        <w:rPr>
          <w:rFonts w:ascii="楷体" w:hAnsi="楷体" w:cs="楷体" w:eastAsia="楷体"/>
          <w:sz w:val="42"/>
          <w:spacing w:val="0"/>
          <w:color w:val="000000"/>
          <w:b w:val="off"/>
          <w:i w:val="off"/>
        </w:rPr>
        <w:t>002</w:t>
      </w:r>
      <w:r>
        <w:t xml:space="preserve">	</w:t>
      </w:r>
      <w:r>
        <w:rPr>
          <w:rFonts w:ascii="黑体" w:hAnsi="黑体" w:cs="黑体" w:eastAsia="黑体"/>
          <w:sz w:val="42"/>
          <w:spacing w:val="0"/>
          <w:color w:val="000000"/>
          <w:b w:val="off"/>
          <w:i w:val="off"/>
        </w:rPr>
        <w:t>逻辑研究(第一卷)</w:t>
      </w:r>
      <w:bookmarkEnd w:id="1741"/>
    </w:p>
    <w:p>
      <w:pPr>
        <w:pageBreakBefore w:val="off"/>
        <w:tabs/>
        <w:wordWrap w:val="off"/>
        <w:spacing w:before="0" w:after="0" w:line="980" w:lineRule="exact"/>
        <w:ind w:left="0" w:right="0"/>
        <w:jc w:val="both"/>
        <w:textAlignment w:val="baseline"/>
        <w:rPr>
          <w:sz w:val="49"/>
        </w:rPr>
      </w:pPr>
      <w:bookmarkStart w:name="" w:id="1742"/>
      <w:r>
        <w:rPr>
          <w:rFonts w:ascii="宋体" w:hAnsi="宋体" w:cs="宋体" w:eastAsia="宋体"/>
          <w:sz w:val="49"/>
          <w:spacing w:val="0"/>
          <w:color w:val="000000"/>
          <w:b w:val="off"/>
          <w:i w:val="off"/>
        </w:rPr>
        <w:t/>
      </w:r>
      <w:bookmarkEnd w:id="1742"/>
    </w:p>
    <w:p>
      <w:pPr>
        <w:pageBreakBefore w:val="off"/>
        <w:tabs/>
        <w:wordWrap w:val="off"/>
        <w:spacing w:before="0" w:after="0" w:line="980" w:lineRule="atLeast"/>
        <w:ind w:left="180" w:right="20" w:firstLine="40"/>
        <w:jc w:val="both"/>
        <w:textAlignment w:val="baseline"/>
        <w:rPr>
          <w:sz w:val="49"/>
        </w:rPr>
      </w:pPr>
      <w:bookmarkStart w:name="" w:id="1743"/>
      <w:r>
        <w:rPr>
          <w:rFonts w:ascii="宋体" w:hAnsi="宋体" w:cs="宋体" w:eastAsia="宋体"/>
          <w:sz w:val="49"/>
          <w:spacing w:val="0"/>
          <w:color w:val="000000"/>
          <w:b w:val="off"/>
          <w:i w:val="off"/>
        </w:rPr>
        <w:t>是无量的〈quantitätslos〉数学，它是一门无可争议的有关数学形</w:t>
      </w:r>
      <w:r>
        <w:rPr>
          <w:rFonts w:ascii="宋体" w:hAnsi="宋体" w:cs="宋体" w:eastAsia="宋体"/>
          <w:sz w:val="49"/>
          <w:spacing w:val="0"/>
          <w:color w:val="000000"/>
          <w:b w:val="off"/>
          <w:i w:val="off"/>
        </w:rPr>
        <w:t>式和方法的学科，这门学科所探讨的或是古典的三段论，或是有</w:t>
      </w:r>
      <w:r>
        <w:rPr>
          <w:rFonts w:ascii="宋体" w:hAnsi="宋体" w:cs="宋体" w:eastAsia="宋体"/>
          <w:sz w:val="49"/>
          <w:spacing w:val="0"/>
          <w:color w:val="000000"/>
          <w:b w:val="off"/>
          <w:i w:val="off"/>
        </w:rPr>
        <w:t>别于传统的新推理方式；在我与这门学科接触的过程中，许多重</w:t>
      </w:r>
      <w:r>
        <w:rPr>
          <w:rFonts w:ascii="宋体" w:hAnsi="宋体" w:cs="宋体" w:eastAsia="宋体"/>
          <w:sz w:val="49"/>
          <w:spacing w:val="0"/>
          <w:color w:val="000000"/>
          <w:b w:val="off"/>
          <w:i w:val="off"/>
        </w:rPr>
        <w:t>要的问题在我脑海中形成：关于数学的一般本质问题，关于量</w:t>
      </w:r>
      <w:r>
        <w:rPr>
          <w:rFonts w:ascii="宋体" w:hAnsi="宋体" w:cs="宋体" w:eastAsia="宋体"/>
          <w:sz w:val="49"/>
          <w:spacing w:val="0"/>
          <w:color w:val="000000"/>
          <w:b w:val="off"/>
          <w:i w:val="off"/>
        </w:rPr>
        <w:t>的数学系统和无量的数学系统之间的自然联系或可能界限的问</w:t>
      </w:r>
      <w:r>
        <w:rPr>
          <w:rFonts w:ascii="宋体" w:hAnsi="宋体" w:cs="宋体" w:eastAsia="宋体"/>
          <w:sz w:val="49"/>
          <w:spacing w:val="0"/>
          <w:color w:val="000000"/>
          <w:b w:val="off"/>
          <w:i w:val="off"/>
        </w:rPr>
        <w:t>题，尤其是例如关于算术形式与逻辑形式之间的关系问题。我</w:t>
      </w:r>
      <w:r>
        <w:rPr>
          <w:rFonts w:ascii="宋体" w:hAnsi="宋体" w:cs="宋体" w:eastAsia="宋体"/>
          <w:sz w:val="49"/>
          <w:spacing w:val="0"/>
          <w:color w:val="000000"/>
          <w:b w:val="off"/>
          <w:i w:val="off"/>
        </w:rPr>
        <w:t>很自然地要从这里出发去继续探询关于那些有别于认识质料的</w:t>
      </w:r>
      <w:r>
        <w:rPr>
          <w:rFonts w:ascii="宋体" w:hAnsi="宋体" w:cs="宋体" w:eastAsia="宋体"/>
          <w:sz w:val="49"/>
          <w:spacing w:val="0"/>
          <w:color w:val="000000"/>
          <w:b w:val="off"/>
          <w:i w:val="off"/>
        </w:rPr>
        <w:t>认识形式的本质问题，关于形式的(纯粹的)和质料的规定、真</w:t>
      </w:r>
      <w:r>
        <w:rPr>
          <w:rFonts w:ascii="宋体" w:hAnsi="宋体" w:cs="宋体" w:eastAsia="宋体"/>
          <w:sz w:val="49"/>
          <w:spacing w:val="0"/>
          <w:color w:val="000000"/>
          <w:b w:val="off"/>
          <w:i w:val="off"/>
        </w:rPr>
        <w:t>理、规律之间区别的意义问题。</w:t>
      </w:r>
      <w:bookmarkEnd w:id="1743"/>
    </w:p>
    <w:p>
      <w:pPr>
        <w:pageBreakBefore w:val="off"/>
        <w:tabs/>
        <w:wordWrap w:val="off"/>
        <w:spacing w:before="0" w:after="0" w:line="980" w:lineRule="atLeast"/>
        <w:ind w:left="80" w:right="120" w:firstLine="1200"/>
        <w:jc w:val="both"/>
        <w:textAlignment w:val="baseline"/>
        <w:rPr>
          <w:sz w:val="49"/>
        </w:rPr>
      </w:pPr>
      <w:bookmarkStart w:name="" w:id="1744"/>
      <w:r>
        <w:rPr>
          <w:rFonts w:ascii="宋体" w:hAnsi="宋体" w:cs="宋体" w:eastAsia="宋体"/>
          <w:sz w:val="49"/>
          <w:spacing w:val="0"/>
          <w:color w:val="000000"/>
          <w:b w:val="off"/>
          <w:i w:val="off"/>
        </w:rPr>
        <w:t>而我在另一个方向上却纠缠在一般逻辑学和认识论的问题</w:t>
      </w:r>
      <w:r>
        <w:rPr>
          <w:rFonts w:ascii="宋体" w:hAnsi="宋体" w:cs="宋体" w:eastAsia="宋体"/>
          <w:sz w:val="49"/>
          <w:spacing w:val="0"/>
          <w:color w:val="000000"/>
          <w:b w:val="off"/>
          <w:i w:val="off"/>
        </w:rPr>
        <w:t>中。我那时以流行的信念为出发点，即坚信：演绎科学的逻辑</w:t>
      </w:r>
      <w:r>
        <w:rPr>
          <w:rFonts w:ascii="宋体" w:hAnsi="宋体" w:cs="宋体" w:eastAsia="宋体"/>
          <w:sz w:val="49"/>
          <w:spacing w:val="0"/>
          <w:color w:val="000000"/>
          <w:b w:val="off"/>
          <w:i w:val="off"/>
        </w:rPr>
        <w:t>学和一般逻辑学一样，对它们的哲学阐明必须寄希望于心理学。</w:t>
      </w:r>
      <w:r>
        <w:rPr>
          <w:rFonts w:ascii="宋体" w:hAnsi="宋体" w:cs="宋体" w:eastAsia="宋体"/>
          <w:sz w:val="49"/>
          <w:spacing w:val="0"/>
          <w:color w:val="000000"/>
          <w:b w:val="off"/>
          <w:i w:val="off"/>
        </w:rPr>
        <w:t>因此，在我《算术哲学》的第一卷(也是惟一发表的一卷)中，心理</w:t>
      </w:r>
      <w:r>
        <w:rPr>
          <w:rFonts w:ascii="宋体" w:hAnsi="宋体" w:cs="宋体" w:eastAsia="宋体"/>
          <w:sz w:val="49"/>
          <w:spacing w:val="0"/>
          <w:color w:val="000000"/>
          <w:b w:val="off"/>
          <w:i w:val="off"/>
        </w:rPr>
        <w:t>学的研究占了极大的篇幅。我对这种心理学的奠基从未感到过</w:t>
      </w:r>
      <w:r>
        <w:rPr>
          <w:rFonts w:ascii="宋体" w:hAnsi="宋体" w:cs="宋体" w:eastAsia="宋体"/>
          <w:sz w:val="49"/>
          <w:spacing w:val="0"/>
          <w:color w:val="000000"/>
          <w:b w:val="off"/>
          <w:i w:val="off"/>
        </w:rPr>
        <w:t>完全满意。在论及数学表象的起源问题，或者在论及确实是由</w:t>
      </w:r>
      <w:r>
        <w:rPr>
          <w:rFonts w:ascii="宋体" w:hAnsi="宋体" w:cs="宋体" w:eastAsia="宋体"/>
          <w:sz w:val="49"/>
          <w:spacing w:val="0"/>
          <w:color w:val="000000"/>
          <w:b w:val="off"/>
          <w:i w:val="off"/>
        </w:rPr>
        <w:t>心理因素所决定的实践方法的形成时，我感到心理学分析的成</w:t>
      </w:r>
      <w:r>
        <w:rPr>
          <w:rFonts w:ascii="宋体" w:hAnsi="宋体" w:cs="宋体" w:eastAsia="宋体"/>
          <w:sz w:val="49"/>
          <w:spacing w:val="0"/>
          <w:color w:val="000000"/>
          <w:b w:val="off"/>
          <w:i w:val="off"/>
        </w:rPr>
        <w:t>就是明白清晰而且富于教益的。然而，思维的心理联系如何过</w:t>
      </w:r>
      <w:r>
        <w:rPr>
          <w:rFonts w:ascii="宋体" w:hAnsi="宋体" w:cs="宋体" w:eastAsia="宋体"/>
          <w:sz w:val="49"/>
          <w:spacing w:val="0"/>
          <w:color w:val="000000"/>
          <w:b w:val="off"/>
          <w:i w:val="off"/>
        </w:rPr>
        <w:t>渡到思维内容的逻辑统一(理论的统一)上去，在这个问题上我</w:t>
      </w:r>
      <w:r>
        <w:rPr>
          <w:rFonts w:ascii="宋体" w:hAnsi="宋体" w:cs="宋体" w:eastAsia="宋体"/>
          <w:sz w:val="49"/>
          <w:spacing w:val="0"/>
          <w:color w:val="000000"/>
          <w:b w:val="off"/>
          <w:i w:val="off"/>
        </w:rPr>
        <w:t>却无法获得足够的连贯性和清晰性。此外，数学的客观性以及</w:t>
      </w:r>
      <w:r>
        <w:rPr>
          <w:rFonts w:ascii="宋体" w:hAnsi="宋体" w:cs="宋体" w:eastAsia="宋体"/>
          <w:sz w:val="49"/>
          <w:spacing w:val="0"/>
          <w:color w:val="000000"/>
          <w:b w:val="off"/>
          <w:i w:val="off"/>
        </w:rPr>
        <w:t>所有科学的客观性如何去俯就心理学对逻辑的论证，这个原则</w:t>
      </w:r>
      <w:r>
        <w:rPr>
          <w:rFonts w:ascii="宋体" w:hAnsi="宋体" w:cs="宋体" w:eastAsia="宋体"/>
          <w:sz w:val="49"/>
          <w:spacing w:val="0"/>
          <w:color w:val="000000"/>
          <w:b w:val="off"/>
          <w:i w:val="off"/>
        </w:rPr>
        <w:t>性的怀疑就更使我感到不安了。这样，我建立在流行的心理学</w:t>
      </w:r>
      <w:r>
        <w:rPr>
          <w:rFonts w:ascii="宋体" w:hAnsi="宋体" w:cs="宋体" w:eastAsia="宋体"/>
          <w:sz w:val="49"/>
          <w:spacing w:val="0"/>
          <w:color w:val="000000"/>
          <w:b w:val="off"/>
          <w:i w:val="off"/>
        </w:rPr>
        <w:t>信念————用心理学分析来逻辑地阐明现有的科学————之上的全</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2895600</wp:posOffset>
                </wp:positionV>
                <wp:extent cx="1016000" cy="698500"/>
                <wp:wrapNone/>
                <wp:docPr id="13" name="文本框 13"/>
                <a:graphic xmlns:a="http://schemas.openxmlformats.org/drawingml/2006/main">
                  <a:graphicData uri="http://schemas.microsoft.com/office/word/2010/wordprocessingShape">
                    <wps:wsp>
                      <wps:cNvSpPr txBox="true"/>
                      <wps:spPr>
                        <a:xfrm>
                          <a:off x="0" y="0"/>
                          <a:ext cx="10160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6"/>
                              </w:rPr>
                            </w:pPr>
                            <w:bookmarkStart w:name="" w:id="1745"/>
                            <w:r>
                              <w:rPr>
                                <w:rFonts w:ascii="楷体" w:hAnsi="楷体" w:cs="楷体" w:eastAsia="楷体"/>
                                <w:sz w:val="76"/>
                                <w:spacing w:val="0"/>
                                <w:color w:val="000000"/>
                                <w:b w:val="off"/>
                                <w:i w:val="off"/>
                              </w:rPr>
                              <w:t>BⅦ</w:t>
                            </w:r>
                            <w:bookmarkEnd w:id="1745"/>
                          </w:p>
                        </w:txbxContent>
                      </wps:txbx>
                      <wps:bodyPr wrap="square" lIns="0" rIns="0" tIns="0" bIns="0" vert="horz" anchor="t">
                        <a:noAutofit/>
                      </wps:bodyPr>
                    </wps:wsp>
                  </a:graphicData>
                </a:graphic>
              </wp:anchor>
            </w:drawing>
          </mc:Choice>
          <mc:Fallback>
            <w:pict>
              <v:shape type="#_x0000_t202" filled="f" stroked="f" style="margin-left:96pt;margin-top:228pt;width:80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6"/>
                        </w:rPr>
                      </w:pPr>
                      <w:bookmarkStart w:name="" w:id="1746"/>
                      <w:r>
                        <w:rPr>
                          <w:rFonts w:ascii="楷体" w:hAnsi="楷体" w:cs="楷体" w:eastAsia="楷体"/>
                          <w:sz w:val="76"/>
                          <w:spacing w:val="0"/>
                          <w:color w:val="000000"/>
                          <w:b w:val="off"/>
                          <w:i w:val="off"/>
                        </w:rPr>
                        <w:t>BⅦ</w:t>
                      </w:r>
                      <w:bookmarkEnd w:id="17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2374900</wp:posOffset>
                </wp:positionV>
                <wp:extent cx="1016000" cy="698500"/>
                <wp:wrapNone/>
                <wp:docPr id="14" name="文本框 14"/>
                <a:graphic xmlns:a="http://schemas.openxmlformats.org/drawingml/2006/main">
                  <a:graphicData uri="http://schemas.microsoft.com/office/word/2010/wordprocessingShape">
                    <wps:wsp>
                      <wps:cNvSpPr txBox="true"/>
                      <wps:spPr>
                        <a:xfrm>
                          <a:off x="0" y="0"/>
                          <a:ext cx="10160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6"/>
                              </w:rPr>
                            </w:pPr>
                            <w:bookmarkStart w:name="" w:id="1747"/>
                            <w:r>
                              <w:rPr>
                                <w:rFonts w:ascii="楷体" w:hAnsi="楷体" w:cs="楷体" w:eastAsia="楷体"/>
                                <w:sz w:val="76"/>
                                <w:spacing w:val="0"/>
                                <w:color w:val="000000"/>
                                <w:b w:val="off"/>
                                <w:i w:val="off"/>
                              </w:rPr>
                              <w:t>AⅦ</w:t>
                            </w:r>
                            <w:bookmarkEnd w:id="1747"/>
                          </w:p>
                        </w:txbxContent>
                      </wps:txbx>
                      <wps:bodyPr wrap="square" lIns="0" rIns="0" tIns="0" bIns="0" vert="horz" anchor="t">
                        <a:noAutofit/>
                      </wps:bodyPr>
                    </wps:wsp>
                  </a:graphicData>
                </a:graphic>
              </wp:anchor>
            </w:drawing>
          </mc:Choice>
          <mc:Fallback>
            <w:pict>
              <v:shape type="#_x0000_t202" filled="f" stroked="f" style="margin-left:96pt;margin-top:187pt;width:80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6"/>
                        </w:rPr>
                      </w:pPr>
                      <w:bookmarkStart w:name="" w:id="1748"/>
                      <w:r>
                        <w:rPr>
                          <w:rFonts w:ascii="楷体" w:hAnsi="楷体" w:cs="楷体" w:eastAsia="楷体"/>
                          <w:sz w:val="76"/>
                          <w:spacing w:val="0"/>
                          <w:color w:val="000000"/>
                          <w:b w:val="off"/>
                          <w:i w:val="off"/>
                        </w:rPr>
                        <w:t>AⅦ</w:t>
                      </w:r>
                      <w:bookmarkEnd w:id="1748"/>
                    </w:p>
                  </w:txbxContent>
                </v:textbox>
              </v:shape>
            </w:pict>
          </mc:Fallback>
        </mc:AlternateContent>
      </w:r>
      <w:bookmarkEnd w:id="1744"/>
    </w:p>
    <w:p>
      <w:pPr>
        <w:pageBreakBefore w:val="off"/>
        <w:tabs/>
        <w:wordWrap w:val="off"/>
        <w:spacing w:before="0" w:after="0" w:line="980" w:lineRule="atLeast"/>
        <w:ind w:left="80" w:right="0"/>
        <w:jc w:val="both"/>
        <w:textAlignment w:val="baseline"/>
        <w:rPr>
          <w:sz w:val="49"/>
        </w:rPr>
      </w:pPr>
      <w:bookmarkStart w:name="" w:id="1749"/>
      <w:r>
        <w:rPr>
          <w:rFonts w:ascii="宋体" w:hAnsi="宋体" w:cs="宋体" w:eastAsia="宋体"/>
          <w:sz w:val="49"/>
          <w:spacing w:val="0"/>
          <w:color w:val="000000"/>
          <w:u w:val="single"/>
          <w:b w:val="off"/>
          <w:i w:val="off"/>
        </w:rPr>
        <w:t xml:space="preserve">               </w:t>
      </w:r>
      <w:bookmarkEnd w:id="1749"/>
    </w:p>
    <w:p>
      <w:pPr>
        <w:pageBreakBefore w:val="off"/>
        <w:tabs/>
        <w:wordWrap w:val="off"/>
        <w:spacing w:before="340" w:after="0" w:line="680" w:lineRule="atLeast"/>
        <w:ind w:left="900" w:right="0"/>
        <w:jc w:val="both"/>
        <w:textAlignment w:val="baseline"/>
        <w:rPr>
          <w:sz w:val="42"/>
        </w:rPr>
      </w:pPr>
      <w:bookmarkStart w:name="" w:id="1750"/>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即：《纯粹逻辑学导引》，以下均同。———译者</w:t>
      </w:r>
      <w:bookmarkEnd w:id="1750"/>
    </w:p>
    <w:p>
      <w:pPr>
        <w:pageBreakBefore w:val="off"/>
        <w:tabs/>
        <w:wordWrap w:val="off"/>
        <w:spacing w:before="0" w:after="0" w:line="680" w:lineRule="atLeast"/>
        <w:ind w:left="0" w:right="280" w:firstLine="900"/>
        <w:jc w:val="both"/>
        <w:textAlignment w:val="baseline"/>
        <w:rPr>
          <w:sz w:val="42"/>
        </w:rPr>
      </w:pPr>
      <w:bookmarkStart w:name="" w:id="1751"/>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“流形”(Mannigfaltigkeitslehre)在数学上泛指欧几里德三维空间的面积概</w:t>
      </w:r>
      <w:r>
        <w:rPr>
          <w:rFonts w:ascii="仿宋" w:hAnsi="仿宋" w:cs="仿宋" w:eastAsia="仿宋"/>
          <w:sz w:val="42"/>
          <w:spacing w:val="0"/>
          <w:color w:val="000000"/>
          <w:b w:val="off"/>
          <w:i w:val="off"/>
        </w:rPr>
        <w:t>念，“流形论”是关于流形的数学理论。流形和流形论在哲学中的相应概念是多样性</w:t>
      </w:r>
      <w:r>
        <w:rPr>
          <w:rFonts w:ascii="仿宋" w:hAnsi="仿宋" w:cs="仿宋" w:eastAsia="仿宋"/>
          <w:sz w:val="42"/>
          <w:spacing w:val="0"/>
          <w:color w:val="000000"/>
          <w:b w:val="off"/>
          <w:i w:val="off"/>
        </w:rPr>
        <w:t>或杂多(性)以及关于多样性或杂多(性)的学说。下面的翻译将根据情况而进行不</w:t>
      </w:r>
      <w:r>
        <w:rPr>
          <w:rFonts w:ascii="仿宋" w:hAnsi="仿宋" w:cs="仿宋" w:eastAsia="仿宋"/>
          <w:sz w:val="42"/>
          <w:spacing w:val="0"/>
          <w:color w:val="000000"/>
          <w:b w:val="off"/>
          <w:i w:val="off"/>
        </w:rPr>
        <w:t>同的选择。————译者</w:t>
      </w:r>
      <w:bookmarkEnd w:id="1751"/>
    </w:p>
    <w:p>
      <w:r>
        <w:t/>
      </w:r>
    </w:p>
    <w:p>
      <w:pPr>
        <w:sectPr>
          <w:footerReference r:id="rId128"/>
          <w:headerReference r:id="rId129" w:type="default"/>
          <w:type w:val="nextPage"/>
          <w:pgSz w:w="22520" w:h="31680"/>
          <w:pgMar w:left="3380" w:top="2300" w:right="3380" w:bottom="2300" w:header="2000" w:footer="2000"/>
          <w:cols w:num="1"/>
        </w:sectPr>
      </w:pPr>
    </w:p>
    <w:p>
      <w:pPr>
        <w:pageBreakBefore w:val="off"/>
        <w:tabs>
          <w:tab w:pos="14560" w:val="left" w:leader="none"/>
        </w:tabs>
        <w:wordWrap w:val="off"/>
        <w:spacing w:before="0" w:after="0" w:line="1060" w:lineRule="atLeast"/>
        <w:ind w:left="12320" w:right="0"/>
        <w:jc w:val="both"/>
        <w:textAlignment w:val="baseline"/>
        <w:rPr>
          <w:sz w:val="56"/>
        </w:rPr>
      </w:pPr>
      <w:bookmarkStart w:name="" w:id="1752"/>
      <w:r>
        <w:rPr>
          <w:rFonts w:ascii="黑体" w:hAnsi="黑体" w:cs="黑体" w:eastAsia="黑体"/>
          <w:sz w:val="56"/>
          <w:spacing w:val="0"/>
          <w:color w:val="000000"/>
          <w:b w:val="off"/>
          <w:i w:val="off"/>
        </w:rPr>
        <w:t>前言</w:t>
      </w:r>
      <w:r>
        <w:t xml:space="preserve">	</w:t>
      </w:r>
      <w:r>
        <w:rPr>
          <w:rFonts w:ascii="楷体" w:hAnsi="楷体" w:cs="楷体" w:eastAsia="楷体"/>
          <w:sz w:val="56"/>
          <w:spacing w:val="0"/>
          <w:color w:val="000000"/>
          <w:b w:val="off"/>
          <w:i w:val="off"/>
        </w:rPr>
        <w:t>003</w:t>
      </w:r>
      <w:bookmarkEnd w:id="1752"/>
    </w:p>
    <w:p>
      <w:pPr>
        <w:pageBreakBefore w:val="off"/>
        <w:tabs/>
        <w:wordWrap w:val="off"/>
        <w:spacing w:before="0" w:after="0" w:line="1060" w:lineRule="exact"/>
        <w:ind w:left="0" w:right="0"/>
        <w:jc w:val="both"/>
        <w:textAlignment w:val="baseline"/>
        <w:rPr>
          <w:sz w:val="56"/>
        </w:rPr>
      </w:pPr>
      <w:bookmarkStart w:name="" w:id="1753"/>
      <w:r>
        <w:rPr>
          <w:rFonts w:ascii="宋体" w:hAnsi="宋体" w:cs="宋体" w:eastAsia="宋体"/>
          <w:sz w:val="56"/>
          <w:spacing w:val="0"/>
          <w:color w:val="000000"/>
          <w:b w:val="off"/>
          <w:i w:val="off"/>
        </w:rPr>
        <w:t/>
      </w:r>
      <w:bookmarkEnd w:id="1753"/>
    </w:p>
    <w:p>
      <w:pPr>
        <w:pageBreakBefore w:val="off"/>
        <w:tabs/>
        <w:wordWrap w:val="off"/>
        <w:spacing w:before="0" w:after="0" w:line="1060" w:lineRule="atLeast"/>
        <w:ind w:left="40" w:right="460" w:firstLine="40"/>
        <w:jc w:val="both"/>
        <w:textAlignment w:val="baseline"/>
        <w:rPr>
          <w:sz w:val="56"/>
        </w:rPr>
      </w:pPr>
      <w:bookmarkStart w:name="" w:id="1754"/>
      <w:r>
        <w:rPr>
          <w:rFonts w:ascii="宋体" w:hAnsi="宋体" w:cs="宋体" w:eastAsia="宋体"/>
          <w:sz w:val="56"/>
          <w:spacing w:val="0"/>
          <w:color w:val="000000"/>
          <w:b w:val="off"/>
          <w:i w:val="off"/>
        </w:rPr>
        <w:t>部方法便发生了动摇，这种情况愈来愈迫使我对逻辑学的本质，</w:t>
      </w:r>
      <w:r>
        <w:rPr>
          <w:rFonts w:ascii="宋体" w:hAnsi="宋体" w:cs="宋体" w:eastAsia="宋体"/>
          <w:sz w:val="56"/>
          <w:spacing w:val="0"/>
          <w:color w:val="000000"/>
          <w:b w:val="off"/>
          <w:i w:val="off"/>
        </w:rPr>
        <w:t>尤其是对认识的主观性和认识内容的客观性之间的关系做出普</w:t>
      </w:r>
      <w:r>
        <w:rPr>
          <w:rFonts w:ascii="宋体" w:hAnsi="宋体" w:cs="宋体" w:eastAsia="宋体"/>
          <w:sz w:val="56"/>
          <w:spacing w:val="0"/>
          <w:color w:val="000000"/>
          <w:b w:val="off"/>
          <w:i w:val="off"/>
        </w:rPr>
        <w:t>遍批判的反思。每当我对逻辑学提出一定的问题并期望从它那</w:t>
      </w:r>
      <w:r>
        <w:rPr>
          <w:rFonts w:ascii="宋体" w:hAnsi="宋体" w:cs="宋体" w:eastAsia="宋体"/>
          <w:sz w:val="56"/>
          <w:spacing w:val="0"/>
          <w:color w:val="000000"/>
          <w:b w:val="off"/>
          <w:i w:val="off"/>
        </w:rPr>
        <w:t>里得到解答时，它给我的总是失望，以至于最后我不得不决定：</w:t>
      </w:r>
      <w:r>
        <w:rPr>
          <w:rFonts w:ascii="宋体" w:hAnsi="宋体" w:cs="宋体" w:eastAsia="宋体"/>
          <w:sz w:val="56"/>
          <w:spacing w:val="0"/>
          <w:color w:val="000000"/>
          <w:b w:val="off"/>
          <w:i w:val="off"/>
        </w:rPr>
        <w:t>完全中断我的哲学—数学研究，直到我在认识论的基本问题上</w:t>
      </w:r>
      <w:r>
        <w:rPr>
          <w:rFonts w:ascii="宋体" w:hAnsi="宋体" w:cs="宋体" w:eastAsia="宋体"/>
          <w:sz w:val="56"/>
          <w:spacing w:val="0"/>
          <w:color w:val="000000"/>
          <w:b w:val="off"/>
          <w:i w:val="off"/>
        </w:rPr>
        <w:t>以及在对作为科学的逻辑学的批判理解中获得更可靠的明晰性</w:t>
      </w:r>
      <w:r>
        <w:rPr>
          <w:rFonts w:ascii="宋体" w:hAnsi="宋体" w:cs="宋体" w:eastAsia="宋体"/>
          <w:sz w:val="56"/>
          <w:spacing w:val="0"/>
          <w:color w:val="000000"/>
          <w:b w:val="off"/>
          <w:i w:val="off"/>
        </w:rPr>
        <w:t>为止。</w:t>
      </w:r>
      <w:bookmarkEnd w:id="1754"/>
    </w:p>
    <w:p>
      <w:pPr>
        <w:pageBreakBefore w:val="off"/>
        <w:tabs/>
        <w:wordWrap w:val="off"/>
        <w:spacing w:before="0" w:after="0" w:line="1060" w:lineRule="atLeast"/>
        <w:ind w:left="40" w:right="460" w:firstLine="1180"/>
        <w:jc w:val="both"/>
        <w:textAlignment w:val="baseline"/>
        <w:rPr>
          <w:sz w:val="56"/>
        </w:rPr>
      </w:pPr>
      <w:bookmarkStart w:name="" w:id="1755"/>
      <w:r>
        <w:rPr>
          <w:rFonts w:ascii="宋体" w:hAnsi="宋体" w:cs="宋体" w:eastAsia="宋体"/>
          <w:sz w:val="56"/>
          <w:spacing w:val="0"/>
          <w:color w:val="000000"/>
          <w:b w:val="off"/>
          <w:i w:val="off"/>
        </w:rPr>
        <w:t>在顾及到那些曾引导过我的严肃而实际的动机的同时，我</w:t>
      </w:r>
      <w:r>
        <w:rPr>
          <w:rFonts w:ascii="宋体" w:hAnsi="宋体" w:cs="宋体" w:eastAsia="宋体"/>
          <w:sz w:val="56"/>
          <w:spacing w:val="0"/>
          <w:color w:val="000000"/>
          <w:b w:val="off"/>
          <w:i w:val="off"/>
        </w:rPr>
        <w:t>独立地做出了与流行的逻辑学派别分道扬镳的决定；在这些多</w:t>
      </w:r>
      <w:r>
        <w:rPr>
          <w:rFonts w:ascii="宋体" w:hAnsi="宋体" w:cs="宋体" w:eastAsia="宋体"/>
          <w:sz w:val="56"/>
          <w:spacing w:val="0"/>
          <w:color w:val="000000"/>
          <w:b w:val="off"/>
          <w:i w:val="off"/>
        </w:rPr>
        <w:t>年劳作的成果、这些对纯粹逻辑学和认识论的新论证发表之际，</w:t>
      </w:r>
      <w:r>
        <w:rPr>
          <w:rFonts w:ascii="宋体" w:hAnsi="宋体" w:cs="宋体" w:eastAsia="宋体"/>
          <w:sz w:val="56"/>
          <w:spacing w:val="0"/>
          <w:color w:val="000000"/>
          <w:b w:val="off"/>
          <w:i w:val="off"/>
        </w:rPr>
        <w:t>我相信我所说的这种独立性不会引起误解。确切地说，我自身</w:t>
      </w:r>
      <w:r>
        <w:rPr>
          <w:rFonts w:ascii="宋体" w:hAnsi="宋体" w:cs="宋体" w:eastAsia="宋体"/>
          <w:sz w:val="56"/>
          <w:spacing w:val="0"/>
          <w:color w:val="000000"/>
          <w:b w:val="off"/>
          <w:i w:val="off"/>
        </w:rPr>
        <w:t>的发展进程引导我，一方面在逻辑学的基本信念上远离开那些</w:t>
      </w:r>
      <w:r>
        <w:rPr>
          <w:rFonts w:ascii="宋体" w:hAnsi="宋体" w:cs="宋体" w:eastAsia="宋体"/>
          <w:sz w:val="56"/>
          <w:spacing w:val="0"/>
          <w:color w:val="000000"/>
          <w:b w:val="off"/>
          <w:i w:val="off"/>
        </w:rPr>
        <w:t>曾是我科学先师的人与著作，另一方面则密切地接近了其他一</w:t>
      </w:r>
      <w:r>
        <w:rPr>
          <w:rFonts w:ascii="宋体" w:hAnsi="宋体" w:cs="宋体" w:eastAsia="宋体"/>
          <w:sz w:val="56"/>
          <w:spacing w:val="0"/>
          <w:color w:val="000000"/>
          <w:b w:val="off"/>
          <w:i w:val="off"/>
        </w:rPr>
        <w:t>些研究者，以往我未能充分地估价他们的著述，因而在工作中也</w:t>
      </w:r>
      <w:r>
        <w:rPr>
          <w:rFonts w:ascii="宋体" w:hAnsi="宋体" w:cs="宋体" w:eastAsia="宋体"/>
          <w:sz w:val="56"/>
          <w:spacing w:val="0"/>
          <w:color w:val="000000"/>
          <w:b w:val="off"/>
          <w:i w:val="off"/>
        </w:rPr>
        <w:t>未曾从这些著述中得到足够的启迪。遗憾的是这里必须放弃对</w:t>
      </w:r>
      <w:r>
        <w:rPr>
          <w:rFonts w:ascii="宋体" w:hAnsi="宋体" w:cs="宋体" w:eastAsia="宋体"/>
          <w:sz w:val="56"/>
          <w:spacing w:val="0"/>
          <w:color w:val="000000"/>
          <w:b w:val="off"/>
          <w:i w:val="off"/>
        </w:rPr>
        <w:t>这类研究的文献上和考证上的补充说明。至于我对心理主义逻</w:t>
      </w:r>
      <w:r>
        <w:rPr>
          <w:rFonts w:ascii="宋体" w:hAnsi="宋体" w:cs="宋体" w:eastAsia="宋体"/>
          <w:sz w:val="56"/>
          <w:spacing w:val="0"/>
          <w:color w:val="000000"/>
          <w:b w:val="off"/>
          <w:i w:val="off"/>
        </w:rPr>
        <w:t>辑学和认识论所做的坦率批评，这里可以用得上歌德的一句话：</w:t>
      </w:r>
      <w:r>
        <w:rPr>
          <w:rFonts w:ascii="宋体" w:hAnsi="宋体" w:cs="宋体" w:eastAsia="宋体"/>
          <w:sz w:val="56"/>
          <w:spacing w:val="0"/>
          <w:color w:val="000000"/>
          <w:b w:val="off"/>
          <w:i w:val="off"/>
        </w:rPr>
        <w:t>“没有什么能比对已犯过的错误的批评更严厉了。”</w:t>
      </w:r>
      <w:bookmarkEnd w:id="1755"/>
    </w:p>
    <w:p>
      <w:pPr>
        <w:pageBreakBefore w:val="off"/>
        <w:tabs/>
        <w:wordWrap w:val="off"/>
        <w:spacing w:before="0" w:after="0" w:line="720" w:lineRule="exact"/>
        <w:ind w:left="0" w:right="0"/>
        <w:jc w:val="both"/>
        <w:textAlignment w:val="baseline"/>
        <w:rPr>
          <w:sz w:val="54"/>
        </w:rPr>
      </w:pPr>
      <w:bookmarkStart w:name="" w:id="1756"/>
      <w:r>
        <w:rPr>
          <w:rFonts w:ascii="宋体" w:hAnsi="宋体" w:cs="宋体" w:eastAsia="宋体"/>
          <w:sz w:val="54"/>
          <w:spacing w:val="0"/>
          <w:color w:val="000000"/>
          <w:b w:val="off"/>
          <w:i w:val="off"/>
        </w:rPr>
        <w:t/>
      </w:r>
      <w:bookmarkEnd w:id="1756"/>
    </w:p>
    <w:p>
      <w:pPr>
        <w:pageBreakBefore w:val="off"/>
        <w:tabs/>
        <w:wordWrap w:val="off"/>
        <w:spacing w:before="0" w:after="0" w:line="740" w:lineRule="atLeast"/>
        <w:ind w:left="0" w:right="0"/>
        <w:jc w:val="center"/>
        <w:textAlignment w:val="baseline"/>
        <w:rPr>
          <w:sz w:val="54"/>
        </w:rPr>
      </w:pPr>
      <w:bookmarkStart w:name="" w:id="1757"/>
      <w:r>
        <w:rPr>
          <w:rFonts w:ascii="楷体" w:hAnsi="楷体" w:cs="楷体" w:eastAsia="楷体"/>
          <w:sz w:val="54"/>
          <w:spacing w:val="0"/>
          <w:color w:val="000000"/>
          <w:b w:val="off"/>
          <w:i w:val="off"/>
        </w:rPr>
        <w:t>1900年5月21日于哈勒/萨尔河畔[1]</w:t>
      </w:r>
      <w:bookmarkEnd w:id="1757"/>
    </w:p>
    <w:p>
      <w:pPr>
        <w:pageBreakBefore w:val="off"/>
        <w:tabs/>
        <w:wordWrap w:val="off"/>
        <w:spacing w:before="0" w:after="0" w:line="720" w:lineRule="exact"/>
        <w:ind w:left="0" w:right="0"/>
        <w:jc w:val="center"/>
        <w:textAlignment w:val="baseline"/>
        <w:rPr>
          <w:sz w:val="54"/>
        </w:rPr>
      </w:pPr>
      <w:bookmarkStart w:name="" w:id="1758"/>
      <w:r>
        <w:rPr>
          <w:rFonts w:ascii="宋体" w:hAnsi="宋体" w:cs="宋体" w:eastAsia="宋体"/>
          <w:sz w:val="54"/>
          <w:spacing w:val="0"/>
          <w:color w:val="000000"/>
          <w:b w:val="off"/>
          <w:i w:val="off"/>
        </w:rPr>
        <w:t/>
      </w:r>
      <w:bookmarkEnd w:id="1758"/>
    </w:p>
    <w:p>
      <w:pPr>
        <w:pageBreakBefore w:val="off"/>
        <w:tabs/>
        <w:wordWrap w:val="off"/>
        <w:spacing w:before="0" w:after="0" w:line="740" w:lineRule="atLeast"/>
        <w:ind w:left="80" w:right="0"/>
        <w:jc w:val="both"/>
        <w:textAlignment w:val="baseline"/>
        <w:rPr>
          <w:sz w:val="54"/>
        </w:rPr>
      </w:pPr>
      <w:bookmarkStart w:name="" w:id="1759"/>
      <w:r>
        <w:rPr>
          <w:rFonts w:ascii="宋体" w:hAnsi="宋体" w:cs="宋体" w:eastAsia="宋体"/>
          <w:sz w:val="54"/>
          <w:spacing w:val="0"/>
          <w:color w:val="000000"/>
          <w:u w:val="single"/>
          <w:b w:val="off"/>
          <w:i w:val="off"/>
        </w:rPr>
        <w:t xml:space="preserve">              </w:t>
      </w:r>
      <w:bookmarkEnd w:id="1759"/>
    </w:p>
    <w:p>
      <w:pPr>
        <w:pageBreakBefore w:val="off"/>
        <w:tabs/>
        <w:wordWrap w:val="off"/>
        <w:spacing w:before="400" w:after="0" w:line="720" w:lineRule="atLeast"/>
        <w:ind w:left="40" w:right="0"/>
        <w:jc w:val="both"/>
        <w:textAlignment w:val="baseline"/>
        <w:rPr>
          <w:sz w:val="53"/>
        </w:rPr>
      </w:pPr>
      <w:bookmarkStart w:name="" w:id="1760"/>
      <w:r>
        <w:rPr>
          <w:rFonts w:ascii="黑体" w:hAnsi="黑体" w:cs="黑体" w:eastAsia="黑体"/>
          <w:sz w:val="53"/>
          <w:spacing w:val="0"/>
          <w:color w:val="000000"/>
          <w:b w:val="on"/>
          <w:i w:val="off"/>
        </w:rPr>
        <w:t>版本注：</w:t>
      </w:r>
      <w:bookmarkEnd w:id="1760"/>
    </w:p>
    <w:p>
      <w:pPr>
        <w:pageBreakBefore w:val="off"/>
        <w:tabs/>
        <w:wordWrap w:val="off"/>
        <w:spacing w:before="0" w:after="0" w:line="740" w:lineRule="atLeast"/>
        <w:ind w:left="40" w:right="0"/>
        <w:jc w:val="both"/>
        <w:textAlignment w:val="baseline"/>
        <w:rPr>
          <w:sz w:val="54"/>
        </w:rPr>
      </w:pPr>
      <w:bookmarkStart w:name="" w:id="1761"/>
      <w:r>
        <w:rPr>
          <w:rFonts w:ascii="楷体" w:hAnsi="楷体" w:cs="楷体" w:eastAsia="楷体"/>
          <w:sz w:val="54"/>
          <w:spacing w:val="0"/>
          <w:color w:val="000000"/>
          <w:b w:val="off"/>
          <w:i w:val="off"/>
        </w:rPr>
        <w:t>[1]在A版中还紧跟：E·G·胡塞尔博士、教授。</w:t>
      </w:r>
      <w:bookmarkEnd w:id="1761"/>
    </w:p>
    <w:p>
      <w:r>
        <w:t/>
      </w:r>
    </w:p>
    <w:p>
      <w:pPr>
        <w:sectPr>
          <w:footerReference r:id="rId130"/>
          <w:headerReference r:id="rId131" w:type="default"/>
          <w:type w:val="nextPage"/>
          <w:pgSz w:w="22520" w:h="31680"/>
          <w:pgMar w:left="3220" w:top="2340" w:right="3220" w:bottom="2340" w:header="2040" w:footer="2040"/>
          <w:cols w:num="1"/>
        </w:sectPr>
      </w:pPr>
    </w:p>
    <w:p>
      <w:pPr>
        <w:pageBreakBefore w:val="off"/>
        <w:tabs/>
        <w:wordWrap w:val="off"/>
        <w:spacing w:before="3480" w:after="0" w:line="1120" w:lineRule="atLeast"/>
        <w:ind w:left="0" w:right="0"/>
        <w:jc w:val="center"/>
        <w:textAlignment w:val="baseline"/>
        <w:rPr>
          <w:sz w:val="65"/>
        </w:rPr>
      </w:pPr>
      <w:bookmarkStart w:name="" w:id="1762"/>
      <w:r>
        <w:rPr>
          <w:rFonts w:ascii="宋体" w:hAnsi="宋体" w:cs="宋体" w:eastAsia="宋体"/>
          <w:sz w:val="65"/>
          <w:spacing w:val="0"/>
          <w:color w:val="000000"/>
          <w:b w:val="off"/>
          <w:i w:val="off"/>
        </w:rPr>
        <w:t>第二版前言</w:t>
      </w:r>
      <w:bookmarkEnd w:id="1762"/>
    </w:p>
    <w:p>
      <w:pPr>
        <w:pageBreakBefore w:val="off"/>
        <w:tabs/>
        <w:wordWrap w:val="off"/>
        <w:spacing w:before="0" w:after="0" w:line="1120" w:lineRule="exact"/>
        <w:ind w:left="0" w:right="0"/>
        <w:jc w:val="center"/>
        <w:textAlignment w:val="baseline"/>
        <w:rPr>
          <w:sz w:val="65"/>
        </w:rPr>
      </w:pPr>
      <w:bookmarkStart w:name="" w:id="1763"/>
      <w:r>
        <w:rPr>
          <w:rFonts w:ascii="宋体" w:hAnsi="宋体" w:cs="宋体" w:eastAsia="宋体"/>
          <w:sz w:val="65"/>
          <w:spacing w:val="0"/>
          <w:color w:val="000000"/>
          <w:b w:val="off"/>
          <w:i w:val="off"/>
        </w:rPr>
        <w:t/>
      </w:r>
      <w:bookmarkEnd w:id="1763"/>
    </w:p>
    <w:p>
      <w:pPr>
        <w:pageBreakBefore w:val="off"/>
        <w:tabs/>
        <w:wordWrap w:val="off"/>
        <w:spacing w:before="0" w:after="0" w:line="1060" w:lineRule="atLeast"/>
        <w:ind w:left="0" w:right="320" w:firstLine="1200"/>
        <w:jc w:val="both"/>
        <w:textAlignment w:val="baseline"/>
        <w:rPr>
          <w:sz w:val="51"/>
        </w:rPr>
      </w:pPr>
      <w:bookmarkStart w:name="" w:id="1764"/>
      <w:r>
        <w:rPr>
          <w:rFonts w:ascii="宋体" w:hAnsi="宋体" w:cs="宋体" w:eastAsia="宋体"/>
          <w:sz w:val="51"/>
          <w:spacing w:val="0"/>
          <w:color w:val="000000"/>
          <w:b w:val="off"/>
          <w:i w:val="off"/>
        </w:rPr>
        <w:t>这部已脱销多年的著作以哪种形式再版，这个问题给我带</w:t>
      </w:r>
      <w:r>
        <w:rPr>
          <w:rFonts w:ascii="宋体" w:hAnsi="宋体" w:cs="宋体" w:eastAsia="宋体"/>
          <w:sz w:val="51"/>
          <w:spacing w:val="0"/>
          <w:color w:val="000000"/>
          <w:b w:val="off"/>
          <w:i w:val="off"/>
        </w:rPr>
        <w:t>来不少烦恼。对我来说，《逻辑研究》是一部突破性著作，因而它</w:t>
      </w:r>
      <w:r>
        <w:rPr>
          <w:rFonts w:ascii="宋体" w:hAnsi="宋体" w:cs="宋体" w:eastAsia="宋体"/>
          <w:sz w:val="51"/>
          <w:spacing w:val="0"/>
          <w:color w:val="000000"/>
          <w:b w:val="off"/>
          <w:i w:val="off"/>
        </w:rPr>
        <w:t>不是一个结尾，而是一个开端。在完成付印之后我便立即继续</w:t>
      </w:r>
      <w:r>
        <w:rPr>
          <w:rFonts w:ascii="宋体" w:hAnsi="宋体" w:cs="宋体" w:eastAsia="宋体"/>
          <w:sz w:val="51"/>
          <w:spacing w:val="0"/>
          <w:color w:val="000000"/>
          <w:b w:val="off"/>
          <w:i w:val="off"/>
        </w:rPr>
        <w:t>我的研究。我试图完整地把握住现象学的意义、方法和它在哲</w:t>
      </w:r>
      <w:r>
        <w:rPr>
          <w:rFonts w:ascii="宋体" w:hAnsi="宋体" w:cs="宋体" w:eastAsia="宋体"/>
          <w:sz w:val="51"/>
          <w:spacing w:val="0"/>
          <w:color w:val="000000"/>
          <w:b w:val="off"/>
          <w:i w:val="off"/>
        </w:rPr>
        <w:t>学方面的可能影响，试图继续全面地考察已提出的各种问题，同</w:t>
      </w:r>
      <w:r>
        <w:rPr>
          <w:rFonts w:ascii="宋体" w:hAnsi="宋体" w:cs="宋体" w:eastAsia="宋体"/>
          <w:sz w:val="51"/>
          <w:spacing w:val="0"/>
          <w:color w:val="000000"/>
          <w:b w:val="off"/>
          <w:i w:val="off"/>
        </w:rPr>
        <w:t>时我也试图在所有本体的和现象学的领域内寻找并把握与之类</w:t>
      </w:r>
      <w:r>
        <w:rPr>
          <w:rFonts w:ascii="宋体" w:hAnsi="宋体" w:cs="宋体" w:eastAsia="宋体"/>
          <w:sz w:val="51"/>
          <w:spacing w:val="0"/>
          <w:color w:val="000000"/>
          <w:b w:val="off"/>
          <w:i w:val="off"/>
        </w:rPr>
        <w:t>似的问题。可以理解，随着研究领域的扩展，随着对错综复杂的</w:t>
      </w:r>
      <w:r>
        <w:rPr>
          <w:rFonts w:ascii="宋体" w:hAnsi="宋体" w:cs="宋体" w:eastAsia="宋体"/>
          <w:sz w:val="51"/>
          <w:spacing w:val="0"/>
          <w:color w:val="000000"/>
          <w:b w:val="off"/>
          <w:i w:val="off"/>
        </w:rPr>
        <w:t>意向“变异”(Modifikation)以及对相互交织的意识结构认识的</w:t>
      </w:r>
      <w:r>
        <w:rPr>
          <w:rFonts w:ascii="宋体" w:hAnsi="宋体" w:cs="宋体" w:eastAsia="宋体"/>
          <w:sz w:val="51"/>
          <w:spacing w:val="0"/>
          <w:color w:val="000000"/>
          <w:b w:val="off"/>
          <w:i w:val="off"/>
        </w:rPr>
        <w:t>深入，有些在第一次进入这个新领域时所得出的见解会产生某</w:t>
      </w:r>
      <w:r>
        <w:rPr>
          <w:rFonts w:ascii="宋体" w:hAnsi="宋体" w:cs="宋体" w:eastAsia="宋体"/>
          <w:sz w:val="51"/>
          <w:spacing w:val="0"/>
          <w:color w:val="000000"/>
          <w:b w:val="off"/>
          <w:i w:val="off"/>
        </w:rPr>
        <w:t>些出入。而遗留的含糊性则得以澄清，多义性得以消除；一些孤</w:t>
      </w:r>
      <w:r>
        <w:rPr>
          <w:rFonts w:ascii="宋体" w:hAnsi="宋体" w:cs="宋体" w:eastAsia="宋体"/>
          <w:sz w:val="51"/>
          <w:spacing w:val="0"/>
          <w:color w:val="000000"/>
          <w:b w:val="off"/>
          <w:i w:val="off"/>
        </w:rPr>
        <w:t>立的说明以往无法受到特别的重视，现在则在向大的联系的过</w:t>
      </w:r>
      <w:r>
        <w:rPr>
          <w:rFonts w:ascii="宋体" w:hAnsi="宋体" w:cs="宋体" w:eastAsia="宋体"/>
          <w:sz w:val="51"/>
          <w:spacing w:val="0"/>
          <w:color w:val="000000"/>
          <w:b w:val="off"/>
          <w:i w:val="off"/>
        </w:rPr>
        <w:t>渡中获得了基础性的意义。————简言之，原初的研究所获得的</w:t>
      </w:r>
      <w:r>
        <w:rPr>
          <w:rFonts w:ascii="宋体" w:hAnsi="宋体" w:cs="宋体" w:eastAsia="宋体"/>
          <w:sz w:val="51"/>
          <w:spacing w:val="0"/>
          <w:color w:val="000000"/>
          <w:b w:val="off"/>
          <w:i w:val="off"/>
        </w:rPr>
        <w:t>不仅仅是大量的补充，而且还有重新的评价；从扩展和深入后的</w:t>
      </w:r>
      <w:r>
        <w:rPr>
          <w:rFonts w:ascii="宋体" w:hAnsi="宋体" w:cs="宋体" w:eastAsia="宋体"/>
          <w:sz w:val="51"/>
          <w:spacing w:val="0"/>
          <w:color w:val="000000"/>
          <w:b w:val="off"/>
          <w:i w:val="off"/>
        </w:rPr>
        <w:t>认识角度来看，甚至连原初的阐述顺序也显得不十分妥当。这</w:t>
      </w:r>
      <w:r>
        <w:rPr>
          <w:rFonts w:ascii="宋体" w:hAnsi="宋体" w:cs="宋体" w:eastAsia="宋体"/>
          <w:sz w:val="51"/>
          <w:spacing w:val="0"/>
          <w:color w:val="000000"/>
          <w:b w:val="off"/>
          <w:i w:val="off"/>
        </w:rPr>
        <w:t>种进步以及这种在研究领域上的扩展所具有的意义和程度，已</w:t>
      </w:r>
      <w:r>
        <w:rPr>
          <w:rFonts w:ascii="宋体" w:hAnsi="宋体" w:cs="宋体" w:eastAsia="宋体"/>
          <w:sz w:val="51"/>
          <w:spacing w:val="0"/>
          <w:color w:val="000000"/>
          <w:b w:val="off"/>
          <w:i w:val="off"/>
        </w:rPr>
        <w:t>经在我最新出版的《纯粹现象学和现象学哲学的观念》第一</w:t>
      </w:r>
      <w:r>
        <w:rPr>
          <w:rFonts w:ascii="宋体" w:hAnsi="宋体" w:cs="宋体" w:eastAsia="宋体"/>
          <w:sz w:val="51"/>
          <w:spacing w:val="0"/>
          <w:color w:val="000000"/>
          <w:b w:val="off"/>
          <w:i w:val="off"/>
        </w:rPr>
        <w:t>卷———付印于《哲学与现象学研究年鉴》(1913年)的第一</w:t>
      </w:r>
      <w:r>
        <w:rPr>
          <w:rFonts w:ascii="宋体" w:hAnsi="宋体" w:cs="宋体" w:eastAsia="宋体"/>
          <w:sz w:val="51"/>
          <w:spacing w:val="0"/>
          <w:color w:val="000000"/>
          <w:b w:val="off"/>
          <w:i w:val="off"/>
        </w:rPr>
        <w:t>卷———中得以表明，并会在即将出版的后两卷中更清楚地得到</w:t>
      </w:r>
      <w:r>
        <w:rPr>
          <w:rFonts w:ascii="宋体" w:hAnsi="宋体" w:cs="宋体" w:eastAsia="宋体"/>
          <w:sz w:val="51"/>
          <w:spacing w:val="0"/>
          <w:color w:val="000000"/>
          <w:b w:val="off"/>
          <w:i w:val="off"/>
        </w:rPr>
        <w:t>表明。</w:t>
      </w:r>
      <w:bookmarkEnd w:id="1764"/>
    </w:p>
    <w:p>
      <w:pPr>
        <w:pageBreakBefore w:val="off"/>
        <w:tabs/>
        <w:wordWrap w:val="off"/>
        <w:spacing w:before="0" w:after="0" w:line="1060" w:lineRule="atLeast"/>
        <w:ind w:left="0" w:right="440" w:firstLine="1060"/>
        <w:jc w:val="both"/>
        <w:textAlignment w:val="baseline"/>
        <w:rPr>
          <w:sz w:val="51"/>
        </w:rPr>
      </w:pPr>
      <w:bookmarkStart w:name="" w:id="1765"/>
      <w:r>
        <w:rPr>
          <w:rFonts w:ascii="宋体" w:hAnsi="宋体" w:cs="宋体" w:eastAsia="宋体"/>
          <w:sz w:val="51"/>
          <w:spacing w:val="0"/>
          <w:color w:val="000000"/>
          <w:b w:val="off"/>
          <w:i w:val="off"/>
        </w:rPr>
        <w:t>起初我曾希望，我有可能在发现并研究了纯粹现象学和现</w:t>
      </w:r>
      <w:r>
        <w:rPr>
          <w:rFonts w:ascii="宋体" w:hAnsi="宋体" w:cs="宋体" w:eastAsia="宋体"/>
          <w:sz w:val="51"/>
          <w:spacing w:val="0"/>
          <w:color w:val="000000"/>
          <w:b w:val="off"/>
          <w:i w:val="off"/>
        </w:rPr>
        <w:t>象学哲学的根本问题之后再进行一系列系统的论述；如果这些</w:t>
      </w:r>
      <w:bookmarkEnd w:id="1765"/>
    </w:p>
    <w:p>
      <w:r>
        <w:t/>
      </w:r>
    </w:p>
    <w:p>
      <w:pPr>
        <w:sectPr>
          <w:footerReference r:id="rId132"/>
          <w:headerReference r:id="rId133" w:type="default"/>
          <w:type w:val="nextPage"/>
          <w:pgSz w:w="22520" w:h="31680"/>
          <w:pgMar w:left="3300" w:top="2700" w:right="3300" w:bottom="2700" w:header="2400" w:footer="2400"/>
          <w:cols w:num="1"/>
        </w:sectPr>
      </w:pPr>
    </w:p>
    <w:p>
      <w:pPr>
        <w:pageBreakBefore w:val="off"/>
        <w:tabs/>
        <w:wordWrap w:val="off"/>
        <w:spacing w:before="0" w:after="0" w:line="520" w:lineRule="atLeast"/>
        <w:ind w:left="1580" w:right="0"/>
        <w:jc w:val="both"/>
        <w:textAlignment w:val="baseline"/>
        <w:rPr>
          <w:sz w:val="38"/>
        </w:rPr>
      </w:pPr>
      <w:bookmarkStart w:name="" w:id="1766"/>
      <w:r>
        <w:rPr>
          <w:rFonts w:ascii="黑体" w:hAnsi="黑体" w:cs="黑体" w:eastAsia="黑体"/>
          <w:sz w:val="38"/>
          <w:spacing w:val="0"/>
          <w:color w:val="000000"/>
          <w:b w:val="off"/>
          <w:i w:val="off"/>
        </w:rPr>
        <w:t>逻辑研究(第一卷)</w:t>
      </w:r>
      <w:bookmarkEnd w:id="1766"/>
    </w:p>
    <w:p>
      <w:pPr>
        <w:pageBreakBefore w:val="off"/>
        <w:tabs/>
        <w:wordWrap w:val="off"/>
        <w:spacing w:before="0" w:after="0" w:line="940" w:lineRule="exact"/>
        <w:ind w:left="0" w:right="0"/>
        <w:jc w:val="both"/>
        <w:textAlignment w:val="baseline"/>
        <w:rPr>
          <w:sz w:val="54"/>
        </w:rPr>
      </w:pPr>
      <w:bookmarkStart w:name="" w:id="1767"/>
      <w:r>
        <w:rPr>
          <w:rFonts w:ascii="宋体" w:hAnsi="宋体" w:cs="宋体" w:eastAsia="宋体"/>
          <w:sz w:val="54"/>
          <w:spacing w:val="0"/>
          <w:color w:val="000000"/>
          <w:b w:val="off"/>
          <w:i w:val="off"/>
        </w:rPr>
        <w:t/>
      </w:r>
      <w:bookmarkEnd w:id="1767"/>
    </w:p>
    <w:p>
      <w:pPr>
        <w:pageBreakBefore w:val="off"/>
        <w:tabs/>
        <w:wordWrap w:val="off"/>
        <w:spacing w:before="0" w:after="0" w:line="920" w:lineRule="atLeast"/>
        <w:ind w:left="0" w:right="260" w:firstLine="60"/>
        <w:jc w:val="both"/>
        <w:textAlignment w:val="baseline"/>
        <w:rPr>
          <w:sz w:val="54"/>
        </w:rPr>
      </w:pPr>
      <w:bookmarkStart w:name="" w:id="1768"/>
      <w:r>
        <w:rPr>
          <w:rFonts w:ascii="宋体" w:hAnsi="宋体" w:cs="宋体" w:eastAsia="宋体"/>
          <w:sz w:val="54"/>
          <w:spacing w:val="0"/>
          <w:color w:val="000000"/>
          <w:b w:val="off"/>
          <w:i w:val="off"/>
        </w:rPr>
        <w:t>论述把这部旧著所含的不可缺少的内容加以筛选和合理的整</w:t>
      </w:r>
      <w:r>
        <w:rPr>
          <w:rFonts w:ascii="宋体" w:hAnsi="宋体" w:cs="宋体" w:eastAsia="宋体"/>
          <w:sz w:val="54"/>
          <w:spacing w:val="0"/>
          <w:color w:val="000000"/>
          <w:b w:val="off"/>
          <w:i w:val="off"/>
        </w:rPr>
        <w:t>理，纳入新论述，使它在其中也一起发挥效用，那么这部旧著的</w:t>
      </w:r>
      <w:r>
        <w:rPr>
          <w:rFonts w:ascii="宋体" w:hAnsi="宋体" w:cs="宋体" w:eastAsia="宋体"/>
          <w:sz w:val="54"/>
          <w:spacing w:val="0"/>
          <w:color w:val="000000"/>
          <w:b w:val="off"/>
          <w:i w:val="off"/>
        </w:rPr>
        <w:t>再版便是可有可无的。在实施这个想法的过程中我却产生了重</w:t>
      </w:r>
      <w:r>
        <w:rPr>
          <w:rFonts w:ascii="宋体" w:hAnsi="宋体" w:cs="宋体" w:eastAsia="宋体"/>
          <w:sz w:val="54"/>
          <w:spacing w:val="0"/>
          <w:color w:val="000000"/>
          <w:b w:val="off"/>
          <w:i w:val="off"/>
        </w:rPr>
        <w:t>重顾虑：诸项研究虽已具体实施，但尚须在文字上加以统一；对</w:t>
      </w:r>
      <w:r>
        <w:rPr>
          <w:rFonts w:ascii="宋体" w:hAnsi="宋体" w:cs="宋体" w:eastAsia="宋体"/>
          <w:sz w:val="54"/>
          <w:spacing w:val="0"/>
          <w:color w:val="000000"/>
          <w:b w:val="off"/>
          <w:i w:val="off"/>
        </w:rPr>
        <w:t>大部分内容要做新的阐述；对疑难之处或许还要做修改；就这些</w:t>
      </w:r>
      <w:r>
        <w:rPr>
          <w:rFonts w:ascii="宋体" w:hAnsi="宋体" w:cs="宋体" w:eastAsia="宋体"/>
          <w:sz w:val="54"/>
          <w:spacing w:val="0"/>
          <w:color w:val="000000"/>
          <w:b w:val="off"/>
          <w:i w:val="off"/>
        </w:rPr>
        <w:t>工作的范围与难度来看，要实现这个计划还得花费多年的时间。</w:t>
      </w:r>
      <w:r>
        <w:rPr>
          <w:rFonts w:ascii="宋体" w:hAnsi="宋体" w:cs="宋体" w:eastAsia="宋体"/>
          <w:sz w:val="54"/>
          <w:spacing w:val="0"/>
          <w:color w:val="000000"/>
          <w:b w:val="off"/>
          <w:i w:val="off"/>
        </w:rPr>
        <w:t>因而我决定首先起草《观念》。① 它应当提供关于新现象学的</w:t>
      </w:r>
      <w:r>
        <w:rPr>
          <w:rFonts w:ascii="宋体" w:hAnsi="宋体" w:cs="宋体" w:eastAsia="宋体"/>
          <w:sz w:val="54"/>
          <w:spacing w:val="0"/>
          <w:color w:val="000000"/>
          <w:b w:val="off"/>
          <w:i w:val="off"/>
        </w:rPr>
        <w:t>(由于它完全建立在实际研究的基础上)一般而又丰富的介绍：</w:t>
      </w:r>
      <w:r>
        <w:rPr>
          <w:rFonts w:ascii="宋体" w:hAnsi="宋体" w:cs="宋体" w:eastAsia="宋体"/>
          <w:sz w:val="54"/>
          <w:spacing w:val="0"/>
          <w:color w:val="000000"/>
          <w:b w:val="off"/>
          <w:i w:val="off"/>
        </w:rPr>
        <w:t>关于现象学的方法，它的体系问题，它使哲学成为严格的科学以</w:t>
      </w:r>
      <w:r>
        <w:rPr>
          <w:rFonts w:ascii="宋体" w:hAnsi="宋体" w:cs="宋体" w:eastAsia="宋体"/>
          <w:sz w:val="54"/>
          <w:spacing w:val="0"/>
          <w:color w:val="000000"/>
          <w:b w:val="off"/>
          <w:i w:val="off"/>
        </w:rPr>
        <w:t>及使经验心理学理性理论化的能力。尔后，《逻辑研究》应当再</w:t>
      </w:r>
      <w:r>
        <w:rPr>
          <w:rFonts w:ascii="宋体" w:hAnsi="宋体" w:cs="宋体" w:eastAsia="宋体"/>
          <w:sz w:val="54"/>
          <w:spacing w:val="0"/>
          <w:color w:val="000000"/>
          <w:b w:val="off"/>
          <w:i w:val="off"/>
        </w:rPr>
        <w:t>版，并且是以一个新的形式再版，它尽可能与《观念》的立场相符</w:t>
      </w:r>
      <w:r>
        <w:rPr>
          <w:rFonts w:ascii="宋体" w:hAnsi="宋体" w:cs="宋体" w:eastAsia="宋体"/>
          <w:sz w:val="54"/>
          <w:spacing w:val="0"/>
          <w:color w:val="000000"/>
          <w:b w:val="off"/>
          <w:i w:val="off"/>
        </w:rPr>
        <w:t>合而且能有助于引导读者进入到真正现象学和认识论的工作方</w:t>
      </w:r>
      <w:r>
        <w:rPr>
          <w:rFonts w:ascii="宋体" w:hAnsi="宋体" w:cs="宋体" w:eastAsia="宋体"/>
          <w:sz w:val="54"/>
          <w:spacing w:val="0"/>
          <w:color w:val="000000"/>
          <w:b w:val="off"/>
          <w:i w:val="off"/>
        </w:rPr>
        <w:t>式中。因为，这些研究如果能使对现象学感兴趣的人感到有所</w:t>
      </w:r>
      <w:r>
        <w:rPr>
          <w:rFonts w:ascii="宋体" w:hAnsi="宋体" w:cs="宋体" w:eastAsia="宋体"/>
          <w:sz w:val="54"/>
          <w:spacing w:val="0"/>
          <w:color w:val="000000"/>
          <w:b w:val="off"/>
          <w:i w:val="off"/>
        </w:rPr>
        <w:t>帮助，那是因为它不仅仅提供一个纲领(更不是那种高高在上的</w:t>
      </w:r>
      <w:r>
        <w:rPr>
          <w:rFonts w:ascii="宋体" w:hAnsi="宋体" w:cs="宋体" w:eastAsia="宋体"/>
          <w:sz w:val="54"/>
          <w:spacing w:val="0"/>
          <w:color w:val="000000"/>
          <w:b w:val="off"/>
          <w:i w:val="off"/>
        </w:rPr>
        <w:t>纲领，哲学总是被视为这样一种纲领)，而是提供了现实进行着</w:t>
      </w:r>
      <w:r>
        <w:rPr>
          <w:rFonts w:ascii="宋体" w:hAnsi="宋体" w:cs="宋体" w:eastAsia="宋体"/>
          <w:sz w:val="54"/>
          <w:spacing w:val="0"/>
          <w:color w:val="000000"/>
          <w:b w:val="off"/>
          <w:i w:val="off"/>
        </w:rPr>
        <w:t>的、对直接直观到和把握到的实事的基础研究尝试；这种研究是</w:t>
      </w:r>
      <w:r>
        <w:rPr>
          <w:rFonts w:ascii="宋体" w:hAnsi="宋体" w:cs="宋体" w:eastAsia="宋体"/>
          <w:sz w:val="54"/>
          <w:spacing w:val="0"/>
          <w:color w:val="000000"/>
          <w:b w:val="off"/>
          <w:i w:val="off"/>
        </w:rPr>
        <w:t>批判地进行的，它自己并没有在对立场的解释中丧失自身，而是</w:t>
      </w:r>
      <w:r>
        <w:rPr>
          <w:rFonts w:ascii="宋体" w:hAnsi="宋体" w:cs="宋体" w:eastAsia="宋体"/>
          <w:sz w:val="54"/>
          <w:spacing w:val="0"/>
          <w:color w:val="000000"/>
          <w:b w:val="off"/>
          <w:i w:val="off"/>
        </w:rPr>
        <w:t>保留了对实事本身和对关于实事的研究的最后发言权。在效果</w:t>
      </w:r>
      <w:r>
        <w:rPr>
          <w:rFonts w:ascii="宋体" w:hAnsi="宋体" w:cs="宋体" w:eastAsia="宋体"/>
          <w:sz w:val="54"/>
          <w:spacing w:val="0"/>
          <w:color w:val="000000"/>
          <w:b w:val="off"/>
          <w:i w:val="off"/>
        </w:rPr>
        <w:t>上，《观念》应当依据《逻辑研究》的已有效果：如果读者通过《逻</w:t>
      </w:r>
      <w:r>
        <w:rPr>
          <w:rFonts w:ascii="宋体" w:hAnsi="宋体" w:cs="宋体" w:eastAsia="宋体"/>
          <w:sz w:val="54"/>
          <w:spacing w:val="0"/>
          <w:color w:val="000000"/>
          <w:b w:val="off"/>
          <w:i w:val="off"/>
        </w:rPr>
        <w:t>辑研究》而精密地探讨了一组基本问题的话，那么《观念》便能够</w:t>
      </w:r>
      <w:r>
        <w:rPr>
          <w:rFonts w:ascii="宋体" w:hAnsi="宋体" w:cs="宋体" w:eastAsia="宋体"/>
          <w:sz w:val="54"/>
          <w:spacing w:val="0"/>
          <w:color w:val="000000"/>
          <w:b w:val="off"/>
          <w:i w:val="off"/>
        </w:rPr>
        <w:t>以它自己的方式帮助读者独立地进一步发展，这种方式便是：</w:t>
      </w:r>
      <w:r>
        <w:rPr>
          <w:rFonts w:ascii="宋体" w:hAnsi="宋体" w:cs="宋体" w:eastAsia="宋体"/>
          <w:sz w:val="54"/>
          <w:spacing w:val="0"/>
          <w:color w:val="000000"/>
          <w:b w:val="off"/>
          <w:i w:val="off"/>
        </w:rPr>
        <w:t>从最终的根源上进行阐明；描述纯粹意识的主要结构并系统地</w:t>
      </w:r>
      <w:r>
        <w:rPr>
          <w:rFonts w:ascii="宋体" w:hAnsi="宋体" w:cs="宋体" w:eastAsia="宋体"/>
          <w:sz w:val="54"/>
          <w:spacing w:val="0"/>
          <w:color w:val="000000"/>
          <w:b w:val="off"/>
          <w:i w:val="off"/>
        </w:rPr>
        <w:t>指明在纯粹意识中尚待研究的问题。</w:t>
      </w:r>
      <w:bookmarkEnd w:id="1768"/>
    </w:p>
    <w:p>
      <w:pPr>
        <w:pageBreakBefore w:val="off"/>
        <w:tabs/>
        <w:wordWrap w:val="off"/>
        <w:spacing w:before="0" w:after="0" w:line="920" w:lineRule="atLeast"/>
        <w:ind w:left="0" w:right="340" w:firstLine="1140"/>
        <w:jc w:val="both"/>
        <w:textAlignment w:val="baseline"/>
        <w:rPr>
          <w:sz w:val="54"/>
        </w:rPr>
      </w:pPr>
      <w:bookmarkStart w:name="" w:id="1769"/>
      <w:r>
        <w:rPr>
          <w:rFonts w:ascii="宋体" w:hAnsi="宋体" w:cs="宋体" w:eastAsia="宋体"/>
          <w:sz w:val="54"/>
          <w:spacing w:val="0"/>
          <w:color w:val="000000"/>
          <w:b w:val="off"/>
          <w:i w:val="off"/>
        </w:rPr>
        <w:t>对我计划中的第一部分的论述相对来说比较容易，尽管一</w:t>
      </w:r>
      <w:r>
        <w:rPr>
          <w:rFonts w:ascii="宋体" w:hAnsi="宋体" w:cs="宋体" w:eastAsia="宋体"/>
          <w:sz w:val="54"/>
          <w:spacing w:val="0"/>
          <w:color w:val="000000"/>
          <w:b w:val="off"/>
          <w:i w:val="off"/>
        </w:rPr>
        <w:t>鼓作气完成的《观念》前两册(对我来说它们是根本性的)由于篇</w:t>
      </w:r>
      <w:bookmarkEnd w:id="1769"/>
    </w:p>
    <w:p>
      <w:pPr>
        <w:pageBreakBefore w:val="off"/>
        <w:tabs/>
        <w:wordWrap w:val="off"/>
        <w:spacing w:before="0" w:after="0" w:line="920" w:lineRule="atLeast"/>
        <w:ind w:left="20" w:right="0"/>
        <w:jc w:val="both"/>
        <w:textAlignment w:val="baseline"/>
        <w:rPr>
          <w:sz w:val="54"/>
        </w:rPr>
      </w:pPr>
      <w:bookmarkStart w:name="" w:id="1770"/>
      <w:r>
        <w:rPr>
          <w:rFonts w:ascii="宋体" w:hAnsi="宋体" w:cs="宋体" w:eastAsia="宋体"/>
          <w:sz w:val="54"/>
          <w:spacing w:val="0"/>
          <w:color w:val="000000"/>
          <w:u w:val="single"/>
          <w:b w:val="off"/>
          <w:i w:val="off"/>
        </w:rPr>
        <w:t xml:space="preserve">              </w:t>
      </w:r>
      <w:bookmarkEnd w:id="1770"/>
    </w:p>
    <w:p>
      <w:pPr>
        <w:pageBreakBefore w:val="off"/>
        <w:tabs/>
        <w:wordWrap w:val="off"/>
        <w:spacing w:before="300" w:after="0" w:line="600" w:lineRule="atLeast"/>
        <w:ind w:left="840" w:right="0"/>
        <w:jc w:val="both"/>
        <w:textAlignment w:val="baseline"/>
        <w:rPr>
          <w:sz w:val="43"/>
        </w:rPr>
      </w:pPr>
      <w:bookmarkStart w:name="" w:id="1771"/>
      <w:r>
        <w:rPr>
          <w:rFonts w:ascii="宋体" w:hAnsi="宋体" w:cs="宋体" w:eastAsia="宋体"/>
          <w:sz w:val="43"/>
          <w:spacing w:val="0"/>
          <w:color w:val="000000"/>
          <w:b w:val="off"/>
          <w:i w:val="off"/>
        </w:rPr>
        <w:t>①  即前面提到的《纯粹现象学和现象学哲学的观念》，以下均同。——译者</w:t>
      </w:r>
      <w:bookmarkEnd w:id="1771"/>
    </w:p>
    <w:p>
      <w:r>
        <w:t/>
      </w:r>
    </w:p>
    <w:p>
      <w:pPr>
        <w:sectPr>
          <w:footerReference r:id="rId134"/>
          <w:headerReference r:id="rId135" w:type="default"/>
          <w:type w:val="nextPage"/>
          <w:pgSz w:w="22520" w:h="31680"/>
          <w:pgMar w:left="3360" w:top="2340" w:right="3360" w:bottom="2340" w:header="2040" w:footer="2040"/>
          <w:cols w:num="1"/>
        </w:sectPr>
      </w:pPr>
    </w:p>
    <w:p>
      <w:pPr>
        <w:pageBreakBefore w:val="off"/>
        <w:tabs/>
        <w:wordWrap w:val="off"/>
        <w:spacing w:before="0" w:after="0" w:line="740" w:lineRule="atLeast"/>
        <w:ind w:left="0" w:right="420"/>
        <w:jc w:val="right"/>
        <w:textAlignment w:val="baseline"/>
        <w:rPr>
          <w:sz w:val="55"/>
        </w:rPr>
      </w:pPr>
      <w:bookmarkStart w:name="" w:id="1772"/>
      <w:r>
        <w:rPr>
          <w:rFonts w:ascii="楷体" w:hAnsi="楷体" w:cs="楷体" w:eastAsia="楷体"/>
          <w:sz w:val="55"/>
          <w:spacing w:val="0"/>
          <w:color w:val="000000"/>
          <w:b w:val="off"/>
          <w:i w:val="off"/>
        </w:rPr>
        <w:t>第二版前言|003</w:t>
      </w:r>
      <w:bookmarkEnd w:id="1772"/>
    </w:p>
    <w:p>
      <w:pPr>
        <w:pageBreakBefore w:val="off"/>
        <w:tabs/>
        <w:wordWrap w:val="off"/>
        <w:spacing w:before="0" w:after="0" w:line="960" w:lineRule="exact"/>
        <w:ind w:left="0" w:right="0"/>
        <w:jc w:val="right"/>
        <w:textAlignment w:val="baseline"/>
        <w:rPr>
          <w:sz w:val="50"/>
        </w:rPr>
      </w:pPr>
      <w:bookmarkStart w:name="" w:id="1773"/>
      <w:r>
        <w:rPr>
          <w:rFonts w:ascii="宋体" w:hAnsi="宋体" w:cs="宋体" w:eastAsia="宋体"/>
          <w:sz w:val="50"/>
          <w:spacing w:val="0"/>
          <w:color w:val="000000"/>
          <w:b w:val="off"/>
          <w:i w:val="off"/>
        </w:rPr>
        <w:t/>
      </w:r>
      <w:bookmarkEnd w:id="1773"/>
    </w:p>
    <w:p>
      <w:pPr>
        <w:pageBreakBefore w:val="off"/>
        <w:tabs/>
        <w:wordWrap w:val="off"/>
        <w:spacing w:before="0" w:after="0" w:line="960" w:lineRule="atLeast"/>
        <w:ind w:left="60" w:right="40"/>
        <w:jc w:val="both"/>
        <w:textAlignment w:val="baseline"/>
        <w:rPr>
          <w:sz w:val="50"/>
        </w:rPr>
      </w:pPr>
      <w:bookmarkStart w:name="" w:id="1774"/>
      <w:r>
        <w:rPr>
          <w:rFonts w:ascii="宋体" w:hAnsi="宋体" w:cs="宋体" w:eastAsia="宋体"/>
          <w:sz w:val="50"/>
          <w:spacing w:val="0"/>
          <w:color w:val="000000"/>
          <w:b w:val="off"/>
          <w:i w:val="off"/>
        </w:rPr>
        <w:t>幅过大而须分开出版，说到底，仅仅第一册也就可以使我暂时满</w:t>
      </w:r>
      <w:r>
        <w:rPr>
          <w:rFonts w:ascii="宋体" w:hAnsi="宋体" w:cs="宋体" w:eastAsia="宋体"/>
          <w:sz w:val="50"/>
          <w:spacing w:val="0"/>
          <w:color w:val="000000"/>
          <w:b w:val="off"/>
          <w:i w:val="off"/>
        </w:rPr>
        <w:t>足了。而完成我的第二个打算的困难则要大得多。内行会一眼</w:t>
      </w:r>
      <w:r>
        <w:rPr>
          <w:rFonts w:ascii="宋体" w:hAnsi="宋体" w:cs="宋体" w:eastAsia="宋体"/>
          <w:sz w:val="50"/>
          <w:spacing w:val="0"/>
          <w:color w:val="000000"/>
          <w:b w:val="off"/>
          <w:i w:val="off"/>
        </w:rPr>
        <w:t>看出，要想把这部旧著完全提高到《观念》的水准是不可能的。</w:t>
      </w:r>
      <w:r>
        <w:rPr>
          <w:rFonts w:ascii="宋体" w:hAnsi="宋体" w:cs="宋体" w:eastAsia="宋体"/>
          <w:sz w:val="50"/>
          <w:spacing w:val="0"/>
          <w:color w:val="000000"/>
          <w:b w:val="off"/>
          <w:i w:val="off"/>
        </w:rPr>
        <w:t>这将意味着重新撰写这部著作————意味着一种永无兑现的拖延</w:t>
      </w:r>
      <w:r>
        <w:rPr>
          <w:rFonts w:ascii="TimesNewRoman" w:hAnsi="TimesNewRoman" w:cs="TimesNewRoman" w:eastAsia="TimesNewRoman"/>
          <w:sz w:val="50"/>
          <w:spacing w:val="0"/>
          <w:color w:val="000000"/>
          <w:b w:val="off"/>
          <w:i w:val="off"/>
        </w:rPr>
        <w:t>〈eine Verschiebung ad kalendas graecas〉。相反，完全放弃修</w:t>
      </w:r>
      <w:r>
        <w:rPr>
          <w:rFonts w:ascii="宋体" w:hAnsi="宋体" w:cs="宋体" w:eastAsia="宋体"/>
          <w:sz w:val="50"/>
          <w:spacing w:val="0"/>
          <w:color w:val="000000"/>
          <w:b w:val="off"/>
          <w:i w:val="off"/>
        </w:rPr>
        <w:t>改，仅仅机械地重印，这对我来说虽然舒适，却缺乏认真，它与我</w:t>
      </w:r>
      <w:r>
        <w:rPr>
          <w:rFonts w:ascii="宋体" w:hAnsi="宋体" w:cs="宋体" w:eastAsia="宋体"/>
          <w:sz w:val="50"/>
          <w:spacing w:val="0"/>
          <w:color w:val="000000"/>
          <w:b w:val="off"/>
          <w:i w:val="off"/>
        </w:rPr>
        <w:t>出《逻辑研究》新版的目标相距太远。我能允许所有那些疏忽、</w:t>
      </w:r>
      <w:r>
        <w:rPr>
          <w:rFonts w:ascii="宋体" w:hAnsi="宋体" w:cs="宋体" w:eastAsia="宋体"/>
          <w:sz w:val="50"/>
          <w:spacing w:val="0"/>
          <w:color w:val="000000"/>
          <w:b w:val="off"/>
          <w:i w:val="off"/>
        </w:rPr>
        <w:t>彷徨、自身误解(尽管它们在第一版中难以避免而且可以原谅)B XI</w:t>
      </w:r>
      <w:r>
        <w:rPr>
          <w:rFonts w:ascii="宋体" w:hAnsi="宋体" w:cs="宋体" w:eastAsia="宋体"/>
          <w:sz w:val="50"/>
          <w:spacing w:val="0"/>
          <w:color w:val="000000"/>
          <w:b w:val="off"/>
          <w:i w:val="off"/>
        </w:rPr>
        <w:t>再次去迷惑读者，给他在对本质的明确把握过程中增加不必要</w:t>
      </w:r>
      <w:r>
        <w:rPr>
          <w:rFonts w:ascii="宋体" w:hAnsi="宋体" w:cs="宋体" w:eastAsia="宋体"/>
          <w:sz w:val="50"/>
          <w:spacing w:val="0"/>
          <w:color w:val="000000"/>
          <w:b w:val="off"/>
          <w:i w:val="off"/>
        </w:rPr>
        <w:t>的困难吗？</w:t>
      </w:r>
      <w:bookmarkEnd w:id="1774"/>
    </w:p>
    <w:p>
      <w:pPr>
        <w:pageBreakBefore w:val="off"/>
        <w:tabs/>
        <w:wordWrap w:val="off"/>
        <w:spacing w:before="0" w:after="0" w:line="960" w:lineRule="atLeast"/>
        <w:ind w:left="60" w:right="440" w:firstLine="1140"/>
        <w:jc w:val="both"/>
        <w:textAlignment w:val="baseline"/>
        <w:rPr>
          <w:sz w:val="50"/>
        </w:rPr>
      </w:pPr>
      <w:bookmarkStart w:name="" w:id="1775"/>
      <w:r>
        <w:rPr>
          <w:rFonts w:ascii="宋体" w:hAnsi="宋体" w:cs="宋体" w:eastAsia="宋体"/>
          <w:sz w:val="50"/>
          <w:spacing w:val="0"/>
          <w:color w:val="000000"/>
          <w:b w:val="off"/>
          <w:i w:val="off"/>
        </w:rPr>
        <w:t>现在只能试一试中间道路，显然这是要作出某种自我牺牲</w:t>
      </w:r>
      <w:r>
        <w:rPr>
          <w:rFonts w:ascii="宋体" w:hAnsi="宋体" w:cs="宋体" w:eastAsia="宋体"/>
          <w:sz w:val="50"/>
          <w:spacing w:val="0"/>
          <w:color w:val="000000"/>
          <w:b w:val="off"/>
          <w:i w:val="off"/>
        </w:rPr>
        <w:t>的。因为这意味着我得保留某些属于这部著作的统一风格的模</w:t>
      </w:r>
      <w:r>
        <w:rPr>
          <w:rFonts w:ascii="宋体" w:hAnsi="宋体" w:cs="宋体" w:eastAsia="宋体"/>
          <w:sz w:val="50"/>
          <w:spacing w:val="0"/>
          <w:color w:val="000000"/>
          <w:b w:val="off"/>
          <w:i w:val="off"/>
        </w:rPr>
        <w:t>糊性甚至谬误。对于旧著的修改，以下准则具有规定性：</w:t>
      </w:r>
      <w:bookmarkEnd w:id="1775"/>
    </w:p>
    <w:p>
      <w:pPr>
        <w:pageBreakBefore w:val="off"/>
        <w:tabs/>
        <w:wordWrap w:val="off"/>
        <w:spacing w:before="0" w:after="0" w:line="960" w:lineRule="atLeast"/>
        <w:ind w:left="60" w:right="480" w:firstLine="1140"/>
        <w:jc w:val="both"/>
        <w:textAlignment w:val="baseline"/>
        <w:rPr>
          <w:sz w:val="50"/>
        </w:rPr>
      </w:pPr>
      <w:bookmarkStart w:name="" w:id="1776"/>
      <w:r>
        <w:rPr>
          <w:rFonts w:ascii="宋体" w:hAnsi="宋体" w:cs="宋体" w:eastAsia="宋体"/>
          <w:sz w:val="50"/>
          <w:spacing w:val="0"/>
          <w:color w:val="000000"/>
          <w:b w:val="off"/>
          <w:i w:val="off"/>
        </w:rPr>
        <w:t>1.新版中不应保留任何我无法坚信值得研究的东西。从</w:t>
      </w:r>
      <w:r>
        <w:rPr>
          <w:rFonts w:ascii="宋体" w:hAnsi="宋体" w:cs="宋体" w:eastAsia="宋体"/>
          <w:sz w:val="50"/>
          <w:spacing w:val="0"/>
          <w:color w:val="000000"/>
          <w:b w:val="off"/>
          <w:i w:val="off"/>
        </w:rPr>
        <w:t>这点上看，可以允许有个别的错误留存下来，只要它们能作为真</w:t>
      </w:r>
      <w:r>
        <w:rPr>
          <w:rFonts w:ascii="宋体" w:hAnsi="宋体" w:cs="宋体" w:eastAsia="宋体"/>
          <w:sz w:val="50"/>
          <w:spacing w:val="0"/>
          <w:color w:val="000000"/>
          <w:b w:val="off"/>
          <w:i w:val="off"/>
        </w:rPr>
        <w:t>理的自然基层、作为真理的反面教材而发挥作用。换句话来说，</w:t>
      </w:r>
      <w:r>
        <w:rPr>
          <w:rFonts w:ascii="宋体" w:hAnsi="宋体" w:cs="宋体" w:eastAsia="宋体"/>
          <w:sz w:val="50"/>
          <w:spacing w:val="0"/>
          <w:color w:val="000000"/>
          <w:b w:val="off"/>
          <w:i w:val="off"/>
        </w:rPr>
        <w:t>那些来自当代一般哲学流派————仍然是此书发表时的那些流</w:t>
      </w:r>
      <w:r>
        <w:rPr>
          <w:rFonts w:ascii="宋体" w:hAnsi="宋体" w:cs="宋体" w:eastAsia="宋体"/>
          <w:sz w:val="50"/>
          <w:spacing w:val="0"/>
          <w:color w:val="000000"/>
          <w:b w:val="off"/>
          <w:i w:val="off"/>
        </w:rPr>
        <w:t>派————的读者会像本书作者所经历过的一样，首先只是发现通</w:t>
      </w:r>
      <w:r>
        <w:rPr>
          <w:rFonts w:ascii="宋体" w:hAnsi="宋体" w:cs="宋体" w:eastAsia="宋体"/>
          <w:sz w:val="50"/>
          <w:spacing w:val="0"/>
          <w:color w:val="000000"/>
          <w:b w:val="off"/>
          <w:i w:val="off"/>
        </w:rPr>
        <w:t>向现象学或逻辑学的某些基层的道路。只有在可靠地掌握了现</w:t>
      </w:r>
      <w:r>
        <w:rPr>
          <w:rFonts w:ascii="宋体" w:hAnsi="宋体" w:cs="宋体" w:eastAsia="宋体"/>
          <w:sz w:val="50"/>
          <w:spacing w:val="0"/>
          <w:color w:val="000000"/>
          <w:b w:val="off"/>
          <w:i w:val="off"/>
        </w:rPr>
        <w:t>象学的研究方法之后，他们才会认识到，某些在他们以往看来是</w:t>
      </w:r>
      <w:r>
        <w:rPr>
          <w:rFonts w:ascii="宋体" w:hAnsi="宋体" w:cs="宋体" w:eastAsia="宋体"/>
          <w:sz w:val="50"/>
          <w:spacing w:val="0"/>
          <w:color w:val="000000"/>
          <w:b w:val="off"/>
          <w:i w:val="off"/>
        </w:rPr>
        <w:t>无关紧要的细微差异，实际上却是具有基础性意义的重要划分。</w:t>
      </w:r>
      <w:bookmarkEnd w:id="1776"/>
    </w:p>
    <w:p>
      <w:pPr>
        <w:pageBreakBefore w:val="off"/>
        <w:tabs/>
        <w:wordWrap w:val="off"/>
        <w:spacing w:before="0" w:after="0" w:line="960" w:lineRule="atLeast"/>
        <w:ind w:left="60" w:right="560" w:firstLine="1140"/>
        <w:jc w:val="both"/>
        <w:textAlignment w:val="baseline"/>
        <w:rPr>
          <w:sz w:val="50"/>
        </w:rPr>
      </w:pPr>
      <w:bookmarkStart w:name="" w:id="1777"/>
      <w:r>
        <w:rPr>
          <w:rFonts w:ascii="宋体" w:hAnsi="宋体" w:cs="宋体" w:eastAsia="宋体"/>
          <w:sz w:val="50"/>
          <w:spacing w:val="0"/>
          <w:color w:val="000000"/>
          <w:b w:val="off"/>
          <w:i w:val="off"/>
        </w:rPr>
        <w:t>2.修改所有可修改之处，同时却不从根本上改变旧著的进</w:t>
      </w:r>
      <w:r>
        <w:rPr>
          <w:rFonts w:ascii="宋体" w:hAnsi="宋体" w:cs="宋体" w:eastAsia="宋体"/>
          <w:sz w:val="50"/>
          <w:spacing w:val="0"/>
          <w:color w:val="000000"/>
          <w:b w:val="off"/>
          <w:i w:val="off"/>
        </w:rPr>
        <w:t>程和风格；最主要的是：广泛而明确地表达出那些在这部书中</w:t>
      </w:r>
      <w:r>
        <w:rPr>
          <w:rFonts w:ascii="宋体" w:hAnsi="宋体" w:cs="宋体" w:eastAsia="宋体"/>
          <w:sz w:val="50"/>
          <w:spacing w:val="0"/>
          <w:color w:val="000000"/>
          <w:b w:val="off"/>
          <w:i w:val="off"/>
        </w:rPr>
        <w:t>达到突破的思想动机；而在第一版中，当时还在迟疑和动摇的作</w:t>
      </w:r>
      <w:r>
        <w:rPr>
          <w:rFonts w:ascii="宋体" w:hAnsi="宋体" w:cs="宋体" w:eastAsia="宋体"/>
          <w:sz w:val="50"/>
          <w:spacing w:val="0"/>
          <w:color w:val="000000"/>
          <w:b w:val="off"/>
          <w:i w:val="off"/>
        </w:rPr>
        <w:t>者对这些思想动机的阐述并不总是很清楚。</w:t>
      </w:r>
      <w:bookmarkEnd w:id="1777"/>
    </w:p>
    <w:p>
      <w:pPr>
        <w:pageBreakBefore w:val="off"/>
        <w:tabs/>
        <w:wordWrap w:val="off"/>
        <w:spacing w:before="0" w:after="0" w:line="960" w:lineRule="atLeast"/>
        <w:ind w:left="60" w:right="580" w:firstLine="1140"/>
        <w:jc w:val="both"/>
        <w:textAlignment w:val="baseline"/>
        <w:rPr>
          <w:sz w:val="50"/>
        </w:rPr>
      </w:pPr>
      <w:bookmarkStart w:name="" w:id="1778"/>
      <w:r>
        <w:rPr>
          <w:rFonts w:ascii="宋体" w:hAnsi="宋体" w:cs="宋体" w:eastAsia="宋体"/>
          <w:sz w:val="50"/>
          <w:spacing w:val="0"/>
          <w:color w:val="000000"/>
          <w:b w:val="off"/>
          <w:i w:val="off"/>
        </w:rPr>
        <w:t>3.在阐述过程中使读者逐渐地上升到一个总体的认识水</w:t>
      </w:r>
      <w:r>
        <w:rPr>
          <w:rFonts w:ascii="宋体" w:hAnsi="宋体" w:cs="宋体" w:eastAsia="宋体"/>
          <w:sz w:val="50"/>
          <w:spacing w:val="0"/>
          <w:color w:val="000000"/>
          <w:b w:val="off"/>
          <w:i w:val="off"/>
        </w:rPr>
        <w:t>平，并能把握住这部著作的原初特征。这里须提醒的是，这部著</w:t>
      </w:r>
      <w:bookmarkEnd w:id="1778"/>
    </w:p>
    <w:p>
      <w:r>
        <w:t/>
      </w:r>
    </w:p>
    <w:p>
      <w:pPr>
        <w:sectPr>
          <w:footerReference r:id="rId136"/>
          <w:headerReference r:id="rId137" w:type="default"/>
          <w:type w:val="nextPage"/>
          <w:pgSz w:w="22520" w:h="31680"/>
          <w:pgMar w:left="3240" w:top="2320" w:right="3240" w:bottom="2320" w:header="2020" w:footer="2020"/>
          <w:cols w:num="1"/>
        </w:sectPr>
      </w:pPr>
    </w:p>
    <w:p>
      <w:pPr>
        <w:pageBreakBefore w:val="off"/>
        <w:tabs>
          <w:tab w:pos="3280" w:val="left" w:leader="none"/>
        </w:tabs>
        <w:wordWrap w:val="off"/>
        <w:spacing w:before="0" w:after="0" w:line="580" w:lineRule="atLeast"/>
        <w:ind w:left="1620" w:right="0"/>
        <w:jc w:val="both"/>
        <w:textAlignment w:val="baseline"/>
        <w:rPr>
          <w:sz w:val="43"/>
        </w:rPr>
      </w:pPr>
      <w:bookmarkStart w:name="" w:id="1779"/>
      <w:r>
        <w:rPr>
          <w:rFonts w:ascii="楷体" w:hAnsi="楷体" w:cs="楷体" w:eastAsia="楷体"/>
          <w:sz w:val="43"/>
          <w:spacing w:val="0"/>
          <w:color w:val="000000"/>
          <w:b w:val="off"/>
          <w:i w:val="off"/>
        </w:rPr>
        <w:t>004</w:t>
      </w:r>
      <w:r>
        <w:t xml:space="preserve">	</w:t>
      </w:r>
      <w:r>
        <w:rPr>
          <w:rFonts w:ascii="仿宋" w:hAnsi="仿宋" w:cs="仿宋" w:eastAsia="仿宋"/>
          <w:sz w:val="43"/>
          <w:spacing w:val="0"/>
          <w:color w:val="000000"/>
          <w:b w:val="off"/>
          <w:i w:val="off"/>
        </w:rPr>
        <w:t>逻辑研究(第一卷)</w:t>
      </w:r>
      <w:bookmarkEnd w:id="1779"/>
    </w:p>
    <w:p>
      <w:pPr>
        <w:pageBreakBefore w:val="off"/>
        <w:tabs/>
        <w:wordWrap w:val="off"/>
        <w:spacing w:before="0" w:after="0" w:line="1020" w:lineRule="exact"/>
        <w:ind w:left="0" w:right="0"/>
        <w:jc w:val="both"/>
        <w:textAlignment w:val="baseline"/>
        <w:rPr>
          <w:sz w:val="48"/>
        </w:rPr>
      </w:pPr>
      <w:bookmarkStart w:name="" w:id="1780"/>
      <w:r>
        <w:rPr>
          <w:rFonts w:ascii="宋体" w:hAnsi="宋体" w:cs="宋体" w:eastAsia="宋体"/>
          <w:sz w:val="48"/>
          <w:spacing w:val="0"/>
          <w:color w:val="000000"/>
          <w:b w:val="off"/>
          <w:i w:val="off"/>
        </w:rPr>
        <w:t/>
      </w:r>
      <w:bookmarkEnd w:id="1780"/>
    </w:p>
    <w:p>
      <w:pPr>
        <w:pageBreakBefore w:val="off"/>
        <w:tabs/>
        <w:wordWrap w:val="off"/>
        <w:spacing w:before="0" w:after="0" w:line="1020" w:lineRule="atLeast"/>
        <w:ind w:left="1600" w:right="220" w:hanging="1600"/>
        <w:jc w:val="both"/>
        <w:textAlignment w:val="baseline"/>
        <w:rPr>
          <w:sz w:val="48"/>
        </w:rPr>
      </w:pPr>
      <w:bookmarkStart w:name="" w:id="1781"/>
      <w:r>
        <w:rPr>
          <w:rFonts w:ascii="宋体" w:hAnsi="宋体" w:cs="宋体" w:eastAsia="宋体"/>
          <w:sz w:val="48"/>
          <w:spacing w:val="0"/>
          <w:color w:val="000000"/>
          <w:b w:val="off"/>
          <w:i w:val="off"/>
        </w:rPr>
        <w:t>B XII  作具有一条系统联结各项研究的纽带，但它不是一部文献意义</w:t>
      </w:r>
      <w:r>
        <w:rPr>
          <w:rFonts w:ascii="宋体" w:hAnsi="宋体" w:cs="宋体" w:eastAsia="宋体"/>
          <w:sz w:val="48"/>
          <w:spacing w:val="0"/>
          <w:color w:val="000000"/>
          <w:b w:val="off"/>
          <w:i w:val="off"/>
        </w:rPr>
        <w:t>上的书或著作。在这部书中，人们会经历到一种由低水平向高</w:t>
      </w:r>
      <w:r>
        <w:rPr>
          <w:rFonts w:ascii="宋体" w:hAnsi="宋体" w:cs="宋体" w:eastAsia="宋体"/>
          <w:sz w:val="48"/>
          <w:spacing w:val="0"/>
          <w:color w:val="000000"/>
          <w:b w:val="off"/>
          <w:i w:val="off"/>
        </w:rPr>
        <w:t>水平的不断提高，会在这种上升性的工作中获得愈来愈新的、然</w:t>
      </w:r>
      <w:r>
        <w:rPr>
          <w:rFonts w:ascii="宋体" w:hAnsi="宋体" w:cs="宋体" w:eastAsia="宋体"/>
          <w:sz w:val="48"/>
          <w:spacing w:val="0"/>
          <w:color w:val="000000"/>
          <w:b w:val="off"/>
          <w:i w:val="off"/>
        </w:rPr>
        <w:t>而又与已有的认识有关的逻辑学和现象学认识。新的现象学层</w:t>
      </w:r>
      <w:r>
        <w:rPr>
          <w:rFonts w:ascii="宋体" w:hAnsi="宋体" w:cs="宋体" w:eastAsia="宋体"/>
          <w:sz w:val="48"/>
          <w:spacing w:val="0"/>
          <w:color w:val="000000"/>
          <w:b w:val="off"/>
          <w:i w:val="off"/>
        </w:rPr>
        <w:t>次不断出现并且规定着对原有层次的理解。旧著的这一风格使</w:t>
      </w:r>
      <w:r>
        <w:rPr>
          <w:rFonts w:ascii="宋体" w:hAnsi="宋体" w:cs="宋体" w:eastAsia="宋体"/>
          <w:sz w:val="48"/>
          <w:spacing w:val="0"/>
          <w:color w:val="000000"/>
          <w:b w:val="off"/>
          <w:i w:val="off"/>
        </w:rPr>
        <w:t>得我有可能对它进行加工，让它有意识地引导读者在最后一项</w:t>
      </w:r>
      <w:r>
        <w:rPr>
          <w:rFonts w:ascii="宋体" w:hAnsi="宋体" w:cs="宋体" w:eastAsia="宋体"/>
          <w:sz w:val="48"/>
          <w:spacing w:val="0"/>
          <w:color w:val="000000"/>
          <w:b w:val="off"/>
          <w:i w:val="off"/>
        </w:rPr>
        <w:t>研究中基本达到《观念》所处的那个阶段，并且，这项研究中原先</w:t>
      </w:r>
      <w:r>
        <w:rPr>
          <w:rFonts w:ascii="宋体" w:hAnsi="宋体" w:cs="宋体" w:eastAsia="宋体"/>
          <w:sz w:val="48"/>
          <w:spacing w:val="0"/>
          <w:color w:val="000000"/>
          <w:b w:val="off"/>
          <w:i w:val="off"/>
        </w:rPr>
        <w:t>所容忍的那种模糊性和不彻底性将得以明确的澄清。</w:t>
      </w:r>
      <w:bookmarkEnd w:id="1781"/>
    </w:p>
    <w:p>
      <w:pPr>
        <w:pageBreakBefore w:val="off"/>
        <w:tabs/>
        <w:wordWrap w:val="off"/>
        <w:spacing w:before="0" w:after="0" w:line="1020" w:lineRule="atLeast"/>
        <w:ind w:left="1520" w:right="300" w:firstLine="1100"/>
        <w:jc w:val="both"/>
        <w:textAlignment w:val="baseline"/>
        <w:rPr>
          <w:sz w:val="48"/>
        </w:rPr>
      </w:pPr>
      <w:bookmarkStart w:name="" w:id="1782"/>
      <w:r>
        <w:rPr>
          <w:rFonts w:ascii="宋体" w:hAnsi="宋体" w:cs="宋体" w:eastAsia="宋体"/>
          <w:sz w:val="48"/>
          <w:spacing w:val="0"/>
          <w:color w:val="000000"/>
          <w:b w:val="off"/>
          <w:i w:val="off"/>
        </w:rPr>
        <w:t>我根据这些准则开始工作，对已出版的部分(《导引》和第二</w:t>
      </w:r>
      <w:r>
        <w:rPr>
          <w:rFonts w:ascii="宋体" w:hAnsi="宋体" w:cs="宋体" w:eastAsia="宋体"/>
          <w:sz w:val="48"/>
          <w:spacing w:val="0"/>
          <w:color w:val="000000"/>
          <w:b w:val="off"/>
          <w:i w:val="off"/>
        </w:rPr>
        <w:t>卷的第一部分)，我的印象是：付出的巨大代价没有白费。当</w:t>
      </w:r>
      <w:r>
        <w:rPr>
          <w:rFonts w:ascii="宋体" w:hAnsi="宋体" w:cs="宋体" w:eastAsia="宋体"/>
          <w:sz w:val="48"/>
          <w:spacing w:val="0"/>
          <w:color w:val="000000"/>
          <w:b w:val="off"/>
          <w:i w:val="off"/>
        </w:rPr>
        <w:t>然，我必须时而补充，时而删除，时而重写个别句子，时而重写整</w:t>
      </w:r>
      <w:r>
        <w:rPr>
          <w:rFonts w:ascii="宋体" w:hAnsi="宋体" w:cs="宋体" w:eastAsia="宋体"/>
          <w:sz w:val="48"/>
          <w:spacing w:val="0"/>
          <w:color w:val="000000"/>
          <w:b w:val="off"/>
          <w:i w:val="off"/>
        </w:rPr>
        <w:t>个一节或一章。思想内容得到了充实和丰富；尽管已放弃了考</w:t>
      </w:r>
      <w:r>
        <w:rPr>
          <w:rFonts w:ascii="宋体" w:hAnsi="宋体" w:cs="宋体" w:eastAsia="宋体"/>
          <w:sz w:val="48"/>
          <w:spacing w:val="0"/>
          <w:color w:val="000000"/>
          <w:b w:val="off"/>
          <w:i w:val="off"/>
        </w:rPr>
        <w:t>证补充附录，这部著作的———尤其是第二卷的————整个篇幅还</w:t>
      </w:r>
      <w:r>
        <w:rPr>
          <w:rFonts w:ascii="宋体" w:hAnsi="宋体" w:cs="宋体" w:eastAsia="宋体"/>
          <w:sz w:val="48"/>
          <w:spacing w:val="0"/>
          <w:color w:val="000000"/>
          <w:b w:val="off"/>
          <w:i w:val="off"/>
        </w:rPr>
        <w:t>是不可避免地扩大了，这就是第二卷为何被分成两部分的原因。</w:t>
      </w:r>
      <w:bookmarkEnd w:id="1782"/>
    </w:p>
    <w:p>
      <w:pPr>
        <w:pageBreakBefore w:val="off"/>
        <w:tabs/>
        <w:wordWrap w:val="off"/>
        <w:spacing w:before="0" w:after="0" w:line="1020" w:lineRule="atLeast"/>
        <w:ind w:left="1520" w:right="340" w:firstLine="1220"/>
        <w:jc w:val="both"/>
        <w:textAlignment w:val="baseline"/>
        <w:rPr>
          <w:sz w:val="48"/>
        </w:rPr>
      </w:pPr>
      <w:bookmarkStart w:name="" w:id="1783"/>
      <w:r>
        <w:rPr>
          <w:rFonts w:ascii="宋体" w:hAnsi="宋体" w:cs="宋体" w:eastAsia="宋体"/>
          <w:sz w:val="48"/>
          <w:spacing w:val="0"/>
          <w:color w:val="000000"/>
          <w:b w:val="off"/>
          <w:i w:val="off"/>
        </w:rPr>
        <w:t>关于个别的研究以及这些研究的新构形还有以下几点说</w:t>
      </w:r>
      <w:r>
        <w:rPr>
          <w:rFonts w:ascii="宋体" w:hAnsi="宋体" w:cs="宋体" w:eastAsia="宋体"/>
          <w:sz w:val="48"/>
          <w:spacing w:val="0"/>
          <w:color w:val="000000"/>
          <w:b w:val="off"/>
          <w:i w:val="off"/>
        </w:rPr>
        <w:t>明：“纯粹逻辑学导引”就其基本内容来看仅仅是对1896年夏秋</w:t>
      </w:r>
      <w:r>
        <w:rPr>
          <w:rFonts w:ascii="宋体" w:hAnsi="宋体" w:cs="宋体" w:eastAsia="宋体"/>
          <w:sz w:val="48"/>
          <w:spacing w:val="0"/>
          <w:color w:val="000000"/>
          <w:b w:val="off"/>
          <w:i w:val="off"/>
        </w:rPr>
        <w:t>在哈勒所做的两个相互补充的讲座系列的加工，因而其中的阐</w:t>
      </w:r>
      <w:r>
        <w:rPr>
          <w:rFonts w:ascii="宋体" w:hAnsi="宋体" w:cs="宋体" w:eastAsia="宋体"/>
          <w:sz w:val="48"/>
          <w:spacing w:val="0"/>
          <w:color w:val="000000"/>
          <w:b w:val="off"/>
          <w:i w:val="off"/>
        </w:rPr>
        <w:t>述较为生动，有助于效果。这篇文字在思想上一气呵成，所以我</w:t>
      </w:r>
      <w:r>
        <w:rPr>
          <w:rFonts w:ascii="宋体" w:hAnsi="宋体" w:cs="宋体" w:eastAsia="宋体"/>
          <w:sz w:val="48"/>
          <w:spacing w:val="0"/>
          <w:color w:val="000000"/>
          <w:b w:val="off"/>
          <w:i w:val="off"/>
        </w:rPr>
        <w:t>相信可以不必对它做彻底的改动。另一方面我认为有可能从中</w:t>
      </w:r>
      <w:r>
        <w:rPr>
          <w:rFonts w:ascii="宋体" w:hAnsi="宋体" w:cs="宋体" w:eastAsia="宋体"/>
          <w:sz w:val="48"/>
          <w:spacing w:val="0"/>
          <w:color w:val="000000"/>
          <w:b w:val="off"/>
          <w:i w:val="off"/>
        </w:rPr>
        <w:t>间开始对这些阐述做许多重要修改，删除疏忽，最明确地说明要</w:t>
      </w:r>
      <w:r>
        <w:rPr>
          <w:rFonts w:ascii="宋体" w:hAnsi="宋体" w:cs="宋体" w:eastAsia="宋体"/>
          <w:sz w:val="48"/>
          <w:spacing w:val="0"/>
          <w:color w:val="000000"/>
          <w:b w:val="off"/>
          <w:i w:val="off"/>
        </w:rPr>
        <w:t>点。当然，有几个欠缺、包括某些根本性的欠缺———例如“自在</w:t>
      </w:r>
      <w:r>
        <w:rPr>
          <w:rFonts w:ascii="宋体" w:hAnsi="宋体" w:cs="宋体" w:eastAsia="宋体"/>
          <w:sz w:val="48"/>
          <w:spacing w:val="0"/>
          <w:color w:val="000000"/>
          <w:b w:val="off"/>
          <w:i w:val="off"/>
        </w:rPr>
        <w:t xml:space="preserve">  真理”的概念过于单一地偏向于“理性真理”〈vérités de</w:t>
      </w:r>
      <w:r>
        <w:rPr>
          <w:rFonts w:ascii="宋体" w:hAnsi="宋体" w:cs="宋体" w:eastAsia="宋体"/>
          <w:sz w:val="48"/>
          <w:spacing w:val="0"/>
          <w:color w:val="000000"/>
          <w:b w:val="off"/>
          <w:i w:val="off"/>
        </w:rPr>
        <w:t>raison〉——还必须保留下来，否则就会破坏此书的统一水准。</w:t>
      </w:r>
      <w:r>
        <w:rPr>
          <w:rFonts w:ascii="宋体" w:hAnsi="宋体" w:cs="宋体" w:eastAsia="宋体"/>
          <w:sz w:val="48"/>
          <w:spacing w:val="0"/>
          <w:color w:val="000000"/>
          <w:b w:val="off"/>
          <w:i w:val="off"/>
        </w:rPr>
        <w:t>第六项研究(现在是第二卷的第二部分)在这方面提供了必要的</w:t>
      </w:r>
      <w:r>
        <w:rPr>
          <w:rFonts w:ascii="宋体" w:hAnsi="宋体" w:cs="宋体" w:eastAsia="宋体"/>
          <w:sz w:val="48"/>
          <w:spacing w:val="0"/>
          <w:color w:val="000000"/>
          <w:b w:val="off"/>
          <w:i w:val="off"/>
        </w:rPr>
        <w:t>说明。</w:t>
      </w:r>
      <w:bookmarkEnd w:id="1783"/>
    </w:p>
    <w:p>
      <w:pPr>
        <w:pageBreakBefore w:val="off"/>
        <w:tabs/>
        <w:wordWrap w:val="off"/>
        <w:spacing w:before="0" w:after="0" w:line="1020" w:lineRule="atLeast"/>
        <w:ind w:left="1520" w:right="440" w:firstLine="1100"/>
        <w:jc w:val="both"/>
        <w:textAlignment w:val="baseline"/>
        <w:rPr>
          <w:sz w:val="48"/>
        </w:rPr>
      </w:pPr>
      <w:bookmarkStart w:name="" w:id="1784"/>
      <w:r>
        <w:rPr>
          <w:rFonts w:ascii="宋体" w:hAnsi="宋体" w:cs="宋体" w:eastAsia="宋体"/>
          <w:sz w:val="48"/>
          <w:spacing w:val="0"/>
          <w:color w:val="000000"/>
          <w:b w:val="off"/>
          <w:i w:val="off"/>
        </w:rPr>
        <w:t>我觉得没有必要再用新的批评，更没有必要用反批评来加</w:t>
      </w:r>
      <w:r>
        <w:rPr>
          <w:rFonts w:ascii="宋体" w:hAnsi="宋体" w:cs="宋体" w:eastAsia="宋体"/>
          <w:sz w:val="48"/>
          <w:spacing w:val="0"/>
          <w:color w:val="000000"/>
          <w:b w:val="off"/>
          <w:i w:val="off"/>
        </w:rPr>
        <w:t>重有关心理主义的争论，这些批评不可能再提出任何新思想了。</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-2260600</wp:posOffset>
                </wp:positionV>
                <wp:extent cx="1397000" cy="635000"/>
                <wp:wrapNone/>
                <wp:docPr id="15" name="文本框 15"/>
                <a:graphic xmlns:a="http://schemas.openxmlformats.org/drawingml/2006/main">
                  <a:graphicData uri="http://schemas.microsoft.com/office/word/2010/wordprocessingShape">
                    <wps:wsp>
                      <wps:cNvSpPr txBox="true"/>
                      <wps:spPr>
                        <a:xfrm>
                          <a:off x="0" y="0"/>
                          <a:ext cx="13970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1785"/>
                            <w:r>
                              <w:rPr>
                                <w:rFonts w:ascii="TimesNewRoman" w:hAnsi="TimesNewRoman" w:cs="TimesNewRoman" w:eastAsia="TimesNewRoman"/>
                                <w:sz w:val="68"/>
                                <w:spacing w:val="0"/>
                                <w:color w:val="000000"/>
                                <w:b w:val="off"/>
                                <w:i w:val="off"/>
                              </w:rPr>
                              <w:t>B XIII</w:t>
                            </w:r>
                            <w:bookmarkEnd w:id="1785"/>
                          </w:p>
                        </w:txbxContent>
                      </wps:txbx>
                      <wps:bodyPr wrap="square" lIns="0" rIns="0" tIns="0" bIns="0" vert="horz" anchor="t">
                        <a:noAutofit/>
                      </wps:bodyPr>
                    </wps:wsp>
                  </a:graphicData>
                </a:graphic>
              </wp:anchor>
            </w:drawing>
          </mc:Choice>
          <mc:Fallback>
            <w:pict>
              <v:shape type="#_x0000_t202" filled="f" stroked="f" style="margin-left:112pt;margin-top:-178pt;width:110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1786"/>
                      <w:r>
                        <w:rPr>
                          <w:rFonts w:ascii="TimesNewRoman" w:hAnsi="TimesNewRoman" w:cs="TimesNewRoman" w:eastAsia="TimesNewRoman"/>
                          <w:sz w:val="68"/>
                          <w:spacing w:val="0"/>
                          <w:color w:val="000000"/>
                          <w:b w:val="off"/>
                          <w:i w:val="off"/>
                        </w:rPr>
                        <w:t>B XIII</w:t>
                      </w:r>
                      <w:bookmarkEnd w:id="1786"/>
                    </w:p>
                  </w:txbxContent>
                </v:textbox>
              </v:shape>
            </w:pict>
          </mc:Fallback>
        </mc:AlternateContent>
      </w:r>
      <w:bookmarkEnd w:id="1784"/>
    </w:p>
    <w:p>
      <w:r>
        <w:t/>
      </w:r>
    </w:p>
    <w:p>
      <w:pPr>
        <w:sectPr>
          <w:footerReference r:id="rId138"/>
          <w:headerReference r:id="rId139" w:type="default"/>
          <w:type w:val="nextPage"/>
          <w:pgSz w:w="22520" w:h="31680"/>
          <w:pgMar w:left="2580" w:top="2300" w:right="2580" w:bottom="2300" w:header="2000" w:footer="2000"/>
          <w:cols w:num="1"/>
        </w:sectPr>
      </w:pPr>
    </w:p>
    <w:p>
      <w:pPr>
        <w:pageBreakBefore w:val="off"/>
        <w:tabs/>
        <w:wordWrap w:val="off"/>
        <w:spacing w:before="0" w:after="0" w:line="740" w:lineRule="atLeast"/>
        <w:ind w:left="0" w:right="300"/>
        <w:jc w:val="right"/>
        <w:textAlignment w:val="baseline"/>
        <w:rPr>
          <w:sz w:val="55"/>
        </w:rPr>
      </w:pPr>
      <w:bookmarkStart w:name="" w:id="1787"/>
      <w:r>
        <w:rPr>
          <w:rFonts w:ascii="楷体" w:hAnsi="楷体" w:cs="楷体" w:eastAsia="楷体"/>
          <w:sz w:val="55"/>
          <w:spacing w:val="0"/>
          <w:color w:val="000000"/>
          <w:b w:val="off"/>
          <w:i w:val="off"/>
        </w:rPr>
        <w:t>第二版前言|005</w:t>
      </w:r>
      <w:bookmarkEnd w:id="1787"/>
    </w:p>
    <w:p>
      <w:pPr>
        <w:pageBreakBefore w:val="off"/>
        <w:tabs/>
        <w:wordWrap w:val="off"/>
        <w:spacing w:before="0" w:after="0" w:line="1000" w:lineRule="exact"/>
        <w:ind w:left="0" w:right="0"/>
        <w:jc w:val="right"/>
        <w:textAlignment w:val="baseline"/>
        <w:rPr>
          <w:sz w:val="49"/>
        </w:rPr>
      </w:pPr>
      <w:bookmarkStart w:name="" w:id="1788"/>
      <w:r>
        <w:rPr>
          <w:rFonts w:ascii="宋体" w:hAnsi="宋体" w:cs="宋体" w:eastAsia="宋体"/>
          <w:sz w:val="49"/>
          <w:spacing w:val="0"/>
          <w:color w:val="000000"/>
          <w:b w:val="off"/>
          <w:i w:val="off"/>
        </w:rPr>
        <w:t/>
      </w:r>
      <w:bookmarkEnd w:id="1788"/>
    </w:p>
    <w:p>
      <w:pPr>
        <w:pageBreakBefore w:val="off"/>
        <w:tabs/>
        <w:wordWrap w:val="off"/>
        <w:spacing w:before="0" w:after="0" w:line="1000" w:lineRule="atLeast"/>
        <w:ind w:left="60" w:right="220"/>
        <w:jc w:val="both"/>
        <w:textAlignment w:val="baseline"/>
        <w:rPr>
          <w:sz w:val="49"/>
        </w:rPr>
      </w:pPr>
      <w:bookmarkStart w:name="" w:id="1789"/>
      <w:r>
        <w:rPr>
          <w:rFonts w:ascii="宋体" w:hAnsi="宋体" w:cs="宋体" w:eastAsia="宋体"/>
          <w:sz w:val="49"/>
          <w:spacing w:val="0"/>
          <w:color w:val="000000"/>
          <w:b w:val="off"/>
          <w:i w:val="off"/>
        </w:rPr>
        <w:t>需要明确强调的是这部产生于1899年①的著作与那个时代的</w:t>
      </w:r>
      <w:r>
        <w:rPr>
          <w:rFonts w:ascii="宋体" w:hAnsi="宋体" w:cs="宋体" w:eastAsia="宋体"/>
          <w:sz w:val="49"/>
          <w:spacing w:val="0"/>
          <w:color w:val="000000"/>
          <w:b w:val="off"/>
          <w:i w:val="off"/>
        </w:rPr>
        <w:t>关系。自这部著作发表以来，有几位我视为是心理主义代表人</w:t>
      </w:r>
      <w:r>
        <w:rPr>
          <w:rFonts w:ascii="宋体" w:hAnsi="宋体" w:cs="宋体" w:eastAsia="宋体"/>
          <w:sz w:val="49"/>
          <w:spacing w:val="0"/>
          <w:color w:val="000000"/>
          <w:b w:val="off"/>
          <w:i w:val="off"/>
        </w:rPr>
        <w:t>物的著述者从根本上改变了他们的立场。例如，Th·利普斯自</w:t>
      </w:r>
      <w:r>
        <w:rPr>
          <w:rFonts w:ascii="宋体" w:hAnsi="宋体" w:cs="宋体" w:eastAsia="宋体"/>
          <w:sz w:val="49"/>
          <w:spacing w:val="0"/>
          <w:color w:val="000000"/>
          <w:b w:val="off"/>
          <w:i w:val="off"/>
        </w:rPr>
        <w:t>1902年以来在他那些极为重要和独创性的著述中所表述的观</w:t>
      </w:r>
      <w:r>
        <w:rPr>
          <w:rFonts w:ascii="宋体" w:hAnsi="宋体" w:cs="宋体" w:eastAsia="宋体"/>
          <w:sz w:val="49"/>
          <w:spacing w:val="0"/>
          <w:color w:val="000000"/>
          <w:b w:val="off"/>
          <w:i w:val="off"/>
        </w:rPr>
        <w:t>点便完全不同于那些他在这里被引用的著作所具有的观点。此</w:t>
      </w:r>
      <w:r>
        <w:rPr>
          <w:rFonts w:ascii="宋体" w:hAnsi="宋体" w:cs="宋体" w:eastAsia="宋体"/>
          <w:sz w:val="49"/>
          <w:spacing w:val="0"/>
          <w:color w:val="000000"/>
          <w:b w:val="off"/>
          <w:i w:val="off"/>
        </w:rPr>
        <w:t>外，不可忽略的是，还有一些著述者在此期间试图重新论证他们</w:t>
      </w:r>
      <w:r>
        <w:rPr>
          <w:rFonts w:ascii="宋体" w:hAnsi="宋体" w:cs="宋体" w:eastAsia="宋体"/>
          <w:sz w:val="49"/>
          <w:spacing w:val="0"/>
          <w:color w:val="000000"/>
          <w:b w:val="off"/>
          <w:i w:val="off"/>
        </w:rPr>
        <w:t>的心理主义立场，而我当时的阐述无法顾及到这些。</w:t>
      </w:r>
      <w:bookmarkEnd w:id="1789"/>
    </w:p>
    <w:p>
      <w:pPr>
        <w:pageBreakBefore w:val="off"/>
        <w:tabs/>
        <w:wordWrap w:val="off"/>
        <w:spacing w:before="0" w:after="0" w:line="1000" w:lineRule="atLeast"/>
        <w:ind w:left="60" w:right="280" w:firstLine="1260"/>
        <w:jc w:val="both"/>
        <w:textAlignment w:val="baseline"/>
        <w:rPr>
          <w:sz w:val="49"/>
        </w:rPr>
      </w:pPr>
      <w:bookmarkStart w:name="" w:id="1790"/>
      <w:r>
        <w:rPr>
          <w:rFonts w:ascii="宋体" w:hAnsi="宋体" w:cs="宋体" w:eastAsia="宋体"/>
          <w:sz w:val="49"/>
          <w:spacing w:val="0"/>
          <w:color w:val="000000"/>
          <w:b w:val="off"/>
          <w:i w:val="off"/>
        </w:rPr>
        <w:t>至于新版的第二卷，其中的“引论”作了彻底的修改，原先的</w:t>
      </w:r>
      <w:r>
        <w:rPr>
          <w:rFonts w:ascii="宋体" w:hAnsi="宋体" w:cs="宋体" w:eastAsia="宋体"/>
          <w:sz w:val="49"/>
          <w:spacing w:val="0"/>
          <w:color w:val="000000"/>
          <w:b w:val="off"/>
          <w:i w:val="off"/>
        </w:rPr>
        <w:t>“引论”动摇不定，与这里实际阐述的各项研究所具有的意义和</w:t>
      </w:r>
      <w:r>
        <w:rPr>
          <w:rFonts w:ascii="宋体" w:hAnsi="宋体" w:cs="宋体" w:eastAsia="宋体"/>
          <w:sz w:val="49"/>
          <w:spacing w:val="0"/>
          <w:color w:val="000000"/>
          <w:b w:val="off"/>
          <w:i w:val="off"/>
        </w:rPr>
        <w:t>方法相距甚远。在第二卷出版之后我就立即发现了它的缺陷，</w:t>
      </w:r>
      <w:r>
        <w:rPr>
          <w:rFonts w:ascii="宋体" w:hAnsi="宋体" w:cs="宋体" w:eastAsia="宋体"/>
          <w:sz w:val="49"/>
          <w:spacing w:val="0"/>
          <w:color w:val="000000"/>
          <w:b w:val="off"/>
          <w:i w:val="off"/>
        </w:rPr>
        <w:t>并也很快便有机会(在《系统哲学文库》1903年第九卷②发表的</w:t>
      </w:r>
      <w:r>
        <w:rPr>
          <w:rFonts w:ascii="宋体" w:hAnsi="宋体" w:cs="宋体" w:eastAsia="宋体"/>
          <w:sz w:val="49"/>
          <w:spacing w:val="0"/>
          <w:color w:val="000000"/>
          <w:b w:val="off"/>
          <w:i w:val="off"/>
        </w:rPr>
        <w:t>一篇评论的第397——399页上)对我将现象学标识为描述心理学</w:t>
      </w:r>
      <w:r>
        <w:rPr>
          <w:rFonts w:ascii="宋体" w:hAnsi="宋体" w:cs="宋体" w:eastAsia="宋体"/>
          <w:sz w:val="49"/>
          <w:spacing w:val="0"/>
          <w:color w:val="000000"/>
          <w:b w:val="off"/>
          <w:i w:val="off"/>
        </w:rPr>
        <w:t>的误导做法提出异议。几个原则性的要点已经在那里得到了简</w:t>
      </w:r>
      <w:r>
        <w:rPr>
          <w:rFonts w:ascii="宋体" w:hAnsi="宋体" w:cs="宋体" w:eastAsia="宋体"/>
          <w:sz w:val="49"/>
          <w:spacing w:val="0"/>
          <w:color w:val="000000"/>
          <w:b w:val="off"/>
          <w:i w:val="off"/>
        </w:rPr>
        <w:t>要而明确的描述：在内在经验中进行的心理学描述显得与外在</w:t>
      </w:r>
      <w:r>
        <w:rPr>
          <w:rFonts w:ascii="宋体" w:hAnsi="宋体" w:cs="宋体" w:eastAsia="宋体"/>
          <w:sz w:val="49"/>
          <w:spacing w:val="0"/>
          <w:color w:val="000000"/>
          <w:b w:val="off"/>
          <w:i w:val="off"/>
        </w:rPr>
        <w:t>进行的对外部自然的描述相等同；另一方面它与现象学的描述</w:t>
      </w:r>
      <w:r>
        <w:rPr>
          <w:rFonts w:ascii="宋体" w:hAnsi="宋体" w:cs="宋体" w:eastAsia="宋体"/>
          <w:sz w:val="49"/>
          <w:spacing w:val="0"/>
          <w:color w:val="000000"/>
          <w:b w:val="off"/>
          <w:i w:val="off"/>
        </w:rPr>
        <w:t>相对立，现象学的描述排除任何对内在被给予性的超越解释，也</w:t>
      </w:r>
      <w:r>
        <w:rPr>
          <w:rFonts w:ascii="宋体" w:hAnsi="宋体" w:cs="宋体" w:eastAsia="宋体"/>
          <w:sz w:val="49"/>
          <w:spacing w:val="0"/>
          <w:color w:val="000000"/>
          <w:b w:val="off"/>
          <w:i w:val="off"/>
        </w:rPr>
        <w:t>排除那种作为实体自我的“心理行为和状态”的超越解释。这篇</w:t>
      </w:r>
      <w:r>
        <w:rPr>
          <w:rFonts w:ascii="宋体" w:hAnsi="宋体" w:cs="宋体" w:eastAsia="宋体"/>
          <w:sz w:val="49"/>
          <w:spacing w:val="0"/>
          <w:color w:val="000000"/>
          <w:b w:val="off"/>
          <w:i w:val="off"/>
        </w:rPr>
        <w:t>评论指明(第399页)：现象学的描述“不涉及经验个人的体验</w:t>
      </w:r>
      <w:r>
        <w:rPr>
          <w:rFonts w:ascii="宋体" w:hAnsi="宋体" w:cs="宋体" w:eastAsia="宋体"/>
          <w:sz w:val="49"/>
          <w:spacing w:val="0"/>
          <w:color w:val="000000"/>
          <w:b w:val="off"/>
          <w:i w:val="off"/>
        </w:rPr>
        <w:t>或体验层次；因为它对个人、对我的和其他人的体验既一无所</w:t>
      </w:r>
      <w:r>
        <w:rPr>
          <w:rFonts w:ascii="宋体" w:hAnsi="宋体" w:cs="宋体" w:eastAsia="宋体"/>
          <w:sz w:val="49"/>
          <w:spacing w:val="0"/>
          <w:color w:val="000000"/>
          <w:b w:val="off"/>
          <w:i w:val="off"/>
        </w:rPr>
        <w:t>知，也一无所测；它不提这类问题，它不做这类规定，它不设这类</w:t>
      </w:r>
      <w:r>
        <w:rPr>
          <w:rFonts w:ascii="宋体" w:hAnsi="宋体" w:cs="宋体" w:eastAsia="宋体"/>
          <w:sz w:val="49"/>
          <w:spacing w:val="0"/>
          <w:color w:val="000000"/>
          <w:b w:val="off"/>
          <w:i w:val="off"/>
        </w:rPr>
        <w:t>假说”。在这些年和随后的几年中，我对现象学的本质获得了完</w:t>
      </w:r>
      <w:r>
        <w:rPr>
          <w:rFonts w:ascii="宋体" w:hAnsi="宋体" w:cs="宋体" w:eastAsia="宋体"/>
          <w:sz w:val="49"/>
          <w:spacing w:val="0"/>
          <w:color w:val="000000"/>
          <w:b w:val="off"/>
          <w:i w:val="off"/>
        </w:rPr>
        <w:t>整的反思明晰性，它逐渐地将我导向关于“现象学还原”的系统</w:t>
      </w:r>
      <w:bookmarkEnd w:id="1790"/>
    </w:p>
    <w:p>
      <w:pPr>
        <w:pageBreakBefore w:val="off"/>
        <w:tabs/>
        <w:wordWrap w:val="off"/>
        <w:spacing w:before="0" w:after="0" w:line="560" w:lineRule="atLeast"/>
        <w:ind w:left="100" w:right="0"/>
        <w:jc w:val="both"/>
        <w:textAlignment w:val="baseline"/>
        <w:rPr>
          <w:sz w:val="41"/>
        </w:rPr>
      </w:pPr>
      <w:bookmarkStart w:name="" w:id="1791"/>
      <w:r>
        <w:rPr>
          <w:rFonts w:ascii="宋体" w:hAnsi="宋体" w:cs="宋体" w:eastAsia="宋体"/>
          <w:sz w:val="41"/>
          <w:spacing w:val="0"/>
          <w:color w:val="000000"/>
          <w:u w:val="single"/>
          <w:b w:val="off"/>
          <w:i w:val="off"/>
        </w:rPr>
        <w:t xml:space="preserve">                  </w:t>
      </w:r>
      <w:bookmarkEnd w:id="1791"/>
    </w:p>
    <w:p>
      <w:pPr>
        <w:pageBreakBefore w:val="off"/>
        <w:tabs/>
        <w:wordWrap w:val="off"/>
        <w:spacing w:before="360" w:after="0" w:line="700" w:lineRule="atLeast"/>
        <w:ind w:left="60" w:right="460" w:firstLine="820"/>
        <w:jc w:val="both"/>
        <w:textAlignment w:val="baseline"/>
        <w:rPr>
          <w:sz w:val="41"/>
        </w:rPr>
      </w:pPr>
      <w:bookmarkStart w:name="" w:id="179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《导引》(无“前言”部分)在1899年11月便完成了付印。参阅我自己在《科</w:t>
      </w:r>
      <w:r>
        <w:rPr>
          <w:rFonts w:ascii="宋体" w:hAnsi="宋体" w:cs="宋体" w:eastAsia="宋体"/>
          <w:sz w:val="41"/>
          <w:spacing w:val="0"/>
          <w:color w:val="000000"/>
          <w:b w:val="off"/>
          <w:i w:val="off"/>
        </w:rPr>
        <w:t>学哲学季刊》，1900年，第521页及后页上做的作者本人告示。</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-3810000</wp:posOffset>
                </wp:positionV>
                <wp:extent cx="825500" cy="406400"/>
                <wp:wrapNone/>
                <wp:docPr id="16" name="文本框 16"/>
                <a:graphic xmlns:a="http://schemas.openxmlformats.org/drawingml/2006/main">
                  <a:graphicData uri="http://schemas.microsoft.com/office/word/2010/wordprocessingShape">
                    <wps:wsp>
                      <wps:cNvSpPr txBox="true"/>
                      <wps:spPr>
                        <a:xfrm>
                          <a:off x="0" y="0"/>
                          <a:ext cx="825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1793"/>
                            <w:r>
                              <w:rPr>
                                <w:rFonts w:ascii="宋体" w:hAnsi="宋体" w:cs="宋体" w:eastAsia="宋体"/>
                                <w:sz w:val="41"/>
                                <w:spacing w:val="0"/>
                                <w:color w:val="000000"/>
                                <w:b w:val="off"/>
                                <w:i w:val="off"/>
                              </w:rPr>
                              <w:t>B</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XIV</w:t>
                            </w:r>
                            <w:bookmarkEnd w:id="1793"/>
                          </w:p>
                        </w:txbxContent>
                      </wps:txbx>
                      <wps:bodyPr wrap="square" lIns="0" rIns="0" tIns="0" bIns="0" vert="horz" anchor="t">
                        <a:noAutofit/>
                      </wps:bodyPr>
                    </wps:wsp>
                  </a:graphicData>
                </a:graphic>
              </wp:anchor>
            </w:drawing>
          </mc:Choice>
          <mc:Fallback>
            <w:pict>
              <v:shape type="#_x0000_t202" filled="f" stroked="f" style="margin-left:962pt;margin-top:-300pt;width:6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1794"/>
                      <w:r>
                        <w:rPr>
                          <w:rFonts w:ascii="宋体" w:hAnsi="宋体" w:cs="宋体" w:eastAsia="宋体"/>
                          <w:sz w:val="41"/>
                          <w:spacing w:val="0"/>
                          <w:color w:val="000000"/>
                          <w:b w:val="off"/>
                          <w:i w:val="off"/>
                        </w:rPr>
                        <w:t>B</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XIV</w:t>
                      </w:r>
                      <w:bookmarkEnd w:id="1794"/>
                    </w:p>
                  </w:txbxContent>
                </v:textbox>
              </v:shape>
            </w:pict>
          </mc:Fallback>
        </mc:AlternateContent>
      </w:r>
      <w:bookmarkEnd w:id="1792"/>
    </w:p>
    <w:p>
      <w:pPr>
        <w:pageBreakBefore w:val="off"/>
        <w:tabs/>
        <w:wordWrap w:val="off"/>
        <w:spacing w:before="0" w:after="0" w:line="700" w:lineRule="atLeast"/>
        <w:ind w:left="60" w:right="460" w:firstLine="820"/>
        <w:jc w:val="both"/>
        <w:textAlignment w:val="baseline"/>
        <w:rPr>
          <w:sz w:val="41"/>
        </w:rPr>
      </w:pPr>
      <w:bookmarkStart w:name="" w:id="1795"/>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这里原先标明的“第十一卷”有误。原文为：“XI.</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Band”，即“第十一卷”，但</w:t>
      </w:r>
      <w:r>
        <w:rPr>
          <w:rFonts w:ascii="宋体" w:hAnsi="宋体" w:cs="宋体" w:eastAsia="宋体"/>
          <w:sz w:val="41"/>
          <w:spacing w:val="0"/>
          <w:color w:val="000000"/>
          <w:b w:val="off"/>
          <w:i w:val="off"/>
        </w:rPr>
        <w:t>实际上应当是“第九卷”，即“IX.</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Band”的误写。需要指出的是：《逻辑研究》的所有</w:t>
      </w:r>
      <w:r>
        <w:rPr>
          <w:rFonts w:ascii="宋体" w:hAnsi="宋体" w:cs="宋体" w:eastAsia="宋体"/>
          <w:sz w:val="41"/>
          <w:spacing w:val="0"/>
          <w:color w:val="000000"/>
          <w:b w:val="off"/>
          <w:i w:val="off"/>
        </w:rPr>
        <w:t>现有德文版本，包括全集考证版，都仍然保留了这个错误。——译者</w:t>
      </w:r>
      <w:bookmarkEnd w:id="1795"/>
    </w:p>
    <w:p>
      <w:r>
        <w:t/>
      </w:r>
    </w:p>
    <w:p>
      <w:pPr>
        <w:sectPr>
          <w:footerReference r:id="rId140"/>
          <w:headerReference r:id="rId141" w:type="default"/>
          <w:type w:val="nextPage"/>
          <w:pgSz w:w="22520" w:h="31680"/>
          <w:pgMar w:left="3300" w:top="2400" w:right="3300" w:bottom="2400" w:header="2100" w:footer="2100"/>
          <w:cols w:num="1"/>
        </w:sectPr>
      </w:pPr>
    </w:p>
    <w:p>
      <w:pPr>
        <w:pageBreakBefore w:val="off"/>
        <w:tabs>
          <w:tab w:pos="1720" w:val="left" w:leader="none"/>
        </w:tabs>
        <w:wordWrap w:val="off"/>
        <w:spacing w:before="0" w:after="0" w:line="580" w:lineRule="atLeast"/>
        <w:ind w:left="40" w:right="0"/>
        <w:jc w:val="both"/>
        <w:textAlignment w:val="baseline"/>
        <w:rPr>
          <w:sz w:val="43"/>
        </w:rPr>
      </w:pPr>
      <w:bookmarkStart w:name="" w:id="1796"/>
      <w:r>
        <w:rPr>
          <w:rFonts w:ascii="楷体" w:hAnsi="楷体" w:cs="楷体" w:eastAsia="楷体"/>
          <w:sz w:val="43"/>
          <w:spacing w:val="0"/>
          <w:color w:val="000000"/>
          <w:b w:val="on"/>
          <w:i w:val="off"/>
        </w:rPr>
        <w:t>006</w:t>
      </w:r>
      <w:r>
        <w:t xml:space="preserve">	</w:t>
      </w:r>
      <w:r>
        <w:rPr>
          <w:rFonts w:ascii="黑体" w:hAnsi="黑体" w:cs="黑体" w:eastAsia="黑体"/>
          <w:sz w:val="43"/>
          <w:spacing w:val="0"/>
          <w:color w:val="000000"/>
          <w:b w:val="on"/>
          <w:i w:val="off"/>
        </w:rPr>
        <w:t>逻辑研究(第一卷)</w:t>
      </w:r>
      <w:bookmarkEnd w:id="1796"/>
    </w:p>
    <w:p>
      <w:pPr>
        <w:pageBreakBefore w:val="off"/>
        <w:tabs/>
        <w:wordWrap w:val="off"/>
        <w:spacing w:before="0" w:after="0" w:line="960" w:lineRule="exact"/>
        <w:ind w:left="0" w:right="0"/>
        <w:jc w:val="both"/>
        <w:textAlignment w:val="baseline"/>
        <w:rPr>
          <w:sz w:val="49"/>
        </w:rPr>
      </w:pPr>
      <w:bookmarkStart w:name="" w:id="1797"/>
      <w:r>
        <w:rPr>
          <w:rFonts w:ascii="宋体" w:hAnsi="宋体" w:cs="宋体" w:eastAsia="宋体"/>
          <w:sz w:val="49"/>
          <w:spacing w:val="0"/>
          <w:color w:val="000000"/>
          <w:b w:val="off"/>
          <w:i w:val="off"/>
        </w:rPr>
        <w:t/>
      </w:r>
      <w:bookmarkEnd w:id="1797"/>
    </w:p>
    <w:p>
      <w:pPr>
        <w:pageBreakBefore w:val="off"/>
        <w:tabs/>
        <w:wordWrap w:val="off"/>
        <w:spacing w:before="0" w:after="0" w:line="960" w:lineRule="atLeast"/>
        <w:ind w:left="80" w:right="320"/>
        <w:jc w:val="both"/>
        <w:textAlignment w:val="baseline"/>
        <w:rPr>
          <w:sz w:val="49"/>
        </w:rPr>
      </w:pPr>
      <w:bookmarkStart w:name="" w:id="1798"/>
      <w:r>
        <w:rPr>
          <w:rFonts w:ascii="宋体" w:hAnsi="宋体" w:cs="宋体" w:eastAsia="宋体"/>
          <w:sz w:val="49"/>
          <w:spacing w:val="0"/>
          <w:color w:val="000000"/>
          <w:b w:val="off"/>
          <w:i w:val="off"/>
        </w:rPr>
        <w:t>学说(参阅《观念》第一卷，第二篇)；这种明晰性不仅在对“引论”</w:t>
      </w:r>
      <w:r>
        <w:rPr>
          <w:rFonts w:ascii="宋体" w:hAnsi="宋体" w:cs="宋体" w:eastAsia="宋体"/>
          <w:sz w:val="49"/>
          <w:spacing w:val="0"/>
          <w:color w:val="000000"/>
          <w:b w:val="off"/>
          <w:i w:val="off"/>
        </w:rPr>
        <w:t>的重新加工中，而且对后面的整个研究文字都发挥了效用，可以</w:t>
      </w:r>
      <w:r>
        <w:rPr>
          <w:rFonts w:ascii="宋体" w:hAnsi="宋体" w:cs="宋体" w:eastAsia="宋体"/>
          <w:sz w:val="49"/>
          <w:spacing w:val="0"/>
          <w:color w:val="000000"/>
          <w:b w:val="off"/>
          <w:i w:val="off"/>
        </w:rPr>
        <w:t>说，整个著作因此而从根本上达到了一个更高的明晰性阶段。</w:t>
      </w:r>
      <w:bookmarkEnd w:id="1798"/>
    </w:p>
    <w:p>
      <w:pPr>
        <w:pageBreakBefore w:val="off"/>
        <w:tabs/>
        <w:wordWrap w:val="off"/>
        <w:spacing w:before="0" w:after="0" w:line="960" w:lineRule="atLeast"/>
        <w:ind w:left="80" w:right="320" w:firstLine="1140"/>
        <w:jc w:val="both"/>
        <w:textAlignment w:val="baseline"/>
        <w:rPr>
          <w:sz w:val="49"/>
        </w:rPr>
      </w:pPr>
      <w:bookmarkStart w:name="" w:id="1799"/>
      <w:r>
        <w:rPr>
          <w:rFonts w:ascii="宋体" w:hAnsi="宋体" w:cs="宋体" w:eastAsia="宋体"/>
          <w:sz w:val="49"/>
          <w:spacing w:val="0"/>
          <w:color w:val="000000"/>
          <w:b w:val="off"/>
          <w:i w:val="off"/>
        </w:rPr>
        <w:t>在第二卷第一部分的五项研究中，第一项研究——“表达与</w:t>
      </w:r>
      <w:r>
        <w:rPr>
          <w:rFonts w:ascii="宋体" w:hAnsi="宋体" w:cs="宋体" w:eastAsia="宋体"/>
          <w:sz w:val="49"/>
          <w:spacing w:val="0"/>
          <w:color w:val="000000"/>
          <w:b w:val="off"/>
          <w:i w:val="off"/>
        </w:rPr>
        <w:t>含义”——在新版中也保留其“纯准备工作”的特征。它引起人</w:t>
      </w:r>
      <w:r>
        <w:rPr>
          <w:rFonts w:ascii="宋体" w:hAnsi="宋体" w:cs="宋体" w:eastAsia="宋体"/>
          <w:sz w:val="49"/>
          <w:spacing w:val="0"/>
          <w:color w:val="000000"/>
          <w:b w:val="off"/>
          <w:i w:val="off"/>
        </w:rPr>
        <w:t>们思考，它将现象学初学者的目光引向意向意识所含的最初的、</w:t>
      </w:r>
      <w:r>
        <w:rPr>
          <w:rFonts w:ascii="宋体" w:hAnsi="宋体" w:cs="宋体" w:eastAsia="宋体"/>
          <w:sz w:val="49"/>
          <w:spacing w:val="0"/>
          <w:color w:val="000000"/>
          <w:b w:val="off"/>
          <w:i w:val="off"/>
        </w:rPr>
        <w:t>然而却已十分困难的问题上，但它还不能完善地处理这些问题。</w:t>
      </w:r>
      <w:r>
        <w:rPr>
          <w:rFonts w:ascii="宋体" w:hAnsi="宋体" w:cs="宋体" w:eastAsia="宋体"/>
          <w:sz w:val="49"/>
          <w:spacing w:val="0"/>
          <w:color w:val="000000"/>
          <w:b w:val="off"/>
          <w:i w:val="off"/>
        </w:rPr>
        <w:t>它对待这些机遇性〈okkasionell〉含义(确切地说，所有经验的直</w:t>
      </w:r>
      <w:r>
        <w:rPr>
          <w:rFonts w:ascii="宋体" w:hAnsi="宋体" w:cs="宋体" w:eastAsia="宋体"/>
          <w:sz w:val="49"/>
          <w:spacing w:val="0"/>
          <w:color w:val="000000"/>
          <w:b w:val="off"/>
          <w:i w:val="off"/>
        </w:rPr>
        <w:t>言判断都属于这些含义)的方式是强制性的————这是由于《导</w:t>
      </w:r>
      <w:r>
        <w:rPr>
          <w:rFonts w:ascii="宋体" w:hAnsi="宋体" w:cs="宋体" w:eastAsia="宋体"/>
          <w:sz w:val="49"/>
          <w:spacing w:val="0"/>
          <w:color w:val="000000"/>
          <w:b w:val="off"/>
          <w:i w:val="off"/>
        </w:rPr>
        <w:t>引》无法完全把握“自在真理”的本质而造成的必然结果。</w:t>
      </w:r>
      <w:bookmarkEnd w:id="1799"/>
    </w:p>
    <w:p>
      <w:pPr>
        <w:pageBreakBefore w:val="off"/>
        <w:tabs/>
        <w:wordWrap w:val="off"/>
        <w:spacing w:before="0" w:after="0" w:line="960" w:lineRule="atLeast"/>
        <w:ind w:left="0" w:right="380" w:firstLine="1140"/>
        <w:jc w:val="both"/>
        <w:textAlignment w:val="baseline"/>
        <w:rPr>
          <w:sz w:val="49"/>
        </w:rPr>
      </w:pPr>
      <w:bookmarkStart w:name="" w:id="1800"/>
      <w:r>
        <w:rPr>
          <w:rFonts w:ascii="宋体" w:hAnsi="宋体" w:cs="宋体" w:eastAsia="宋体"/>
          <w:sz w:val="49"/>
          <w:spacing w:val="0"/>
          <w:color w:val="000000"/>
          <w:b w:val="off"/>
          <w:i w:val="off"/>
        </w:rPr>
        <w:t>这里必须指出这项研究所含的另一个缺陷，这个缺陷在这</w:t>
      </w:r>
      <w:r>
        <w:rPr>
          <w:rFonts w:ascii="宋体" w:hAnsi="宋体" w:cs="宋体" w:eastAsia="宋体"/>
          <w:sz w:val="49"/>
          <w:spacing w:val="0"/>
          <w:color w:val="000000"/>
          <w:b w:val="off"/>
          <w:i w:val="off"/>
        </w:rPr>
        <w:t>一卷的结尾才能得以自明并受到更正：它未能顾及到“意向活</w:t>
      </w:r>
      <w:r>
        <w:rPr>
          <w:rFonts w:ascii="宋体" w:hAnsi="宋体" w:cs="宋体" w:eastAsia="宋体"/>
          <w:sz w:val="49"/>
          <w:spacing w:val="0"/>
          <w:color w:val="000000"/>
          <w:b w:val="off"/>
          <w:i w:val="off"/>
        </w:rPr>
        <w:t>动”〈Noetischen〉与“意向相关项”〈Noematischen〉之间的区别</w:t>
      </w:r>
      <w:r>
        <w:rPr>
          <w:rFonts w:ascii="宋体" w:hAnsi="宋体" w:cs="宋体" w:eastAsia="宋体"/>
          <w:sz w:val="49"/>
          <w:spacing w:val="0"/>
          <w:color w:val="000000"/>
          <w:b w:val="off"/>
          <w:i w:val="off"/>
        </w:rPr>
        <w:t>和平行关系(这种区别和平行关系在所有意识领域中所具有的</w:t>
      </w:r>
      <w:r>
        <w:rPr>
          <w:rFonts w:ascii="宋体" w:hAnsi="宋体" w:cs="宋体" w:eastAsia="宋体"/>
          <w:sz w:val="49"/>
          <w:spacing w:val="0"/>
          <w:color w:val="000000"/>
          <w:b w:val="off"/>
          <w:i w:val="off"/>
        </w:rPr>
        <w:t>基础作用在《观念》中才得以完全澄清，但在这部旧著最后一项</w:t>
      </w:r>
      <w:r>
        <w:rPr>
          <w:rFonts w:ascii="宋体" w:hAnsi="宋体" w:cs="宋体" w:eastAsia="宋体"/>
          <w:sz w:val="49"/>
          <w:spacing w:val="0"/>
          <w:color w:val="000000"/>
          <w:b w:val="off"/>
          <w:i w:val="off"/>
        </w:rPr>
        <w:t>研究的许多个别阐述中，有关这些作用的说明已经达到了突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破)。因此，“含义”作为观念所具有的根本性的双重意义未能得</w:t>
      </w:r>
      <w:r>
        <w:rPr>
          <w:rFonts w:ascii="宋体" w:hAnsi="宋体" w:cs="宋体" w:eastAsia="宋体"/>
          <w:sz w:val="49"/>
          <w:spacing w:val="0"/>
          <w:color w:val="000000"/>
          <w:b w:val="off"/>
          <w:i w:val="off"/>
        </w:rPr>
        <w:t>以突出。作者只是片面地强调了意向活动方面的含义概念，而</w:t>
      </w:r>
      <w:r>
        <w:rPr>
          <w:rFonts w:ascii="宋体" w:hAnsi="宋体" w:cs="宋体" w:eastAsia="宋体"/>
          <w:sz w:val="49"/>
          <w:spacing w:val="0"/>
          <w:color w:val="000000"/>
          <w:b w:val="off"/>
          <w:i w:val="off"/>
        </w:rPr>
        <w:t>实际上在某些重要的地方应当对意向相关项方面的含义概念做</w:t>
      </w:r>
      <w:r>
        <w:rPr>
          <w:rFonts w:ascii="宋体" w:hAnsi="宋体" w:cs="宋体" w:eastAsia="宋体"/>
          <w:sz w:val="49"/>
          <w:spacing w:val="0"/>
          <w:color w:val="000000"/>
          <w:b w:val="off"/>
          <w:i w:val="off"/>
        </w:rPr>
        <w:t>优先的考察。</w:t>
      </w:r>
      <w:bookmarkEnd w:id="1800"/>
    </w:p>
    <w:p>
      <w:pPr>
        <w:pageBreakBefore w:val="off"/>
        <w:tabs/>
        <w:wordWrap w:val="off"/>
        <w:spacing w:before="0" w:after="0" w:line="960" w:lineRule="atLeast"/>
        <w:ind w:left="0" w:right="400" w:firstLine="1140"/>
        <w:jc w:val="both"/>
        <w:textAlignment w:val="baseline"/>
        <w:rPr>
          <w:sz w:val="49"/>
        </w:rPr>
      </w:pPr>
      <w:bookmarkStart w:name="" w:id="1801"/>
      <w:r>
        <w:rPr>
          <w:rFonts w:ascii="宋体" w:hAnsi="宋体" w:cs="宋体" w:eastAsia="宋体"/>
          <w:sz w:val="49"/>
          <w:spacing w:val="0"/>
          <w:color w:val="000000"/>
          <w:b w:val="off"/>
          <w:i w:val="off"/>
        </w:rPr>
        <w:t>第二项关于“特殊的观念统一性和现代的抽象理论”的研究</w:t>
      </w:r>
      <w:r>
        <w:rPr>
          <w:rFonts w:ascii="宋体" w:hAnsi="宋体" w:cs="宋体" w:eastAsia="宋体"/>
          <w:sz w:val="49"/>
          <w:spacing w:val="0"/>
          <w:color w:val="000000"/>
          <w:b w:val="off"/>
          <w:i w:val="off"/>
        </w:rPr>
        <w:t>具有某种封闭性，这是指其风格而言，但也指其局限性而言；这</w:t>
      </w:r>
      <w:r>
        <w:rPr>
          <w:rFonts w:ascii="宋体" w:hAnsi="宋体" w:cs="宋体" w:eastAsia="宋体"/>
          <w:sz w:val="49"/>
          <w:spacing w:val="0"/>
          <w:color w:val="000000"/>
          <w:b w:val="off"/>
          <w:i w:val="off"/>
        </w:rPr>
        <w:t>一点决定了作者尽管做出了大量的个别修缮，却无法期待对它</w:t>
      </w:r>
      <w:r>
        <w:rPr>
          <w:rFonts w:ascii="宋体" w:hAnsi="宋体" w:cs="宋体" w:eastAsia="宋体"/>
          <w:sz w:val="49"/>
          <w:spacing w:val="0"/>
          <w:color w:val="000000"/>
          <w:b w:val="off"/>
          <w:i w:val="off"/>
        </w:rPr>
        <w:t>进行彻底的改造。“观念”的种类在这里仍然未得到解释，它们</w:t>
      </w:r>
      <w:r>
        <w:rPr>
          <w:rFonts w:ascii="宋体" w:hAnsi="宋体" w:cs="宋体" w:eastAsia="宋体"/>
          <w:sz w:val="49"/>
          <w:spacing w:val="0"/>
          <w:color w:val="000000"/>
          <w:b w:val="off"/>
          <w:i w:val="off"/>
        </w:rPr>
        <w:t>之间具有根本性的差异，与它们相应的“观念直观”〈Ideation〉之</w:t>
      </w:r>
      <w:r>
        <w:rPr>
          <w:rFonts w:ascii="宋体" w:hAnsi="宋体" w:cs="宋体" w:eastAsia="宋体"/>
          <w:sz w:val="49"/>
          <w:spacing w:val="0"/>
          <w:color w:val="000000"/>
          <w:b w:val="off"/>
          <w:i w:val="off"/>
        </w:rPr>
        <w:t>间当然也存在着根本性的差异。这项研究的目的仅在于：使人</w:t>
      </w:r>
      <w:r>
        <w:rPr>
          <w:rFonts w:ascii="宋体" w:hAnsi="宋体" w:cs="宋体" w:eastAsia="宋体"/>
          <w:sz w:val="49"/>
          <w:spacing w:val="0"/>
          <w:color w:val="000000"/>
          <w:b w:val="off"/>
          <w:i w:val="off"/>
        </w:rPr>
        <w:t>们学会在一个类型，如由“红”的观念所代表的类型中，看到观念</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-2247900</wp:posOffset>
                </wp:positionV>
                <wp:extent cx="1079500" cy="546100"/>
                <wp:wrapNone/>
                <wp:docPr id="17" name="文本框 17"/>
                <a:graphic xmlns:a="http://schemas.openxmlformats.org/drawingml/2006/main">
                  <a:graphicData uri="http://schemas.microsoft.com/office/word/2010/wordprocessingShape">
                    <wps:wsp>
                      <wps:cNvSpPr txBox="true"/>
                      <wps:spPr>
                        <a:xfrm>
                          <a:off x="0" y="0"/>
                          <a:ext cx="10795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1802"/>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XV</w:t>
                            </w:r>
                            <w:bookmarkEnd w:id="1802"/>
                          </w:p>
                        </w:txbxContent>
                      </wps:txbx>
                      <wps:bodyPr wrap="square" lIns="0" rIns="0" tIns="0" bIns="0" vert="horz" anchor="t">
                        <a:noAutofit/>
                      </wps:bodyPr>
                    </wps:wsp>
                  </a:graphicData>
                </a:graphic>
              </wp:anchor>
            </w:drawing>
          </mc:Choice>
          <mc:Fallback>
            <w:pict>
              <v:shape type="#_x0000_t202" filled="f" stroked="f" style="margin-left:98pt;margin-top:-177pt;width:85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1803"/>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XV</w:t>
                      </w:r>
                      <w:bookmarkEnd w:id="1803"/>
                    </w:p>
                  </w:txbxContent>
                </v:textbox>
              </v:shape>
            </w:pict>
          </mc:Fallback>
        </mc:AlternateContent>
      </w:r>
      <w:bookmarkEnd w:id="1801"/>
    </w:p>
    <w:p>
      <w:r>
        <w:t/>
      </w:r>
    </w:p>
    <w:p>
      <w:pPr>
        <w:sectPr>
          <w:footerReference r:id="rId142"/>
          <w:headerReference r:id="rId143" w:type="default"/>
          <w:type w:val="nextPage"/>
          <w:pgSz w:w="22520" w:h="31680"/>
          <w:pgMar w:left="3320" w:top="2400" w:right="3320" w:bottom="2400" w:header="2100" w:footer="2100"/>
          <w:cols w:num="1"/>
        </w:sectPr>
      </w:pPr>
    </w:p>
    <w:p>
      <w:pPr>
        <w:pageBreakBefore w:val="off"/>
        <w:tabs/>
        <w:wordWrap w:val="off"/>
        <w:spacing w:before="0" w:after="0" w:line="720" w:lineRule="atLeast"/>
        <w:ind w:left="0" w:right="340"/>
        <w:jc w:val="right"/>
        <w:textAlignment w:val="baseline"/>
        <w:rPr>
          <w:sz w:val="53"/>
        </w:rPr>
      </w:pPr>
      <w:bookmarkStart w:name="" w:id="1804"/>
      <w:r>
        <w:rPr>
          <w:rFonts w:ascii="宋体" w:hAnsi="宋体" w:cs="宋体" w:eastAsia="宋体"/>
          <w:sz w:val="53"/>
          <w:spacing w:val="0"/>
          <w:color w:val="000000"/>
          <w:b w:val="off"/>
          <w:i w:val="off"/>
        </w:rPr>
        <w:t>第二版前言|007</w:t>
      </w:r>
      <w:bookmarkEnd w:id="1804"/>
    </w:p>
    <w:p>
      <w:pPr>
        <w:pageBreakBefore w:val="off"/>
        <w:tabs/>
        <w:wordWrap w:val="off"/>
        <w:spacing w:before="0" w:after="0" w:line="940" w:lineRule="exact"/>
        <w:ind w:left="0" w:right="0"/>
        <w:jc w:val="right"/>
        <w:textAlignment w:val="baseline"/>
        <w:rPr>
          <w:sz w:val="55"/>
        </w:rPr>
      </w:pPr>
      <w:bookmarkStart w:name="" w:id="1805"/>
      <w:r>
        <w:rPr>
          <w:rFonts w:ascii="宋体" w:hAnsi="宋体" w:cs="宋体" w:eastAsia="宋体"/>
          <w:sz w:val="55"/>
          <w:spacing w:val="0"/>
          <w:color w:val="000000"/>
          <w:b w:val="off"/>
          <w:i w:val="off"/>
        </w:rPr>
        <w:t/>
      </w:r>
      <w:bookmarkEnd w:id="1805"/>
    </w:p>
    <w:p>
      <w:pPr>
        <w:pageBreakBefore w:val="off"/>
        <w:tabs/>
        <w:wordWrap w:val="off"/>
        <w:spacing w:before="0" w:after="0" w:line="920" w:lineRule="atLeast"/>
        <w:ind w:left="100" w:right="0"/>
        <w:jc w:val="both"/>
        <w:textAlignment w:val="baseline"/>
        <w:rPr>
          <w:sz w:val="55"/>
        </w:rPr>
      </w:pPr>
      <w:bookmarkStart w:name="" w:id="1806"/>
      <w:r>
        <w:rPr>
          <w:rFonts w:ascii="宋体" w:hAnsi="宋体" w:cs="宋体" w:eastAsia="宋体"/>
          <w:sz w:val="55"/>
          <w:spacing w:val="0"/>
          <w:color w:val="000000"/>
          <w:b w:val="off"/>
          <w:i w:val="off"/>
        </w:rPr>
        <w:t>并学会说明这种“看”的本质。</w:t>
      </w:r>
      <w:bookmarkEnd w:id="1806"/>
    </w:p>
    <w:p>
      <w:pPr>
        <w:pageBreakBefore w:val="off"/>
        <w:tabs/>
        <w:wordWrap w:val="off"/>
        <w:spacing w:before="0" w:after="0" w:line="920" w:lineRule="atLeast"/>
        <w:ind w:left="100" w:right="220" w:firstLine="1160"/>
        <w:jc w:val="both"/>
        <w:textAlignment w:val="baseline"/>
        <w:rPr>
          <w:sz w:val="55"/>
        </w:rPr>
      </w:pPr>
      <w:bookmarkStart w:name="" w:id="1807"/>
      <w:r>
        <w:rPr>
          <w:rFonts w:ascii="宋体" w:hAnsi="宋体" w:cs="宋体" w:eastAsia="宋体"/>
          <w:sz w:val="55"/>
          <w:spacing w:val="0"/>
          <w:color w:val="000000"/>
          <w:b w:val="off"/>
          <w:i w:val="off"/>
        </w:rPr>
        <w:t>第三项“关于整体和部分的学说”的研究受到了彻底的修</w:t>
      </w:r>
      <w:r>
        <w:rPr>
          <w:rFonts w:ascii="宋体" w:hAnsi="宋体" w:cs="宋体" w:eastAsia="宋体"/>
          <w:sz w:val="55"/>
          <w:spacing w:val="0"/>
          <w:color w:val="000000"/>
          <w:b w:val="off"/>
          <w:i w:val="off"/>
        </w:rPr>
        <w:t>改，尽管在这里不须做出任何令人不满的妥协，不须进行任何补</w:t>
      </w:r>
      <w:r>
        <w:rPr>
          <w:rFonts w:ascii="宋体" w:hAnsi="宋体" w:cs="宋体" w:eastAsia="宋体"/>
          <w:sz w:val="55"/>
          <w:spacing w:val="0"/>
          <w:color w:val="000000"/>
          <w:b w:val="off"/>
          <w:i w:val="off"/>
        </w:rPr>
        <w:t>加的纠正或深化。这里需要的是：更好地发挥这项研究的真正</w:t>
      </w:r>
      <w:r>
        <w:rPr>
          <w:rFonts w:ascii="宋体" w:hAnsi="宋体" w:cs="宋体" w:eastAsia="宋体"/>
          <w:sz w:val="55"/>
          <w:spacing w:val="0"/>
          <w:color w:val="000000"/>
          <w:b w:val="off"/>
          <w:i w:val="off"/>
        </w:rPr>
        <w:t>意义以及在我看来它所获得的重要结果的效用，消除阐述中所</w:t>
      </w:r>
      <w:r>
        <w:rPr>
          <w:rFonts w:ascii="宋体" w:hAnsi="宋体" w:cs="宋体" w:eastAsia="宋体"/>
          <w:sz w:val="55"/>
          <w:spacing w:val="0"/>
          <w:color w:val="000000"/>
          <w:b w:val="off"/>
          <w:i w:val="off"/>
        </w:rPr>
        <w:t>含有的多方面的不完善性。我有这个印象：这项研究被读得太</w:t>
      </w:r>
      <w:r>
        <w:rPr>
          <w:rFonts w:ascii="宋体" w:hAnsi="宋体" w:cs="宋体" w:eastAsia="宋体"/>
          <w:sz w:val="55"/>
          <w:spacing w:val="0"/>
          <w:color w:val="000000"/>
          <w:b w:val="off"/>
          <w:i w:val="off"/>
        </w:rPr>
        <w:t>少。对我自己来说，它曾提供过极大的帮助，而且它是充分理解</w:t>
      </w:r>
      <w:r>
        <w:rPr>
          <w:rFonts w:ascii="宋体" w:hAnsi="宋体" w:cs="宋体" w:eastAsia="宋体"/>
          <w:sz w:val="55"/>
          <w:spacing w:val="0"/>
          <w:color w:val="000000"/>
          <w:b w:val="off"/>
          <w:i w:val="off"/>
        </w:rPr>
        <w:t>以后各项研究的一个根本前提。</w:t>
      </w:r>
      <w:bookmarkEnd w:id="1807"/>
    </w:p>
    <w:p>
      <w:pPr>
        <w:pageBreakBefore w:val="off"/>
        <w:tabs/>
        <w:wordWrap w:val="off"/>
        <w:spacing w:before="0" w:after="0" w:line="920" w:lineRule="atLeast"/>
        <w:ind w:left="100" w:right="300" w:firstLine="1160"/>
        <w:jc w:val="both"/>
        <w:textAlignment w:val="baseline"/>
        <w:rPr>
          <w:sz w:val="55"/>
        </w:rPr>
      </w:pPr>
      <w:bookmarkStart w:name="" w:id="1808"/>
      <w:r>
        <w:rPr>
          <w:rFonts w:ascii="宋体" w:hAnsi="宋体" w:cs="宋体" w:eastAsia="宋体"/>
          <w:sz w:val="55"/>
          <w:spacing w:val="0"/>
          <w:color w:val="000000"/>
          <w:b w:val="off"/>
          <w:i w:val="off"/>
        </w:rPr>
        <w:t>第四项“关于独立和不独立的含义的区别以及纯粹语法的</w:t>
      </w:r>
      <w:r>
        <w:rPr>
          <w:rFonts w:ascii="宋体" w:hAnsi="宋体" w:cs="宋体" w:eastAsia="宋体"/>
          <w:sz w:val="55"/>
          <w:spacing w:val="0"/>
          <w:color w:val="000000"/>
          <w:b w:val="off"/>
          <w:i w:val="off"/>
        </w:rPr>
        <w:t>观念”的研究与第三项研究相似。我的立场在这里也没有变化。</w:t>
      </w:r>
      <w:r>
        <w:rPr>
          <w:rFonts w:ascii="宋体" w:hAnsi="宋体" w:cs="宋体" w:eastAsia="宋体"/>
          <w:sz w:val="55"/>
          <w:spacing w:val="0"/>
          <w:color w:val="000000"/>
          <w:b w:val="off"/>
          <w:i w:val="off"/>
        </w:rPr>
        <w:t>我对这项研究的文字不仅做了修改，而且还在内容上做了某些</w:t>
      </w:r>
      <w:r>
        <w:rPr>
          <w:rFonts w:ascii="宋体" w:hAnsi="宋体" w:cs="宋体" w:eastAsia="宋体"/>
          <w:sz w:val="55"/>
          <w:spacing w:val="0"/>
          <w:color w:val="000000"/>
          <w:b w:val="off"/>
          <w:i w:val="off"/>
        </w:rPr>
        <w:t>充实，这些充实实际上暗示了我即将发表的逻辑学讲座的内容。</w:t>
      </w:r>
      <w:bookmarkEnd w:id="1808"/>
    </w:p>
    <w:p>
      <w:pPr>
        <w:pageBreakBefore w:val="off"/>
        <w:tabs/>
        <w:wordWrap w:val="off"/>
        <w:spacing w:before="0" w:after="0" w:line="920" w:lineRule="atLeast"/>
        <w:ind w:left="100" w:right="360" w:firstLine="1160"/>
        <w:jc w:val="both"/>
        <w:textAlignment w:val="baseline"/>
        <w:rPr>
          <w:sz w:val="55"/>
        </w:rPr>
      </w:pPr>
      <w:bookmarkStart w:name="" w:id="1809"/>
      <w:r>
        <w:rPr>
          <w:rFonts w:ascii="宋体" w:hAnsi="宋体" w:cs="宋体" w:eastAsia="宋体"/>
          <w:sz w:val="55"/>
          <w:spacing w:val="0"/>
          <w:color w:val="000000"/>
          <w:b w:val="off"/>
          <w:i w:val="off"/>
        </w:rPr>
        <w:t>第五项“关于意向体验及其‘内容’”的研究必须受到深入的</w:t>
      </w:r>
      <w:r>
        <w:rPr>
          <w:rFonts w:ascii="宋体" w:hAnsi="宋体" w:cs="宋体" w:eastAsia="宋体"/>
          <w:sz w:val="55"/>
          <w:spacing w:val="0"/>
          <w:color w:val="000000"/>
          <w:b w:val="off"/>
          <w:i w:val="off"/>
        </w:rPr>
        <w:t>修改。在这里，现象学的主要问题(尤其是现象学判断学说的主</w:t>
      </w:r>
      <w:r>
        <w:rPr>
          <w:rFonts w:ascii="宋体" w:hAnsi="宋体" w:cs="宋体" w:eastAsia="宋体"/>
          <w:sz w:val="55"/>
          <w:spacing w:val="0"/>
          <w:color w:val="000000"/>
          <w:b w:val="off"/>
          <w:i w:val="off"/>
        </w:rPr>
        <w:t>要问题)得到了探讨；在未改变这项研究的结构和基本内容的情</w:t>
      </w:r>
      <w:r>
        <w:rPr>
          <w:rFonts w:ascii="宋体" w:hAnsi="宋体" w:cs="宋体" w:eastAsia="宋体"/>
          <w:sz w:val="55"/>
          <w:spacing w:val="0"/>
          <w:color w:val="000000"/>
          <w:b w:val="off"/>
          <w:i w:val="off"/>
        </w:rPr>
        <w:t>况下，对这些问题的认识已上升到一个更高的明晰性阶段。我</w:t>
      </w:r>
      <w:r>
        <w:rPr>
          <w:rFonts w:ascii="宋体" w:hAnsi="宋体" w:cs="宋体" w:eastAsia="宋体"/>
          <w:sz w:val="55"/>
          <w:spacing w:val="0"/>
          <w:color w:val="000000"/>
          <w:b w:val="off"/>
          <w:i w:val="off"/>
        </w:rPr>
        <w:t>不再坚持对纯粹自我的否定；但我仍然在缩减和修改后保留了</w:t>
      </w:r>
      <w:r>
        <w:rPr>
          <w:rFonts w:ascii="宋体" w:hAnsi="宋体" w:cs="宋体" w:eastAsia="宋体"/>
          <w:sz w:val="55"/>
          <w:spacing w:val="0"/>
          <w:color w:val="000000"/>
          <w:b w:val="off"/>
          <w:i w:val="off"/>
        </w:rPr>
        <w:t>与此有关的论述，以此作为与</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P·纳托尔普的有趣争论的基质</w:t>
      </w:r>
      <w:r>
        <w:rPr>
          <w:rFonts w:ascii="宋体" w:hAnsi="宋体" w:cs="宋体" w:eastAsia="宋体"/>
          <w:sz w:val="55"/>
          <w:spacing w:val="0"/>
          <w:color w:val="000000"/>
          <w:b w:val="off"/>
          <w:i w:val="off"/>
        </w:rPr>
        <w:t>(参阅他的新著《普通心理学》，第二卷，1913年版)。第七节“心</w:t>
      </w:r>
      <w:r>
        <w:rPr>
          <w:rFonts w:ascii="宋体" w:hAnsi="宋体" w:cs="宋体" w:eastAsia="宋体"/>
          <w:sz w:val="55"/>
          <w:spacing w:val="0"/>
          <w:color w:val="000000"/>
          <w:b w:val="off"/>
          <w:i w:val="off"/>
        </w:rPr>
        <w:t>理学与自然科学的相互分界”被我全部删除，它经常被引用，却</w:t>
      </w:r>
      <w:r>
        <w:rPr>
          <w:rFonts w:ascii="宋体" w:hAnsi="宋体" w:cs="宋体" w:eastAsia="宋体"/>
          <w:sz w:val="55"/>
          <w:spacing w:val="0"/>
          <w:color w:val="000000"/>
          <w:b w:val="off"/>
          <w:i w:val="off"/>
        </w:rPr>
        <w:t>不够明晰并且在整个上下文的联系中是可有可无的。我过于保</w:t>
      </w:r>
      <w:r>
        <w:rPr>
          <w:rFonts w:ascii="宋体" w:hAnsi="宋体" w:cs="宋体" w:eastAsia="宋体"/>
          <w:sz w:val="55"/>
          <w:spacing w:val="0"/>
          <w:color w:val="000000"/>
          <w:b w:val="off"/>
          <w:i w:val="off"/>
        </w:rPr>
        <w:t>守的地方也许仅仅在于，我害怕触动这部书中的旧术语，因而保</w:t>
      </w:r>
      <w:r>
        <w:rPr>
          <w:rFonts w:ascii="宋体" w:hAnsi="宋体" w:cs="宋体" w:eastAsia="宋体"/>
          <w:sz w:val="55"/>
          <w:spacing w:val="0"/>
          <w:color w:val="000000"/>
          <w:b w:val="off"/>
          <w:i w:val="off"/>
        </w:rPr>
        <w:t>留了“称谓表象”(nominale</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Vorstellung)这个根本不合适的</w:t>
      </w:r>
      <w:r>
        <w:rPr>
          <w:rFonts w:ascii="宋体" w:hAnsi="宋体" w:cs="宋体" w:eastAsia="宋体"/>
          <w:sz w:val="55"/>
          <w:spacing w:val="0"/>
          <w:color w:val="000000"/>
          <w:b w:val="off"/>
          <w:i w:val="off"/>
        </w:rPr>
        <w:t>用语。</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76200</wp:posOffset>
                </wp:positionV>
                <wp:extent cx="1054100" cy="482600"/>
                <wp:wrapNone/>
                <wp:docPr id="18" name="文本框 18"/>
                <a:graphic xmlns:a="http://schemas.openxmlformats.org/drawingml/2006/main">
                  <a:graphicData uri="http://schemas.microsoft.com/office/word/2010/wordprocessingShape">
                    <wps:wsp>
                      <wps:cNvSpPr txBox="true"/>
                      <wps:spPr>
                        <a:xfrm>
                          <a:off x="0" y="0"/>
                          <a:ext cx="10541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1810"/>
                            <w:r>
                              <w:rPr>
                                <w:rFonts w:ascii="TimesNewRoman" w:hAnsi="TimesNewRoman" w:cs="TimesNewRoman" w:eastAsia="TimesNewRoman"/>
                                <w:sz w:val="50"/>
                                <w:spacing w:val="0"/>
                                <w:color w:val="000000"/>
                                <w:b w:val="off"/>
                                <w:i w:val="off"/>
                              </w:rPr>
                              <w:t>B</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XVI</w:t>
                            </w:r>
                            <w:bookmarkEnd w:id="1810"/>
                          </w:p>
                        </w:txbxContent>
                      </wps:txbx>
                      <wps:bodyPr wrap="square" lIns="0" rIns="0" tIns="0" bIns="0" vert="horz" anchor="t">
                        <a:noAutofit/>
                      </wps:bodyPr>
                    </wps:wsp>
                  </a:graphicData>
                </a:graphic>
              </wp:anchor>
            </w:drawing>
          </mc:Choice>
          <mc:Fallback>
            <w:pict>
              <v:shape type="#_x0000_t202" filled="f" stroked="f" style="margin-left:959pt;margin-top:6pt;width:8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1811"/>
                      <w:r>
                        <w:rPr>
                          <w:rFonts w:ascii="TimesNewRoman" w:hAnsi="TimesNewRoman" w:cs="TimesNewRoman" w:eastAsia="TimesNewRoman"/>
                          <w:sz w:val="50"/>
                          <w:spacing w:val="0"/>
                          <w:color w:val="000000"/>
                          <w:b w:val="off"/>
                          <w:i w:val="off"/>
                        </w:rPr>
                        <w:t>B</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XVI</w:t>
                      </w:r>
                      <w:bookmarkEnd w:id="1811"/>
                    </w:p>
                  </w:txbxContent>
                </v:textbox>
              </v:shape>
            </w:pict>
          </mc:Fallback>
        </mc:AlternateContent>
      </w:r>
      <w:bookmarkEnd w:id="1809"/>
    </w:p>
    <w:p>
      <w:pPr>
        <w:pageBreakBefore w:val="off"/>
        <w:tabs/>
        <w:wordWrap w:val="off"/>
        <w:spacing w:before="0" w:after="0" w:line="920" w:lineRule="atLeast"/>
        <w:ind w:left="100" w:right="500" w:firstLine="1160"/>
        <w:jc w:val="both"/>
        <w:textAlignment w:val="baseline"/>
        <w:rPr>
          <w:sz w:val="55"/>
        </w:rPr>
      </w:pPr>
      <w:bookmarkStart w:name="" w:id="1812"/>
      <w:r>
        <w:rPr>
          <w:rFonts w:ascii="宋体" w:hAnsi="宋体" w:cs="宋体" w:eastAsia="宋体"/>
          <w:sz w:val="55"/>
          <w:spacing w:val="0"/>
          <w:color w:val="000000"/>
          <w:b w:val="off"/>
          <w:i w:val="off"/>
        </w:rPr>
        <w:t>修改加工后现在正在付印的第六项研究，也是现象学关系</w:t>
      </w:r>
      <w:r>
        <w:rPr>
          <w:rFonts w:ascii="宋体" w:hAnsi="宋体" w:cs="宋体" w:eastAsia="宋体"/>
          <w:sz w:val="55"/>
          <w:spacing w:val="0"/>
          <w:color w:val="000000"/>
          <w:b w:val="off"/>
          <w:i w:val="off"/>
        </w:rPr>
        <w:t>中最重要的一项研究，构成本书第二卷的第二部分。我很快便</w:t>
      </w:r>
      <w:r>
        <w:rPr>
          <w:rFonts w:ascii="宋体" w:hAnsi="宋体" w:cs="宋体" w:eastAsia="宋体"/>
          <w:sz w:val="55"/>
          <w:spacing w:val="0"/>
          <w:color w:val="000000"/>
          <w:b w:val="off"/>
          <w:i w:val="off"/>
        </w:rPr>
        <w:t>坚信，仅仅根据原先的阐述对旧内容做逐节的修改是不够的。</w:t>
      </w:r>
      <w:bookmarkEnd w:id="1812"/>
    </w:p>
    <w:p>
      <w:r>
        <w:t/>
      </w:r>
    </w:p>
    <w:p>
      <w:pPr>
        <w:sectPr>
          <w:footerReference r:id="rId144"/>
          <w:headerReference r:id="rId145" w:type="default"/>
          <w:type w:val="nextPage"/>
          <w:pgSz w:w="22520" w:h="31680"/>
          <w:pgMar w:left="3280" w:top="2360" w:right="3280" w:bottom="2360" w:header="2060" w:footer="2060"/>
          <w:cols w:num="1"/>
        </w:sectPr>
      </w:pPr>
    </w:p>
    <w:p>
      <w:pPr>
        <w:pageBreakBefore w:val="off"/>
        <w:tabs>
          <w:tab w:pos="1740" w:val="left" w:leader="none"/>
        </w:tabs>
        <w:wordWrap w:val="off"/>
        <w:spacing w:before="0" w:after="0" w:line="580" w:lineRule="atLeast"/>
        <w:ind w:left="100" w:right="0"/>
        <w:jc w:val="both"/>
        <w:textAlignment w:val="baseline"/>
        <w:rPr>
          <w:sz w:val="42"/>
        </w:rPr>
      </w:pPr>
      <w:bookmarkStart w:name="" w:id="1813"/>
      <w:r>
        <w:rPr>
          <w:rFonts w:ascii="楷体" w:hAnsi="楷体" w:cs="楷体" w:eastAsia="楷体"/>
          <w:sz w:val="42"/>
          <w:spacing w:val="0"/>
          <w:color w:val="000000"/>
          <w:b w:val="off"/>
          <w:i w:val="off"/>
        </w:rPr>
        <w:t>008</w:t>
      </w:r>
      <w:r>
        <w:t xml:space="preserve">	</w:t>
      </w:r>
      <w:r>
        <w:rPr>
          <w:rFonts w:ascii="黑体" w:hAnsi="黑体" w:cs="黑体" w:eastAsia="黑体"/>
          <w:sz w:val="42"/>
          <w:spacing w:val="0"/>
          <w:color w:val="000000"/>
          <w:b w:val="on"/>
          <w:i w:val="off"/>
        </w:rPr>
        <w:t>逻辑研究(第一卷)</w:t>
      </w:r>
      <w:bookmarkEnd w:id="1813"/>
    </w:p>
    <w:p>
      <w:pPr>
        <w:pageBreakBefore w:val="off"/>
        <w:tabs/>
        <w:wordWrap w:val="off"/>
        <w:spacing w:before="0" w:after="0" w:line="1100" w:lineRule="exact"/>
        <w:ind w:left="0" w:right="0"/>
        <w:jc w:val="both"/>
        <w:textAlignment w:val="baseline"/>
        <w:rPr>
          <w:sz w:val="56"/>
        </w:rPr>
      </w:pPr>
      <w:bookmarkStart w:name="" w:id="1814"/>
      <w:r>
        <w:rPr>
          <w:rFonts w:ascii="宋体" w:hAnsi="宋体" w:cs="宋体" w:eastAsia="宋体"/>
          <w:sz w:val="56"/>
          <w:spacing w:val="0"/>
          <w:color w:val="000000"/>
          <w:b w:val="off"/>
          <w:i w:val="off"/>
        </w:rPr>
        <w:t/>
      </w:r>
      <w:bookmarkEnd w:id="1814"/>
    </w:p>
    <w:p>
      <w:pPr>
        <w:pageBreakBefore w:val="off"/>
        <w:tabs/>
        <w:wordWrap w:val="off"/>
        <w:spacing w:before="0" w:after="0" w:line="1100" w:lineRule="atLeast"/>
        <w:ind w:left="60" w:right="360"/>
        <w:jc w:val="both"/>
        <w:textAlignment w:val="baseline"/>
        <w:rPr>
          <w:sz w:val="56"/>
        </w:rPr>
      </w:pPr>
      <w:bookmarkStart w:name="" w:id="1815"/>
      <w:r>
        <w:rPr>
          <w:rFonts w:ascii="宋体" w:hAnsi="宋体" w:cs="宋体" w:eastAsia="宋体"/>
          <w:sz w:val="56"/>
          <w:spacing w:val="0"/>
          <w:color w:val="000000"/>
          <w:b w:val="off"/>
          <w:i w:val="off"/>
        </w:rPr>
        <w:t>尽管这项研究的关键仍然应当在于它所提出的问题，但我已对</w:t>
      </w:r>
      <w:r>
        <w:rPr>
          <w:rFonts w:ascii="宋体" w:hAnsi="宋体" w:cs="宋体" w:eastAsia="宋体"/>
          <w:sz w:val="56"/>
          <w:spacing w:val="0"/>
          <w:color w:val="000000"/>
          <w:b w:val="off"/>
          <w:i w:val="off"/>
        </w:rPr>
        <w:t>这些问题有了进一步的认识，而且又不愿放弃那些“准则”进行</w:t>
      </w:r>
      <w:r>
        <w:rPr>
          <w:rFonts w:ascii="宋体" w:hAnsi="宋体" w:cs="宋体" w:eastAsia="宋体"/>
          <w:sz w:val="56"/>
          <w:spacing w:val="0"/>
          <w:color w:val="000000"/>
          <w:b w:val="off"/>
          <w:i w:val="off"/>
        </w:rPr>
        <w:t>妥协。因此，我便放手工作并加进了许多新的章节，以便将那些</w:t>
      </w:r>
      <w:r>
        <w:rPr>
          <w:rFonts w:ascii="宋体" w:hAnsi="宋体" w:cs="宋体" w:eastAsia="宋体"/>
          <w:sz w:val="56"/>
          <w:spacing w:val="0"/>
          <w:color w:val="000000"/>
          <w:b w:val="off"/>
          <w:i w:val="off"/>
        </w:rPr>
        <w:t>在第一版中未得到充分探讨的重大课题科学地贯彻下去，这便</w:t>
      </w:r>
      <w:r>
        <w:rPr>
          <w:rFonts w:ascii="宋体" w:hAnsi="宋体" w:cs="宋体" w:eastAsia="宋体"/>
          <w:sz w:val="56"/>
          <w:spacing w:val="0"/>
          <w:color w:val="000000"/>
          <w:b w:val="off"/>
          <w:i w:val="off"/>
        </w:rPr>
        <w:t>使得这项研究的篇幅得以大幅度地增长。</w:t>
      </w:r>
      <w:bookmarkEnd w:id="1815"/>
    </w:p>
    <w:p>
      <w:pPr>
        <w:pageBreakBefore w:val="off"/>
        <w:tabs/>
        <w:wordWrap w:val="off"/>
        <w:spacing w:before="0" w:after="0" w:line="1100" w:lineRule="atLeast"/>
        <w:ind w:left="60" w:right="420" w:firstLine="1160"/>
        <w:jc w:val="both"/>
        <w:textAlignment w:val="baseline"/>
        <w:rPr>
          <w:sz w:val="56"/>
        </w:rPr>
      </w:pPr>
      <w:bookmarkStart w:name="" w:id="1816"/>
      <w:r>
        <w:rPr>
          <w:rFonts w:ascii="宋体" w:hAnsi="宋体" w:cs="宋体" w:eastAsia="宋体"/>
          <w:sz w:val="56"/>
          <w:spacing w:val="0"/>
          <w:color w:val="000000"/>
          <w:b w:val="off"/>
          <w:i w:val="off"/>
        </w:rPr>
        <w:t>与在《导引》中一样，我在第二卷中(第四项研究是个小小的</w:t>
      </w:r>
      <w:r>
        <w:rPr>
          <w:rFonts w:ascii="宋体" w:hAnsi="宋体" w:cs="宋体" w:eastAsia="宋体"/>
          <w:sz w:val="56"/>
          <w:spacing w:val="0"/>
          <w:color w:val="000000"/>
          <w:b w:val="off"/>
          <w:i w:val="off"/>
        </w:rPr>
        <w:t>例外)也没有去处理那些对我的批判，我不得不遗憾地指出，这</w:t>
      </w:r>
      <w:r>
        <w:rPr>
          <w:rFonts w:ascii="宋体" w:hAnsi="宋体" w:cs="宋体" w:eastAsia="宋体"/>
          <w:sz w:val="56"/>
          <w:spacing w:val="0"/>
          <w:color w:val="000000"/>
          <w:b w:val="off"/>
          <w:i w:val="off"/>
        </w:rPr>
        <w:t>些批判所依据的几乎完全是对我的阐述的意义的误解。因此，</w:t>
      </w:r>
      <w:r>
        <w:rPr>
          <w:rFonts w:ascii="宋体" w:hAnsi="宋体" w:cs="宋体" w:eastAsia="宋体"/>
          <w:sz w:val="56"/>
          <w:spacing w:val="0"/>
          <w:color w:val="000000"/>
          <w:b w:val="off"/>
          <w:i w:val="off"/>
        </w:rPr>
        <w:t>我认为比较有益的是，以一般的形式去讨论对我哲学追求及其</w:t>
      </w:r>
      <w:r>
        <w:rPr>
          <w:rFonts w:ascii="宋体" w:hAnsi="宋体" w:cs="宋体" w:eastAsia="宋体"/>
          <w:sz w:val="56"/>
          <w:spacing w:val="0"/>
          <w:color w:val="000000"/>
          <w:b w:val="off"/>
          <w:i w:val="off"/>
        </w:rPr>
        <w:t>历史地位的典型误解，这个讨论被我安排在第二卷的结尾，亦可</w:t>
      </w:r>
      <w:r>
        <w:rPr>
          <w:rFonts w:ascii="宋体" w:hAnsi="宋体" w:cs="宋体" w:eastAsia="宋体"/>
          <w:sz w:val="56"/>
          <w:spacing w:val="0"/>
          <w:color w:val="000000"/>
          <w:b w:val="off"/>
          <w:i w:val="off"/>
        </w:rPr>
        <w:t>说是一个后记。读者在读完“导引”之后就可以读一读这个附</w:t>
      </w:r>
      <w:r>
        <w:rPr>
          <w:rFonts w:ascii="宋体" w:hAnsi="宋体" w:cs="宋体" w:eastAsia="宋体"/>
          <w:sz w:val="56"/>
          <w:spacing w:val="0"/>
          <w:color w:val="000000"/>
          <w:b w:val="off"/>
          <w:i w:val="off"/>
        </w:rPr>
        <w:t>录，这样可以及时避免类似的误解。</w:t>
      </w:r>
      <w:bookmarkEnd w:id="1816"/>
    </w:p>
    <w:p>
      <w:pPr>
        <w:pageBreakBefore w:val="off"/>
        <w:tabs/>
        <w:wordWrap w:val="off"/>
        <w:spacing w:before="0" w:after="0" w:line="1100" w:lineRule="atLeast"/>
        <w:ind w:left="60" w:right="440" w:firstLine="1160"/>
        <w:jc w:val="both"/>
        <w:textAlignment w:val="baseline"/>
        <w:rPr>
          <w:sz w:val="56"/>
        </w:rPr>
      </w:pPr>
      <w:bookmarkStart w:name="" w:id="1817"/>
      <w:r>
        <w:rPr>
          <w:rFonts w:ascii="宋体" w:hAnsi="宋体" w:cs="宋体" w:eastAsia="宋体"/>
          <w:sz w:val="56"/>
          <w:spacing w:val="0"/>
          <w:color w:val="000000"/>
          <w:b w:val="off"/>
          <w:i w:val="off"/>
        </w:rPr>
        <w:t>这部著作附加了一个由哲学博士生鲁道夫·克莱门斯先生</w:t>
      </w:r>
      <w:r>
        <w:rPr>
          <w:rFonts w:ascii="宋体" w:hAnsi="宋体" w:cs="宋体" w:eastAsia="宋体"/>
          <w:sz w:val="56"/>
          <w:spacing w:val="0"/>
          <w:color w:val="000000"/>
          <w:b w:val="off"/>
          <w:i w:val="off"/>
        </w:rPr>
        <w:t>仔细制定的详细目录。我在这里要衷心感谢一些友好的帮助。</w:t>
      </w:r>
      <w:r>
        <w:rPr>
          <w:rFonts w:ascii="宋体" w:hAnsi="宋体" w:cs="宋体" w:eastAsia="宋体"/>
          <w:sz w:val="56"/>
          <w:spacing w:val="0"/>
          <w:color w:val="000000"/>
          <w:b w:val="off"/>
          <w:i w:val="off"/>
        </w:rPr>
        <w:t>首先应感谢私人讲师阿道夫·莱纳赫博士；两年前，当我刚开始</w:t>
      </w:r>
      <w:r>
        <w:rPr>
          <w:rFonts w:ascii="宋体" w:hAnsi="宋体" w:cs="宋体" w:eastAsia="宋体"/>
          <w:sz w:val="56"/>
          <w:spacing w:val="0"/>
          <w:color w:val="000000"/>
          <w:b w:val="off"/>
          <w:i w:val="off"/>
        </w:rPr>
        <w:t>考虑重新修改的可能性时，他就热情而又懂行地站在我一边。</w:t>
      </w:r>
      <w:r>
        <w:rPr>
          <w:rFonts w:ascii="宋体" w:hAnsi="宋体" w:cs="宋体" w:eastAsia="宋体"/>
          <w:sz w:val="56"/>
          <w:spacing w:val="0"/>
          <w:color w:val="000000"/>
          <w:b w:val="off"/>
          <w:i w:val="off"/>
        </w:rPr>
        <w:t>校对的辛苦则由于汉斯·利普斯先生和哲学博士生简·海林先</w:t>
      </w:r>
      <w:r>
        <w:rPr>
          <w:rFonts w:ascii="宋体" w:hAnsi="宋体" w:cs="宋体" w:eastAsia="宋体"/>
          <w:sz w:val="56"/>
          <w:spacing w:val="0"/>
          <w:color w:val="000000"/>
          <w:b w:val="off"/>
          <w:i w:val="off"/>
        </w:rPr>
        <w:t>生的帮助而从根本上得到减轻。</w:t>
      </w:r>
      <w:bookmarkEnd w:id="1817"/>
    </w:p>
    <w:p>
      <w:pPr>
        <w:pageBreakBefore w:val="off"/>
        <w:tabs/>
        <w:wordWrap w:val="off"/>
        <w:spacing w:before="0" w:after="0" w:line="1100" w:lineRule="exact"/>
        <w:ind w:left="0" w:right="0"/>
        <w:jc w:val="both"/>
        <w:textAlignment w:val="baseline"/>
        <w:rPr>
          <w:sz w:val="56"/>
        </w:rPr>
      </w:pPr>
      <w:bookmarkStart w:name="" w:id="1818"/>
      <w:r>
        <w:rPr>
          <w:rFonts w:ascii="宋体" w:hAnsi="宋体" w:cs="宋体" w:eastAsia="宋体"/>
          <w:sz w:val="56"/>
          <w:spacing w:val="0"/>
          <w:color w:val="000000"/>
          <w:b w:val="off"/>
          <w:i w:val="off"/>
        </w:rPr>
        <w:t/>
      </w:r>
      <w:bookmarkEnd w:id="1818"/>
    </w:p>
    <w:p>
      <w:pPr>
        <w:pageBreakBefore w:val="off"/>
        <w:tabs/>
        <w:wordWrap w:val="off"/>
        <w:spacing w:before="0" w:after="0" w:line="1100" w:lineRule="atLeast"/>
        <w:ind w:left="0" w:right="3060"/>
        <w:jc w:val="right"/>
        <w:textAlignment w:val="baseline"/>
        <w:rPr>
          <w:sz w:val="56"/>
        </w:rPr>
      </w:pPr>
      <w:bookmarkStart w:name="" w:id="1819"/>
      <w:r>
        <w:rPr>
          <w:rFonts w:ascii="宋体" w:hAnsi="宋体" w:cs="宋体" w:eastAsia="宋体"/>
          <w:sz w:val="56"/>
          <w:spacing w:val="0"/>
          <w:color w:val="000000"/>
          <w:b w:val="off"/>
          <w:i w:val="off"/>
        </w:rPr>
        <w:t>E·胡塞尔</w:t>
      </w:r>
      <w:bookmarkEnd w:id="1819"/>
    </w:p>
    <w:p>
      <w:pPr>
        <w:pageBreakBefore w:val="off"/>
        <w:tabs/>
        <w:wordWrap w:val="off"/>
        <w:spacing w:before="0" w:after="0" w:line="1100" w:lineRule="atLeast"/>
        <w:ind w:left="0" w:right="1600"/>
        <w:jc w:val="right"/>
        <w:textAlignment w:val="baseline"/>
        <w:rPr>
          <w:sz w:val="56"/>
        </w:rPr>
      </w:pPr>
      <w:bookmarkStart w:name="" w:id="1820"/>
      <w:r>
        <w:rPr>
          <w:rFonts w:ascii="宋体" w:hAnsi="宋体" w:cs="宋体" w:eastAsia="宋体"/>
          <w:sz w:val="56"/>
          <w:spacing w:val="0"/>
          <w:color w:val="000000"/>
          <w:b w:val="off"/>
          <w:i w:val="off"/>
        </w:rPr>
        <w:t>1913年10月于格廷根</w:t>
      </w:r>
      <w:bookmarkEnd w:id="1820"/>
    </w:p>
    <w:p>
      <w:r>
        <w:t/>
      </w:r>
    </w:p>
    <w:p>
      <w:pPr>
        <w:sectPr>
          <w:footerReference r:id="rId146"/>
          <w:headerReference r:id="rId147" w:type="default"/>
          <w:type w:val="nextPage"/>
          <w:pgSz w:w="22520" w:h="31680"/>
          <w:pgMar w:left="3300" w:top="2340" w:right="3300" w:bottom="2340" w:header="2040" w:footer="2040"/>
          <w:cols w:num="1"/>
        </w:sectPr>
      </w:pPr>
    </w:p>
    <w:p>
      <w:pPr>
        <w:pageBreakBefore w:val="off"/>
        <w:tabs/>
        <w:wordWrap w:val="off"/>
        <w:spacing w:before="3100" w:after="0" w:line="1160" w:lineRule="atLeast"/>
        <w:ind w:left="0" w:right="0"/>
        <w:jc w:val="center"/>
        <w:textAlignment w:val="baseline"/>
        <w:rPr>
          <w:sz w:val="70"/>
        </w:rPr>
      </w:pPr>
      <w:bookmarkStart w:name="" w:id="1821"/>
      <w:r>
        <w:rPr>
          <w:rFonts w:ascii="宋体" w:hAnsi="宋体" w:cs="宋体" w:eastAsia="宋体"/>
          <w:sz w:val="70"/>
          <w:spacing w:val="0"/>
          <w:color w:val="000000"/>
          <w:b w:val="on"/>
          <w:i w:val="off"/>
        </w:rPr>
        <w:t>目</w:t>
      </w:r>
      <w:r>
        <w:rPr>
          <w:rFonts w:ascii="宋体" w:hAnsi="宋体" w:cs="宋体" w:eastAsia="宋体"/>
          <w:sz w:val="70"/>
          <w:spacing w:val="0"/>
          <w:color w:val="000000"/>
          <w:b w:val="off"/>
          <w:i w:val="off"/>
        </w:rPr>
        <w:t xml:space="preserve">   </w:t>
      </w:r>
      <w:r>
        <w:rPr>
          <w:rFonts w:ascii="宋体" w:hAnsi="宋体" w:cs="宋体" w:eastAsia="宋体"/>
          <w:sz w:val="70"/>
          <w:spacing w:val="0"/>
          <w:color w:val="000000"/>
          <w:b w:val="on"/>
          <w:i w:val="off"/>
        </w:rPr>
        <w:t>录</w:t>
      </w:r>
      <w:bookmarkEnd w:id="1821"/>
    </w:p>
    <w:p>
      <w:pPr>
        <w:pageBreakBefore w:val="off"/>
        <w:tabs/>
        <w:wordWrap w:val="off"/>
        <w:spacing w:before="0" w:after="0" w:line="1180" w:lineRule="exact"/>
        <w:ind w:left="0" w:right="0"/>
        <w:jc w:val="center"/>
        <w:textAlignment w:val="baseline"/>
        <w:rPr>
          <w:sz w:val="70"/>
        </w:rPr>
      </w:pPr>
      <w:bookmarkStart w:name="" w:id="1822"/>
      <w:r>
        <w:rPr>
          <w:rFonts w:ascii="宋体" w:hAnsi="宋体" w:cs="宋体" w:eastAsia="宋体"/>
          <w:sz w:val="70"/>
          <w:spacing w:val="0"/>
          <w:color w:val="000000"/>
          <w:b w:val="off"/>
          <w:i w:val="off"/>
        </w:rPr>
        <w:t/>
      </w:r>
      <w:bookmarkEnd w:id="1822"/>
    </w:p>
    <w:p>
      <w:pPr>
        <w:pageBreakBefore w:val="off"/>
        <w:tabs/>
        <w:wordWrap w:val="off"/>
        <w:spacing w:before="0" w:after="0" w:line="1180" w:lineRule="exact"/>
        <w:ind w:left="0" w:right="0"/>
        <w:jc w:val="center"/>
        <w:textAlignment w:val="baseline"/>
        <w:rPr>
          <w:sz w:val="70"/>
        </w:rPr>
      </w:pPr>
      <w:bookmarkStart w:name="" w:id="1823"/>
      <w:r>
        <w:rPr>
          <w:rFonts w:ascii="宋体" w:hAnsi="宋体" w:cs="宋体" w:eastAsia="宋体"/>
          <w:sz w:val="70"/>
          <w:spacing w:val="0"/>
          <w:color w:val="000000"/>
          <w:b w:val="off"/>
          <w:i w:val="off"/>
        </w:rPr>
        <w:t/>
      </w:r>
      <w:bookmarkEnd w:id="1823"/>
    </w:p>
    <w:p>
      <w:pPr>
        <w:pageBreakBefore w:val="off"/>
        <w:tabs>
          <w:tab w:pos="2620" w:val="left" w:leader="none"/>
        </w:tabs>
        <w:wordWrap w:val="off"/>
        <w:spacing w:before="0" w:after="0" w:line="960" w:lineRule="atLeast"/>
        <w:ind w:left="140" w:right="0"/>
        <w:jc w:val="both"/>
        <w:textAlignment w:val="baseline"/>
        <w:rPr>
          <w:sz w:val="61"/>
        </w:rPr>
      </w:pPr>
      <w:bookmarkStart w:name="" w:id="1824"/>
      <w:r>
        <w:rPr>
          <w:rFonts w:ascii="仿宋" w:hAnsi="仿宋" w:cs="仿宋" w:eastAsia="仿宋"/>
          <w:sz w:val="61"/>
          <w:spacing w:val="0"/>
          <w:color w:val="000000"/>
          <w:b w:val="off"/>
          <w:i w:val="off"/>
        </w:rPr>
        <w:t>001</w:t>
      </w:r>
      <w:r>
        <w:t xml:space="preserve">	</w:t>
      </w:r>
      <w:r>
        <w:rPr>
          <w:rFonts w:ascii="仿宋" w:hAnsi="仿宋" w:cs="仿宋" w:eastAsia="仿宋"/>
          <w:sz w:val="61"/>
          <w:spacing w:val="0"/>
          <w:color w:val="000000"/>
          <w:b w:val="off"/>
          <w:i w:val="off"/>
        </w:rPr>
        <w:t>凡例</w:t>
      </w:r>
      <w:bookmarkEnd w:id="1824"/>
    </w:p>
    <w:p>
      <w:pPr>
        <w:pageBreakBefore w:val="off"/>
        <w:tabs>
          <w:tab w:pos="2580" w:val="left" w:leader="none"/>
        </w:tabs>
        <w:wordWrap w:val="off"/>
        <w:spacing w:before="0" w:after="0" w:line="960" w:lineRule="atLeast"/>
        <w:ind w:left="120" w:right="0"/>
        <w:jc w:val="both"/>
        <w:textAlignment w:val="baseline"/>
        <w:rPr>
          <w:sz w:val="61"/>
        </w:rPr>
      </w:pPr>
      <w:bookmarkStart w:name="" w:id="1825"/>
      <w:r>
        <w:rPr>
          <w:rFonts w:ascii="仿宋" w:hAnsi="仿宋" w:cs="仿宋" w:eastAsia="仿宋"/>
          <w:sz w:val="61"/>
          <w:spacing w:val="0"/>
          <w:color w:val="000000"/>
          <w:b w:val="off"/>
          <w:i w:val="off"/>
        </w:rPr>
        <w:t>001</w:t>
      </w:r>
      <w:r>
        <w:t xml:space="preserve">	</w:t>
      </w:r>
      <w:r>
        <w:rPr>
          <w:rFonts w:ascii="仿宋" w:hAnsi="仿宋" w:cs="仿宋" w:eastAsia="仿宋"/>
          <w:sz w:val="61"/>
          <w:spacing w:val="0"/>
          <w:color w:val="000000"/>
          <w:b w:val="off"/>
          <w:i w:val="off"/>
        </w:rPr>
        <w:t>编者引论</w:t>
      </w:r>
      <w:bookmarkEnd w:id="1825"/>
    </w:p>
    <w:p>
      <w:pPr>
        <w:pageBreakBefore w:val="off"/>
        <w:tabs/>
        <w:wordWrap w:val="off"/>
        <w:spacing w:before="760" w:after="0" w:line="1080" w:lineRule="atLeast"/>
        <w:ind w:left="5780" w:right="0"/>
        <w:jc w:val="both"/>
        <w:textAlignment w:val="baseline"/>
        <w:rPr>
          <w:sz w:val="81"/>
        </w:rPr>
      </w:pPr>
      <w:bookmarkStart w:name="" w:id="1826"/>
      <w:r>
        <w:rPr>
          <w:rFonts w:ascii="宋体" w:hAnsi="宋体" w:cs="宋体" w:eastAsia="宋体"/>
          <w:sz w:val="81"/>
          <w:spacing w:val="0"/>
          <w:color w:val="000000"/>
          <w:b w:val="on"/>
          <w:i w:val="off"/>
        </w:rPr>
        <w:t>逻辑研究</w:t>
      </w:r>
      <w:bookmarkEnd w:id="1826"/>
    </w:p>
    <w:p>
      <w:pPr>
        <w:pageBreakBefore w:val="off"/>
        <w:tabs/>
        <w:wordWrap w:val="off"/>
        <w:spacing w:before="0" w:after="0" w:line="980" w:lineRule="exact"/>
        <w:ind w:left="0" w:right="0"/>
        <w:jc w:val="both"/>
        <w:textAlignment w:val="baseline"/>
        <w:rPr>
          <w:sz w:val="61"/>
        </w:rPr>
      </w:pPr>
      <w:bookmarkStart w:name="" w:id="1827"/>
      <w:r>
        <w:rPr>
          <w:rFonts w:ascii="宋体" w:hAnsi="宋体" w:cs="宋体" w:eastAsia="宋体"/>
          <w:sz w:val="61"/>
          <w:spacing w:val="0"/>
          <w:color w:val="000000"/>
          <w:b w:val="off"/>
          <w:i w:val="off"/>
        </w:rPr>
        <w:t/>
      </w:r>
      <w:bookmarkEnd w:id="1827"/>
    </w:p>
    <w:p>
      <w:pPr>
        <w:pageBreakBefore w:val="off"/>
        <w:tabs>
          <w:tab w:pos="2580" w:val="left" w:leader="none"/>
        </w:tabs>
        <w:wordWrap w:val="off"/>
        <w:spacing w:before="0" w:after="0" w:line="960" w:lineRule="atLeast"/>
        <w:ind w:left="100" w:right="0"/>
        <w:jc w:val="both"/>
        <w:textAlignment w:val="baseline"/>
        <w:rPr>
          <w:sz w:val="61"/>
        </w:rPr>
      </w:pPr>
      <w:bookmarkStart w:name="" w:id="1828"/>
      <w:r>
        <w:rPr>
          <w:rFonts w:ascii="仿宋" w:hAnsi="仿宋" w:cs="仿宋" w:eastAsia="仿宋"/>
          <w:sz w:val="61"/>
          <w:spacing w:val="0"/>
          <w:color w:val="000000"/>
          <w:b w:val="off"/>
          <w:i w:val="off"/>
        </w:rPr>
        <w:t>001</w:t>
      </w:r>
      <w:r>
        <w:t xml:space="preserve">	</w:t>
      </w:r>
      <w:r>
        <w:rPr>
          <w:rFonts w:ascii="仿宋" w:hAnsi="仿宋" w:cs="仿宋" w:eastAsia="仿宋"/>
          <w:sz w:val="61"/>
          <w:spacing w:val="0"/>
          <w:color w:val="000000"/>
          <w:b w:val="off"/>
          <w:i w:val="off"/>
        </w:rPr>
        <w:t>前言</w:t>
      </w:r>
      <w:bookmarkEnd w:id="1828"/>
    </w:p>
    <w:p>
      <w:pPr>
        <w:pageBreakBefore w:val="off"/>
        <w:tabs>
          <w:tab w:pos="2580" w:val="left" w:leader="none"/>
        </w:tabs>
        <w:wordWrap w:val="off"/>
        <w:spacing w:before="0" w:after="0" w:line="960" w:lineRule="atLeast"/>
        <w:ind w:left="100" w:right="0"/>
        <w:jc w:val="both"/>
        <w:textAlignment w:val="baseline"/>
        <w:rPr>
          <w:sz w:val="61"/>
        </w:rPr>
      </w:pPr>
      <w:bookmarkStart w:name="" w:id="1829"/>
      <w:r>
        <w:rPr>
          <w:rFonts w:ascii="仿宋" w:hAnsi="仿宋" w:cs="仿宋" w:eastAsia="仿宋"/>
          <w:sz w:val="61"/>
          <w:spacing w:val="0"/>
          <w:color w:val="000000"/>
          <w:b w:val="off"/>
          <w:i w:val="off"/>
        </w:rPr>
        <w:t>001</w:t>
      </w:r>
      <w:r>
        <w:t xml:space="preserve">	</w:t>
      </w:r>
      <w:r>
        <w:rPr>
          <w:rFonts w:ascii="仿宋" w:hAnsi="仿宋" w:cs="仿宋" w:eastAsia="仿宋"/>
          <w:sz w:val="61"/>
          <w:spacing w:val="0"/>
          <w:color w:val="000000"/>
          <w:b w:val="off"/>
          <w:i w:val="off"/>
        </w:rPr>
        <w:t>第二版前言</w:t>
      </w:r>
      <w:bookmarkEnd w:id="1829"/>
    </w:p>
    <w:p>
      <w:pPr>
        <w:pageBreakBefore w:val="off"/>
        <w:tabs/>
        <w:wordWrap w:val="off"/>
        <w:spacing w:before="720" w:after="0" w:line="1080" w:lineRule="atLeast"/>
        <w:ind w:left="0" w:right="0"/>
        <w:jc w:val="center"/>
        <w:textAlignment w:val="baseline"/>
        <w:rPr>
          <w:sz w:val="81"/>
        </w:rPr>
      </w:pPr>
      <w:bookmarkStart w:name="" w:id="1830"/>
      <w:r>
        <w:rPr>
          <w:rFonts w:ascii="宋体" w:hAnsi="宋体" w:cs="宋体" w:eastAsia="宋体"/>
          <w:sz w:val="81"/>
          <w:spacing w:val="0"/>
          <w:color w:val="000000"/>
          <w:b w:val="on"/>
          <w:i w:val="off"/>
        </w:rPr>
        <w:t>第一卷</w:t>
      </w:r>
      <w:bookmarkEnd w:id="1830"/>
    </w:p>
    <w:p>
      <w:pPr>
        <w:pageBreakBefore w:val="off"/>
        <w:tabs/>
        <w:wordWrap w:val="off"/>
        <w:spacing w:before="0" w:after="0" w:line="1080" w:lineRule="atLeast"/>
        <w:ind w:left="0" w:right="0"/>
        <w:jc w:val="center"/>
        <w:textAlignment w:val="baseline"/>
        <w:rPr>
          <w:sz w:val="81"/>
        </w:rPr>
      </w:pPr>
      <w:bookmarkStart w:name="" w:id="1831"/>
      <w:r>
        <w:rPr>
          <w:rFonts w:ascii="宋体" w:hAnsi="宋体" w:cs="宋体" w:eastAsia="宋体"/>
          <w:sz w:val="81"/>
          <w:spacing w:val="0"/>
          <w:color w:val="000000"/>
          <w:b w:val="on"/>
          <w:i w:val="off"/>
        </w:rPr>
        <w:t>纯粹逻辑学导引</w:t>
      </w:r>
      <w:bookmarkEnd w:id="1831"/>
    </w:p>
    <w:p>
      <w:pPr>
        <w:pageBreakBefore w:val="off"/>
        <w:tabs/>
        <w:wordWrap w:val="off"/>
        <w:spacing w:before="0" w:after="0" w:line="980" w:lineRule="exact"/>
        <w:ind w:left="0" w:right="0"/>
        <w:jc w:val="center"/>
        <w:textAlignment w:val="baseline"/>
        <w:rPr>
          <w:sz w:val="61"/>
        </w:rPr>
      </w:pPr>
      <w:bookmarkStart w:name="" w:id="1832"/>
      <w:r>
        <w:rPr>
          <w:rFonts w:ascii="宋体" w:hAnsi="宋体" w:cs="宋体" w:eastAsia="宋体"/>
          <w:sz w:val="61"/>
          <w:spacing w:val="0"/>
          <w:color w:val="000000"/>
          <w:b w:val="off"/>
          <w:i w:val="off"/>
        </w:rPr>
        <w:t/>
      </w:r>
      <w:bookmarkEnd w:id="1832"/>
    </w:p>
    <w:p>
      <w:pPr>
        <w:pageBreakBefore w:val="off"/>
        <w:tabs>
          <w:tab w:pos="2560" w:val="left" w:leader="none"/>
        </w:tabs>
        <w:wordWrap w:val="off"/>
        <w:spacing w:before="0" w:after="0" w:line="960" w:lineRule="atLeast"/>
        <w:ind w:left="80" w:right="0"/>
        <w:jc w:val="both"/>
        <w:textAlignment w:val="baseline"/>
        <w:rPr>
          <w:sz w:val="61"/>
        </w:rPr>
      </w:pPr>
      <w:bookmarkStart w:name="" w:id="1833"/>
      <w:r>
        <w:rPr>
          <w:rFonts w:ascii="仿宋" w:hAnsi="仿宋" w:cs="仿宋" w:eastAsia="仿宋"/>
          <w:sz w:val="61"/>
          <w:spacing w:val="0"/>
          <w:color w:val="000000"/>
          <w:b w:val="off"/>
          <w:i w:val="off"/>
        </w:rPr>
        <w:t>003</w:t>
      </w:r>
      <w:r>
        <w:t xml:space="preserve">	</w:t>
      </w:r>
      <w:r>
        <w:rPr>
          <w:rFonts w:ascii="仿宋" w:hAnsi="仿宋" w:cs="仿宋" w:eastAsia="仿宋"/>
          <w:sz w:val="61"/>
          <w:spacing w:val="0"/>
          <w:color w:val="000000"/>
          <w:b w:val="off"/>
          <w:i w:val="off"/>
        </w:rPr>
        <w:t>引论</w:t>
      </w:r>
      <w:bookmarkEnd w:id="1833"/>
    </w:p>
    <w:p>
      <w:pPr>
        <w:pageBreakBefore w:val="off"/>
        <w:tabs/>
        <w:wordWrap w:val="off"/>
        <w:spacing w:before="0" w:after="0" w:line="960" w:lineRule="atLeast"/>
        <w:ind w:left="6900" w:right="320" w:hanging="2240"/>
        <w:jc w:val="both"/>
        <w:textAlignment w:val="baseline"/>
        <w:rPr>
          <w:sz w:val="61"/>
        </w:rPr>
      </w:pPr>
      <w:bookmarkStart w:name="" w:id="1834"/>
      <w:r>
        <w:rPr>
          <w:rFonts w:ascii="仿宋" w:hAnsi="仿宋" w:cs="仿宋" w:eastAsia="仿宋"/>
          <w:sz w:val="61"/>
          <w:spacing w:val="0"/>
          <w:color w:val="000000"/>
          <w:b w:val="off"/>
          <w:i w:val="off"/>
        </w:rPr>
        <w:t>第1节</w:t>
      </w:r>
      <w:r>
        <w:rPr>
          <w:rFonts w:ascii="仿宋" w:hAnsi="仿宋" w:cs="仿宋" w:eastAsia="仿宋"/>
          <w:sz w:val="61"/>
          <w:spacing w:val="0"/>
          <w:color w:val="000000"/>
          <w:b w:val="on"/>
          <w:i w:val="off"/>
        </w:rPr>
        <w:t xml:space="preserve"> </w:t>
      </w:r>
      <w:r>
        <w:rPr>
          <w:rFonts w:ascii="仿宋" w:hAnsi="仿宋" w:cs="仿宋" w:eastAsia="仿宋"/>
          <w:sz w:val="61"/>
          <w:spacing w:val="0"/>
          <w:color w:val="000000"/>
          <w:b w:val="off"/>
          <w:i w:val="off"/>
        </w:rPr>
        <w:t>有关逻辑学的定义和有关各种逻</w:t>
      </w:r>
      <w:r>
        <w:rPr>
          <w:rFonts w:ascii="仿宋" w:hAnsi="仿宋" w:cs="仿宋" w:eastAsia="仿宋"/>
          <w:sz w:val="61"/>
          <w:spacing w:val="0"/>
          <w:color w:val="000000"/>
          <w:b w:val="off"/>
          <w:i w:val="off"/>
        </w:rPr>
        <w:t>辑学学说的本质内容的争论</w:t>
      </w:r>
      <w:r>
        <mc:AlternateContent>
          <mc:Choice Requires="wps">
            <w:drawing>
              <wp:anchor allowOverlap="true" layoutInCell="true" locked="false" simplePos="false" behindDoc="false" relativeHeight="251659264" distL="0" distR="0" distT="0" distB="0">
                <wp:simplePos x="0" y="0"/>
                <wp:positionH relativeFrom="page">
                  <wp:posOffset>2146300</wp:posOffset>
                </wp:positionH>
                <wp:positionV relativeFrom="paragraph">
                  <wp:posOffset>76200</wp:posOffset>
                </wp:positionV>
                <wp:extent cx="825500" cy="571500"/>
                <wp:wrapNone/>
                <wp:docPr id="19" name="文本框 19"/>
                <a:graphic xmlns:a="http://schemas.openxmlformats.org/drawingml/2006/main">
                  <a:graphicData uri="http://schemas.microsoft.com/office/word/2010/wordprocessingShape">
                    <wps:wsp>
                      <wps:cNvSpPr txBox="true"/>
                      <wps:spPr>
                        <a:xfrm>
                          <a:off x="0" y="0"/>
                          <a:ext cx="825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1835"/>
                            <w:r>
                              <w:rPr>
                                <w:rFonts w:ascii="仿宋" w:hAnsi="仿宋" w:cs="仿宋" w:eastAsia="仿宋"/>
                                <w:sz w:val="61"/>
                                <w:spacing w:val="0"/>
                                <w:color w:val="000000"/>
                                <w:b w:val="off"/>
                                <w:i w:val="off"/>
                              </w:rPr>
                              <w:t>003</w:t>
                            </w:r>
                            <w:bookmarkEnd w:id="1835"/>
                          </w:p>
                        </w:txbxContent>
                      </wps:txbx>
                      <wps:bodyPr wrap="square" lIns="0" rIns="0" tIns="0" bIns="0" vert="horz" anchor="t">
                        <a:noAutofit/>
                      </wps:bodyPr>
                    </wps:wsp>
                  </a:graphicData>
                </a:graphic>
              </wp:anchor>
            </w:drawing>
          </mc:Choice>
          <mc:Fallback>
            <w:pict>
              <v:shape type="#_x0000_t202" filled="f" stroked="f" style="margin-left:169pt;margin-top:6pt;width:6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1836"/>
                      <w:r>
                        <w:rPr>
                          <w:rFonts w:ascii="仿宋" w:hAnsi="仿宋" w:cs="仿宋" w:eastAsia="仿宋"/>
                          <w:sz w:val="61"/>
                          <w:spacing w:val="0"/>
                          <w:color w:val="000000"/>
                          <w:b w:val="off"/>
                          <w:i w:val="off"/>
                        </w:rPr>
                        <w:t>003</w:t>
                      </w:r>
                      <w:bookmarkEnd w:id="1836"/>
                    </w:p>
                  </w:txbxContent>
                </v:textbox>
              </v:shape>
            </w:pict>
          </mc:Fallback>
        </mc:AlternateContent>
      </w:r>
      <w:bookmarkEnd w:id="1834"/>
    </w:p>
    <w:p>
      <w:pPr>
        <w:pageBreakBefore w:val="off"/>
        <w:tabs>
          <w:tab w:pos="4760" w:val="left" w:leader="none"/>
        </w:tabs>
        <w:wordWrap w:val="off"/>
        <w:spacing w:before="0" w:after="0" w:line="960" w:lineRule="atLeast"/>
        <w:ind w:left="40" w:right="0"/>
        <w:jc w:val="both"/>
        <w:textAlignment w:val="baseline"/>
        <w:rPr>
          <w:sz w:val="61"/>
        </w:rPr>
      </w:pPr>
      <w:bookmarkStart w:name="" w:id="1837"/>
      <w:r>
        <w:rPr>
          <w:rFonts w:ascii="仿宋" w:hAnsi="仿宋" w:cs="仿宋" w:eastAsia="仿宋"/>
          <w:sz w:val="61"/>
          <w:spacing w:val="0"/>
          <w:color w:val="000000"/>
          <w:b w:val="off"/>
          <w:i w:val="off"/>
        </w:rPr>
        <w:t>004</w:t>
      </w:r>
      <w:r>
        <w:t xml:space="preserve">	</w:t>
      </w:r>
      <w:r>
        <w:rPr>
          <w:rFonts w:ascii="仿宋" w:hAnsi="仿宋" w:cs="仿宋" w:eastAsia="仿宋"/>
          <w:sz w:val="61"/>
          <w:spacing w:val="0"/>
          <w:color w:val="000000"/>
          <w:b w:val="off"/>
          <w:i w:val="off"/>
        </w:rPr>
        <w:t>第2节</w:t>
      </w:r>
      <w:r>
        <w:rPr>
          <w:rFonts w:ascii="仿宋" w:hAnsi="仿宋" w:cs="仿宋" w:eastAsia="仿宋"/>
          <w:sz w:val="61"/>
          <w:spacing w:val="0"/>
          <w:color w:val="000000"/>
          <w:b w:val="on"/>
          <w:i w:val="off"/>
        </w:rPr>
        <w:t xml:space="preserve"> </w:t>
      </w:r>
      <w:r>
        <w:rPr>
          <w:rFonts w:ascii="仿宋" w:hAnsi="仿宋" w:cs="仿宋" w:eastAsia="仿宋"/>
          <w:sz w:val="61"/>
          <w:spacing w:val="0"/>
          <w:color w:val="000000"/>
          <w:b w:val="off"/>
          <w:i w:val="off"/>
        </w:rPr>
        <w:t>对原则问题作新说明的必要性</w:t>
      </w:r>
      <w:bookmarkEnd w:id="1837"/>
    </w:p>
    <w:p>
      <w:pPr>
        <w:pageBreakBefore w:val="off"/>
        <w:tabs>
          <w:tab w:pos="4760" w:val="left" w:leader="none"/>
        </w:tabs>
        <w:wordWrap w:val="off"/>
        <w:spacing w:before="0" w:after="0" w:line="960" w:lineRule="atLeast"/>
        <w:ind w:left="40" w:right="0"/>
        <w:jc w:val="both"/>
        <w:textAlignment w:val="baseline"/>
        <w:rPr>
          <w:sz w:val="61"/>
        </w:rPr>
      </w:pPr>
      <w:bookmarkStart w:name="" w:id="1838"/>
      <w:r>
        <w:rPr>
          <w:rFonts w:ascii="仿宋" w:hAnsi="仿宋" w:cs="仿宋" w:eastAsia="仿宋"/>
          <w:sz w:val="61"/>
          <w:spacing w:val="0"/>
          <w:color w:val="000000"/>
          <w:b w:val="off"/>
          <w:i w:val="off"/>
        </w:rPr>
        <w:t>006</w:t>
      </w:r>
      <w:r>
        <w:t xml:space="preserve">	</w:t>
      </w:r>
      <w:r>
        <w:rPr>
          <w:rFonts w:ascii="仿宋" w:hAnsi="仿宋" w:cs="仿宋" w:eastAsia="仿宋"/>
          <w:sz w:val="61"/>
          <w:spacing w:val="0"/>
          <w:color w:val="000000"/>
          <w:b w:val="off"/>
          <w:i w:val="off"/>
        </w:rPr>
        <w:t>第3节争论的问题。须走的道路</w:t>
      </w:r>
      <w:bookmarkEnd w:id="1838"/>
    </w:p>
    <w:p>
      <w:pPr>
        <w:pageBreakBefore w:val="off"/>
        <w:tabs/>
        <w:wordWrap w:val="off"/>
        <w:spacing w:before="0" w:after="0" w:line="980" w:lineRule="exact"/>
        <w:ind w:left="0" w:right="0"/>
        <w:jc w:val="both"/>
        <w:textAlignment w:val="baseline"/>
        <w:rPr>
          <w:sz w:val="61"/>
        </w:rPr>
      </w:pPr>
      <w:bookmarkStart w:name="" w:id="1839"/>
      <w:r>
        <w:rPr>
          <w:rFonts w:ascii="宋体" w:hAnsi="宋体" w:cs="宋体" w:eastAsia="宋体"/>
          <w:sz w:val="61"/>
          <w:spacing w:val="0"/>
          <w:color w:val="000000"/>
          <w:b w:val="off"/>
          <w:i w:val="off"/>
        </w:rPr>
        <w:t/>
      </w:r>
      <w:bookmarkEnd w:id="1839"/>
    </w:p>
    <w:p>
      <w:pPr>
        <w:pageBreakBefore w:val="off"/>
        <w:tabs/>
        <w:wordWrap w:val="off"/>
        <w:spacing w:before="0" w:after="0" w:line="960" w:lineRule="atLeast"/>
        <w:ind w:left="4600" w:right="360" w:hanging="2300"/>
        <w:jc w:val="both"/>
        <w:textAlignment w:val="baseline"/>
        <w:rPr>
          <w:sz w:val="61"/>
        </w:rPr>
      </w:pPr>
      <w:bookmarkStart w:name="" w:id="1840"/>
      <w:r>
        <w:rPr>
          <w:rFonts w:ascii="仿宋" w:hAnsi="仿宋" w:cs="仿宋" w:eastAsia="仿宋"/>
          <w:sz w:val="61"/>
          <w:spacing w:val="0"/>
          <w:color w:val="000000"/>
          <w:b w:val="off"/>
          <w:i w:val="off"/>
        </w:rPr>
        <w:t>第一章作为规范学科、特别是作为实践学科的逻</w:t>
      </w:r>
      <w:r>
        <w:rPr>
          <w:rFonts w:ascii="仿宋" w:hAnsi="仿宋" w:cs="仿宋" w:eastAsia="仿宋"/>
          <w:sz w:val="61"/>
          <w:spacing w:val="0"/>
          <w:color w:val="000000"/>
          <w:b w:val="off"/>
          <w:i w:val="off"/>
        </w:rPr>
        <w:t>辑学</w:t>
      </w:r>
      <w:r>
        <mc:AlternateContent>
          <mc:Choice Requires="wps">
            <w:drawing>
              <wp:anchor allowOverlap="true" layoutInCell="true" locked="false" simplePos="false" behindDoc="false" relativeHeight="251659264" distL="0" distR="0" distT="0" distB="0">
                <wp:simplePos x="0" y="0"/>
                <wp:positionH relativeFrom="page">
                  <wp:posOffset>2120900</wp:posOffset>
                </wp:positionH>
                <wp:positionV relativeFrom="paragraph">
                  <wp:posOffset>63500</wp:posOffset>
                </wp:positionV>
                <wp:extent cx="825500" cy="571500"/>
                <wp:wrapNone/>
                <wp:docPr id="20" name="文本框 20"/>
                <a:graphic xmlns:a="http://schemas.openxmlformats.org/drawingml/2006/main">
                  <a:graphicData uri="http://schemas.microsoft.com/office/word/2010/wordprocessingShape">
                    <wps:wsp>
                      <wps:cNvSpPr txBox="true"/>
                      <wps:spPr>
                        <a:xfrm>
                          <a:off x="0" y="0"/>
                          <a:ext cx="825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1841"/>
                            <w:r>
                              <w:rPr>
                                <w:rFonts w:ascii="仿宋" w:hAnsi="仿宋" w:cs="仿宋" w:eastAsia="仿宋"/>
                                <w:sz w:val="61"/>
                                <w:spacing w:val="0"/>
                                <w:color w:val="000000"/>
                                <w:b w:val="off"/>
                                <w:i w:val="off"/>
                              </w:rPr>
                              <w:t>009</w:t>
                            </w:r>
                            <w:bookmarkEnd w:id="1841"/>
                          </w:p>
                        </w:txbxContent>
                      </wps:txbx>
                      <wps:bodyPr wrap="square" lIns="0" rIns="0" tIns="0" bIns="0" vert="horz" anchor="t">
                        <a:noAutofit/>
                      </wps:bodyPr>
                    </wps:wsp>
                  </a:graphicData>
                </a:graphic>
              </wp:anchor>
            </w:drawing>
          </mc:Choice>
          <mc:Fallback>
            <w:pict>
              <v:shape type="#_x0000_t202" filled="f" stroked="f" style="margin-left:167pt;margin-top:5pt;width:6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1842"/>
                      <w:r>
                        <w:rPr>
                          <w:rFonts w:ascii="仿宋" w:hAnsi="仿宋" w:cs="仿宋" w:eastAsia="仿宋"/>
                          <w:sz w:val="61"/>
                          <w:spacing w:val="0"/>
                          <w:color w:val="000000"/>
                          <w:b w:val="off"/>
                          <w:i w:val="off"/>
                        </w:rPr>
                        <w:t>009</w:t>
                      </w:r>
                      <w:bookmarkEnd w:id="1842"/>
                    </w:p>
                  </w:txbxContent>
                </v:textbox>
              </v:shape>
            </w:pict>
          </mc:Fallback>
        </mc:AlternateContent>
      </w:r>
      <w:bookmarkEnd w:id="1840"/>
    </w:p>
    <w:p>
      <w:pPr>
        <w:pageBreakBefore w:val="off"/>
        <w:tabs>
          <w:tab w:pos="4740" w:val="left" w:leader="none"/>
        </w:tabs>
        <w:wordWrap w:val="off"/>
        <w:spacing w:before="0" w:after="0" w:line="960" w:lineRule="atLeast"/>
        <w:ind w:left="0" w:right="0"/>
        <w:jc w:val="both"/>
        <w:textAlignment w:val="baseline"/>
        <w:rPr>
          <w:sz w:val="61"/>
        </w:rPr>
      </w:pPr>
      <w:bookmarkStart w:name="" w:id="1843"/>
      <w:r>
        <w:rPr>
          <w:rFonts w:ascii="仿宋" w:hAnsi="仿宋" w:cs="仿宋" w:eastAsia="仿宋"/>
          <w:sz w:val="61"/>
          <w:spacing w:val="0"/>
          <w:color w:val="000000"/>
          <w:b w:val="off"/>
          <w:i w:val="off"/>
        </w:rPr>
        <w:t>009</w:t>
      </w:r>
      <w:r>
        <w:t xml:space="preserve">	</w:t>
      </w:r>
      <w:r>
        <w:rPr>
          <w:rFonts w:ascii="仿宋" w:hAnsi="仿宋" w:cs="仿宋" w:eastAsia="仿宋"/>
          <w:sz w:val="61"/>
          <w:spacing w:val="0"/>
          <w:color w:val="000000"/>
          <w:b w:val="off"/>
          <w:i w:val="off"/>
        </w:rPr>
        <w:t>第4节</w:t>
      </w:r>
      <w:r>
        <w:rPr>
          <w:rFonts w:ascii="仿宋" w:hAnsi="仿宋" w:cs="仿宋" w:eastAsia="仿宋"/>
          <w:sz w:val="61"/>
          <w:spacing w:val="0"/>
          <w:color w:val="000000"/>
          <w:b w:val="on"/>
          <w:i w:val="off"/>
        </w:rPr>
        <w:t xml:space="preserve"> </w:t>
      </w:r>
      <w:r>
        <w:rPr>
          <w:rFonts w:ascii="仿宋" w:hAnsi="仿宋" w:cs="仿宋" w:eastAsia="仿宋"/>
          <w:sz w:val="61"/>
          <w:spacing w:val="0"/>
          <w:color w:val="000000"/>
          <w:b w:val="off"/>
          <w:i w:val="off"/>
        </w:rPr>
        <w:t>具体科学的理论不完善性</w:t>
      </w:r>
      <w:bookmarkEnd w:id="1843"/>
    </w:p>
    <w:p>
      <w:r>
        <w:t/>
      </w:r>
    </w:p>
    <w:p>
      <w:pPr>
        <w:sectPr>
          <w:footerReference r:id="rId148"/>
          <w:headerReference r:id="rId149" w:type="default"/>
          <w:type w:val="nextPage"/>
          <w:pgSz w:w="22520" w:h="31680"/>
          <w:pgMar w:left="3320" w:top="2700" w:right="3320" w:bottom="2700" w:header="2400" w:footer="2400"/>
          <w:cols w:num="1"/>
        </w:sectPr>
      </w:pPr>
    </w:p>
    <w:p>
      <w:pPr>
        <w:pageBreakBefore w:val="off"/>
        <w:tabs>
          <w:tab w:pos="1980" w:val="left" w:leader="none"/>
        </w:tabs>
        <w:wordWrap w:val="off"/>
        <w:spacing w:before="0" w:after="0" w:line="580" w:lineRule="atLeast"/>
        <w:ind w:left="320" w:right="0"/>
        <w:jc w:val="both"/>
        <w:textAlignment w:val="baseline"/>
        <w:rPr>
          <w:sz w:val="43"/>
        </w:rPr>
      </w:pPr>
      <w:bookmarkStart w:name="" w:id="1844"/>
      <w:r>
        <w:rPr>
          <w:rFonts w:ascii="楷体" w:hAnsi="楷体" w:cs="楷体" w:eastAsia="楷体"/>
          <w:sz w:val="43"/>
          <w:spacing w:val="0"/>
          <w:color w:val="000000"/>
          <w:b w:val="off"/>
          <w:i w:val="off"/>
        </w:rPr>
        <w:t>002</w:t>
      </w:r>
      <w:r>
        <w:t xml:space="preserve">	</w:t>
      </w:r>
      <w:r>
        <w:rPr>
          <w:rFonts w:ascii="黑体" w:hAnsi="黑体" w:cs="黑体" w:eastAsia="黑体"/>
          <w:sz w:val="43"/>
          <w:spacing w:val="0"/>
          <w:color w:val="000000"/>
          <w:b w:val="off"/>
          <w:i w:val="off"/>
        </w:rPr>
        <w:t>逻辑研究(第一卷)</w:t>
      </w:r>
      <w:bookmarkEnd w:id="1844"/>
    </w:p>
    <w:p>
      <w:pPr>
        <w:pageBreakBefore w:val="off"/>
        <w:tabs/>
        <w:wordWrap w:val="off"/>
        <w:spacing w:before="0" w:after="0" w:line="1080" w:lineRule="exact"/>
        <w:ind w:left="0" w:right="0"/>
        <w:jc w:val="both"/>
        <w:textAlignment w:val="baseline"/>
        <w:rPr>
          <w:sz w:val="48"/>
        </w:rPr>
      </w:pPr>
      <w:bookmarkStart w:name="" w:id="1845"/>
      <w:r>
        <w:rPr>
          <w:rFonts w:ascii="宋体" w:hAnsi="宋体" w:cs="宋体" w:eastAsia="宋体"/>
          <w:sz w:val="48"/>
          <w:spacing w:val="0"/>
          <w:color w:val="000000"/>
          <w:b w:val="off"/>
          <w:i w:val="off"/>
        </w:rPr>
        <w:t/>
      </w:r>
      <w:bookmarkEnd w:id="1845"/>
    </w:p>
    <w:p>
      <w:pPr>
        <w:pageBreakBefore w:val="off"/>
        <w:tabs/>
        <w:wordWrap w:val="off"/>
        <w:spacing w:before="0" w:after="0" w:line="1080" w:lineRule="atLeast"/>
        <w:ind w:left="7120" w:right="0" w:hanging="2200"/>
        <w:jc w:val="both"/>
        <w:textAlignment w:val="baseline"/>
        <w:rPr>
          <w:sz w:val="48"/>
        </w:rPr>
      </w:pPr>
      <w:bookmarkStart w:name="" w:id="1846"/>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5</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形而上学与科学论对具体科学的</w:t>
      </w:r>
      <w:r>
        <w:rPr>
          <w:rFonts w:ascii="宋体" w:hAnsi="宋体" w:cs="宋体" w:eastAsia="宋体"/>
          <w:sz w:val="48"/>
          <w:spacing w:val="0"/>
          <w:color w:val="000000"/>
          <w:b w:val="off"/>
          <w:i w:val="off"/>
        </w:rPr>
        <w:t>理论补充</w:t>
      </w:r>
      <w:r>
        <mc:AlternateContent>
          <mc:Choice Requires="wps">
            <w:drawing>
              <wp:anchor allowOverlap="true" layoutInCell="true" locked="false" simplePos="false" behindDoc="false" relativeHeight="251659264" distL="0" distR="0" distT="0" distB="0">
                <wp:simplePos x="0" y="0"/>
                <wp:positionH relativeFrom="page">
                  <wp:posOffset>2362200</wp:posOffset>
                </wp:positionH>
                <wp:positionV relativeFrom="paragraph">
                  <wp:posOffset>63500</wp:posOffset>
                </wp:positionV>
                <wp:extent cx="660400" cy="469900"/>
                <wp:wrapNone/>
                <wp:docPr id="21" name="文本框 21"/>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47"/>
                            <w:r>
                              <w:rPr>
                                <w:rFonts w:ascii="宋体" w:hAnsi="宋体" w:cs="宋体" w:eastAsia="宋体"/>
                                <w:sz w:val="48"/>
                                <w:spacing w:val="0"/>
                                <w:color w:val="000000"/>
                                <w:b w:val="off"/>
                                <w:i w:val="off"/>
                              </w:rPr>
                              <w:t>010</w:t>
                            </w:r>
                            <w:bookmarkEnd w:id="1847"/>
                          </w:p>
                        </w:txbxContent>
                      </wps:txbx>
                      <wps:bodyPr wrap="square" lIns="0" rIns="0" tIns="0" bIns="0" vert="horz" anchor="t">
                        <a:noAutofit/>
                      </wps:bodyPr>
                    </wps:wsp>
                  </a:graphicData>
                </a:graphic>
              </wp:anchor>
            </w:drawing>
          </mc:Choice>
          <mc:Fallback>
            <w:pict>
              <v:shape type="#_x0000_t202" filled="f" stroked="f" style="margin-left:186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48"/>
                      <w:r>
                        <w:rPr>
                          <w:rFonts w:ascii="宋体" w:hAnsi="宋体" w:cs="宋体" w:eastAsia="宋体"/>
                          <w:sz w:val="48"/>
                          <w:spacing w:val="0"/>
                          <w:color w:val="000000"/>
                          <w:b w:val="off"/>
                          <w:i w:val="off"/>
                        </w:rPr>
                        <w:t>010</w:t>
                      </w:r>
                      <w:bookmarkEnd w:id="1848"/>
                    </w:p>
                  </w:txbxContent>
                </v:textbox>
              </v:shape>
            </w:pict>
          </mc:Fallback>
        </mc:AlternateContent>
      </w:r>
      <w:bookmarkEnd w:id="1846"/>
    </w:p>
    <w:p>
      <w:pPr>
        <w:pageBreakBefore w:val="off"/>
        <w:tabs/>
        <w:wordWrap w:val="off"/>
        <w:spacing w:before="0" w:after="0" w:line="1080" w:lineRule="atLeast"/>
        <w:ind w:left="7120" w:right="40" w:hanging="2200"/>
        <w:jc w:val="both"/>
        <w:textAlignment w:val="baseline"/>
        <w:rPr>
          <w:sz w:val="48"/>
        </w:rPr>
      </w:pPr>
      <w:bookmarkStart w:name="" w:id="1849"/>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6</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一门作为科学论的逻辑学的可能</w:t>
      </w:r>
      <w:r>
        <w:rPr>
          <w:rFonts w:ascii="宋体" w:hAnsi="宋体" w:cs="宋体" w:eastAsia="宋体"/>
          <w:sz w:val="48"/>
          <w:spacing w:val="0"/>
          <w:color w:val="000000"/>
          <w:b w:val="off"/>
          <w:i w:val="off"/>
        </w:rPr>
        <w:t>性以及对它的论证</w:t>
      </w:r>
      <w:r>
        <mc:AlternateContent>
          <mc:Choice Requires="wps">
            <w:drawing>
              <wp:anchor allowOverlap="true" layoutInCell="true" locked="false" simplePos="false" behindDoc="false" relativeHeight="251659264" distL="0" distR="0" distT="0" distB="0">
                <wp:simplePos x="0" y="0"/>
                <wp:positionH relativeFrom="page">
                  <wp:posOffset>2349500</wp:posOffset>
                </wp:positionH>
                <wp:positionV relativeFrom="paragraph">
                  <wp:posOffset>50800</wp:posOffset>
                </wp:positionV>
                <wp:extent cx="660400" cy="469900"/>
                <wp:wrapNone/>
                <wp:docPr id="22" name="文本框 2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50"/>
                            <w:r>
                              <w:rPr>
                                <w:rFonts w:ascii="宋体" w:hAnsi="宋体" w:cs="宋体" w:eastAsia="宋体"/>
                                <w:sz w:val="48"/>
                                <w:spacing w:val="0"/>
                                <w:color w:val="000000"/>
                                <w:b w:val="off"/>
                                <w:i w:val="off"/>
                              </w:rPr>
                              <w:t>011</w:t>
                            </w:r>
                            <w:bookmarkEnd w:id="1850"/>
                          </w:p>
                        </w:txbxContent>
                      </wps:txbx>
                      <wps:bodyPr wrap="square" lIns="0" rIns="0" tIns="0" bIns="0" vert="horz" anchor="t">
                        <a:noAutofit/>
                      </wps:bodyPr>
                    </wps:wsp>
                  </a:graphicData>
                </a:graphic>
              </wp:anchor>
            </w:drawing>
          </mc:Choice>
          <mc:Fallback>
            <w:pict>
              <v:shape type="#_x0000_t202" filled="f" stroked="f" style="margin-left:185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51"/>
                      <w:r>
                        <w:rPr>
                          <w:rFonts w:ascii="宋体" w:hAnsi="宋体" w:cs="宋体" w:eastAsia="宋体"/>
                          <w:sz w:val="48"/>
                          <w:spacing w:val="0"/>
                          <w:color w:val="000000"/>
                          <w:b w:val="off"/>
                          <w:i w:val="off"/>
                        </w:rPr>
                        <w:t>011</w:t>
                      </w:r>
                      <w:bookmarkEnd w:id="1851"/>
                    </w:p>
                  </w:txbxContent>
                </v:textbox>
              </v:shape>
            </w:pict>
          </mc:Fallback>
        </mc:AlternateContent>
      </w:r>
      <w:bookmarkEnd w:id="1849"/>
    </w:p>
    <w:p>
      <w:pPr>
        <w:pageBreakBefore w:val="off"/>
        <w:tabs>
          <w:tab w:pos="5040" w:val="left" w:leader="none"/>
        </w:tabs>
        <w:wordWrap w:val="off"/>
        <w:spacing w:before="0" w:after="0" w:line="1080" w:lineRule="atLeast"/>
        <w:ind w:left="320" w:right="0"/>
        <w:jc w:val="both"/>
        <w:textAlignment w:val="baseline"/>
        <w:rPr>
          <w:sz w:val="48"/>
        </w:rPr>
      </w:pPr>
      <w:bookmarkStart w:name="" w:id="1852"/>
      <w:r>
        <w:rPr>
          <w:rFonts w:ascii="宋体" w:hAnsi="宋体" w:cs="宋体" w:eastAsia="宋体"/>
          <w:sz w:val="48"/>
          <w:spacing w:val="0"/>
          <w:color w:val="000000"/>
          <w:b w:val="off"/>
          <w:i w:val="off"/>
        </w:rPr>
        <w:t>016</w:t>
      </w:r>
      <w:r>
        <w:t xml:space="preserve">	</w:t>
      </w:r>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7</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续论：论证所具有的三个重要特性</w:t>
      </w:r>
      <w:bookmarkEnd w:id="1852"/>
    </w:p>
    <w:p>
      <w:pPr>
        <w:pageBreakBefore w:val="off"/>
        <w:tabs/>
        <w:wordWrap w:val="off"/>
        <w:spacing w:before="0" w:after="0" w:line="1080" w:lineRule="atLeast"/>
        <w:ind w:left="7120" w:right="40" w:hanging="2200"/>
        <w:jc w:val="both"/>
        <w:textAlignment w:val="baseline"/>
        <w:rPr>
          <w:sz w:val="48"/>
        </w:rPr>
      </w:pPr>
      <w:bookmarkStart w:name="" w:id="1853"/>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8</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这些特征与科学和科学论的可能</w:t>
      </w:r>
      <w:r>
        <w:rPr>
          <w:rFonts w:ascii="宋体" w:hAnsi="宋体" w:cs="宋体" w:eastAsia="宋体"/>
          <w:sz w:val="48"/>
          <w:spacing w:val="0"/>
          <w:color w:val="000000"/>
          <w:b w:val="off"/>
          <w:i w:val="off"/>
        </w:rPr>
        <w:t>性的关系</w:t>
      </w:r>
      <w:r>
        <mc:AlternateContent>
          <mc:Choice Requires="wps">
            <w:drawing>
              <wp:anchor allowOverlap="true" layoutInCell="true" locked="false" simplePos="false" behindDoc="false" relativeHeight="251659264" distL="0" distR="0" distT="0" distB="0">
                <wp:simplePos x="0" y="0"/>
                <wp:positionH relativeFrom="page">
                  <wp:posOffset>2336800</wp:posOffset>
                </wp:positionH>
                <wp:positionV relativeFrom="paragraph">
                  <wp:posOffset>63500</wp:posOffset>
                </wp:positionV>
                <wp:extent cx="660400" cy="469900"/>
                <wp:wrapNone/>
                <wp:docPr id="23" name="文本框 2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54"/>
                            <w:r>
                              <w:rPr>
                                <w:rFonts w:ascii="宋体" w:hAnsi="宋体" w:cs="宋体" w:eastAsia="宋体"/>
                                <w:sz w:val="48"/>
                                <w:spacing w:val="0"/>
                                <w:color w:val="000000"/>
                                <w:b w:val="off"/>
                                <w:i w:val="off"/>
                              </w:rPr>
                              <w:t>018</w:t>
                            </w:r>
                            <w:bookmarkEnd w:id="1854"/>
                          </w:p>
                        </w:txbxContent>
                      </wps:txbx>
                      <wps:bodyPr wrap="square" lIns="0" rIns="0" tIns="0" bIns="0" vert="horz" anchor="t">
                        <a:noAutofit/>
                      </wps:bodyPr>
                    </wps:wsp>
                  </a:graphicData>
                </a:graphic>
              </wp:anchor>
            </w:drawing>
          </mc:Choice>
          <mc:Fallback>
            <w:pict>
              <v:shape type="#_x0000_t202" filled="f" stroked="f" style="margin-left:184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55"/>
                      <w:r>
                        <w:rPr>
                          <w:rFonts w:ascii="宋体" w:hAnsi="宋体" w:cs="宋体" w:eastAsia="宋体"/>
                          <w:sz w:val="48"/>
                          <w:spacing w:val="0"/>
                          <w:color w:val="000000"/>
                          <w:b w:val="off"/>
                          <w:i w:val="off"/>
                        </w:rPr>
                        <w:t>018</w:t>
                      </w:r>
                      <w:bookmarkEnd w:id="1855"/>
                    </w:p>
                  </w:txbxContent>
                </v:textbox>
              </v:shape>
            </w:pict>
          </mc:Fallback>
        </mc:AlternateContent>
      </w:r>
      <w:bookmarkEnd w:id="1853"/>
    </w:p>
    <w:p>
      <w:pPr>
        <w:pageBreakBefore w:val="off"/>
        <w:tabs/>
        <w:wordWrap w:val="off"/>
        <w:spacing w:before="0" w:after="0" w:line="1080" w:lineRule="atLeast"/>
        <w:ind w:left="7120" w:right="80" w:hanging="2200"/>
        <w:jc w:val="both"/>
        <w:textAlignment w:val="baseline"/>
        <w:rPr>
          <w:sz w:val="48"/>
        </w:rPr>
      </w:pPr>
      <w:bookmarkStart w:name="" w:id="1856"/>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9</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各门科学中方法上的操作方式一</w:t>
      </w:r>
      <w:r>
        <w:rPr>
          <w:rFonts w:ascii="宋体" w:hAnsi="宋体" w:cs="宋体" w:eastAsia="宋体"/>
          <w:sz w:val="48"/>
          <w:spacing w:val="0"/>
          <w:color w:val="000000"/>
          <w:b w:val="off"/>
          <w:i w:val="off"/>
        </w:rPr>
        <w:t>部分是论证，一部分是对论证的</w:t>
      </w:r>
      <w:r>
        <w:rPr>
          <w:rFonts w:ascii="宋体" w:hAnsi="宋体" w:cs="宋体" w:eastAsia="宋体"/>
          <w:sz w:val="48"/>
          <w:spacing w:val="0"/>
          <w:color w:val="000000"/>
          <w:b w:val="off"/>
          <w:i w:val="off"/>
        </w:rPr>
        <w:t>辅助</w:t>
      </w:r>
      <w:r>
        <mc:AlternateContent>
          <mc:Choice Requires="wps">
            <w:drawing>
              <wp:anchor allowOverlap="true" layoutInCell="true" locked="false" simplePos="false" behindDoc="false" relativeHeight="251659264" distL="0" distR="0" distT="0" distB="0">
                <wp:simplePos x="0" y="0"/>
                <wp:positionH relativeFrom="page">
                  <wp:posOffset>2336800</wp:posOffset>
                </wp:positionH>
                <wp:positionV relativeFrom="paragraph">
                  <wp:posOffset>76200</wp:posOffset>
                </wp:positionV>
                <wp:extent cx="660400" cy="469900"/>
                <wp:wrapNone/>
                <wp:docPr id="24" name="文本框 24"/>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57"/>
                            <w:r>
                              <w:rPr>
                                <w:rFonts w:ascii="宋体" w:hAnsi="宋体" w:cs="宋体" w:eastAsia="宋体"/>
                                <w:sz w:val="48"/>
                                <w:spacing w:val="0"/>
                                <w:color w:val="000000"/>
                                <w:b w:val="off"/>
                                <w:i w:val="off"/>
                              </w:rPr>
                              <w:t>021</w:t>
                            </w:r>
                            <w:bookmarkEnd w:id="1857"/>
                          </w:p>
                        </w:txbxContent>
                      </wps:txbx>
                      <wps:bodyPr wrap="square" lIns="0" rIns="0" tIns="0" bIns="0" vert="horz" anchor="t">
                        <a:noAutofit/>
                      </wps:bodyPr>
                    </wps:wsp>
                  </a:graphicData>
                </a:graphic>
              </wp:anchor>
            </w:drawing>
          </mc:Choice>
          <mc:Fallback>
            <w:pict>
              <v:shape type="#_x0000_t202" filled="f" stroked="f" style="margin-left:184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58"/>
                      <w:r>
                        <w:rPr>
                          <w:rFonts w:ascii="宋体" w:hAnsi="宋体" w:cs="宋体" w:eastAsia="宋体"/>
                          <w:sz w:val="48"/>
                          <w:spacing w:val="0"/>
                          <w:color w:val="000000"/>
                          <w:b w:val="off"/>
                          <w:i w:val="off"/>
                        </w:rPr>
                        <w:t>021</w:t>
                      </w:r>
                      <w:bookmarkEnd w:id="1858"/>
                    </w:p>
                  </w:txbxContent>
                </v:textbox>
              </v:shape>
            </w:pict>
          </mc:Fallback>
        </mc:AlternateContent>
      </w:r>
      <w:bookmarkEnd w:id="1856"/>
    </w:p>
    <w:p>
      <w:pPr>
        <w:pageBreakBefore w:val="off"/>
        <w:tabs/>
        <w:wordWrap w:val="off"/>
        <w:spacing w:before="0" w:after="0" w:line="1080" w:lineRule="atLeast"/>
        <w:ind w:left="7440" w:right="140" w:hanging="2520"/>
        <w:jc w:val="both"/>
        <w:textAlignment w:val="baseline"/>
        <w:rPr>
          <w:sz w:val="48"/>
        </w:rPr>
      </w:pPr>
      <w:bookmarkStart w:name="" w:id="1859"/>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10</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理论与科学的观念作为科学论的</w:t>
      </w:r>
      <w:r>
        <w:rPr>
          <w:rFonts w:ascii="宋体" w:hAnsi="宋体" w:cs="宋体" w:eastAsia="宋体"/>
          <w:sz w:val="48"/>
          <w:spacing w:val="0"/>
          <w:color w:val="000000"/>
          <w:b w:val="off"/>
          <w:i w:val="off"/>
        </w:rPr>
        <w:t>问题</w:t>
      </w:r>
      <w:r>
        <mc:AlternateContent>
          <mc:Choice Requires="wps">
            <w:drawing>
              <wp:anchor allowOverlap="true" layoutInCell="true" locked="false" simplePos="false" behindDoc="false" relativeHeight="251659264" distL="0" distR="0" distT="0" distB="0">
                <wp:simplePos x="0" y="0"/>
                <wp:positionH relativeFrom="page">
                  <wp:posOffset>2298700</wp:posOffset>
                </wp:positionH>
                <wp:positionV relativeFrom="paragraph">
                  <wp:posOffset>50800</wp:posOffset>
                </wp:positionV>
                <wp:extent cx="660400" cy="469900"/>
                <wp:wrapNone/>
                <wp:docPr id="25" name="文本框 25"/>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60"/>
                            <w:r>
                              <w:rPr>
                                <w:rFonts w:ascii="宋体" w:hAnsi="宋体" w:cs="宋体" w:eastAsia="宋体"/>
                                <w:sz w:val="48"/>
                                <w:spacing w:val="0"/>
                                <w:color w:val="000000"/>
                                <w:b w:val="off"/>
                                <w:i w:val="off"/>
                              </w:rPr>
                              <w:t>023</w:t>
                            </w:r>
                            <w:bookmarkEnd w:id="1860"/>
                          </w:p>
                        </w:txbxContent>
                      </wps:txbx>
                      <wps:bodyPr wrap="square" lIns="0" rIns="0" tIns="0" bIns="0" vert="horz" anchor="t">
                        <a:noAutofit/>
                      </wps:bodyPr>
                    </wps:wsp>
                  </a:graphicData>
                </a:graphic>
              </wp:anchor>
            </w:drawing>
          </mc:Choice>
          <mc:Fallback>
            <w:pict>
              <v:shape type="#_x0000_t202" filled="f" stroked="f" style="margin-left:181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61"/>
                      <w:r>
                        <w:rPr>
                          <w:rFonts w:ascii="宋体" w:hAnsi="宋体" w:cs="宋体" w:eastAsia="宋体"/>
                          <w:sz w:val="48"/>
                          <w:spacing w:val="0"/>
                          <w:color w:val="000000"/>
                          <w:b w:val="off"/>
                          <w:i w:val="off"/>
                        </w:rPr>
                        <w:t>023</w:t>
                      </w:r>
                      <w:bookmarkEnd w:id="1861"/>
                    </w:p>
                  </w:txbxContent>
                </v:textbox>
              </v:shape>
            </w:pict>
          </mc:Fallback>
        </mc:AlternateContent>
      </w:r>
      <w:bookmarkEnd w:id="1859"/>
    </w:p>
    <w:p>
      <w:pPr>
        <w:pageBreakBefore w:val="off"/>
        <w:tabs/>
        <w:wordWrap w:val="off"/>
        <w:spacing w:before="0" w:after="0" w:line="1080" w:lineRule="atLeast"/>
        <w:ind w:left="7440" w:right="140" w:hanging="2520"/>
        <w:jc w:val="both"/>
        <w:textAlignment w:val="baseline"/>
        <w:rPr>
          <w:sz w:val="48"/>
        </w:rPr>
      </w:pPr>
      <w:bookmarkStart w:name="" w:id="1862"/>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11</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逻辑学或科学论作为规范学科和</w:t>
      </w:r>
      <w:r>
        <w:rPr>
          <w:rFonts w:ascii="宋体" w:hAnsi="宋体" w:cs="宋体" w:eastAsia="宋体"/>
          <w:sz w:val="48"/>
          <w:spacing w:val="0"/>
          <w:color w:val="000000"/>
          <w:b w:val="off"/>
          <w:i w:val="off"/>
        </w:rPr>
        <w:t>作为工艺论</w:t>
      </w:r>
      <w:r>
        <mc:AlternateContent>
          <mc:Choice Requires="wps">
            <w:drawing>
              <wp:anchor allowOverlap="true" layoutInCell="true" locked="false" simplePos="false" behindDoc="false" relativeHeight="251659264" distL="0" distR="0" distT="0" distB="0">
                <wp:simplePos x="0" y="0"/>
                <wp:positionH relativeFrom="page">
                  <wp:posOffset>2298700</wp:posOffset>
                </wp:positionH>
                <wp:positionV relativeFrom="paragraph">
                  <wp:posOffset>50800</wp:posOffset>
                </wp:positionV>
                <wp:extent cx="660400" cy="469900"/>
                <wp:wrapNone/>
                <wp:docPr id="26" name="文本框 26"/>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63"/>
                            <w:r>
                              <w:rPr>
                                <w:rFonts w:ascii="宋体" w:hAnsi="宋体" w:cs="宋体" w:eastAsia="宋体"/>
                                <w:sz w:val="48"/>
                                <w:spacing w:val="0"/>
                                <w:color w:val="000000"/>
                                <w:b w:val="off"/>
                                <w:i w:val="off"/>
                              </w:rPr>
                              <w:t>024</w:t>
                            </w:r>
                            <w:bookmarkEnd w:id="1863"/>
                          </w:p>
                        </w:txbxContent>
                      </wps:txbx>
                      <wps:bodyPr wrap="square" lIns="0" rIns="0" tIns="0" bIns="0" vert="horz" anchor="t">
                        <a:noAutofit/>
                      </wps:bodyPr>
                    </wps:wsp>
                  </a:graphicData>
                </a:graphic>
              </wp:anchor>
            </w:drawing>
          </mc:Choice>
          <mc:Fallback>
            <w:pict>
              <v:shape type="#_x0000_t202" filled="f" stroked="f" style="margin-left:181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64"/>
                      <w:r>
                        <w:rPr>
                          <w:rFonts w:ascii="宋体" w:hAnsi="宋体" w:cs="宋体" w:eastAsia="宋体"/>
                          <w:sz w:val="48"/>
                          <w:spacing w:val="0"/>
                          <w:color w:val="000000"/>
                          <w:b w:val="off"/>
                          <w:i w:val="off"/>
                        </w:rPr>
                        <w:t>024</w:t>
                      </w:r>
                      <w:bookmarkEnd w:id="1864"/>
                    </w:p>
                  </w:txbxContent>
                </v:textbox>
              </v:shape>
            </w:pict>
          </mc:Fallback>
        </mc:AlternateContent>
      </w:r>
      <w:bookmarkEnd w:id="1862"/>
    </w:p>
    <w:p>
      <w:pPr>
        <w:pageBreakBefore w:val="off"/>
        <w:tabs>
          <w:tab w:pos="4920" w:val="left" w:leader="none"/>
        </w:tabs>
        <w:wordWrap w:val="off"/>
        <w:spacing w:before="0" w:after="0" w:line="1080" w:lineRule="atLeast"/>
        <w:ind w:left="220" w:right="0"/>
        <w:jc w:val="both"/>
        <w:textAlignment w:val="baseline"/>
        <w:rPr>
          <w:sz w:val="48"/>
        </w:rPr>
      </w:pPr>
      <w:bookmarkStart w:name="" w:id="1865"/>
      <w:r>
        <w:rPr>
          <w:rFonts w:ascii="宋体" w:hAnsi="宋体" w:cs="宋体" w:eastAsia="宋体"/>
          <w:sz w:val="48"/>
          <w:spacing w:val="0"/>
          <w:color w:val="000000"/>
          <w:b w:val="off"/>
          <w:i w:val="off"/>
        </w:rPr>
        <w:t>026</w:t>
      </w:r>
      <w:r>
        <w:t xml:space="preserve">	</w:t>
      </w:r>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12</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对逻辑学的有关定义</w:t>
      </w:r>
      <w:bookmarkEnd w:id="1865"/>
    </w:p>
    <w:p>
      <w:pPr>
        <w:pageBreakBefore w:val="off"/>
        <w:tabs/>
        <w:wordWrap w:val="off"/>
        <w:spacing w:before="0" w:after="0" w:line="1060" w:lineRule="exact"/>
        <w:ind w:left="0" w:right="0"/>
        <w:jc w:val="both"/>
        <w:textAlignment w:val="baseline"/>
        <w:rPr>
          <w:sz w:val="49"/>
        </w:rPr>
      </w:pPr>
      <w:bookmarkStart w:name="" w:id="1866"/>
      <w:r>
        <w:rPr>
          <w:rFonts w:ascii="宋体" w:hAnsi="宋体" w:cs="宋体" w:eastAsia="宋体"/>
          <w:sz w:val="49"/>
          <w:spacing w:val="0"/>
          <w:color w:val="000000"/>
          <w:b w:val="off"/>
          <w:i w:val="off"/>
        </w:rPr>
        <w:t/>
      </w:r>
      <w:bookmarkEnd w:id="1866"/>
    </w:p>
    <w:p>
      <w:pPr>
        <w:pageBreakBefore w:val="off"/>
        <w:tabs>
          <w:tab w:pos="2640" w:val="left" w:leader="none"/>
        </w:tabs>
        <w:wordWrap w:val="off"/>
        <w:spacing w:before="0" w:after="0" w:line="1060" w:lineRule="atLeast"/>
        <w:ind w:left="200" w:right="0"/>
        <w:jc w:val="both"/>
        <w:textAlignment w:val="baseline"/>
        <w:rPr>
          <w:sz w:val="49"/>
        </w:rPr>
      </w:pPr>
      <w:bookmarkStart w:name="" w:id="1867"/>
      <w:r>
        <w:rPr>
          <w:rFonts w:ascii="宋体" w:hAnsi="宋体" w:cs="宋体" w:eastAsia="宋体"/>
          <w:sz w:val="49"/>
          <w:spacing w:val="0"/>
          <w:color w:val="000000"/>
          <w:b w:val="off"/>
          <w:i w:val="off"/>
        </w:rPr>
        <w:t>029</w:t>
      </w:r>
      <w:r>
        <w:t xml:space="preserve">	</w:t>
      </w:r>
      <w:r>
        <w:rPr>
          <w:rFonts w:ascii="宋体" w:hAnsi="宋体" w:cs="宋体" w:eastAsia="宋体"/>
          <w:sz w:val="49"/>
          <w:spacing w:val="0"/>
          <w:color w:val="000000"/>
          <w:b w:val="on"/>
          <w:i w:val="off"/>
        </w:rPr>
        <w:t>第二章理论学科作为规范学科的基础</w:t>
      </w:r>
      <w:bookmarkEnd w:id="1867"/>
    </w:p>
    <w:p>
      <w:pPr>
        <w:pageBreakBefore w:val="off"/>
        <w:tabs>
          <w:tab w:pos="4880" w:val="left" w:leader="none"/>
        </w:tabs>
        <w:wordWrap w:val="off"/>
        <w:spacing w:before="0" w:after="0" w:line="1080" w:lineRule="atLeast"/>
        <w:ind w:left="180" w:right="0"/>
        <w:jc w:val="both"/>
        <w:textAlignment w:val="baseline"/>
        <w:rPr>
          <w:sz w:val="48"/>
        </w:rPr>
      </w:pPr>
      <w:bookmarkStart w:name="" w:id="1868"/>
      <w:r>
        <w:rPr>
          <w:rFonts w:ascii="宋体" w:hAnsi="宋体" w:cs="宋体" w:eastAsia="宋体"/>
          <w:sz w:val="48"/>
          <w:spacing w:val="0"/>
          <w:color w:val="000000"/>
          <w:b w:val="off"/>
          <w:i w:val="off"/>
        </w:rPr>
        <w:t>029</w:t>
      </w:r>
      <w:r>
        <w:t xml:space="preserve">	</w:t>
      </w:r>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13</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关于逻辑学的实践性质的争论</w:t>
      </w:r>
      <w:bookmarkEnd w:id="1868"/>
    </w:p>
    <w:p>
      <w:pPr>
        <w:pageBreakBefore w:val="off"/>
        <w:tabs/>
        <w:wordWrap w:val="off"/>
        <w:spacing w:before="0" w:after="0" w:line="1080" w:lineRule="atLeast"/>
        <w:ind w:left="7440" w:right="160" w:hanging="2520"/>
        <w:jc w:val="both"/>
        <w:textAlignment w:val="baseline"/>
        <w:rPr>
          <w:sz w:val="48"/>
        </w:rPr>
      </w:pPr>
      <w:bookmarkStart w:name="" w:id="1869"/>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14</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规范科学的概念。它作为一门统</w:t>
      </w:r>
      <w:r>
        <w:rPr>
          <w:rFonts w:ascii="宋体" w:hAnsi="宋体" w:cs="宋体" w:eastAsia="宋体"/>
          <w:sz w:val="48"/>
          <w:spacing w:val="0"/>
          <w:color w:val="000000"/>
          <w:b w:val="off"/>
          <w:i w:val="off"/>
        </w:rPr>
        <w:t>一的科学所具有的基本尺度或</w:t>
      </w:r>
      <w:r>
        <w:rPr>
          <w:rFonts w:ascii="宋体" w:hAnsi="宋体" w:cs="宋体" w:eastAsia="宋体"/>
          <w:sz w:val="48"/>
          <w:spacing w:val="0"/>
          <w:color w:val="000000"/>
          <w:b w:val="off"/>
          <w:i w:val="off"/>
        </w:rPr>
        <w:t>原则</w: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ragraph">
                  <wp:posOffset>63500</wp:posOffset>
                </wp:positionV>
                <wp:extent cx="660400" cy="469900"/>
                <wp:wrapNone/>
                <wp:docPr id="27" name="文本框 27"/>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70"/>
                            <w:r>
                              <w:rPr>
                                <w:rFonts w:ascii="宋体" w:hAnsi="宋体" w:cs="宋体" w:eastAsia="宋体"/>
                                <w:sz w:val="48"/>
                                <w:spacing w:val="0"/>
                                <w:color w:val="000000"/>
                                <w:b w:val="off"/>
                                <w:i w:val="off"/>
                              </w:rPr>
                              <w:t>038</w:t>
                            </w:r>
                            <w:bookmarkEnd w:id="1870"/>
                          </w:p>
                        </w:txbxContent>
                      </wps:txbx>
                      <wps:bodyPr wrap="square" lIns="0" rIns="0" tIns="0" bIns="0" vert="horz" anchor="t">
                        <a:noAutofit/>
                      </wps:bodyPr>
                    </wps:wsp>
                  </a:graphicData>
                </a:graphic>
              </wp:anchor>
            </w:drawing>
          </mc:Choice>
          <mc:Fallback>
            <w:pict>
              <v:shape type="#_x0000_t202" filled="f" stroked="f" style="margin-left:178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71"/>
                      <w:r>
                        <w:rPr>
                          <w:rFonts w:ascii="宋体" w:hAnsi="宋体" w:cs="宋体" w:eastAsia="宋体"/>
                          <w:sz w:val="48"/>
                          <w:spacing w:val="0"/>
                          <w:color w:val="000000"/>
                          <w:b w:val="off"/>
                          <w:i w:val="off"/>
                        </w:rPr>
                        <w:t>038</w:t>
                      </w:r>
                      <w:bookmarkEnd w:id="1871"/>
                    </w:p>
                  </w:txbxContent>
                </v:textbox>
              </v:shape>
            </w:pict>
          </mc:Fallback>
        </mc:AlternateContent>
      </w:r>
      <w:bookmarkEnd w:id="1869"/>
    </w:p>
    <w:p>
      <w:pPr>
        <w:pageBreakBefore w:val="off"/>
        <w:tabs>
          <w:tab w:pos="4840" w:val="left" w:leader="none"/>
        </w:tabs>
        <w:wordWrap w:val="off"/>
        <w:spacing w:before="0" w:after="0" w:line="1060" w:lineRule="atLeast"/>
        <w:ind w:left="140" w:right="0"/>
        <w:jc w:val="both"/>
        <w:textAlignment w:val="baseline"/>
        <w:rPr>
          <w:sz w:val="49"/>
        </w:rPr>
      </w:pPr>
      <w:bookmarkStart w:name="" w:id="1872"/>
      <w:r>
        <w:rPr>
          <w:rFonts w:ascii="宋体" w:hAnsi="宋体" w:cs="宋体" w:eastAsia="宋体"/>
          <w:sz w:val="49"/>
          <w:spacing w:val="0"/>
          <w:color w:val="000000"/>
          <w:b w:val="off"/>
          <w:i w:val="off"/>
        </w:rPr>
        <w:t>045</w:t>
      </w:r>
      <w:r>
        <w:t xml:space="preserve">	</w:t>
      </w:r>
      <w:r>
        <w:rPr>
          <w:rFonts w:ascii="宋体" w:hAnsi="宋体" w:cs="宋体" w:eastAsia="宋体"/>
          <w:sz w:val="49"/>
          <w:spacing w:val="0"/>
          <w:color w:val="000000"/>
          <w:b w:val="on"/>
          <w:i w:val="off"/>
        </w:rPr>
        <w:t>第 15 节  规范学科与工艺论</w:t>
      </w:r>
      <w:bookmarkEnd w:id="1872"/>
    </w:p>
    <w:p>
      <w:pPr>
        <w:pageBreakBefore w:val="off"/>
        <w:tabs>
          <w:tab w:pos="4840" w:val="left" w:leader="none"/>
        </w:tabs>
        <w:wordWrap w:val="off"/>
        <w:spacing w:before="0" w:after="0" w:line="1080" w:lineRule="atLeast"/>
        <w:ind w:left="140" w:right="0"/>
        <w:jc w:val="both"/>
        <w:textAlignment w:val="baseline"/>
        <w:rPr>
          <w:sz w:val="48"/>
        </w:rPr>
      </w:pPr>
      <w:bookmarkStart w:name="" w:id="1873"/>
      <w:r>
        <w:rPr>
          <w:rFonts w:ascii="宋体" w:hAnsi="宋体" w:cs="宋体" w:eastAsia="宋体"/>
          <w:sz w:val="48"/>
          <w:spacing w:val="0"/>
          <w:color w:val="000000"/>
          <w:b w:val="off"/>
          <w:i w:val="off"/>
        </w:rPr>
        <w:t>045</w:t>
      </w:r>
      <w:r>
        <w:t xml:space="preserve">	</w:t>
      </w:r>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16</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理论学科作为规范学科的基础</w:t>
      </w:r>
      <w:bookmarkEnd w:id="1873"/>
    </w:p>
    <w:p>
      <w:pPr>
        <w:pageBreakBefore w:val="off"/>
        <w:tabs/>
        <w:wordWrap w:val="off"/>
        <w:spacing w:before="0" w:after="0" w:line="1060" w:lineRule="exact"/>
        <w:ind w:left="0" w:right="0"/>
        <w:jc w:val="both"/>
        <w:textAlignment w:val="baseline"/>
        <w:rPr>
          <w:sz w:val="49"/>
        </w:rPr>
      </w:pPr>
      <w:bookmarkStart w:name="" w:id="1874"/>
      <w:r>
        <w:rPr>
          <w:rFonts w:ascii="宋体" w:hAnsi="宋体" w:cs="宋体" w:eastAsia="宋体"/>
          <w:sz w:val="49"/>
          <w:spacing w:val="0"/>
          <w:color w:val="000000"/>
          <w:b w:val="off"/>
          <w:i w:val="off"/>
        </w:rPr>
        <w:t/>
      </w:r>
      <w:bookmarkEnd w:id="1874"/>
    </w:p>
    <w:p>
      <w:pPr>
        <w:pageBreakBefore w:val="off"/>
        <w:tabs/>
        <w:wordWrap w:val="off"/>
        <w:spacing w:before="0" w:after="0" w:line="1060" w:lineRule="atLeast"/>
        <w:ind w:left="4580" w:right="280" w:hanging="2200"/>
        <w:jc w:val="both"/>
        <w:textAlignment w:val="baseline"/>
        <w:rPr>
          <w:sz w:val="49"/>
        </w:rPr>
      </w:pPr>
      <w:bookmarkStart w:name="" w:id="1875"/>
      <w:r>
        <w:rPr>
          <w:rFonts w:ascii="宋体" w:hAnsi="宋体" w:cs="宋体" w:eastAsia="宋体"/>
          <w:sz w:val="49"/>
          <w:spacing w:val="0"/>
          <w:color w:val="000000"/>
          <w:b w:val="on"/>
          <w:i w:val="off"/>
        </w:rPr>
        <w:t>第三章  心理主义、它的论据以及它对通常的反对论</w:t>
      </w:r>
      <w:r>
        <w:rPr>
          <w:rFonts w:ascii="宋体" w:hAnsi="宋体" w:cs="宋体" w:eastAsia="宋体"/>
          <w:sz w:val="49"/>
          <w:spacing w:val="0"/>
          <w:color w:val="000000"/>
          <w:b w:val="on"/>
          <w:i w:val="off"/>
        </w:rPr>
        <w:t>据的表态</w:t>
      </w:r>
      <w:r>
        <mc:AlternateContent>
          <mc:Choice Requires="wps">
            <w:drawing>
              <wp:anchor allowOverlap="true" layoutInCell="true" locked="false" simplePos="false" behindDoc="false" relativeHeight="251659264" distL="0" distR="0" distT="0" distB="0">
                <wp:simplePos x="0" y="0"/>
                <wp:positionH relativeFrom="page">
                  <wp:posOffset>2197100</wp:posOffset>
                </wp:positionH>
                <wp:positionV relativeFrom="paragraph">
                  <wp:posOffset>63500</wp:posOffset>
                </wp:positionV>
                <wp:extent cx="660400" cy="469900"/>
                <wp:wrapNone/>
                <wp:docPr id="28" name="文本框 28"/>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76"/>
                            <w:r>
                              <w:rPr>
                                <w:rFonts w:ascii="宋体" w:hAnsi="宋体" w:cs="宋体" w:eastAsia="宋体"/>
                                <w:sz w:val="48"/>
                                <w:spacing w:val="0"/>
                                <w:color w:val="000000"/>
                                <w:b w:val="off"/>
                                <w:i w:val="off"/>
                              </w:rPr>
                              <w:t>049</w:t>
                            </w:r>
                            <w:bookmarkEnd w:id="1876"/>
                          </w:p>
                        </w:txbxContent>
                      </wps:txbx>
                      <wps:bodyPr wrap="square" lIns="0" rIns="0" tIns="0" bIns="0" vert="horz" anchor="t">
                        <a:noAutofit/>
                      </wps:bodyPr>
                    </wps:wsp>
                  </a:graphicData>
                </a:graphic>
              </wp:anchor>
            </w:drawing>
          </mc:Choice>
          <mc:Fallback>
            <w:pict>
              <v:shape type="#_x0000_t202" filled="f" stroked="f" style="margin-left:173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77"/>
                      <w:r>
                        <w:rPr>
                          <w:rFonts w:ascii="宋体" w:hAnsi="宋体" w:cs="宋体" w:eastAsia="宋体"/>
                          <w:sz w:val="48"/>
                          <w:spacing w:val="0"/>
                          <w:color w:val="000000"/>
                          <w:b w:val="off"/>
                          <w:i w:val="off"/>
                        </w:rPr>
                        <w:t>049</w:t>
                      </w:r>
                      <w:bookmarkEnd w:id="1877"/>
                    </w:p>
                  </w:txbxContent>
                </v:textbox>
              </v:shape>
            </w:pict>
          </mc:Fallback>
        </mc:AlternateContent>
      </w:r>
      <w:bookmarkEnd w:id="1875"/>
    </w:p>
    <w:p>
      <w:pPr>
        <w:pageBreakBefore w:val="off"/>
        <w:tabs>
          <w:tab w:pos="4780" w:val="left" w:leader="none"/>
        </w:tabs>
        <w:wordWrap w:val="off"/>
        <w:spacing w:before="0" w:after="0" w:line="1080" w:lineRule="atLeast"/>
        <w:ind w:left="60" w:right="0"/>
        <w:jc w:val="both"/>
        <w:textAlignment w:val="baseline"/>
        <w:rPr>
          <w:sz w:val="48"/>
        </w:rPr>
      </w:pPr>
      <w:bookmarkStart w:name="" w:id="1878"/>
      <w:r>
        <w:rPr>
          <w:rFonts w:ascii="宋体" w:hAnsi="宋体" w:cs="宋体" w:eastAsia="宋体"/>
          <w:sz w:val="48"/>
          <w:spacing w:val="0"/>
          <w:color w:val="000000"/>
          <w:b w:val="off"/>
          <w:i w:val="off"/>
        </w:rPr>
        <w:t>049</w:t>
      </w:r>
      <w:r>
        <w:t xml:space="preserve">	</w:t>
      </w:r>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17</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争论问题：规范逻辑学的根本理</w:t>
      </w:r>
      <w:bookmarkEnd w:id="1878"/>
    </w:p>
    <w:p>
      <w:r>
        <w:t/>
      </w:r>
    </w:p>
    <w:p>
      <w:pPr>
        <w:sectPr>
          <w:footerReference r:id="rId150"/>
          <w:headerReference r:id="rId151" w:type="default"/>
          <w:type w:val="nextPage"/>
          <w:pgSz w:w="22520" w:h="31680"/>
          <w:pgMar w:left="3360" w:top="2320" w:right="3360" w:bottom="2320" w:header="2020" w:footer="2020"/>
          <w:cols w:num="1"/>
        </w:sectPr>
      </w:pPr>
    </w:p>
    <w:p>
      <w:pPr>
        <w:pageBreakBefore w:val="off"/>
        <w:tabs/>
        <w:wordWrap w:val="off"/>
        <w:spacing w:before="0" w:after="0" w:line="620" w:lineRule="atLeast"/>
        <w:ind w:left="0" w:right="440"/>
        <w:jc w:val="right"/>
        <w:textAlignment w:val="baseline"/>
        <w:rPr>
          <w:sz w:val="46"/>
        </w:rPr>
      </w:pPr>
      <w:bookmarkStart w:name="" w:id="1879"/>
      <w:r>
        <w:rPr>
          <w:rFonts w:ascii="楷体" w:hAnsi="楷体" w:cs="楷体" w:eastAsia="楷体"/>
          <w:sz w:val="46"/>
          <w:spacing w:val="0"/>
          <w:color w:val="000000"/>
          <w:b w:val="off"/>
          <w:i w:val="off"/>
        </w:rPr>
        <w:t>录</w:t>
      </w:r>
      <w:r>
        <w:rPr>
          <w:rFonts w:ascii="楷体" w:hAnsi="楷体" w:cs="楷体" w:eastAsia="楷体"/>
          <w:sz w:val="46"/>
          <w:spacing w:val="0"/>
          <w:color w:val="000000"/>
          <w:b w:val="off"/>
          <w:i w:val="off"/>
        </w:rPr>
        <w:t>003</w:t>
      </w:r>
      <w:bookmarkEnd w:id="1879"/>
    </w:p>
    <w:p>
      <w:pPr>
        <w:pageBreakBefore w:val="off"/>
        <w:tabs/>
        <w:wordWrap w:val="off"/>
        <w:spacing w:before="0" w:after="0" w:line="600" w:lineRule="exact"/>
        <w:ind w:left="0" w:right="0"/>
        <w:jc w:val="right"/>
        <w:textAlignment w:val="baseline"/>
        <w:rPr>
          <w:sz w:val="46"/>
        </w:rPr>
      </w:pPr>
      <w:bookmarkStart w:name="" w:id="1880"/>
      <w:r>
        <w:rPr>
          <w:rFonts w:ascii="宋体" w:hAnsi="宋体" w:cs="宋体" w:eastAsia="宋体"/>
          <w:sz w:val="46"/>
          <w:spacing w:val="0"/>
          <w:color w:val="000000"/>
          <w:b w:val="off"/>
          <w:i w:val="off"/>
        </w:rPr>
        <w:t/>
      </w:r>
      <w:bookmarkEnd w:id="1880"/>
    </w:p>
    <w:p>
      <w:pPr>
        <w:pageBreakBefore w:val="off"/>
        <w:tabs/>
        <w:wordWrap w:val="off"/>
        <w:spacing w:before="0" w:after="0" w:line="600" w:lineRule="exact"/>
        <w:ind w:left="0" w:right="0"/>
        <w:jc w:val="right"/>
        <w:textAlignment w:val="baseline"/>
        <w:rPr>
          <w:sz w:val="46"/>
        </w:rPr>
      </w:pPr>
      <w:bookmarkStart w:name="" w:id="1881"/>
      <w:r>
        <w:rPr>
          <w:rFonts w:ascii="宋体" w:hAnsi="宋体" w:cs="宋体" w:eastAsia="宋体"/>
          <w:sz w:val="46"/>
          <w:spacing w:val="0"/>
          <w:color w:val="000000"/>
          <w:b w:val="off"/>
          <w:i w:val="off"/>
        </w:rPr>
        <w:t/>
      </w:r>
      <w:bookmarkEnd w:id="1881"/>
    </w:p>
    <w:p>
      <w:pPr>
        <w:pageBreakBefore w:val="off"/>
        <w:tabs/>
        <w:wordWrap w:val="off"/>
        <w:spacing w:before="0" w:after="0" w:line="1040" w:lineRule="atLeast"/>
        <w:ind w:left="7220" w:right="0"/>
        <w:jc w:val="both"/>
        <w:textAlignment w:val="baseline"/>
        <w:rPr>
          <w:sz w:val="49"/>
        </w:rPr>
      </w:pPr>
      <w:bookmarkStart w:name="" w:id="1882"/>
      <w:r>
        <w:rPr>
          <w:rFonts w:ascii="宋体" w:hAnsi="宋体" w:cs="宋体" w:eastAsia="宋体"/>
          <w:sz w:val="49"/>
          <w:spacing w:val="0"/>
          <w:color w:val="000000"/>
          <w:b w:val="off"/>
          <w:i w:val="off"/>
        </w:rPr>
        <w:t>论基础是否是在心理学之中</w:t>
      </w:r>
      <w:bookmarkEnd w:id="1882"/>
    </w:p>
    <w:p>
      <w:pPr>
        <w:pageBreakBefore w:val="off"/>
        <w:tabs>
          <w:tab w:pos="4760" w:val="left" w:leader="none"/>
        </w:tabs>
        <w:wordWrap w:val="off"/>
        <w:spacing w:before="0" w:after="0" w:line="1040" w:lineRule="atLeast"/>
        <w:ind w:left="40" w:right="0"/>
        <w:jc w:val="both"/>
        <w:textAlignment w:val="baseline"/>
        <w:rPr>
          <w:sz w:val="49"/>
        </w:rPr>
      </w:pPr>
      <w:bookmarkStart w:name="" w:id="1883"/>
      <w:r>
        <w:rPr>
          <w:rFonts w:ascii="宋体" w:hAnsi="宋体" w:cs="宋体" w:eastAsia="宋体"/>
          <w:sz w:val="49"/>
          <w:spacing w:val="0"/>
          <w:color w:val="000000"/>
          <w:b w:val="off"/>
          <w:i w:val="off"/>
        </w:rPr>
        <w:t>050</w:t>
      </w:r>
      <w:r>
        <w:t xml:space="preserve">	</w:t>
      </w:r>
      <w:r>
        <w:rPr>
          <w:rFonts w:ascii="宋体" w:hAnsi="宋体" w:cs="宋体" w:eastAsia="宋体"/>
          <w:sz w:val="49"/>
          <w:spacing w:val="0"/>
          <w:color w:val="000000"/>
          <w:b w:val="off"/>
          <w:i w:val="off"/>
        </w:rPr>
        <w:t>第18节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心理主义者们的举证</w:t>
      </w:r>
      <w:bookmarkEnd w:id="1883"/>
    </w:p>
    <w:p>
      <w:pPr>
        <w:pageBreakBefore w:val="off"/>
        <w:tabs/>
        <w:wordWrap w:val="off"/>
        <w:spacing w:before="0" w:after="0" w:line="1040" w:lineRule="atLeast"/>
        <w:ind w:left="7080" w:right="340" w:hanging="2500"/>
        <w:jc w:val="both"/>
        <w:textAlignment w:val="baseline"/>
        <w:rPr>
          <w:sz w:val="49"/>
        </w:rPr>
      </w:pPr>
      <w:bookmarkStart w:name="" w:id="1884"/>
      <w:r>
        <w:rPr>
          <w:rFonts w:ascii="宋体" w:hAnsi="宋体" w:cs="宋体" w:eastAsia="宋体"/>
          <w:sz w:val="49"/>
          <w:spacing w:val="0"/>
          <w:color w:val="000000"/>
          <w:b w:val="off"/>
          <w:i w:val="off"/>
        </w:rPr>
        <w:t>第19节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反对派的通常论据以及对这些论</w:t>
      </w:r>
      <w:r>
        <w:rPr>
          <w:rFonts w:ascii="宋体" w:hAnsi="宋体" w:cs="宋体" w:eastAsia="宋体"/>
          <w:sz w:val="49"/>
          <w:spacing w:val="0"/>
          <w:color w:val="000000"/>
          <w:b w:val="off"/>
          <w:i w:val="off"/>
        </w:rPr>
        <w:t>据的心理主义解答</w:t>
      </w:r>
      <w:r>
        <mc:AlternateContent>
          <mc:Choice Requires="wps">
            <w:drawing>
              <wp:anchor allowOverlap="true" layoutInCell="true" locked="false" simplePos="false" behindDoc="false" relativeHeight="251659264" distL="0" distR="0" distT="0" distB="0">
                <wp:simplePos x="0" y="0"/>
                <wp:positionH relativeFrom="page">
                  <wp:posOffset>2159000</wp:posOffset>
                </wp:positionH>
                <wp:positionV relativeFrom="paragraph">
                  <wp:posOffset>88900</wp:posOffset>
                </wp:positionV>
                <wp:extent cx="673100" cy="469900"/>
                <wp:wrapNone/>
                <wp:docPr id="29" name="文本框 29"/>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885"/>
                            <w:r>
                              <w:rPr>
                                <w:rFonts w:ascii="宋体" w:hAnsi="宋体" w:cs="宋体" w:eastAsia="宋体"/>
                                <w:sz w:val="49"/>
                                <w:spacing w:val="0"/>
                                <w:color w:val="000000"/>
                                <w:b w:val="off"/>
                                <w:i w:val="off"/>
                              </w:rPr>
                              <w:t>051</w:t>
                            </w:r>
                            <w:bookmarkEnd w:id="1885"/>
                          </w:p>
                        </w:txbxContent>
                      </wps:txbx>
                      <wps:bodyPr wrap="square" lIns="0" rIns="0" tIns="0" bIns="0" vert="horz" anchor="t">
                        <a:noAutofit/>
                      </wps:bodyPr>
                    </wps:wsp>
                  </a:graphicData>
                </a:graphic>
              </wp:anchor>
            </w:drawing>
          </mc:Choice>
          <mc:Fallback>
            <w:pict>
              <v:shape type="#_x0000_t202" filled="f" stroked="f" style="margin-left:170pt;margin-top:7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886"/>
                      <w:r>
                        <w:rPr>
                          <w:rFonts w:ascii="宋体" w:hAnsi="宋体" w:cs="宋体" w:eastAsia="宋体"/>
                          <w:sz w:val="49"/>
                          <w:spacing w:val="0"/>
                          <w:color w:val="000000"/>
                          <w:b w:val="off"/>
                          <w:i w:val="off"/>
                        </w:rPr>
                        <w:t>051</w:t>
                      </w:r>
                      <w:bookmarkEnd w:id="1886"/>
                    </w:p>
                  </w:txbxContent>
                </v:textbox>
              </v:shape>
            </w:pict>
          </mc:Fallback>
        </mc:AlternateContent>
      </w:r>
      <w:bookmarkEnd w:id="1884"/>
    </w:p>
    <w:p>
      <w:pPr>
        <w:pageBreakBefore w:val="off"/>
        <w:tabs>
          <w:tab w:pos="4740" w:val="left" w:leader="none"/>
        </w:tabs>
        <w:wordWrap w:val="off"/>
        <w:spacing w:before="0" w:after="0" w:line="1040" w:lineRule="atLeast"/>
        <w:ind w:left="40" w:right="0"/>
        <w:jc w:val="both"/>
        <w:textAlignment w:val="baseline"/>
        <w:rPr>
          <w:sz w:val="49"/>
        </w:rPr>
      </w:pPr>
      <w:bookmarkStart w:name="" w:id="1887"/>
      <w:r>
        <w:rPr>
          <w:rFonts w:ascii="宋体" w:hAnsi="宋体" w:cs="宋体" w:eastAsia="宋体"/>
          <w:sz w:val="49"/>
          <w:spacing w:val="0"/>
          <w:color w:val="000000"/>
          <w:b w:val="off"/>
          <w:i w:val="off"/>
        </w:rPr>
        <w:t>057</w:t>
      </w:r>
      <w:r>
        <w:t xml:space="preserve">	</w:t>
      </w:r>
      <w:r>
        <w:rPr>
          <w:rFonts w:ascii="宋体" w:hAnsi="宋体" w:cs="宋体" w:eastAsia="宋体"/>
          <w:sz w:val="49"/>
          <w:spacing w:val="0"/>
          <w:color w:val="000000"/>
          <w:b w:val="off"/>
          <w:i w:val="off"/>
        </w:rPr>
        <w:t>第20节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心理主义论证中的一个破绽</w:t>
      </w:r>
      <w:bookmarkEnd w:id="1887"/>
    </w:p>
    <w:p>
      <w:pPr>
        <w:pageBreakBefore w:val="off"/>
        <w:tabs/>
        <w:wordWrap w:val="off"/>
        <w:spacing w:before="0" w:after="0" w:line="1040" w:lineRule="exact"/>
        <w:ind w:left="0" w:right="0"/>
        <w:jc w:val="both"/>
        <w:textAlignment w:val="baseline"/>
        <w:rPr>
          <w:sz w:val="49"/>
        </w:rPr>
      </w:pPr>
      <w:bookmarkStart w:name="" w:id="1888"/>
      <w:r>
        <w:rPr>
          <w:rFonts w:ascii="宋体" w:hAnsi="宋体" w:cs="宋体" w:eastAsia="宋体"/>
          <w:sz w:val="49"/>
          <w:spacing w:val="0"/>
          <w:color w:val="000000"/>
          <w:b w:val="off"/>
          <w:i w:val="off"/>
        </w:rPr>
        <w:t/>
      </w:r>
      <w:bookmarkEnd w:id="1888"/>
    </w:p>
    <w:p>
      <w:pPr>
        <w:pageBreakBefore w:val="off"/>
        <w:tabs>
          <w:tab w:pos="2460" w:val="left" w:leader="none"/>
        </w:tabs>
        <w:wordWrap w:val="off"/>
        <w:spacing w:before="0" w:after="0" w:line="1040" w:lineRule="atLeast"/>
        <w:ind w:left="0" w:right="0"/>
        <w:jc w:val="both"/>
        <w:textAlignment w:val="baseline"/>
        <w:rPr>
          <w:sz w:val="49"/>
        </w:rPr>
      </w:pPr>
      <w:bookmarkStart w:name="" w:id="1889"/>
      <w:r>
        <w:rPr>
          <w:rFonts w:ascii="宋体" w:hAnsi="宋体" w:cs="宋体" w:eastAsia="宋体"/>
          <w:sz w:val="49"/>
          <w:spacing w:val="0"/>
          <w:color w:val="000000"/>
          <w:b w:val="on"/>
          <w:i w:val="off"/>
        </w:rPr>
        <w:t>059</w:t>
      </w:r>
      <w:r>
        <w:t xml:space="preserve">	</w:t>
      </w:r>
      <w:r>
        <w:rPr>
          <w:rFonts w:ascii="宋体" w:hAnsi="宋体" w:cs="宋体" w:eastAsia="宋体"/>
          <w:sz w:val="49"/>
          <w:spacing w:val="0"/>
          <w:color w:val="000000"/>
          <w:b w:val="on"/>
          <w:i w:val="off"/>
        </w:rPr>
        <w:t>第四章  心理主义的经验主义结论</w:t>
      </w:r>
      <w:bookmarkEnd w:id="1889"/>
    </w:p>
    <w:p>
      <w:pPr>
        <w:pageBreakBefore w:val="off"/>
        <w:tabs/>
        <w:wordWrap w:val="off"/>
        <w:spacing w:before="0" w:after="0" w:line="1040" w:lineRule="atLeast"/>
        <w:ind w:left="7080" w:right="380" w:hanging="2500"/>
        <w:jc w:val="both"/>
        <w:textAlignment w:val="baseline"/>
        <w:rPr>
          <w:sz w:val="49"/>
        </w:rPr>
      </w:pPr>
      <w:bookmarkStart w:name="" w:id="1890"/>
      <w:r>
        <w:rPr>
          <w:rFonts w:ascii="宋体" w:hAnsi="宋体" w:cs="宋体" w:eastAsia="宋体"/>
          <w:sz w:val="49"/>
          <w:spacing w:val="0"/>
          <w:color w:val="000000"/>
          <w:b w:val="off"/>
          <w:i w:val="off"/>
        </w:rPr>
        <w:t>第21节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对心理主义立场的两个经验主义</w:t>
      </w:r>
      <w:r>
        <w:rPr>
          <w:rFonts w:ascii="宋体" w:hAnsi="宋体" w:cs="宋体" w:eastAsia="宋体"/>
          <w:sz w:val="49"/>
          <w:spacing w:val="0"/>
          <w:color w:val="000000"/>
          <w:b w:val="off"/>
          <w:i w:val="off"/>
        </w:rPr>
        <w:t>结论的概述和反驳</w:t>
      </w:r>
      <w:r>
        <mc:AlternateContent>
          <mc:Choice Requires="wps">
            <w:drawing>
              <wp:anchor allowOverlap="true" layoutInCell="true" locked="false" simplePos="false" behindDoc="false" relativeHeight="251659264" distL="0" distR="0" distT="0" distB="0">
                <wp:simplePos x="0" y="0"/>
                <wp:positionH relativeFrom="page">
                  <wp:posOffset>2146300</wp:posOffset>
                </wp:positionH>
                <wp:positionV relativeFrom="paragraph">
                  <wp:posOffset>88900</wp:posOffset>
                </wp:positionV>
                <wp:extent cx="673100" cy="469900"/>
                <wp:wrapNone/>
                <wp:docPr id="30" name="文本框 30"/>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891"/>
                            <w:r>
                              <w:rPr>
                                <w:rFonts w:ascii="宋体" w:hAnsi="宋体" w:cs="宋体" w:eastAsia="宋体"/>
                                <w:sz w:val="49"/>
                                <w:spacing w:val="0"/>
                                <w:color w:val="000000"/>
                                <w:b w:val="off"/>
                                <w:i w:val="off"/>
                              </w:rPr>
                              <w:t>059</w:t>
                            </w:r>
                            <w:bookmarkEnd w:id="1891"/>
                          </w:p>
                        </w:txbxContent>
                      </wps:txbx>
                      <wps:bodyPr wrap="square" lIns="0" rIns="0" tIns="0" bIns="0" vert="horz" anchor="t">
                        <a:noAutofit/>
                      </wps:bodyPr>
                    </wps:wsp>
                  </a:graphicData>
                </a:graphic>
              </wp:anchor>
            </w:drawing>
          </mc:Choice>
          <mc:Fallback>
            <w:pict>
              <v:shape type="#_x0000_t202" filled="f" stroked="f" style="margin-left:169pt;margin-top:7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892"/>
                      <w:r>
                        <w:rPr>
                          <w:rFonts w:ascii="宋体" w:hAnsi="宋体" w:cs="宋体" w:eastAsia="宋体"/>
                          <w:sz w:val="49"/>
                          <w:spacing w:val="0"/>
                          <w:color w:val="000000"/>
                          <w:b w:val="off"/>
                          <w:i w:val="off"/>
                        </w:rPr>
                        <w:t>059</w:t>
                      </w:r>
                      <w:bookmarkEnd w:id="1892"/>
                    </w:p>
                  </w:txbxContent>
                </v:textbox>
              </v:shape>
            </w:pict>
          </mc:Fallback>
        </mc:AlternateContent>
      </w:r>
      <w:bookmarkEnd w:id="1890"/>
    </w:p>
    <w:p>
      <w:pPr>
        <w:pageBreakBefore w:val="off"/>
        <w:tabs/>
        <w:wordWrap w:val="off"/>
        <w:spacing w:before="0" w:after="0" w:line="1040" w:lineRule="atLeast"/>
        <w:ind w:left="7080" w:right="360" w:hanging="2500"/>
        <w:jc w:val="both"/>
        <w:textAlignment w:val="baseline"/>
        <w:rPr>
          <w:sz w:val="49"/>
        </w:rPr>
      </w:pPr>
      <w:bookmarkStart w:name="" w:id="1893"/>
      <w:r>
        <w:rPr>
          <w:rFonts w:ascii="宋体" w:hAnsi="宋体" w:cs="宋体" w:eastAsia="宋体"/>
          <w:sz w:val="49"/>
          <w:spacing w:val="0"/>
          <w:color w:val="000000"/>
          <w:b w:val="off"/>
          <w:i w:val="off"/>
        </w:rPr>
        <w:t>第22节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思维规律被误认为是这样一种自</w:t>
      </w:r>
      <w:r>
        <w:rPr>
          <w:rFonts w:ascii="宋体" w:hAnsi="宋体" w:cs="宋体" w:eastAsia="宋体"/>
          <w:sz w:val="49"/>
          <w:spacing w:val="0"/>
          <w:color w:val="000000"/>
          <w:b w:val="off"/>
          <w:i w:val="off"/>
        </w:rPr>
        <w:t>然规律，这种自然规律可以单独</w:t>
      </w:r>
      <w:r>
        <w:rPr>
          <w:rFonts w:ascii="宋体" w:hAnsi="宋体" w:cs="宋体" w:eastAsia="宋体"/>
          <w:sz w:val="49"/>
          <w:spacing w:val="0"/>
          <w:color w:val="000000"/>
          <w:b w:val="off"/>
          <w:i w:val="off"/>
        </w:rPr>
        <w:t>有效地导致理性思维</w:t>
      </w:r>
      <w:r>
        <mc:AlternateContent>
          <mc:Choice Requires="wps">
            <w:drawing>
              <wp:anchor allowOverlap="true" layoutInCell="true" locked="false" simplePos="false" behindDoc="false" relativeHeight="251659264" distL="0" distR="0" distT="0" distB="0">
                <wp:simplePos x="0" y="0"/>
                <wp:positionH relativeFrom="page">
                  <wp:posOffset>2146300</wp:posOffset>
                </wp:positionH>
                <wp:positionV relativeFrom="paragraph">
                  <wp:posOffset>101600</wp:posOffset>
                </wp:positionV>
                <wp:extent cx="673100" cy="469900"/>
                <wp:wrapNone/>
                <wp:docPr id="31" name="文本框 31"/>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894"/>
                            <w:r>
                              <w:rPr>
                                <w:rFonts w:ascii="宋体" w:hAnsi="宋体" w:cs="宋体" w:eastAsia="宋体"/>
                                <w:sz w:val="49"/>
                                <w:spacing w:val="0"/>
                                <w:color w:val="000000"/>
                                <w:b w:val="off"/>
                                <w:i w:val="off"/>
                              </w:rPr>
                              <w:t>063</w:t>
                            </w:r>
                            <w:bookmarkEnd w:id="1894"/>
                          </w:p>
                        </w:txbxContent>
                      </wps:txbx>
                      <wps:bodyPr wrap="square" lIns="0" rIns="0" tIns="0" bIns="0" vert="horz" anchor="t">
                        <a:noAutofit/>
                      </wps:bodyPr>
                    </wps:wsp>
                  </a:graphicData>
                </a:graphic>
              </wp:anchor>
            </w:drawing>
          </mc:Choice>
          <mc:Fallback>
            <w:pict>
              <v:shape type="#_x0000_t202" filled="f" stroked="f" style="margin-left:169pt;margin-top:8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895"/>
                      <w:r>
                        <w:rPr>
                          <w:rFonts w:ascii="宋体" w:hAnsi="宋体" w:cs="宋体" w:eastAsia="宋体"/>
                          <w:sz w:val="49"/>
                          <w:spacing w:val="0"/>
                          <w:color w:val="000000"/>
                          <w:b w:val="off"/>
                          <w:i w:val="off"/>
                        </w:rPr>
                        <w:t>063</w:t>
                      </w:r>
                      <w:bookmarkEnd w:id="1895"/>
                    </w:p>
                  </w:txbxContent>
                </v:textbox>
              </v:shape>
            </w:pict>
          </mc:Fallback>
        </mc:AlternateContent>
      </w:r>
      <w:bookmarkEnd w:id="1893"/>
    </w:p>
    <w:p>
      <w:pPr>
        <w:pageBreakBefore w:val="off"/>
        <w:tabs/>
        <w:wordWrap w:val="off"/>
        <w:spacing w:before="0" w:after="0" w:line="1040" w:lineRule="atLeast"/>
        <w:ind w:left="7080" w:right="420" w:hanging="2500"/>
        <w:jc w:val="both"/>
        <w:textAlignment w:val="baseline"/>
        <w:rPr>
          <w:sz w:val="49"/>
        </w:rPr>
      </w:pPr>
      <w:bookmarkStart w:name="" w:id="1896"/>
      <w:r>
        <w:rPr>
          <w:rFonts w:ascii="宋体" w:hAnsi="宋体" w:cs="宋体" w:eastAsia="宋体"/>
          <w:sz w:val="49"/>
          <w:spacing w:val="0"/>
          <w:color w:val="000000"/>
          <w:b w:val="off"/>
          <w:i w:val="off"/>
        </w:rPr>
        <w:t>第23节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心理主义的第三个结论以及对它</w:t>
      </w:r>
      <w:r>
        <w:rPr>
          <w:rFonts w:ascii="宋体" w:hAnsi="宋体" w:cs="宋体" w:eastAsia="宋体"/>
          <w:sz w:val="49"/>
          <w:spacing w:val="0"/>
          <w:color w:val="000000"/>
          <w:b w:val="off"/>
          <w:i w:val="off"/>
        </w:rPr>
        <w:t>的反驳</w:t>
      </w:r>
      <w:r>
        <mc:AlternateContent>
          <mc:Choice Requires="wps">
            <w:drawing>
              <wp:anchor allowOverlap="true" layoutInCell="true" locked="false" simplePos="false" behindDoc="false" relativeHeight="251659264" distL="0" distR="0" distT="0" distB="0">
                <wp:simplePos x="0" y="0"/>
                <wp:positionH relativeFrom="page">
                  <wp:posOffset>2146300</wp:posOffset>
                </wp:positionH>
                <wp:positionV relativeFrom="paragraph">
                  <wp:posOffset>76200</wp:posOffset>
                </wp:positionV>
                <wp:extent cx="673100" cy="469900"/>
                <wp:wrapNone/>
                <wp:docPr id="32" name="文本框 32"/>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897"/>
                            <w:r>
                              <w:rPr>
                                <w:rFonts w:ascii="宋体" w:hAnsi="宋体" w:cs="宋体" w:eastAsia="宋体"/>
                                <w:sz w:val="49"/>
                                <w:spacing w:val="0"/>
                                <w:color w:val="000000"/>
                                <w:b w:val="off"/>
                                <w:i w:val="off"/>
                              </w:rPr>
                              <w:t>067</w:t>
                            </w:r>
                            <w:bookmarkEnd w:id="1897"/>
                          </w:p>
                        </w:txbxContent>
                      </wps:txbx>
                      <wps:bodyPr wrap="square" lIns="0" rIns="0" tIns="0" bIns="0" vert="horz" anchor="t">
                        <a:noAutofit/>
                      </wps:bodyPr>
                    </wps:wsp>
                  </a:graphicData>
                </a:graphic>
              </wp:anchor>
            </w:drawing>
          </mc:Choice>
          <mc:Fallback>
            <w:pict>
              <v:shape type="#_x0000_t202" filled="f" stroked="f" style="margin-left:169pt;margin-top:6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898"/>
                      <w:r>
                        <w:rPr>
                          <w:rFonts w:ascii="宋体" w:hAnsi="宋体" w:cs="宋体" w:eastAsia="宋体"/>
                          <w:sz w:val="49"/>
                          <w:spacing w:val="0"/>
                          <w:color w:val="000000"/>
                          <w:b w:val="off"/>
                          <w:i w:val="off"/>
                        </w:rPr>
                        <w:t>067</w:t>
                      </w:r>
                      <w:bookmarkEnd w:id="1898"/>
                    </w:p>
                  </w:txbxContent>
                </v:textbox>
              </v:shape>
            </w:pict>
          </mc:Fallback>
        </mc:AlternateContent>
      </w:r>
      <w:bookmarkEnd w:id="1896"/>
    </w:p>
    <w:p>
      <w:pPr>
        <w:pageBreakBefore w:val="off"/>
        <w:tabs>
          <w:tab w:pos="4680" w:val="left" w:leader="none"/>
        </w:tabs>
        <w:wordWrap w:val="off"/>
        <w:spacing w:before="0" w:after="0" w:line="1040" w:lineRule="atLeast"/>
        <w:ind w:left="0" w:right="0"/>
        <w:jc w:val="both"/>
        <w:textAlignment w:val="baseline"/>
        <w:rPr>
          <w:sz w:val="49"/>
        </w:rPr>
      </w:pPr>
      <w:bookmarkStart w:name="" w:id="1899"/>
      <w:r>
        <w:rPr>
          <w:rFonts w:ascii="宋体" w:hAnsi="宋体" w:cs="宋体" w:eastAsia="宋体"/>
          <w:sz w:val="49"/>
          <w:spacing w:val="0"/>
          <w:color w:val="000000"/>
          <w:b w:val="off"/>
          <w:i w:val="off"/>
        </w:rPr>
        <w:t>072</w:t>
      </w:r>
      <w:r>
        <w:t xml:space="preserve">	</w:t>
      </w:r>
      <w:r>
        <w:rPr>
          <w:rFonts w:ascii="宋体" w:hAnsi="宋体" w:cs="宋体" w:eastAsia="宋体"/>
          <w:sz w:val="49"/>
          <w:spacing w:val="0"/>
          <w:color w:val="000000"/>
          <w:b w:val="off"/>
          <w:i w:val="off"/>
        </w:rPr>
        <w:t>第24节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续论</w:t>
      </w:r>
      <w:bookmarkEnd w:id="1899"/>
    </w:p>
    <w:p>
      <w:pPr>
        <w:pageBreakBefore w:val="off"/>
        <w:tabs/>
        <w:wordWrap w:val="off"/>
        <w:spacing w:before="0" w:after="0" w:line="1040" w:lineRule="exact"/>
        <w:ind w:left="0" w:right="0"/>
        <w:jc w:val="both"/>
        <w:textAlignment w:val="baseline"/>
        <w:rPr>
          <w:sz w:val="49"/>
        </w:rPr>
      </w:pPr>
      <w:bookmarkStart w:name="" w:id="1900"/>
      <w:r>
        <w:rPr>
          <w:rFonts w:ascii="宋体" w:hAnsi="宋体" w:cs="宋体" w:eastAsia="宋体"/>
          <w:sz w:val="49"/>
          <w:spacing w:val="0"/>
          <w:color w:val="000000"/>
          <w:b w:val="off"/>
          <w:i w:val="off"/>
        </w:rPr>
        <w:t/>
      </w:r>
      <w:bookmarkEnd w:id="1900"/>
    </w:p>
    <w:p>
      <w:pPr>
        <w:pageBreakBefore w:val="off"/>
        <w:tabs>
          <w:tab w:pos="2420" w:val="left" w:leader="none"/>
        </w:tabs>
        <w:wordWrap w:val="off"/>
        <w:spacing w:before="0" w:after="0" w:line="1040" w:lineRule="atLeast"/>
        <w:ind w:left="0" w:right="0"/>
        <w:jc w:val="both"/>
        <w:textAlignment w:val="baseline"/>
        <w:rPr>
          <w:sz w:val="49"/>
        </w:rPr>
      </w:pPr>
      <w:bookmarkStart w:name="" w:id="1901"/>
      <w:r>
        <w:rPr>
          <w:rFonts w:ascii="宋体" w:hAnsi="宋体" w:cs="宋体" w:eastAsia="宋体"/>
          <w:sz w:val="49"/>
          <w:spacing w:val="0"/>
          <w:color w:val="000000"/>
          <w:b w:val="on"/>
          <w:i w:val="off"/>
        </w:rPr>
        <w:t>076</w:t>
      </w:r>
      <w:r>
        <w:t xml:space="preserve">	</w:t>
      </w:r>
      <w:r>
        <w:rPr>
          <w:rFonts w:ascii="宋体" w:hAnsi="宋体" w:cs="宋体" w:eastAsia="宋体"/>
          <w:sz w:val="49"/>
          <w:spacing w:val="0"/>
          <w:color w:val="000000"/>
          <w:b w:val="on"/>
          <w:i w:val="off"/>
        </w:rPr>
        <w:t>第五章对逻辑原理的心理主义解释</w:t>
      </w:r>
      <w:bookmarkEnd w:id="1901"/>
    </w:p>
    <w:p>
      <w:pPr>
        <w:pageBreakBefore w:val="off"/>
        <w:tabs/>
        <w:wordWrap w:val="off"/>
        <w:spacing w:before="0" w:after="0" w:line="1040" w:lineRule="atLeast"/>
        <w:ind w:left="7080" w:right="420" w:hanging="2500"/>
        <w:jc w:val="both"/>
        <w:textAlignment w:val="baseline"/>
        <w:rPr>
          <w:sz w:val="49"/>
        </w:rPr>
      </w:pPr>
      <w:bookmarkStart w:name="" w:id="1902"/>
      <w:r>
        <w:rPr>
          <w:rFonts w:ascii="宋体" w:hAnsi="宋体" w:cs="宋体" w:eastAsia="宋体"/>
          <w:sz w:val="49"/>
          <w:spacing w:val="0"/>
          <w:color w:val="000000"/>
          <w:b w:val="off"/>
          <w:i w:val="off"/>
        </w:rPr>
        <w:t>第25节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穆勒和斯宾塞对矛盾律的心理主</w:t>
      </w:r>
      <w:r>
        <w:rPr>
          <w:rFonts w:ascii="宋体" w:hAnsi="宋体" w:cs="宋体" w:eastAsia="宋体"/>
          <w:sz w:val="49"/>
          <w:spacing w:val="0"/>
          <w:color w:val="000000"/>
          <w:b w:val="off"/>
          <w:i w:val="off"/>
        </w:rPr>
        <w:t>义解释</w:t>
      </w:r>
      <w:r>
        <mc:AlternateContent>
          <mc:Choice Requires="wps">
            <w:drawing>
              <wp:anchor allowOverlap="true" layoutInCell="true" locked="false" simplePos="false" behindDoc="false" relativeHeight="251659264" distL="0" distR="0" distT="0" distB="0">
                <wp:simplePos x="0" y="0"/>
                <wp:positionH relativeFrom="page">
                  <wp:posOffset>2120900</wp:posOffset>
                </wp:positionH>
                <wp:positionV relativeFrom="paragraph">
                  <wp:posOffset>76200</wp:posOffset>
                </wp:positionV>
                <wp:extent cx="673100" cy="469900"/>
                <wp:wrapNone/>
                <wp:docPr id="33" name="文本框 33"/>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03"/>
                            <w:r>
                              <w:rPr>
                                <w:rFonts w:ascii="宋体" w:hAnsi="宋体" w:cs="宋体" w:eastAsia="宋体"/>
                                <w:sz w:val="49"/>
                                <w:spacing w:val="0"/>
                                <w:color w:val="000000"/>
                                <w:b w:val="off"/>
                                <w:i w:val="off"/>
                              </w:rPr>
                              <w:t>076</w:t>
                            </w:r>
                            <w:bookmarkEnd w:id="1903"/>
                          </w:p>
                        </w:txbxContent>
                      </wps:txbx>
                      <wps:bodyPr wrap="square" lIns="0" rIns="0" tIns="0" bIns="0" vert="horz" anchor="t">
                        <a:noAutofit/>
                      </wps:bodyPr>
                    </wps:wsp>
                  </a:graphicData>
                </a:graphic>
              </wp:anchor>
            </w:drawing>
          </mc:Choice>
          <mc:Fallback>
            <w:pict>
              <v:shape type="#_x0000_t202" filled="f" stroked="f" style="margin-left:167pt;margin-top:6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04"/>
                      <w:r>
                        <w:rPr>
                          <w:rFonts w:ascii="宋体" w:hAnsi="宋体" w:cs="宋体" w:eastAsia="宋体"/>
                          <w:sz w:val="49"/>
                          <w:spacing w:val="0"/>
                          <w:color w:val="000000"/>
                          <w:b w:val="off"/>
                          <w:i w:val="off"/>
                        </w:rPr>
                        <w:t>076</w:t>
                      </w:r>
                      <w:bookmarkEnd w:id="1904"/>
                    </w:p>
                  </w:txbxContent>
                </v:textbox>
              </v:shape>
            </w:pict>
          </mc:Fallback>
        </mc:AlternateContent>
      </w:r>
      <w:bookmarkEnd w:id="1902"/>
    </w:p>
    <w:p>
      <w:pPr>
        <w:pageBreakBefore w:val="off"/>
        <w:tabs/>
        <w:wordWrap w:val="off"/>
        <w:spacing w:before="0" w:after="0" w:line="1040" w:lineRule="atLeast"/>
        <w:ind w:left="7080" w:right="440" w:hanging="2500"/>
        <w:jc w:val="both"/>
        <w:textAlignment w:val="baseline"/>
        <w:rPr>
          <w:sz w:val="49"/>
        </w:rPr>
      </w:pPr>
      <w:bookmarkStart w:name="" w:id="1905"/>
      <w:r>
        <w:rPr>
          <w:rFonts w:ascii="宋体" w:hAnsi="宋体" w:cs="宋体" w:eastAsia="宋体"/>
          <w:sz w:val="49"/>
          <w:spacing w:val="0"/>
          <w:color w:val="000000"/>
          <w:b w:val="off"/>
          <w:i w:val="off"/>
        </w:rPr>
        <w:t>第26节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穆勒对此原则的心理学解释所得</w:t>
      </w:r>
      <w:r>
        <w:rPr>
          <w:rFonts w:ascii="宋体" w:hAnsi="宋体" w:cs="宋体" w:eastAsia="宋体"/>
          <w:sz w:val="49"/>
          <w:spacing w:val="0"/>
          <w:color w:val="000000"/>
          <w:b w:val="off"/>
          <w:i w:val="off"/>
        </w:rPr>
        <w:t>出的不是规律，而只是一个完全</w:t>
      </w:r>
      <w:r>
        <w:rPr>
          <w:rFonts w:ascii="宋体" w:hAnsi="宋体" w:cs="宋体" w:eastAsia="宋体"/>
          <w:sz w:val="49"/>
          <w:spacing w:val="0"/>
          <w:color w:val="000000"/>
          <w:b w:val="off"/>
          <w:i w:val="off"/>
        </w:rPr>
        <w:t>模糊的和在科学上未经检验的经</w:t>
      </w:r>
      <w:r>
        <w:rPr>
          <w:rFonts w:ascii="宋体" w:hAnsi="宋体" w:cs="宋体" w:eastAsia="宋体"/>
          <w:sz w:val="49"/>
          <w:spacing w:val="0"/>
          <w:color w:val="000000"/>
          <w:b w:val="off"/>
          <w:i w:val="off"/>
        </w:rPr>
        <w:t>验定律</w:t>
      </w:r>
      <w:r>
        <mc:AlternateContent>
          <mc:Choice Requires="wps">
            <w:drawing>
              <wp:anchor allowOverlap="true" layoutInCell="true" locked="false" simplePos="false" behindDoc="false" relativeHeight="251659264" distL="0" distR="0" distT="0" distB="0">
                <wp:simplePos x="0" y="0"/>
                <wp:positionH relativeFrom="page">
                  <wp:posOffset>2120900</wp:posOffset>
                </wp:positionH>
                <wp:positionV relativeFrom="paragraph">
                  <wp:posOffset>101600</wp:posOffset>
                </wp:positionV>
                <wp:extent cx="673100" cy="469900"/>
                <wp:wrapNone/>
                <wp:docPr id="34" name="文本框 34"/>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06"/>
                            <w:r>
                              <w:rPr>
                                <w:rFonts w:ascii="宋体" w:hAnsi="宋体" w:cs="宋体" w:eastAsia="宋体"/>
                                <w:sz w:val="49"/>
                                <w:spacing w:val="0"/>
                                <w:color w:val="000000"/>
                                <w:b w:val="off"/>
                                <w:i w:val="off"/>
                              </w:rPr>
                              <w:t>079</w:t>
                            </w:r>
                            <w:bookmarkEnd w:id="1906"/>
                          </w:p>
                        </w:txbxContent>
                      </wps:txbx>
                      <wps:bodyPr wrap="square" lIns="0" rIns="0" tIns="0" bIns="0" vert="horz" anchor="t">
                        <a:noAutofit/>
                      </wps:bodyPr>
                    </wps:wsp>
                  </a:graphicData>
                </a:graphic>
              </wp:anchor>
            </w:drawing>
          </mc:Choice>
          <mc:Fallback>
            <w:pict>
              <v:shape type="#_x0000_t202" filled="f" stroked="f" style="margin-left:167pt;margin-top:8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07"/>
                      <w:r>
                        <w:rPr>
                          <w:rFonts w:ascii="宋体" w:hAnsi="宋体" w:cs="宋体" w:eastAsia="宋体"/>
                          <w:sz w:val="49"/>
                          <w:spacing w:val="0"/>
                          <w:color w:val="000000"/>
                          <w:b w:val="off"/>
                          <w:i w:val="off"/>
                        </w:rPr>
                        <w:t>079</w:t>
                      </w:r>
                      <w:bookmarkEnd w:id="1907"/>
                    </w:p>
                  </w:txbxContent>
                </v:textbox>
              </v:shape>
            </w:pict>
          </mc:Fallback>
        </mc:AlternateContent>
      </w:r>
      <w:bookmarkEnd w:id="1905"/>
    </w:p>
    <w:p>
      <w:pPr>
        <w:pageBreakBefore w:val="off"/>
        <w:tabs/>
        <w:wordWrap w:val="off"/>
        <w:spacing w:before="0" w:after="0" w:line="1040" w:lineRule="atLeast"/>
        <w:ind w:left="4580" w:right="460"/>
        <w:jc w:val="both"/>
        <w:textAlignment w:val="baseline"/>
        <w:rPr>
          <w:sz w:val="49"/>
        </w:rPr>
      </w:pPr>
      <w:bookmarkStart w:name="" w:id="1908"/>
      <w:r>
        <w:rPr>
          <w:rFonts w:ascii="宋体" w:hAnsi="宋体" w:cs="宋体" w:eastAsia="宋体"/>
          <w:sz w:val="49"/>
          <w:spacing w:val="0"/>
          <w:color w:val="000000"/>
          <w:b w:val="off"/>
          <w:i w:val="off"/>
        </w:rPr>
        <w:t>对前两节的增补：关于经验主义的几个原则</w:t>
      </w:r>
      <w:r>
        <w:rPr>
          <w:rFonts w:ascii="宋体" w:hAnsi="宋体" w:cs="宋体" w:eastAsia="宋体"/>
          <w:sz w:val="49"/>
          <w:spacing w:val="0"/>
          <w:color w:val="000000"/>
          <w:b w:val="off"/>
          <w:i w:val="off"/>
        </w:rPr>
        <w:t>性缺陷</w:t>
      </w:r>
      <w:r>
        <mc:AlternateContent>
          <mc:Choice Requires="wps">
            <w:drawing>
              <wp:anchor allowOverlap="true" layoutInCell="true" locked="false" simplePos="false" behindDoc="false" relativeHeight="251659264" distL="0" distR="0" distT="0" distB="0">
                <wp:simplePos x="0" y="0"/>
                <wp:positionH relativeFrom="page">
                  <wp:posOffset>2095500</wp:posOffset>
                </wp:positionH>
                <wp:positionV relativeFrom="paragraph">
                  <wp:posOffset>101600</wp:posOffset>
                </wp:positionV>
                <wp:extent cx="673100" cy="469900"/>
                <wp:wrapNone/>
                <wp:docPr id="35" name="文本框 35"/>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09"/>
                            <w:r>
                              <w:rPr>
                                <w:rFonts w:ascii="宋体" w:hAnsi="宋体" w:cs="宋体" w:eastAsia="宋体"/>
                                <w:sz w:val="49"/>
                                <w:spacing w:val="0"/>
                                <w:color w:val="000000"/>
                                <w:b w:val="off"/>
                                <w:i w:val="off"/>
                              </w:rPr>
                              <w:t>082</w:t>
                            </w:r>
                            <w:bookmarkEnd w:id="1909"/>
                          </w:p>
                        </w:txbxContent>
                      </wps:txbx>
                      <wps:bodyPr wrap="square" lIns="0" rIns="0" tIns="0" bIns="0" vert="horz" anchor="t">
                        <a:noAutofit/>
                      </wps:bodyPr>
                    </wps:wsp>
                  </a:graphicData>
                </a:graphic>
              </wp:anchor>
            </w:drawing>
          </mc:Choice>
          <mc:Fallback>
            <w:pict>
              <v:shape type="#_x0000_t202" filled="f" stroked="f" style="margin-left:165pt;margin-top:8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10"/>
                      <w:r>
                        <w:rPr>
                          <w:rFonts w:ascii="宋体" w:hAnsi="宋体" w:cs="宋体" w:eastAsia="宋体"/>
                          <w:sz w:val="49"/>
                          <w:spacing w:val="0"/>
                          <w:color w:val="000000"/>
                          <w:b w:val="off"/>
                          <w:i w:val="off"/>
                        </w:rPr>
                        <w:t>082</w:t>
                      </w:r>
                      <w:bookmarkEnd w:id="1910"/>
                    </w:p>
                  </w:txbxContent>
                </v:textbox>
              </v:shape>
            </w:pict>
          </mc:Fallback>
        </mc:AlternateContent>
      </w:r>
      <w:bookmarkEnd w:id="1908"/>
    </w:p>
    <w:p>
      <w:pPr>
        <w:pageBreakBefore w:val="off"/>
        <w:tabs/>
        <w:wordWrap w:val="off"/>
        <w:spacing w:before="0" w:after="0" w:line="1040" w:lineRule="atLeast"/>
        <w:ind w:left="7080" w:right="440" w:hanging="2500"/>
        <w:jc w:val="both"/>
        <w:textAlignment w:val="baseline"/>
        <w:rPr>
          <w:sz w:val="49"/>
        </w:rPr>
      </w:pPr>
      <w:bookmarkStart w:name="" w:id="1911"/>
      <w:r>
        <w:rPr>
          <w:rFonts w:ascii="宋体" w:hAnsi="宋体" w:cs="宋体" w:eastAsia="宋体"/>
          <w:sz w:val="49"/>
          <w:spacing w:val="0"/>
          <w:color w:val="000000"/>
          <w:b w:val="off"/>
          <w:i w:val="off"/>
        </w:rPr>
        <w:t>第27节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对其他各种从心理学出发来解释</w:t>
      </w:r>
      <w:r>
        <w:rPr>
          <w:rFonts w:ascii="宋体" w:hAnsi="宋体" w:cs="宋体" w:eastAsia="宋体"/>
          <w:sz w:val="49"/>
          <w:spacing w:val="0"/>
          <w:color w:val="000000"/>
          <w:b w:val="off"/>
          <w:i w:val="off"/>
        </w:rPr>
        <w:t>逻辑原则之做法的类似批评。意</w:t>
      </w:r>
      <w:r>
        <mc:AlternateContent>
          <mc:Choice Requires="wps">
            <w:drawing>
              <wp:anchor allowOverlap="true" layoutInCell="true" locked="false" simplePos="false" behindDoc="false" relativeHeight="251659264" distL="0" distR="0" distT="0" distB="0">
                <wp:simplePos x="0" y="0"/>
                <wp:positionH relativeFrom="page">
                  <wp:posOffset>2082800</wp:posOffset>
                </wp:positionH>
                <wp:positionV relativeFrom="paragraph">
                  <wp:posOffset>101600</wp:posOffset>
                </wp:positionV>
                <wp:extent cx="673100" cy="469900"/>
                <wp:wrapNone/>
                <wp:docPr id="36" name="文本框 36"/>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12"/>
                            <w:r>
                              <w:rPr>
                                <w:rFonts w:ascii="宋体" w:hAnsi="宋体" w:cs="宋体" w:eastAsia="宋体"/>
                                <w:sz w:val="49"/>
                                <w:spacing w:val="0"/>
                                <w:color w:val="000000"/>
                                <w:b w:val="off"/>
                                <w:i w:val="off"/>
                              </w:rPr>
                              <w:t>084</w:t>
                            </w:r>
                            <w:bookmarkEnd w:id="1912"/>
                          </w:p>
                        </w:txbxContent>
                      </wps:txbx>
                      <wps:bodyPr wrap="square" lIns="0" rIns="0" tIns="0" bIns="0" vert="horz" anchor="t">
                        <a:noAutofit/>
                      </wps:bodyPr>
                    </wps:wsp>
                  </a:graphicData>
                </a:graphic>
              </wp:anchor>
            </w:drawing>
          </mc:Choice>
          <mc:Fallback>
            <w:pict>
              <v:shape type="#_x0000_t202" filled="f" stroked="f" style="margin-left:164pt;margin-top:8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13"/>
                      <w:r>
                        <w:rPr>
                          <w:rFonts w:ascii="宋体" w:hAnsi="宋体" w:cs="宋体" w:eastAsia="宋体"/>
                          <w:sz w:val="49"/>
                          <w:spacing w:val="0"/>
                          <w:color w:val="000000"/>
                          <w:b w:val="off"/>
                          <w:i w:val="off"/>
                        </w:rPr>
                        <w:t>084</w:t>
                      </w:r>
                      <w:bookmarkEnd w:id="1913"/>
                    </w:p>
                  </w:txbxContent>
                </v:textbox>
              </v:shape>
            </w:pict>
          </mc:Fallback>
        </mc:AlternateContent>
      </w:r>
      <w:bookmarkEnd w:id="1911"/>
    </w:p>
    <w:p>
      <w:r>
        <w:t/>
      </w:r>
    </w:p>
    <w:p>
      <w:pPr>
        <w:sectPr>
          <w:footerReference r:id="rId152"/>
          <w:headerReference r:id="rId153" w:type="default"/>
          <w:type w:val="nextPage"/>
          <w:pgSz w:w="22520" w:h="31680"/>
          <w:pgMar w:left="3360" w:top="2200" w:right="3360" w:bottom="2200" w:header="1900" w:footer="1900"/>
          <w:cols w:num="1"/>
        </w:sectPr>
      </w:pPr>
    </w:p>
    <w:p>
      <w:pPr>
        <w:pageBreakBefore w:val="off"/>
        <w:tabs>
          <w:tab w:pos="2040" w:val="left" w:leader="none"/>
        </w:tabs>
        <w:wordWrap w:val="off"/>
        <w:spacing w:before="0" w:after="0" w:line="620" w:lineRule="atLeast"/>
        <w:ind w:left="380" w:right="0"/>
        <w:jc w:val="both"/>
        <w:textAlignment w:val="baseline"/>
        <w:rPr>
          <w:sz w:val="45"/>
        </w:rPr>
      </w:pPr>
      <w:bookmarkStart w:name="" w:id="1914"/>
      <w:r>
        <w:rPr>
          <w:rFonts w:ascii="楷体" w:hAnsi="楷体" w:cs="楷体" w:eastAsia="楷体"/>
          <w:sz w:val="45"/>
          <w:spacing w:val="0"/>
          <w:color w:val="000000"/>
          <w:b w:val="off"/>
          <w:i w:val="off"/>
        </w:rPr>
        <w:t>004</w:t>
      </w:r>
      <w:r>
        <w:t xml:space="preserve">	</w:t>
      </w:r>
      <w:r>
        <w:rPr>
          <w:rFonts w:ascii="黑体" w:hAnsi="黑体" w:cs="黑体" w:eastAsia="黑体"/>
          <w:sz w:val="45"/>
          <w:spacing w:val="0"/>
          <w:color w:val="000000"/>
          <w:b w:val="off"/>
          <w:i w:val="off"/>
        </w:rPr>
        <w:t>逻辑研究(第一卷)</w:t>
      </w:r>
      <w:bookmarkEnd w:id="1914"/>
    </w:p>
    <w:p>
      <w:pPr>
        <w:pageBreakBefore w:val="off"/>
        <w:tabs/>
        <w:wordWrap w:val="off"/>
        <w:spacing w:before="0" w:after="0" w:line="1040" w:lineRule="exact"/>
        <w:ind w:left="0" w:right="0"/>
        <w:jc w:val="both"/>
        <w:textAlignment w:val="baseline"/>
        <w:rPr>
          <w:sz w:val="49"/>
        </w:rPr>
      </w:pPr>
      <w:bookmarkStart w:name="" w:id="1915"/>
      <w:r>
        <w:rPr>
          <w:rFonts w:ascii="宋体" w:hAnsi="宋体" w:cs="宋体" w:eastAsia="宋体"/>
          <w:sz w:val="49"/>
          <w:spacing w:val="0"/>
          <w:color w:val="000000"/>
          <w:b w:val="off"/>
          <w:i w:val="off"/>
        </w:rPr>
        <w:t/>
      </w:r>
      <w:bookmarkEnd w:id="1915"/>
    </w:p>
    <w:p>
      <w:pPr>
        <w:pageBreakBefore w:val="off"/>
        <w:tabs/>
        <w:wordWrap w:val="off"/>
        <w:spacing w:before="0" w:after="0" w:line="1040" w:lineRule="atLeast"/>
        <w:ind w:left="7540" w:right="0"/>
        <w:jc w:val="both"/>
        <w:textAlignment w:val="baseline"/>
        <w:rPr>
          <w:sz w:val="49"/>
        </w:rPr>
      </w:pPr>
      <w:bookmarkStart w:name="" w:id="1916"/>
      <w:r>
        <w:rPr>
          <w:rFonts w:ascii="宋体" w:hAnsi="宋体" w:cs="宋体" w:eastAsia="宋体"/>
          <w:sz w:val="49"/>
          <w:spacing w:val="0"/>
          <w:color w:val="000000"/>
          <w:b w:val="off"/>
          <w:i w:val="off"/>
        </w:rPr>
        <w:t>义双关性是产生迷惑的根源</w:t>
      </w:r>
      <w:bookmarkEnd w:id="1916"/>
    </w:p>
    <w:p>
      <w:pPr>
        <w:pageBreakBefore w:val="off"/>
        <w:tabs/>
        <w:wordWrap w:val="off"/>
        <w:spacing w:before="0" w:after="0" w:line="1040" w:lineRule="atLeast"/>
        <w:ind w:left="7380" w:right="0" w:hanging="2500"/>
        <w:jc w:val="both"/>
        <w:textAlignment w:val="baseline"/>
        <w:rPr>
          <w:sz w:val="49"/>
        </w:rPr>
      </w:pPr>
      <w:bookmarkStart w:name="" w:id="1917"/>
      <w:r>
        <w:rPr>
          <w:rFonts w:ascii="宋体" w:hAnsi="宋体" w:cs="宋体" w:eastAsia="宋体"/>
          <w:sz w:val="49"/>
          <w:spacing w:val="0"/>
          <w:color w:val="000000"/>
          <w:b w:val="off"/>
          <w:i w:val="off"/>
        </w:rPr>
        <w:t>第28节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人们误以为矛盾原则具有两面</w:t>
      </w:r>
      <w:r>
        <w:rPr>
          <w:rFonts w:ascii="宋体" w:hAnsi="宋体" w:cs="宋体" w:eastAsia="宋体"/>
          <w:sz w:val="49"/>
          <w:spacing w:val="0"/>
          <w:color w:val="000000"/>
          <w:b w:val="off"/>
          <w:i w:val="off"/>
        </w:rPr>
        <w:t>性，就好像它既可以被理解为思</w:t>
      </w:r>
      <w:r>
        <w:rPr>
          <w:rFonts w:ascii="宋体" w:hAnsi="宋体" w:cs="宋体" w:eastAsia="宋体"/>
          <w:sz w:val="49"/>
          <w:spacing w:val="0"/>
          <w:color w:val="000000"/>
          <w:b w:val="off"/>
          <w:i w:val="off"/>
        </w:rPr>
        <w:t>维的自然规律，同时又可以被理</w:t>
      </w:r>
      <w:r>
        <w:rPr>
          <w:rFonts w:ascii="宋体" w:hAnsi="宋体" w:cs="宋体" w:eastAsia="宋体"/>
          <w:sz w:val="49"/>
          <w:spacing w:val="0"/>
          <w:color w:val="000000"/>
          <w:b w:val="off"/>
          <w:i w:val="off"/>
        </w:rPr>
        <w:t>解为对思维进行逻辑调整的规范</w:t>
      </w:r>
      <w:r>
        <w:rPr>
          <w:rFonts w:ascii="宋体" w:hAnsi="宋体" w:cs="宋体" w:eastAsia="宋体"/>
          <w:sz w:val="49"/>
          <w:spacing w:val="0"/>
          <w:color w:val="000000"/>
          <w:b w:val="off"/>
          <w:i w:val="off"/>
        </w:rPr>
        <w:t>规律一样</w:t>
      </w:r>
      <w:r>
        <mc:AlternateContent>
          <mc:Choice Requires="wps">
            <w:drawing>
              <wp:anchor allowOverlap="true" layoutInCell="true" locked="false" simplePos="false" behindDoc="false" relativeHeight="251659264" distL="0" distR="0" distT="0" distB="0">
                <wp:simplePos x="0" y="0"/>
                <wp:positionH relativeFrom="page">
                  <wp:posOffset>2374900</wp:posOffset>
                </wp:positionH>
                <wp:positionV relativeFrom="paragraph">
                  <wp:posOffset>88900</wp:posOffset>
                </wp:positionV>
                <wp:extent cx="673100" cy="469900"/>
                <wp:wrapNone/>
                <wp:docPr id="37" name="文本框 37"/>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18"/>
                            <w:r>
                              <w:rPr>
                                <w:rFonts w:ascii="宋体" w:hAnsi="宋体" w:cs="宋体" w:eastAsia="宋体"/>
                                <w:sz w:val="49"/>
                                <w:spacing w:val="0"/>
                                <w:color w:val="000000"/>
                                <w:b w:val="off"/>
                                <w:i w:val="off"/>
                              </w:rPr>
                              <w:t>090</w:t>
                            </w:r>
                            <w:bookmarkEnd w:id="1918"/>
                          </w:p>
                        </w:txbxContent>
                      </wps:txbx>
                      <wps:bodyPr wrap="square" lIns="0" rIns="0" tIns="0" bIns="0" vert="horz" anchor="t">
                        <a:noAutofit/>
                      </wps:bodyPr>
                    </wps:wsp>
                  </a:graphicData>
                </a:graphic>
              </wp:anchor>
            </w:drawing>
          </mc:Choice>
          <mc:Fallback>
            <w:pict>
              <v:shape type="#_x0000_t202" filled="f" stroked="f" style="margin-left:187pt;margin-top:7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19"/>
                      <w:r>
                        <w:rPr>
                          <w:rFonts w:ascii="宋体" w:hAnsi="宋体" w:cs="宋体" w:eastAsia="宋体"/>
                          <w:sz w:val="49"/>
                          <w:spacing w:val="0"/>
                          <w:color w:val="000000"/>
                          <w:b w:val="off"/>
                          <w:i w:val="off"/>
                        </w:rPr>
                        <w:t>090</w:t>
                      </w:r>
                      <w:bookmarkEnd w:id="1919"/>
                    </w:p>
                  </w:txbxContent>
                </v:textbox>
              </v:shape>
            </w:pict>
          </mc:Fallback>
        </mc:AlternateContent>
      </w:r>
      <w:bookmarkEnd w:id="1917"/>
    </w:p>
    <w:p>
      <w:pPr>
        <w:pageBreakBefore w:val="off"/>
        <w:tabs>
          <w:tab w:pos="5060" w:val="left" w:leader="none"/>
        </w:tabs>
        <w:wordWrap w:val="off"/>
        <w:spacing w:before="0" w:after="0" w:line="1040" w:lineRule="atLeast"/>
        <w:ind w:left="340" w:right="0"/>
        <w:jc w:val="both"/>
        <w:textAlignment w:val="baseline"/>
        <w:rPr>
          <w:sz w:val="49"/>
        </w:rPr>
      </w:pPr>
      <w:bookmarkStart w:name="" w:id="1920"/>
      <w:r>
        <w:rPr>
          <w:rFonts w:ascii="宋体" w:hAnsi="宋体" w:cs="宋体" w:eastAsia="宋体"/>
          <w:sz w:val="49"/>
          <w:spacing w:val="0"/>
          <w:color w:val="000000"/>
          <w:b w:val="off"/>
          <w:i w:val="off"/>
        </w:rPr>
        <w:t>095</w:t>
      </w:r>
      <w:r>
        <w:t xml:space="preserve">	</w:t>
      </w:r>
      <w:r>
        <w:rPr>
          <w:rFonts w:ascii="宋体" w:hAnsi="宋体" w:cs="宋体" w:eastAsia="宋体"/>
          <w:sz w:val="49"/>
          <w:spacing w:val="0"/>
          <w:color w:val="000000"/>
          <w:b w:val="off"/>
          <w:i w:val="off"/>
        </w:rPr>
        <w:t>第29节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续论：西格瓦特的学说</w:t>
      </w:r>
      <w:bookmarkEnd w:id="1920"/>
    </w:p>
    <w:p>
      <w:pPr>
        <w:pageBreakBefore w:val="off"/>
        <w:tabs/>
        <w:wordWrap w:val="off"/>
        <w:spacing w:before="0" w:after="0" w:line="1040" w:lineRule="exact"/>
        <w:ind w:left="0" w:right="0"/>
        <w:jc w:val="both"/>
        <w:textAlignment w:val="baseline"/>
        <w:rPr>
          <w:sz w:val="49"/>
        </w:rPr>
      </w:pPr>
      <w:bookmarkStart w:name="" w:id="1921"/>
      <w:r>
        <w:rPr>
          <w:rFonts w:ascii="宋体" w:hAnsi="宋体" w:cs="宋体" w:eastAsia="宋体"/>
          <w:sz w:val="49"/>
          <w:spacing w:val="0"/>
          <w:color w:val="000000"/>
          <w:b w:val="off"/>
          <w:i w:val="off"/>
        </w:rPr>
        <w:t/>
      </w:r>
      <w:bookmarkEnd w:id="1921"/>
    </w:p>
    <w:p>
      <w:pPr>
        <w:pageBreakBefore w:val="off"/>
        <w:tabs/>
        <w:wordWrap w:val="off"/>
        <w:spacing w:before="0" w:after="0" w:line="1040" w:lineRule="atLeast"/>
        <w:ind w:left="4940" w:right="40" w:hanging="1220"/>
        <w:jc w:val="both"/>
        <w:textAlignment w:val="baseline"/>
        <w:rPr>
          <w:sz w:val="50"/>
        </w:rPr>
      </w:pPr>
      <w:bookmarkStart w:name="" w:id="1922"/>
      <w:r>
        <w:rPr>
          <w:rFonts w:ascii="宋体" w:hAnsi="宋体" w:cs="宋体" w:eastAsia="宋体"/>
          <w:sz w:val="50"/>
          <w:spacing w:val="0"/>
          <w:color w:val="000000"/>
          <w:b w:val="on"/>
          <w:i w:val="off"/>
        </w:rPr>
        <w:t>六章  心理主义对三段论的说明。</w:t>
      </w:r>
      <w:r>
        <w:rPr>
          <w:rFonts w:ascii="宋体" w:hAnsi="宋体" w:cs="宋体" w:eastAsia="宋体"/>
          <w:sz w:val="50"/>
          <w:spacing w:val="0"/>
          <w:color w:val="000000"/>
          <w:b w:val="off"/>
          <w:i w:val="off"/>
        </w:rPr>
        <w:t>推理公式和化</w:t>
      </w:r>
      <w:r>
        <w:rPr>
          <w:rFonts w:ascii="宋体" w:hAnsi="宋体" w:cs="宋体" w:eastAsia="宋体"/>
          <w:sz w:val="50"/>
          <w:spacing w:val="0"/>
          <w:color w:val="000000"/>
          <w:b w:val="off"/>
          <w:i w:val="off"/>
        </w:rPr>
        <w:t>学公式</w:t>
      </w:r>
      <w:r>
        <mc:AlternateContent>
          <mc:Choice Requires="wps">
            <w:drawing>
              <wp:anchor allowOverlap="true" layoutInCell="true" locked="false" simplePos="false" behindDoc="false" relativeHeight="251659264" distL="0" distR="0" distT="0" distB="0">
                <wp:simplePos x="0" y="0"/>
                <wp:positionH relativeFrom="page">
                  <wp:posOffset>2349500</wp:posOffset>
                </wp:positionH>
                <wp:positionV relativeFrom="paragraph">
                  <wp:posOffset>25400</wp:posOffset>
                </wp:positionV>
                <wp:extent cx="2311400" cy="482600"/>
                <wp:wrapNone/>
                <wp:docPr id="38" name="文本框 38"/>
                <a:graphic xmlns:a="http://schemas.openxmlformats.org/drawingml/2006/main">
                  <a:graphicData uri="http://schemas.microsoft.com/office/word/2010/wordprocessingShape">
                    <wps:wsp>
                      <wps:cNvSpPr txBox="true"/>
                      <wps:spPr>
                        <a:xfrm>
                          <a:off x="0" y="0"/>
                          <a:ext cx="2311400" cy="482600"/>
                        </a:xfrm>
                        <a:prstGeom prst="rect">
                          <a:avLst/>
                        </a:prstGeom>
                        <a:noFill/>
                        <a:ln w="6350">
                          <a:noFill/>
                        </a:ln>
                      </wps:spPr>
                      <wps:txbx>
                        <w:txbxContent>
                          <w:p>
                            <w:pPr>
                              <w:pageBreakBefore w:val="off"/>
                              <w:tabs>
                                <w:tab w:pos="2400" w:val="left" w:leader="none"/>
                              </w:tabs>
                              <w:wordWrap w:val="off"/>
                              <w:spacing w:before="0" w:after="0" w:line="680" w:lineRule="atLeast"/>
                              <w:ind w:left="0" w:right="0"/>
                              <w:jc w:val="both"/>
                              <w:textAlignment w:val="baseline"/>
                              <w:rPr>
                                <w:sz w:val="50"/>
                              </w:rPr>
                            </w:pPr>
                            <w:bookmarkStart w:name="" w:id="1923"/>
                            <w:r>
                              <w:rPr>
                                <w:rFonts w:ascii="宋体" w:hAnsi="宋体" w:cs="宋体" w:eastAsia="宋体"/>
                                <w:sz w:val="50"/>
                                <w:spacing w:val="0"/>
                                <w:color w:val="000000"/>
                                <w:b w:val="on"/>
                                <w:i w:val="off"/>
                              </w:rPr>
                              <w:t>101</w:t>
                            </w:r>
                            <w:r>
                              <w:t xml:space="preserve">	</w:t>
                            </w:r>
                            <w:r>
                              <w:rPr>
                                <w:rFonts w:ascii="宋体" w:hAnsi="宋体" w:cs="宋体" w:eastAsia="宋体"/>
                                <w:sz w:val="50"/>
                                <w:spacing w:val="0"/>
                                <w:color w:val="000000"/>
                                <w:b w:val="on"/>
                                <w:i w:val="off"/>
                              </w:rPr>
                              <w:t>第</w:t>
                            </w:r>
                            <w:bookmarkEnd w:id="1923"/>
                          </w:p>
                        </w:txbxContent>
                      </wps:txbx>
                      <wps:bodyPr wrap="square" lIns="0" rIns="0" tIns="0" bIns="0" vert="horz" anchor="t">
                        <a:noAutofit/>
                      </wps:bodyPr>
                    </wps:wsp>
                  </a:graphicData>
                </a:graphic>
              </wp:anchor>
            </w:drawing>
          </mc:Choice>
          <mc:Fallback>
            <w:pict>
              <v:shape type="#_x0000_t202" filled="f" stroked="f" style="margin-left:185pt;margin-top:2pt;width:182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2400" w:val="left" w:leader="none"/>
                        </w:tabs>
                        <w:wordWrap w:val="off"/>
                        <w:spacing w:before="0" w:after="0" w:line="680" w:lineRule="atLeast"/>
                        <w:ind w:left="0" w:right="0"/>
                        <w:jc w:val="both"/>
                        <w:textAlignment w:val="baseline"/>
                        <w:rPr>
                          <w:sz w:val="50"/>
                        </w:rPr>
                      </w:pPr>
                      <w:bookmarkStart w:name="" w:id="1924"/>
                      <w:r>
                        <w:rPr>
                          <w:rFonts w:ascii="宋体" w:hAnsi="宋体" w:cs="宋体" w:eastAsia="宋体"/>
                          <w:sz w:val="50"/>
                          <w:spacing w:val="0"/>
                          <w:color w:val="000000"/>
                          <w:b w:val="on"/>
                          <w:i w:val="off"/>
                        </w:rPr>
                        <w:t>101</w:t>
                      </w:r>
                      <w:r>
                        <w:t xml:space="preserve">	</w:t>
                      </w:r>
                      <w:r>
                        <w:rPr>
                          <w:rFonts w:ascii="宋体" w:hAnsi="宋体" w:cs="宋体" w:eastAsia="宋体"/>
                          <w:sz w:val="50"/>
                          <w:spacing w:val="0"/>
                          <w:color w:val="000000"/>
                          <w:b w:val="on"/>
                          <w:i w:val="off"/>
                        </w:rPr>
                        <w:t>第</w:t>
                      </w:r>
                      <w:bookmarkEnd w:id="1924"/>
                    </w:p>
                  </w:txbxContent>
                </v:textbox>
              </v:shape>
            </w:pict>
          </mc:Fallback>
        </mc:AlternateContent>
      </w:r>
      <w:bookmarkEnd w:id="1922"/>
    </w:p>
    <w:p>
      <w:pPr>
        <w:pageBreakBefore w:val="off"/>
        <w:tabs>
          <w:tab w:pos="5040" w:val="left" w:leader="none"/>
        </w:tabs>
        <w:wordWrap w:val="off"/>
        <w:spacing w:before="0" w:after="0" w:line="1040" w:lineRule="atLeast"/>
        <w:ind w:left="320" w:right="0"/>
        <w:jc w:val="both"/>
        <w:textAlignment w:val="baseline"/>
        <w:rPr>
          <w:sz w:val="49"/>
        </w:rPr>
      </w:pPr>
      <w:bookmarkStart w:name="" w:id="1925"/>
      <w:r>
        <w:rPr>
          <w:rFonts w:ascii="宋体" w:hAnsi="宋体" w:cs="宋体" w:eastAsia="宋体"/>
          <w:sz w:val="49"/>
          <w:spacing w:val="0"/>
          <w:color w:val="000000"/>
          <w:b w:val="off"/>
          <w:i w:val="off"/>
        </w:rPr>
        <w:t>101</w:t>
      </w:r>
      <w:r>
        <w:t xml:space="preserve">	</w:t>
      </w:r>
      <w:r>
        <w:rPr>
          <w:rFonts w:ascii="宋体" w:hAnsi="宋体" w:cs="宋体" w:eastAsia="宋体"/>
          <w:sz w:val="49"/>
          <w:spacing w:val="0"/>
          <w:color w:val="000000"/>
          <w:b w:val="off"/>
          <w:i w:val="off"/>
        </w:rPr>
        <w:t>第30节论心理主义对三段论定律的解释</w:t>
      </w:r>
      <w:bookmarkEnd w:id="1925"/>
    </w:p>
    <w:p>
      <w:pPr>
        <w:pageBreakBefore w:val="off"/>
        <w:tabs>
          <w:tab w:pos="5040" w:val="left" w:leader="none"/>
        </w:tabs>
        <w:wordWrap w:val="off"/>
        <w:spacing w:before="0" w:after="0" w:line="1040" w:lineRule="atLeast"/>
        <w:ind w:left="320" w:right="0"/>
        <w:jc w:val="both"/>
        <w:textAlignment w:val="baseline"/>
        <w:rPr>
          <w:sz w:val="49"/>
        </w:rPr>
      </w:pPr>
      <w:bookmarkStart w:name="" w:id="1926"/>
      <w:r>
        <w:rPr>
          <w:rFonts w:ascii="宋体" w:hAnsi="宋体" w:cs="宋体" w:eastAsia="宋体"/>
          <w:sz w:val="49"/>
          <w:spacing w:val="0"/>
          <w:color w:val="000000"/>
          <w:b w:val="off"/>
          <w:i w:val="off"/>
        </w:rPr>
        <w:t>104</w:t>
      </w:r>
      <w:r>
        <w:t xml:space="preserve">	</w:t>
      </w:r>
      <w:r>
        <w:rPr>
          <w:rFonts w:ascii="宋体" w:hAnsi="宋体" w:cs="宋体" w:eastAsia="宋体"/>
          <w:sz w:val="49"/>
          <w:spacing w:val="0"/>
          <w:color w:val="000000"/>
          <w:b w:val="off"/>
          <w:i w:val="off"/>
        </w:rPr>
        <w:t>第31节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推理公式与化学公式</w:t>
      </w:r>
      <w:bookmarkEnd w:id="1926"/>
    </w:p>
    <w:p>
      <w:pPr>
        <w:pageBreakBefore w:val="off"/>
        <w:tabs/>
        <w:wordWrap w:val="off"/>
        <w:spacing w:before="0" w:after="0" w:line="1040" w:lineRule="exact"/>
        <w:ind w:left="0" w:right="0"/>
        <w:jc w:val="both"/>
        <w:textAlignment w:val="baseline"/>
        <w:rPr>
          <w:sz w:val="49"/>
        </w:rPr>
      </w:pPr>
      <w:bookmarkStart w:name="" w:id="1927"/>
      <w:r>
        <w:rPr>
          <w:rFonts w:ascii="宋体" w:hAnsi="宋体" w:cs="宋体" w:eastAsia="宋体"/>
          <w:sz w:val="49"/>
          <w:spacing w:val="0"/>
          <w:color w:val="000000"/>
          <w:b w:val="off"/>
          <w:i w:val="off"/>
        </w:rPr>
        <w:t/>
      </w:r>
      <w:bookmarkEnd w:id="1927"/>
    </w:p>
    <w:p>
      <w:pPr>
        <w:pageBreakBefore w:val="off"/>
        <w:tabs>
          <w:tab w:pos="2740" w:val="left" w:leader="none"/>
        </w:tabs>
        <w:wordWrap w:val="off"/>
        <w:spacing w:before="0" w:after="0" w:line="1040" w:lineRule="atLeast"/>
        <w:ind w:left="300" w:right="0"/>
        <w:jc w:val="both"/>
        <w:textAlignment w:val="baseline"/>
        <w:rPr>
          <w:sz w:val="50"/>
        </w:rPr>
      </w:pPr>
      <w:bookmarkStart w:name="" w:id="1928"/>
      <w:r>
        <w:rPr>
          <w:rFonts w:ascii="宋体" w:hAnsi="宋体" w:cs="宋体" w:eastAsia="宋体"/>
          <w:sz w:val="50"/>
          <w:spacing w:val="0"/>
          <w:color w:val="000000"/>
          <w:b w:val="on"/>
          <w:i w:val="off"/>
        </w:rPr>
        <w:t>109</w:t>
      </w:r>
      <w:r>
        <w:t xml:space="preserve">	</w:t>
      </w:r>
      <w:r>
        <w:rPr>
          <w:rFonts w:ascii="宋体" w:hAnsi="宋体" w:cs="宋体" w:eastAsia="宋体"/>
          <w:sz w:val="50"/>
          <w:spacing w:val="0"/>
          <w:color w:val="000000"/>
          <w:b w:val="on"/>
          <w:i w:val="off"/>
        </w:rPr>
        <w:t>第七章心理主义作为怀疑的相对主义</w:t>
      </w:r>
      <w:bookmarkEnd w:id="1928"/>
    </w:p>
    <w:p>
      <w:pPr>
        <w:pageBreakBefore w:val="off"/>
        <w:tabs/>
        <w:wordWrap w:val="off"/>
        <w:spacing w:before="0" w:after="0" w:line="1040" w:lineRule="atLeast"/>
        <w:ind w:left="7380" w:right="100" w:hanging="2500"/>
        <w:jc w:val="both"/>
        <w:textAlignment w:val="baseline"/>
        <w:rPr>
          <w:sz w:val="49"/>
        </w:rPr>
      </w:pPr>
      <w:bookmarkStart w:name="" w:id="1929"/>
      <w:r>
        <w:rPr>
          <w:rFonts w:ascii="宋体" w:hAnsi="宋体" w:cs="宋体" w:eastAsia="宋体"/>
          <w:sz w:val="49"/>
          <w:spacing w:val="0"/>
          <w:color w:val="000000"/>
          <w:b w:val="off"/>
          <w:i w:val="off"/>
        </w:rPr>
        <w:t>第32节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一门理论可能性的观念条件。怀</w:t>
      </w:r>
      <w:r>
        <w:rPr>
          <w:rFonts w:ascii="宋体" w:hAnsi="宋体" w:cs="宋体" w:eastAsia="宋体"/>
          <w:sz w:val="49"/>
          <w:spacing w:val="0"/>
          <w:color w:val="000000"/>
          <w:b w:val="off"/>
          <w:i w:val="off"/>
        </w:rPr>
        <w:t>疑主义的严格概念</w:t>
      </w:r>
      <w:r>
        <mc:AlternateContent>
          <mc:Choice Requires="wps">
            <w:drawing>
              <wp:anchor allowOverlap="true" layoutInCell="true" locked="false" simplePos="false" behindDoc="false" relativeHeight="251659264" distL="0" distR="0" distT="0" distB="0">
                <wp:simplePos x="0" y="0"/>
                <wp:positionH relativeFrom="page">
                  <wp:posOffset>2311400</wp:posOffset>
                </wp:positionH>
                <wp:positionV relativeFrom="paragraph">
                  <wp:posOffset>50800</wp:posOffset>
                </wp:positionV>
                <wp:extent cx="673100" cy="469900"/>
                <wp:wrapNone/>
                <wp:docPr id="39" name="文本框 39"/>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30"/>
                            <w:r>
                              <w:rPr>
                                <w:rFonts w:ascii="宋体" w:hAnsi="宋体" w:cs="宋体" w:eastAsia="宋体"/>
                                <w:sz w:val="49"/>
                                <w:spacing w:val="0"/>
                                <w:color w:val="000000"/>
                                <w:b w:val="off"/>
                                <w:i w:val="off"/>
                              </w:rPr>
                              <w:t>109</w:t>
                            </w:r>
                            <w:bookmarkEnd w:id="1930"/>
                          </w:p>
                        </w:txbxContent>
                      </wps:txbx>
                      <wps:bodyPr wrap="square" lIns="0" rIns="0" tIns="0" bIns="0" vert="horz" anchor="t">
                        <a:noAutofit/>
                      </wps:bodyPr>
                    </wps:wsp>
                  </a:graphicData>
                </a:graphic>
              </wp:anchor>
            </w:drawing>
          </mc:Choice>
          <mc:Fallback>
            <w:pict>
              <v:shape type="#_x0000_t202" filled="f" stroked="f" style="margin-left:182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31"/>
                      <w:r>
                        <w:rPr>
                          <w:rFonts w:ascii="宋体" w:hAnsi="宋体" w:cs="宋体" w:eastAsia="宋体"/>
                          <w:sz w:val="49"/>
                          <w:spacing w:val="0"/>
                          <w:color w:val="000000"/>
                          <w:b w:val="off"/>
                          <w:i w:val="off"/>
                        </w:rPr>
                        <w:t>109</w:t>
                      </w:r>
                      <w:bookmarkEnd w:id="1931"/>
                    </w:p>
                  </w:txbxContent>
                </v:textbox>
              </v:shape>
            </w:pict>
          </mc:Fallback>
        </mc:AlternateContent>
      </w:r>
      <w:bookmarkEnd w:id="1929"/>
    </w:p>
    <w:p>
      <w:pPr>
        <w:pageBreakBefore w:val="off"/>
        <w:tabs>
          <w:tab w:pos="4980" w:val="left" w:leader="none"/>
        </w:tabs>
        <w:wordWrap w:val="off"/>
        <w:spacing w:before="0" w:after="0" w:line="1040" w:lineRule="atLeast"/>
        <w:ind w:left="300" w:right="0"/>
        <w:jc w:val="both"/>
        <w:textAlignment w:val="baseline"/>
        <w:rPr>
          <w:sz w:val="49"/>
        </w:rPr>
      </w:pPr>
      <w:bookmarkStart w:name="" w:id="1932"/>
      <w:r>
        <w:rPr>
          <w:rFonts w:ascii="宋体" w:hAnsi="宋体" w:cs="宋体" w:eastAsia="宋体"/>
          <w:sz w:val="49"/>
          <w:spacing w:val="0"/>
          <w:color w:val="000000"/>
          <w:b w:val="off"/>
          <w:i w:val="off"/>
        </w:rPr>
        <w:t>112</w:t>
      </w:r>
      <w:r>
        <w:t xml:space="preserve">	</w:t>
      </w:r>
      <w:r>
        <w:rPr>
          <w:rFonts w:ascii="宋体" w:hAnsi="宋体" w:cs="宋体" w:eastAsia="宋体"/>
          <w:sz w:val="49"/>
          <w:spacing w:val="0"/>
          <w:color w:val="000000"/>
          <w:b w:val="off"/>
          <w:i w:val="off"/>
        </w:rPr>
        <w:t>第33节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形而上学意义上的怀疑主义</w:t>
      </w:r>
      <w:bookmarkEnd w:id="1932"/>
    </w:p>
    <w:p>
      <w:pPr>
        <w:pageBreakBefore w:val="off"/>
        <w:tabs>
          <w:tab w:pos="4980" w:val="left" w:leader="none"/>
        </w:tabs>
        <w:wordWrap w:val="off"/>
        <w:spacing w:before="0" w:after="0" w:line="1040" w:lineRule="atLeast"/>
        <w:ind w:left="260" w:right="0"/>
        <w:jc w:val="both"/>
        <w:textAlignment w:val="baseline"/>
        <w:rPr>
          <w:sz w:val="49"/>
        </w:rPr>
      </w:pPr>
      <w:bookmarkStart w:name="" w:id="1933"/>
      <w:r>
        <w:rPr>
          <w:rFonts w:ascii="宋体" w:hAnsi="宋体" w:cs="宋体" w:eastAsia="宋体"/>
          <w:sz w:val="49"/>
          <w:spacing w:val="0"/>
          <w:color w:val="000000"/>
          <w:b w:val="off"/>
          <w:i w:val="off"/>
        </w:rPr>
        <w:t>113</w:t>
      </w:r>
      <w:r>
        <w:t xml:space="preserve">	</w:t>
      </w:r>
      <w:r>
        <w:rPr>
          <w:rFonts w:ascii="宋体" w:hAnsi="宋体" w:cs="宋体" w:eastAsia="宋体"/>
          <w:sz w:val="49"/>
          <w:spacing w:val="0"/>
          <w:color w:val="000000"/>
          <w:b w:val="off"/>
          <w:i w:val="off"/>
        </w:rPr>
        <w:t>第34节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相对主义的概念及其特点</w:t>
      </w:r>
      <w:bookmarkEnd w:id="1933"/>
    </w:p>
    <w:p>
      <w:pPr>
        <w:pageBreakBefore w:val="off"/>
        <w:tabs>
          <w:tab w:pos="4980" w:val="left" w:leader="none"/>
        </w:tabs>
        <w:wordWrap w:val="off"/>
        <w:spacing w:before="0" w:after="0" w:line="1040" w:lineRule="atLeast"/>
        <w:ind w:left="260" w:right="0"/>
        <w:jc w:val="both"/>
        <w:textAlignment w:val="baseline"/>
        <w:rPr>
          <w:sz w:val="49"/>
        </w:rPr>
      </w:pPr>
      <w:bookmarkStart w:name="" w:id="1934"/>
      <w:r>
        <w:rPr>
          <w:rFonts w:ascii="宋体" w:hAnsi="宋体" w:cs="宋体" w:eastAsia="宋体"/>
          <w:sz w:val="49"/>
          <w:spacing w:val="0"/>
          <w:color w:val="000000"/>
          <w:b w:val="off"/>
          <w:i w:val="off"/>
        </w:rPr>
        <w:t>114</w:t>
      </w:r>
      <w:r>
        <w:t xml:space="preserve">	</w:t>
      </w:r>
      <w:r>
        <w:rPr>
          <w:rFonts w:ascii="宋体" w:hAnsi="宋体" w:cs="宋体" w:eastAsia="宋体"/>
          <w:sz w:val="49"/>
          <w:spacing w:val="0"/>
          <w:color w:val="000000"/>
          <w:b w:val="off"/>
          <w:i w:val="off"/>
        </w:rPr>
        <w:t>第35节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对个体相对主义的批判</w:t>
      </w:r>
      <w:bookmarkEnd w:id="1934"/>
    </w:p>
    <w:p>
      <w:pPr>
        <w:pageBreakBefore w:val="off"/>
        <w:tabs/>
        <w:wordWrap w:val="off"/>
        <w:spacing w:before="0" w:after="0" w:line="1040" w:lineRule="atLeast"/>
        <w:ind w:left="7380" w:right="140" w:hanging="2500"/>
        <w:jc w:val="both"/>
        <w:textAlignment w:val="baseline"/>
        <w:rPr>
          <w:sz w:val="49"/>
        </w:rPr>
      </w:pPr>
      <w:bookmarkStart w:name="" w:id="1935"/>
      <w:r>
        <w:rPr>
          <w:rFonts w:ascii="宋体" w:hAnsi="宋体" w:cs="宋体" w:eastAsia="宋体"/>
          <w:sz w:val="49"/>
          <w:spacing w:val="0"/>
          <w:color w:val="000000"/>
          <w:b w:val="off"/>
          <w:i w:val="off"/>
        </w:rPr>
        <w:t>第36节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对种类相对主义，尤其是对人类</w:t>
      </w:r>
      <w:r>
        <w:rPr>
          <w:rFonts w:ascii="宋体" w:hAnsi="宋体" w:cs="宋体" w:eastAsia="宋体"/>
          <w:sz w:val="49"/>
          <w:spacing w:val="0"/>
          <w:color w:val="000000"/>
          <w:b w:val="off"/>
          <w:i w:val="off"/>
        </w:rPr>
        <w:t>主义的批判</w:t>
      </w:r>
      <w:r>
        <mc:AlternateContent>
          <mc:Choice Requires="wps">
            <w:drawing>
              <wp:anchor allowOverlap="true" layoutInCell="true" locked="false" simplePos="false" behindDoc="false" relativeHeight="251659264" distL="0" distR="0" distT="0" distB="0">
                <wp:simplePos x="0" y="0"/>
                <wp:positionH relativeFrom="page">
                  <wp:posOffset>2286000</wp:posOffset>
                </wp:positionH>
                <wp:positionV relativeFrom="paragraph">
                  <wp:posOffset>50800</wp:posOffset>
                </wp:positionV>
                <wp:extent cx="673100" cy="469900"/>
                <wp:wrapNone/>
                <wp:docPr id="40" name="文本框 40"/>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36"/>
                            <w:r>
                              <w:rPr>
                                <w:rFonts w:ascii="宋体" w:hAnsi="宋体" w:cs="宋体" w:eastAsia="宋体"/>
                                <w:sz w:val="49"/>
                                <w:spacing w:val="0"/>
                                <w:color w:val="000000"/>
                                <w:b w:val="off"/>
                                <w:i w:val="off"/>
                              </w:rPr>
                              <w:t>115</w:t>
                            </w:r>
                            <w:bookmarkEnd w:id="1936"/>
                          </w:p>
                        </w:txbxContent>
                      </wps:txbx>
                      <wps:bodyPr wrap="square" lIns="0" rIns="0" tIns="0" bIns="0" vert="horz" anchor="t">
                        <a:noAutofit/>
                      </wps:bodyPr>
                    </wps:wsp>
                  </a:graphicData>
                </a:graphic>
              </wp:anchor>
            </w:drawing>
          </mc:Choice>
          <mc:Fallback>
            <w:pict>
              <v:shape type="#_x0000_t202" filled="f" stroked="f" style="margin-left:180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37"/>
                      <w:r>
                        <w:rPr>
                          <w:rFonts w:ascii="宋体" w:hAnsi="宋体" w:cs="宋体" w:eastAsia="宋体"/>
                          <w:sz w:val="49"/>
                          <w:spacing w:val="0"/>
                          <w:color w:val="000000"/>
                          <w:b w:val="off"/>
                          <w:i w:val="off"/>
                        </w:rPr>
                        <w:t>115</w:t>
                      </w:r>
                      <w:bookmarkEnd w:id="1937"/>
                    </w:p>
                  </w:txbxContent>
                </v:textbox>
              </v:shape>
            </w:pict>
          </mc:Fallback>
        </mc:AlternateContent>
      </w:r>
      <w:bookmarkEnd w:id="1935"/>
    </w:p>
    <w:p>
      <w:pPr>
        <w:pageBreakBefore w:val="off"/>
        <w:tabs/>
        <w:wordWrap w:val="off"/>
        <w:spacing w:before="0" w:after="0" w:line="1040" w:lineRule="atLeast"/>
        <w:ind w:left="7380" w:right="220" w:hanging="2500"/>
        <w:jc w:val="both"/>
        <w:textAlignment w:val="baseline"/>
        <w:rPr>
          <w:sz w:val="49"/>
        </w:rPr>
      </w:pPr>
      <w:bookmarkStart w:name="" w:id="1938"/>
      <w:r>
        <w:rPr>
          <w:rFonts w:ascii="宋体" w:hAnsi="宋体" w:cs="宋体" w:eastAsia="宋体"/>
          <w:sz w:val="49"/>
          <w:spacing w:val="0"/>
          <w:color w:val="000000"/>
          <w:b w:val="off"/>
          <w:i w:val="off"/>
        </w:rPr>
        <w:t>第37节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一般性论述。在扩展了的意义上</w:t>
      </w:r>
      <w:r>
        <w:rPr>
          <w:rFonts w:ascii="宋体" w:hAnsi="宋体" w:cs="宋体" w:eastAsia="宋体"/>
          <w:sz w:val="49"/>
          <w:spacing w:val="0"/>
          <w:color w:val="000000"/>
          <w:b w:val="off"/>
          <w:i w:val="off"/>
        </w:rPr>
        <w:t>的相对主义</w:t>
      </w:r>
      <w:r>
        <mc:AlternateContent>
          <mc:Choice Requires="wps">
            <w:drawing>
              <wp:anchor allowOverlap="true" layoutInCell="true" locked="false" simplePos="false" behindDoc="false" relativeHeight="251659264" distL="0" distR="0" distT="0" distB="0">
                <wp:simplePos x="0" y="0"/>
                <wp:positionH relativeFrom="page">
                  <wp:posOffset>2273300</wp:posOffset>
                </wp:positionH>
                <wp:positionV relativeFrom="paragraph">
                  <wp:posOffset>38100</wp:posOffset>
                </wp:positionV>
                <wp:extent cx="673100" cy="469900"/>
                <wp:wrapNone/>
                <wp:docPr id="41" name="文本框 41"/>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39"/>
                            <w:r>
                              <w:rPr>
                                <w:rFonts w:ascii="宋体" w:hAnsi="宋体" w:cs="宋体" w:eastAsia="宋体"/>
                                <w:sz w:val="49"/>
                                <w:spacing w:val="0"/>
                                <w:color w:val="000000"/>
                                <w:b w:val="off"/>
                                <w:i w:val="off"/>
                              </w:rPr>
                              <w:t>120</w:t>
                            </w:r>
                            <w:bookmarkEnd w:id="1939"/>
                          </w:p>
                        </w:txbxContent>
                      </wps:txbx>
                      <wps:bodyPr wrap="square" lIns="0" rIns="0" tIns="0" bIns="0" vert="horz" anchor="t">
                        <a:noAutofit/>
                      </wps:bodyPr>
                    </wps:wsp>
                  </a:graphicData>
                </a:graphic>
              </wp:anchor>
            </w:drawing>
          </mc:Choice>
          <mc:Fallback>
            <w:pict>
              <v:shape type="#_x0000_t202" filled="f" stroked="f" style="margin-left:179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40"/>
                      <w:r>
                        <w:rPr>
                          <w:rFonts w:ascii="宋体" w:hAnsi="宋体" w:cs="宋体" w:eastAsia="宋体"/>
                          <w:sz w:val="49"/>
                          <w:spacing w:val="0"/>
                          <w:color w:val="000000"/>
                          <w:b w:val="off"/>
                          <w:i w:val="off"/>
                        </w:rPr>
                        <w:t>120</w:t>
                      </w:r>
                      <w:bookmarkEnd w:id="1940"/>
                    </w:p>
                  </w:txbxContent>
                </v:textbox>
              </v:shape>
            </w:pict>
          </mc:Fallback>
        </mc:AlternateContent>
      </w:r>
      <w:bookmarkEnd w:id="1938"/>
    </w:p>
    <w:p>
      <w:pPr>
        <w:pageBreakBefore w:val="off"/>
        <w:tabs/>
        <w:wordWrap w:val="off"/>
        <w:spacing w:before="0" w:after="0" w:line="1040" w:lineRule="atLeast"/>
        <w:ind w:left="7380" w:right="240" w:hanging="2500"/>
        <w:jc w:val="both"/>
        <w:textAlignment w:val="baseline"/>
        <w:rPr>
          <w:sz w:val="49"/>
        </w:rPr>
      </w:pPr>
      <w:bookmarkStart w:name="" w:id="1941"/>
      <w:r>
        <w:rPr>
          <w:rFonts w:ascii="宋体" w:hAnsi="宋体" w:cs="宋体" w:eastAsia="宋体"/>
          <w:sz w:val="49"/>
          <w:spacing w:val="0"/>
          <w:color w:val="000000"/>
          <w:b w:val="off"/>
          <w:i w:val="off"/>
        </w:rPr>
        <w:t>第38节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所有形式的心理主义都是相对</w:t>
      </w:r>
      <w:r>
        <w:rPr>
          <w:rFonts w:ascii="宋体" w:hAnsi="宋体" w:cs="宋体" w:eastAsia="宋体"/>
          <w:sz w:val="49"/>
          <w:spacing w:val="0"/>
          <w:color w:val="000000"/>
          <w:b w:val="off"/>
          <w:i w:val="off"/>
        </w:rPr>
        <w:t>主义</w: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ragraph">
                  <wp:posOffset>38100</wp:posOffset>
                </wp:positionV>
                <wp:extent cx="673100" cy="469900"/>
                <wp:wrapNone/>
                <wp:docPr id="42" name="文本框 42"/>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42"/>
                            <w:r>
                              <w:rPr>
                                <w:rFonts w:ascii="宋体" w:hAnsi="宋体" w:cs="宋体" w:eastAsia="宋体"/>
                                <w:sz w:val="49"/>
                                <w:spacing w:val="0"/>
                                <w:color w:val="000000"/>
                                <w:b w:val="off"/>
                                <w:i w:val="off"/>
                              </w:rPr>
                              <w:t>122</w:t>
                            </w:r>
                            <w:bookmarkEnd w:id="1942"/>
                          </w:p>
                        </w:txbxContent>
                      </wps:txbx>
                      <wps:bodyPr wrap="square" lIns="0" rIns="0" tIns="0" bIns="0" vert="horz" anchor="t">
                        <a:noAutofit/>
                      </wps:bodyPr>
                    </wps:wsp>
                  </a:graphicData>
                </a:graphic>
              </wp:anchor>
            </w:drawing>
          </mc:Choice>
          <mc:Fallback>
            <w:pict>
              <v:shape type="#_x0000_t202" filled="f" stroked="f" style="margin-left:178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43"/>
                      <w:r>
                        <w:rPr>
                          <w:rFonts w:ascii="宋体" w:hAnsi="宋体" w:cs="宋体" w:eastAsia="宋体"/>
                          <w:sz w:val="49"/>
                          <w:spacing w:val="0"/>
                          <w:color w:val="000000"/>
                          <w:b w:val="off"/>
                          <w:i w:val="off"/>
                        </w:rPr>
                        <w:t>122</w:t>
                      </w:r>
                      <w:bookmarkEnd w:id="1943"/>
                    </w:p>
                  </w:txbxContent>
                </v:textbox>
              </v:shape>
            </w:pict>
          </mc:Fallback>
        </mc:AlternateContent>
      </w:r>
      <w:bookmarkEnd w:id="1941"/>
    </w:p>
    <w:p>
      <w:pPr>
        <w:pageBreakBefore w:val="off"/>
        <w:tabs>
          <w:tab w:pos="4920" w:val="left" w:leader="none"/>
        </w:tabs>
        <w:wordWrap w:val="off"/>
        <w:spacing w:before="0" w:after="0" w:line="1040" w:lineRule="atLeast"/>
        <w:ind w:left="220" w:right="0"/>
        <w:jc w:val="both"/>
        <w:textAlignment w:val="baseline"/>
        <w:rPr>
          <w:sz w:val="49"/>
        </w:rPr>
      </w:pPr>
      <w:bookmarkStart w:name="" w:id="1944"/>
      <w:r>
        <w:rPr>
          <w:rFonts w:ascii="宋体" w:hAnsi="宋体" w:cs="宋体" w:eastAsia="宋体"/>
          <w:sz w:val="49"/>
          <w:spacing w:val="0"/>
          <w:color w:val="000000"/>
          <w:b w:val="off"/>
          <w:i w:val="off"/>
        </w:rPr>
        <w:t>123</w:t>
      </w:r>
      <w:r>
        <w:t xml:space="preserve">	</w:t>
      </w:r>
      <w:r>
        <w:rPr>
          <w:rFonts w:ascii="宋体" w:hAnsi="宋体" w:cs="宋体" w:eastAsia="宋体"/>
          <w:sz w:val="49"/>
          <w:spacing w:val="0"/>
          <w:color w:val="000000"/>
          <w:b w:val="off"/>
          <w:i w:val="off"/>
        </w:rPr>
        <w:t>第39节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西格瓦特《逻辑学》中的人类主义</w:t>
      </w:r>
      <w:bookmarkEnd w:id="1944"/>
    </w:p>
    <w:p>
      <w:pPr>
        <w:pageBreakBefore w:val="off"/>
        <w:tabs>
          <w:tab w:pos="4900" w:val="left" w:leader="none"/>
        </w:tabs>
        <w:wordWrap w:val="off"/>
        <w:spacing w:before="0" w:after="0" w:line="1040" w:lineRule="atLeast"/>
        <w:ind w:left="200" w:right="0"/>
        <w:jc w:val="both"/>
        <w:textAlignment w:val="baseline"/>
        <w:rPr>
          <w:sz w:val="49"/>
        </w:rPr>
      </w:pPr>
      <w:bookmarkStart w:name="" w:id="1945"/>
      <w:r>
        <w:rPr>
          <w:rFonts w:ascii="宋体" w:hAnsi="宋体" w:cs="宋体" w:eastAsia="宋体"/>
          <w:sz w:val="49"/>
          <w:spacing w:val="0"/>
          <w:color w:val="000000"/>
          <w:b w:val="off"/>
          <w:i w:val="off"/>
        </w:rPr>
        <w:t>134</w:t>
      </w:r>
      <w:r>
        <w:t xml:space="preserve">	</w:t>
      </w:r>
      <w:r>
        <w:rPr>
          <w:rFonts w:ascii="宋体" w:hAnsi="宋体" w:cs="宋体" w:eastAsia="宋体"/>
          <w:sz w:val="49"/>
          <w:spacing w:val="0"/>
          <w:color w:val="000000"/>
          <w:b w:val="off"/>
          <w:i w:val="off"/>
        </w:rPr>
        <w:t>第40节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B·埃德曼《逻辑学》中的人类</w:t>
      </w:r>
      <w:bookmarkEnd w:id="1945"/>
    </w:p>
    <w:p>
      <w:r>
        <w:t/>
      </w:r>
    </w:p>
    <w:p>
      <w:pPr>
        <w:sectPr>
          <w:footerReference r:id="rId154"/>
          <w:headerReference r:id="rId155" w:type="default"/>
          <w:type w:val="nextPage"/>
          <w:pgSz w:w="22520" w:h="31680"/>
          <w:pgMar w:left="3320" w:top="2160" w:right="3320" w:bottom="2160" w:header="1860" w:footer="1860"/>
          <w:cols w:num="1"/>
        </w:sectPr>
      </w:pPr>
    </w:p>
    <w:p>
      <w:pPr>
        <w:pageBreakBefore w:val="off"/>
        <w:tabs>
          <w:tab w:pos="13660" w:val="left" w:leader="none"/>
          <w:tab w:pos="14560" w:val="left" w:leader="none"/>
        </w:tabs>
        <w:wordWrap w:val="off"/>
        <w:spacing w:before="0" w:after="0" w:line="760" w:lineRule="atLeast"/>
        <w:ind w:left="12500" w:right="0"/>
        <w:jc w:val="both"/>
        <w:textAlignment w:val="baseline"/>
        <w:rPr>
          <w:sz w:val="57"/>
        </w:rPr>
      </w:pPr>
      <w:bookmarkStart w:name="" w:id="1946"/>
      <w:r>
        <w:rPr>
          <w:rFonts w:ascii="楷体" w:hAnsi="楷体" w:cs="楷体" w:eastAsia="楷体"/>
          <w:sz w:val="57"/>
          <w:spacing w:val="0"/>
          <w:color w:val="000000"/>
          <w:b w:val="off"/>
          <w:i w:val="off"/>
        </w:rPr>
        <w:t>目</w:t>
      </w:r>
      <w:r>
        <w:t xml:space="preserve">	</w:t>
      </w:r>
      <w:r>
        <w:rPr>
          <w:rFonts w:ascii="楷体" w:hAnsi="楷体" w:cs="楷体" w:eastAsia="楷体"/>
          <w:sz w:val="57"/>
          <w:spacing w:val="0"/>
          <w:color w:val="000000"/>
          <w:b w:val="off"/>
          <w:i w:val="off"/>
        </w:rPr>
        <w:t>录</w:t>
      </w:r>
      <w:r>
        <w:t xml:space="preserve">	</w:t>
      </w:r>
      <w:r>
        <w:rPr>
          <w:rFonts w:ascii="楷体" w:hAnsi="楷体" w:cs="楷体" w:eastAsia="楷体"/>
          <w:sz w:val="57"/>
          <w:spacing w:val="0"/>
          <w:color w:val="000000"/>
          <w:b w:val="off"/>
          <w:i w:val="off"/>
        </w:rPr>
        <w:t>005</w:t>
      </w:r>
      <w:bookmarkEnd w:id="1946"/>
    </w:p>
    <w:p>
      <w:pPr>
        <w:pageBreakBefore w:val="off"/>
        <w:tabs/>
        <w:wordWrap w:val="off"/>
        <w:spacing w:before="0" w:after="0" w:line="920" w:lineRule="exact"/>
        <w:ind w:left="0" w:right="0"/>
        <w:jc w:val="both"/>
        <w:textAlignment w:val="baseline"/>
        <w:rPr>
          <w:sz w:val="59"/>
        </w:rPr>
      </w:pPr>
      <w:bookmarkStart w:name="" w:id="1947"/>
      <w:r>
        <w:rPr>
          <w:rFonts w:ascii="宋体" w:hAnsi="宋体" w:cs="宋体" w:eastAsia="宋体"/>
          <w:sz w:val="59"/>
          <w:spacing w:val="0"/>
          <w:color w:val="000000"/>
          <w:b w:val="off"/>
          <w:i w:val="off"/>
        </w:rPr>
        <w:t/>
      </w:r>
      <w:bookmarkEnd w:id="1947"/>
    </w:p>
    <w:p>
      <w:pPr>
        <w:pageBreakBefore w:val="off"/>
        <w:tabs/>
        <w:wordWrap w:val="off"/>
        <w:spacing w:before="0" w:after="0" w:line="900" w:lineRule="atLeast"/>
        <w:ind w:left="0" w:right="0"/>
        <w:jc w:val="center"/>
        <w:textAlignment w:val="baseline"/>
        <w:rPr>
          <w:sz w:val="59"/>
        </w:rPr>
      </w:pPr>
      <w:bookmarkStart w:name="" w:id="1948"/>
      <w:r>
        <w:rPr>
          <w:rFonts w:ascii="宋体" w:hAnsi="宋体" w:cs="宋体" w:eastAsia="宋体"/>
          <w:sz w:val="59"/>
          <w:spacing w:val="0"/>
          <w:color w:val="000000"/>
          <w:b w:val="off"/>
          <w:i w:val="off"/>
        </w:rPr>
        <w:t>主义</w:t>
      </w:r>
      <w:bookmarkEnd w:id="1948"/>
    </w:p>
    <w:p>
      <w:pPr>
        <w:pageBreakBefore w:val="off"/>
        <w:tabs/>
        <w:wordWrap w:val="off"/>
        <w:spacing w:before="0" w:after="0" w:line="920" w:lineRule="exact"/>
        <w:ind w:left="0" w:right="0"/>
        <w:jc w:val="center"/>
        <w:textAlignment w:val="baseline"/>
        <w:rPr>
          <w:sz w:val="59"/>
        </w:rPr>
      </w:pPr>
      <w:bookmarkStart w:name="" w:id="1949"/>
      <w:r>
        <w:rPr>
          <w:rFonts w:ascii="宋体" w:hAnsi="宋体" w:cs="宋体" w:eastAsia="宋体"/>
          <w:sz w:val="59"/>
          <w:spacing w:val="0"/>
          <w:color w:val="000000"/>
          <w:b w:val="off"/>
          <w:i w:val="off"/>
        </w:rPr>
        <w:t/>
      </w:r>
      <w:bookmarkEnd w:id="1949"/>
    </w:p>
    <w:p>
      <w:pPr>
        <w:pageBreakBefore w:val="off"/>
        <w:tabs>
          <w:tab w:pos="2620" w:val="left" w:leader="none"/>
          <w:tab w:pos="4880" w:val="left" w:leader="none"/>
        </w:tabs>
        <w:wordWrap w:val="off"/>
        <w:spacing w:before="0" w:after="0" w:line="760" w:lineRule="atLeast"/>
        <w:ind w:left="180" w:right="0"/>
        <w:jc w:val="both"/>
        <w:textAlignment w:val="baseline"/>
        <w:rPr>
          <w:sz w:val="57"/>
        </w:rPr>
      </w:pPr>
      <w:bookmarkStart w:name="" w:id="1950"/>
      <w:r>
        <w:rPr>
          <w:rFonts w:ascii="宋体" w:hAnsi="宋体" w:cs="宋体" w:eastAsia="宋体"/>
          <w:sz w:val="57"/>
          <w:spacing w:val="0"/>
          <w:color w:val="000000"/>
          <w:b w:val="on"/>
          <w:i w:val="off"/>
        </w:rPr>
        <w:t>152</w:t>
      </w:r>
      <w:r>
        <w:t xml:space="preserve">	</w:t>
      </w:r>
      <w:r>
        <w:rPr>
          <w:rFonts w:ascii="宋体" w:hAnsi="宋体" w:cs="宋体" w:eastAsia="宋体"/>
          <w:sz w:val="57"/>
          <w:spacing w:val="0"/>
          <w:color w:val="000000"/>
          <w:b w:val="on"/>
          <w:i w:val="off"/>
        </w:rPr>
        <w:t>第八章</w:t>
      </w:r>
      <w:r>
        <w:t xml:space="preserve">	</w:t>
      </w:r>
      <w:r>
        <w:rPr>
          <w:rFonts w:ascii="宋体" w:hAnsi="宋体" w:cs="宋体" w:eastAsia="宋体"/>
          <w:sz w:val="57"/>
          <w:spacing w:val="0"/>
          <w:color w:val="000000"/>
          <w:b w:val="on"/>
          <w:i w:val="off"/>
        </w:rPr>
        <w:t>心理主义的成见</w:t>
      </w:r>
      <w:bookmarkEnd w:id="1950"/>
    </w:p>
    <w:p>
      <w:pPr>
        <w:pageBreakBefore w:val="off"/>
        <w:tabs>
          <w:tab w:pos="4900" w:val="left" w:leader="none"/>
          <w:tab w:pos="7420" w:val="left" w:leader="none"/>
        </w:tabs>
        <w:wordWrap w:val="off"/>
        <w:spacing w:before="0" w:after="0" w:line="900" w:lineRule="atLeast"/>
        <w:ind w:left="220" w:right="0"/>
        <w:jc w:val="both"/>
        <w:textAlignment w:val="baseline"/>
        <w:rPr>
          <w:sz w:val="59"/>
        </w:rPr>
      </w:pPr>
      <w:bookmarkStart w:name="" w:id="1951"/>
      <w:r>
        <w:rPr>
          <w:rFonts w:ascii="宋体" w:hAnsi="宋体" w:cs="宋体" w:eastAsia="宋体"/>
          <w:sz w:val="59"/>
          <w:spacing w:val="0"/>
          <w:color w:val="000000"/>
          <w:b w:val="off"/>
          <w:i w:val="off"/>
        </w:rPr>
        <w:t>152</w:t>
      </w:r>
      <w:r>
        <w:t xml:space="preserve">	</w:t>
      </w:r>
      <w:r>
        <w:rPr>
          <w:rFonts w:ascii="宋体" w:hAnsi="宋体" w:cs="宋体" w:eastAsia="宋体"/>
          <w:sz w:val="59"/>
          <w:spacing w:val="0"/>
          <w:color w:val="000000"/>
          <w:b w:val="off"/>
          <w:i w:val="off"/>
        </w:rPr>
        <w:t>第41节</w:t>
      </w:r>
      <w:r>
        <w:t xml:space="preserve">	</w:t>
      </w:r>
      <w:r>
        <w:rPr>
          <w:rFonts w:ascii="宋体" w:hAnsi="宋体" w:cs="宋体" w:eastAsia="宋体"/>
          <w:sz w:val="59"/>
          <w:spacing w:val="0"/>
          <w:color w:val="000000"/>
          <w:b w:val="off"/>
          <w:i w:val="off"/>
        </w:rPr>
        <w:t>第一个成见</w:t>
      </w:r>
      <w:bookmarkEnd w:id="1951"/>
    </w:p>
    <w:p>
      <w:pPr>
        <w:pageBreakBefore w:val="off"/>
        <w:tabs>
          <w:tab w:pos="4880" w:val="left" w:leader="none"/>
          <w:tab w:pos="7440" w:val="left" w:leader="none"/>
        </w:tabs>
        <w:wordWrap w:val="off"/>
        <w:spacing w:before="0" w:after="0" w:line="900" w:lineRule="atLeast"/>
        <w:ind w:left="180" w:right="0"/>
        <w:jc w:val="both"/>
        <w:textAlignment w:val="baseline"/>
        <w:rPr>
          <w:sz w:val="59"/>
        </w:rPr>
      </w:pPr>
      <w:bookmarkStart w:name="" w:id="1952"/>
      <w:r>
        <w:rPr>
          <w:rFonts w:ascii="宋体" w:hAnsi="宋体" w:cs="宋体" w:eastAsia="宋体"/>
          <w:sz w:val="59"/>
          <w:spacing w:val="0"/>
          <w:color w:val="000000"/>
          <w:b w:val="off"/>
          <w:i w:val="off"/>
        </w:rPr>
        <w:t>156</w:t>
      </w:r>
      <w:r>
        <w:t xml:space="preserve">	</w:t>
      </w:r>
      <w:r>
        <w:rPr>
          <w:rFonts w:ascii="宋体" w:hAnsi="宋体" w:cs="宋体" w:eastAsia="宋体"/>
          <w:sz w:val="59"/>
          <w:spacing w:val="0"/>
          <w:color w:val="000000"/>
          <w:b w:val="off"/>
          <w:i w:val="off"/>
        </w:rPr>
        <w:t>第42节</w:t>
      </w:r>
      <w:r>
        <w:t xml:space="preserve">	</w:t>
      </w:r>
      <w:r>
        <w:rPr>
          <w:rFonts w:ascii="宋体" w:hAnsi="宋体" w:cs="宋体" w:eastAsia="宋体"/>
          <w:sz w:val="59"/>
          <w:spacing w:val="0"/>
          <w:color w:val="000000"/>
          <w:b w:val="off"/>
          <w:i w:val="off"/>
        </w:rPr>
        <w:t>阐释性的陈述</w:t>
      </w:r>
      <w:bookmarkEnd w:id="1952"/>
    </w:p>
    <w:p>
      <w:pPr>
        <w:pageBreakBefore w:val="off"/>
        <w:tabs/>
        <w:wordWrap w:val="off"/>
        <w:spacing w:before="0" w:after="0" w:line="900" w:lineRule="atLeast"/>
        <w:ind w:left="7180" w:right="120" w:hanging="2440"/>
        <w:jc w:val="both"/>
        <w:textAlignment w:val="baseline"/>
        <w:rPr>
          <w:sz w:val="59"/>
        </w:rPr>
      </w:pPr>
      <w:bookmarkStart w:name="" w:id="1953"/>
      <w:r>
        <w:rPr>
          <w:rFonts w:ascii="宋体" w:hAnsi="宋体" w:cs="宋体" w:eastAsia="宋体"/>
          <w:sz w:val="59"/>
          <w:spacing w:val="0"/>
          <w:color w:val="000000"/>
          <w:b w:val="off"/>
          <w:i w:val="off"/>
        </w:rPr>
        <w:t>第43节</w:t>
      </w:r>
      <w:r>
        <w:rPr>
          <w:rFonts w:ascii="宋体" w:hAnsi="宋体" w:cs="宋体" w:eastAsia="宋体"/>
          <w:sz w:val="59"/>
          <w:spacing w:val="0"/>
          <w:color w:val="000000"/>
          <w:b w:val="off"/>
          <w:i w:val="off"/>
        </w:rPr>
        <w:t xml:space="preserve"> 回顾观念主义的反驳。这些反驳</w:t>
      </w:r>
      <w:r>
        <w:rPr>
          <w:rFonts w:ascii="宋体" w:hAnsi="宋体" w:cs="宋体" w:eastAsia="宋体"/>
          <w:sz w:val="59"/>
          <w:spacing w:val="0"/>
          <w:color w:val="000000"/>
          <w:b w:val="off"/>
          <w:i w:val="off"/>
        </w:rPr>
        <w:t>的缺陷和正确意义</w:t>
      </w:r>
      <w:r>
        <mc:AlternateContent>
          <mc:Choice Requires="wps">
            <w:drawing>
              <wp:anchor allowOverlap="true" layoutInCell="true" locked="false" simplePos="false" behindDoc="false" relativeHeight="251659264" distL="0" distR="0" distT="0" distB="0">
                <wp:simplePos x="0" y="0"/>
                <wp:positionH relativeFrom="page">
                  <wp:posOffset>2273300</wp:posOffset>
                </wp:positionH>
                <wp:positionV relativeFrom="paragraph">
                  <wp:posOffset>38100</wp:posOffset>
                </wp:positionV>
                <wp:extent cx="800100" cy="558800"/>
                <wp:wrapNone/>
                <wp:docPr id="43" name="文本框 43"/>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954"/>
                            <w:r>
                              <w:rPr>
                                <w:rFonts w:ascii="宋体" w:hAnsi="宋体" w:cs="宋体" w:eastAsia="宋体"/>
                                <w:sz w:val="59"/>
                                <w:spacing w:val="0"/>
                                <w:color w:val="000000"/>
                                <w:b w:val="off"/>
                                <w:i w:val="off"/>
                              </w:rPr>
                              <w:t>161</w:t>
                            </w:r>
                            <w:bookmarkEnd w:id="1954"/>
                          </w:p>
                        </w:txbxContent>
                      </wps:txbx>
                      <wps:bodyPr wrap="square" lIns="0" rIns="0" tIns="0" bIns="0" vert="horz" anchor="t">
                        <a:noAutofit/>
                      </wps:bodyPr>
                    </wps:wsp>
                  </a:graphicData>
                </a:graphic>
              </wp:anchor>
            </w:drawing>
          </mc:Choice>
          <mc:Fallback>
            <w:pict>
              <v:shape type="#_x0000_t202" filled="f" stroked="f" style="margin-left:179pt;margin-top:3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955"/>
                      <w:r>
                        <w:rPr>
                          <w:rFonts w:ascii="宋体" w:hAnsi="宋体" w:cs="宋体" w:eastAsia="宋体"/>
                          <w:sz w:val="59"/>
                          <w:spacing w:val="0"/>
                          <w:color w:val="000000"/>
                          <w:b w:val="off"/>
                          <w:i w:val="off"/>
                        </w:rPr>
                        <w:t>161</w:t>
                      </w:r>
                      <w:bookmarkEnd w:id="1955"/>
                    </w:p>
                  </w:txbxContent>
                </v:textbox>
              </v:shape>
            </w:pict>
          </mc:Fallback>
        </mc:AlternateContent>
      </w:r>
      <w:bookmarkEnd w:id="1953"/>
    </w:p>
    <w:p>
      <w:pPr>
        <w:pageBreakBefore w:val="off"/>
        <w:tabs>
          <w:tab w:pos="4860" w:val="left" w:leader="none"/>
          <w:tab w:pos="7380" w:val="left" w:leader="none"/>
        </w:tabs>
        <w:wordWrap w:val="off"/>
        <w:spacing w:before="0" w:after="0" w:line="900" w:lineRule="atLeast"/>
        <w:ind w:left="180" w:right="0"/>
        <w:jc w:val="both"/>
        <w:textAlignment w:val="baseline"/>
        <w:rPr>
          <w:sz w:val="59"/>
        </w:rPr>
      </w:pPr>
      <w:bookmarkStart w:name="" w:id="1956"/>
      <w:r>
        <w:rPr>
          <w:rFonts w:ascii="宋体" w:hAnsi="宋体" w:cs="宋体" w:eastAsia="宋体"/>
          <w:sz w:val="59"/>
          <w:spacing w:val="0"/>
          <w:color w:val="000000"/>
          <w:b w:val="off"/>
          <w:i w:val="off"/>
        </w:rPr>
        <w:t>164</w:t>
      </w:r>
      <w:r>
        <w:t xml:space="preserve">	</w:t>
      </w:r>
      <w:r>
        <w:rPr>
          <w:rFonts w:ascii="宋体" w:hAnsi="宋体" w:cs="宋体" w:eastAsia="宋体"/>
          <w:sz w:val="59"/>
          <w:spacing w:val="0"/>
          <w:color w:val="000000"/>
          <w:b w:val="off"/>
          <w:i w:val="off"/>
        </w:rPr>
        <w:t>第44节</w:t>
      </w:r>
      <w:r>
        <w:t xml:space="preserve">	</w:t>
      </w:r>
      <w:r>
        <w:rPr>
          <w:rFonts w:ascii="宋体" w:hAnsi="宋体" w:cs="宋体" w:eastAsia="宋体"/>
          <w:sz w:val="59"/>
          <w:spacing w:val="0"/>
          <w:color w:val="000000"/>
          <w:b w:val="off"/>
          <w:i w:val="off"/>
        </w:rPr>
        <w:t>第二个成见</w:t>
      </w:r>
      <w:bookmarkEnd w:id="1956"/>
    </w:p>
    <w:p>
      <w:pPr>
        <w:pageBreakBefore w:val="off"/>
        <w:tabs/>
        <w:wordWrap w:val="off"/>
        <w:spacing w:before="0" w:after="0" w:line="900" w:lineRule="atLeast"/>
        <w:ind w:left="7180" w:right="140" w:hanging="2440"/>
        <w:jc w:val="both"/>
        <w:textAlignment w:val="baseline"/>
        <w:rPr>
          <w:sz w:val="59"/>
        </w:rPr>
      </w:pPr>
      <w:bookmarkStart w:name="" w:id="1957"/>
      <w:r>
        <w:rPr>
          <w:rFonts w:ascii="宋体" w:hAnsi="宋体" w:cs="宋体" w:eastAsia="宋体"/>
          <w:sz w:val="59"/>
          <w:spacing w:val="0"/>
          <w:color w:val="000000"/>
          <w:b w:val="off"/>
          <w:i w:val="off"/>
        </w:rPr>
        <w:t>第45节</w:t>
      </w:r>
      <w:r>
        <w:rPr>
          <w:rFonts w:ascii="宋体" w:hAnsi="宋体" w:cs="宋体" w:eastAsia="宋体"/>
          <w:sz w:val="59"/>
          <w:spacing w:val="0"/>
          <w:color w:val="000000"/>
          <w:b w:val="off"/>
          <w:i w:val="off"/>
        </w:rPr>
        <w:t xml:space="preserve"> 反驳：纯粹数学按此说法也将成</w:t>
      </w:r>
      <w:r>
        <w:rPr>
          <w:rFonts w:ascii="宋体" w:hAnsi="宋体" w:cs="宋体" w:eastAsia="宋体"/>
          <w:sz w:val="59"/>
          <w:spacing w:val="0"/>
          <w:color w:val="000000"/>
          <w:b w:val="off"/>
          <w:i w:val="off"/>
        </w:rPr>
        <w:t>为心理学的一个分支</w: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ragraph">
                  <wp:posOffset>50800</wp:posOffset>
                </wp:positionV>
                <wp:extent cx="787400" cy="558800"/>
                <wp:wrapNone/>
                <wp:docPr id="44" name="文本框 44"/>
                <a:graphic xmlns:a="http://schemas.openxmlformats.org/drawingml/2006/main">
                  <a:graphicData uri="http://schemas.microsoft.com/office/word/2010/wordprocessingShape">
                    <wps:wsp>
                      <wps:cNvSpPr txBox="true"/>
                      <wps:spPr>
                        <a:xfrm>
                          <a:off x="0" y="0"/>
                          <a:ext cx="7874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958"/>
                            <w:r>
                              <w:rPr>
                                <w:rFonts w:ascii="宋体" w:hAnsi="宋体" w:cs="宋体" w:eastAsia="宋体"/>
                                <w:sz w:val="59"/>
                                <w:spacing w:val="0"/>
                                <w:color w:val="000000"/>
                                <w:b w:val="off"/>
                                <w:i w:val="off"/>
                              </w:rPr>
                              <w:t>165</w:t>
                            </w:r>
                            <w:bookmarkEnd w:id="1958"/>
                          </w:p>
                        </w:txbxContent>
                      </wps:txbx>
                      <wps:bodyPr wrap="square" lIns="0" rIns="0" tIns="0" bIns="0" vert="horz" anchor="t">
                        <a:noAutofit/>
                      </wps:bodyPr>
                    </wps:wsp>
                  </a:graphicData>
                </a:graphic>
              </wp:anchor>
            </w:drawing>
          </mc:Choice>
          <mc:Fallback>
            <w:pict>
              <v:shape type="#_x0000_t202" filled="f" stroked="f" style="margin-left:178pt;margin-top:4pt;width:6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959"/>
                      <w:r>
                        <w:rPr>
                          <w:rFonts w:ascii="宋体" w:hAnsi="宋体" w:cs="宋体" w:eastAsia="宋体"/>
                          <w:sz w:val="59"/>
                          <w:spacing w:val="0"/>
                          <w:color w:val="000000"/>
                          <w:b w:val="off"/>
                          <w:i w:val="off"/>
                        </w:rPr>
                        <w:t>165</w:t>
                      </w:r>
                      <w:bookmarkEnd w:id="1959"/>
                    </w:p>
                  </w:txbxContent>
                </v:textbox>
              </v:shape>
            </w:pict>
          </mc:Fallback>
        </mc:AlternateContent>
      </w:r>
      <w:bookmarkEnd w:id="1957"/>
    </w:p>
    <w:p>
      <w:pPr>
        <w:pageBreakBefore w:val="off"/>
        <w:tabs/>
        <w:wordWrap w:val="off"/>
        <w:spacing w:before="0" w:after="0" w:line="900" w:lineRule="atLeast"/>
        <w:ind w:left="7180" w:right="120" w:hanging="2440"/>
        <w:jc w:val="both"/>
        <w:textAlignment w:val="baseline"/>
        <w:rPr>
          <w:sz w:val="59"/>
        </w:rPr>
      </w:pPr>
      <w:bookmarkStart w:name="" w:id="1960"/>
      <w:r>
        <w:rPr>
          <w:rFonts w:ascii="宋体" w:hAnsi="宋体" w:cs="宋体" w:eastAsia="宋体"/>
          <w:sz w:val="59"/>
          <w:spacing w:val="0"/>
          <w:color w:val="000000"/>
          <w:b w:val="off"/>
          <w:i w:val="off"/>
        </w:rPr>
        <w:t>第46节</w:t>
      </w:r>
      <w:r>
        <w:rPr>
          <w:rFonts w:ascii="宋体" w:hAnsi="宋体" w:cs="宋体" w:eastAsia="宋体"/>
          <w:sz w:val="59"/>
          <w:spacing w:val="0"/>
          <w:color w:val="000000"/>
          <w:b w:val="off"/>
          <w:i w:val="off"/>
        </w:rPr>
        <w:t xml:space="preserve"> 纯粹逻辑学的研究领域与纯粹数</w:t>
      </w:r>
      <w:r>
        <w:rPr>
          <w:rFonts w:ascii="宋体" w:hAnsi="宋体" w:cs="宋体" w:eastAsia="宋体"/>
          <w:sz w:val="59"/>
          <w:spacing w:val="0"/>
          <w:color w:val="000000"/>
          <w:b w:val="off"/>
          <w:i w:val="off"/>
        </w:rPr>
        <w:t>学的研究领域相似，它们都是观</w:t>
      </w:r>
      <w:r>
        <w:rPr>
          <w:rFonts w:ascii="宋体" w:hAnsi="宋体" w:cs="宋体" w:eastAsia="宋体"/>
          <w:sz w:val="59"/>
          <w:spacing w:val="0"/>
          <w:color w:val="000000"/>
          <w:b w:val="off"/>
          <w:i w:val="off"/>
        </w:rPr>
        <w:t>念的研究领域</w: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ragraph">
                  <wp:posOffset>76200</wp:posOffset>
                </wp:positionV>
                <wp:extent cx="800100" cy="558800"/>
                <wp:wrapNone/>
                <wp:docPr id="45" name="文本框 45"/>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961"/>
                            <w:r>
                              <w:rPr>
                                <w:rFonts w:ascii="宋体" w:hAnsi="宋体" w:cs="宋体" w:eastAsia="宋体"/>
                                <w:sz w:val="59"/>
                                <w:spacing w:val="0"/>
                                <w:color w:val="000000"/>
                                <w:b w:val="off"/>
                                <w:i w:val="off"/>
                              </w:rPr>
                              <w:t>167</w:t>
                            </w:r>
                            <w:bookmarkEnd w:id="1961"/>
                          </w:p>
                        </w:txbxContent>
                      </wps:txbx>
                      <wps:bodyPr wrap="square" lIns="0" rIns="0" tIns="0" bIns="0" vert="horz" anchor="t">
                        <a:noAutofit/>
                      </wps:bodyPr>
                    </wps:wsp>
                  </a:graphicData>
                </a:graphic>
              </wp:anchor>
            </w:drawing>
          </mc:Choice>
          <mc:Fallback>
            <w:pict>
              <v:shape type="#_x0000_t202" filled="f" stroked="f" style="margin-left:177pt;margin-top:6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962"/>
                      <w:r>
                        <w:rPr>
                          <w:rFonts w:ascii="宋体" w:hAnsi="宋体" w:cs="宋体" w:eastAsia="宋体"/>
                          <w:sz w:val="59"/>
                          <w:spacing w:val="0"/>
                          <w:color w:val="000000"/>
                          <w:b w:val="off"/>
                          <w:i w:val="off"/>
                        </w:rPr>
                        <w:t>167</w:t>
                      </w:r>
                      <w:bookmarkEnd w:id="1962"/>
                    </w:p>
                  </w:txbxContent>
                </v:textbox>
              </v:shape>
            </w:pict>
          </mc:Fallback>
        </mc:AlternateContent>
      </w:r>
      <w:bookmarkEnd w:id="1960"/>
    </w:p>
    <w:p>
      <w:pPr>
        <w:pageBreakBefore w:val="off"/>
        <w:tabs/>
        <w:wordWrap w:val="off"/>
        <w:spacing w:before="0" w:after="0" w:line="900" w:lineRule="atLeast"/>
        <w:ind w:left="7180" w:right="220" w:hanging="2440"/>
        <w:jc w:val="both"/>
        <w:textAlignment w:val="baseline"/>
        <w:rPr>
          <w:sz w:val="59"/>
        </w:rPr>
      </w:pPr>
      <w:bookmarkStart w:name="" w:id="1963"/>
      <w:r>
        <w:rPr>
          <w:rFonts w:ascii="宋体" w:hAnsi="宋体" w:cs="宋体" w:eastAsia="宋体"/>
          <w:sz w:val="59"/>
          <w:spacing w:val="0"/>
          <w:color w:val="000000"/>
          <w:b w:val="off"/>
          <w:i w:val="off"/>
        </w:rPr>
        <w:t>第47节</w:t>
      </w:r>
      <w:r>
        <w:rPr>
          <w:rFonts w:ascii="宋体" w:hAnsi="宋体" w:cs="宋体" w:eastAsia="宋体"/>
          <w:sz w:val="59"/>
          <w:spacing w:val="0"/>
          <w:color w:val="000000"/>
          <w:b w:val="off"/>
          <w:i w:val="off"/>
        </w:rPr>
        <w:t xml:space="preserve"> 对逻辑基本概念和逻辑命题的意</w:t>
      </w:r>
      <w:r>
        <w:rPr>
          <w:rFonts w:ascii="宋体" w:hAnsi="宋体" w:cs="宋体" w:eastAsia="宋体"/>
          <w:sz w:val="59"/>
          <w:spacing w:val="0"/>
          <w:color w:val="000000"/>
          <w:b w:val="off"/>
          <w:i w:val="off"/>
        </w:rPr>
        <w:t>义的证实性指明</w:t>
      </w:r>
      <w:r>
        <mc:AlternateContent>
          <mc:Choice Requires="wps">
            <w:drawing>
              <wp:anchor allowOverlap="true" layoutInCell="true" locked="false" simplePos="false" behindDoc="false" relativeHeight="251659264" distL="0" distR="0" distT="0" distB="0">
                <wp:simplePos x="0" y="0"/>
                <wp:positionH relativeFrom="page">
                  <wp:posOffset>2222500</wp:posOffset>
                </wp:positionH>
                <wp:positionV relativeFrom="paragraph">
                  <wp:posOffset>63500</wp:posOffset>
                </wp:positionV>
                <wp:extent cx="800100" cy="558800"/>
                <wp:wrapNone/>
                <wp:docPr id="46" name="文本框 46"/>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964"/>
                            <w:r>
                              <w:rPr>
                                <w:rFonts w:ascii="宋体" w:hAnsi="宋体" w:cs="宋体" w:eastAsia="宋体"/>
                                <w:sz w:val="59"/>
                                <w:spacing w:val="0"/>
                                <w:color w:val="000000"/>
                                <w:b w:val="off"/>
                                <w:i w:val="off"/>
                              </w:rPr>
                              <w:t>170</w:t>
                            </w:r>
                            <w:bookmarkEnd w:id="1964"/>
                          </w:p>
                        </w:txbxContent>
                      </wps:txbx>
                      <wps:bodyPr wrap="square" lIns="0" rIns="0" tIns="0" bIns="0" vert="horz" anchor="t">
                        <a:noAutofit/>
                      </wps:bodyPr>
                    </wps:wsp>
                  </a:graphicData>
                </a:graphic>
              </wp:anchor>
            </w:drawing>
          </mc:Choice>
          <mc:Fallback>
            <w:pict>
              <v:shape type="#_x0000_t202" filled="f" stroked="f" style="margin-left:175pt;margin-top:5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965"/>
                      <w:r>
                        <w:rPr>
                          <w:rFonts w:ascii="宋体" w:hAnsi="宋体" w:cs="宋体" w:eastAsia="宋体"/>
                          <w:sz w:val="59"/>
                          <w:spacing w:val="0"/>
                          <w:color w:val="000000"/>
                          <w:b w:val="off"/>
                          <w:i w:val="off"/>
                        </w:rPr>
                        <w:t>170</w:t>
                      </w:r>
                      <w:bookmarkEnd w:id="1965"/>
                    </w:p>
                  </w:txbxContent>
                </v:textbox>
              </v:shape>
            </w:pict>
          </mc:Fallback>
        </mc:AlternateContent>
      </w:r>
      <w:bookmarkEnd w:id="1963"/>
    </w:p>
    <w:p>
      <w:pPr>
        <w:pageBreakBefore w:val="off"/>
        <w:tabs>
          <w:tab w:pos="4800" w:val="left" w:leader="none"/>
          <w:tab w:pos="7300" w:val="left" w:leader="none"/>
        </w:tabs>
        <w:wordWrap w:val="off"/>
        <w:spacing w:before="0" w:after="0" w:line="900" w:lineRule="atLeast"/>
        <w:ind w:left="120" w:right="0"/>
        <w:jc w:val="both"/>
        <w:textAlignment w:val="baseline"/>
        <w:rPr>
          <w:sz w:val="59"/>
        </w:rPr>
      </w:pPr>
      <w:bookmarkStart w:name="" w:id="1966"/>
      <w:r>
        <w:rPr>
          <w:rFonts w:ascii="宋体" w:hAnsi="宋体" w:cs="宋体" w:eastAsia="宋体"/>
          <w:sz w:val="59"/>
          <w:spacing w:val="0"/>
          <w:color w:val="000000"/>
          <w:b w:val="off"/>
          <w:i w:val="off"/>
        </w:rPr>
        <w:t>174</w:t>
      </w:r>
      <w:r>
        <w:t xml:space="preserve">	</w:t>
      </w:r>
      <w:r>
        <w:rPr>
          <w:rFonts w:ascii="宋体" w:hAnsi="宋体" w:cs="宋体" w:eastAsia="宋体"/>
          <w:sz w:val="59"/>
          <w:spacing w:val="0"/>
          <w:color w:val="000000"/>
          <w:b w:val="off"/>
          <w:i w:val="off"/>
        </w:rPr>
        <w:t>第48节</w:t>
      </w:r>
      <w:r>
        <w:t xml:space="preserve">	</w:t>
      </w:r>
      <w:r>
        <w:rPr>
          <w:rFonts w:ascii="宋体" w:hAnsi="宋体" w:cs="宋体" w:eastAsia="宋体"/>
          <w:sz w:val="59"/>
          <w:spacing w:val="0"/>
          <w:color w:val="000000"/>
          <w:b w:val="off"/>
          <w:i w:val="off"/>
        </w:rPr>
        <w:t>关键性的差异</w:t>
      </w:r>
      <w:bookmarkEnd w:id="1966"/>
    </w:p>
    <w:p>
      <w:pPr>
        <w:pageBreakBefore w:val="off"/>
        <w:tabs/>
        <w:wordWrap w:val="off"/>
        <w:spacing w:before="0" w:after="0" w:line="900" w:lineRule="atLeast"/>
        <w:ind w:left="7180" w:right="240" w:hanging="2440"/>
        <w:jc w:val="both"/>
        <w:textAlignment w:val="baseline"/>
        <w:rPr>
          <w:sz w:val="59"/>
        </w:rPr>
      </w:pPr>
      <w:bookmarkStart w:name="" w:id="1967"/>
      <w:r>
        <w:rPr>
          <w:rFonts w:ascii="宋体" w:hAnsi="宋体" w:cs="宋体" w:eastAsia="宋体"/>
          <w:sz w:val="59"/>
          <w:spacing w:val="0"/>
          <w:color w:val="000000"/>
          <w:b w:val="off"/>
          <w:i w:val="off"/>
        </w:rPr>
        <w:t>第49节</w:t>
      </w:r>
      <w:r>
        <w:rPr>
          <w:rFonts w:ascii="宋体" w:hAnsi="宋体" w:cs="宋体" w:eastAsia="宋体"/>
          <w:sz w:val="59"/>
          <w:spacing w:val="0"/>
          <w:color w:val="000000"/>
          <w:b w:val="off"/>
          <w:i w:val="off"/>
        </w:rPr>
        <w:t xml:space="preserve"> 第三个成见：逻辑学作为明见性</w:t>
      </w:r>
      <w:r>
        <w:rPr>
          <w:rFonts w:ascii="宋体" w:hAnsi="宋体" w:cs="宋体" w:eastAsia="宋体"/>
          <w:sz w:val="59"/>
          <w:spacing w:val="0"/>
          <w:color w:val="000000"/>
          <w:b w:val="off"/>
          <w:i w:val="off"/>
        </w:rPr>
        <w:t>理论</w:t>
      </w:r>
      <w:r>
        <mc:AlternateContent>
          <mc:Choice Requires="wps">
            <w:drawing>
              <wp:anchor allowOverlap="true" layoutInCell="true" locked="false" simplePos="false" behindDoc="false" relativeHeight="251659264" distL="0" distR="0" distT="0" distB="0">
                <wp:simplePos x="0" y="0"/>
                <wp:positionH relativeFrom="page">
                  <wp:posOffset>2222500</wp:posOffset>
                </wp:positionH>
                <wp:positionV relativeFrom="paragraph">
                  <wp:posOffset>50800</wp:posOffset>
                </wp:positionV>
                <wp:extent cx="800100" cy="558800"/>
                <wp:wrapNone/>
                <wp:docPr id="47" name="文本框 47"/>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968"/>
                            <w:r>
                              <w:rPr>
                                <w:rFonts w:ascii="宋体" w:hAnsi="宋体" w:cs="宋体" w:eastAsia="宋体"/>
                                <w:sz w:val="59"/>
                                <w:spacing w:val="0"/>
                                <w:color w:val="000000"/>
                                <w:b w:val="off"/>
                                <w:i w:val="off"/>
                              </w:rPr>
                              <w:t>176</w:t>
                            </w:r>
                            <w:bookmarkEnd w:id="1968"/>
                          </w:p>
                        </w:txbxContent>
                      </wps:txbx>
                      <wps:bodyPr wrap="square" lIns="0" rIns="0" tIns="0" bIns="0" vert="horz" anchor="t">
                        <a:noAutofit/>
                      </wps:bodyPr>
                    </wps:wsp>
                  </a:graphicData>
                </a:graphic>
              </wp:anchor>
            </w:drawing>
          </mc:Choice>
          <mc:Fallback>
            <w:pict>
              <v:shape type="#_x0000_t202" filled="f" stroked="f" style="margin-left:175pt;margin-top:4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969"/>
                      <w:r>
                        <w:rPr>
                          <w:rFonts w:ascii="宋体" w:hAnsi="宋体" w:cs="宋体" w:eastAsia="宋体"/>
                          <w:sz w:val="59"/>
                          <w:spacing w:val="0"/>
                          <w:color w:val="000000"/>
                          <w:b w:val="off"/>
                          <w:i w:val="off"/>
                        </w:rPr>
                        <w:t>176</w:t>
                      </w:r>
                      <w:bookmarkEnd w:id="1969"/>
                    </w:p>
                  </w:txbxContent>
                </v:textbox>
              </v:shape>
            </w:pict>
          </mc:Fallback>
        </mc:AlternateContent>
      </w:r>
      <w:bookmarkEnd w:id="1967"/>
    </w:p>
    <w:p>
      <w:pPr>
        <w:pageBreakBefore w:val="off"/>
        <w:tabs/>
        <w:wordWrap w:val="off"/>
        <w:spacing w:before="0" w:after="0" w:line="900" w:lineRule="atLeast"/>
        <w:ind w:left="7180" w:right="220" w:hanging="2440"/>
        <w:jc w:val="both"/>
        <w:textAlignment w:val="baseline"/>
        <w:rPr>
          <w:sz w:val="59"/>
        </w:rPr>
      </w:pPr>
      <w:bookmarkStart w:name="" w:id="1970"/>
      <w:r>
        <w:rPr>
          <w:rFonts w:ascii="宋体" w:hAnsi="宋体" w:cs="宋体" w:eastAsia="宋体"/>
          <w:sz w:val="59"/>
          <w:spacing w:val="0"/>
          <w:color w:val="000000"/>
          <w:b w:val="off"/>
          <w:i w:val="off"/>
        </w:rPr>
        <w:t>第50节</w:t>
      </w:r>
      <w:r>
        <w:rPr>
          <w:rFonts w:ascii="宋体" w:hAnsi="宋体" w:cs="宋体" w:eastAsia="宋体"/>
          <w:sz w:val="59"/>
          <w:spacing w:val="0"/>
          <w:color w:val="000000"/>
          <w:b w:val="off"/>
          <w:i w:val="off"/>
        </w:rPr>
        <w:t>将逻辑命题等值地改造为关于判</w:t>
      </w:r>
      <w:r>
        <w:rPr>
          <w:rFonts w:ascii="宋体" w:hAnsi="宋体" w:cs="宋体" w:eastAsia="宋体"/>
          <w:sz w:val="59"/>
          <w:spacing w:val="0"/>
          <w:color w:val="000000"/>
          <w:b w:val="off"/>
          <w:i w:val="off"/>
        </w:rPr>
        <w:t>断明见性的观念条件的命题。因</w:t>
      </w:r>
      <w:r>
        <w:rPr>
          <w:rFonts w:ascii="宋体" w:hAnsi="宋体" w:cs="宋体" w:eastAsia="宋体"/>
          <w:sz w:val="59"/>
          <w:spacing w:val="0"/>
          <w:color w:val="000000"/>
          <w:b w:val="off"/>
          <w:i w:val="off"/>
        </w:rPr>
        <w:t>果推理命题不是心理学的命题</w:t>
      </w:r>
      <w:r>
        <mc:AlternateContent>
          <mc:Choice Requires="wps">
            <w:drawing>
              <wp:anchor allowOverlap="true" layoutInCell="true" locked="false" simplePos="false" behindDoc="false" relativeHeight="251659264" distL="0" distR="0" distT="0" distB="0">
                <wp:simplePos x="0" y="0"/>
                <wp:positionH relativeFrom="page">
                  <wp:posOffset>2222500</wp:posOffset>
                </wp:positionH>
                <wp:positionV relativeFrom="paragraph">
                  <wp:posOffset>63500</wp:posOffset>
                </wp:positionV>
                <wp:extent cx="800100" cy="558800"/>
                <wp:wrapNone/>
                <wp:docPr id="48" name="文本框 48"/>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971"/>
                            <w:r>
                              <w:rPr>
                                <w:rFonts w:ascii="宋体" w:hAnsi="宋体" w:cs="宋体" w:eastAsia="宋体"/>
                                <w:sz w:val="59"/>
                                <w:spacing w:val="0"/>
                                <w:color w:val="000000"/>
                                <w:b w:val="off"/>
                                <w:i w:val="off"/>
                              </w:rPr>
                              <w:t>179</w:t>
                            </w:r>
                            <w:bookmarkEnd w:id="1971"/>
                          </w:p>
                        </w:txbxContent>
                      </wps:txbx>
                      <wps:bodyPr wrap="square" lIns="0" rIns="0" tIns="0" bIns="0" vert="horz" anchor="t">
                        <a:noAutofit/>
                      </wps:bodyPr>
                    </wps:wsp>
                  </a:graphicData>
                </a:graphic>
              </wp:anchor>
            </w:drawing>
          </mc:Choice>
          <mc:Fallback>
            <w:pict>
              <v:shape type="#_x0000_t202" filled="f" stroked="f" style="margin-left:175pt;margin-top:5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972"/>
                      <w:r>
                        <w:rPr>
                          <w:rFonts w:ascii="宋体" w:hAnsi="宋体" w:cs="宋体" w:eastAsia="宋体"/>
                          <w:sz w:val="59"/>
                          <w:spacing w:val="0"/>
                          <w:color w:val="000000"/>
                          <w:b w:val="off"/>
                          <w:i w:val="off"/>
                        </w:rPr>
                        <w:t>179</w:t>
                      </w:r>
                      <w:bookmarkEnd w:id="1972"/>
                    </w:p>
                  </w:txbxContent>
                </v:textbox>
              </v:shape>
            </w:pict>
          </mc:Fallback>
        </mc:AlternateContent>
      </w:r>
      <w:bookmarkEnd w:id="1970"/>
    </w:p>
    <w:p>
      <w:pPr>
        <w:pageBreakBefore w:val="off"/>
        <w:tabs>
          <w:tab w:pos="4760" w:val="left" w:leader="none"/>
          <w:tab w:pos="7280" w:val="left" w:leader="none"/>
        </w:tabs>
        <w:wordWrap w:val="off"/>
        <w:spacing w:before="0" w:after="0" w:line="900" w:lineRule="atLeast"/>
        <w:ind w:left="40" w:right="0"/>
        <w:jc w:val="both"/>
        <w:textAlignment w:val="baseline"/>
        <w:rPr>
          <w:sz w:val="59"/>
        </w:rPr>
      </w:pPr>
      <w:bookmarkStart w:name="" w:id="1973"/>
      <w:r>
        <w:rPr>
          <w:rFonts w:ascii="宋体" w:hAnsi="宋体" w:cs="宋体" w:eastAsia="宋体"/>
          <w:sz w:val="59"/>
          <w:spacing w:val="0"/>
          <w:color w:val="000000"/>
          <w:b w:val="off"/>
          <w:i w:val="off"/>
        </w:rPr>
        <w:t>184</w:t>
      </w:r>
      <w:r>
        <w:t xml:space="preserve">	</w:t>
      </w:r>
      <w:r>
        <w:rPr>
          <w:rFonts w:ascii="宋体" w:hAnsi="宋体" w:cs="宋体" w:eastAsia="宋体"/>
          <w:sz w:val="59"/>
          <w:spacing w:val="0"/>
          <w:color w:val="000000"/>
          <w:b w:val="off"/>
          <w:i w:val="off"/>
        </w:rPr>
        <w:t>第51节</w:t>
      </w:r>
      <w:r>
        <w:t xml:space="preserve">	</w:t>
      </w:r>
      <w:r>
        <w:rPr>
          <w:rFonts w:ascii="宋体" w:hAnsi="宋体" w:cs="宋体" w:eastAsia="宋体"/>
          <w:sz w:val="59"/>
          <w:spacing w:val="0"/>
          <w:color w:val="000000"/>
          <w:b w:val="off"/>
          <w:i w:val="off"/>
        </w:rPr>
        <w:t>这场争论中的几个关键点</w:t>
      </w:r>
      <w:bookmarkEnd w:id="1973"/>
    </w:p>
    <w:p>
      <w:pPr>
        <w:pageBreakBefore w:val="off"/>
        <w:tabs/>
        <w:wordWrap w:val="off"/>
        <w:spacing w:before="0" w:after="0" w:line="920" w:lineRule="exact"/>
        <w:ind w:left="0" w:right="0"/>
        <w:jc w:val="both"/>
        <w:textAlignment w:val="baseline"/>
        <w:rPr>
          <w:sz w:val="59"/>
        </w:rPr>
      </w:pPr>
      <w:bookmarkStart w:name="" w:id="1974"/>
      <w:r>
        <w:rPr>
          <w:rFonts w:ascii="宋体" w:hAnsi="宋体" w:cs="宋体" w:eastAsia="宋体"/>
          <w:sz w:val="59"/>
          <w:spacing w:val="0"/>
          <w:color w:val="000000"/>
          <w:b w:val="off"/>
          <w:i w:val="off"/>
        </w:rPr>
        <w:t/>
      </w:r>
      <w:bookmarkEnd w:id="1974"/>
    </w:p>
    <w:p>
      <w:pPr>
        <w:pageBreakBefore w:val="off"/>
        <w:tabs>
          <w:tab w:pos="2460" w:val="left" w:leader="none"/>
          <w:tab w:pos="4780" w:val="left" w:leader="none"/>
        </w:tabs>
        <w:wordWrap w:val="off"/>
        <w:spacing w:before="0" w:after="0" w:line="760" w:lineRule="atLeast"/>
        <w:ind w:left="0" w:right="0"/>
        <w:jc w:val="both"/>
        <w:textAlignment w:val="baseline"/>
        <w:rPr>
          <w:sz w:val="57"/>
        </w:rPr>
      </w:pPr>
      <w:bookmarkStart w:name="" w:id="1975"/>
      <w:r>
        <w:rPr>
          <w:rFonts w:ascii="宋体" w:hAnsi="宋体" w:cs="宋体" w:eastAsia="宋体"/>
          <w:sz w:val="57"/>
          <w:spacing w:val="0"/>
          <w:color w:val="000000"/>
          <w:b w:val="off"/>
          <w:i w:val="off"/>
        </w:rPr>
        <w:t>190</w:t>
      </w:r>
      <w:r>
        <w:t xml:space="preserve">	</w:t>
      </w:r>
      <w:r>
        <w:rPr>
          <w:rFonts w:ascii="宋体" w:hAnsi="宋体" w:cs="宋体" w:eastAsia="宋体"/>
          <w:sz w:val="57"/>
          <w:spacing w:val="0"/>
          <w:color w:val="000000"/>
          <w:b w:val="on"/>
          <w:i w:val="off"/>
        </w:rPr>
        <w:t>第九章</w:t>
      </w:r>
      <w:r>
        <w:t xml:space="preserve">	</w:t>
      </w:r>
      <w:r>
        <w:rPr>
          <w:rFonts w:ascii="宋体" w:hAnsi="宋体" w:cs="宋体" w:eastAsia="宋体"/>
          <w:sz w:val="57"/>
          <w:spacing w:val="0"/>
          <w:color w:val="000000"/>
          <w:b w:val="on"/>
          <w:i w:val="off"/>
        </w:rPr>
        <w:t>思维经济学原则与逻辑学</w:t>
      </w:r>
      <w:bookmarkEnd w:id="1975"/>
    </w:p>
    <w:p>
      <w:pPr>
        <w:pageBreakBefore w:val="off"/>
        <w:tabs>
          <w:tab w:pos="4740" w:val="left" w:leader="none"/>
          <w:tab w:pos="7320" w:val="left" w:leader="none"/>
        </w:tabs>
        <w:wordWrap w:val="off"/>
        <w:spacing w:before="0" w:after="0" w:line="900" w:lineRule="atLeast"/>
        <w:ind w:left="20" w:right="0"/>
        <w:jc w:val="both"/>
        <w:textAlignment w:val="baseline"/>
        <w:rPr>
          <w:sz w:val="59"/>
        </w:rPr>
      </w:pPr>
      <w:bookmarkStart w:name="" w:id="1976"/>
      <w:r>
        <w:rPr>
          <w:rFonts w:ascii="宋体" w:hAnsi="宋体" w:cs="宋体" w:eastAsia="宋体"/>
          <w:sz w:val="59"/>
          <w:spacing w:val="0"/>
          <w:color w:val="000000"/>
          <w:b w:val="off"/>
          <w:i w:val="off"/>
        </w:rPr>
        <w:t>190</w:t>
      </w:r>
      <w:r>
        <w:t xml:space="preserve">	</w:t>
      </w:r>
      <w:r>
        <w:rPr>
          <w:rFonts w:ascii="宋体" w:hAnsi="宋体" w:cs="宋体" w:eastAsia="宋体"/>
          <w:sz w:val="59"/>
          <w:spacing w:val="0"/>
          <w:color w:val="000000"/>
          <w:b w:val="off"/>
          <w:i w:val="off"/>
        </w:rPr>
        <w:t>第52节</w:t>
      </w:r>
      <w:r>
        <w:t xml:space="preserve">	</w:t>
      </w:r>
      <w:r>
        <w:rPr>
          <w:rFonts w:ascii="宋体" w:hAnsi="宋体" w:cs="宋体" w:eastAsia="宋体"/>
          <w:sz w:val="59"/>
          <w:spacing w:val="0"/>
          <w:color w:val="000000"/>
          <w:b w:val="off"/>
          <w:i w:val="off"/>
        </w:rPr>
        <w:t>引论</w:t>
      </w:r>
      <w:bookmarkEnd w:id="1976"/>
    </w:p>
    <w:p>
      <w:pPr>
        <w:pageBreakBefore w:val="off"/>
        <w:tabs/>
        <w:wordWrap w:val="off"/>
        <w:spacing w:before="0" w:after="0" w:line="900" w:lineRule="atLeast"/>
        <w:ind w:left="7180" w:right="300" w:hanging="2440"/>
        <w:jc w:val="both"/>
        <w:textAlignment w:val="baseline"/>
        <w:rPr>
          <w:sz w:val="59"/>
        </w:rPr>
      </w:pPr>
      <w:bookmarkStart w:name="" w:id="1977"/>
      <w:r>
        <w:rPr>
          <w:rFonts w:ascii="宋体" w:hAnsi="宋体" w:cs="宋体" w:eastAsia="宋体"/>
          <w:sz w:val="59"/>
          <w:spacing w:val="0"/>
          <w:color w:val="000000"/>
          <w:b w:val="off"/>
          <w:i w:val="off"/>
        </w:rPr>
        <w:t>第53节</w:t>
      </w:r>
      <w:r>
        <w:rPr>
          <w:rFonts w:ascii="宋体" w:hAnsi="宋体" w:cs="宋体" w:eastAsia="宋体"/>
          <w:sz w:val="59"/>
          <w:spacing w:val="0"/>
          <w:color w:val="000000"/>
          <w:b w:val="off"/>
          <w:i w:val="off"/>
        </w:rPr>
        <w:t xml:space="preserve"> 马赫-阿芬那留斯原则的目的论</w:t>
      </w:r>
      <w:r>
        <w:rPr>
          <w:rFonts w:ascii="宋体" w:hAnsi="宋体" w:cs="宋体" w:eastAsia="宋体"/>
          <w:sz w:val="59"/>
          <w:spacing w:val="0"/>
          <w:color w:val="000000"/>
          <w:b w:val="off"/>
          <w:i w:val="off"/>
        </w:rPr>
        <w:t>特征和思维经济学的科学意义</w:t>
      </w:r>
      <w:r>
        <mc:AlternateContent>
          <mc:Choice Requires="wps">
            <w:drawing>
              <wp:anchor allowOverlap="true" layoutInCell="true" locked="false" simplePos="false" behindDoc="false" relativeHeight="251659264" distL="0" distR="0" distT="0" distB="0">
                <wp:simplePos x="0" y="0"/>
                <wp:positionH relativeFrom="page">
                  <wp:posOffset>2171700</wp:posOffset>
                </wp:positionH>
                <wp:positionV relativeFrom="paragraph">
                  <wp:posOffset>38100</wp:posOffset>
                </wp:positionV>
                <wp:extent cx="800100" cy="558800"/>
                <wp:wrapNone/>
                <wp:docPr id="49" name="文本框 49"/>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1978"/>
                            <w:r>
                              <w:rPr>
                                <w:rFonts w:ascii="宋体" w:hAnsi="宋体" w:cs="宋体" w:eastAsia="宋体"/>
                                <w:sz w:val="59"/>
                                <w:spacing w:val="0"/>
                                <w:color w:val="000000"/>
                                <w:b w:val="off"/>
                                <w:i w:val="off"/>
                              </w:rPr>
                              <w:t>191</w:t>
                            </w:r>
                            <w:bookmarkEnd w:id="1978"/>
                          </w:p>
                        </w:txbxContent>
                      </wps:txbx>
                      <wps:bodyPr wrap="square" lIns="0" rIns="0" tIns="0" bIns="0" vert="horz" anchor="t">
                        <a:noAutofit/>
                      </wps:bodyPr>
                    </wps:wsp>
                  </a:graphicData>
                </a:graphic>
              </wp:anchor>
            </w:drawing>
          </mc:Choice>
          <mc:Fallback>
            <w:pict>
              <v:shape type="#_x0000_t202" filled="f" stroked="f" style="margin-left:171pt;margin-top:3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1979"/>
                      <w:r>
                        <w:rPr>
                          <w:rFonts w:ascii="宋体" w:hAnsi="宋体" w:cs="宋体" w:eastAsia="宋体"/>
                          <w:sz w:val="59"/>
                          <w:spacing w:val="0"/>
                          <w:color w:val="000000"/>
                          <w:b w:val="off"/>
                          <w:i w:val="off"/>
                        </w:rPr>
                        <w:t>191</w:t>
                      </w:r>
                      <w:bookmarkEnd w:id="1979"/>
                    </w:p>
                  </w:txbxContent>
                </v:textbox>
              </v:shape>
            </w:pict>
          </mc:Fallback>
        </mc:AlternateContent>
      </w:r>
      <w:bookmarkEnd w:id="1977"/>
    </w:p>
    <w:p>
      <w:r>
        <w:t/>
      </w:r>
    </w:p>
    <w:p>
      <w:pPr>
        <w:sectPr>
          <w:footerReference r:id="rId156"/>
          <w:headerReference r:id="rId157" w:type="default"/>
          <w:type w:val="nextPage"/>
          <w:pgSz w:w="22520" w:h="31680"/>
          <w:pgMar w:left="3400" w:top="2300" w:right="3400" w:bottom="2300" w:header="2000" w:footer="2000"/>
          <w:cols w:num="1"/>
        </w:sectPr>
      </w:pPr>
    </w:p>
    <w:p>
      <w:pPr>
        <w:pageBreakBefore w:val="off"/>
        <w:tabs>
          <w:tab w:pos="1820" w:val="left" w:leader="none"/>
        </w:tabs>
        <w:wordWrap w:val="off"/>
        <w:spacing w:before="0" w:after="0" w:line="580" w:lineRule="atLeast"/>
        <w:ind w:left="180" w:right="0"/>
        <w:jc w:val="both"/>
        <w:textAlignment w:val="baseline"/>
        <w:rPr>
          <w:sz w:val="43"/>
        </w:rPr>
      </w:pPr>
      <w:bookmarkStart w:name="" w:id="1980"/>
      <w:r>
        <w:rPr>
          <w:rFonts w:ascii="楷体" w:hAnsi="楷体" w:cs="楷体" w:eastAsia="楷体"/>
          <w:sz w:val="43"/>
          <w:spacing w:val="0"/>
          <w:color w:val="000000"/>
          <w:b w:val="off"/>
          <w:i w:val="off"/>
        </w:rPr>
        <w:t>006</w:t>
      </w:r>
      <w:r>
        <w:t xml:space="preserve">	</w:t>
      </w:r>
      <w:r>
        <w:rPr>
          <w:rFonts w:ascii="黑体" w:hAnsi="黑体" w:cs="黑体" w:eastAsia="黑体"/>
          <w:sz w:val="43"/>
          <w:spacing w:val="0"/>
          <w:color w:val="000000"/>
          <w:b w:val="on"/>
          <w:i w:val="off"/>
        </w:rPr>
        <w:t>逻辑研究(第一卷)</w:t>
      </w:r>
      <w:bookmarkEnd w:id="1980"/>
    </w:p>
    <w:p>
      <w:pPr>
        <w:pageBreakBefore w:val="off"/>
        <w:tabs/>
        <w:wordWrap w:val="off"/>
        <w:spacing w:before="0" w:after="0" w:line="980" w:lineRule="exact"/>
        <w:ind w:left="0" w:right="0"/>
        <w:jc w:val="both"/>
        <w:textAlignment w:val="baseline"/>
        <w:rPr>
          <w:sz w:val="49"/>
        </w:rPr>
      </w:pPr>
      <w:bookmarkStart w:name="" w:id="1981"/>
      <w:r>
        <w:rPr>
          <w:rFonts w:ascii="宋体" w:hAnsi="宋体" w:cs="宋体" w:eastAsia="宋体"/>
          <w:sz w:val="49"/>
          <w:spacing w:val="0"/>
          <w:color w:val="000000"/>
          <w:b w:val="off"/>
          <w:i w:val="off"/>
        </w:rPr>
        <w:t/>
      </w:r>
      <w:bookmarkEnd w:id="1981"/>
    </w:p>
    <w:p>
      <w:pPr>
        <w:pageBreakBefore w:val="off"/>
        <w:tabs/>
        <w:wordWrap w:val="off"/>
        <w:spacing w:before="0" w:after="0" w:line="980" w:lineRule="atLeast"/>
        <w:ind w:left="7200" w:right="40" w:hanging="2500"/>
        <w:jc w:val="both"/>
        <w:textAlignment w:val="baseline"/>
        <w:rPr>
          <w:sz w:val="49"/>
        </w:rPr>
      </w:pPr>
      <w:bookmarkStart w:name="" w:id="1982"/>
      <w:r>
        <w:rPr>
          <w:rFonts w:ascii="宋体" w:hAnsi="宋体" w:cs="宋体" w:eastAsia="宋体"/>
          <w:sz w:val="49"/>
          <w:spacing w:val="0"/>
          <w:color w:val="000000"/>
          <w:b w:val="off"/>
          <w:i w:val="off"/>
        </w:rPr>
        <w:t>第</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54节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对思维经济学合理目标的进一步阐</w:t>
      </w:r>
      <w:r>
        <w:rPr>
          <w:rFonts w:ascii="宋体" w:hAnsi="宋体" w:cs="宋体" w:eastAsia="宋体"/>
          <w:sz w:val="49"/>
          <w:spacing w:val="0"/>
          <w:color w:val="000000"/>
          <w:b w:val="off"/>
          <w:i w:val="off"/>
        </w:rPr>
        <w:t>述，主要在纯粹演绎方法的领域。</w:t>
      </w:r>
      <w:r>
        <w:rPr>
          <w:rFonts w:ascii="宋体" w:hAnsi="宋体" w:cs="宋体" w:eastAsia="宋体"/>
          <w:sz w:val="49"/>
          <w:spacing w:val="0"/>
          <w:color w:val="000000"/>
          <w:b w:val="off"/>
          <w:i w:val="off"/>
        </w:rPr>
        <w:t>思维经济学与逻辑工艺论的关系</w:t>
      </w:r>
      <w:r>
        <mc:AlternateContent>
          <mc:Choice Requires="wps">
            <w:drawing>
              <wp:anchor allowOverlap="true" layoutInCell="true" locked="false" simplePos="false" behindDoc="false" relativeHeight="251659264" distL="0" distR="0" distT="0" distB="0">
                <wp:simplePos x="0" y="0"/>
                <wp:positionH relativeFrom="page">
                  <wp:posOffset>2324100</wp:posOffset>
                </wp:positionH>
                <wp:positionV relativeFrom="paragraph">
                  <wp:posOffset>38100</wp:posOffset>
                </wp:positionV>
                <wp:extent cx="673100" cy="469900"/>
                <wp:wrapNone/>
                <wp:docPr id="50" name="文本框 50"/>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83"/>
                            <w:r>
                              <w:rPr>
                                <w:rFonts w:ascii="宋体" w:hAnsi="宋体" w:cs="宋体" w:eastAsia="宋体"/>
                                <w:sz w:val="49"/>
                                <w:spacing w:val="0"/>
                                <w:color w:val="000000"/>
                                <w:b w:val="off"/>
                                <w:i w:val="off"/>
                              </w:rPr>
                              <w:t>195</w:t>
                            </w:r>
                            <w:bookmarkEnd w:id="1983"/>
                          </w:p>
                        </w:txbxContent>
                      </wps:txbx>
                      <wps:bodyPr wrap="square" lIns="0" rIns="0" tIns="0" bIns="0" vert="horz" anchor="t">
                        <a:noAutofit/>
                      </wps:bodyPr>
                    </wps:wsp>
                  </a:graphicData>
                </a:graphic>
              </wp:anchor>
            </w:drawing>
          </mc:Choice>
          <mc:Fallback>
            <w:pict>
              <v:shape type="#_x0000_t202" filled="f" stroked="f" style="margin-left:183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84"/>
                      <w:r>
                        <w:rPr>
                          <w:rFonts w:ascii="宋体" w:hAnsi="宋体" w:cs="宋体" w:eastAsia="宋体"/>
                          <w:sz w:val="49"/>
                          <w:spacing w:val="0"/>
                          <w:color w:val="000000"/>
                          <w:b w:val="off"/>
                          <w:i w:val="off"/>
                        </w:rPr>
                        <w:t>195</w:t>
                      </w:r>
                      <w:bookmarkEnd w:id="1984"/>
                    </w:p>
                  </w:txbxContent>
                </v:textbox>
              </v:shape>
            </w:pict>
          </mc:Fallback>
        </mc:AlternateContent>
      </w:r>
      <w:bookmarkEnd w:id="1982"/>
    </w:p>
    <w:p>
      <w:pPr>
        <w:pageBreakBefore w:val="off"/>
        <w:tabs/>
        <w:wordWrap w:val="off"/>
        <w:spacing w:before="0" w:after="0" w:line="980" w:lineRule="atLeast"/>
        <w:ind w:left="7200" w:right="120" w:hanging="2500"/>
        <w:jc w:val="both"/>
        <w:textAlignment w:val="baseline"/>
        <w:rPr>
          <w:sz w:val="49"/>
        </w:rPr>
      </w:pPr>
      <w:bookmarkStart w:name="" w:id="1985"/>
      <w:r>
        <w:rPr>
          <w:rFonts w:ascii="宋体" w:hAnsi="宋体" w:cs="宋体" w:eastAsia="宋体"/>
          <w:sz w:val="49"/>
          <w:spacing w:val="0"/>
          <w:color w:val="000000"/>
          <w:b w:val="off"/>
          <w:i w:val="off"/>
        </w:rPr>
        <w:t>第55节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思维经济学对于纯粹逻辑学和认</w:t>
      </w:r>
      <w:r>
        <w:rPr>
          <w:rFonts w:ascii="宋体" w:hAnsi="宋体" w:cs="宋体" w:eastAsia="宋体"/>
          <w:sz w:val="49"/>
          <w:spacing w:val="0"/>
          <w:color w:val="000000"/>
          <w:b w:val="off"/>
          <w:i w:val="off"/>
        </w:rPr>
        <w:t>识论来说是没有任何意义的。思</w:t>
      </w:r>
      <w:r>
        <w:rPr>
          <w:rFonts w:ascii="宋体" w:hAnsi="宋体" w:cs="宋体" w:eastAsia="宋体"/>
          <w:sz w:val="49"/>
          <w:spacing w:val="0"/>
          <w:color w:val="000000"/>
          <w:b w:val="off"/>
          <w:i w:val="off"/>
        </w:rPr>
        <w:t>维经济学与心理学的关系</w:t>
      </w:r>
      <w:r>
        <mc:AlternateContent>
          <mc:Choice Requires="wps">
            <w:drawing>
              <wp:anchor allowOverlap="true" layoutInCell="true" locked="false" simplePos="false" behindDoc="false" relativeHeight="251659264" distL="0" distR="0" distT="0" distB="0">
                <wp:simplePos x="0" y="0"/>
                <wp:positionH relativeFrom="page">
                  <wp:posOffset>2273300</wp:posOffset>
                </wp:positionH>
                <wp:positionV relativeFrom="paragraph">
                  <wp:posOffset>38100</wp:posOffset>
                </wp:positionV>
                <wp:extent cx="673100" cy="457200"/>
                <wp:wrapNone/>
                <wp:docPr id="51" name="文本框 51"/>
                <a:graphic xmlns:a="http://schemas.openxmlformats.org/drawingml/2006/main">
                  <a:graphicData uri="http://schemas.microsoft.com/office/word/2010/wordprocessingShape">
                    <wps:wsp>
                      <wps:cNvSpPr txBox="true"/>
                      <wps:spPr>
                        <a:xfrm>
                          <a:off x="0" y="0"/>
                          <a:ext cx="673100" cy="4572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86"/>
                            <w:r>
                              <w:rPr>
                                <w:rFonts w:ascii="宋体" w:hAnsi="宋体" w:cs="宋体" w:eastAsia="宋体"/>
                                <w:sz w:val="49"/>
                                <w:spacing w:val="0"/>
                                <w:color w:val="000000"/>
                                <w:b w:val="off"/>
                                <w:i w:val="off"/>
                              </w:rPr>
                              <w:t>200</w:t>
                            </w:r>
                            <w:bookmarkEnd w:id="1986"/>
                          </w:p>
                        </w:txbxContent>
                      </wps:txbx>
                      <wps:bodyPr wrap="square" lIns="0" rIns="0" tIns="0" bIns="0" vert="horz" anchor="t">
                        <a:noAutofit/>
                      </wps:bodyPr>
                    </wps:wsp>
                  </a:graphicData>
                </a:graphic>
              </wp:anchor>
            </w:drawing>
          </mc:Choice>
          <mc:Fallback>
            <w:pict>
              <v:shape type="#_x0000_t202" filled="f" stroked="f" style="margin-left:179pt;margin-top:3pt;width:53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87"/>
                      <w:r>
                        <w:rPr>
                          <w:rFonts w:ascii="宋体" w:hAnsi="宋体" w:cs="宋体" w:eastAsia="宋体"/>
                          <w:sz w:val="49"/>
                          <w:spacing w:val="0"/>
                          <w:color w:val="000000"/>
                          <w:b w:val="off"/>
                          <w:i w:val="off"/>
                        </w:rPr>
                        <w:t>200</w:t>
                      </w:r>
                      <w:bookmarkEnd w:id="1987"/>
                    </w:p>
                  </w:txbxContent>
                </v:textbox>
              </v:shape>
            </w:pict>
          </mc:Fallback>
        </mc:AlternateContent>
      </w:r>
      <w:bookmarkEnd w:id="1985"/>
    </w:p>
    <w:p>
      <w:pPr>
        <w:pageBreakBefore w:val="off"/>
        <w:tabs/>
        <w:wordWrap w:val="off"/>
        <w:spacing w:before="0" w:after="0" w:line="980" w:lineRule="atLeast"/>
        <w:ind w:left="7200" w:right="140" w:hanging="2500"/>
        <w:jc w:val="both"/>
        <w:textAlignment w:val="baseline"/>
        <w:rPr>
          <w:sz w:val="49"/>
        </w:rPr>
      </w:pPr>
      <w:bookmarkStart w:name="" w:id="1988"/>
      <w:r>
        <w:rPr>
          <w:rFonts w:ascii="宋体" w:hAnsi="宋体" w:cs="宋体" w:eastAsia="宋体"/>
          <w:sz w:val="49"/>
          <w:spacing w:val="0"/>
          <w:color w:val="000000"/>
          <w:b w:val="off"/>
          <w:i w:val="off"/>
        </w:rPr>
        <w:t>第56节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续论：思维经济学对逻辑之物的</w:t>
      </w:r>
      <w:r>
        <w:rPr>
          <w:rFonts w:ascii="宋体" w:hAnsi="宋体" w:cs="宋体" w:eastAsia="宋体"/>
          <w:sz w:val="49"/>
          <w:spacing w:val="0"/>
          <w:color w:val="000000"/>
          <w:b w:val="off"/>
          <w:i w:val="off"/>
        </w:rPr>
        <w:t>论证是倒逆的</w:t>
      </w:r>
      <w:r>
        <mc:AlternateContent>
          <mc:Choice Requires="wps">
            <w:drawing>
              <wp:anchor allowOverlap="true" layoutInCell="true" locked="false" simplePos="false" behindDoc="false" relativeHeight="251659264" distL="0" distR="0" distT="0" distB="0">
                <wp:simplePos x="0" y="0"/>
                <wp:positionH relativeFrom="page">
                  <wp:posOffset>2273300</wp:posOffset>
                </wp:positionH>
                <wp:positionV relativeFrom="paragraph">
                  <wp:posOffset>63500</wp:posOffset>
                </wp:positionV>
                <wp:extent cx="673100" cy="469900"/>
                <wp:wrapNone/>
                <wp:docPr id="52" name="文本框 52"/>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89"/>
                            <w:r>
                              <w:rPr>
                                <w:rFonts w:ascii="宋体" w:hAnsi="宋体" w:cs="宋体" w:eastAsia="宋体"/>
                                <w:sz w:val="49"/>
                                <w:spacing w:val="0"/>
                                <w:color w:val="000000"/>
                                <w:b w:val="off"/>
                                <w:i w:val="off"/>
                              </w:rPr>
                              <w:t>203</w:t>
                            </w:r>
                            <w:bookmarkEnd w:id="1989"/>
                          </w:p>
                        </w:txbxContent>
                      </wps:txbx>
                      <wps:bodyPr wrap="square" lIns="0" rIns="0" tIns="0" bIns="0" vert="horz" anchor="t">
                        <a:noAutofit/>
                      </wps:bodyPr>
                    </wps:wsp>
                  </a:graphicData>
                </a:graphic>
              </wp:anchor>
            </w:drawing>
          </mc:Choice>
          <mc:Fallback>
            <w:pict>
              <v:shape type="#_x0000_t202" filled="f" stroked="f" style="margin-left:179pt;margin-top: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90"/>
                      <w:r>
                        <w:rPr>
                          <w:rFonts w:ascii="宋体" w:hAnsi="宋体" w:cs="宋体" w:eastAsia="宋体"/>
                          <w:sz w:val="49"/>
                          <w:spacing w:val="0"/>
                          <w:color w:val="000000"/>
                          <w:b w:val="off"/>
                          <w:i w:val="off"/>
                        </w:rPr>
                        <w:t>203</w:t>
                      </w:r>
                      <w:bookmarkEnd w:id="1990"/>
                    </w:p>
                  </w:txbxContent>
                </v:textbox>
              </v:shape>
            </w:pict>
          </mc:Fallback>
        </mc:AlternateContent>
      </w:r>
      <w:bookmarkEnd w:id="1988"/>
    </w:p>
    <w:p>
      <w:pPr>
        <w:pageBreakBefore w:val="off"/>
        <w:tabs/>
        <w:wordWrap w:val="off"/>
        <w:spacing w:before="0" w:after="0" w:line="780" w:lineRule="exact"/>
        <w:ind w:left="0" w:right="0"/>
        <w:jc w:val="both"/>
        <w:textAlignment w:val="baseline"/>
        <w:rPr>
          <w:sz w:val="63"/>
        </w:rPr>
      </w:pPr>
      <w:bookmarkStart w:name="" w:id="1991"/>
      <w:r>
        <w:rPr>
          <w:rFonts w:ascii="宋体" w:hAnsi="宋体" w:cs="宋体" w:eastAsia="宋体"/>
          <w:sz w:val="63"/>
          <w:spacing w:val="0"/>
          <w:color w:val="000000"/>
          <w:b w:val="off"/>
          <w:i w:val="off"/>
        </w:rPr>
        <w:t/>
      </w:r>
      <w:bookmarkEnd w:id="1991"/>
    </w:p>
    <w:p>
      <w:pPr>
        <w:pageBreakBefore w:val="off"/>
        <w:tabs>
          <w:tab w:pos="2560" w:val="left" w:leader="none"/>
        </w:tabs>
        <w:wordWrap w:val="off"/>
        <w:spacing w:before="0" w:after="0" w:line="860" w:lineRule="atLeast"/>
        <w:ind w:left="100" w:right="0"/>
        <w:jc w:val="both"/>
        <w:textAlignment w:val="baseline"/>
        <w:rPr>
          <w:sz w:val="63"/>
        </w:rPr>
      </w:pPr>
      <w:bookmarkStart w:name="" w:id="1992"/>
      <w:r>
        <w:rPr>
          <w:rFonts w:ascii="宋体" w:hAnsi="宋体" w:cs="宋体" w:eastAsia="宋体"/>
          <w:sz w:val="63"/>
          <w:spacing w:val="0"/>
          <w:color w:val="000000"/>
          <w:b w:val="on"/>
          <w:i w:val="off"/>
        </w:rPr>
        <w:t>208</w:t>
      </w:r>
      <w:r>
        <w:t xml:space="preserve">	</w:t>
      </w:r>
      <w:r>
        <w:rPr>
          <w:rFonts w:ascii="宋体" w:hAnsi="宋体" w:cs="宋体" w:eastAsia="宋体"/>
          <w:sz w:val="63"/>
          <w:spacing w:val="0"/>
          <w:color w:val="000000"/>
          <w:b w:val="on"/>
          <w:i w:val="off"/>
        </w:rPr>
        <w:t>第十章批判性考察的结尾</w:t>
      </w:r>
      <w:bookmarkEnd w:id="1992"/>
    </w:p>
    <w:p>
      <w:pPr>
        <w:pageBreakBefore w:val="off"/>
        <w:tabs/>
        <w:wordWrap w:val="off"/>
        <w:spacing w:before="0" w:after="0" w:line="980" w:lineRule="atLeast"/>
        <w:ind w:left="7200" w:right="160" w:hanging="2500"/>
        <w:jc w:val="both"/>
        <w:textAlignment w:val="baseline"/>
        <w:rPr>
          <w:sz w:val="49"/>
        </w:rPr>
      </w:pPr>
      <w:bookmarkStart w:name="" w:id="1993"/>
      <w:r>
        <w:rPr>
          <w:rFonts w:ascii="宋体" w:hAnsi="宋体" w:cs="宋体" w:eastAsia="宋体"/>
          <w:sz w:val="49"/>
          <w:spacing w:val="0"/>
          <w:color w:val="000000"/>
          <w:b w:val="off"/>
          <w:i w:val="off"/>
        </w:rPr>
        <w:t>第57节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对我们逻辑学努力的明显的错误</w:t>
      </w:r>
      <w:r>
        <w:rPr>
          <w:rFonts w:ascii="宋体" w:hAnsi="宋体" w:cs="宋体" w:eastAsia="宋体"/>
          <w:sz w:val="49"/>
          <w:spacing w:val="0"/>
          <w:color w:val="000000"/>
          <w:b w:val="off"/>
          <w:i w:val="off"/>
        </w:rPr>
        <w:t>解释和由此而引起的思考</w: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ragraph">
                  <wp:posOffset>50800</wp:posOffset>
                </wp:positionV>
                <wp:extent cx="673100" cy="469900"/>
                <wp:wrapNone/>
                <wp:docPr id="53" name="文本框 53"/>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94"/>
                            <w:r>
                              <w:rPr>
                                <w:rFonts w:ascii="宋体" w:hAnsi="宋体" w:cs="宋体" w:eastAsia="宋体"/>
                                <w:sz w:val="49"/>
                                <w:spacing w:val="0"/>
                                <w:color w:val="000000"/>
                                <w:b w:val="off"/>
                                <w:i w:val="off"/>
                              </w:rPr>
                              <w:t>208</w:t>
                            </w:r>
                            <w:bookmarkEnd w:id="1994"/>
                          </w:p>
                        </w:txbxContent>
                      </wps:txbx>
                      <wps:bodyPr wrap="square" lIns="0" rIns="0" tIns="0" bIns="0" vert="horz" anchor="t">
                        <a:noAutofit/>
                      </wps:bodyPr>
                    </wps:wsp>
                  </a:graphicData>
                </a:graphic>
              </wp:anchor>
            </w:drawing>
          </mc:Choice>
          <mc:Fallback>
            <w:pict>
              <v:shape type="#_x0000_t202" filled="f" stroked="f" style="margin-left:177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95"/>
                      <w:r>
                        <w:rPr>
                          <w:rFonts w:ascii="宋体" w:hAnsi="宋体" w:cs="宋体" w:eastAsia="宋体"/>
                          <w:sz w:val="49"/>
                          <w:spacing w:val="0"/>
                          <w:color w:val="000000"/>
                          <w:b w:val="off"/>
                          <w:i w:val="off"/>
                        </w:rPr>
                        <w:t>208</w:t>
                      </w:r>
                      <w:bookmarkEnd w:id="1995"/>
                    </w:p>
                  </w:txbxContent>
                </v:textbox>
              </v:shape>
            </w:pict>
          </mc:Fallback>
        </mc:AlternateContent>
      </w:r>
      <w:bookmarkEnd w:id="1993"/>
    </w:p>
    <w:p>
      <w:pPr>
        <w:pageBreakBefore w:val="off"/>
        <w:tabs/>
        <w:wordWrap w:val="off"/>
        <w:spacing w:before="0" w:after="0" w:line="980" w:lineRule="atLeast"/>
        <w:ind w:left="7200" w:right="220" w:hanging="2500"/>
        <w:jc w:val="both"/>
        <w:textAlignment w:val="baseline"/>
        <w:rPr>
          <w:sz w:val="49"/>
        </w:rPr>
      </w:pPr>
      <w:bookmarkStart w:name="" w:id="1996"/>
      <w:r>
        <w:rPr>
          <w:rFonts w:ascii="宋体" w:hAnsi="宋体" w:cs="宋体" w:eastAsia="宋体"/>
          <w:sz w:val="49"/>
          <w:spacing w:val="0"/>
          <w:color w:val="000000"/>
          <w:b w:val="off"/>
          <w:i w:val="off"/>
        </w:rPr>
        <w:t>第58节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我们与过去时代伟大思想家之间</w:t>
      </w:r>
      <w:r>
        <w:rPr>
          <w:rFonts w:ascii="宋体" w:hAnsi="宋体" w:cs="宋体" w:eastAsia="宋体"/>
          <w:sz w:val="49"/>
          <w:spacing w:val="0"/>
          <w:color w:val="000000"/>
          <w:b w:val="off"/>
          <w:i w:val="off"/>
        </w:rPr>
        <w:t>的联系，首先是与康德的联系</w:t>
      </w:r>
      <w:r>
        <mc:AlternateContent>
          <mc:Choice Requires="wps">
            <w:drawing>
              <wp:anchor allowOverlap="true" layoutInCell="true" locked="false" simplePos="false" behindDoc="false" relativeHeight="251659264" distL="0" distR="0" distT="0" distB="0">
                <wp:simplePos x="0" y="0"/>
                <wp:positionH relativeFrom="page">
                  <wp:posOffset>2235200</wp:posOffset>
                </wp:positionH>
                <wp:positionV relativeFrom="paragraph">
                  <wp:posOffset>50800</wp:posOffset>
                </wp:positionV>
                <wp:extent cx="673100" cy="469900"/>
                <wp:wrapNone/>
                <wp:docPr id="54" name="文本框 54"/>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97"/>
                            <w:r>
                              <w:rPr>
                                <w:rFonts w:ascii="宋体" w:hAnsi="宋体" w:cs="宋体" w:eastAsia="宋体"/>
                                <w:sz w:val="49"/>
                                <w:spacing w:val="0"/>
                                <w:color w:val="000000"/>
                                <w:b w:val="off"/>
                                <w:i w:val="off"/>
                              </w:rPr>
                              <w:t>210</w:t>
                            </w:r>
                            <w:bookmarkEnd w:id="1997"/>
                          </w:p>
                        </w:txbxContent>
                      </wps:txbx>
                      <wps:bodyPr wrap="square" lIns="0" rIns="0" tIns="0" bIns="0" vert="horz" anchor="t">
                        <a:noAutofit/>
                      </wps:bodyPr>
                    </wps:wsp>
                  </a:graphicData>
                </a:graphic>
              </wp:anchor>
            </w:drawing>
          </mc:Choice>
          <mc:Fallback>
            <w:pict>
              <v:shape type="#_x0000_t202" filled="f" stroked="f" style="margin-left:176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98"/>
                      <w:r>
                        <w:rPr>
                          <w:rFonts w:ascii="宋体" w:hAnsi="宋体" w:cs="宋体" w:eastAsia="宋体"/>
                          <w:sz w:val="49"/>
                          <w:spacing w:val="0"/>
                          <w:color w:val="000000"/>
                          <w:b w:val="off"/>
                          <w:i w:val="off"/>
                        </w:rPr>
                        <w:t>210</w:t>
                      </w:r>
                      <w:bookmarkEnd w:id="1998"/>
                    </w:p>
                  </w:txbxContent>
                </v:textbox>
              </v:shape>
            </w:pict>
          </mc:Fallback>
        </mc:AlternateContent>
      </w:r>
      <w:bookmarkEnd w:id="1996"/>
    </w:p>
    <w:p>
      <w:pPr>
        <w:pageBreakBefore w:val="off"/>
        <w:tabs>
          <w:tab w:pos="4780" w:val="left" w:leader="none"/>
        </w:tabs>
        <w:wordWrap w:val="off"/>
        <w:spacing w:before="0" w:after="0" w:line="980" w:lineRule="atLeast"/>
        <w:ind w:left="100" w:right="0"/>
        <w:jc w:val="both"/>
        <w:textAlignment w:val="baseline"/>
        <w:rPr>
          <w:sz w:val="49"/>
        </w:rPr>
      </w:pPr>
      <w:bookmarkStart w:name="" w:id="1999"/>
      <w:r>
        <w:rPr>
          <w:rFonts w:ascii="宋体" w:hAnsi="宋体" w:cs="宋体" w:eastAsia="宋体"/>
          <w:sz w:val="49"/>
          <w:spacing w:val="0"/>
          <w:color w:val="000000"/>
          <w:b w:val="off"/>
          <w:i w:val="off"/>
        </w:rPr>
        <w:t>212</w:t>
      </w:r>
      <w:r>
        <w:t xml:space="preserve">	</w:t>
      </w:r>
      <w:r>
        <w:rPr>
          <w:rFonts w:ascii="宋体" w:hAnsi="宋体" w:cs="宋体" w:eastAsia="宋体"/>
          <w:sz w:val="49"/>
          <w:spacing w:val="0"/>
          <w:color w:val="000000"/>
          <w:b w:val="off"/>
          <w:i w:val="off"/>
        </w:rPr>
        <w:t>第59节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与赫巴特和洛采的联系</w:t>
      </w:r>
      <w:bookmarkEnd w:id="1999"/>
    </w:p>
    <w:p>
      <w:pPr>
        <w:pageBreakBefore w:val="off"/>
        <w:tabs>
          <w:tab w:pos="4780" w:val="left" w:leader="none"/>
        </w:tabs>
        <w:wordWrap w:val="off"/>
        <w:spacing w:before="0" w:after="0" w:line="980" w:lineRule="atLeast"/>
        <w:ind w:left="100" w:right="0"/>
        <w:jc w:val="both"/>
        <w:textAlignment w:val="baseline"/>
        <w:rPr>
          <w:sz w:val="49"/>
        </w:rPr>
      </w:pPr>
      <w:bookmarkStart w:name="" w:id="2000"/>
      <w:r>
        <w:rPr>
          <w:rFonts w:ascii="宋体" w:hAnsi="宋体" w:cs="宋体" w:eastAsia="宋体"/>
          <w:sz w:val="49"/>
          <w:spacing w:val="0"/>
          <w:color w:val="000000"/>
          <w:b w:val="off"/>
          <w:i w:val="off"/>
        </w:rPr>
        <w:t>216</w:t>
      </w:r>
      <w:r>
        <w:t xml:space="preserve">	</w:t>
      </w:r>
      <w:r>
        <w:rPr>
          <w:rFonts w:ascii="宋体" w:hAnsi="宋体" w:cs="宋体" w:eastAsia="宋体"/>
          <w:sz w:val="49"/>
          <w:spacing w:val="0"/>
          <w:color w:val="000000"/>
          <w:b w:val="off"/>
          <w:i w:val="off"/>
        </w:rPr>
        <w:t>第60节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与莱布尼茨的联系</w:t>
      </w:r>
      <w:bookmarkEnd w:id="2000"/>
    </w:p>
    <w:p>
      <w:pPr>
        <w:pageBreakBefore w:val="off"/>
        <w:tabs/>
        <w:wordWrap w:val="off"/>
        <w:spacing w:before="0" w:after="0" w:line="980" w:lineRule="atLeast"/>
        <w:ind w:left="7200" w:right="220" w:hanging="2500"/>
        <w:jc w:val="both"/>
        <w:textAlignment w:val="baseline"/>
        <w:rPr>
          <w:sz w:val="49"/>
        </w:rPr>
      </w:pPr>
      <w:bookmarkStart w:name="" w:id="2001"/>
      <w:r>
        <w:rPr>
          <w:rFonts w:ascii="宋体" w:hAnsi="宋体" w:cs="宋体" w:eastAsia="宋体"/>
          <w:sz w:val="49"/>
          <w:spacing w:val="0"/>
          <w:color w:val="000000"/>
          <w:b w:val="off"/>
          <w:i w:val="off"/>
        </w:rPr>
        <w:t>第61节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由个别研究向认识批判的论证和</w:t>
      </w:r>
      <w:r>
        <w:rPr>
          <w:rFonts w:ascii="宋体" w:hAnsi="宋体" w:cs="宋体" w:eastAsia="宋体"/>
          <w:sz w:val="49"/>
          <w:spacing w:val="0"/>
          <w:color w:val="000000"/>
          <w:b w:val="off"/>
          <w:i w:val="off"/>
        </w:rPr>
        <w:t>纯粹逻辑学观念的部分实施过渡</w:t>
      </w:r>
      <w:r>
        <w:rPr>
          <w:rFonts w:ascii="宋体" w:hAnsi="宋体" w:cs="宋体" w:eastAsia="宋体"/>
          <w:sz w:val="49"/>
          <w:spacing w:val="0"/>
          <w:color w:val="000000"/>
          <w:b w:val="off"/>
          <w:i w:val="off"/>
        </w:rPr>
        <w:t>的必然性</w:t>
      </w:r>
      <w:r>
        <mc:AlternateContent>
          <mc:Choice Requires="wps">
            <w:drawing>
              <wp:anchor allowOverlap="true" layoutInCell="true" locked="false" simplePos="false" behindDoc="false" relativeHeight="251659264" distL="0" distR="0" distT="0" distB="0">
                <wp:simplePos x="0" y="0"/>
                <wp:positionH relativeFrom="page">
                  <wp:posOffset>2235200</wp:posOffset>
                </wp:positionH>
                <wp:positionV relativeFrom="paragraph">
                  <wp:posOffset>50800</wp:posOffset>
                </wp:positionV>
                <wp:extent cx="673100" cy="469900"/>
                <wp:wrapNone/>
                <wp:docPr id="55" name="文本框 55"/>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02"/>
                            <w:r>
                              <w:rPr>
                                <w:rFonts w:ascii="宋体" w:hAnsi="宋体" w:cs="宋体" w:eastAsia="宋体"/>
                                <w:sz w:val="49"/>
                                <w:spacing w:val="0"/>
                                <w:color w:val="000000"/>
                                <w:b w:val="off"/>
                                <w:i w:val="off"/>
                              </w:rPr>
                              <w:t>220</w:t>
                            </w:r>
                            <w:bookmarkEnd w:id="2002"/>
                          </w:p>
                        </w:txbxContent>
                      </wps:txbx>
                      <wps:bodyPr wrap="square" lIns="0" rIns="0" tIns="0" bIns="0" vert="horz" anchor="t">
                        <a:noAutofit/>
                      </wps:bodyPr>
                    </wps:wsp>
                  </a:graphicData>
                </a:graphic>
              </wp:anchor>
            </w:drawing>
          </mc:Choice>
          <mc:Fallback>
            <w:pict>
              <v:shape type="#_x0000_t202" filled="f" stroked="f" style="margin-left:176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03"/>
                      <w:r>
                        <w:rPr>
                          <w:rFonts w:ascii="宋体" w:hAnsi="宋体" w:cs="宋体" w:eastAsia="宋体"/>
                          <w:sz w:val="49"/>
                          <w:spacing w:val="0"/>
                          <w:color w:val="000000"/>
                          <w:b w:val="off"/>
                          <w:i w:val="off"/>
                        </w:rPr>
                        <w:t>220</w:t>
                      </w:r>
                      <w:bookmarkEnd w:id="2003"/>
                    </w:p>
                  </w:txbxContent>
                </v:textbox>
              </v:shape>
            </w:pict>
          </mc:Fallback>
        </mc:AlternateContent>
      </w:r>
      <w:bookmarkEnd w:id="2001"/>
    </w:p>
    <w:p>
      <w:pPr>
        <w:pageBreakBefore w:val="off"/>
        <w:tabs>
          <w:tab w:pos="4740" w:val="left" w:leader="none"/>
        </w:tabs>
        <w:wordWrap w:val="off"/>
        <w:spacing w:before="0" w:after="0" w:line="980" w:lineRule="atLeast"/>
        <w:ind w:left="40" w:right="0"/>
        <w:jc w:val="both"/>
        <w:textAlignment w:val="baseline"/>
        <w:rPr>
          <w:sz w:val="49"/>
        </w:rPr>
      </w:pPr>
      <w:bookmarkStart w:name="" w:id="2004"/>
      <w:r>
        <w:rPr>
          <w:rFonts w:ascii="宋体" w:hAnsi="宋体" w:cs="宋体" w:eastAsia="宋体"/>
          <w:sz w:val="49"/>
          <w:spacing w:val="0"/>
          <w:color w:val="000000"/>
          <w:b w:val="off"/>
          <w:i w:val="off"/>
        </w:rPr>
        <w:t>221</w:t>
      </w:r>
      <w:r>
        <w:t xml:space="preserve">	</w:t>
      </w:r>
      <w:r>
        <w:rPr>
          <w:rFonts w:ascii="宋体" w:hAnsi="宋体" w:cs="宋体" w:eastAsia="宋体"/>
          <w:sz w:val="49"/>
          <w:spacing w:val="0"/>
          <w:color w:val="000000"/>
          <w:b w:val="off"/>
          <w:i w:val="off"/>
        </w:rPr>
        <w:t>附录：</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F·A·朗格和B·博尔查诺的提示</w:t>
      </w:r>
      <w:bookmarkEnd w:id="2004"/>
    </w:p>
    <w:p>
      <w:pPr>
        <w:pageBreakBefore w:val="off"/>
        <w:tabs/>
        <w:wordWrap w:val="off"/>
        <w:spacing w:before="0" w:after="0" w:line="980" w:lineRule="exact"/>
        <w:ind w:left="0" w:right="0"/>
        <w:jc w:val="both"/>
        <w:textAlignment w:val="baseline"/>
        <w:rPr>
          <w:sz w:val="49"/>
        </w:rPr>
      </w:pPr>
      <w:bookmarkStart w:name="" w:id="2005"/>
      <w:r>
        <w:rPr>
          <w:rFonts w:ascii="宋体" w:hAnsi="宋体" w:cs="宋体" w:eastAsia="宋体"/>
          <w:sz w:val="49"/>
          <w:spacing w:val="0"/>
          <w:color w:val="000000"/>
          <w:b w:val="off"/>
          <w:i w:val="off"/>
        </w:rPr>
        <w:t/>
      </w:r>
      <w:bookmarkEnd w:id="2005"/>
    </w:p>
    <w:p>
      <w:pPr>
        <w:pageBreakBefore w:val="off"/>
        <w:tabs>
          <w:tab w:pos="2460" w:val="left" w:leader="none"/>
        </w:tabs>
        <w:wordWrap w:val="off"/>
        <w:spacing w:before="0" w:after="0" w:line="860" w:lineRule="atLeast"/>
        <w:ind w:left="0" w:right="0"/>
        <w:jc w:val="both"/>
        <w:textAlignment w:val="baseline"/>
        <w:rPr>
          <w:sz w:val="63"/>
        </w:rPr>
      </w:pPr>
      <w:bookmarkStart w:name="" w:id="2006"/>
      <w:r>
        <w:rPr>
          <w:rFonts w:ascii="宋体" w:hAnsi="宋体" w:cs="宋体" w:eastAsia="宋体"/>
          <w:sz w:val="63"/>
          <w:spacing w:val="0"/>
          <w:color w:val="000000"/>
          <w:b w:val="off"/>
          <w:i w:val="off"/>
        </w:rPr>
        <w:t>226</w:t>
      </w:r>
      <w:r>
        <w:t xml:space="preserve">	</w:t>
      </w:r>
      <w:r>
        <w:rPr>
          <w:rFonts w:ascii="宋体" w:hAnsi="宋体" w:cs="宋体" w:eastAsia="宋体"/>
          <w:sz w:val="63"/>
          <w:spacing w:val="0"/>
          <w:color w:val="000000"/>
          <w:b w:val="on"/>
          <w:i w:val="off"/>
        </w:rPr>
        <w:t>第十一章纯粹逻辑学的观念</w:t>
      </w:r>
      <w:bookmarkEnd w:id="2006"/>
    </w:p>
    <w:p>
      <w:pPr>
        <w:pageBreakBefore w:val="off"/>
        <w:tabs/>
        <w:wordWrap w:val="off"/>
        <w:spacing w:before="0" w:after="0" w:line="980" w:lineRule="atLeast"/>
        <w:ind w:left="7200" w:right="280" w:hanging="2500"/>
        <w:jc w:val="both"/>
        <w:textAlignment w:val="baseline"/>
        <w:rPr>
          <w:sz w:val="49"/>
        </w:rPr>
      </w:pPr>
      <w:bookmarkStart w:name="" w:id="2007"/>
      <w:r>
        <w:rPr>
          <w:rFonts w:ascii="宋体" w:hAnsi="宋体" w:cs="宋体" w:eastAsia="宋体"/>
          <w:sz w:val="49"/>
          <w:spacing w:val="0"/>
          <w:color w:val="000000"/>
          <w:b w:val="off"/>
          <w:i w:val="off"/>
        </w:rPr>
        <w:t>第62节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科学的统一性。实事的关系和真</w:t>
      </w:r>
      <w:r>
        <w:rPr>
          <w:rFonts w:ascii="宋体" w:hAnsi="宋体" w:cs="宋体" w:eastAsia="宋体"/>
          <w:sz w:val="49"/>
          <w:spacing w:val="0"/>
          <w:color w:val="000000"/>
          <w:b w:val="off"/>
          <w:i w:val="off"/>
        </w:rPr>
        <w:t>理的关系</w:t>
      </w:r>
      <w:r>
        <mc:AlternateContent>
          <mc:Choice Requires="wps">
            <w:drawing>
              <wp:anchor allowOverlap="true" layoutInCell="true" locked="false" simplePos="false" behindDoc="false" relativeHeight="251659264" distL="0" distR="0" distT="0" distB="0">
                <wp:simplePos x="0" y="0"/>
                <wp:positionH relativeFrom="page">
                  <wp:posOffset>2171700</wp:posOffset>
                </wp:positionH>
                <wp:positionV relativeFrom="paragraph">
                  <wp:posOffset>38100</wp:posOffset>
                </wp:positionV>
                <wp:extent cx="673100" cy="469900"/>
                <wp:wrapNone/>
                <wp:docPr id="56" name="文本框 56"/>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08"/>
                            <w:r>
                              <w:rPr>
                                <w:rFonts w:ascii="宋体" w:hAnsi="宋体" w:cs="宋体" w:eastAsia="宋体"/>
                                <w:sz w:val="49"/>
                                <w:spacing w:val="0"/>
                                <w:color w:val="000000"/>
                                <w:b w:val="off"/>
                                <w:i w:val="off"/>
                              </w:rPr>
                              <w:t>226</w:t>
                            </w:r>
                            <w:bookmarkEnd w:id="2008"/>
                          </w:p>
                        </w:txbxContent>
                      </wps:txbx>
                      <wps:bodyPr wrap="square" lIns="0" rIns="0" tIns="0" bIns="0" vert="horz" anchor="t">
                        <a:noAutofit/>
                      </wps:bodyPr>
                    </wps:wsp>
                  </a:graphicData>
                </a:graphic>
              </wp:anchor>
            </w:drawing>
          </mc:Choice>
          <mc:Fallback>
            <w:pict>
              <v:shape type="#_x0000_t202" filled="f" stroked="f" style="margin-left:171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09"/>
                      <w:r>
                        <w:rPr>
                          <w:rFonts w:ascii="宋体" w:hAnsi="宋体" w:cs="宋体" w:eastAsia="宋体"/>
                          <w:sz w:val="49"/>
                          <w:spacing w:val="0"/>
                          <w:color w:val="000000"/>
                          <w:b w:val="off"/>
                          <w:i w:val="off"/>
                        </w:rPr>
                        <w:t>226</w:t>
                      </w:r>
                      <w:bookmarkEnd w:id="2009"/>
                    </w:p>
                  </w:txbxContent>
                </v:textbox>
              </v:shape>
            </w:pict>
          </mc:Fallback>
        </mc:AlternateContent>
      </w:r>
      <w:bookmarkEnd w:id="2007"/>
    </w:p>
    <w:p>
      <w:pPr>
        <w:pageBreakBefore w:val="off"/>
        <w:tabs>
          <w:tab w:pos="4700" w:val="left" w:leader="none"/>
        </w:tabs>
        <w:wordWrap w:val="off"/>
        <w:spacing w:before="0" w:after="0" w:line="980" w:lineRule="atLeast"/>
        <w:ind w:left="0" w:right="0"/>
        <w:jc w:val="both"/>
        <w:textAlignment w:val="baseline"/>
        <w:rPr>
          <w:sz w:val="49"/>
        </w:rPr>
      </w:pPr>
      <w:bookmarkStart w:name="" w:id="2010"/>
      <w:r>
        <w:rPr>
          <w:rFonts w:ascii="宋体" w:hAnsi="宋体" w:cs="宋体" w:eastAsia="宋体"/>
          <w:sz w:val="49"/>
          <w:spacing w:val="0"/>
          <w:color w:val="000000"/>
          <w:b w:val="off"/>
          <w:i w:val="off"/>
        </w:rPr>
        <w:t>229</w:t>
      </w:r>
      <w:r>
        <w:t xml:space="preserve">	</w:t>
      </w:r>
      <w:r>
        <w:rPr>
          <w:rFonts w:ascii="宋体" w:hAnsi="宋体" w:cs="宋体" w:eastAsia="宋体"/>
          <w:sz w:val="49"/>
          <w:spacing w:val="0"/>
          <w:color w:val="000000"/>
          <w:b w:val="off"/>
          <w:i w:val="off"/>
        </w:rPr>
        <w:t>第63节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续论：理论的统一</w:t>
      </w:r>
      <w:bookmarkEnd w:id="2010"/>
    </w:p>
    <w:p>
      <w:pPr>
        <w:pageBreakBefore w:val="off"/>
        <w:tabs/>
        <w:wordWrap w:val="off"/>
        <w:spacing w:before="0" w:after="0" w:line="980" w:lineRule="atLeast"/>
        <w:ind w:left="7200" w:right="280" w:hanging="2500"/>
        <w:jc w:val="both"/>
        <w:textAlignment w:val="baseline"/>
        <w:rPr>
          <w:sz w:val="49"/>
        </w:rPr>
      </w:pPr>
      <w:bookmarkStart w:name="" w:id="2011"/>
      <w:r>
        <w:rPr>
          <w:rFonts w:ascii="宋体" w:hAnsi="宋体" w:cs="宋体" w:eastAsia="宋体"/>
          <w:sz w:val="49"/>
          <w:spacing w:val="0"/>
          <w:color w:val="000000"/>
          <w:b w:val="off"/>
          <w:i w:val="off"/>
        </w:rPr>
        <w:t>第64节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赋予科学以统一的本质性原则和</w:t>
      </w:r>
      <w:r>
        <w:rPr>
          <w:rFonts w:ascii="宋体" w:hAnsi="宋体" w:cs="宋体" w:eastAsia="宋体"/>
          <w:sz w:val="49"/>
          <w:spacing w:val="0"/>
          <w:color w:val="000000"/>
          <w:b w:val="off"/>
          <w:i w:val="off"/>
        </w:rPr>
        <w:t>非本质性原则。抽象的、具体的</w:t>
      </w:r>
      <w:r>
        <mc:AlternateContent>
          <mc:Choice Requires="wps">
            <w:drawing>
              <wp:anchor allowOverlap="true" layoutInCell="true" locked="false" simplePos="false" behindDoc="false" relativeHeight="251659264" distL="0" distR="0" distT="0" distB="0">
                <wp:simplePos x="0" y="0"/>
                <wp:positionH relativeFrom="page">
                  <wp:posOffset>2133600</wp:posOffset>
                </wp:positionH>
                <wp:positionV relativeFrom="paragraph">
                  <wp:posOffset>38100</wp:posOffset>
                </wp:positionV>
                <wp:extent cx="673100" cy="469900"/>
                <wp:wrapNone/>
                <wp:docPr id="57" name="文本框 57"/>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12"/>
                            <w:r>
                              <w:rPr>
                                <w:rFonts w:ascii="宋体" w:hAnsi="宋体" w:cs="宋体" w:eastAsia="宋体"/>
                                <w:sz w:val="49"/>
                                <w:spacing w:val="0"/>
                                <w:color w:val="000000"/>
                                <w:b w:val="off"/>
                                <w:i w:val="off"/>
                              </w:rPr>
                              <w:t>231</w:t>
                            </w:r>
                            <w:bookmarkEnd w:id="2012"/>
                          </w:p>
                        </w:txbxContent>
                      </wps:txbx>
                      <wps:bodyPr wrap="square" lIns="0" rIns="0" tIns="0" bIns="0" vert="horz" anchor="t">
                        <a:noAutofit/>
                      </wps:bodyPr>
                    </wps:wsp>
                  </a:graphicData>
                </a:graphic>
              </wp:anchor>
            </w:drawing>
          </mc:Choice>
          <mc:Fallback>
            <w:pict>
              <v:shape type="#_x0000_t202" filled="f" stroked="f" style="margin-left:168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13"/>
                      <w:r>
                        <w:rPr>
                          <w:rFonts w:ascii="宋体" w:hAnsi="宋体" w:cs="宋体" w:eastAsia="宋体"/>
                          <w:sz w:val="49"/>
                          <w:spacing w:val="0"/>
                          <w:color w:val="000000"/>
                          <w:b w:val="off"/>
                          <w:i w:val="off"/>
                        </w:rPr>
                        <w:t>231</w:t>
                      </w:r>
                      <w:bookmarkEnd w:id="2013"/>
                    </w:p>
                  </w:txbxContent>
                </v:textbox>
              </v:shape>
            </w:pict>
          </mc:Fallback>
        </mc:AlternateContent>
      </w:r>
      <w:bookmarkEnd w:id="2011"/>
    </w:p>
    <w:p>
      <w:r>
        <w:t/>
      </w:r>
    </w:p>
    <w:p>
      <w:pPr>
        <w:sectPr>
          <w:footerReference r:id="rId158"/>
          <w:headerReference r:id="rId159" w:type="default"/>
          <w:type w:val="nextPage"/>
          <w:pgSz w:w="22520" w:h="31680"/>
          <w:pgMar w:left="3400" w:top="2380" w:right="3400" w:bottom="2380" w:header="2080" w:footer="2080"/>
          <w:cols w:num="1"/>
        </w:sectPr>
      </w:pPr>
    </w:p>
    <w:p>
      <w:pPr>
        <w:pageBreakBefore w:val="off"/>
        <w:tabs>
          <w:tab w:pos="13700" w:val="left" w:leader="none"/>
          <w:tab w:pos="14600" w:val="left" w:leader="none"/>
        </w:tabs>
        <w:wordWrap w:val="off"/>
        <w:spacing w:before="0" w:after="0" w:line="720" w:lineRule="atLeast"/>
        <w:ind w:left="12540" w:right="0"/>
        <w:jc w:val="both"/>
        <w:textAlignment w:val="baseline"/>
        <w:rPr>
          <w:sz w:val="53"/>
        </w:rPr>
      </w:pPr>
      <w:bookmarkStart w:name="" w:id="2014"/>
      <w:r>
        <w:rPr>
          <w:rFonts w:ascii="黑体" w:hAnsi="黑体" w:cs="黑体" w:eastAsia="黑体"/>
          <w:sz w:val="53"/>
          <w:spacing w:val="0"/>
          <w:color w:val="000000"/>
          <w:b w:val="off"/>
          <w:i w:val="off"/>
        </w:rPr>
        <w:t>目</w:t>
      </w:r>
      <w:r>
        <w:t xml:space="preserve">	</w:t>
      </w:r>
      <w:r>
        <w:rPr>
          <w:rFonts w:ascii="黑体" w:hAnsi="黑体" w:cs="黑体" w:eastAsia="黑体"/>
          <w:sz w:val="53"/>
          <w:spacing w:val="0"/>
          <w:color w:val="000000"/>
          <w:b w:val="off"/>
          <w:i w:val="off"/>
        </w:rPr>
        <w:t>录</w:t>
      </w:r>
      <w:r>
        <w:t xml:space="preserve">	</w:t>
      </w:r>
      <w:r>
        <w:rPr>
          <w:rFonts w:ascii="楷体" w:hAnsi="楷体" w:cs="楷体" w:eastAsia="楷体"/>
          <w:sz w:val="53"/>
          <w:spacing w:val="0"/>
          <w:color w:val="000000"/>
          <w:b w:val="off"/>
          <w:i w:val="off"/>
        </w:rPr>
        <w:t>007</w:t>
      </w:r>
      <w:bookmarkEnd w:id="2014"/>
    </w:p>
    <w:p>
      <w:pPr>
        <w:pageBreakBefore w:val="off"/>
        <w:tabs/>
        <w:wordWrap w:val="off"/>
        <w:spacing w:before="0" w:after="0" w:line="980" w:lineRule="exact"/>
        <w:ind w:left="0" w:right="0"/>
        <w:jc w:val="both"/>
        <w:textAlignment w:val="baseline"/>
        <w:rPr>
          <w:sz w:val="48"/>
        </w:rPr>
      </w:pPr>
      <w:bookmarkStart w:name="" w:id="2015"/>
      <w:r>
        <w:rPr>
          <w:rFonts w:ascii="宋体" w:hAnsi="宋体" w:cs="宋体" w:eastAsia="宋体"/>
          <w:sz w:val="48"/>
          <w:spacing w:val="0"/>
          <w:color w:val="000000"/>
          <w:b w:val="off"/>
          <w:i w:val="off"/>
        </w:rPr>
        <w:t/>
      </w:r>
      <w:bookmarkEnd w:id="2015"/>
    </w:p>
    <w:p>
      <w:pPr>
        <w:pageBreakBefore w:val="off"/>
        <w:tabs/>
        <w:wordWrap w:val="off"/>
        <w:spacing w:before="0" w:after="0" w:line="980" w:lineRule="atLeast"/>
        <w:ind w:left="0" w:right="4880"/>
        <w:jc w:val="right"/>
        <w:textAlignment w:val="baseline"/>
        <w:rPr>
          <w:sz w:val="48"/>
        </w:rPr>
      </w:pPr>
      <w:bookmarkStart w:name="" w:id="2016"/>
      <w:r>
        <w:rPr>
          <w:rFonts w:ascii="宋体" w:hAnsi="宋体" w:cs="宋体" w:eastAsia="宋体"/>
          <w:sz w:val="48"/>
          <w:spacing w:val="0"/>
          <w:color w:val="000000"/>
          <w:b w:val="off"/>
          <w:i w:val="off"/>
        </w:rPr>
        <w:t>和规范的科学</w:t>
      </w:r>
      <w:bookmarkEnd w:id="2016"/>
    </w:p>
    <w:p>
      <w:pPr>
        <w:pageBreakBefore w:val="off"/>
        <w:tabs/>
        <w:wordWrap w:val="off"/>
        <w:spacing w:before="0" w:after="0" w:line="980" w:lineRule="atLeast"/>
        <w:ind w:left="7260" w:right="200" w:hanging="2480"/>
        <w:jc w:val="both"/>
        <w:textAlignment w:val="baseline"/>
        <w:rPr>
          <w:sz w:val="48"/>
        </w:rPr>
      </w:pPr>
      <w:bookmarkStart w:name="" w:id="2017"/>
      <w:r>
        <w:rPr>
          <w:rFonts w:ascii="宋体" w:hAnsi="宋体" w:cs="宋体" w:eastAsia="宋体"/>
          <w:sz w:val="48"/>
          <w:spacing w:val="0"/>
          <w:color w:val="000000"/>
          <w:b w:val="off"/>
          <w:i w:val="off"/>
        </w:rPr>
        <w:t>第65节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关于科学可能性的问题，或者说，</w:t>
      </w:r>
      <w:r>
        <w:rPr>
          <w:rFonts w:ascii="宋体" w:hAnsi="宋体" w:cs="宋体" w:eastAsia="宋体"/>
          <w:sz w:val="48"/>
          <w:spacing w:val="0"/>
          <w:color w:val="000000"/>
          <w:b w:val="off"/>
          <w:i w:val="off"/>
        </w:rPr>
        <w:t>关于一般理论可能性的观念条件</w:t>
      </w:r>
      <w:r>
        <w:rPr>
          <w:rFonts w:ascii="宋体" w:hAnsi="宋体" w:cs="宋体" w:eastAsia="宋体"/>
          <w:sz w:val="48"/>
          <w:spacing w:val="0"/>
          <w:color w:val="000000"/>
          <w:b w:val="off"/>
          <w:i w:val="off"/>
        </w:rPr>
        <w:t>的问题</w: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ragraph">
                  <wp:posOffset>63500</wp:posOffset>
                </wp:positionV>
                <wp:extent cx="660400" cy="469900"/>
                <wp:wrapNone/>
                <wp:docPr id="58" name="文本框 58"/>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18"/>
                            <w:r>
                              <w:rPr>
                                <w:rFonts w:ascii="宋体" w:hAnsi="宋体" w:cs="宋体" w:eastAsia="宋体"/>
                                <w:sz w:val="48"/>
                                <w:spacing w:val="0"/>
                                <w:color w:val="000000"/>
                                <w:b w:val="off"/>
                                <w:i w:val="off"/>
                              </w:rPr>
                              <w:t>235</w:t>
                            </w:r>
                            <w:bookmarkEnd w:id="2018"/>
                          </w:p>
                        </w:txbxContent>
                      </wps:txbx>
                      <wps:bodyPr wrap="square" lIns="0" rIns="0" tIns="0" bIns="0" vert="horz" anchor="t">
                        <a:noAutofit/>
                      </wps:bodyPr>
                    </wps:wsp>
                  </a:graphicData>
                </a:graphic>
              </wp:anchor>
            </w:drawing>
          </mc:Choice>
          <mc:Fallback>
            <w:pict>
              <v:shape type="#_x0000_t202" filled="f" stroked="f" style="margin-left:178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19"/>
                      <w:r>
                        <w:rPr>
                          <w:rFonts w:ascii="宋体" w:hAnsi="宋体" w:cs="宋体" w:eastAsia="宋体"/>
                          <w:sz w:val="48"/>
                          <w:spacing w:val="0"/>
                          <w:color w:val="000000"/>
                          <w:b w:val="off"/>
                          <w:i w:val="off"/>
                        </w:rPr>
                        <w:t>235</w:t>
                      </w:r>
                      <w:bookmarkEnd w:id="2019"/>
                    </w:p>
                  </w:txbxContent>
                </v:textbox>
              </v:shape>
            </w:pict>
          </mc:Fallback>
        </mc:AlternateContent>
      </w:r>
      <w:bookmarkEnd w:id="2017"/>
    </w:p>
    <w:p>
      <w:pPr>
        <w:pageBreakBefore w:val="off"/>
        <w:tabs/>
        <w:wordWrap w:val="off"/>
        <w:spacing w:before="0" w:after="0" w:line="980" w:lineRule="atLeast"/>
        <w:ind w:left="7380" w:right="0"/>
        <w:jc w:val="both"/>
        <w:textAlignment w:val="baseline"/>
        <w:rPr>
          <w:sz w:val="48"/>
        </w:rPr>
      </w:pPr>
      <w:bookmarkStart w:name="" w:id="2020"/>
      <w:r>
        <w:rPr>
          <w:rFonts w:ascii="宋体" w:hAnsi="宋体" w:cs="宋体" w:eastAsia="宋体"/>
          <w:sz w:val="48"/>
          <w:spacing w:val="0"/>
          <w:color w:val="000000"/>
          <w:b w:val="off"/>
          <w:i w:val="off"/>
        </w:rPr>
        <w:t>A.与现实认识有关的问题</w:t>
      </w:r>
      <w:bookmarkEnd w:id="2020"/>
    </w:p>
    <w:p>
      <w:pPr>
        <w:pageBreakBefore w:val="off"/>
        <w:tabs>
          <w:tab w:pos="4920" w:val="left" w:leader="none"/>
        </w:tabs>
        <w:wordWrap w:val="off"/>
        <w:spacing w:before="0" w:after="0" w:line="980" w:lineRule="atLeast"/>
        <w:ind w:left="220" w:right="0"/>
        <w:jc w:val="both"/>
        <w:textAlignment w:val="baseline"/>
        <w:rPr>
          <w:sz w:val="48"/>
        </w:rPr>
      </w:pPr>
      <w:bookmarkStart w:name="" w:id="2021"/>
      <w:r>
        <w:rPr>
          <w:rFonts w:ascii="宋体" w:hAnsi="宋体" w:cs="宋体" w:eastAsia="宋体"/>
          <w:sz w:val="48"/>
          <w:spacing w:val="0"/>
          <w:color w:val="000000"/>
          <w:b w:val="off"/>
          <w:i w:val="off"/>
        </w:rPr>
        <w:t>237</w:t>
      </w:r>
      <w:r>
        <w:t xml:space="preserve">	</w:t>
      </w:r>
      <w:r>
        <w:rPr>
          <w:rFonts w:ascii="宋体" w:hAnsi="宋体" w:cs="宋体" w:eastAsia="宋体"/>
          <w:sz w:val="48"/>
          <w:spacing w:val="0"/>
          <w:color w:val="000000"/>
          <w:b w:val="off"/>
          <w:i w:val="off"/>
        </w:rPr>
        <w:t>第66节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B.与认识内容有关的问题</w:t>
      </w:r>
      <w:bookmarkEnd w:id="2021"/>
    </w:p>
    <w:p>
      <w:pPr>
        <w:pageBreakBefore w:val="off"/>
        <w:tabs/>
        <w:wordWrap w:val="off"/>
        <w:spacing w:before="0" w:after="0" w:line="980" w:lineRule="atLeast"/>
        <w:ind w:left="7260" w:right="260" w:hanging="2480"/>
        <w:jc w:val="both"/>
        <w:textAlignment w:val="baseline"/>
        <w:rPr>
          <w:sz w:val="48"/>
        </w:rPr>
      </w:pPr>
      <w:bookmarkStart w:name="" w:id="2022"/>
      <w:r>
        <w:rPr>
          <w:rFonts w:ascii="宋体" w:hAnsi="宋体" w:cs="宋体" w:eastAsia="宋体"/>
          <w:sz w:val="48"/>
          <w:spacing w:val="0"/>
          <w:color w:val="000000"/>
          <w:b w:val="off"/>
          <w:i w:val="off"/>
        </w:rPr>
        <w:t>第67节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纯粹逻辑学的任务。第一：确定</w:t>
      </w:r>
      <w:r>
        <w:rPr>
          <w:rFonts w:ascii="宋体" w:hAnsi="宋体" w:cs="宋体" w:eastAsia="宋体"/>
          <w:sz w:val="48"/>
          <w:spacing w:val="0"/>
          <w:color w:val="000000"/>
          <w:b w:val="off"/>
          <w:i w:val="off"/>
        </w:rPr>
        <w:t>纯粹含义范畴、纯粹对象范畴以</w:t>
      </w:r>
      <w:r>
        <w:rPr>
          <w:rFonts w:ascii="宋体" w:hAnsi="宋体" w:cs="宋体" w:eastAsia="宋体"/>
          <w:sz w:val="48"/>
          <w:spacing w:val="0"/>
          <w:color w:val="000000"/>
          <w:b w:val="off"/>
          <w:i w:val="off"/>
        </w:rPr>
        <w:t>及它们之间有规律的复合</w: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ragraph">
                  <wp:posOffset>63500</wp:posOffset>
                </wp:positionV>
                <wp:extent cx="660400" cy="469900"/>
                <wp:wrapNone/>
                <wp:docPr id="59" name="文本框 59"/>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23"/>
                            <w:r>
                              <w:rPr>
                                <w:rFonts w:ascii="宋体" w:hAnsi="宋体" w:cs="宋体" w:eastAsia="宋体"/>
                                <w:sz w:val="48"/>
                                <w:spacing w:val="0"/>
                                <w:color w:val="000000"/>
                                <w:b w:val="off"/>
                                <w:i w:val="off"/>
                              </w:rPr>
                              <w:t>241</w:t>
                            </w:r>
                            <w:bookmarkEnd w:id="2023"/>
                          </w:p>
                        </w:txbxContent>
                      </wps:txbx>
                      <wps:bodyPr wrap="square" lIns="0" rIns="0" tIns="0" bIns="0" vert="horz" anchor="t">
                        <a:noAutofit/>
                      </wps:bodyPr>
                    </wps:wsp>
                  </a:graphicData>
                </a:graphic>
              </wp:anchor>
            </w:drawing>
          </mc:Choice>
          <mc:Fallback>
            <w:pict>
              <v:shape type="#_x0000_t202" filled="f" stroked="f" style="margin-left:178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24"/>
                      <w:r>
                        <w:rPr>
                          <w:rFonts w:ascii="宋体" w:hAnsi="宋体" w:cs="宋体" w:eastAsia="宋体"/>
                          <w:sz w:val="48"/>
                          <w:spacing w:val="0"/>
                          <w:color w:val="000000"/>
                          <w:b w:val="off"/>
                          <w:i w:val="off"/>
                        </w:rPr>
                        <w:t>241</w:t>
                      </w:r>
                      <w:bookmarkEnd w:id="2024"/>
                    </w:p>
                  </w:txbxContent>
                </v:textbox>
              </v:shape>
            </w:pict>
          </mc:Fallback>
        </mc:AlternateContent>
      </w:r>
      <w:bookmarkEnd w:id="2022"/>
    </w:p>
    <w:p>
      <w:pPr>
        <w:pageBreakBefore w:val="off"/>
        <w:tabs/>
        <w:wordWrap w:val="off"/>
        <w:spacing w:before="0" w:after="0" w:line="980" w:lineRule="atLeast"/>
        <w:ind w:left="7260" w:right="280" w:hanging="2480"/>
        <w:jc w:val="both"/>
        <w:textAlignment w:val="baseline"/>
        <w:rPr>
          <w:sz w:val="48"/>
        </w:rPr>
      </w:pPr>
      <w:bookmarkStart w:name="" w:id="2025"/>
      <w:r>
        <w:rPr>
          <w:rFonts w:ascii="宋体" w:hAnsi="宋体" w:cs="宋体" w:eastAsia="宋体"/>
          <w:sz w:val="48"/>
          <w:spacing w:val="0"/>
          <w:color w:val="000000"/>
          <w:b w:val="off"/>
          <w:i w:val="off"/>
        </w:rPr>
        <w:t>第68节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第二：建立在这些范畴中的规律</w:t>
      </w:r>
      <w:r>
        <w:rPr>
          <w:rFonts w:ascii="宋体" w:hAnsi="宋体" w:cs="宋体" w:eastAsia="宋体"/>
          <w:sz w:val="48"/>
          <w:spacing w:val="0"/>
          <w:color w:val="000000"/>
          <w:b w:val="off"/>
          <w:i w:val="off"/>
        </w:rPr>
        <w:t>和理论</w:t>
      </w:r>
      <w:r>
        <mc:AlternateContent>
          <mc:Choice Requires="wps">
            <w:drawing>
              <wp:anchor allowOverlap="true" layoutInCell="true" locked="false" simplePos="false" behindDoc="false" relativeHeight="251659264" distL="0" distR="0" distT="0" distB="0">
                <wp:simplePos x="0" y="0"/>
                <wp:positionH relativeFrom="page">
                  <wp:posOffset>2235200</wp:posOffset>
                </wp:positionH>
                <wp:positionV relativeFrom="paragraph">
                  <wp:posOffset>76200</wp:posOffset>
                </wp:positionV>
                <wp:extent cx="660400" cy="469900"/>
                <wp:wrapNone/>
                <wp:docPr id="60" name="文本框 60"/>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26"/>
                            <w:r>
                              <w:rPr>
                                <w:rFonts w:ascii="宋体" w:hAnsi="宋体" w:cs="宋体" w:eastAsia="宋体"/>
                                <w:sz w:val="48"/>
                                <w:spacing w:val="0"/>
                                <w:color w:val="000000"/>
                                <w:b w:val="off"/>
                                <w:i w:val="off"/>
                              </w:rPr>
                              <w:t>243</w:t>
                            </w:r>
                            <w:bookmarkEnd w:id="2026"/>
                          </w:p>
                        </w:txbxContent>
                      </wps:txbx>
                      <wps:bodyPr wrap="square" lIns="0" rIns="0" tIns="0" bIns="0" vert="horz" anchor="t">
                        <a:noAutofit/>
                      </wps:bodyPr>
                    </wps:wsp>
                  </a:graphicData>
                </a:graphic>
              </wp:anchor>
            </w:drawing>
          </mc:Choice>
          <mc:Fallback>
            <w:pict>
              <v:shape type="#_x0000_t202" filled="f" stroked="f" style="margin-left:176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27"/>
                      <w:r>
                        <w:rPr>
                          <w:rFonts w:ascii="宋体" w:hAnsi="宋体" w:cs="宋体" w:eastAsia="宋体"/>
                          <w:sz w:val="48"/>
                          <w:spacing w:val="0"/>
                          <w:color w:val="000000"/>
                          <w:b w:val="off"/>
                          <w:i w:val="off"/>
                        </w:rPr>
                        <w:t>243</w:t>
                      </w:r>
                      <w:bookmarkEnd w:id="2027"/>
                    </w:p>
                  </w:txbxContent>
                </v:textbox>
              </v:shape>
            </w:pict>
          </mc:Fallback>
        </mc:AlternateContent>
      </w:r>
      <w:bookmarkEnd w:id="2025"/>
    </w:p>
    <w:p>
      <w:pPr>
        <w:pageBreakBefore w:val="off"/>
        <w:tabs/>
        <w:wordWrap w:val="off"/>
        <w:spacing w:before="0" w:after="0" w:line="980" w:lineRule="atLeast"/>
        <w:ind w:left="7260" w:right="260" w:hanging="2480"/>
        <w:jc w:val="both"/>
        <w:textAlignment w:val="baseline"/>
        <w:rPr>
          <w:sz w:val="48"/>
        </w:rPr>
      </w:pPr>
      <w:bookmarkStart w:name="" w:id="2028"/>
      <w:r>
        <w:rPr>
          <w:rFonts w:ascii="宋体" w:hAnsi="宋体" w:cs="宋体" w:eastAsia="宋体"/>
          <w:sz w:val="48"/>
          <w:spacing w:val="0"/>
          <w:color w:val="000000"/>
          <w:b w:val="off"/>
          <w:i w:val="off"/>
        </w:rPr>
        <w:t>第69节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第三：有关可能的理论形式的理</w:t>
      </w:r>
      <w:r>
        <w:rPr>
          <w:rFonts w:ascii="宋体" w:hAnsi="宋体" w:cs="宋体" w:eastAsia="宋体"/>
          <w:sz w:val="48"/>
          <w:spacing w:val="0"/>
          <w:color w:val="000000"/>
          <w:b w:val="off"/>
          <w:i w:val="off"/>
        </w:rPr>
        <w:t>论或纯粹流形论</w:t>
      </w:r>
      <w:r>
        <mc:AlternateContent>
          <mc:Choice Requires="wps">
            <w:drawing>
              <wp:anchor allowOverlap="true" layoutInCell="true" locked="false" simplePos="false" behindDoc="false" relativeHeight="251659264" distL="0" distR="0" distT="0" distB="0">
                <wp:simplePos x="0" y="0"/>
                <wp:positionH relativeFrom="page">
                  <wp:posOffset>2222500</wp:posOffset>
                </wp:positionH>
                <wp:positionV relativeFrom="paragraph">
                  <wp:posOffset>63500</wp:posOffset>
                </wp:positionV>
                <wp:extent cx="660400" cy="469900"/>
                <wp:wrapNone/>
                <wp:docPr id="61" name="文本框 61"/>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29"/>
                            <w:r>
                              <w:rPr>
                                <w:rFonts w:ascii="宋体" w:hAnsi="宋体" w:cs="宋体" w:eastAsia="宋体"/>
                                <w:sz w:val="48"/>
                                <w:spacing w:val="0"/>
                                <w:color w:val="000000"/>
                                <w:b w:val="off"/>
                                <w:i w:val="off"/>
                              </w:rPr>
                              <w:t>245</w:t>
                            </w:r>
                            <w:bookmarkEnd w:id="2029"/>
                          </w:p>
                        </w:txbxContent>
                      </wps:txbx>
                      <wps:bodyPr wrap="square" lIns="0" rIns="0" tIns="0" bIns="0" vert="horz" anchor="t">
                        <a:noAutofit/>
                      </wps:bodyPr>
                    </wps:wsp>
                  </a:graphicData>
                </a:graphic>
              </wp:anchor>
            </w:drawing>
          </mc:Choice>
          <mc:Fallback>
            <w:pict>
              <v:shape type="#_x0000_t202" filled="f" stroked="f" style="margin-left:175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30"/>
                      <w:r>
                        <w:rPr>
                          <w:rFonts w:ascii="宋体" w:hAnsi="宋体" w:cs="宋体" w:eastAsia="宋体"/>
                          <w:sz w:val="48"/>
                          <w:spacing w:val="0"/>
                          <w:color w:val="000000"/>
                          <w:b w:val="off"/>
                          <w:i w:val="off"/>
                        </w:rPr>
                        <w:t>245</w:t>
                      </w:r>
                      <w:bookmarkEnd w:id="2030"/>
                    </w:p>
                  </w:txbxContent>
                </v:textbox>
              </v:shape>
            </w:pict>
          </mc:Fallback>
        </mc:AlternateContent>
      </w:r>
      <w:bookmarkEnd w:id="2028"/>
    </w:p>
    <w:p>
      <w:pPr>
        <w:pageBreakBefore w:val="off"/>
        <w:tabs>
          <w:tab w:pos="4820" w:val="left" w:leader="none"/>
        </w:tabs>
        <w:wordWrap w:val="off"/>
        <w:spacing w:before="0" w:after="0" w:line="980" w:lineRule="atLeast"/>
        <w:ind w:left="100" w:right="0"/>
        <w:jc w:val="both"/>
        <w:textAlignment w:val="baseline"/>
        <w:rPr>
          <w:sz w:val="48"/>
        </w:rPr>
      </w:pPr>
      <w:bookmarkStart w:name="" w:id="2031"/>
      <w:r>
        <w:rPr>
          <w:rFonts w:ascii="宋体" w:hAnsi="宋体" w:cs="宋体" w:eastAsia="宋体"/>
          <w:sz w:val="48"/>
          <w:spacing w:val="0"/>
          <w:color w:val="000000"/>
          <w:b w:val="off"/>
          <w:i w:val="off"/>
        </w:rPr>
        <w:t>246</w:t>
      </w:r>
      <w:r>
        <w:t xml:space="preserve">	</w:t>
      </w:r>
      <w:r>
        <w:rPr>
          <w:rFonts w:ascii="宋体" w:hAnsi="宋体" w:cs="宋体" w:eastAsia="宋体"/>
          <w:sz w:val="48"/>
          <w:spacing w:val="0"/>
          <w:color w:val="000000"/>
          <w:b w:val="off"/>
          <w:i w:val="off"/>
        </w:rPr>
        <w:t>第70节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对纯粹流形论这个观念的说明</w:t>
      </w:r>
      <w:bookmarkEnd w:id="2031"/>
    </w:p>
    <w:p>
      <w:pPr>
        <w:pageBreakBefore w:val="off"/>
        <w:tabs/>
        <w:wordWrap w:val="off"/>
        <w:spacing w:before="0" w:after="0" w:line="980" w:lineRule="atLeast"/>
        <w:ind w:left="7260" w:right="360" w:hanging="2480"/>
        <w:jc w:val="both"/>
        <w:textAlignment w:val="baseline"/>
        <w:rPr>
          <w:sz w:val="48"/>
        </w:rPr>
      </w:pPr>
      <w:bookmarkStart w:name="" w:id="2032"/>
      <w:r>
        <w:rPr>
          <w:rFonts w:ascii="宋体" w:hAnsi="宋体" w:cs="宋体" w:eastAsia="宋体"/>
          <w:sz w:val="48"/>
          <w:spacing w:val="0"/>
          <w:color w:val="000000"/>
          <w:b w:val="off"/>
          <w:i w:val="off"/>
        </w:rPr>
        <w:t>第71节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工作的分配。数学家的成就和哲</w:t>
      </w:r>
      <w:r>
        <w:rPr>
          <w:rFonts w:ascii="宋体" w:hAnsi="宋体" w:cs="宋体" w:eastAsia="宋体"/>
          <w:sz w:val="48"/>
          <w:spacing w:val="0"/>
          <w:color w:val="000000"/>
          <w:b w:val="off"/>
          <w:i w:val="off"/>
        </w:rPr>
        <w:t>学家的成就</w:t>
      </w:r>
      <w:r>
        <mc:AlternateContent>
          <mc:Choice Requires="wps">
            <w:drawing>
              <wp:anchor allowOverlap="true" layoutInCell="true" locked="false" simplePos="false" behindDoc="false" relativeHeight="251659264" distL="0" distR="0" distT="0" distB="0">
                <wp:simplePos x="0" y="0"/>
                <wp:positionH relativeFrom="page">
                  <wp:posOffset>2197100</wp:posOffset>
                </wp:positionH>
                <wp:positionV relativeFrom="paragraph">
                  <wp:posOffset>63500</wp:posOffset>
                </wp:positionV>
                <wp:extent cx="660400" cy="469900"/>
                <wp:wrapNone/>
                <wp:docPr id="62" name="文本框 6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33"/>
                            <w:r>
                              <w:rPr>
                                <w:rFonts w:ascii="宋体" w:hAnsi="宋体" w:cs="宋体" w:eastAsia="宋体"/>
                                <w:sz w:val="48"/>
                                <w:spacing w:val="0"/>
                                <w:color w:val="000000"/>
                                <w:b w:val="off"/>
                                <w:i w:val="off"/>
                              </w:rPr>
                              <w:t>250</w:t>
                            </w:r>
                            <w:bookmarkEnd w:id="2033"/>
                          </w:p>
                        </w:txbxContent>
                      </wps:txbx>
                      <wps:bodyPr wrap="square" lIns="0" rIns="0" tIns="0" bIns="0" vert="horz" anchor="t">
                        <a:noAutofit/>
                      </wps:bodyPr>
                    </wps:wsp>
                  </a:graphicData>
                </a:graphic>
              </wp:anchor>
            </w:drawing>
          </mc:Choice>
          <mc:Fallback>
            <w:pict>
              <v:shape type="#_x0000_t202" filled="f" stroked="f" style="margin-left:173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34"/>
                      <w:r>
                        <w:rPr>
                          <w:rFonts w:ascii="宋体" w:hAnsi="宋体" w:cs="宋体" w:eastAsia="宋体"/>
                          <w:sz w:val="48"/>
                          <w:spacing w:val="0"/>
                          <w:color w:val="000000"/>
                          <w:b w:val="off"/>
                          <w:i w:val="off"/>
                        </w:rPr>
                        <w:t>250</w:t>
                      </w:r>
                      <w:bookmarkEnd w:id="2034"/>
                    </w:p>
                  </w:txbxContent>
                </v:textbox>
              </v:shape>
            </w:pict>
          </mc:Fallback>
        </mc:AlternateContent>
      </w:r>
      <w:bookmarkEnd w:id="2032"/>
    </w:p>
    <w:p>
      <w:pPr>
        <w:pageBreakBefore w:val="off"/>
        <w:tabs/>
        <w:wordWrap w:val="off"/>
        <w:spacing w:before="0" w:after="0" w:line="980" w:lineRule="atLeast"/>
        <w:ind w:left="7260" w:right="320" w:hanging="2480"/>
        <w:jc w:val="both"/>
        <w:textAlignment w:val="baseline"/>
        <w:rPr>
          <w:sz w:val="48"/>
        </w:rPr>
      </w:pPr>
      <w:bookmarkStart w:name="" w:id="2035"/>
      <w:r>
        <w:rPr>
          <w:rFonts w:ascii="宋体" w:hAnsi="宋体" w:cs="宋体" w:eastAsia="宋体"/>
          <w:sz w:val="48"/>
          <w:spacing w:val="0"/>
          <w:color w:val="000000"/>
          <w:b w:val="off"/>
          <w:i w:val="off"/>
        </w:rPr>
        <w:t>第72节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对纯粹逻辑学观念的扩展。纯粹或</w:t>
      </w:r>
      <w:r>
        <w:rPr>
          <w:rFonts w:ascii="宋体" w:hAnsi="宋体" w:cs="宋体" w:eastAsia="宋体"/>
          <w:sz w:val="48"/>
          <w:spacing w:val="0"/>
          <w:color w:val="000000"/>
          <w:b w:val="off"/>
          <w:i w:val="off"/>
        </w:rPr>
        <w:t>然性学说作为经验认识的纯粹理论</w:t>
      </w:r>
      <w:r>
        <mc:AlternateContent>
          <mc:Choice Requires="wps">
            <w:drawing>
              <wp:anchor allowOverlap="true" layoutInCell="true" locked="false" simplePos="false" behindDoc="false" relativeHeight="251659264" distL="0" distR="0" distT="0" distB="0">
                <wp:simplePos x="0" y="0"/>
                <wp:positionH relativeFrom="page">
                  <wp:posOffset>2184400</wp:posOffset>
                </wp:positionH>
                <wp:positionV relativeFrom="paragraph">
                  <wp:posOffset>76200</wp:posOffset>
                </wp:positionV>
                <wp:extent cx="660400" cy="469900"/>
                <wp:wrapNone/>
                <wp:docPr id="63" name="文本框 6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36"/>
                            <w:r>
                              <w:rPr>
                                <w:rFonts w:ascii="宋体" w:hAnsi="宋体" w:cs="宋体" w:eastAsia="宋体"/>
                                <w:sz w:val="48"/>
                                <w:spacing w:val="0"/>
                                <w:color w:val="000000"/>
                                <w:b w:val="off"/>
                                <w:i w:val="off"/>
                              </w:rPr>
                              <w:t>253</w:t>
                            </w:r>
                            <w:bookmarkEnd w:id="2036"/>
                          </w:p>
                        </w:txbxContent>
                      </wps:txbx>
                      <wps:bodyPr wrap="square" lIns="0" rIns="0" tIns="0" bIns="0" vert="horz" anchor="t">
                        <a:noAutofit/>
                      </wps:bodyPr>
                    </wps:wsp>
                  </a:graphicData>
                </a:graphic>
              </wp:anchor>
            </w:drawing>
          </mc:Choice>
          <mc:Fallback>
            <w:pict>
              <v:shape type="#_x0000_t202" filled="f" stroked="f" style="margin-left:172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37"/>
                      <w:r>
                        <w:rPr>
                          <w:rFonts w:ascii="宋体" w:hAnsi="宋体" w:cs="宋体" w:eastAsia="宋体"/>
                          <w:sz w:val="48"/>
                          <w:spacing w:val="0"/>
                          <w:color w:val="000000"/>
                          <w:b w:val="off"/>
                          <w:i w:val="off"/>
                        </w:rPr>
                        <w:t>253</w:t>
                      </w:r>
                      <w:bookmarkEnd w:id="2037"/>
                    </w:p>
                  </w:txbxContent>
                </v:textbox>
              </v:shape>
            </w:pict>
          </mc:Fallback>
        </mc:AlternateContent>
      </w:r>
      <w:bookmarkEnd w:id="2035"/>
    </w:p>
    <w:p>
      <w:pPr>
        <w:pageBreakBefore w:val="off"/>
        <w:tabs/>
        <w:wordWrap w:val="off"/>
        <w:spacing w:before="0" w:after="0" w:line="980" w:lineRule="exact"/>
        <w:ind w:left="0" w:right="0"/>
        <w:jc w:val="both"/>
        <w:textAlignment w:val="baseline"/>
        <w:rPr>
          <w:sz w:val="48"/>
        </w:rPr>
      </w:pPr>
      <w:bookmarkStart w:name="" w:id="2038"/>
      <w:r>
        <w:rPr>
          <w:rFonts w:ascii="宋体" w:hAnsi="宋体" w:cs="宋体" w:eastAsia="宋体"/>
          <w:sz w:val="48"/>
          <w:spacing w:val="0"/>
          <w:color w:val="000000"/>
          <w:b w:val="off"/>
          <w:i w:val="off"/>
        </w:rPr>
        <w:t/>
      </w:r>
      <w:bookmarkEnd w:id="2038"/>
    </w:p>
    <w:p>
      <w:pPr>
        <w:pageBreakBefore w:val="off"/>
        <w:tabs>
          <w:tab w:pos="2520" w:val="left" w:leader="none"/>
        </w:tabs>
        <w:wordWrap w:val="off"/>
        <w:spacing w:before="0" w:after="0" w:line="980" w:lineRule="atLeast"/>
        <w:ind w:left="60" w:right="0"/>
        <w:jc w:val="both"/>
        <w:textAlignment w:val="baseline"/>
        <w:rPr>
          <w:sz w:val="48"/>
        </w:rPr>
      </w:pPr>
      <w:bookmarkStart w:name="" w:id="2039"/>
      <w:r>
        <w:rPr>
          <w:rFonts w:ascii="宋体" w:hAnsi="宋体" w:cs="宋体" w:eastAsia="宋体"/>
          <w:sz w:val="48"/>
          <w:spacing w:val="0"/>
          <w:color w:val="000000"/>
          <w:b w:val="off"/>
          <w:i w:val="off"/>
        </w:rPr>
        <w:t>257</w:t>
      </w:r>
      <w:r>
        <w:t xml:space="preserve">	</w:t>
      </w:r>
      <w:r>
        <w:rPr>
          <w:rFonts w:ascii="宋体" w:hAnsi="宋体" w:cs="宋体" w:eastAsia="宋体"/>
          <w:sz w:val="48"/>
          <w:spacing w:val="0"/>
          <w:color w:val="000000"/>
          <w:b w:val="off"/>
          <w:i w:val="off"/>
        </w:rPr>
        <w:t>附录</w:t>
      </w:r>
      <w:bookmarkEnd w:id="2039"/>
    </w:p>
    <w:p>
      <w:pPr>
        <w:pageBreakBefore w:val="off"/>
        <w:tabs>
          <w:tab w:pos="2480" w:val="left" w:leader="none"/>
        </w:tabs>
        <w:wordWrap w:val="off"/>
        <w:spacing w:before="0" w:after="0" w:line="980" w:lineRule="atLeast"/>
        <w:ind w:left="60" w:right="0"/>
        <w:jc w:val="both"/>
        <w:textAlignment w:val="baseline"/>
        <w:rPr>
          <w:sz w:val="48"/>
        </w:rPr>
      </w:pPr>
      <w:bookmarkStart w:name="" w:id="2040"/>
      <w:r>
        <w:rPr>
          <w:rFonts w:ascii="宋体" w:hAnsi="宋体" w:cs="宋体" w:eastAsia="宋体"/>
          <w:sz w:val="48"/>
          <w:spacing w:val="0"/>
          <w:color w:val="000000"/>
          <w:b w:val="off"/>
          <w:i w:val="off"/>
        </w:rPr>
        <w:t>259</w:t>
      </w:r>
      <w:r>
        <w:t xml:space="preserve">	</w:t>
      </w:r>
      <w:r>
        <w:rPr>
          <w:rFonts w:ascii="宋体" w:hAnsi="宋体" w:cs="宋体" w:eastAsia="宋体"/>
          <w:sz w:val="48"/>
          <w:spacing w:val="0"/>
          <w:color w:val="000000"/>
          <w:b w:val="off"/>
          <w:i w:val="off"/>
        </w:rPr>
        <w:t>作者本人告示</w:t>
      </w:r>
      <w:bookmarkEnd w:id="2040"/>
    </w:p>
    <w:p>
      <w:pPr>
        <w:pageBreakBefore w:val="off"/>
        <w:tabs>
          <w:tab w:pos="2460" w:val="left" w:leader="none"/>
        </w:tabs>
        <w:wordWrap w:val="off"/>
        <w:spacing w:before="0" w:after="0" w:line="980" w:lineRule="atLeast"/>
        <w:ind w:left="60" w:right="0"/>
        <w:jc w:val="both"/>
        <w:textAlignment w:val="baseline"/>
        <w:rPr>
          <w:sz w:val="48"/>
        </w:rPr>
      </w:pPr>
      <w:bookmarkStart w:name="" w:id="2041"/>
      <w:r>
        <w:rPr>
          <w:rFonts w:ascii="宋体" w:hAnsi="宋体" w:cs="宋体" w:eastAsia="宋体"/>
          <w:sz w:val="48"/>
          <w:spacing w:val="0"/>
          <w:color w:val="000000"/>
          <w:b w:val="off"/>
          <w:i w:val="off"/>
        </w:rPr>
        <w:t>262</w:t>
      </w:r>
      <w:r>
        <w:t xml:space="preserve">	</w:t>
      </w:r>
      <w:r>
        <w:rPr>
          <w:rFonts w:ascii="宋体" w:hAnsi="宋体" w:cs="宋体" w:eastAsia="宋体"/>
          <w:sz w:val="48"/>
          <w:spacing w:val="0"/>
          <w:color w:val="000000"/>
          <w:b w:val="off"/>
          <w:i w:val="off"/>
        </w:rPr>
        <w:t>概念译名索引(德一汉)</w:t>
      </w:r>
      <w:bookmarkEnd w:id="2041"/>
    </w:p>
    <w:p>
      <w:pPr>
        <w:pageBreakBefore w:val="off"/>
        <w:tabs>
          <w:tab w:pos="2440" w:val="left" w:leader="none"/>
        </w:tabs>
        <w:wordWrap w:val="off"/>
        <w:spacing w:before="0" w:after="0" w:line="980" w:lineRule="atLeast"/>
        <w:ind w:left="20" w:right="0"/>
        <w:jc w:val="both"/>
        <w:textAlignment w:val="baseline"/>
        <w:rPr>
          <w:sz w:val="48"/>
        </w:rPr>
      </w:pPr>
      <w:bookmarkStart w:name="" w:id="2042"/>
      <w:r>
        <w:rPr>
          <w:rFonts w:ascii="宋体" w:hAnsi="宋体" w:cs="宋体" w:eastAsia="宋体"/>
          <w:sz w:val="48"/>
          <w:spacing w:val="0"/>
          <w:color w:val="000000"/>
          <w:b w:val="off"/>
          <w:i w:val="off"/>
        </w:rPr>
        <w:t>278</w:t>
      </w:r>
      <w:r>
        <w:t xml:space="preserve">	</w:t>
      </w:r>
      <w:r>
        <w:rPr>
          <w:rFonts w:ascii="宋体" w:hAnsi="宋体" w:cs="宋体" w:eastAsia="宋体"/>
          <w:sz w:val="48"/>
          <w:spacing w:val="0"/>
          <w:color w:val="000000"/>
          <w:b w:val="off"/>
          <w:i w:val="off"/>
        </w:rPr>
        <w:t>概念译名索引(汉一德)</w:t>
      </w:r>
      <w:bookmarkEnd w:id="2042"/>
    </w:p>
    <w:p>
      <w:pPr>
        <w:pageBreakBefore w:val="off"/>
        <w:tabs>
          <w:tab w:pos="2440" w:val="left" w:leader="none"/>
        </w:tabs>
        <w:wordWrap w:val="off"/>
        <w:spacing w:before="0" w:after="0" w:line="980" w:lineRule="atLeast"/>
        <w:ind w:left="20" w:right="0"/>
        <w:jc w:val="both"/>
        <w:textAlignment w:val="baseline"/>
        <w:rPr>
          <w:sz w:val="48"/>
        </w:rPr>
      </w:pPr>
      <w:bookmarkStart w:name="" w:id="2043"/>
      <w:r>
        <w:rPr>
          <w:rFonts w:ascii="宋体" w:hAnsi="宋体" w:cs="宋体" w:eastAsia="宋体"/>
          <w:sz w:val="48"/>
          <w:spacing w:val="0"/>
          <w:color w:val="000000"/>
          <w:b w:val="off"/>
          <w:i w:val="off"/>
        </w:rPr>
        <w:t>294</w:t>
      </w:r>
      <w:r>
        <w:t xml:space="preserve">	</w:t>
      </w:r>
      <w:r>
        <w:rPr>
          <w:rFonts w:ascii="宋体" w:hAnsi="宋体" w:cs="宋体" w:eastAsia="宋体"/>
          <w:sz w:val="48"/>
          <w:spacing w:val="0"/>
          <w:color w:val="000000"/>
          <w:b w:val="off"/>
          <w:i w:val="off"/>
        </w:rPr>
        <w:t>人名译名索引</w:t>
      </w:r>
      <w:bookmarkEnd w:id="2043"/>
    </w:p>
    <w:p>
      <w:pPr>
        <w:pageBreakBefore w:val="off"/>
        <w:tabs>
          <w:tab w:pos="2440" w:val="left" w:leader="none"/>
        </w:tabs>
        <w:wordWrap w:val="off"/>
        <w:spacing w:before="0" w:after="0" w:line="980" w:lineRule="atLeast"/>
        <w:ind w:left="0" w:right="0"/>
        <w:jc w:val="both"/>
        <w:textAlignment w:val="baseline"/>
        <w:rPr>
          <w:sz w:val="48"/>
        </w:rPr>
      </w:pPr>
      <w:bookmarkStart w:name="" w:id="2044"/>
      <w:r>
        <w:rPr>
          <w:rFonts w:ascii="宋体" w:hAnsi="宋体" w:cs="宋体" w:eastAsia="宋体"/>
          <w:sz w:val="48"/>
          <w:spacing w:val="0"/>
          <w:color w:val="000000"/>
          <w:b w:val="off"/>
          <w:i w:val="off"/>
        </w:rPr>
        <w:t>299</w:t>
      </w:r>
      <w:r>
        <w:t xml:space="preserve">	</w:t>
      </w:r>
      <w:r>
        <w:rPr>
          <w:rFonts w:ascii="宋体" w:hAnsi="宋体" w:cs="宋体" w:eastAsia="宋体"/>
          <w:sz w:val="48"/>
          <w:spacing w:val="0"/>
          <w:color w:val="000000"/>
          <w:b w:val="off"/>
          <w:i w:val="off"/>
        </w:rPr>
        <w:t>书名译名索引</w:t>
      </w:r>
      <w:bookmarkEnd w:id="2044"/>
    </w:p>
    <w:p>
      <w:pPr>
        <w:pageBreakBefore w:val="off"/>
        <w:tabs/>
        <w:wordWrap w:val="off"/>
        <w:spacing w:before="0" w:after="0" w:line="980" w:lineRule="exact"/>
        <w:ind w:left="0" w:right="0"/>
        <w:jc w:val="both"/>
        <w:textAlignment w:val="baseline"/>
        <w:rPr>
          <w:sz w:val="48"/>
        </w:rPr>
      </w:pPr>
      <w:bookmarkStart w:name="" w:id="2045"/>
      <w:r>
        <w:rPr>
          <w:rFonts w:ascii="宋体" w:hAnsi="宋体" w:cs="宋体" w:eastAsia="宋体"/>
          <w:sz w:val="48"/>
          <w:spacing w:val="0"/>
          <w:color w:val="000000"/>
          <w:b w:val="off"/>
          <w:i w:val="off"/>
        </w:rPr>
        <w:t/>
      </w:r>
      <w:bookmarkEnd w:id="2045"/>
    </w:p>
    <w:p>
      <w:pPr>
        <w:pageBreakBefore w:val="off"/>
        <w:tabs>
          <w:tab w:pos="2400" w:val="left" w:leader="none"/>
        </w:tabs>
        <w:wordWrap w:val="off"/>
        <w:spacing w:before="0" w:after="0" w:line="980" w:lineRule="atLeast"/>
        <w:ind w:left="0" w:right="0"/>
        <w:jc w:val="both"/>
        <w:textAlignment w:val="baseline"/>
        <w:rPr>
          <w:sz w:val="48"/>
        </w:rPr>
      </w:pPr>
      <w:bookmarkStart w:name="" w:id="2046"/>
      <w:r>
        <w:rPr>
          <w:rFonts w:ascii="宋体" w:hAnsi="宋体" w:cs="宋体" w:eastAsia="宋体"/>
          <w:sz w:val="48"/>
          <w:spacing w:val="0"/>
          <w:color w:val="000000"/>
          <w:b w:val="off"/>
          <w:i w:val="off"/>
        </w:rPr>
        <w:t>307</w:t>
      </w:r>
      <w:r>
        <w:t xml:space="preserve">	</w:t>
      </w:r>
      <w:r>
        <w:rPr>
          <w:rFonts w:ascii="宋体" w:hAnsi="宋体" w:cs="宋体" w:eastAsia="宋体"/>
          <w:sz w:val="48"/>
          <w:spacing w:val="0"/>
          <w:color w:val="000000"/>
          <w:b w:val="off"/>
          <w:i w:val="off"/>
        </w:rPr>
        <w:t>译后记</w:t>
      </w:r>
      <w:bookmarkEnd w:id="2046"/>
    </w:p>
    <w:p>
      <w:r>
        <w:t/>
      </w:r>
    </w:p>
    <w:p>
      <w:pPr>
        <w:sectPr>
          <w:footerReference r:id="rId160"/>
          <w:headerReference r:id="rId161" w:type="default"/>
          <w:type w:val="nextPage"/>
          <w:pgSz w:w="22520" w:h="31680"/>
          <w:pgMar w:left="3340" w:top="2280" w:right="3340" w:bottom="2280" w:header="1980" w:footer="1980"/>
          <w:cols w:num="1"/>
        </w:sectPr>
      </w:pPr>
    </w:p>
    <w:p>
      <w:pPr>
        <w:pageBreakBefore w:val="off"/>
        <w:tabs/>
        <w:wordWrap w:val="off"/>
        <w:spacing w:before="4360" w:after="0" w:line="2340" w:lineRule="atLeast"/>
        <w:ind w:left="0" w:right="0"/>
        <w:jc w:val="center"/>
        <w:textAlignment w:val="baseline"/>
        <w:rPr>
          <w:sz w:val="174"/>
        </w:rPr>
      </w:pPr>
      <w:bookmarkStart w:name="" w:id="2047"/>
      <w:r>
        <w:rPr>
          <w:rFonts w:ascii="黑体" w:hAnsi="黑体" w:cs="黑体" w:eastAsia="黑体"/>
          <w:sz w:val="174"/>
          <w:spacing w:val="0"/>
          <w:color w:val="000000"/>
          <w:b w:val="on"/>
          <w:i w:val="off"/>
        </w:rPr>
        <w:t>第一卷</w:t>
      </w:r>
      <w:bookmarkEnd w:id="2047"/>
    </w:p>
    <w:p>
      <w:pPr>
        <w:pageBreakBefore w:val="off"/>
        <w:tabs/>
        <w:wordWrap w:val="off"/>
        <w:spacing w:before="0" w:after="0" w:line="2200" w:lineRule="atLeast"/>
        <w:ind w:left="0" w:right="0"/>
        <w:jc w:val="center"/>
        <w:textAlignment w:val="baseline"/>
        <w:rPr>
          <w:sz w:val="164"/>
        </w:rPr>
      </w:pPr>
      <w:bookmarkStart w:name="" w:id="2048"/>
      <w:r>
        <w:rPr>
          <w:rFonts w:ascii="黑体" w:hAnsi="黑体" w:cs="黑体" w:eastAsia="黑体"/>
          <w:sz w:val="164"/>
          <w:spacing w:val="0"/>
          <w:color w:val="000000"/>
          <w:b w:val="on"/>
          <w:i w:val="off"/>
        </w:rPr>
        <w:t>纯粹逻辑学导引</w:t>
      </w:r>
      <w:bookmarkEnd w:id="2048"/>
    </w:p>
    <w:p>
      <w:r>
        <w:t/>
      </w:r>
    </w:p>
    <w:p>
      <w:pPr>
        <w:sectPr>
          <w:footerReference r:id="rId162"/>
          <w:headerReference r:id="rId163" w:type="default"/>
          <w:type w:val="nextPage"/>
          <w:pgSz w:w="22520" w:h="31680"/>
          <w:pgMar w:left="3400" w:top="2700" w:right="3400" w:bottom="2700" w:header="2400" w:footer="2400"/>
          <w:cols w:num="1"/>
        </w:sectPr>
      </w:pPr>
    </w:p>
    <w:p>
      <w:pPr>
        <w:pageBreakBefore w:val="off"/>
        <w:tabs>
          <w:tab w:pos="9120" w:val="left" w:leader="none"/>
          <w:tab w:pos="16120" w:val="left" w:leader="none"/>
        </w:tabs>
        <w:wordWrap w:val="off"/>
        <w:spacing w:before="2940" w:after="0" w:line="1200" w:lineRule="atLeast"/>
        <w:ind w:left="5480" w:right="0"/>
        <w:jc w:val="both"/>
        <w:textAlignment w:val="baseline"/>
        <w:rPr>
          <w:sz w:val="63"/>
        </w:rPr>
      </w:pPr>
      <w:bookmarkStart w:name="" w:id="2049"/>
      <w:r>
        <w:rPr>
          <w:rFonts w:ascii="宋体" w:hAnsi="宋体" w:cs="宋体" w:eastAsia="宋体"/>
          <w:sz w:val="63"/>
          <w:spacing w:val="0"/>
          <w:color w:val="000000"/>
          <w:b w:val="on"/>
          <w:i w:val="off"/>
        </w:rPr>
        <w:t>引</w:t>
      </w:r>
      <w:r>
        <w:t xml:space="preserve">	</w:t>
      </w:r>
      <w:r>
        <w:rPr>
          <w:rFonts w:ascii="宋体" w:hAnsi="宋体" w:cs="宋体" w:eastAsia="宋体"/>
          <w:sz w:val="63"/>
          <w:spacing w:val="0"/>
          <w:color w:val="000000"/>
          <w:b w:val="on"/>
          <w:i w:val="off"/>
        </w:rPr>
        <w:t>论</w:t>
      </w:r>
      <w:r>
        <w:t xml:space="preserve">	</w:t>
      </w:r>
      <w:r>
        <w:rPr>
          <w:rFonts w:ascii="TimesNewRoman" w:hAnsi="TimesNewRoman" w:cs="TimesNewRoman" w:eastAsia="TimesNewRoman"/>
          <w:sz w:val="63"/>
          <w:spacing w:val="0"/>
          <w:color w:val="000000"/>
          <w:b w:val="off"/>
          <w:i w:val="off"/>
        </w:rPr>
        <w:t>A3</w:t>
      </w:r>
      <w:r>
        <mc:AlternateContent>
          <mc:Choice Requires="wps">
            <w:drawing>
              <wp:anchor allowOverlap="true" layoutInCell="true" locked="false" simplePos="false" behindDoc="false" relativeHeight="251659264" distL="0" distR="0" distT="0" distB="0">
                <wp:simplePos x="0" y="0"/>
                <wp:positionH relativeFrom="page">
                  <wp:posOffset>11950700</wp:posOffset>
                </wp:positionH>
                <wp:positionV relativeFrom="paragraph">
                  <wp:posOffset>2628900</wp:posOffset>
                </wp:positionV>
                <wp:extent cx="812800" cy="673100"/>
                <wp:wrapNone/>
                <wp:docPr id="64" name="文本框 64"/>
                <a:graphic xmlns:a="http://schemas.openxmlformats.org/drawingml/2006/main">
                  <a:graphicData uri="http://schemas.microsoft.com/office/word/2010/wordprocessingShape">
                    <wps:wsp>
                      <wps:cNvSpPr txBox="true"/>
                      <wps:spPr>
                        <a:xfrm>
                          <a:off x="0" y="0"/>
                          <a:ext cx="812800" cy="673100"/>
                        </a:xfrm>
                        <a:prstGeom prst="rect">
                          <a:avLst/>
                        </a:prstGeom>
                        <a:noFill/>
                        <a:ln w="6350">
                          <a:noFill/>
                        </a:ln>
                      </wps:spPr>
                      <wps:txbx>
                        <w:txbxContent>
                          <w:p>
                            <w:pPr>
                              <w:pageBreakBefore w:val="off"/>
                              <w:tabs/>
                              <w:wordWrap w:val="off"/>
                              <w:spacing w:before="0" w:after="0" w:line="980" w:lineRule="atLeast"/>
                              <w:ind w:left="0" w:right="0"/>
                              <w:jc w:val="right"/>
                              <w:textAlignment w:val="baseline"/>
                              <w:rPr>
                                <w:sz w:val="72"/>
                              </w:rPr>
                            </w:pPr>
                            <w:bookmarkStart w:name="" w:id="2050"/>
                            <w:r>
                              <w:rPr>
                                <w:rFonts w:ascii="TimesNewRoman" w:hAnsi="TimesNewRoman" w:cs="TimesNewRoman" w:eastAsia="TimesNewRoman"/>
                                <w:sz w:val="72"/>
                                <w:spacing w:val="0"/>
                                <w:color w:val="000000"/>
                                <w:b w:val="off"/>
                                <w:i w:val="off"/>
                              </w:rPr>
                              <w:t>B3</w:t>
                            </w:r>
                            <w:bookmarkEnd w:id="2050"/>
                          </w:p>
                        </w:txbxContent>
                      </wps:txbx>
                      <wps:bodyPr wrap="square" lIns="0" rIns="0" tIns="0" bIns="0" vert="horz" anchor="t">
                        <a:noAutofit/>
                      </wps:bodyPr>
                    </wps:wsp>
                  </a:graphicData>
                </a:graphic>
              </wp:anchor>
            </w:drawing>
          </mc:Choice>
          <mc:Fallback>
            <w:pict>
              <v:shape type="#_x0000_t202" filled="f" stroked="f" style="margin-left:941pt;margin-top:207pt;width:64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right"/>
                        <w:textAlignment w:val="baseline"/>
                        <w:rPr>
                          <w:sz w:val="72"/>
                        </w:rPr>
                      </w:pPr>
                      <w:bookmarkStart w:name="" w:id="2051"/>
                      <w:r>
                        <w:rPr>
                          <w:rFonts w:ascii="TimesNewRoman" w:hAnsi="TimesNewRoman" w:cs="TimesNewRoman" w:eastAsia="TimesNewRoman"/>
                          <w:sz w:val="72"/>
                          <w:spacing w:val="0"/>
                          <w:color w:val="000000"/>
                          <w:b w:val="off"/>
                          <w:i w:val="off"/>
                        </w:rPr>
                        <w:t>B3</w:t>
                      </w:r>
                      <w:bookmarkEnd w:id="2051"/>
                    </w:p>
                  </w:txbxContent>
                </v:textbox>
              </v:shape>
            </w:pict>
          </mc:Fallback>
        </mc:AlternateContent>
      </w:r>
      <w:bookmarkEnd w:id="2049"/>
    </w:p>
    <w:p>
      <w:pPr>
        <w:pageBreakBefore w:val="off"/>
        <w:tabs/>
        <w:wordWrap w:val="off"/>
        <w:spacing w:before="0" w:after="0" w:line="1200" w:lineRule="exact"/>
        <w:ind w:left="0" w:right="0"/>
        <w:jc w:val="both"/>
        <w:textAlignment w:val="baseline"/>
        <w:rPr>
          <w:sz w:val="63"/>
        </w:rPr>
      </w:pPr>
      <w:bookmarkStart w:name="" w:id="2052"/>
      <w:r>
        <w:rPr>
          <w:rFonts w:ascii="宋体" w:hAnsi="宋体" w:cs="宋体" w:eastAsia="宋体"/>
          <w:sz w:val="63"/>
          <w:spacing w:val="0"/>
          <w:color w:val="000000"/>
          <w:b w:val="off"/>
          <w:i w:val="off"/>
        </w:rPr>
        <w:t/>
      </w:r>
      <w:bookmarkEnd w:id="2052"/>
    </w:p>
    <w:p>
      <w:pPr>
        <w:pageBreakBefore w:val="off"/>
        <w:tabs/>
        <w:wordWrap w:val="off"/>
        <w:spacing w:before="0" w:after="0" w:line="1200" w:lineRule="exact"/>
        <w:ind w:left="0" w:right="0"/>
        <w:jc w:val="both"/>
        <w:textAlignment w:val="baseline"/>
        <w:rPr>
          <w:sz w:val="63"/>
        </w:rPr>
      </w:pPr>
      <w:bookmarkStart w:name="" w:id="2053"/>
      <w:r>
        <w:rPr>
          <w:rFonts w:ascii="宋体" w:hAnsi="宋体" w:cs="宋体" w:eastAsia="宋体"/>
          <w:sz w:val="63"/>
          <w:spacing w:val="0"/>
          <w:color w:val="000000"/>
          <w:b w:val="off"/>
          <w:i w:val="off"/>
        </w:rPr>
        <w:t/>
      </w:r>
      <w:bookmarkEnd w:id="2053"/>
    </w:p>
    <w:p>
      <w:pPr>
        <w:pageBreakBefore w:val="off"/>
        <w:tabs/>
        <w:wordWrap w:val="off"/>
        <w:spacing w:before="0" w:after="0" w:line="980" w:lineRule="atLeast"/>
        <w:ind w:left="520" w:right="0"/>
        <w:jc w:val="both"/>
        <w:textAlignment w:val="baseline"/>
        <w:rPr>
          <w:sz w:val="67"/>
        </w:rPr>
      </w:pPr>
      <w:bookmarkStart w:name="" w:id="2054"/>
      <w:r>
        <w:rPr>
          <w:rFonts w:ascii="黑体" w:hAnsi="黑体" w:cs="黑体" w:eastAsia="黑体"/>
          <w:sz w:val="67"/>
          <w:spacing w:val="0"/>
          <w:color w:val="000000"/>
          <w:b w:val="on"/>
          <w:i w:val="off"/>
        </w:rPr>
        <w:t>第</w:t>
      </w:r>
      <w:r>
        <w:rPr>
          <w:rFonts w:ascii="黑体" w:hAnsi="黑体" w:cs="黑体" w:eastAsia="黑体"/>
          <w:sz w:val="67"/>
          <w:spacing w:val="0"/>
          <w:color w:val="000000"/>
          <w:b w:val="off"/>
          <w:i w:val="off"/>
        </w:rPr>
        <w:t xml:space="preserve"> </w:t>
      </w:r>
      <w:r>
        <w:rPr>
          <w:rFonts w:ascii="黑体" w:hAnsi="黑体" w:cs="黑体" w:eastAsia="黑体"/>
          <w:sz w:val="67"/>
          <w:spacing w:val="0"/>
          <w:color w:val="000000"/>
          <w:b w:val="on"/>
          <w:i w:val="off"/>
        </w:rPr>
        <w:t>1节</w:t>
      </w:r>
      <w:r>
        <w:rPr>
          <w:rFonts w:ascii="黑体" w:hAnsi="黑体" w:cs="黑体" w:eastAsia="黑体"/>
          <w:sz w:val="67"/>
          <w:spacing w:val="0"/>
          <w:color w:val="000000"/>
          <w:b w:val="off"/>
          <w:i w:val="off"/>
        </w:rPr>
        <w:t xml:space="preserve">   </w:t>
      </w:r>
      <w:r>
        <w:rPr>
          <w:rFonts w:ascii="黑体" w:hAnsi="黑体" w:cs="黑体" w:eastAsia="黑体"/>
          <w:sz w:val="67"/>
          <w:spacing w:val="0"/>
          <w:color w:val="000000"/>
          <w:b w:val="on"/>
          <w:i w:val="off"/>
        </w:rPr>
        <w:t>有关逻辑学的定义和有关。</w:t>
      </w:r>
      <w:bookmarkEnd w:id="2054"/>
    </w:p>
    <w:p>
      <w:pPr>
        <w:pageBreakBefore w:val="off"/>
        <w:tabs/>
        <w:wordWrap w:val="off"/>
        <w:spacing w:before="0" w:after="0" w:line="980" w:lineRule="atLeast"/>
        <w:ind w:left="0" w:right="0"/>
        <w:jc w:val="center"/>
        <w:textAlignment w:val="baseline"/>
        <w:rPr>
          <w:sz w:val="67"/>
        </w:rPr>
      </w:pPr>
      <w:bookmarkStart w:name="" w:id="2055"/>
      <w:r>
        <w:rPr>
          <w:rFonts w:ascii="黑体" w:hAnsi="黑体" w:cs="黑体" w:eastAsia="黑体"/>
          <w:sz w:val="67"/>
          <w:spacing w:val="0"/>
          <w:color w:val="000000"/>
          <w:b w:val="on"/>
          <w:i w:val="off"/>
        </w:rPr>
        <w:t>各种逻辑学学说的</w:t>
      </w:r>
      <w:bookmarkEnd w:id="2055"/>
    </w:p>
    <w:p>
      <w:pPr>
        <w:pageBreakBefore w:val="off"/>
        <w:tabs/>
        <w:wordWrap w:val="off"/>
        <w:spacing w:before="0" w:after="0" w:line="980" w:lineRule="atLeast"/>
        <w:ind w:left="0" w:right="0"/>
        <w:jc w:val="center"/>
        <w:textAlignment w:val="baseline"/>
        <w:rPr>
          <w:sz w:val="67"/>
        </w:rPr>
      </w:pPr>
      <w:bookmarkStart w:name="" w:id="2056"/>
      <w:r>
        <w:rPr>
          <w:rFonts w:ascii="黑体" w:hAnsi="黑体" w:cs="黑体" w:eastAsia="黑体"/>
          <w:sz w:val="67"/>
          <w:spacing w:val="0"/>
          <w:color w:val="000000"/>
          <w:b w:val="on"/>
          <w:i w:val="off"/>
        </w:rPr>
        <w:t>本质内容的争论</w:t>
      </w:r>
      <w:bookmarkEnd w:id="2056"/>
    </w:p>
    <w:p>
      <w:pPr>
        <w:pageBreakBefore w:val="off"/>
        <w:tabs/>
        <w:wordWrap w:val="off"/>
        <w:spacing w:before="0" w:after="0" w:line="960" w:lineRule="exact"/>
        <w:ind w:left="0" w:right="0"/>
        <w:jc w:val="center"/>
        <w:textAlignment w:val="baseline"/>
        <w:rPr>
          <w:sz w:val="56"/>
        </w:rPr>
      </w:pPr>
      <w:bookmarkStart w:name="" w:id="2057"/>
      <w:r>
        <w:rPr>
          <w:rFonts w:ascii="宋体" w:hAnsi="宋体" w:cs="宋体" w:eastAsia="宋体"/>
          <w:sz w:val="56"/>
          <w:spacing w:val="0"/>
          <w:color w:val="000000"/>
          <w:b w:val="off"/>
          <w:i w:val="off"/>
        </w:rPr>
        <w:t/>
      </w:r>
      <w:bookmarkEnd w:id="2057"/>
    </w:p>
    <w:p>
      <w:pPr>
        <w:pageBreakBefore w:val="off"/>
        <w:tabs/>
        <w:wordWrap w:val="off"/>
        <w:spacing w:before="0" w:after="0" w:line="960" w:lineRule="atLeast"/>
        <w:ind w:left="0" w:right="1380" w:firstLine="1240"/>
        <w:jc w:val="both"/>
        <w:textAlignment w:val="baseline"/>
        <w:rPr>
          <w:sz w:val="56"/>
        </w:rPr>
      </w:pPr>
      <w:bookmarkStart w:name="" w:id="2058"/>
      <w:r>
        <w:rPr>
          <w:rFonts w:ascii="宋体" w:hAnsi="宋体" w:cs="宋体" w:eastAsia="宋体"/>
          <w:sz w:val="56"/>
          <w:spacing w:val="0"/>
          <w:color w:val="000000"/>
          <w:b w:val="off"/>
          <w:i w:val="off"/>
        </w:rPr>
        <w:t>“在对逻辑学的定义上与在对这门科学的探讨上一样，都存</w:t>
      </w:r>
      <w:r>
        <w:rPr>
          <w:rFonts w:ascii="宋体" w:hAnsi="宋体" w:cs="宋体" w:eastAsia="宋体"/>
          <w:sz w:val="56"/>
          <w:spacing w:val="0"/>
          <w:color w:val="000000"/>
          <w:b w:val="off"/>
          <w:i w:val="off"/>
        </w:rPr>
        <w:t>在着巨大的意见分歧。这是很自然的，因为逻辑学是这样一个</w:t>
      </w:r>
      <w:r>
        <w:rPr>
          <w:rFonts w:ascii="宋体" w:hAnsi="宋体" w:cs="宋体" w:eastAsia="宋体"/>
          <w:sz w:val="56"/>
          <w:spacing w:val="0"/>
          <w:color w:val="000000"/>
          <w:b w:val="off"/>
          <w:i w:val="off"/>
        </w:rPr>
        <w:t>对象：大多数著述者在涉及到它时往往都采用同样的语言来表</w:t>
      </w:r>
      <w:r>
        <w:rPr>
          <w:rFonts w:ascii="宋体" w:hAnsi="宋体" w:cs="宋体" w:eastAsia="宋体"/>
          <w:sz w:val="56"/>
          <w:spacing w:val="0"/>
          <w:color w:val="000000"/>
          <w:b w:val="off"/>
          <w:i w:val="off"/>
        </w:rPr>
        <w:t>述他们不同的思想。”①自从J·St·穆勒用上面这两句话引出</w:t>
      </w:r>
      <w:r>
        <w:rPr>
          <w:rFonts w:ascii="宋体" w:hAnsi="宋体" w:cs="宋体" w:eastAsia="宋体"/>
          <w:sz w:val="56"/>
          <w:spacing w:val="0"/>
          <w:color w:val="000000"/>
          <w:b w:val="off"/>
          <w:i w:val="off"/>
        </w:rPr>
        <w:t>他那极有价值的逻辑工作以来，已经有十几年过去了，海峡②两</w:t>
      </w:r>
      <w:r>
        <w:rPr>
          <w:rFonts w:ascii="宋体" w:hAnsi="宋体" w:cs="宋体" w:eastAsia="宋体"/>
          <w:sz w:val="56"/>
          <w:spacing w:val="0"/>
          <w:color w:val="000000"/>
          <w:b w:val="off"/>
          <w:i w:val="off"/>
        </w:rPr>
        <w:t>岸的重要思想家们为逻辑学尽了最大的努力，并不断用新的阐</w:t>
      </w:r>
      <w:r>
        <w:rPr>
          <w:rFonts w:ascii="宋体" w:hAnsi="宋体" w:cs="宋体" w:eastAsia="宋体"/>
          <w:sz w:val="56"/>
          <w:spacing w:val="0"/>
          <w:color w:val="000000"/>
          <w:b w:val="off"/>
          <w:i w:val="off"/>
        </w:rPr>
        <w:t>述丰富着逻辑学的文献；但直至今日，这两句话仍然可以被看作</w:t>
      </w:r>
      <w:r>
        <w:rPr>
          <w:rFonts w:ascii="宋体" w:hAnsi="宋体" w:cs="宋体" w:eastAsia="宋体"/>
          <w:sz w:val="56"/>
          <w:spacing w:val="0"/>
          <w:color w:val="000000"/>
          <w:b w:val="off"/>
          <w:i w:val="off"/>
        </w:rPr>
        <w:t>是逻辑科学的合适标志，我们至今仍然远远未能达到在逻辑学</w:t>
      </w:r>
      <w:r>
        <w:rPr>
          <w:rFonts w:ascii="宋体" w:hAnsi="宋体" w:cs="宋体" w:eastAsia="宋体"/>
          <w:sz w:val="56"/>
          <w:spacing w:val="0"/>
          <w:color w:val="000000"/>
          <w:b w:val="off"/>
          <w:i w:val="off"/>
        </w:rPr>
        <w:t>的定义上和在各种逻辑学本质学说的内涵方面的全面统一性。</w:t>
      </w:r>
      <w:r>
        <w:rPr>
          <w:rFonts w:ascii="宋体" w:hAnsi="宋体" w:cs="宋体" w:eastAsia="宋体"/>
          <w:sz w:val="56"/>
          <w:spacing w:val="0"/>
          <w:color w:val="000000"/>
          <w:b w:val="off"/>
          <w:i w:val="off"/>
        </w:rPr>
        <w:t>但这并不是说当代逻辑学给人的印象与20世纪中期的逻辑学</w:t>
      </w:r>
      <w:r>
        <w:rPr>
          <w:rFonts w:ascii="宋体" w:hAnsi="宋体" w:cs="宋体" w:eastAsia="宋体"/>
          <w:sz w:val="56"/>
          <w:spacing w:val="0"/>
          <w:color w:val="000000"/>
          <w:b w:val="off"/>
          <w:i w:val="off"/>
        </w:rPr>
        <w:t>完全一样。尤其是在这位出色的思想家的影响下，我们在逻辑</w:t>
      </w:r>
      <w:r>
        <w:rPr>
          <w:rFonts w:ascii="宋体" w:hAnsi="宋体" w:cs="宋体" w:eastAsia="宋体"/>
          <w:sz w:val="56"/>
          <w:spacing w:val="0"/>
          <w:color w:val="000000"/>
          <w:b w:val="off"/>
          <w:i w:val="off"/>
        </w:rPr>
        <w:t>学中所发现的三大流派，即心理学的、形式的和形而上学的流派</w:t>
      </w:r>
      <w:r>
        <w:rPr>
          <w:rFonts w:ascii="宋体" w:hAnsi="宋体" w:cs="宋体" w:eastAsia="宋体"/>
          <w:sz w:val="56"/>
          <w:spacing w:val="0"/>
          <w:color w:val="000000"/>
          <w:b w:val="off"/>
          <w:i w:val="off"/>
        </w:rPr>
        <w:t>中，第一个流派所拥有的代表人物已经在数量上和在重要性方</w:t>
      </w:r>
      <w:r>
        <w:rPr>
          <w:rFonts w:ascii="宋体" w:hAnsi="宋体" w:cs="宋体" w:eastAsia="宋体"/>
          <w:sz w:val="56"/>
          <w:spacing w:val="0"/>
          <w:color w:val="000000"/>
          <w:b w:val="off"/>
          <w:i w:val="off"/>
        </w:rPr>
        <w:t>面大大超过了其他两个流派。但其他两个流派也始终在发展</w:t>
      </w:r>
      <w:r>
        <w:rPr>
          <w:rFonts w:ascii="宋体" w:hAnsi="宋体" w:cs="宋体" w:eastAsia="宋体"/>
          <w:sz w:val="56"/>
          <w:spacing w:val="0"/>
          <w:color w:val="000000"/>
          <w:b w:val="off"/>
          <w:i w:val="off"/>
        </w:rPr>
        <w:t>着，在对逻辑学的各种定义中所反映出来的有争议的原则问题</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8013700</wp:posOffset>
                </wp:positionV>
                <wp:extent cx="812800" cy="673100"/>
                <wp:wrapNone/>
                <wp:docPr id="65" name="文本框 65"/>
                <a:graphic xmlns:a="http://schemas.openxmlformats.org/drawingml/2006/main">
                  <a:graphicData uri="http://schemas.microsoft.com/office/word/2010/wordprocessingShape">
                    <wps:wsp>
                      <wps:cNvSpPr txBox="true"/>
                      <wps:spPr>
                        <a:xfrm>
                          <a:off x="0" y="0"/>
                          <a:ext cx="812800" cy="673100"/>
                        </a:xfrm>
                        <a:prstGeom prst="rect">
                          <a:avLst/>
                        </a:prstGeom>
                        <a:noFill/>
                        <a:ln w="6350">
                          <a:noFill/>
                        </a:ln>
                      </wps:spPr>
                      <wps:txbx>
                        <w:txbxContent>
                          <w:p>
                            <w:pPr>
                              <w:pageBreakBefore w:val="off"/>
                              <w:tabs/>
                              <w:wordWrap w:val="off"/>
                              <w:spacing w:before="0" w:after="0" w:line="980" w:lineRule="atLeast"/>
                              <w:ind w:left="0" w:right="0"/>
                              <w:jc w:val="right"/>
                              <w:textAlignment w:val="baseline"/>
                              <w:rPr>
                                <w:sz w:val="72"/>
                              </w:rPr>
                            </w:pPr>
                            <w:bookmarkStart w:name="" w:id="2059"/>
                            <w:r>
                              <w:rPr>
                                <w:rFonts w:ascii="TimesNewRoman" w:hAnsi="TimesNewRoman" w:cs="TimesNewRoman" w:eastAsia="TimesNewRoman"/>
                                <w:sz w:val="72"/>
                                <w:spacing w:val="0"/>
                                <w:color w:val="000000"/>
                                <w:b w:val="off"/>
                                <w:i w:val="off"/>
                              </w:rPr>
                              <w:t>B4</w:t>
                            </w:r>
                            <w:bookmarkEnd w:id="2059"/>
                          </w:p>
                        </w:txbxContent>
                      </wps:txbx>
                      <wps:bodyPr wrap="square" lIns="0" rIns="0" tIns="0" bIns="0" vert="horz" anchor="t">
                        <a:noAutofit/>
                      </wps:bodyPr>
                    </wps:wsp>
                  </a:graphicData>
                </a:graphic>
              </wp:anchor>
            </w:drawing>
          </mc:Choice>
          <mc:Fallback>
            <w:pict>
              <v:shape type="#_x0000_t202" filled="f" stroked="f" style="margin-left:931pt;margin-top:631pt;width:64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right"/>
                        <w:textAlignment w:val="baseline"/>
                        <w:rPr>
                          <w:sz w:val="72"/>
                        </w:rPr>
                      </w:pPr>
                      <w:bookmarkStart w:name="" w:id="2060"/>
                      <w:r>
                        <w:rPr>
                          <w:rFonts w:ascii="TimesNewRoman" w:hAnsi="TimesNewRoman" w:cs="TimesNewRoman" w:eastAsia="TimesNewRoman"/>
                          <w:sz w:val="72"/>
                          <w:spacing w:val="0"/>
                          <w:color w:val="000000"/>
                          <w:b w:val="off"/>
                          <w:i w:val="off"/>
                        </w:rPr>
                        <w:t>B4</w:t>
                      </w:r>
                      <w:bookmarkEnd w:id="20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7493000</wp:posOffset>
                </wp:positionV>
                <wp:extent cx="825500" cy="673100"/>
                <wp:wrapNone/>
                <wp:docPr id="66" name="文本框 66"/>
                <a:graphic xmlns:a="http://schemas.openxmlformats.org/drawingml/2006/main">
                  <a:graphicData uri="http://schemas.microsoft.com/office/word/2010/wordprocessingShape">
                    <wps:wsp>
                      <wps:cNvSpPr txBox="true"/>
                      <wps:spPr>
                        <a:xfrm>
                          <a:off x="0" y="0"/>
                          <a:ext cx="825500" cy="673100"/>
                        </a:xfrm>
                        <a:prstGeom prst="rect">
                          <a:avLst/>
                        </a:prstGeom>
                        <a:noFill/>
                        <a:ln w="6350">
                          <a:noFill/>
                        </a:ln>
                      </wps:spPr>
                      <wps:txbx>
                        <w:txbxContent>
                          <w:p>
                            <w:pPr>
                              <w:pageBreakBefore w:val="off"/>
                              <w:tabs/>
                              <w:wordWrap w:val="off"/>
                              <w:spacing w:before="0" w:after="0" w:line="980" w:lineRule="atLeast"/>
                              <w:ind w:left="0" w:right="0"/>
                              <w:jc w:val="right"/>
                              <w:textAlignment w:val="baseline"/>
                              <w:rPr>
                                <w:sz w:val="72"/>
                              </w:rPr>
                            </w:pPr>
                            <w:bookmarkStart w:name="" w:id="2061"/>
                            <w:r>
                              <w:rPr>
                                <w:rFonts w:ascii="TimesNewRoman" w:hAnsi="TimesNewRoman" w:cs="TimesNewRoman" w:eastAsia="TimesNewRoman"/>
                                <w:sz w:val="72"/>
                                <w:spacing w:val="0"/>
                                <w:color w:val="000000"/>
                                <w:b w:val="off"/>
                                <w:i w:val="off"/>
                              </w:rPr>
                              <w:t>A4</w:t>
                            </w:r>
                            <w:bookmarkEnd w:id="2061"/>
                          </w:p>
                        </w:txbxContent>
                      </wps:txbx>
                      <wps:bodyPr wrap="square" lIns="0" rIns="0" tIns="0" bIns="0" vert="horz" anchor="t">
                        <a:noAutofit/>
                      </wps:bodyPr>
                    </wps:wsp>
                  </a:graphicData>
                </a:graphic>
              </wp:anchor>
            </w:drawing>
          </mc:Choice>
          <mc:Fallback>
            <w:pict>
              <v:shape type="#_x0000_t202" filled="f" stroked="f" style="margin-left:931pt;margin-top:590pt;width:65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right"/>
                        <w:textAlignment w:val="baseline"/>
                        <w:rPr>
                          <w:sz w:val="72"/>
                        </w:rPr>
                      </w:pPr>
                      <w:bookmarkStart w:name="" w:id="2062"/>
                      <w:r>
                        <w:rPr>
                          <w:rFonts w:ascii="TimesNewRoman" w:hAnsi="TimesNewRoman" w:cs="TimesNewRoman" w:eastAsia="TimesNewRoman"/>
                          <w:sz w:val="72"/>
                          <w:spacing w:val="0"/>
                          <w:color w:val="000000"/>
                          <w:b w:val="off"/>
                          <w:i w:val="off"/>
                        </w:rPr>
                        <w:t>A4</w:t>
                      </w:r>
                      <w:bookmarkEnd w:id="2062"/>
                    </w:p>
                  </w:txbxContent>
                </v:textbox>
              </v:shape>
            </w:pict>
          </mc:Fallback>
        </mc:AlternateContent>
      </w:r>
      <w:bookmarkEnd w:id="2058"/>
    </w:p>
    <w:p>
      <w:r>
        <w:t/>
      </w:r>
    </w:p>
    <w:p>
      <w:pPr>
        <w:sectPr>
          <w:footerReference r:id="rId164"/>
          <w:headerReference r:id="rId165" w:type="default"/>
          <w:type w:val="nextPage"/>
          <w:pgSz w:w="22520" w:h="31680"/>
          <w:pgMar w:left="2780" w:top="2700" w:right="2780" w:bottom="2700" w:header="2400" w:footer="2400"/>
          <w:cols w:num="1"/>
        </w:sectPr>
      </w:pPr>
    </w:p>
    <w:p>
      <w:pPr>
        <w:pageBreakBefore w:val="off"/>
        <w:tabs>
          <w:tab w:pos="1840" w:val="left" w:leader="none"/>
        </w:tabs>
        <w:wordWrap w:val="off"/>
        <w:spacing w:before="0" w:after="0" w:line="580" w:lineRule="atLeast"/>
        <w:ind w:left="180" w:right="0"/>
        <w:jc w:val="both"/>
        <w:textAlignment w:val="baseline"/>
        <w:rPr>
          <w:sz w:val="42"/>
        </w:rPr>
      </w:pPr>
      <w:bookmarkStart w:name="" w:id="2063"/>
      <w:r>
        <w:rPr>
          <w:rFonts w:ascii="楷体" w:hAnsi="楷体" w:cs="楷体" w:eastAsia="楷体"/>
          <w:sz w:val="42"/>
          <w:spacing w:val="0"/>
          <w:color w:val="000000"/>
          <w:b w:val="off"/>
          <w:i w:val="off"/>
        </w:rPr>
        <w:t>004</w:t>
      </w:r>
      <w:r>
        <w:t xml:space="preserve">	</w:t>
      </w:r>
      <w:r>
        <w:rPr>
          <w:rFonts w:ascii="黑体" w:hAnsi="黑体" w:cs="黑体" w:eastAsia="黑体"/>
          <w:sz w:val="42"/>
          <w:spacing w:val="0"/>
          <w:color w:val="000000"/>
          <w:b w:val="off"/>
          <w:i w:val="off"/>
        </w:rPr>
        <w:t>逻辑研究(第一卷)</w:t>
      </w:r>
      <w:bookmarkEnd w:id="2063"/>
    </w:p>
    <w:p>
      <w:pPr>
        <w:pageBreakBefore w:val="off"/>
        <w:tabs/>
        <w:wordWrap w:val="off"/>
        <w:spacing w:before="0" w:after="0" w:line="1000" w:lineRule="exact"/>
        <w:ind w:left="0" w:right="0"/>
        <w:jc w:val="both"/>
        <w:textAlignment w:val="baseline"/>
        <w:rPr>
          <w:sz w:val="50"/>
        </w:rPr>
      </w:pPr>
      <w:bookmarkStart w:name="" w:id="2064"/>
      <w:r>
        <w:rPr>
          <w:rFonts w:ascii="宋体" w:hAnsi="宋体" w:cs="宋体" w:eastAsia="宋体"/>
          <w:sz w:val="50"/>
          <w:spacing w:val="0"/>
          <w:color w:val="000000"/>
          <w:b w:val="off"/>
          <w:i w:val="off"/>
        </w:rPr>
        <w:t/>
      </w:r>
      <w:bookmarkEnd w:id="2064"/>
    </w:p>
    <w:p>
      <w:pPr>
        <w:pageBreakBefore w:val="off"/>
        <w:tabs/>
        <w:wordWrap w:val="off"/>
        <w:spacing w:before="0" w:after="0" w:line="1000" w:lineRule="atLeast"/>
        <w:ind w:left="160" w:right="340" w:firstLine="60"/>
        <w:jc w:val="both"/>
        <w:textAlignment w:val="baseline"/>
        <w:rPr>
          <w:sz w:val="50"/>
        </w:rPr>
      </w:pPr>
      <w:bookmarkStart w:name="" w:id="2065"/>
      <w:r>
        <w:rPr>
          <w:rFonts w:ascii="宋体" w:hAnsi="宋体" w:cs="宋体" w:eastAsia="宋体"/>
          <w:sz w:val="50"/>
          <w:spacing w:val="0"/>
          <w:color w:val="000000"/>
          <w:b w:val="off"/>
          <w:i w:val="off"/>
        </w:rPr>
        <w:t>仍然是有争议的；而他对各种系统论点的学说内涵的概括则仍</w:t>
      </w:r>
      <w:r>
        <w:rPr>
          <w:rFonts w:ascii="宋体" w:hAnsi="宋体" w:cs="宋体" w:eastAsia="宋体"/>
          <w:sz w:val="50"/>
          <w:spacing w:val="0"/>
          <w:color w:val="000000"/>
          <w:b w:val="off"/>
          <w:i w:val="off"/>
        </w:rPr>
        <w:t>然有效甚至更加有效，以至于可以说，各个著述者只是为了表述</w:t>
      </w:r>
      <w:r>
        <w:rPr>
          <w:rFonts w:ascii="宋体" w:hAnsi="宋体" w:cs="宋体" w:eastAsia="宋体"/>
          <w:sz w:val="50"/>
          <w:spacing w:val="0"/>
          <w:color w:val="000000"/>
          <w:b w:val="off"/>
          <w:i w:val="off"/>
        </w:rPr>
        <w:t>不同的思想才采用同样的语言。这种状况并不仅仅是针对那些</w:t>
      </w:r>
      <w:r>
        <w:rPr>
          <w:rFonts w:ascii="宋体" w:hAnsi="宋体" w:cs="宋体" w:eastAsia="宋体"/>
          <w:sz w:val="50"/>
          <w:spacing w:val="0"/>
          <w:color w:val="000000"/>
          <w:b w:val="off"/>
          <w:i w:val="off"/>
        </w:rPr>
        <w:t>产生于不同阵营的论述而言。我们所说的最活跃的一派，即心</w:t>
      </w:r>
      <w:r>
        <w:rPr>
          <w:rFonts w:ascii="宋体" w:hAnsi="宋体" w:cs="宋体" w:eastAsia="宋体"/>
          <w:sz w:val="50"/>
          <w:spacing w:val="0"/>
          <w:color w:val="000000"/>
          <w:b w:val="off"/>
          <w:i w:val="off"/>
        </w:rPr>
        <w:t>理学的逻辑学这一派，也仅仅是在其学科划界方面以及在其根</w:t>
      </w:r>
      <w:r>
        <w:rPr>
          <w:rFonts w:ascii="宋体" w:hAnsi="宋体" w:cs="宋体" w:eastAsia="宋体"/>
          <w:sz w:val="50"/>
          <w:spacing w:val="0"/>
          <w:color w:val="000000"/>
          <w:b w:val="off"/>
          <w:i w:val="off"/>
        </w:rPr>
        <w:t>本目的和方法方面表现出信念上的统一；如果我们用“所有人对</w:t>
      </w:r>
      <w:r>
        <w:rPr>
          <w:rFonts w:ascii="宋体" w:hAnsi="宋体" w:cs="宋体" w:eastAsia="宋体"/>
          <w:sz w:val="50"/>
          <w:spacing w:val="0"/>
          <w:color w:val="000000"/>
          <w:b w:val="off"/>
          <w:i w:val="off"/>
        </w:rPr>
        <w:t>所有人的战争”(bellum omnium contra omnes)一词来形容那</w:t>
      </w:r>
      <w:r>
        <w:rPr>
          <w:rFonts w:ascii="宋体" w:hAnsi="宋体" w:cs="宋体" w:eastAsia="宋体"/>
          <w:sz w:val="50"/>
          <w:spacing w:val="0"/>
          <w:color w:val="000000"/>
          <w:b w:val="off"/>
          <w:i w:val="off"/>
        </w:rPr>
        <w:t>些被提出的学说，尤其是形容那些对传统公式和学说所做的相</w:t>
      </w:r>
      <w:r>
        <w:rPr>
          <w:rFonts w:ascii="宋体" w:hAnsi="宋体" w:cs="宋体" w:eastAsia="宋体"/>
          <w:sz w:val="50"/>
          <w:spacing w:val="0"/>
          <w:color w:val="000000"/>
          <w:b w:val="off"/>
          <w:i w:val="off"/>
        </w:rPr>
        <w:t>互对立的解释，那么人们几乎无法指责这是夸张。如果谁想试</w:t>
      </w:r>
      <w:r>
        <w:rPr>
          <w:rFonts w:ascii="宋体" w:hAnsi="宋体" w:cs="宋体" w:eastAsia="宋体"/>
          <w:sz w:val="50"/>
          <w:spacing w:val="0"/>
          <w:color w:val="000000"/>
          <w:b w:val="off"/>
          <w:i w:val="off"/>
        </w:rPr>
        <w:t>图划分出一批含有实事的定律和理论，以至于我们可以在其中</w:t>
      </w:r>
      <w:r>
        <w:rPr>
          <w:rFonts w:ascii="宋体" w:hAnsi="宋体" w:cs="宋体" w:eastAsia="宋体"/>
          <w:sz w:val="50"/>
          <w:spacing w:val="0"/>
          <w:color w:val="000000"/>
          <w:b w:val="off"/>
          <w:i w:val="off"/>
        </w:rPr>
        <w:t>看到我们这个时代逻辑科学的坚实组成以及它留给未来的遗</w:t>
      </w:r>
      <w:r>
        <w:rPr>
          <w:rFonts w:ascii="宋体" w:hAnsi="宋体" w:cs="宋体" w:eastAsia="宋体"/>
          <w:sz w:val="50"/>
          <w:spacing w:val="0"/>
          <w:color w:val="000000"/>
          <w:b w:val="off"/>
          <w:i w:val="off"/>
        </w:rPr>
        <w:t>产，那么这个尝试一定是徒劳的。</w:t>
      </w:r>
      <w:bookmarkEnd w:id="2065"/>
    </w:p>
    <w:p>
      <w:pPr>
        <w:pageBreakBefore w:val="off"/>
        <w:tabs/>
        <w:wordWrap w:val="off"/>
        <w:spacing w:before="600" w:after="0" w:line="1000" w:lineRule="atLeast"/>
        <w:ind w:left="0" w:right="0"/>
        <w:jc w:val="center"/>
        <w:textAlignment w:val="baseline"/>
        <w:rPr>
          <w:sz w:val="63"/>
        </w:rPr>
      </w:pPr>
      <w:bookmarkStart w:name="" w:id="2066"/>
      <w:r>
        <w:rPr>
          <w:rFonts w:ascii="黑体" w:hAnsi="黑体" w:cs="黑体" w:eastAsia="黑体"/>
          <w:sz w:val="63"/>
          <w:spacing w:val="0"/>
          <w:color w:val="000000"/>
          <w:b w:val="on"/>
          <w:i w:val="off"/>
        </w:rPr>
        <w:t>第2</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对原则问题作新</w:t>
      </w:r>
      <w:bookmarkEnd w:id="2066"/>
    </w:p>
    <w:p>
      <w:pPr>
        <w:pageBreakBefore w:val="off"/>
        <w:tabs/>
        <w:wordWrap w:val="off"/>
        <w:spacing w:before="0" w:after="0" w:line="1000" w:lineRule="atLeast"/>
        <w:ind w:left="0" w:right="0"/>
        <w:jc w:val="center"/>
        <w:textAlignment w:val="baseline"/>
        <w:rPr>
          <w:sz w:val="63"/>
        </w:rPr>
      </w:pPr>
      <w:bookmarkStart w:name="" w:id="2067"/>
      <w:r>
        <w:rPr>
          <w:rFonts w:ascii="黑体" w:hAnsi="黑体" w:cs="黑体" w:eastAsia="黑体"/>
          <w:sz w:val="63"/>
          <w:spacing w:val="0"/>
          <w:color w:val="000000"/>
          <w:b w:val="on"/>
          <w:i w:val="off"/>
        </w:rPr>
        <w:t>说明的必要性</w:t>
      </w:r>
      <w:bookmarkEnd w:id="2067"/>
    </w:p>
    <w:p>
      <w:pPr>
        <w:pageBreakBefore w:val="off"/>
        <w:tabs/>
        <w:wordWrap w:val="off"/>
        <w:spacing w:before="620" w:after="0" w:line="1000" w:lineRule="atLeast"/>
        <w:ind w:left="0" w:right="500" w:firstLine="1220"/>
        <w:jc w:val="both"/>
        <w:textAlignment w:val="baseline"/>
        <w:rPr>
          <w:sz w:val="50"/>
        </w:rPr>
      </w:pPr>
      <w:bookmarkStart w:name="" w:id="2068"/>
      <w:r>
        <w:rPr>
          <w:rFonts w:ascii="宋体" w:hAnsi="宋体" w:cs="宋体" w:eastAsia="宋体"/>
          <w:sz w:val="50"/>
          <w:spacing w:val="0"/>
          <w:color w:val="000000"/>
          <w:b w:val="off"/>
          <w:i w:val="off"/>
        </w:rPr>
        <w:t>科学的现状无力将个体的信念与普遍有效的真理区分开</w:t>
      </w:r>
      <w:r>
        <w:rPr>
          <w:rFonts w:ascii="宋体" w:hAnsi="宋体" w:cs="宋体" w:eastAsia="宋体"/>
          <w:sz w:val="50"/>
          <w:spacing w:val="0"/>
          <w:color w:val="000000"/>
          <w:b w:val="off"/>
          <w:i w:val="off"/>
        </w:rPr>
        <w:t>来，在这种状况下，向原则问题的回溯便仍然是一项须要解决的</w:t>
      </w:r>
      <w:r>
        <w:rPr>
          <w:rFonts w:ascii="宋体" w:hAnsi="宋体" w:cs="宋体" w:eastAsia="宋体"/>
          <w:sz w:val="50"/>
          <w:spacing w:val="0"/>
          <w:color w:val="000000"/>
          <w:b w:val="off"/>
          <w:i w:val="off"/>
        </w:rPr>
        <w:t>任务。这一点尤其适用于那些在各流派争论中和在对逻辑学的</w:t>
      </w:r>
      <w:r>
        <w:rPr>
          <w:rFonts w:ascii="宋体" w:hAnsi="宋体" w:cs="宋体" w:eastAsia="宋体"/>
          <w:sz w:val="50"/>
          <w:spacing w:val="0"/>
          <w:color w:val="000000"/>
          <w:b w:val="off"/>
          <w:i w:val="off"/>
        </w:rPr>
        <w:t>确切划界的争论中起着决定性作用的问题。然而在最近几十年</w:t>
      </w:r>
      <w:r>
        <w:rPr>
          <w:rFonts w:ascii="宋体" w:hAnsi="宋体" w:cs="宋体" w:eastAsia="宋体"/>
          <w:sz w:val="50"/>
          <w:spacing w:val="0"/>
          <w:color w:val="000000"/>
          <w:b w:val="off"/>
          <w:i w:val="off"/>
        </w:rPr>
        <w:t>中，恰恰是对这些问题的兴趣淡漠了下来。在穆勒对汉密尔顿</w:t>
      </w:r>
      <w:r>
        <w:rPr>
          <w:rFonts w:ascii="宋体" w:hAnsi="宋体" w:cs="宋体" w:eastAsia="宋体"/>
          <w:sz w:val="50"/>
          <w:spacing w:val="0"/>
          <w:color w:val="000000"/>
          <w:b w:val="off"/>
          <w:i w:val="off"/>
        </w:rPr>
        <w:t>的逻辑学做了出色的抨击，以及在特伦德伦堡进行了那些虽然</w:t>
      </w:r>
      <w:r>
        <w:rPr>
          <w:rFonts w:ascii="宋体" w:hAnsi="宋体" w:cs="宋体" w:eastAsia="宋体"/>
          <w:sz w:val="50"/>
          <w:spacing w:val="0"/>
          <w:color w:val="000000"/>
          <w:b w:val="off"/>
          <w:i w:val="off"/>
        </w:rPr>
        <w:t xml:space="preserve">  不是同样富有成果、却同样著名的逻辑研究之后，这些原则问题</w:t>
      </w:r>
      <w:r>
        <w:rPr>
          <w:rFonts w:ascii="宋体" w:hAnsi="宋体" w:cs="宋体" w:eastAsia="宋体"/>
          <w:sz w:val="50"/>
          <w:spacing w:val="0"/>
          <w:color w:val="000000"/>
          <w:b w:val="off"/>
          <w:i w:val="off"/>
        </w:rPr>
        <w:t xml:space="preserve">  似乎已经解决了。随着心理学研究的兴起，逻辑学中的心理主</w:t>
      </w:r>
      <w:bookmarkEnd w:id="2068"/>
    </w:p>
    <w:p>
      <w:pPr>
        <w:pageBreakBefore w:val="off"/>
        <w:tabs/>
        <w:wordWrap w:val="off"/>
        <w:spacing w:before="0" w:after="0" w:line="1120" w:lineRule="atLeast"/>
        <w:ind w:left="60" w:right="0"/>
        <w:jc w:val="both"/>
        <w:textAlignment w:val="baseline"/>
        <w:rPr>
          <w:sz w:val="83"/>
        </w:rPr>
      </w:pPr>
      <w:bookmarkStart w:name="" w:id="2069"/>
      <w:r>
        <w:rPr>
          <w:rFonts w:ascii="宋体" w:hAnsi="宋体" w:cs="宋体" w:eastAsia="宋体"/>
          <w:sz w:val="83"/>
          <w:spacing w:val="0"/>
          <w:color w:val="000000"/>
          <w:u w:val="single"/>
          <w:b w:val="off"/>
          <w:i w:val="off"/>
        </w:rPr>
        <w:t xml:space="preserve">         </w:t>
      </w:r>
      <w:bookmarkEnd w:id="2069"/>
    </w:p>
    <w:p>
      <w:pPr>
        <w:pageBreakBefore w:val="off"/>
        <w:tabs/>
        <w:wordWrap w:val="off"/>
        <w:spacing w:before="340" w:after="0" w:line="580" w:lineRule="atLeast"/>
        <w:ind w:left="860" w:right="0"/>
        <w:jc w:val="both"/>
        <w:textAlignment w:val="baseline"/>
        <w:rPr>
          <w:sz w:val="43"/>
        </w:rPr>
      </w:pPr>
      <w:bookmarkStart w:name="" w:id="2070"/>
      <w:r>
        <w:rPr>
          <w:rFonts w:ascii="仿宋" w:hAnsi="仿宋" w:cs="仿宋" w:eastAsia="仿宋"/>
          <w:sz w:val="43"/>
          <w:spacing w:val="0"/>
          <w:color w:val="000000"/>
          <w:b w:val="off"/>
          <w:i w:val="off"/>
        </w:rPr>
        <w:t>① J·St·穆勒，《逻辑学》(翻译：贡沛尔茨)，“引论”，第1节。</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-990600</wp:posOffset>
                </wp:positionV>
                <wp:extent cx="1104900" cy="762000"/>
                <wp:wrapNone/>
                <wp:docPr id="67" name="文本框 67"/>
                <a:graphic xmlns:a="http://schemas.openxmlformats.org/drawingml/2006/main">
                  <a:graphicData uri="http://schemas.microsoft.com/office/word/2010/wordprocessingShape">
                    <wps:wsp>
                      <wps:cNvSpPr txBox="true"/>
                      <wps:spPr>
                        <a:xfrm>
                          <a:off x="0" y="0"/>
                          <a:ext cx="1104900" cy="762000"/>
                        </a:xfrm>
                        <a:prstGeom prst="rect">
                          <a:avLst/>
                        </a:prstGeom>
                        <a:noFill/>
                        <a:ln w="6350">
                          <a:noFill/>
                        </a:ln>
                      </wps:spPr>
                      <wps:txbx>
                        <w:txbxContent>
                          <w:p>
                            <w:pPr>
                              <w:pageBreakBefore w:val="off"/>
                              <w:tabs/>
                              <w:wordWrap w:val="off"/>
                              <w:spacing w:before="0" w:after="0" w:line="1120" w:lineRule="atLeast"/>
                              <w:ind w:left="0" w:right="0"/>
                              <w:jc w:val="both"/>
                              <w:textAlignment w:val="baseline"/>
                              <w:rPr>
                                <w:sz w:val="83"/>
                              </w:rPr>
                            </w:pPr>
                            <w:bookmarkStart w:name="" w:id="2071"/>
                            <w:r>
                              <w:rPr>
                                <w:rFonts w:ascii="宋体" w:hAnsi="宋体" w:cs="宋体" w:eastAsia="宋体"/>
                                <w:sz w:val="83"/>
                                <w:spacing w:val="0"/>
                                <w:color w:val="000000"/>
                                <w:b w:val="off"/>
                                <w:i w:val="off"/>
                              </w:rPr>
                              <w:t>B 5</w:t>
                            </w:r>
                            <w:bookmarkEnd w:id="2071"/>
                          </w:p>
                        </w:txbxContent>
                      </wps:txbx>
                      <wps:bodyPr wrap="square" lIns="0" rIns="0" tIns="0" bIns="0" vert="horz" anchor="t">
                        <a:noAutofit/>
                      </wps:bodyPr>
                    </wps:wsp>
                  </a:graphicData>
                </a:graphic>
              </wp:anchor>
            </w:drawing>
          </mc:Choice>
          <mc:Fallback>
            <w:pict>
              <v:shape type="#_x0000_t202" filled="f" stroked="f" style="margin-left:100pt;margin-top:-78pt;width:87pt;height:6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20" w:lineRule="atLeast"/>
                        <w:ind w:left="0" w:right="0"/>
                        <w:jc w:val="both"/>
                        <w:textAlignment w:val="baseline"/>
                        <w:rPr>
                          <w:sz w:val="83"/>
                        </w:rPr>
                      </w:pPr>
                      <w:bookmarkStart w:name="" w:id="2072"/>
                      <w:r>
                        <w:rPr>
                          <w:rFonts w:ascii="宋体" w:hAnsi="宋体" w:cs="宋体" w:eastAsia="宋体"/>
                          <w:sz w:val="83"/>
                          <w:spacing w:val="0"/>
                          <w:color w:val="000000"/>
                          <w:b w:val="off"/>
                          <w:i w:val="off"/>
                        </w:rPr>
                        <w:t>B 5</w:t>
                      </w:r>
                      <w:bookmarkEnd w:id="20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-1536700</wp:posOffset>
                </wp:positionV>
                <wp:extent cx="1104900" cy="762000"/>
                <wp:wrapNone/>
                <wp:docPr id="68" name="文本框 68"/>
                <a:graphic xmlns:a="http://schemas.openxmlformats.org/drawingml/2006/main">
                  <a:graphicData uri="http://schemas.microsoft.com/office/word/2010/wordprocessingShape">
                    <wps:wsp>
                      <wps:cNvSpPr txBox="true"/>
                      <wps:spPr>
                        <a:xfrm>
                          <a:off x="0" y="0"/>
                          <a:ext cx="1104900" cy="762000"/>
                        </a:xfrm>
                        <a:prstGeom prst="rect">
                          <a:avLst/>
                        </a:prstGeom>
                        <a:noFill/>
                        <a:ln w="6350">
                          <a:noFill/>
                        </a:ln>
                      </wps:spPr>
                      <wps:txbx>
                        <w:txbxContent>
                          <w:p>
                            <w:pPr>
                              <w:pageBreakBefore w:val="off"/>
                              <w:tabs/>
                              <w:wordWrap w:val="off"/>
                              <w:spacing w:before="0" w:after="0" w:line="1120" w:lineRule="atLeast"/>
                              <w:ind w:left="0" w:right="0"/>
                              <w:jc w:val="both"/>
                              <w:textAlignment w:val="baseline"/>
                              <w:rPr>
                                <w:sz w:val="83"/>
                              </w:rPr>
                            </w:pPr>
                            <w:bookmarkStart w:name="" w:id="2073"/>
                            <w:r>
                              <w:rPr>
                                <w:rFonts w:ascii="宋体" w:hAnsi="宋体" w:cs="宋体" w:eastAsia="宋体"/>
                                <w:sz w:val="83"/>
                                <w:spacing w:val="0"/>
                                <w:color w:val="000000"/>
                                <w:b w:val="off"/>
                                <w:i w:val="off"/>
                              </w:rPr>
                              <w:t>A 5</w:t>
                            </w:r>
                            <w:bookmarkEnd w:id="2073"/>
                          </w:p>
                        </w:txbxContent>
                      </wps:txbx>
                      <wps:bodyPr wrap="square" lIns="0" rIns="0" tIns="0" bIns="0" vert="horz" anchor="t">
                        <a:noAutofit/>
                      </wps:bodyPr>
                    </wps:wsp>
                  </a:graphicData>
                </a:graphic>
              </wp:anchor>
            </w:drawing>
          </mc:Choice>
          <mc:Fallback>
            <w:pict>
              <v:shape type="#_x0000_t202" filled="f" stroked="f" style="margin-left:100pt;margin-top:-121pt;width:87pt;height:6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20" w:lineRule="atLeast"/>
                        <w:ind w:left="0" w:right="0"/>
                        <w:jc w:val="both"/>
                        <w:textAlignment w:val="baseline"/>
                        <w:rPr>
                          <w:sz w:val="83"/>
                        </w:rPr>
                      </w:pPr>
                      <w:bookmarkStart w:name="" w:id="2074"/>
                      <w:r>
                        <w:rPr>
                          <w:rFonts w:ascii="宋体" w:hAnsi="宋体" w:cs="宋体" w:eastAsia="宋体"/>
                          <w:sz w:val="83"/>
                          <w:spacing w:val="0"/>
                          <w:color w:val="000000"/>
                          <w:b w:val="off"/>
                          <w:i w:val="off"/>
                        </w:rPr>
                        <w:t>A 5</w:t>
                      </w:r>
                      <w:bookmarkEnd w:id="2074"/>
                    </w:p>
                  </w:txbxContent>
                </v:textbox>
              </v:shape>
            </w:pict>
          </mc:Fallback>
        </mc:AlternateContent>
      </w:r>
      <w:bookmarkEnd w:id="2070"/>
    </w:p>
    <w:p>
      <w:pPr>
        <w:pageBreakBefore w:val="off"/>
        <w:tabs/>
        <w:wordWrap w:val="off"/>
        <w:spacing w:before="0" w:after="0" w:line="580" w:lineRule="atLeast"/>
        <w:ind w:left="860" w:right="0"/>
        <w:jc w:val="both"/>
        <w:textAlignment w:val="baseline"/>
        <w:rPr>
          <w:sz w:val="43"/>
        </w:rPr>
      </w:pPr>
      <w:bookmarkStart w:name="" w:id="2075"/>
      <w:r>
        <w:rPr>
          <w:rFonts w:ascii="仿宋" w:hAnsi="仿宋" w:cs="仿宋" w:eastAsia="仿宋"/>
          <w:sz w:val="43"/>
          <w:spacing w:val="0"/>
          <w:color w:val="000000"/>
          <w:b w:val="off"/>
          <w:i w:val="off"/>
        </w:rPr>
        <w:t>② 指英吉利海峡。——译者</w:t>
      </w:r>
      <w:bookmarkEnd w:id="2075"/>
    </w:p>
    <w:p>
      <w:r>
        <w:t/>
      </w:r>
    </w:p>
    <w:p>
      <w:pPr>
        <w:sectPr>
          <w:footerReference r:id="rId166"/>
          <w:headerReference r:id="rId167" w:type="default"/>
          <w:type w:val="nextPage"/>
          <w:pgSz w:w="22520" w:h="31680"/>
          <w:pgMar w:left="3260" w:top="2360" w:right="3260" w:bottom="2360" w:header="2060" w:footer="2060"/>
          <w:cols w:num="1"/>
        </w:sectPr>
      </w:pPr>
    </w:p>
    <w:p>
      <w:pPr>
        <w:pageBreakBefore w:val="off"/>
        <w:tabs>
          <w:tab w:pos="13640" w:val="left" w:leader="none"/>
        </w:tabs>
        <w:wordWrap w:val="off"/>
        <w:spacing w:before="0" w:after="0" w:line="800" w:lineRule="atLeast"/>
        <w:ind w:left="12480" w:right="0"/>
        <w:jc w:val="both"/>
        <w:textAlignment w:val="baseline"/>
        <w:rPr>
          <w:sz w:val="60"/>
        </w:rPr>
      </w:pPr>
      <w:bookmarkStart w:name="" w:id="2076"/>
      <w:r>
        <w:rPr>
          <w:rFonts w:ascii="楷体" w:hAnsi="楷体" w:cs="楷体" w:eastAsia="楷体"/>
          <w:sz w:val="60"/>
          <w:spacing w:val="0"/>
          <w:color w:val="000000"/>
          <w:b w:val="off"/>
          <w:i w:val="off"/>
        </w:rPr>
        <w:t>引</w:t>
      </w:r>
      <w:r>
        <w:t xml:space="preserve">	</w:t>
      </w:r>
      <w:r>
        <w:rPr>
          <w:rFonts w:ascii="楷体" w:hAnsi="楷体" w:cs="楷体" w:eastAsia="楷体"/>
          <w:sz w:val="60"/>
          <w:spacing w:val="0"/>
          <w:color w:val="000000"/>
          <w:b w:val="off"/>
          <w:i w:val="off"/>
        </w:rPr>
        <w:t>论|005</w:t>
      </w:r>
      <w:bookmarkEnd w:id="2076"/>
    </w:p>
    <w:p>
      <w:pPr>
        <w:pageBreakBefore w:val="off"/>
        <w:tabs/>
        <w:wordWrap w:val="off"/>
        <w:spacing w:before="0" w:after="0" w:line="900" w:lineRule="exact"/>
        <w:ind w:left="0" w:right="0"/>
        <w:jc w:val="both"/>
        <w:textAlignment w:val="baseline"/>
        <w:rPr>
          <w:sz w:val="55"/>
        </w:rPr>
      </w:pPr>
      <w:bookmarkStart w:name="" w:id="2077"/>
      <w:r>
        <w:rPr>
          <w:rFonts w:ascii="宋体" w:hAnsi="宋体" w:cs="宋体" w:eastAsia="宋体"/>
          <w:sz w:val="55"/>
          <w:spacing w:val="0"/>
          <w:color w:val="000000"/>
          <w:b w:val="off"/>
          <w:i w:val="off"/>
        </w:rPr>
        <w:t/>
      </w:r>
      <w:bookmarkEnd w:id="2077"/>
    </w:p>
    <w:p>
      <w:pPr>
        <w:pageBreakBefore w:val="off"/>
        <w:tabs/>
        <w:wordWrap w:val="off"/>
        <w:spacing w:before="0" w:after="0" w:line="880" w:lineRule="atLeast"/>
        <w:ind w:left="60" w:right="340" w:firstLine="20"/>
        <w:jc w:val="both"/>
        <w:textAlignment w:val="baseline"/>
        <w:rPr>
          <w:sz w:val="55"/>
        </w:rPr>
      </w:pPr>
      <w:bookmarkStart w:name="" w:id="2078"/>
      <w:r>
        <w:rPr>
          <w:rFonts w:ascii="宋体" w:hAnsi="宋体" w:cs="宋体" w:eastAsia="宋体"/>
          <w:sz w:val="55"/>
          <w:spacing w:val="0"/>
          <w:color w:val="000000"/>
          <w:b w:val="off"/>
          <w:i w:val="off"/>
        </w:rPr>
        <w:t>义流派占了上风，于是，这时所有的努力都仅仅集中在一个目标</w:t>
      </w:r>
      <w:r>
        <w:rPr>
          <w:rFonts w:ascii="宋体" w:hAnsi="宋体" w:cs="宋体" w:eastAsia="宋体"/>
          <w:sz w:val="55"/>
          <w:spacing w:val="0"/>
          <w:color w:val="000000"/>
          <w:b w:val="off"/>
          <w:i w:val="off"/>
        </w:rPr>
        <w:t>上，即：按照那些被视为有效的原则的尺度去全面地建造逻辑</w:t>
      </w:r>
      <w:r>
        <w:rPr>
          <w:rFonts w:ascii="宋体" w:hAnsi="宋体" w:cs="宋体" w:eastAsia="宋体"/>
          <w:sz w:val="55"/>
          <w:spacing w:val="0"/>
          <w:color w:val="000000"/>
          <w:b w:val="off"/>
          <w:i w:val="off"/>
        </w:rPr>
        <w:t>学这门学科。然而，与此同时，众多的重要思想家们所做的使逻</w:t>
      </w:r>
      <w:r>
        <w:rPr>
          <w:rFonts w:ascii="宋体" w:hAnsi="宋体" w:cs="宋体" w:eastAsia="宋体"/>
          <w:sz w:val="55"/>
          <w:spacing w:val="0"/>
          <w:color w:val="000000"/>
          <w:b w:val="off"/>
          <w:i w:val="off"/>
        </w:rPr>
        <w:t>辑学科学地循序渐进的尝试却并没有获得彻底的成效，这种状</w:t>
      </w:r>
      <w:r>
        <w:rPr>
          <w:rFonts w:ascii="宋体" w:hAnsi="宋体" w:cs="宋体" w:eastAsia="宋体"/>
          <w:sz w:val="55"/>
          <w:spacing w:val="0"/>
          <w:color w:val="000000"/>
          <w:b w:val="off"/>
          <w:i w:val="off"/>
        </w:rPr>
        <w:t>况令人产生如下的揣度：一项有效的研究必须具备明确的目</w:t>
      </w:r>
      <w:r>
        <w:rPr>
          <w:rFonts w:ascii="宋体" w:hAnsi="宋体" w:cs="宋体" w:eastAsia="宋体"/>
          <w:sz w:val="55"/>
          <w:spacing w:val="0"/>
          <w:color w:val="000000"/>
          <w:b w:val="off"/>
          <w:i w:val="off"/>
        </w:rPr>
        <w:t>标，而上述尝试所追循的目标是否已得到足够的澄清？</w:t>
      </w:r>
      <w:bookmarkEnd w:id="2078"/>
    </w:p>
    <w:p>
      <w:pPr>
        <w:pageBreakBefore w:val="off"/>
        <w:tabs/>
        <w:wordWrap w:val="off"/>
        <w:spacing w:before="0" w:after="0" w:line="880" w:lineRule="atLeast"/>
        <w:ind w:left="60" w:right="440" w:firstLine="1180"/>
        <w:jc w:val="both"/>
        <w:textAlignment w:val="baseline"/>
        <w:rPr>
          <w:sz w:val="55"/>
        </w:rPr>
      </w:pPr>
      <w:bookmarkStart w:name="" w:id="2079"/>
      <w:r>
        <w:rPr>
          <w:rFonts w:ascii="宋体" w:hAnsi="宋体" w:cs="宋体" w:eastAsia="宋体"/>
          <w:sz w:val="55"/>
          <w:spacing w:val="0"/>
          <w:color w:val="000000"/>
          <w:b w:val="off"/>
          <w:i w:val="off"/>
        </w:rPr>
        <w:t>但对一门科学的目标的理解是表现在对这门科学的定义之</w:t>
      </w:r>
      <w:r>
        <w:rPr>
          <w:rFonts w:ascii="宋体" w:hAnsi="宋体" w:cs="宋体" w:eastAsia="宋体"/>
          <w:sz w:val="55"/>
          <w:spacing w:val="0"/>
          <w:color w:val="000000"/>
          <w:b w:val="off"/>
          <w:i w:val="off"/>
        </w:rPr>
        <w:t>中的。当然，我们并不认为，对一门学科的有效研究必须后于对</w:t>
      </w:r>
      <w:r>
        <w:rPr>
          <w:rFonts w:ascii="宋体" w:hAnsi="宋体" w:cs="宋体" w:eastAsia="宋体"/>
          <w:sz w:val="55"/>
          <w:spacing w:val="0"/>
          <w:color w:val="000000"/>
          <w:b w:val="off"/>
          <w:i w:val="off"/>
        </w:rPr>
        <w:t>这门科学领域的相应概念规定。对一门科学的定义反映了这门</w:t>
      </w:r>
      <w:r>
        <w:rPr>
          <w:rFonts w:ascii="宋体" w:hAnsi="宋体" w:cs="宋体" w:eastAsia="宋体"/>
          <w:sz w:val="55"/>
          <w:spacing w:val="0"/>
          <w:color w:val="000000"/>
          <w:b w:val="off"/>
          <w:i w:val="off"/>
        </w:rPr>
        <w:t>科学的发展阶段，随这门科学一同进步的是对其对象的概念特</w:t>
      </w:r>
      <w:r>
        <w:rPr>
          <w:rFonts w:ascii="宋体" w:hAnsi="宋体" w:cs="宋体" w:eastAsia="宋体"/>
          <w:sz w:val="55"/>
          <w:spacing w:val="0"/>
          <w:color w:val="000000"/>
          <w:b w:val="off"/>
          <w:i w:val="off"/>
        </w:rPr>
        <w:t>征以及对其领域的划界和定位的认识。与此同时，定义的合理</w:t>
      </w:r>
      <w:r>
        <w:rPr>
          <w:rFonts w:ascii="宋体" w:hAnsi="宋体" w:cs="宋体" w:eastAsia="宋体"/>
          <w:sz w:val="55"/>
          <w:spacing w:val="0"/>
          <w:color w:val="000000"/>
          <w:b w:val="off"/>
          <w:i w:val="off"/>
        </w:rPr>
        <w:t>性程度，或者说，在这些定义中表现出来的对领域的理解的合理</w:t>
      </w:r>
      <w:r>
        <w:rPr>
          <w:rFonts w:ascii="宋体" w:hAnsi="宋体" w:cs="宋体" w:eastAsia="宋体"/>
          <w:sz w:val="55"/>
          <w:spacing w:val="0"/>
          <w:color w:val="000000"/>
          <w:b w:val="off"/>
          <w:i w:val="off"/>
        </w:rPr>
        <w:t>性程度又反作用于科学本身的进程，这种反作用按定义所含的</w:t>
      </w:r>
      <w:r>
        <w:rPr>
          <w:rFonts w:ascii="宋体" w:hAnsi="宋体" w:cs="宋体" w:eastAsia="宋体"/>
          <w:sz w:val="55"/>
          <w:spacing w:val="0"/>
          <w:color w:val="000000"/>
          <w:b w:val="off"/>
          <w:i w:val="off"/>
        </w:rPr>
        <w:t>真理性多少而对科学的发展进程发挥或大或小的影响。一门科</w:t>
      </w:r>
      <w:r>
        <w:rPr>
          <w:rFonts w:ascii="宋体" w:hAnsi="宋体" w:cs="宋体" w:eastAsia="宋体"/>
          <w:sz w:val="55"/>
          <w:spacing w:val="0"/>
          <w:color w:val="000000"/>
          <w:b w:val="off"/>
          <w:i w:val="off"/>
        </w:rPr>
        <w:t>学的领域是客观封闭的统一；我们无法随意地规定，我们在何处</w:t>
      </w:r>
      <w:r>
        <w:rPr>
          <w:rFonts w:ascii="宋体" w:hAnsi="宋体" w:cs="宋体" w:eastAsia="宋体"/>
          <w:sz w:val="55"/>
          <w:spacing w:val="0"/>
          <w:color w:val="000000"/>
          <w:b w:val="off"/>
          <w:i w:val="off"/>
        </w:rPr>
        <w:t>以及我们如何给真理领域划界。真理的王国客观地划分为各个</w:t>
      </w:r>
      <w:r>
        <w:rPr>
          <w:rFonts w:ascii="宋体" w:hAnsi="宋体" w:cs="宋体" w:eastAsia="宋体"/>
          <w:sz w:val="55"/>
          <w:spacing w:val="0"/>
          <w:color w:val="000000"/>
          <w:b w:val="off"/>
          <w:i w:val="off"/>
        </w:rPr>
        <w:t>区域；各种研究必须根据这些客观的统一来进行并将自身组合</w:t>
      </w:r>
      <w:r>
        <w:rPr>
          <w:rFonts w:ascii="宋体" w:hAnsi="宋体" w:cs="宋体" w:eastAsia="宋体"/>
          <w:sz w:val="55"/>
          <w:spacing w:val="0"/>
          <w:color w:val="000000"/>
          <w:b w:val="off"/>
          <w:i w:val="off"/>
        </w:rPr>
        <w:t>成各门科学。</w:t>
      </w:r>
      <w:bookmarkEnd w:id="2079"/>
    </w:p>
    <w:p>
      <w:pPr>
        <w:pageBreakBefore w:val="off"/>
        <w:tabs/>
        <w:wordWrap w:val="off"/>
        <w:spacing w:before="0" w:after="0" w:line="880" w:lineRule="atLeast"/>
        <w:ind w:left="60" w:right="500" w:firstLine="1180"/>
        <w:jc w:val="both"/>
        <w:textAlignment w:val="baseline"/>
        <w:rPr>
          <w:sz w:val="55"/>
        </w:rPr>
      </w:pPr>
      <w:bookmarkStart w:name="" w:id="2080"/>
      <w:r>
        <w:rPr>
          <w:rFonts w:ascii="宋体" w:hAnsi="宋体" w:cs="宋体" w:eastAsia="宋体"/>
          <w:sz w:val="55"/>
          <w:spacing w:val="0"/>
          <w:color w:val="000000"/>
          <w:b w:val="off"/>
          <w:i w:val="off"/>
        </w:rPr>
        <w:t>我们具有关于数的科学、关于空间构成的科学、关于动物生</w:t>
      </w:r>
      <w:r>
        <w:rPr>
          <w:rFonts w:ascii="宋体" w:hAnsi="宋体" w:cs="宋体" w:eastAsia="宋体"/>
          <w:sz w:val="55"/>
          <w:spacing w:val="0"/>
          <w:color w:val="000000"/>
          <w:b w:val="off"/>
          <w:i w:val="off"/>
        </w:rPr>
        <w:t>物的科学等等，但却没有专门关于质数、关于梯形、关于狮子或</w:t>
      </w:r>
      <w:r>
        <w:rPr>
          <w:rFonts w:ascii="宋体" w:hAnsi="宋体" w:cs="宋体" w:eastAsia="宋体"/>
          <w:sz w:val="55"/>
          <w:spacing w:val="0"/>
          <w:color w:val="000000"/>
          <w:b w:val="off"/>
          <w:i w:val="off"/>
        </w:rPr>
        <w:t>关于所有这一切的科学。如果一组相互联系而产生的认识和问</w:t>
      </w:r>
      <w:r>
        <w:rPr>
          <w:rFonts w:ascii="宋体" w:hAnsi="宋体" w:cs="宋体" w:eastAsia="宋体"/>
          <w:sz w:val="55"/>
          <w:spacing w:val="0"/>
          <w:color w:val="000000"/>
          <w:b w:val="off"/>
          <w:i w:val="off"/>
        </w:rPr>
        <w:t>题导致一门科学的构成，那么在划界上的不合理性仅仅在于：</w:t>
      </w:r>
      <w:r>
        <w:rPr>
          <w:rFonts w:ascii="宋体" w:hAnsi="宋体" w:cs="宋体" w:eastAsia="宋体"/>
          <w:sz w:val="55"/>
          <w:spacing w:val="0"/>
          <w:color w:val="000000"/>
          <w:b w:val="off"/>
          <w:i w:val="off"/>
        </w:rPr>
        <w:t>从被给予之物方面来看，领域概念起先过于狭窄，论证关系的环</w:t>
      </w:r>
      <w:r>
        <w:rPr>
          <w:rFonts w:ascii="宋体" w:hAnsi="宋体" w:cs="宋体" w:eastAsia="宋体"/>
          <w:sz w:val="55"/>
          <w:spacing w:val="0"/>
          <w:color w:val="000000"/>
          <w:b w:val="off"/>
          <w:i w:val="off"/>
        </w:rPr>
        <w:t>节越出了被考察的领域而在一个更广泛的领域中集合为一个在</w:t>
      </w:r>
      <w:r>
        <w:rPr>
          <w:rFonts w:ascii="宋体" w:hAnsi="宋体" w:cs="宋体" w:eastAsia="宋体"/>
          <w:sz w:val="55"/>
          <w:spacing w:val="0"/>
          <w:color w:val="000000"/>
          <w:b w:val="off"/>
          <w:i w:val="off"/>
        </w:rPr>
        <w:t>系统上封闭的统一。这种区域上的局限性不一定会对科学的蓬</w:t>
      </w:r>
      <w:r>
        <w:rPr>
          <w:rFonts w:ascii="宋体" w:hAnsi="宋体" w:cs="宋体" w:eastAsia="宋体"/>
          <w:sz w:val="55"/>
          <w:spacing w:val="0"/>
          <w:color w:val="000000"/>
          <w:b w:val="off"/>
          <w:i w:val="off"/>
        </w:rPr>
        <w:t>勃发展起不利的影响。在这种情况下，也许理论的兴趣恰恰可</w:t>
      </w:r>
      <w:r>
        <w:rPr>
          <w:rFonts w:ascii="宋体" w:hAnsi="宋体" w:cs="宋体" w:eastAsia="宋体"/>
          <w:sz w:val="55"/>
          <w:spacing w:val="0"/>
          <w:color w:val="000000"/>
          <w:b w:val="off"/>
          <w:i w:val="off"/>
        </w:rPr>
        <w:t>以首先在一个较小的范围内得到满足；也许在对逻辑学做进一</w:t>
      </w:r>
      <w:bookmarkEnd w:id="2080"/>
    </w:p>
    <w:p>
      <w:r>
        <w:t/>
      </w:r>
    </w:p>
    <w:p>
      <w:pPr>
        <w:sectPr>
          <w:footerReference r:id="rId168"/>
          <w:headerReference r:id="rId169" w:type="default"/>
          <w:type w:val="nextPage"/>
          <w:pgSz w:w="22520" w:h="31680"/>
          <w:pgMar w:left="3260" w:top="2300" w:right="3260" w:bottom="2300" w:header="2000" w:footer="2000"/>
          <w:cols w:num="1"/>
        </w:sectPr>
      </w:pPr>
    </w:p>
    <w:p>
      <w:pPr>
        <w:pageBreakBefore w:val="off"/>
        <w:tabs>
          <w:tab w:pos="3040" w:val="left" w:leader="none"/>
        </w:tabs>
        <w:wordWrap w:val="off"/>
        <w:spacing w:before="0" w:after="0" w:line="580" w:lineRule="atLeast"/>
        <w:ind w:left="1400" w:right="0"/>
        <w:jc w:val="both"/>
        <w:textAlignment w:val="baseline"/>
        <w:rPr>
          <w:sz w:val="43"/>
        </w:rPr>
      </w:pPr>
      <w:bookmarkStart w:name="" w:id="2081"/>
      <w:r>
        <w:rPr>
          <w:rFonts w:ascii="楷体" w:hAnsi="楷体" w:cs="楷体" w:eastAsia="楷体"/>
          <w:sz w:val="43"/>
          <w:spacing w:val="0"/>
          <w:color w:val="000000"/>
          <w:b w:val="off"/>
          <w:i w:val="off"/>
        </w:rPr>
        <w:t>006</w:t>
      </w:r>
      <w:r>
        <w:t xml:space="preserve">	</w:t>
      </w:r>
      <w:r>
        <w:rPr>
          <w:rFonts w:ascii="黑体" w:hAnsi="黑体" w:cs="黑体" w:eastAsia="黑体"/>
          <w:sz w:val="43"/>
          <w:spacing w:val="0"/>
          <w:color w:val="000000"/>
          <w:b w:val="off"/>
          <w:i w:val="off"/>
        </w:rPr>
        <w:t>逻辑研究(第一卷)</w:t>
      </w:r>
      <w:bookmarkEnd w:id="2081"/>
    </w:p>
    <w:p>
      <w:pPr>
        <w:pageBreakBefore w:val="off"/>
        <w:tabs/>
        <w:wordWrap w:val="off"/>
        <w:spacing w:before="0" w:after="0" w:line="580" w:lineRule="exact"/>
        <w:ind w:left="0" w:right="0"/>
        <w:jc w:val="both"/>
        <w:textAlignment w:val="baseline"/>
        <w:rPr>
          <w:sz w:val="43"/>
        </w:rPr>
      </w:pPr>
      <w:bookmarkStart w:name="" w:id="2082"/>
      <w:r>
        <w:rPr>
          <w:rFonts w:ascii="宋体" w:hAnsi="宋体" w:cs="宋体" w:eastAsia="宋体"/>
          <w:sz w:val="43"/>
          <w:spacing w:val="0"/>
          <w:color w:val="000000"/>
          <w:b w:val="off"/>
          <w:i w:val="off"/>
        </w:rPr>
        <w:t/>
      </w:r>
      <w:bookmarkEnd w:id="2082"/>
    </w:p>
    <w:p>
      <w:pPr>
        <w:pageBreakBefore w:val="off"/>
        <w:tabs/>
        <w:wordWrap w:val="off"/>
        <w:spacing w:before="0" w:after="0" w:line="580" w:lineRule="exact"/>
        <w:ind w:left="0" w:right="0"/>
        <w:jc w:val="both"/>
        <w:textAlignment w:val="baseline"/>
        <w:rPr>
          <w:sz w:val="43"/>
        </w:rPr>
      </w:pPr>
      <w:bookmarkStart w:name="" w:id="2083"/>
      <w:r>
        <w:rPr>
          <w:rFonts w:ascii="宋体" w:hAnsi="宋体" w:cs="宋体" w:eastAsia="宋体"/>
          <w:sz w:val="43"/>
          <w:spacing w:val="0"/>
          <w:color w:val="000000"/>
          <w:b w:val="off"/>
          <w:i w:val="off"/>
        </w:rPr>
        <w:t/>
      </w:r>
      <w:bookmarkEnd w:id="2083"/>
    </w:p>
    <w:p>
      <w:pPr>
        <w:pageBreakBefore w:val="off"/>
        <w:tabs/>
        <w:wordWrap w:val="off"/>
        <w:spacing w:before="0" w:after="0" w:line="700" w:lineRule="atLeast"/>
        <w:ind w:left="1440" w:right="0"/>
        <w:jc w:val="both"/>
        <w:textAlignment w:val="baseline"/>
        <w:rPr>
          <w:sz w:val="50"/>
        </w:rPr>
      </w:pPr>
      <w:bookmarkStart w:name="" w:id="2084"/>
      <w:r>
        <w:rPr>
          <w:rFonts w:ascii="宋体" w:hAnsi="宋体" w:cs="宋体" w:eastAsia="宋体"/>
          <w:sz w:val="50"/>
          <w:spacing w:val="0"/>
          <w:color w:val="000000"/>
          <w:b w:val="off"/>
          <w:i w:val="off"/>
        </w:rPr>
        <w:t>步划分之前所须要做的恰恰正是这种工作。</w:t>
      </w:r>
      <w:bookmarkEnd w:id="2084"/>
    </w:p>
    <w:p>
      <w:pPr>
        <w:pageBreakBefore w:val="off"/>
        <w:tabs/>
        <w:wordWrap w:val="off"/>
        <w:spacing w:before="0" w:after="0" w:line="1080" w:lineRule="atLeast"/>
        <w:ind w:left="0" w:right="220" w:firstLine="2560"/>
        <w:jc w:val="both"/>
        <w:textAlignment w:val="baseline"/>
        <w:rPr>
          <w:sz w:val="50"/>
        </w:rPr>
      </w:pPr>
      <w:bookmarkStart w:name="" w:id="2085"/>
      <w:r>
        <w:rPr>
          <w:rFonts w:ascii="宋体" w:hAnsi="宋体" w:cs="宋体" w:eastAsia="宋体"/>
          <w:sz w:val="50"/>
          <w:spacing w:val="0"/>
          <w:color w:val="000000"/>
          <w:b w:val="off"/>
          <w:i w:val="off"/>
        </w:rPr>
        <w:t>然而，在对领域划界工作中的另一种不完善性则要危险得</w:t>
      </w:r>
      <w:r>
        <w:rPr>
          <w:rFonts w:ascii="宋体" w:hAnsi="宋体" w:cs="宋体" w:eastAsia="宋体"/>
          <w:sz w:val="50"/>
          <w:spacing w:val="0"/>
          <w:color w:val="000000"/>
          <w:b w:val="off"/>
          <w:i w:val="off"/>
        </w:rPr>
        <w:t>多，这就是对领域的混淆，即：将诸多的异质混合为一个被误认</w:t>
      </w:r>
      <w:r>
        <w:rPr>
          <w:rFonts w:ascii="宋体" w:hAnsi="宋体" w:cs="宋体" w:eastAsia="宋体"/>
          <w:sz w:val="50"/>
          <w:spacing w:val="0"/>
          <w:color w:val="000000"/>
          <w:b w:val="off"/>
          <w:i w:val="off"/>
        </w:rPr>
        <w:t>的领域统一；尤其是当这种不完善性建立在对客体的完全错误</w:t>
      </w:r>
      <w:r>
        <w:rPr>
          <w:rFonts w:ascii="宋体" w:hAnsi="宋体" w:cs="宋体" w:eastAsia="宋体"/>
          <w:sz w:val="50"/>
          <w:spacing w:val="0"/>
          <w:color w:val="000000"/>
          <w:b w:val="off"/>
          <w:i w:val="off"/>
        </w:rPr>
        <w:t>的解释上，而人们又把对这些客体的研究作为这门科学的根本</w:t>
      </w:r>
      <w:r>
        <w:rPr>
          <w:rFonts w:ascii="宋体" w:hAnsi="宋体" w:cs="宋体" w:eastAsia="宋体"/>
          <w:sz w:val="50"/>
          <w:spacing w:val="0"/>
          <w:color w:val="000000"/>
          <w:b w:val="off"/>
          <w:i w:val="off"/>
        </w:rPr>
        <w:t>目标时，这种危险就更大了。这种不被人注意的“向另一个维度</w:t>
      </w:r>
      <w:r>
        <w:rPr>
          <w:rFonts w:ascii="仿宋" w:hAnsi="仿宋" w:cs="仿宋" w:eastAsia="仿宋"/>
          <w:sz w:val="50"/>
          <w:spacing w:val="0"/>
          <w:color w:val="000000"/>
          <w:b w:val="off"/>
          <w:i w:val="off"/>
        </w:rPr>
        <w:t>的超越”〈μεταβαδιε εις αλλο γενος〉会造成最有害的结果：确定错</w:t>
      </w:r>
      <w:r>
        <w:rPr>
          <w:rFonts w:ascii="宋体" w:hAnsi="宋体" w:cs="宋体" w:eastAsia="宋体"/>
          <w:sz w:val="50"/>
          <w:spacing w:val="0"/>
          <w:color w:val="000000"/>
          <w:b w:val="off"/>
          <w:i w:val="off"/>
        </w:rPr>
        <w:t>误的目标；运用与学科的客体不一致、因而根本错误的方法；混</w:t>
      </w:r>
      <w:r>
        <w:rPr>
          <w:rFonts w:ascii="宋体" w:hAnsi="宋体" w:cs="宋体" w:eastAsia="宋体"/>
          <w:sz w:val="50"/>
          <w:spacing w:val="0"/>
          <w:color w:val="000000"/>
          <w:b w:val="off"/>
          <w:i w:val="off"/>
        </w:rPr>
        <w:t>淆逻辑层次，以至于那些真正基础性的定律和理论在最奇特的</w:t>
      </w:r>
      <w:r>
        <w:rPr>
          <w:rFonts w:ascii="宋体" w:hAnsi="宋体" w:cs="宋体" w:eastAsia="宋体"/>
          <w:sz w:val="50"/>
          <w:spacing w:val="0"/>
          <w:color w:val="000000"/>
          <w:b w:val="off"/>
          <w:i w:val="off"/>
        </w:rPr>
        <w:t>伪装下作为次要的成分和顺带的结论徘徊于完全陌生的思想之</w:t>
      </w:r>
      <w:r>
        <w:rPr>
          <w:rFonts w:ascii="宋体" w:hAnsi="宋体" w:cs="宋体" w:eastAsia="宋体"/>
          <w:sz w:val="50"/>
          <w:spacing w:val="0"/>
          <w:color w:val="000000"/>
          <w:b w:val="off"/>
          <w:i w:val="off"/>
        </w:rPr>
        <w:t>间，如此等等。这种危险在哲学科学中尤其紧要；在关于外在自</w:t>
      </w:r>
      <w:r>
        <w:rPr>
          <w:rFonts w:ascii="宋体" w:hAnsi="宋体" w:cs="宋体" w:eastAsia="宋体"/>
          <w:sz w:val="50"/>
          <w:spacing w:val="0"/>
          <w:color w:val="000000"/>
          <w:b w:val="off"/>
          <w:i w:val="off"/>
        </w:rPr>
        <w:t>然的科学那里，我们经验的进程迫使我们做出对领域的划分，依</w:t>
      </w:r>
      <w:r>
        <w:rPr>
          <w:rFonts w:ascii="宋体" w:hAnsi="宋体" w:cs="宋体" w:eastAsia="宋体"/>
          <w:sz w:val="50"/>
          <w:spacing w:val="0"/>
          <w:color w:val="000000"/>
          <w:b w:val="off"/>
          <w:i w:val="off"/>
        </w:rPr>
        <w:t>据这些划分，人们至少可以暂时进行有效的研究；相对于这些极</w:t>
      </w:r>
      <w:r>
        <w:rPr>
          <w:rFonts w:ascii="宋体" w:hAnsi="宋体" w:cs="宋体" w:eastAsia="宋体"/>
          <w:sz w:val="50"/>
          <w:spacing w:val="0"/>
          <w:color w:val="000000"/>
          <w:b w:val="off"/>
          <w:i w:val="off"/>
        </w:rPr>
        <w:t>受偏爱的、关于外在自然的科学而言，范围与界线的问题对于哲</w:t>
      </w:r>
      <w:r>
        <w:rPr>
          <w:rFonts w:ascii="宋体" w:hAnsi="宋体" w:cs="宋体" w:eastAsia="宋体"/>
          <w:sz w:val="50"/>
          <w:spacing w:val="0"/>
          <w:color w:val="000000"/>
          <w:b w:val="off"/>
          <w:i w:val="off"/>
        </w:rPr>
        <w:t>学科学的发展具有无比重大的意义。我们可以在这里引用康德</w:t>
      </w:r>
      <w:r>
        <w:rPr>
          <w:rFonts w:ascii="宋体" w:hAnsi="宋体" w:cs="宋体" w:eastAsia="宋体"/>
          <w:sz w:val="50"/>
          <w:spacing w:val="0"/>
          <w:color w:val="000000"/>
          <w:b w:val="off"/>
          <w:i w:val="off"/>
        </w:rPr>
        <w:t>在谈及逻辑学时说过的一句名言：“如果人们允许各门科学的界</w:t>
      </w:r>
      <w:r>
        <w:rPr>
          <w:rFonts w:ascii="宋体" w:hAnsi="宋体" w:cs="宋体" w:eastAsia="宋体"/>
          <w:sz w:val="50"/>
          <w:spacing w:val="0"/>
          <w:color w:val="000000"/>
          <w:b w:val="off"/>
          <w:i w:val="off"/>
        </w:rPr>
        <w:t>线相  互交织，那将不会使科学增多，而只会使科学畸形。”实际</w:t>
      </w:r>
      <w:r>
        <w:rPr>
          <w:rFonts w:ascii="宋体" w:hAnsi="宋体" w:cs="宋体" w:eastAsia="宋体"/>
          <w:sz w:val="50"/>
          <w:spacing w:val="0"/>
          <w:color w:val="000000"/>
          <w:b w:val="off"/>
          <w:i w:val="off"/>
        </w:rPr>
        <w:t>上，下面的研究就是希望能够指明：至今为止的、尤其是奠基于</w:t>
      </w:r>
      <w:r>
        <w:rPr>
          <w:rFonts w:ascii="宋体" w:hAnsi="宋体" w:cs="宋体" w:eastAsia="宋体"/>
          <w:sz w:val="50"/>
          <w:spacing w:val="0"/>
          <w:color w:val="000000"/>
          <w:b w:val="off"/>
          <w:i w:val="off"/>
        </w:rPr>
        <w:t>心理学之中的当代逻辑学几乎毫无例外地处于上述危险之中，</w:t>
      </w:r>
      <w:r>
        <w:rPr>
          <w:rFonts w:ascii="宋体" w:hAnsi="宋体" w:cs="宋体" w:eastAsia="宋体"/>
          <w:sz w:val="50"/>
          <w:spacing w:val="0"/>
          <w:color w:val="000000"/>
          <w:b w:val="off"/>
          <w:i w:val="off"/>
        </w:rPr>
        <w:t>而逻辑认识发展所受到的阻碍正是来自对理论基础的误解以及</w:t>
      </w:r>
      <w:r>
        <w:rPr>
          <w:rFonts w:ascii="宋体" w:hAnsi="宋体" w:cs="宋体" w:eastAsia="宋体"/>
          <w:sz w:val="50"/>
          <w:spacing w:val="0"/>
          <w:color w:val="000000"/>
          <w:b w:val="off"/>
          <w:i w:val="off"/>
        </w:rPr>
        <w:t>由此而导致的对领域的混淆。</w:t>
      </w:r>
      <w:bookmarkEnd w:id="2085"/>
    </w:p>
    <w:p>
      <w:pPr>
        <w:pageBreakBefore w:val="off"/>
        <w:tabs/>
        <w:wordWrap w:val="off"/>
        <w:spacing w:before="640" w:after="0" w:line="1080" w:lineRule="atLeast"/>
        <w:ind w:left="0" w:right="0"/>
        <w:jc w:val="center"/>
        <w:textAlignment w:val="baseline"/>
        <w:rPr>
          <w:sz w:val="62"/>
        </w:rPr>
      </w:pPr>
      <w:bookmarkStart w:name="" w:id="2086"/>
      <w:r>
        <w:rPr>
          <w:rFonts w:ascii="黑体" w:hAnsi="黑体" w:cs="黑体" w:eastAsia="黑体"/>
          <w:sz w:val="62"/>
          <w:spacing w:val="0"/>
          <w:color w:val="000000"/>
          <w:b w:val="on"/>
          <w:i w:val="off"/>
        </w:rPr>
        <w:t>第3节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争论的问题。</w:t>
      </w:r>
      <w:bookmarkEnd w:id="2086"/>
    </w:p>
    <w:p>
      <w:pPr>
        <w:pageBreakBefore w:val="off"/>
        <w:tabs/>
        <w:wordWrap w:val="off"/>
        <w:spacing w:before="0" w:after="0" w:line="1040" w:lineRule="atLeast"/>
        <w:ind w:left="0" w:right="0"/>
        <w:jc w:val="center"/>
        <w:textAlignment w:val="baseline"/>
        <w:rPr>
          <w:sz w:val="62"/>
        </w:rPr>
      </w:pPr>
      <w:bookmarkStart w:name="" w:id="2087"/>
      <w:r>
        <w:rPr>
          <w:rFonts w:ascii="黑体" w:hAnsi="黑体" w:cs="黑体" w:eastAsia="黑体"/>
          <w:sz w:val="62"/>
          <w:spacing w:val="0"/>
          <w:color w:val="000000"/>
          <w:b w:val="on"/>
          <w:i w:val="off"/>
        </w:rPr>
        <w:t>须走的道路</w:t>
      </w:r>
      <w:bookmarkEnd w:id="2087"/>
    </w:p>
    <w:p>
      <w:pPr>
        <w:pageBreakBefore w:val="off"/>
        <w:tabs/>
        <w:wordWrap w:val="off"/>
        <w:spacing w:before="0" w:after="0" w:line="680" w:lineRule="exact"/>
        <w:ind w:left="0" w:right="0"/>
        <w:jc w:val="center"/>
        <w:textAlignment w:val="baseline"/>
        <w:rPr>
          <w:sz w:val="50"/>
        </w:rPr>
      </w:pPr>
      <w:bookmarkStart w:name="" w:id="2088"/>
      <w:r>
        <w:rPr>
          <w:rFonts w:ascii="宋体" w:hAnsi="宋体" w:cs="宋体" w:eastAsia="宋体"/>
          <w:sz w:val="50"/>
          <w:spacing w:val="0"/>
          <w:color w:val="000000"/>
          <w:b w:val="off"/>
          <w:i w:val="off"/>
        </w:rPr>
        <w:t/>
      </w:r>
      <w:bookmarkEnd w:id="2088"/>
    </w:p>
    <w:p>
      <w:pPr>
        <w:pageBreakBefore w:val="off"/>
        <w:tabs/>
        <w:wordWrap w:val="off"/>
        <w:spacing w:before="0" w:after="0" w:line="680" w:lineRule="atLeast"/>
        <w:ind w:left="2340" w:right="0"/>
        <w:jc w:val="both"/>
        <w:textAlignment w:val="baseline"/>
        <w:rPr>
          <w:sz w:val="50"/>
        </w:rPr>
      </w:pPr>
      <w:bookmarkStart w:name="" w:id="2089"/>
      <w:r>
        <w:rPr>
          <w:rFonts w:ascii="宋体" w:hAnsi="宋体" w:cs="宋体" w:eastAsia="宋体"/>
          <w:sz w:val="50"/>
          <w:spacing w:val="0"/>
          <w:color w:val="000000"/>
          <w:b w:val="off"/>
          <w:i w:val="off"/>
        </w:rPr>
        <w:t>传统的以及与逻辑学划界有关的争论问题有以下这些：</w:t>
      </w:r>
      <w:bookmarkEnd w:id="2089"/>
    </w:p>
    <w:p>
      <w:pPr>
        <w:pageBreakBefore w:val="off"/>
        <w:tabs/>
        <w:wordWrap w:val="off"/>
        <w:spacing w:before="0" w:after="0" w:line="680" w:lineRule="atLeast"/>
        <w:ind w:left="2340" w:right="0"/>
        <w:jc w:val="both"/>
        <w:textAlignment w:val="baseline"/>
        <w:rPr>
          <w:sz w:val="50"/>
        </w:rPr>
      </w:pPr>
      <w:bookmarkStart w:name="" w:id="2090"/>
      <w:r>
        <w:rPr>
          <w:rFonts w:ascii="宋体" w:hAnsi="宋体" w:cs="宋体" w:eastAsia="宋体"/>
          <w:sz w:val="50"/>
          <w:spacing w:val="0"/>
          <w:color w:val="000000"/>
          <w:b w:val="off"/>
          <w:i w:val="off"/>
        </w:rPr>
        <w:t>1.逻辑学是一门理论性学科还是一门实践性学科(一门</w:t>
      </w:r>
      <w:bookmarkEnd w:id="2090"/>
    </w:p>
    <w:p>
      <w:r>
        <w:t/>
      </w:r>
    </w:p>
    <w:p>
      <w:pPr>
        <w:sectPr>
          <w:footerReference r:id="rId170"/>
          <w:headerReference r:id="rId171" w:type="default"/>
          <w:type w:val="nextPage"/>
          <w:pgSz w:w="22520" w:h="31680"/>
          <w:pgMar w:left="2700" w:top="2300" w:right="2700" w:bottom="2300" w:header="2000" w:footer="2000"/>
          <w:cols w:num="1"/>
        </w:sectPr>
      </w:pPr>
    </w:p>
    <w:p>
      <w:pPr>
        <w:pageBreakBefore w:val="off"/>
        <w:tabs/>
        <w:wordWrap w:val="off"/>
        <w:spacing w:before="0" w:after="0" w:line="780" w:lineRule="atLeast"/>
        <w:ind w:left="0" w:right="540"/>
        <w:jc w:val="right"/>
        <w:textAlignment w:val="baseline"/>
        <w:rPr>
          <w:sz w:val="46"/>
        </w:rPr>
      </w:pPr>
      <w:bookmarkStart w:name="" w:id="2091"/>
      <w:r>
        <w:rPr>
          <w:rFonts w:ascii="楷体" w:hAnsi="楷体" w:cs="楷体" w:eastAsia="楷体"/>
          <w:sz w:val="46"/>
          <w:spacing w:val="0"/>
          <w:color w:val="000000"/>
          <w:b w:val="off"/>
          <w:i w:val="off"/>
        </w:rPr>
        <w:t>引</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论|007</w:t>
      </w:r>
      <w:bookmarkEnd w:id="2091"/>
    </w:p>
    <w:p>
      <w:pPr>
        <w:pageBreakBefore w:val="off"/>
        <w:tabs/>
        <w:wordWrap w:val="off"/>
        <w:spacing w:before="0" w:after="0" w:line="1040" w:lineRule="exact"/>
        <w:ind w:left="0" w:right="0"/>
        <w:jc w:val="right"/>
        <w:textAlignment w:val="baseline"/>
        <w:rPr>
          <w:sz w:val="48"/>
        </w:rPr>
      </w:pPr>
      <w:bookmarkStart w:name="" w:id="2092"/>
      <w:r>
        <w:rPr>
          <w:rFonts w:ascii="宋体" w:hAnsi="宋体" w:cs="宋体" w:eastAsia="宋体"/>
          <w:sz w:val="48"/>
          <w:spacing w:val="0"/>
          <w:color w:val="000000"/>
          <w:b w:val="off"/>
          <w:i w:val="off"/>
        </w:rPr>
        <w:t/>
      </w:r>
      <w:bookmarkEnd w:id="2092"/>
    </w:p>
    <w:p>
      <w:pPr>
        <w:pageBreakBefore w:val="off"/>
        <w:tabs/>
        <w:wordWrap w:val="off"/>
        <w:spacing w:before="0" w:after="0" w:line="1040" w:lineRule="atLeast"/>
        <w:ind w:left="240" w:right="0"/>
        <w:jc w:val="both"/>
        <w:textAlignment w:val="baseline"/>
        <w:rPr>
          <w:sz w:val="48"/>
        </w:rPr>
      </w:pPr>
      <w:bookmarkStart w:name="" w:id="2093"/>
      <w:r>
        <w:rPr>
          <w:rFonts w:ascii="宋体" w:hAnsi="宋体" w:cs="宋体" w:eastAsia="宋体"/>
          <w:sz w:val="48"/>
          <w:spacing w:val="0"/>
          <w:color w:val="000000"/>
          <w:b w:val="off"/>
          <w:i w:val="off"/>
        </w:rPr>
        <w:t>“工艺论”(Kunstlehre)。</w:t>
      </w:r>
      <w:bookmarkEnd w:id="2093"/>
    </w:p>
    <w:p>
      <w:pPr>
        <w:pageBreakBefore w:val="off"/>
        <w:tabs/>
        <w:wordWrap w:val="off"/>
        <w:spacing w:before="0" w:after="0" w:line="1040" w:lineRule="atLeast"/>
        <w:ind w:left="240" w:right="460" w:firstLine="1120"/>
        <w:jc w:val="both"/>
        <w:textAlignment w:val="baseline"/>
        <w:rPr>
          <w:sz w:val="48"/>
        </w:rPr>
      </w:pPr>
      <w:bookmarkStart w:name="" w:id="2094"/>
      <w:r>
        <w:rPr>
          <w:rFonts w:ascii="宋体" w:hAnsi="宋体" w:cs="宋体" w:eastAsia="宋体"/>
          <w:sz w:val="48"/>
          <w:spacing w:val="0"/>
          <w:color w:val="000000"/>
          <w:b w:val="off"/>
          <w:i w:val="off"/>
        </w:rPr>
        <w:t>2.它是否独立于其他科学，尤其是独立于心理学或形而</w:t>
      </w:r>
      <w:r>
        <w:rPr>
          <w:rFonts w:ascii="宋体" w:hAnsi="宋体" w:cs="宋体" w:eastAsia="宋体"/>
          <w:sz w:val="48"/>
          <w:spacing w:val="0"/>
          <w:color w:val="000000"/>
          <w:b w:val="off"/>
          <w:i w:val="off"/>
        </w:rPr>
        <w:t>上学。</w:t>
      </w:r>
      <w:bookmarkEnd w:id="2094"/>
    </w:p>
    <w:p>
      <w:pPr>
        <w:pageBreakBefore w:val="off"/>
        <w:tabs/>
        <w:wordWrap w:val="off"/>
        <w:spacing w:before="0" w:after="0" w:line="1040" w:lineRule="atLeast"/>
        <w:ind w:left="240" w:right="460" w:firstLine="1120"/>
        <w:jc w:val="both"/>
        <w:textAlignment w:val="baseline"/>
        <w:rPr>
          <w:sz w:val="48"/>
        </w:rPr>
      </w:pPr>
      <w:bookmarkStart w:name="" w:id="2095"/>
      <w:r>
        <w:rPr>
          <w:rFonts w:ascii="宋体" w:hAnsi="宋体" w:cs="宋体" w:eastAsia="宋体"/>
          <w:sz w:val="48"/>
          <w:spacing w:val="0"/>
          <w:color w:val="000000"/>
          <w:b w:val="off"/>
          <w:i w:val="off"/>
        </w:rPr>
        <w:t>3.它是否是一门形式学科，或者像人们习惯于说的，它是</w:t>
      </w:r>
      <w:r>
        <w:rPr>
          <w:rFonts w:ascii="宋体" w:hAnsi="宋体" w:cs="宋体" w:eastAsia="宋体"/>
          <w:sz w:val="48"/>
          <w:spacing w:val="0"/>
          <w:color w:val="000000"/>
          <w:b w:val="off"/>
          <w:i w:val="off"/>
        </w:rPr>
        <w:t>否“仅仅与认识的形式”有关，它是否也须注意认识的“质料”。</w:t>
      </w:r>
      <w:bookmarkEnd w:id="2095"/>
    </w:p>
    <w:p>
      <w:pPr>
        <w:pageBreakBefore w:val="off"/>
        <w:tabs/>
        <w:wordWrap w:val="off"/>
        <w:spacing w:before="0" w:after="0" w:line="1040" w:lineRule="atLeast"/>
        <w:ind w:left="240" w:right="500" w:firstLine="1120"/>
        <w:jc w:val="both"/>
        <w:textAlignment w:val="baseline"/>
        <w:rPr>
          <w:sz w:val="48"/>
        </w:rPr>
      </w:pPr>
      <w:bookmarkStart w:name="" w:id="2096"/>
      <w:r>
        <w:rPr>
          <w:rFonts w:ascii="宋体" w:hAnsi="宋体" w:cs="宋体" w:eastAsia="宋体"/>
          <w:sz w:val="48"/>
          <w:spacing w:val="0"/>
          <w:color w:val="000000"/>
          <w:b w:val="off"/>
          <w:i w:val="off"/>
        </w:rPr>
        <w:t>4.它具有先天的和证实性学科的特征，还是具有经验的和</w:t>
      </w:r>
      <w:r>
        <w:rPr>
          <w:rFonts w:ascii="宋体" w:hAnsi="宋体" w:cs="宋体" w:eastAsia="宋体"/>
          <w:sz w:val="48"/>
          <w:spacing w:val="0"/>
          <w:color w:val="000000"/>
          <w:b w:val="off"/>
          <w:i w:val="off"/>
        </w:rPr>
        <w:t>归纳性学科的特征。</w:t>
      </w:r>
      <w:bookmarkEnd w:id="2096"/>
    </w:p>
    <w:p>
      <w:pPr>
        <w:pageBreakBefore w:val="off"/>
        <w:tabs/>
        <w:wordWrap w:val="off"/>
        <w:spacing w:before="0" w:after="0" w:line="1040" w:lineRule="atLeast"/>
        <w:ind w:left="240" w:right="540" w:firstLine="1120"/>
        <w:jc w:val="both"/>
        <w:textAlignment w:val="baseline"/>
        <w:rPr>
          <w:sz w:val="48"/>
        </w:rPr>
      </w:pPr>
      <w:bookmarkStart w:name="" w:id="2097"/>
      <w:r>
        <w:rPr>
          <w:rFonts w:ascii="宋体" w:hAnsi="宋体" w:cs="宋体" w:eastAsia="宋体"/>
          <w:sz w:val="48"/>
          <w:spacing w:val="0"/>
          <w:color w:val="000000"/>
          <w:b w:val="off"/>
          <w:i w:val="off"/>
        </w:rPr>
        <w:t>所有这些问题都紧密相关，以至于对一个问题的态度至少</w:t>
      </w:r>
      <w:r>
        <w:rPr>
          <w:rFonts w:ascii="宋体" w:hAnsi="宋体" w:cs="宋体" w:eastAsia="宋体"/>
          <w:sz w:val="48"/>
          <w:spacing w:val="0"/>
          <w:color w:val="000000"/>
          <w:b w:val="off"/>
          <w:i w:val="off"/>
        </w:rPr>
        <w:t>在某种程度上制约着或影响着对其他问题的态度。实际上只存</w:t>
      </w:r>
      <w:r>
        <w:rPr>
          <w:rFonts w:ascii="宋体" w:hAnsi="宋体" w:cs="宋体" w:eastAsia="宋体"/>
          <w:sz w:val="48"/>
          <w:spacing w:val="0"/>
          <w:color w:val="000000"/>
          <w:b w:val="off"/>
          <w:i w:val="off"/>
        </w:rPr>
        <w:t>在着两个派别。一派的评价是，逻辑学是一门理论的、独立于心</w:t>
      </w:r>
      <w:r>
        <w:rPr>
          <w:rFonts w:ascii="宋体" w:hAnsi="宋体" w:cs="宋体" w:eastAsia="宋体"/>
          <w:sz w:val="48"/>
          <w:spacing w:val="0"/>
          <w:color w:val="000000"/>
          <w:b w:val="off"/>
          <w:i w:val="off"/>
        </w:rPr>
        <w:t>理学的并且同时是形式的和演证的(demonstrativ)学科。另一</w:t>
      </w:r>
      <w:r>
        <w:rPr>
          <w:rFonts w:ascii="宋体" w:hAnsi="宋体" w:cs="宋体" w:eastAsia="宋体"/>
          <w:sz w:val="48"/>
          <w:spacing w:val="0"/>
          <w:color w:val="000000"/>
          <w:b w:val="off"/>
          <w:i w:val="off"/>
        </w:rPr>
        <w:t>派则认为，逻辑学是一门依赖于心理学的工艺论，这样，它本身</w:t>
      </w:r>
      <w:r>
        <w:rPr>
          <w:rFonts w:ascii="宋体" w:hAnsi="宋体" w:cs="宋体" w:eastAsia="宋体"/>
          <w:sz w:val="48"/>
          <w:spacing w:val="0"/>
          <w:color w:val="000000"/>
          <w:b w:val="off"/>
          <w:i w:val="off"/>
        </w:rPr>
        <w:t>便不可能具有那种形式的和论证的特征，即它不可能具有算</w:t>
      </w:r>
      <w:r>
        <w:rPr>
          <w:rFonts w:ascii="宋体" w:hAnsi="宋体" w:cs="宋体" w:eastAsia="宋体"/>
          <w:sz w:val="48"/>
          <w:spacing w:val="0"/>
          <w:color w:val="000000"/>
          <w:b w:val="off"/>
          <w:i w:val="off"/>
        </w:rPr>
        <w:t>术———前一派将它看作是形式的和演证的学科的范例——所具</w:t>
      </w:r>
      <w:r>
        <w:rPr>
          <w:rFonts w:ascii="宋体" w:hAnsi="宋体" w:cs="宋体" w:eastAsia="宋体"/>
          <w:sz w:val="48"/>
          <w:spacing w:val="0"/>
          <w:color w:val="000000"/>
          <w:b w:val="off"/>
          <w:i w:val="off"/>
        </w:rPr>
        <w:t>备的那些特征。</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1181100</wp:posOffset>
                </wp:positionV>
                <wp:extent cx="787400" cy="635000"/>
                <wp:wrapNone/>
                <wp:docPr id="69" name="文本框 69"/>
                <a:graphic xmlns:a="http://schemas.openxmlformats.org/drawingml/2006/main">
                  <a:graphicData uri="http://schemas.microsoft.com/office/word/2010/wordprocessingShape">
                    <wps:wsp>
                      <wps:cNvSpPr txBox="true"/>
                      <wps:spPr>
                        <a:xfrm>
                          <a:off x="0" y="0"/>
                          <a:ext cx="7874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2098"/>
                            <w:r>
                              <w:rPr>
                                <w:rFonts w:ascii="TimesNewRoman" w:hAnsi="TimesNewRoman" w:cs="TimesNewRoman" w:eastAsia="TimesNewRoman"/>
                                <w:sz w:val="68"/>
                                <w:spacing w:val="0"/>
                                <w:color w:val="000000"/>
                                <w:b w:val="off"/>
                                <w:i w:val="off"/>
                              </w:rPr>
                              <w:t>A8</w:t>
                            </w:r>
                            <w:bookmarkEnd w:id="2098"/>
                          </w:p>
                        </w:txbxContent>
                      </wps:txbx>
                      <wps:bodyPr wrap="square" lIns="0" rIns="0" tIns="0" bIns="0" vert="horz" anchor="t">
                        <a:noAutofit/>
                      </wps:bodyPr>
                    </wps:wsp>
                  </a:graphicData>
                </a:graphic>
              </wp:anchor>
            </w:drawing>
          </mc:Choice>
          <mc:Fallback>
            <w:pict>
              <v:shape type="#_x0000_t202" filled="f" stroked="f" style="margin-left:962pt;margin-top:93pt;width:62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2099"/>
                      <w:r>
                        <w:rPr>
                          <w:rFonts w:ascii="TimesNewRoman" w:hAnsi="TimesNewRoman" w:cs="TimesNewRoman" w:eastAsia="TimesNewRoman"/>
                          <w:sz w:val="68"/>
                          <w:spacing w:val="0"/>
                          <w:color w:val="000000"/>
                          <w:b w:val="off"/>
                          <w:i w:val="off"/>
                        </w:rPr>
                        <w:t>A8</w:t>
                      </w:r>
                      <w:bookmarkEnd w:id="2099"/>
                    </w:p>
                  </w:txbxContent>
                </v:textbox>
              </v:shape>
            </w:pict>
          </mc:Fallback>
        </mc:AlternateContent>
      </w:r>
      <w:bookmarkEnd w:id="2097"/>
    </w:p>
    <w:p>
      <w:pPr>
        <w:pageBreakBefore w:val="off"/>
        <w:tabs/>
        <w:wordWrap w:val="off"/>
        <w:spacing w:before="0" w:after="0" w:line="1040" w:lineRule="atLeast"/>
        <w:ind w:left="0" w:right="580" w:firstLine="1240"/>
        <w:jc w:val="both"/>
        <w:textAlignment w:val="baseline"/>
        <w:rPr>
          <w:sz w:val="48"/>
        </w:rPr>
      </w:pPr>
      <w:bookmarkStart w:name="" w:id="2100"/>
      <w:r>
        <w:rPr>
          <w:rFonts w:ascii="宋体" w:hAnsi="宋体" w:cs="宋体" w:eastAsia="宋体"/>
          <w:sz w:val="48"/>
          <w:spacing w:val="0"/>
          <w:color w:val="000000"/>
          <w:b w:val="off"/>
          <w:i w:val="off"/>
        </w:rPr>
        <w:t>我们的目的实际上并不在于对这些传统的争执进行划分，</w:t>
      </w:r>
      <w:r>
        <w:rPr>
          <w:rFonts w:ascii="宋体" w:hAnsi="宋体" w:cs="宋体" w:eastAsia="宋体"/>
          <w:sz w:val="48"/>
          <w:spacing w:val="0"/>
          <w:color w:val="000000"/>
          <w:b w:val="off"/>
          <w:i w:val="off"/>
        </w:rPr>
        <w:t>而是在于澄清包含在这些争执中的原则差异并且最终澄清一门</w:t>
      </w:r>
      <w:r>
        <w:rPr>
          <w:rFonts w:ascii="宋体" w:hAnsi="宋体" w:cs="宋体" w:eastAsia="宋体"/>
          <w:sz w:val="48"/>
          <w:spacing w:val="0"/>
          <w:color w:val="000000"/>
          <w:b w:val="off"/>
          <w:i w:val="off"/>
        </w:rPr>
        <w:t>纯粹逻辑学的根本目的。因此，我们必须走这样一条道路：我</w:t>
      </w:r>
      <w:r>
        <w:rPr>
          <w:rFonts w:ascii="宋体" w:hAnsi="宋体" w:cs="宋体" w:eastAsia="宋体"/>
          <w:sz w:val="48"/>
          <w:spacing w:val="0"/>
          <w:color w:val="000000"/>
          <w:b w:val="off"/>
          <w:i w:val="off"/>
        </w:rPr>
        <w:t>们以当前几乎受到公认的对逻辑学的规定，即工艺论的规定为</w:t>
      </w:r>
      <w:r>
        <w:rPr>
          <w:rFonts w:ascii="宋体" w:hAnsi="宋体" w:cs="宋体" w:eastAsia="宋体"/>
          <w:sz w:val="48"/>
          <w:spacing w:val="0"/>
          <w:color w:val="000000"/>
          <w:b w:val="off"/>
          <w:i w:val="off"/>
        </w:rPr>
        <w:t>出发点并且确定这个规定的意义和对它的论证。然后我们很自</w:t>
      </w:r>
      <w:r>
        <w:rPr>
          <w:rFonts w:ascii="宋体" w:hAnsi="宋体" w:cs="宋体" w:eastAsia="宋体"/>
          <w:sz w:val="48"/>
          <w:spacing w:val="0"/>
          <w:color w:val="000000"/>
          <w:b w:val="off"/>
          <w:i w:val="off"/>
        </w:rPr>
        <w:t>然地要提出关于这门学科的理论基础的问题，尤其是它与心理</w:t>
      </w:r>
      <w:r>
        <w:rPr>
          <w:rFonts w:ascii="宋体" w:hAnsi="宋体" w:cs="宋体" w:eastAsia="宋体"/>
          <w:sz w:val="48"/>
          <w:spacing w:val="0"/>
          <w:color w:val="000000"/>
          <w:b w:val="off"/>
          <w:i w:val="off"/>
        </w:rPr>
        <w:t>学的关系问题。从根本上看，这个问题与认识论的主要问题，即</w:t>
      </w:r>
      <w:r>
        <w:rPr>
          <w:rFonts w:ascii="宋体" w:hAnsi="宋体" w:cs="宋体" w:eastAsia="宋体"/>
          <w:sz w:val="48"/>
          <w:spacing w:val="0"/>
          <w:color w:val="000000"/>
          <w:b w:val="off"/>
          <w:i w:val="off"/>
        </w:rPr>
        <w:t>与认识的客观性有关的问题即使不完全相合，也可说是在主要</w:t>
      </w:r>
      <w:r>
        <w:rPr>
          <w:rFonts w:ascii="宋体" w:hAnsi="宋体" w:cs="宋体" w:eastAsia="宋体"/>
          <w:sz w:val="48"/>
          <w:spacing w:val="0"/>
          <w:color w:val="000000"/>
          <w:b w:val="off"/>
          <w:i w:val="off"/>
        </w:rPr>
        <w:t>部分上相合。我们所做的与此有关的研究所得出的结果是划分</w:t>
      </w:r>
      <w:r>
        <w:rPr>
          <w:rFonts w:ascii="宋体" w:hAnsi="宋体" w:cs="宋体" w:eastAsia="宋体"/>
          <w:sz w:val="48"/>
          <w:spacing w:val="0"/>
          <w:color w:val="000000"/>
          <w:b w:val="off"/>
          <w:i w:val="off"/>
        </w:rPr>
        <w:t>出一门新的、纯粹理论的科学，它构成任何一门关于科学认识的</w:t>
      </w:r>
      <w:r>
        <w:rPr>
          <w:rFonts w:ascii="宋体" w:hAnsi="宋体" w:cs="宋体" w:eastAsia="宋体"/>
          <w:sz w:val="48"/>
          <w:spacing w:val="0"/>
          <w:color w:val="000000"/>
          <w:b w:val="off"/>
          <w:i w:val="off"/>
        </w:rPr>
        <w:t>工艺论的最重要基础并具有一门先天的和纯粹演证性科学的特</w:t>
      </w:r>
      <w:r>
        <w:rPr>
          <w:rFonts w:ascii="宋体" w:hAnsi="宋体" w:cs="宋体" w:eastAsia="宋体"/>
          <w:sz w:val="48"/>
          <w:spacing w:val="0"/>
          <w:color w:val="000000"/>
          <w:b w:val="off"/>
          <w:i w:val="off"/>
        </w:rPr>
        <w:t>征。它便是康德以及其他“形式的”和“纯粹的”逻辑学代表人物</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1206500</wp:posOffset>
                </wp:positionV>
                <wp:extent cx="762000" cy="635000"/>
                <wp:wrapNone/>
                <wp:docPr id="70" name="文本框 70"/>
                <a:graphic xmlns:a="http://schemas.openxmlformats.org/drawingml/2006/main">
                  <a:graphicData uri="http://schemas.microsoft.com/office/word/2010/wordprocessingShape">
                    <wps:wsp>
                      <wps:cNvSpPr txBox="true"/>
                      <wps:spPr>
                        <a:xfrm>
                          <a:off x="0" y="0"/>
                          <a:ext cx="7620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2101"/>
                            <w:r>
                              <w:rPr>
                                <w:rFonts w:ascii="TimesNewRoman" w:hAnsi="TimesNewRoman" w:cs="TimesNewRoman" w:eastAsia="TimesNewRoman"/>
                                <w:sz w:val="68"/>
                                <w:spacing w:val="0"/>
                                <w:color w:val="000000"/>
                                <w:b w:val="off"/>
                                <w:i w:val="off"/>
                              </w:rPr>
                              <w:t>B8</w:t>
                            </w:r>
                            <w:bookmarkEnd w:id="2101"/>
                          </w:p>
                        </w:txbxContent>
                      </wps:txbx>
                      <wps:bodyPr wrap="square" lIns="0" rIns="0" tIns="0" bIns="0" vert="horz" anchor="t">
                        <a:noAutofit/>
                      </wps:bodyPr>
                    </wps:wsp>
                  </a:graphicData>
                </a:graphic>
              </wp:anchor>
            </w:drawing>
          </mc:Choice>
          <mc:Fallback>
            <w:pict>
              <v:shape type="#_x0000_t202" filled="f" stroked="f" style="margin-left:958pt;margin-top:95pt;width:60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2102"/>
                      <w:r>
                        <w:rPr>
                          <w:rFonts w:ascii="TimesNewRoman" w:hAnsi="TimesNewRoman" w:cs="TimesNewRoman" w:eastAsia="TimesNewRoman"/>
                          <w:sz w:val="68"/>
                          <w:spacing w:val="0"/>
                          <w:color w:val="000000"/>
                          <w:b w:val="off"/>
                          <w:i w:val="off"/>
                        </w:rPr>
                        <w:t>B8</w:t>
                      </w:r>
                      <w:bookmarkEnd w:id="2102"/>
                    </w:p>
                  </w:txbxContent>
                </v:textbox>
              </v:shape>
            </w:pict>
          </mc:Fallback>
        </mc:AlternateContent>
      </w:r>
      <w:bookmarkEnd w:id="2100"/>
    </w:p>
    <w:p>
      <w:r>
        <w:t/>
      </w:r>
    </w:p>
    <w:p>
      <w:pPr>
        <w:sectPr>
          <w:footerReference r:id="rId172"/>
          <w:headerReference r:id="rId173" w:type="default"/>
          <w:type w:val="nextPage"/>
          <w:pgSz w:w="22520" w:h="31680"/>
          <w:pgMar w:left="3180" w:top="2320" w:right="3180" w:bottom="2320" w:header="2020" w:footer="2020"/>
          <w:cols w:num="1"/>
        </w:sectPr>
      </w:pPr>
    </w:p>
    <w:p>
      <w:pPr>
        <w:pageBreakBefore w:val="off"/>
        <w:tabs>
          <w:tab w:pos="1680" w:val="left" w:leader="none"/>
        </w:tabs>
        <w:wordWrap w:val="off"/>
        <w:spacing w:before="0" w:after="0" w:line="580" w:lineRule="atLeast"/>
        <w:ind w:left="40" w:right="0"/>
        <w:jc w:val="both"/>
        <w:textAlignment w:val="baseline"/>
        <w:rPr>
          <w:sz w:val="42"/>
        </w:rPr>
      </w:pPr>
      <w:bookmarkStart w:name="" w:id="2103"/>
      <w:r>
        <w:rPr>
          <w:rFonts w:ascii="楷体" w:hAnsi="楷体" w:cs="楷体" w:eastAsia="楷体"/>
          <w:sz w:val="42"/>
          <w:spacing w:val="0"/>
          <w:color w:val="000000"/>
          <w:b w:val="on"/>
          <w:i w:val="off"/>
        </w:rPr>
        <w:t>008</w:t>
      </w:r>
      <w:r>
        <w:t xml:space="preserve">	</w:t>
      </w:r>
      <w:r>
        <w:rPr>
          <w:rFonts w:ascii="黑体" w:hAnsi="黑体" w:cs="黑体" w:eastAsia="黑体"/>
          <w:sz w:val="42"/>
          <w:spacing w:val="0"/>
          <w:color w:val="000000"/>
          <w:b w:val="on"/>
          <w:i w:val="off"/>
        </w:rPr>
        <w:t>逻辑研究(第一卷)</w:t>
      </w:r>
      <w:bookmarkEnd w:id="2103"/>
    </w:p>
    <w:p>
      <w:pPr>
        <w:pageBreakBefore w:val="off"/>
        <w:tabs/>
        <w:wordWrap w:val="off"/>
        <w:spacing w:before="0" w:after="0" w:line="1080" w:lineRule="exact"/>
        <w:ind w:left="0" w:right="0"/>
        <w:jc w:val="both"/>
        <w:textAlignment w:val="baseline"/>
        <w:rPr>
          <w:sz w:val="56"/>
        </w:rPr>
      </w:pPr>
      <w:bookmarkStart w:name="" w:id="2104"/>
      <w:r>
        <w:rPr>
          <w:rFonts w:ascii="宋体" w:hAnsi="宋体" w:cs="宋体" w:eastAsia="宋体"/>
          <w:sz w:val="56"/>
          <w:spacing w:val="0"/>
          <w:color w:val="000000"/>
          <w:b w:val="off"/>
          <w:i w:val="off"/>
        </w:rPr>
        <w:t/>
      </w:r>
      <w:bookmarkEnd w:id="2104"/>
    </w:p>
    <w:p>
      <w:pPr>
        <w:pageBreakBefore w:val="off"/>
        <w:tabs/>
        <w:wordWrap w:val="off"/>
        <w:spacing w:before="0" w:after="0" w:line="1080" w:lineRule="atLeast"/>
        <w:ind w:left="100" w:right="160" w:hanging="20"/>
        <w:jc w:val="both"/>
        <w:textAlignment w:val="baseline"/>
        <w:rPr>
          <w:sz w:val="56"/>
        </w:rPr>
      </w:pPr>
      <w:bookmarkStart w:name="" w:id="2105"/>
      <w:r>
        <w:rPr>
          <w:rFonts w:ascii="宋体" w:hAnsi="宋体" w:cs="宋体" w:eastAsia="宋体"/>
          <w:sz w:val="56"/>
          <w:spacing w:val="0"/>
          <w:color w:val="000000"/>
          <w:b w:val="off"/>
          <w:i w:val="off"/>
        </w:rPr>
        <w:t>所企图建立的科学，但他们没有正确地把握和规定这门科学的</w:t>
      </w:r>
      <w:r>
        <w:rPr>
          <w:rFonts w:ascii="宋体" w:hAnsi="宋体" w:cs="宋体" w:eastAsia="宋体"/>
          <w:sz w:val="56"/>
          <w:spacing w:val="0"/>
          <w:color w:val="000000"/>
          <w:b w:val="off"/>
          <w:i w:val="off"/>
        </w:rPr>
        <w:t>内涵与范围。这里的思考所得出的最后一个成就在于得出了关</w:t>
      </w:r>
      <w:r>
        <w:rPr>
          <w:rFonts w:ascii="宋体" w:hAnsi="宋体" w:cs="宋体" w:eastAsia="宋体"/>
          <w:sz w:val="56"/>
          <w:spacing w:val="0"/>
          <w:color w:val="000000"/>
          <w:b w:val="off"/>
          <w:i w:val="off"/>
        </w:rPr>
        <w:t>于这门有争议的学科的本质内涵的明晰概括的观念，随着这个</w:t>
      </w:r>
      <w:r>
        <w:rPr>
          <w:rFonts w:ascii="宋体" w:hAnsi="宋体" w:cs="宋体" w:eastAsia="宋体"/>
          <w:sz w:val="56"/>
          <w:spacing w:val="0"/>
          <w:color w:val="000000"/>
          <w:b w:val="off"/>
          <w:i w:val="off"/>
        </w:rPr>
        <w:t>观念的得出，我们对上述争论的立场也就自然而然地得以明了。</w:t>
      </w:r>
      <w:bookmarkEnd w:id="2105"/>
    </w:p>
    <w:p>
      <w:r>
        <w:t/>
      </w:r>
    </w:p>
    <w:p>
      <w:pPr>
        <w:sectPr>
          <w:footerReference r:id="rId174"/>
          <w:headerReference r:id="rId175" w:type="default"/>
          <w:type w:val="nextPage"/>
          <w:pgSz w:w="22520" w:h="31680"/>
          <w:pgMar w:left="3400" w:top="2340" w:right="3400" w:bottom="2340" w:header="2040" w:footer="2040"/>
          <w:cols w:num="1"/>
        </w:sectPr>
      </w:pPr>
    </w:p>
    <w:p>
      <w:pPr>
        <w:pageBreakBefore w:val="off"/>
        <w:tabs/>
        <w:wordWrap w:val="off"/>
        <w:spacing w:before="1920" w:after="0" w:line="1320" w:lineRule="atLeast"/>
        <w:ind w:left="0" w:right="0"/>
        <w:jc w:val="center"/>
        <w:textAlignment w:val="baseline"/>
        <w:rPr>
          <w:sz w:val="69"/>
        </w:rPr>
      </w:pPr>
      <w:bookmarkStart w:name="" w:id="2106"/>
      <w:r>
        <w:rPr>
          <w:rFonts w:ascii="宋体" w:hAnsi="宋体" w:cs="宋体" w:eastAsia="宋体"/>
          <w:sz w:val="69"/>
          <w:spacing w:val="0"/>
          <w:color w:val="000000"/>
          <w:b w:val="on"/>
          <w:i w:val="off"/>
        </w:rPr>
        <w:t>第一章</w:t>
      </w:r>
      <w:bookmarkEnd w:id="2106"/>
    </w:p>
    <w:p>
      <w:pPr>
        <w:pageBreakBefore w:val="off"/>
        <w:tabs/>
        <w:wordWrap w:val="off"/>
        <w:spacing w:before="0" w:after="0" w:line="1600" w:lineRule="atLeast"/>
        <w:ind w:left="0" w:right="0"/>
        <w:jc w:val="center"/>
        <w:textAlignment w:val="baseline"/>
        <w:rPr>
          <w:sz w:val="118"/>
        </w:rPr>
      </w:pPr>
      <w:bookmarkStart w:name="" w:id="2107"/>
      <w:r>
        <w:rPr>
          <w:rFonts w:ascii="宋体" w:hAnsi="宋体" w:cs="宋体" w:eastAsia="宋体"/>
          <w:sz w:val="118"/>
          <w:spacing w:val="0"/>
          <w:color w:val="000000"/>
          <w:b w:val="off"/>
          <w:i w:val="off"/>
        </w:rPr>
        <w:t>作为规范学科、特别是</w:t>
      </w:r>
      <w:bookmarkEnd w:id="2107"/>
    </w:p>
    <w:p>
      <w:pPr>
        <w:pageBreakBefore w:val="off"/>
        <w:tabs/>
        <w:wordWrap w:val="off"/>
        <w:spacing w:before="0" w:after="0" w:line="1600" w:lineRule="atLeast"/>
        <w:ind w:left="0" w:right="0"/>
        <w:jc w:val="center"/>
        <w:textAlignment w:val="baseline"/>
        <w:rPr>
          <w:sz w:val="118"/>
        </w:rPr>
      </w:pPr>
      <w:bookmarkStart w:name="" w:id="2108"/>
      <w:r>
        <w:rPr>
          <w:rFonts w:ascii="宋体" w:hAnsi="宋体" w:cs="宋体" w:eastAsia="宋体"/>
          <w:sz w:val="118"/>
          <w:spacing w:val="0"/>
          <w:color w:val="000000"/>
          <w:b w:val="off"/>
          <w:i w:val="off"/>
        </w:rPr>
        <w:t>作为实践学科的逻辑学</w:t>
      </w:r>
      <w:bookmarkEnd w:id="2108"/>
    </w:p>
    <w:p>
      <w:pPr>
        <w:pageBreakBefore w:val="off"/>
        <w:tabs/>
        <w:wordWrap w:val="off"/>
        <w:spacing w:before="0" w:after="0" w:line="1440" w:lineRule="exact"/>
        <w:ind w:left="0" w:right="0"/>
        <w:jc w:val="center"/>
        <w:textAlignment w:val="baseline"/>
        <w:rPr>
          <w:sz w:val="118"/>
        </w:rPr>
      </w:pPr>
      <w:bookmarkStart w:name="" w:id="2109"/>
      <w:r>
        <w:rPr>
          <w:rFonts w:ascii="宋体" w:hAnsi="宋体" w:cs="宋体" w:eastAsia="宋体"/>
          <w:sz w:val="118"/>
          <w:spacing w:val="0"/>
          <w:color w:val="000000"/>
          <w:b w:val="off"/>
          <w:i w:val="off"/>
        </w:rPr>
        <w:t/>
      </w:r>
      <w:bookmarkEnd w:id="2109"/>
    </w:p>
    <w:p>
      <w:pPr>
        <w:pageBreakBefore w:val="off"/>
        <w:tabs/>
        <w:wordWrap w:val="off"/>
        <w:spacing w:before="0" w:after="0" w:line="980" w:lineRule="atLeast"/>
        <w:ind w:left="0" w:right="0"/>
        <w:jc w:val="center"/>
        <w:textAlignment w:val="baseline"/>
        <w:rPr>
          <w:sz w:val="68"/>
        </w:rPr>
      </w:pPr>
      <w:bookmarkStart w:name="" w:id="2110"/>
      <w:r>
        <w:rPr>
          <w:rFonts w:ascii="黑体" w:hAnsi="黑体" w:cs="黑体" w:eastAsia="黑体"/>
          <w:sz w:val="68"/>
          <w:spacing w:val="0"/>
          <w:color w:val="000000"/>
          <w:b w:val="off"/>
          <w:i w:val="off"/>
        </w:rPr>
        <w:t>第4节   具体科学的理论</w:t>
      </w:r>
      <w:bookmarkEnd w:id="2110"/>
    </w:p>
    <w:p>
      <w:pPr>
        <w:pageBreakBefore w:val="off"/>
        <w:tabs/>
        <w:wordWrap w:val="off"/>
        <w:spacing w:before="0" w:after="0" w:line="980" w:lineRule="atLeast"/>
        <w:ind w:left="0" w:right="0"/>
        <w:jc w:val="center"/>
        <w:textAlignment w:val="baseline"/>
        <w:rPr>
          <w:sz w:val="68"/>
        </w:rPr>
      </w:pPr>
      <w:bookmarkStart w:name="" w:id="2111"/>
      <w:r>
        <w:rPr>
          <w:rFonts w:ascii="黑体" w:hAnsi="黑体" w:cs="黑体" w:eastAsia="黑体"/>
          <w:sz w:val="68"/>
          <w:spacing w:val="0"/>
          <w:color w:val="000000"/>
          <w:b w:val="off"/>
          <w:i w:val="off"/>
        </w:rPr>
        <w:t>不完善性</w:t>
      </w:r>
      <w:bookmarkEnd w:id="2111"/>
    </w:p>
    <w:p>
      <w:pPr>
        <w:pageBreakBefore w:val="off"/>
        <w:tabs/>
        <w:wordWrap w:val="off"/>
        <w:spacing w:before="540" w:after="0" w:line="980" w:lineRule="atLeast"/>
        <w:ind w:left="0" w:right="500" w:firstLine="1240"/>
        <w:jc w:val="both"/>
        <w:textAlignment w:val="baseline"/>
        <w:rPr>
          <w:sz w:val="56"/>
        </w:rPr>
      </w:pPr>
      <w:bookmarkStart w:name="" w:id="2112"/>
      <w:r>
        <w:rPr>
          <w:rFonts w:ascii="宋体" w:hAnsi="宋体" w:cs="宋体" w:eastAsia="宋体"/>
          <w:sz w:val="56"/>
          <w:spacing w:val="0"/>
          <w:color w:val="000000"/>
          <w:b w:val="off"/>
          <w:i w:val="off"/>
        </w:rPr>
        <w:t>一个艺术家出色地加工他的材料，判断地评价他的艺术作</w:t>
      </w:r>
      <w:r>
        <w:rPr>
          <w:rFonts w:ascii="宋体" w:hAnsi="宋体" w:cs="宋体" w:eastAsia="宋体"/>
          <w:sz w:val="56"/>
          <w:spacing w:val="0"/>
          <w:color w:val="000000"/>
          <w:b w:val="off"/>
          <w:i w:val="off"/>
        </w:rPr>
        <w:t>品，而这种出色的加工和这种关键性的、通常是可靠的判断几乎</w:t>
      </w:r>
      <w:r>
        <w:rPr>
          <w:rFonts w:ascii="宋体" w:hAnsi="宋体" w:cs="宋体" w:eastAsia="宋体"/>
          <w:sz w:val="56"/>
          <w:spacing w:val="0"/>
          <w:color w:val="000000"/>
          <w:b w:val="off"/>
          <w:i w:val="off"/>
        </w:rPr>
        <w:t>不依赖于他对规律的理论认识，这些规律规定了实践活动进程</w:t>
      </w:r>
      <w:r>
        <w:rPr>
          <w:rFonts w:ascii="宋体" w:hAnsi="宋体" w:cs="宋体" w:eastAsia="宋体"/>
          <w:sz w:val="56"/>
          <w:spacing w:val="0"/>
          <w:color w:val="000000"/>
          <w:b w:val="off"/>
          <w:i w:val="off"/>
        </w:rPr>
        <w:t>的方向和顺序并且同时决定了判断已完成的作品是否完善的评</w:t>
      </w:r>
      <w:r>
        <w:rPr>
          <w:rFonts w:ascii="宋体" w:hAnsi="宋体" w:cs="宋体" w:eastAsia="宋体"/>
          <w:sz w:val="56"/>
          <w:spacing w:val="0"/>
          <w:color w:val="000000"/>
          <w:b w:val="off"/>
          <w:i w:val="off"/>
        </w:rPr>
        <w:t>价标准。以上这些情况是我们日常可以经验到的。从事艺术活</w:t>
      </w:r>
      <w:r>
        <w:rPr>
          <w:rFonts w:ascii="宋体" w:hAnsi="宋体" w:cs="宋体" w:eastAsia="宋体"/>
          <w:sz w:val="56"/>
          <w:spacing w:val="0"/>
          <w:color w:val="000000"/>
          <w:b w:val="off"/>
          <w:i w:val="off"/>
        </w:rPr>
        <w:t>动的艺术家通常无法确切地阐述他的艺术原则。他不是根据原</w:t>
      </w:r>
      <w:r>
        <w:rPr>
          <w:rFonts w:ascii="宋体" w:hAnsi="宋体" w:cs="宋体" w:eastAsia="宋体"/>
          <w:sz w:val="56"/>
          <w:spacing w:val="0"/>
          <w:color w:val="000000"/>
          <w:b w:val="off"/>
          <w:i w:val="off"/>
        </w:rPr>
        <w:t>则来创作，也不是根据原则来评价。在创作时他听命于他那和</w:t>
      </w:r>
      <w:r>
        <w:rPr>
          <w:rFonts w:ascii="宋体" w:hAnsi="宋体" w:cs="宋体" w:eastAsia="宋体"/>
          <w:sz w:val="56"/>
          <w:spacing w:val="0"/>
          <w:color w:val="000000"/>
          <w:b w:val="off"/>
          <w:i w:val="off"/>
        </w:rPr>
        <w:t>谐地构造起来的力量的内在冲动，在评价时他听命于他那出色</w:t>
      </w:r>
      <w:r>
        <w:rPr>
          <w:rFonts w:ascii="宋体" w:hAnsi="宋体" w:cs="宋体" w:eastAsia="宋体"/>
          <w:sz w:val="56"/>
          <w:spacing w:val="0"/>
          <w:color w:val="000000"/>
          <w:b w:val="off"/>
          <w:i w:val="off"/>
        </w:rPr>
        <w:t>地培养起来的艺术敏悟和情感。而这种情况并不仅仅表现在美</w:t>
      </w:r>
      <w:r>
        <w:rPr>
          <w:rFonts w:ascii="宋体" w:hAnsi="宋体" w:cs="宋体" w:eastAsia="宋体"/>
          <w:sz w:val="56"/>
          <w:spacing w:val="0"/>
          <w:color w:val="000000"/>
          <w:b w:val="off"/>
          <w:i w:val="off"/>
        </w:rPr>
        <w:t>的艺术中(这是人们首先想到的艺术)，而且还表现在最广泛词</w:t>
      </w:r>
      <w:r>
        <w:rPr>
          <w:rFonts w:ascii="宋体" w:hAnsi="宋体" w:cs="宋体" w:eastAsia="宋体"/>
          <w:sz w:val="56"/>
          <w:spacing w:val="0"/>
          <w:color w:val="000000"/>
          <w:b w:val="off"/>
          <w:i w:val="off"/>
        </w:rPr>
        <w:t>义上的一般艺术中。①就是说，这也适用于科学创作的活动以及</w:t>
      </w:r>
      <w:r>
        <w:rPr>
          <w:rFonts w:ascii="宋体" w:hAnsi="宋体" w:cs="宋体" w:eastAsia="宋体"/>
          <w:sz w:val="56"/>
          <w:spacing w:val="0"/>
          <w:color w:val="000000"/>
          <w:b w:val="off"/>
          <w:i w:val="off"/>
        </w:rPr>
        <w:t>对其结果的理论评价，即对事实、规律、理论的科学论证的评价。</w:t>
      </w:r>
      <w:r>
        <w:rPr>
          <w:rFonts w:ascii="宋体" w:hAnsi="宋体" w:cs="宋体" w:eastAsia="宋体"/>
          <w:sz w:val="56"/>
          <w:spacing w:val="0"/>
          <w:color w:val="000000"/>
          <w:b w:val="off"/>
          <w:i w:val="off"/>
        </w:rPr>
        <w:t>即使是数学家、物理学家和天文学家，为了实施哪怕最重要的科</w:t>
      </w:r>
      <w:r>
        <w:rPr>
          <w:rFonts w:ascii="宋体" w:hAnsi="宋体" w:cs="宋体" w:eastAsia="宋体"/>
          <w:sz w:val="56"/>
          <w:spacing w:val="0"/>
          <w:color w:val="000000"/>
          <w:b w:val="off"/>
          <w:i w:val="off"/>
        </w:rPr>
        <w:t>学计划也不须要明察他行动的最终根据，并且，即使已获得的成</w:t>
      </w:r>
      <w:r>
        <w:rPr>
          <w:rFonts w:ascii="宋体" w:hAnsi="宋体" w:cs="宋体" w:eastAsia="宋体"/>
          <w:sz w:val="56"/>
          <w:spacing w:val="0"/>
          <w:color w:val="000000"/>
          <w:b w:val="off"/>
          <w:i w:val="off"/>
        </w:rPr>
        <w:t>果对于他和其他人具有理性信念的力量，他也不会去要求证明</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6108700</wp:posOffset>
                </wp:positionV>
                <wp:extent cx="939800" cy="609600"/>
                <wp:wrapNone/>
                <wp:docPr id="71" name="文本框 71"/>
                <a:graphic xmlns:a="http://schemas.openxmlformats.org/drawingml/2006/main">
                  <a:graphicData uri="http://schemas.microsoft.com/office/word/2010/wordprocessingShape">
                    <wps:wsp>
                      <wps:cNvSpPr txBox="true"/>
                      <wps:spPr>
                        <a:xfrm>
                          <a:off x="0" y="0"/>
                          <a:ext cx="9398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113"/>
                            <w:r>
                              <w:rPr>
                                <w:rFonts w:ascii="TimesNewRoman" w:hAnsi="TimesNewRoman" w:cs="TimesNewRoman" w:eastAsia="TimesNewRoman"/>
                                <w:sz w:val="65"/>
                                <w:spacing w:val="0"/>
                                <w:color w:val="000000"/>
                                <w:b w:val="off"/>
                                <w:i w:val="off"/>
                              </w:rPr>
                              <w:t>B10</w:t>
                            </w:r>
                            <w:bookmarkEnd w:id="2113"/>
                          </w:p>
                        </w:txbxContent>
                      </wps:txbx>
                      <wps:bodyPr wrap="square" lIns="0" rIns="0" tIns="0" bIns="0" vert="horz" anchor="t">
                        <a:noAutofit/>
                      </wps:bodyPr>
                    </wps:wsp>
                  </a:graphicData>
                </a:graphic>
              </wp:anchor>
            </w:drawing>
          </mc:Choice>
          <mc:Fallback>
            <w:pict>
              <v:shape type="#_x0000_t202" filled="f" stroked="f" style="margin-left:956pt;margin-top:481pt;width:74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114"/>
                      <w:r>
                        <w:rPr>
                          <w:rFonts w:ascii="TimesNewRoman" w:hAnsi="TimesNewRoman" w:cs="TimesNewRoman" w:eastAsia="TimesNewRoman"/>
                          <w:sz w:val="65"/>
                          <w:spacing w:val="0"/>
                          <w:color w:val="000000"/>
                          <w:b w:val="off"/>
                          <w:i w:val="off"/>
                        </w:rPr>
                        <w:t>B10</w:t>
                      </w:r>
                      <w:bookmarkEnd w:id="211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5537200</wp:posOffset>
                </wp:positionV>
                <wp:extent cx="965200" cy="609600"/>
                <wp:wrapNone/>
                <wp:docPr id="72" name="文本框 72"/>
                <a:graphic xmlns:a="http://schemas.openxmlformats.org/drawingml/2006/main">
                  <a:graphicData uri="http://schemas.microsoft.com/office/word/2010/wordprocessingShape">
                    <wps:wsp>
                      <wps:cNvSpPr txBox="true"/>
                      <wps:spPr>
                        <a:xfrm>
                          <a:off x="0" y="0"/>
                          <a:ext cx="9652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115"/>
                            <w:r>
                              <w:rPr>
                                <w:rFonts w:ascii="TimesNewRoman" w:hAnsi="TimesNewRoman" w:cs="TimesNewRoman" w:eastAsia="TimesNewRoman"/>
                                <w:sz w:val="65"/>
                                <w:spacing w:val="0"/>
                                <w:color w:val="000000"/>
                                <w:b w:val="off"/>
                                <w:i w:val="off"/>
                              </w:rPr>
                              <w:t>A10</w:t>
                            </w:r>
                            <w:bookmarkEnd w:id="2115"/>
                          </w:p>
                        </w:txbxContent>
                      </wps:txbx>
                      <wps:bodyPr wrap="square" lIns="0" rIns="0" tIns="0" bIns="0" vert="horz" anchor="t">
                        <a:noAutofit/>
                      </wps:bodyPr>
                    </wps:wsp>
                  </a:graphicData>
                </a:graphic>
              </wp:anchor>
            </w:drawing>
          </mc:Choice>
          <mc:Fallback>
            <w:pict>
              <v:shape type="#_x0000_t202" filled="f" stroked="f" style="margin-left:955pt;margin-top:436pt;width:7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116"/>
                      <w:r>
                        <w:rPr>
                          <w:rFonts w:ascii="TimesNewRoman" w:hAnsi="TimesNewRoman" w:cs="TimesNewRoman" w:eastAsia="TimesNewRoman"/>
                          <w:sz w:val="65"/>
                          <w:spacing w:val="0"/>
                          <w:color w:val="000000"/>
                          <w:b w:val="off"/>
                          <w:i w:val="off"/>
                        </w:rPr>
                        <w:t>A10</w:t>
                      </w:r>
                      <w:bookmarkEnd w:id="2116"/>
                    </w:p>
                  </w:txbxContent>
                </v:textbox>
              </v:shape>
            </w:pict>
          </mc:Fallback>
        </mc:AlternateContent>
      </w:r>
      <w:bookmarkEnd w:id="2112"/>
    </w:p>
    <w:p>
      <w:r>
        <w:t/>
      </w:r>
    </w:p>
    <w:p>
      <w:pPr>
        <w:sectPr>
          <w:footerReference r:id="rId176"/>
          <w:headerReference r:id="rId177" w:type="default"/>
          <w:type w:val="nextPage"/>
          <w:pgSz w:w="22520" w:h="31680"/>
          <w:pgMar w:left="3220" w:top="2700" w:right="3220" w:bottom="2700" w:header="2400" w:footer="2400"/>
          <w:cols w:num="1"/>
        </w:sectPr>
      </w:pPr>
    </w:p>
    <w:p>
      <w:pPr>
        <w:pageBreakBefore w:val="off"/>
        <w:tabs>
          <w:tab w:pos="3200" w:val="left" w:leader="none"/>
        </w:tabs>
        <w:wordWrap w:val="off"/>
        <w:spacing w:before="0" w:after="0" w:line="740" w:lineRule="atLeast"/>
        <w:ind w:left="1540" w:right="0"/>
        <w:jc w:val="both"/>
        <w:textAlignment w:val="baseline"/>
        <w:rPr>
          <w:sz w:val="43"/>
        </w:rPr>
      </w:pPr>
      <w:bookmarkStart w:name="" w:id="2117"/>
      <w:r>
        <w:rPr>
          <w:rFonts w:ascii="楷体" w:hAnsi="楷体" w:cs="楷体" w:eastAsia="楷体"/>
          <w:sz w:val="43"/>
          <w:spacing w:val="0"/>
          <w:color w:val="000000"/>
          <w:b w:val="off"/>
          <w:i w:val="off"/>
        </w:rPr>
        <w:t>010</w:t>
      </w:r>
      <w:r>
        <w:t xml:space="preserve">	</w:t>
      </w:r>
      <w:r>
        <w:rPr>
          <w:rFonts w:ascii="黑体" w:hAnsi="黑体" w:cs="黑体" w:eastAsia="黑体"/>
          <w:sz w:val="43"/>
          <w:spacing w:val="0"/>
          <w:color w:val="000000"/>
          <w:b w:val="off"/>
          <w:i w:val="off"/>
        </w:rPr>
        <w:t>逻辑研究(第一卷)</w:t>
      </w:r>
      <w:bookmarkEnd w:id="2117"/>
    </w:p>
    <w:p>
      <w:pPr>
        <w:pageBreakBefore w:val="off"/>
        <w:tabs/>
        <w:wordWrap w:val="off"/>
        <w:spacing w:before="0" w:after="0" w:line="980" w:lineRule="exact"/>
        <w:ind w:left="0" w:right="0"/>
        <w:jc w:val="both"/>
        <w:textAlignment w:val="baseline"/>
        <w:rPr>
          <w:sz w:val="49"/>
        </w:rPr>
      </w:pPr>
      <w:bookmarkStart w:name="" w:id="2118"/>
      <w:r>
        <w:rPr>
          <w:rFonts w:ascii="宋体" w:hAnsi="宋体" w:cs="宋体" w:eastAsia="宋体"/>
          <w:sz w:val="49"/>
          <w:spacing w:val="0"/>
          <w:color w:val="000000"/>
          <w:b w:val="off"/>
          <w:i w:val="off"/>
        </w:rPr>
        <w:t/>
      </w:r>
      <w:bookmarkEnd w:id="2118"/>
    </w:p>
    <w:p>
      <w:pPr>
        <w:pageBreakBefore w:val="off"/>
        <w:tabs/>
        <w:wordWrap w:val="off"/>
        <w:spacing w:before="0" w:after="0" w:line="980" w:lineRule="atLeast"/>
        <w:ind w:left="1500" w:right="220" w:firstLine="120"/>
        <w:jc w:val="both"/>
        <w:textAlignment w:val="baseline"/>
        <w:rPr>
          <w:sz w:val="49"/>
        </w:rPr>
      </w:pPr>
      <w:bookmarkStart w:name="" w:id="2119"/>
      <w:r>
        <w:rPr>
          <w:rFonts w:ascii="宋体" w:hAnsi="宋体" w:cs="宋体" w:eastAsia="宋体"/>
          <w:sz w:val="49"/>
          <w:spacing w:val="0"/>
          <w:color w:val="000000"/>
          <w:b w:val="off"/>
          <w:i w:val="off"/>
        </w:rPr>
        <w:t>他的推理的最终前提以及要求探讨那些作为他的方法之基础的</w:t>
      </w:r>
      <w:r>
        <w:rPr>
          <w:rFonts w:ascii="宋体" w:hAnsi="宋体" w:cs="宋体" w:eastAsia="宋体"/>
          <w:sz w:val="49"/>
          <w:spacing w:val="0"/>
          <w:color w:val="000000"/>
          <w:b w:val="off"/>
          <w:i w:val="off"/>
        </w:rPr>
        <w:t>原则。然而，所有科学的不完善状态都恰恰与此有关。我们这</w:t>
      </w:r>
      <w:r>
        <w:rPr>
          <w:rFonts w:ascii="宋体" w:hAnsi="宋体" w:cs="宋体" w:eastAsia="宋体"/>
          <w:sz w:val="49"/>
          <w:spacing w:val="0"/>
          <w:color w:val="000000"/>
          <w:b w:val="off"/>
          <w:i w:val="off"/>
        </w:rPr>
        <w:t>里所说的不完善性并不是指这些科学在研究它们各自领域的真</w:t>
      </w:r>
      <w:r>
        <w:rPr>
          <w:rFonts w:ascii="宋体" w:hAnsi="宋体" w:cs="宋体" w:eastAsia="宋体"/>
          <w:sz w:val="49"/>
          <w:spacing w:val="0"/>
          <w:color w:val="000000"/>
          <w:b w:val="off"/>
          <w:i w:val="off"/>
        </w:rPr>
        <w:t>理时所隐含的不完整性，而是指它们在从事这些研究时所缺乏</w:t>
      </w:r>
      <w:r>
        <w:rPr>
          <w:rFonts w:ascii="宋体" w:hAnsi="宋体" w:cs="宋体" w:eastAsia="宋体"/>
          <w:sz w:val="49"/>
          <w:spacing w:val="0"/>
          <w:color w:val="000000"/>
          <w:b w:val="off"/>
          <w:i w:val="off"/>
        </w:rPr>
        <w:t>的内在明晰性和合理性，这恰恰是我们独立于科学的传播而要</w:t>
      </w:r>
      <w:r>
        <w:rPr>
          <w:rFonts w:ascii="宋体" w:hAnsi="宋体" w:cs="宋体" w:eastAsia="宋体"/>
          <w:sz w:val="49"/>
          <w:spacing w:val="0"/>
          <w:color w:val="000000"/>
          <w:b w:val="off"/>
          <w:i w:val="off"/>
        </w:rPr>
        <w:t>求的东西。从这点上看，数学这门在所有科学中最先进的学科</w:t>
      </w:r>
      <w:r>
        <w:rPr>
          <w:rFonts w:ascii="宋体" w:hAnsi="宋体" w:cs="宋体" w:eastAsia="宋体"/>
          <w:sz w:val="49"/>
          <w:spacing w:val="0"/>
          <w:color w:val="000000"/>
          <w:b w:val="off"/>
          <w:i w:val="off"/>
        </w:rPr>
        <w:t>也非例外。现在它在许多方面都被看作是所有科学的理想；但</w:t>
      </w:r>
      <w:r>
        <w:rPr>
          <w:rFonts w:ascii="宋体" w:hAnsi="宋体" w:cs="宋体" w:eastAsia="宋体"/>
          <w:sz w:val="49"/>
          <w:spacing w:val="0"/>
          <w:color w:val="000000"/>
          <w:b w:val="off"/>
          <w:i w:val="off"/>
        </w:rPr>
        <w:t>是，古老的和始终未彻底解决的关于几何学基础的争论问题以</w:t>
      </w:r>
      <w:r>
        <w:rPr>
          <w:rFonts w:ascii="宋体" w:hAnsi="宋体" w:cs="宋体" w:eastAsia="宋体"/>
          <w:sz w:val="49"/>
          <w:spacing w:val="0"/>
          <w:color w:val="000000"/>
          <w:b w:val="off"/>
          <w:i w:val="off"/>
        </w:rPr>
        <w:t>及有关虚数方法的合理性问题告诉我们，数学实际上还远远不</w:t>
      </w:r>
      <w:r>
        <w:rPr>
          <w:rFonts w:ascii="宋体" w:hAnsi="宋体" w:cs="宋体" w:eastAsia="宋体"/>
          <w:sz w:val="49"/>
          <w:spacing w:val="0"/>
          <w:color w:val="000000"/>
          <w:b w:val="off"/>
          <w:i w:val="off"/>
        </w:rPr>
        <w:t>是一门理想的科学。那些以无比熟练的技巧运用着数学方法并</w:t>
      </w:r>
      <w:r>
        <w:rPr>
          <w:rFonts w:ascii="宋体" w:hAnsi="宋体" w:cs="宋体" w:eastAsia="宋体"/>
          <w:sz w:val="49"/>
          <w:spacing w:val="0"/>
          <w:color w:val="000000"/>
          <w:b w:val="off"/>
          <w:i w:val="off"/>
        </w:rPr>
        <w:t>不断更新和充实着这些方法的研究者们，常常显得无力充分论</w:t>
      </w:r>
      <w:r>
        <w:rPr>
          <w:rFonts w:ascii="宋体" w:hAnsi="宋体" w:cs="宋体" w:eastAsia="宋体"/>
          <w:sz w:val="49"/>
          <w:spacing w:val="0"/>
          <w:color w:val="000000"/>
          <w:b w:val="off"/>
          <w:i w:val="off"/>
        </w:rPr>
        <w:t>证这些方法的逻辑确切性〈Triftigkeit〉以及无力充分论证对这</w:t>
      </w:r>
      <w:r>
        <w:rPr>
          <w:rFonts w:ascii="宋体" w:hAnsi="宋体" w:cs="宋体" w:eastAsia="宋体"/>
          <w:sz w:val="49"/>
          <w:spacing w:val="0"/>
          <w:color w:val="000000"/>
          <w:b w:val="off"/>
          <w:i w:val="off"/>
        </w:rPr>
        <w:t>些方法的合理运用的界限。虽然科学带着这些缺陷仍得到了发</w:t>
      </w:r>
      <w:r>
        <w:rPr>
          <w:rFonts w:ascii="宋体" w:hAnsi="宋体" w:cs="宋体" w:eastAsia="宋体"/>
          <w:sz w:val="49"/>
          <w:spacing w:val="0"/>
          <w:color w:val="000000"/>
          <w:b w:val="off"/>
          <w:i w:val="off"/>
        </w:rPr>
        <w:t>展并且帮助我们控制了以前从未想控制过的自然，但它们在理</w:t>
      </w:r>
      <w:r>
        <w:rPr>
          <w:rFonts w:ascii="宋体" w:hAnsi="宋体" w:cs="宋体" w:eastAsia="宋体"/>
          <w:sz w:val="49"/>
          <w:spacing w:val="0"/>
          <w:color w:val="000000"/>
          <w:b w:val="off"/>
          <w:i w:val="off"/>
        </w:rPr>
        <w:t>论上却总是无法满足我们。它们不是那样一种清晰透彻的理</w:t>
      </w:r>
      <w:r>
        <w:rPr>
          <w:rFonts w:ascii="宋体" w:hAnsi="宋体" w:cs="宋体" w:eastAsia="宋体"/>
          <w:sz w:val="49"/>
          <w:spacing w:val="0"/>
          <w:color w:val="000000"/>
          <w:b w:val="off"/>
          <w:i w:val="off"/>
        </w:rPr>
        <w:t>论，在这种清晰透彻的理论中，所有概念和命题都应当是完全可</w:t>
      </w:r>
      <w:r>
        <w:rPr>
          <w:rFonts w:ascii="宋体" w:hAnsi="宋体" w:cs="宋体" w:eastAsia="宋体"/>
          <w:sz w:val="49"/>
          <w:spacing w:val="0"/>
          <w:color w:val="000000"/>
          <w:b w:val="off"/>
          <w:i w:val="off"/>
        </w:rPr>
        <w:t>理解的，所有前提都应受到分析，因而，整个理论都应排除任何</w:t>
      </w:r>
      <w:r>
        <w:rPr>
          <w:rFonts w:ascii="宋体" w:hAnsi="宋体" w:cs="宋体" w:eastAsia="宋体"/>
          <w:sz w:val="49"/>
          <w:spacing w:val="0"/>
          <w:color w:val="000000"/>
          <w:b w:val="off"/>
          <w:i w:val="off"/>
        </w:rPr>
        <w:t>理论性的怀疑。</w:t>
      </w:r>
      <w:bookmarkEnd w:id="2119"/>
    </w:p>
    <w:p>
      <w:pPr>
        <w:pageBreakBefore w:val="off"/>
        <w:tabs/>
        <w:wordWrap w:val="off"/>
        <w:spacing w:before="0" w:after="0" w:line="740" w:lineRule="exact"/>
        <w:ind w:left="0" w:right="0"/>
        <w:jc w:val="both"/>
        <w:textAlignment w:val="baseline"/>
        <w:rPr>
          <w:sz w:val="58"/>
        </w:rPr>
      </w:pPr>
      <w:bookmarkStart w:name="" w:id="2120"/>
      <w:r>
        <w:rPr>
          <w:rFonts w:ascii="宋体" w:hAnsi="宋体" w:cs="宋体" w:eastAsia="宋体"/>
          <w:sz w:val="58"/>
          <w:spacing w:val="0"/>
          <w:color w:val="000000"/>
          <w:b w:val="off"/>
          <w:i w:val="off"/>
        </w:rPr>
        <w:t/>
      </w:r>
      <w:bookmarkEnd w:id="2120"/>
    </w:p>
    <w:p>
      <w:pPr>
        <w:pageBreakBefore w:val="off"/>
        <w:tabs/>
        <w:wordWrap w:val="off"/>
        <w:spacing w:before="0" w:after="0" w:line="780" w:lineRule="atLeast"/>
        <w:ind w:left="0" w:right="1700" w:firstLine="2880"/>
        <w:jc w:val="both"/>
        <w:textAlignment w:val="baseline"/>
        <w:rPr>
          <w:sz w:val="58"/>
        </w:rPr>
      </w:pPr>
      <w:bookmarkStart w:name="" w:id="2121"/>
      <w:r>
        <w:rPr>
          <w:rFonts w:ascii="黑体" w:hAnsi="黑体" w:cs="黑体" w:eastAsia="黑体"/>
          <w:sz w:val="58"/>
          <w:spacing w:val="0"/>
          <w:color w:val="000000"/>
          <w:b w:val="off"/>
          <w:i w:val="off"/>
        </w:rPr>
        <w:t>第5节   形而上学与科学论对</w:t>
      </w:r>
      <w:r>
        <w:rPr>
          <w:rFonts w:ascii="TimesNewRoman" w:hAnsi="TimesNewRoman" w:cs="TimesNewRoman" w:eastAsia="TimesNewRoman"/>
          <w:sz w:val="58"/>
          <w:spacing w:val="0"/>
          <w:color w:val="000000"/>
          <w:b w:val="off"/>
          <w:i w:val="off"/>
        </w:rPr>
        <w:t>A11</w:t>
      </w:r>
      <w:bookmarkEnd w:id="2121"/>
    </w:p>
    <w:p>
      <w:pPr>
        <w:pageBreakBefore w:val="off"/>
        <w:tabs>
          <w:tab w:pos="6820" w:val="left" w:leader="none"/>
        </w:tabs>
        <w:wordWrap w:val="off"/>
        <w:spacing w:before="0" w:after="0" w:line="1020" w:lineRule="atLeast"/>
        <w:ind w:left="20" w:right="0"/>
        <w:jc w:val="both"/>
        <w:textAlignment w:val="baseline"/>
        <w:rPr>
          <w:sz w:val="58"/>
        </w:rPr>
      </w:pPr>
      <w:bookmarkStart w:name="" w:id="2122"/>
      <w:r>
        <w:rPr>
          <w:rFonts w:ascii="TimesNewRoman" w:hAnsi="TimesNewRoman" w:cs="TimesNewRoman" w:eastAsia="TimesNewRoman"/>
          <w:sz w:val="58"/>
          <w:spacing w:val="0"/>
          <w:color w:val="000000"/>
          <w:b w:val="off"/>
          <w:i w:val="off"/>
        </w:rPr>
        <w:t>B11</w:t>
      </w:r>
      <w:r>
        <w:t xml:space="preserve">	</w:t>
      </w:r>
      <w:r>
        <w:rPr>
          <w:rFonts w:ascii="黑体" w:hAnsi="黑体" w:cs="黑体" w:eastAsia="黑体"/>
          <w:sz w:val="58"/>
          <w:spacing w:val="0"/>
          <w:color w:val="000000"/>
          <w:b w:val="off"/>
          <w:i w:val="off"/>
        </w:rPr>
        <w:t>具体科学的理论补充</w:t>
      </w:r>
      <w:bookmarkEnd w:id="2122"/>
    </w:p>
    <w:p>
      <w:pPr>
        <w:pageBreakBefore w:val="off"/>
        <w:tabs/>
        <w:wordWrap w:val="off"/>
        <w:spacing w:before="700" w:after="0" w:line="980" w:lineRule="atLeast"/>
        <w:ind w:left="1500" w:right="380" w:firstLine="1100"/>
        <w:jc w:val="both"/>
        <w:textAlignment w:val="baseline"/>
        <w:rPr>
          <w:sz w:val="49"/>
        </w:rPr>
      </w:pPr>
      <w:bookmarkStart w:name="" w:id="2123"/>
      <w:r>
        <w:rPr>
          <w:rFonts w:ascii="宋体" w:hAnsi="宋体" w:cs="宋体" w:eastAsia="宋体"/>
          <w:sz w:val="49"/>
          <w:spacing w:val="0"/>
          <w:color w:val="000000"/>
          <w:b w:val="off"/>
          <w:i w:val="off"/>
        </w:rPr>
        <w:t>为了达到上述理论目标，人们需要像一般所公认的那样首</w:t>
      </w:r>
      <w:r>
        <w:rPr>
          <w:rFonts w:ascii="宋体" w:hAnsi="宋体" w:cs="宋体" w:eastAsia="宋体"/>
          <w:sz w:val="49"/>
          <w:spacing w:val="0"/>
          <w:color w:val="000000"/>
          <w:u w:val="single"/>
          <w:b w:val="off"/>
          <w:i w:val="off"/>
        </w:rPr>
        <w:t xml:space="preserve">               </w:t>
      </w:r>
      <w:bookmarkEnd w:id="2123"/>
    </w:p>
    <w:p>
      <w:pPr>
        <w:pageBreakBefore w:val="off"/>
        <w:tabs/>
        <w:wordWrap w:val="off"/>
        <w:spacing w:before="300" w:after="0" w:line="740" w:lineRule="atLeast"/>
        <w:ind w:left="1500" w:right="360" w:firstLine="880"/>
        <w:jc w:val="both"/>
        <w:textAlignment w:val="baseline"/>
        <w:rPr>
          <w:sz w:val="43"/>
        </w:rPr>
      </w:pPr>
      <w:bookmarkStart w:name="" w:id="2124"/>
      <w:r>
        <w:rPr>
          <w:rFonts w:ascii="宋体" w:hAnsi="宋体" w:cs="宋体" w:eastAsia="宋体"/>
          <w:sz w:val="43"/>
          <w:spacing w:val="0"/>
          <w:color w:val="000000"/>
          <w:b w:val="off"/>
          <w:i w:val="off"/>
        </w:rPr>
        <w:t>① 后面所说最宽泛词义上的“艺术”〈Kunst〉已经是指“工艺”了，即一些与人</w:t>
      </w:r>
      <w:r>
        <w:rPr>
          <w:rFonts w:ascii="宋体" w:hAnsi="宋体" w:cs="宋体" w:eastAsia="宋体"/>
          <w:sz w:val="43"/>
          <w:spacing w:val="0"/>
          <w:color w:val="000000"/>
          <w:b w:val="off"/>
          <w:i w:val="off"/>
        </w:rPr>
        <w:t>为的方法和技巧有关的东西。我们可以在这个意义上理解胡塞尔在第3节开始时</w:t>
      </w:r>
      <w:r>
        <w:rPr>
          <w:rFonts w:ascii="宋体" w:hAnsi="宋体" w:cs="宋体" w:eastAsia="宋体"/>
          <w:sz w:val="43"/>
          <w:spacing w:val="0"/>
          <w:color w:val="000000"/>
          <w:b w:val="off"/>
          <w:i w:val="off"/>
        </w:rPr>
        <w:t>所提到的争论问题：逻辑学是一门理论科学还是一门实践科学(一门“工艺论”</w:t>
      </w:r>
      <w:r>
        <w:rPr>
          <w:rFonts w:ascii="宋体" w:hAnsi="宋体" w:cs="宋体" w:eastAsia="宋体"/>
          <w:sz w:val="43"/>
          <w:spacing w:val="0"/>
          <w:color w:val="000000"/>
          <w:b w:val="off"/>
          <w:i w:val="off"/>
        </w:rPr>
        <w:t>〈Kunstlehre〉)。——译者</w:t>
      </w:r>
      <w:bookmarkEnd w:id="2124"/>
    </w:p>
    <w:p>
      <w:r>
        <w:t/>
      </w:r>
    </w:p>
    <w:p>
      <w:pPr>
        <w:sectPr>
          <w:footerReference r:id="rId178"/>
          <w:headerReference r:id="rId179" w:type="default"/>
          <w:type w:val="nextPage"/>
          <w:pgSz w:w="22520" w:h="31680"/>
          <w:pgMar w:left="2620" w:top="2380" w:right="2620" w:bottom="2380" w:header="2080" w:footer="2080"/>
          <w:cols w:num="1"/>
        </w:sectPr>
      </w:pPr>
    </w:p>
    <w:p>
      <w:pPr>
        <w:pageBreakBefore w:val="off"/>
        <w:tabs/>
        <w:wordWrap w:val="off"/>
        <w:spacing w:before="0" w:after="0" w:line="520" w:lineRule="atLeast"/>
        <w:ind w:left="0" w:right="540"/>
        <w:jc w:val="right"/>
        <w:textAlignment w:val="baseline"/>
        <w:rPr>
          <w:sz w:val="39"/>
        </w:rPr>
      </w:pPr>
      <w:bookmarkStart w:name="" w:id="2125"/>
      <w:r>
        <w:rPr>
          <w:rFonts w:ascii="黑体" w:hAnsi="黑体" w:cs="黑体" w:eastAsia="黑体"/>
          <w:sz w:val="39"/>
          <w:spacing w:val="0"/>
          <w:color w:val="000000"/>
          <w:b w:val="off"/>
          <w:i w:val="off"/>
        </w:rPr>
        <w:t>第一章 作为规范学科、特别是作为实践学科的逻辑学|011</w:t>
      </w:r>
      <w:bookmarkEnd w:id="2125"/>
    </w:p>
    <w:p>
      <w:pPr>
        <w:pageBreakBefore w:val="off"/>
        <w:tabs/>
        <w:wordWrap w:val="off"/>
        <w:spacing w:before="0" w:after="0" w:line="500" w:lineRule="exact"/>
        <w:ind w:left="0" w:right="0"/>
        <w:jc w:val="right"/>
        <w:textAlignment w:val="baseline"/>
        <w:rPr>
          <w:sz w:val="39"/>
        </w:rPr>
      </w:pPr>
      <w:bookmarkStart w:name="" w:id="2126"/>
      <w:r>
        <w:rPr>
          <w:rFonts w:ascii="宋体" w:hAnsi="宋体" w:cs="宋体" w:eastAsia="宋体"/>
          <w:sz w:val="39"/>
          <w:spacing w:val="0"/>
          <w:color w:val="000000"/>
          <w:b w:val="off"/>
          <w:i w:val="off"/>
        </w:rPr>
        <w:t/>
      </w:r>
      <w:bookmarkEnd w:id="2126"/>
    </w:p>
    <w:p>
      <w:pPr>
        <w:pageBreakBefore w:val="off"/>
        <w:tabs/>
        <w:wordWrap w:val="off"/>
        <w:spacing w:before="0" w:after="0" w:line="500" w:lineRule="exact"/>
        <w:ind w:left="0" w:right="0"/>
        <w:jc w:val="right"/>
        <w:textAlignment w:val="baseline"/>
        <w:rPr>
          <w:sz w:val="39"/>
        </w:rPr>
      </w:pPr>
      <w:bookmarkStart w:name="" w:id="2127"/>
      <w:r>
        <w:rPr>
          <w:rFonts w:ascii="宋体" w:hAnsi="宋体" w:cs="宋体" w:eastAsia="宋体"/>
          <w:sz w:val="39"/>
          <w:spacing w:val="0"/>
          <w:color w:val="000000"/>
          <w:b w:val="off"/>
          <w:i w:val="off"/>
        </w:rPr>
        <w:t/>
      </w:r>
      <w:bookmarkEnd w:id="2127"/>
    </w:p>
    <w:p>
      <w:pPr>
        <w:pageBreakBefore w:val="off"/>
        <w:tabs/>
        <w:wordWrap w:val="off"/>
        <w:spacing w:before="0" w:after="0" w:line="960" w:lineRule="atLeast"/>
        <w:ind w:left="20" w:right="0"/>
        <w:jc w:val="both"/>
        <w:textAlignment w:val="baseline"/>
        <w:rPr>
          <w:sz w:val="55"/>
        </w:rPr>
      </w:pPr>
      <w:bookmarkStart w:name="" w:id="2128"/>
      <w:r>
        <w:rPr>
          <w:rFonts w:ascii="宋体" w:hAnsi="宋体" w:cs="宋体" w:eastAsia="宋体"/>
          <w:sz w:val="55"/>
          <w:spacing w:val="0"/>
          <w:color w:val="000000"/>
          <w:b w:val="off"/>
          <w:i w:val="off"/>
        </w:rPr>
        <w:t>先在形而上学王国内进行一系列研究。</w:t>
      </w:r>
      <w:bookmarkEnd w:id="2128"/>
    </w:p>
    <w:p>
      <w:pPr>
        <w:pageBreakBefore w:val="off"/>
        <w:tabs/>
        <w:wordWrap w:val="off"/>
        <w:spacing w:before="0" w:after="0" w:line="960" w:lineRule="atLeast"/>
        <w:ind w:left="20" w:right="420" w:firstLine="1140"/>
        <w:jc w:val="both"/>
        <w:textAlignment w:val="baseline"/>
        <w:rPr>
          <w:sz w:val="55"/>
        </w:rPr>
      </w:pPr>
      <w:bookmarkStart w:name="" w:id="2129"/>
      <w:r>
        <w:rPr>
          <w:rFonts w:ascii="宋体" w:hAnsi="宋体" w:cs="宋体" w:eastAsia="宋体"/>
          <w:sz w:val="55"/>
          <w:spacing w:val="0"/>
          <w:color w:val="000000"/>
          <w:b w:val="off"/>
          <w:i w:val="off"/>
        </w:rPr>
        <w:t>形而上学的任务在于，对那些未经考察、甚至往往未被注</w:t>
      </w:r>
      <w:r>
        <w:rPr>
          <w:rFonts w:ascii="宋体" w:hAnsi="宋体" w:cs="宋体" w:eastAsia="宋体"/>
          <w:sz w:val="55"/>
          <w:spacing w:val="0"/>
          <w:color w:val="000000"/>
          <w:b w:val="off"/>
          <w:i w:val="off"/>
        </w:rPr>
        <w:t>意、然而却至关重要的形而上学前提进行确定和验证，这些前提</w:t>
      </w:r>
      <w:r>
        <w:rPr>
          <w:rFonts w:ascii="宋体" w:hAnsi="宋体" w:cs="宋体" w:eastAsia="宋体"/>
          <w:sz w:val="55"/>
          <w:spacing w:val="0"/>
          <w:color w:val="000000"/>
          <w:b w:val="off"/>
          <w:i w:val="off"/>
        </w:rPr>
        <w:t>通常是所有探讨实在现实的科学的基础。例如有这样一些前</w:t>
      </w:r>
      <w:r>
        <w:rPr>
          <w:rFonts w:ascii="宋体" w:hAnsi="宋体" w:cs="宋体" w:eastAsia="宋体"/>
          <w:sz w:val="55"/>
          <w:spacing w:val="0"/>
          <w:color w:val="000000"/>
          <w:b w:val="off"/>
          <w:i w:val="off"/>
        </w:rPr>
        <w:t>提：存在着一个外在世界，它在空间和时间上伸展，同时空间具</w:t>
      </w:r>
      <w:r>
        <w:rPr>
          <w:rFonts w:ascii="宋体" w:hAnsi="宋体" w:cs="宋体" w:eastAsia="宋体"/>
          <w:sz w:val="55"/>
          <w:spacing w:val="0"/>
          <w:color w:val="000000"/>
          <w:b w:val="off"/>
          <w:i w:val="off"/>
        </w:rPr>
        <w:t>有欧几里德三维流形的数学特征，时间具有直向(orthoiden)一</w:t>
      </w:r>
      <w:r>
        <w:rPr>
          <w:rFonts w:ascii="宋体" w:hAnsi="宋体" w:cs="宋体" w:eastAsia="宋体"/>
          <w:sz w:val="55"/>
          <w:spacing w:val="0"/>
          <w:color w:val="000000"/>
          <w:b w:val="off"/>
          <w:i w:val="off"/>
        </w:rPr>
        <w:t>维流形的数学特征；所有的变化都服从因果规律，如此等等。目</w:t>
      </w:r>
      <w:r>
        <w:rPr>
          <w:rFonts w:ascii="宋体" w:hAnsi="宋体" w:cs="宋体" w:eastAsia="宋体"/>
          <w:sz w:val="55"/>
          <w:spacing w:val="0"/>
          <w:color w:val="000000"/>
          <w:b w:val="off"/>
          <w:i w:val="off"/>
        </w:rPr>
        <w:t>前，人们极不合适地将这些完全属于亚里士多德第一哲学范围</w:t>
      </w:r>
      <w:r>
        <w:rPr>
          <w:rFonts w:ascii="宋体" w:hAnsi="宋体" w:cs="宋体" w:eastAsia="宋体"/>
          <w:sz w:val="55"/>
          <w:spacing w:val="0"/>
          <w:color w:val="000000"/>
          <w:b w:val="off"/>
          <w:i w:val="off"/>
        </w:rPr>
        <w:t>内的前提习惯性地称之为认识论的前提。</w:t>
      </w:r>
      <w:bookmarkEnd w:id="2129"/>
    </w:p>
    <w:p>
      <w:pPr>
        <w:pageBreakBefore w:val="off"/>
        <w:tabs/>
        <w:wordWrap w:val="off"/>
        <w:spacing w:before="0" w:after="0" w:line="960" w:lineRule="atLeast"/>
        <w:ind w:left="20" w:right="500" w:firstLine="1140"/>
        <w:jc w:val="both"/>
        <w:textAlignment w:val="baseline"/>
        <w:rPr>
          <w:sz w:val="55"/>
        </w:rPr>
      </w:pPr>
      <w:bookmarkStart w:name="" w:id="2130"/>
      <w:r>
        <w:rPr>
          <w:rFonts w:ascii="宋体" w:hAnsi="宋体" w:cs="宋体" w:eastAsia="宋体"/>
          <w:sz w:val="55"/>
          <w:spacing w:val="0"/>
          <w:color w:val="000000"/>
          <w:b w:val="off"/>
          <w:i w:val="off"/>
        </w:rPr>
        <w:t>然而，这个形而上学的奠基不足以达到具体科学所期望的</w:t>
      </w:r>
      <w:r>
        <w:rPr>
          <w:rFonts w:ascii="宋体" w:hAnsi="宋体" w:cs="宋体" w:eastAsia="宋体"/>
          <w:sz w:val="55"/>
          <w:spacing w:val="0"/>
          <w:color w:val="000000"/>
          <w:b w:val="off"/>
          <w:i w:val="off"/>
        </w:rPr>
        <w:t>理论完善；它仅仅涉及到那些与实在现实有关的科学，但并不是</w:t>
      </w:r>
      <w:r>
        <w:rPr>
          <w:rFonts w:ascii="宋体" w:hAnsi="宋体" w:cs="宋体" w:eastAsia="宋体"/>
          <w:sz w:val="55"/>
          <w:spacing w:val="0"/>
          <w:color w:val="000000"/>
          <w:b w:val="off"/>
          <w:i w:val="off"/>
        </w:rPr>
        <w:t>所有科学都与实在现实有关，纯粹数学科学便是如此，它们的对</w:t>
      </w:r>
      <w:r>
        <w:rPr>
          <w:rFonts w:ascii="宋体" w:hAnsi="宋体" w:cs="宋体" w:eastAsia="宋体"/>
          <w:sz w:val="55"/>
          <w:spacing w:val="0"/>
          <w:color w:val="000000"/>
          <w:b w:val="off"/>
          <w:i w:val="off"/>
        </w:rPr>
        <w:t>象是数字、流形等等，它们独立于实在的有或无，并且仅仅被看</w:t>
      </w:r>
      <w:r>
        <w:rPr>
          <w:rFonts w:ascii="宋体" w:hAnsi="宋体" w:cs="宋体" w:eastAsia="宋体"/>
          <w:sz w:val="55"/>
          <w:spacing w:val="0"/>
          <w:color w:val="000000"/>
          <w:b w:val="off"/>
          <w:i w:val="off"/>
        </w:rPr>
        <w:t>作是纯粹观念规定的载体。与数学不同的是另一种类型的研</w:t>
      </w:r>
      <w:r>
        <w:rPr>
          <w:rFonts w:ascii="宋体" w:hAnsi="宋体" w:cs="宋体" w:eastAsia="宋体"/>
          <w:sz w:val="55"/>
          <w:spacing w:val="0"/>
          <w:color w:val="000000"/>
          <w:b w:val="off"/>
          <w:i w:val="off"/>
        </w:rPr>
        <w:t>究；在理论上完成这一类型的研究同样构成我们认识所追求的</w:t>
      </w:r>
      <w:r>
        <w:rPr>
          <w:rFonts w:ascii="宋体" w:hAnsi="宋体" w:cs="宋体" w:eastAsia="宋体"/>
          <w:sz w:val="55"/>
          <w:spacing w:val="0"/>
          <w:color w:val="000000"/>
          <w:b w:val="off"/>
          <w:i w:val="off"/>
        </w:rPr>
        <w:t>一个不可或缺的假设；这种研究以同样的方式涉及所有科学，因</w:t>
      </w:r>
      <w:r>
        <w:rPr>
          <w:rFonts w:ascii="宋体" w:hAnsi="宋体" w:cs="宋体" w:eastAsia="宋体"/>
          <w:sz w:val="55"/>
          <w:spacing w:val="0"/>
          <w:color w:val="000000"/>
          <w:b w:val="off"/>
          <w:i w:val="off"/>
        </w:rPr>
        <w:t>为，简言之，它们的目的就在于研究那些使科学成为科学的东</w:t>
      </w:r>
      <w:r>
        <w:rPr>
          <w:rFonts w:ascii="宋体" w:hAnsi="宋体" w:cs="宋体" w:eastAsia="宋体"/>
          <w:sz w:val="55"/>
          <w:spacing w:val="0"/>
          <w:color w:val="000000"/>
          <w:b w:val="off"/>
          <w:i w:val="off"/>
        </w:rPr>
        <w:t>西。这里已经展示了一个崭新的、但很快会表明是复杂的学术</w:t>
      </w:r>
      <w:r>
        <w:rPr>
          <w:rFonts w:ascii="宋体" w:hAnsi="宋体" w:cs="宋体" w:eastAsia="宋体"/>
          <w:sz w:val="55"/>
          <w:spacing w:val="0"/>
          <w:color w:val="000000"/>
          <w:b w:val="off"/>
          <w:i w:val="off"/>
        </w:rPr>
        <w:t>领域，这门学科的特点在于，它是一门关于科学的科学，因此它</w:t>
      </w:r>
      <w:r>
        <w:rPr>
          <w:rFonts w:ascii="宋体" w:hAnsi="宋体" w:cs="宋体" w:eastAsia="宋体"/>
          <w:sz w:val="55"/>
          <w:spacing w:val="0"/>
          <w:color w:val="000000"/>
          <w:b w:val="off"/>
          <w:i w:val="off"/>
        </w:rPr>
        <w:t>可以最确切地被称之为科学。</w:t>
      </w:r>
      <w:bookmarkEnd w:id="2130"/>
    </w:p>
    <w:p>
      <w:pPr>
        <w:pageBreakBefore w:val="off"/>
        <w:tabs/>
        <w:wordWrap w:val="off"/>
        <w:spacing w:before="0" w:after="0" w:line="980" w:lineRule="exact"/>
        <w:ind w:left="0" w:right="0"/>
        <w:jc w:val="both"/>
        <w:textAlignment w:val="baseline"/>
        <w:rPr>
          <w:sz w:val="55"/>
        </w:rPr>
      </w:pPr>
      <w:bookmarkStart w:name="" w:id="2131"/>
      <w:r>
        <w:rPr>
          <w:rFonts w:ascii="宋体" w:hAnsi="宋体" w:cs="宋体" w:eastAsia="宋体"/>
          <w:sz w:val="55"/>
          <w:spacing w:val="0"/>
          <w:color w:val="000000"/>
          <w:b w:val="off"/>
          <w:i w:val="off"/>
        </w:rPr>
        <w:t/>
      </w:r>
      <w:bookmarkEnd w:id="2131"/>
    </w:p>
    <w:p>
      <w:pPr>
        <w:pageBreakBefore w:val="off"/>
        <w:tabs/>
        <w:wordWrap w:val="off"/>
        <w:spacing w:before="0" w:after="0" w:line="980" w:lineRule="atLeast"/>
        <w:ind w:left="0" w:right="0"/>
        <w:jc w:val="center"/>
        <w:textAlignment w:val="baseline"/>
        <w:rPr>
          <w:sz w:val="62"/>
        </w:rPr>
      </w:pPr>
      <w:bookmarkStart w:name="" w:id="2132"/>
      <w:r>
        <w:rPr>
          <w:rFonts w:ascii="黑体" w:hAnsi="黑体" w:cs="黑体" w:eastAsia="黑体"/>
          <w:sz w:val="62"/>
          <w:spacing w:val="0"/>
          <w:color w:val="000000"/>
          <w:b w:val="on"/>
          <w:i w:val="off"/>
        </w:rPr>
        <w:t>第6节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一门作为科学论的</w: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-1054100</wp:posOffset>
                </wp:positionV>
                <wp:extent cx="914400" cy="533400"/>
                <wp:wrapNone/>
                <wp:docPr id="73" name="文本框 73"/>
                <a:graphic xmlns:a="http://schemas.openxmlformats.org/drawingml/2006/main">
                  <a:graphicData uri="http://schemas.microsoft.com/office/word/2010/wordprocessingShape">
                    <wps:wsp>
                      <wps:cNvSpPr txBox="true"/>
                      <wps:spPr>
                        <a:xfrm>
                          <a:off x="0" y="0"/>
                          <a:ext cx="9144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2133"/>
                            <w:r>
                              <w:rPr>
                                <w:rFonts w:ascii="TimesNewRoman" w:hAnsi="TimesNewRoman" w:cs="TimesNewRoman" w:eastAsia="TimesNewRoman"/>
                                <w:sz w:val="57"/>
                                <w:spacing w:val="0"/>
                                <w:color w:val="000000"/>
                                <w:b w:val="off"/>
                                <w:i w:val="off"/>
                              </w:rPr>
                              <w:t>B 12</w:t>
                            </w:r>
                            <w:bookmarkEnd w:id="2133"/>
                          </w:p>
                        </w:txbxContent>
                      </wps:txbx>
                      <wps:bodyPr wrap="square" lIns="0" rIns="0" tIns="0" bIns="0" vert="horz" anchor="t">
                        <a:noAutofit/>
                      </wps:bodyPr>
                    </wps:wsp>
                  </a:graphicData>
                </a:graphic>
              </wp:anchor>
            </w:drawing>
          </mc:Choice>
          <mc:Fallback>
            <w:pict>
              <v:shape type="#_x0000_t202" filled="f" stroked="f" style="margin-left:954pt;margin-top:-83pt;width:7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2134"/>
                      <w:r>
                        <w:rPr>
                          <w:rFonts w:ascii="TimesNewRoman" w:hAnsi="TimesNewRoman" w:cs="TimesNewRoman" w:eastAsia="TimesNewRoman"/>
                          <w:sz w:val="57"/>
                          <w:spacing w:val="0"/>
                          <w:color w:val="000000"/>
                          <w:b w:val="off"/>
                          <w:i w:val="off"/>
                        </w:rPr>
                        <w:t>B 12</w:t>
                      </w:r>
                      <w:bookmarkEnd w:id="21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-1612900</wp:posOffset>
                </wp:positionV>
                <wp:extent cx="939800" cy="533400"/>
                <wp:wrapNone/>
                <wp:docPr id="74" name="文本框 74"/>
                <a:graphic xmlns:a="http://schemas.openxmlformats.org/drawingml/2006/main">
                  <a:graphicData uri="http://schemas.microsoft.com/office/word/2010/wordprocessingShape">
                    <wps:wsp>
                      <wps:cNvSpPr txBox="true"/>
                      <wps:spPr>
                        <a:xfrm>
                          <a:off x="0" y="0"/>
                          <a:ext cx="9398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2135"/>
                            <w:r>
                              <w:rPr>
                                <w:rFonts w:ascii="TimesNewRoman" w:hAnsi="TimesNewRoman" w:cs="TimesNewRoman" w:eastAsia="TimesNewRoman"/>
                                <w:sz w:val="57"/>
                                <w:spacing w:val="0"/>
                                <w:color w:val="000000"/>
                                <w:b w:val="off"/>
                                <w:i w:val="off"/>
                              </w:rPr>
                              <w:t>A 12</w:t>
                            </w:r>
                            <w:bookmarkEnd w:id="2135"/>
                          </w:p>
                        </w:txbxContent>
                      </wps:txbx>
                      <wps:bodyPr wrap="square" lIns="0" rIns="0" tIns="0" bIns="0" vert="horz" anchor="t">
                        <a:noAutofit/>
                      </wps:bodyPr>
                    </wps:wsp>
                  </a:graphicData>
                </a:graphic>
              </wp:anchor>
            </w:drawing>
          </mc:Choice>
          <mc:Fallback>
            <w:pict>
              <v:shape type="#_x0000_t202" filled="f" stroked="f" style="margin-left:952pt;margin-top:-127pt;width:74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2136"/>
                      <w:r>
                        <w:rPr>
                          <w:rFonts w:ascii="TimesNewRoman" w:hAnsi="TimesNewRoman" w:cs="TimesNewRoman" w:eastAsia="TimesNewRoman"/>
                          <w:sz w:val="57"/>
                          <w:spacing w:val="0"/>
                          <w:color w:val="000000"/>
                          <w:b w:val="off"/>
                          <w:i w:val="off"/>
                        </w:rPr>
                        <w:t>A 12</w:t>
                      </w:r>
                      <w:bookmarkEnd w:id="2136"/>
                    </w:p>
                  </w:txbxContent>
                </v:textbox>
              </v:shape>
            </w:pict>
          </mc:Fallback>
        </mc:AlternateContent>
      </w:r>
      <w:bookmarkEnd w:id="2132"/>
    </w:p>
    <w:p>
      <w:pPr>
        <w:pageBreakBefore w:val="off"/>
        <w:tabs/>
        <w:wordWrap w:val="off"/>
        <w:spacing w:before="0" w:after="0" w:line="960" w:lineRule="atLeast"/>
        <w:ind w:left="0" w:right="0"/>
        <w:jc w:val="center"/>
        <w:textAlignment w:val="baseline"/>
        <w:rPr>
          <w:sz w:val="62"/>
        </w:rPr>
      </w:pPr>
      <w:bookmarkStart w:name="" w:id="2137"/>
      <w:r>
        <w:rPr>
          <w:rFonts w:ascii="黑体" w:hAnsi="黑体" w:cs="黑体" w:eastAsia="黑体"/>
          <w:sz w:val="62"/>
          <w:spacing w:val="0"/>
          <w:color w:val="000000"/>
          <w:b w:val="on"/>
          <w:i w:val="off"/>
        </w:rPr>
        <w:t>逻辑学的可能性</w:t>
      </w:r>
      <w:bookmarkEnd w:id="2137"/>
    </w:p>
    <w:p>
      <w:pPr>
        <w:pageBreakBefore w:val="off"/>
        <w:tabs/>
        <w:wordWrap w:val="off"/>
        <w:spacing w:before="0" w:after="0" w:line="960" w:lineRule="atLeast"/>
        <w:ind w:left="0" w:right="0"/>
        <w:jc w:val="center"/>
        <w:textAlignment w:val="baseline"/>
        <w:rPr>
          <w:sz w:val="62"/>
        </w:rPr>
      </w:pPr>
      <w:bookmarkStart w:name="" w:id="2138"/>
      <w:r>
        <w:rPr>
          <w:rFonts w:ascii="黑体" w:hAnsi="黑体" w:cs="黑体" w:eastAsia="黑体"/>
          <w:sz w:val="62"/>
          <w:spacing w:val="0"/>
          <w:color w:val="000000"/>
          <w:b w:val="on"/>
          <w:i w:val="off"/>
        </w:rPr>
        <w:t>以及对它的论证</w:t>
      </w:r>
      <w:bookmarkEnd w:id="2138"/>
    </w:p>
    <w:p>
      <w:pPr>
        <w:pageBreakBefore w:val="off"/>
        <w:tabs/>
        <w:wordWrap w:val="off"/>
        <w:spacing w:before="0" w:after="0" w:line="980" w:lineRule="exact"/>
        <w:ind w:left="0" w:right="0"/>
        <w:jc w:val="center"/>
        <w:textAlignment w:val="baseline"/>
        <w:rPr>
          <w:sz w:val="62"/>
        </w:rPr>
      </w:pPr>
      <w:bookmarkStart w:name="" w:id="2139"/>
      <w:r>
        <w:rPr>
          <w:rFonts w:ascii="宋体" w:hAnsi="宋体" w:cs="宋体" w:eastAsia="宋体"/>
          <w:sz w:val="62"/>
          <w:spacing w:val="0"/>
          <w:color w:val="000000"/>
          <w:b w:val="off"/>
          <w:i w:val="off"/>
        </w:rPr>
        <w:t/>
      </w:r>
      <w:bookmarkEnd w:id="2139"/>
    </w:p>
    <w:p>
      <w:pPr>
        <w:pageBreakBefore w:val="off"/>
        <w:tabs/>
        <w:wordWrap w:val="off"/>
        <w:spacing w:before="0" w:after="0" w:line="760" w:lineRule="atLeast"/>
        <w:ind w:left="1020" w:right="0"/>
        <w:jc w:val="both"/>
        <w:textAlignment w:val="baseline"/>
        <w:rPr>
          <w:sz w:val="57"/>
        </w:rPr>
      </w:pPr>
      <w:bookmarkStart w:name="" w:id="2140"/>
      <w:r>
        <w:rPr>
          <w:rFonts w:ascii="宋体" w:hAnsi="宋体" w:cs="宋体" w:eastAsia="宋体"/>
          <w:sz w:val="57"/>
          <w:spacing w:val="0"/>
          <w:color w:val="000000"/>
          <w:b w:val="off"/>
          <w:i w:val="off"/>
        </w:rPr>
        <w:t>以下的考虑可以说明这门学科——一门隶属于科学这个观</w:t>
      </w:r>
      <w:bookmarkEnd w:id="2140"/>
    </w:p>
    <w:p>
      <w:r>
        <w:t/>
      </w:r>
    </w:p>
    <w:p>
      <w:pPr>
        <w:sectPr>
          <w:footerReference r:id="rId180"/>
          <w:headerReference r:id="rId181" w:type="default"/>
          <w:type w:val="nextPage"/>
          <w:pgSz w:w="22520" w:h="31680"/>
          <w:pgMar w:left="3280" w:top="2320" w:right="3280" w:bottom="2320" w:header="2020" w:footer="2020"/>
          <w:cols w:num="1"/>
        </w:sectPr>
      </w:pPr>
    </w:p>
    <w:p>
      <w:pPr>
        <w:pageBreakBefore w:val="off"/>
        <w:tabs>
          <w:tab w:pos="1860" w:val="left" w:leader="none"/>
        </w:tabs>
        <w:wordWrap w:val="off"/>
        <w:spacing w:before="0" w:after="0" w:line="580" w:lineRule="atLeast"/>
        <w:ind w:left="200" w:right="0"/>
        <w:jc w:val="both"/>
        <w:textAlignment w:val="baseline"/>
        <w:rPr>
          <w:sz w:val="43"/>
        </w:rPr>
      </w:pPr>
      <w:bookmarkStart w:name="" w:id="2141"/>
      <w:r>
        <w:rPr>
          <w:rFonts w:ascii="楷体" w:hAnsi="楷体" w:cs="楷体" w:eastAsia="楷体"/>
          <w:sz w:val="43"/>
          <w:spacing w:val="0"/>
          <w:color w:val="000000"/>
          <w:b w:val="on"/>
          <w:i w:val="off"/>
        </w:rPr>
        <w:t>012</w:t>
      </w:r>
      <w:r>
        <w:t xml:space="preserve">	</w:t>
      </w:r>
      <w:r>
        <w:rPr>
          <w:rFonts w:ascii="仿宋" w:hAnsi="仿宋" w:cs="仿宋" w:eastAsia="仿宋"/>
          <w:sz w:val="43"/>
          <w:spacing w:val="0"/>
          <w:color w:val="000000"/>
          <w:b w:val="on"/>
          <w:i w:val="off"/>
        </w:rPr>
        <w:t>逻辑研究(第一卷)</w:t>
      </w:r>
      <w:bookmarkEnd w:id="2141"/>
    </w:p>
    <w:p>
      <w:pPr>
        <w:pageBreakBefore w:val="off"/>
        <w:tabs/>
        <w:wordWrap w:val="off"/>
        <w:spacing w:before="0" w:after="0" w:line="520" w:lineRule="exact"/>
        <w:ind w:left="0" w:right="0"/>
        <w:jc w:val="both"/>
        <w:textAlignment w:val="baseline"/>
        <w:rPr>
          <w:sz w:val="43"/>
        </w:rPr>
      </w:pPr>
      <w:bookmarkStart w:name="" w:id="2142"/>
      <w:r>
        <w:rPr>
          <w:rFonts w:ascii="宋体" w:hAnsi="宋体" w:cs="宋体" w:eastAsia="宋体"/>
          <w:sz w:val="43"/>
          <w:spacing w:val="0"/>
          <w:color w:val="000000"/>
          <w:b w:val="off"/>
          <w:i w:val="off"/>
        </w:rPr>
        <w:t/>
      </w:r>
      <w:bookmarkEnd w:id="2142"/>
    </w:p>
    <w:p>
      <w:pPr>
        <w:pageBreakBefore w:val="off"/>
        <w:tabs/>
        <w:wordWrap w:val="off"/>
        <w:spacing w:before="0" w:after="0" w:line="520" w:lineRule="exact"/>
        <w:ind w:left="0" w:right="0"/>
        <w:jc w:val="both"/>
        <w:textAlignment w:val="baseline"/>
        <w:rPr>
          <w:sz w:val="43"/>
        </w:rPr>
      </w:pPr>
      <w:bookmarkStart w:name="" w:id="2143"/>
      <w:r>
        <w:rPr>
          <w:rFonts w:ascii="宋体" w:hAnsi="宋体" w:cs="宋体" w:eastAsia="宋体"/>
          <w:sz w:val="43"/>
          <w:spacing w:val="0"/>
          <w:color w:val="000000"/>
          <w:b w:val="off"/>
          <w:i w:val="off"/>
        </w:rPr>
        <w:t/>
      </w:r>
      <w:bookmarkEnd w:id="2143"/>
    </w:p>
    <w:p>
      <w:pPr>
        <w:pageBreakBefore w:val="off"/>
        <w:tabs/>
        <w:wordWrap w:val="off"/>
        <w:spacing w:before="0" w:after="0" w:line="980" w:lineRule="atLeast"/>
        <w:ind w:left="200" w:right="0"/>
        <w:jc w:val="both"/>
        <w:textAlignment w:val="baseline"/>
        <w:rPr>
          <w:sz w:val="48"/>
        </w:rPr>
      </w:pPr>
      <w:bookmarkStart w:name="" w:id="2144"/>
      <w:r>
        <w:rPr>
          <w:rFonts w:ascii="宋体" w:hAnsi="宋体" w:cs="宋体" w:eastAsia="宋体"/>
          <w:sz w:val="48"/>
          <w:spacing w:val="0"/>
          <w:color w:val="000000"/>
          <w:b w:val="off"/>
          <w:i w:val="off"/>
        </w:rPr>
        <w:t>念的、规范性的和实践性的学科————的可能性以及对它的论证。</w:t>
      </w:r>
      <w:bookmarkEnd w:id="2144"/>
    </w:p>
    <w:p>
      <w:pPr>
        <w:pageBreakBefore w:val="off"/>
        <w:tabs/>
        <w:wordWrap w:val="off"/>
        <w:spacing w:before="0" w:after="0" w:line="980" w:lineRule="atLeast"/>
        <w:ind w:left="120" w:right="120" w:firstLine="1220"/>
        <w:jc w:val="both"/>
        <w:textAlignment w:val="baseline"/>
        <w:rPr>
          <w:sz w:val="48"/>
        </w:rPr>
      </w:pPr>
      <w:bookmarkStart w:name="" w:id="2145"/>
      <w:r>
        <w:rPr>
          <w:rFonts w:ascii="宋体" w:hAnsi="宋体" w:cs="宋体" w:eastAsia="宋体"/>
          <w:sz w:val="48"/>
          <w:spacing w:val="0"/>
          <w:color w:val="000000"/>
          <w:b w:val="off"/>
          <w:i w:val="off"/>
        </w:rPr>
        <w:t>“科学”这个名字意味着，它与知识有关。① 这并不意味着</w:t>
      </w:r>
      <w:r>
        <w:rPr>
          <w:rFonts w:ascii="宋体" w:hAnsi="宋体" w:cs="宋体" w:eastAsia="宋体"/>
          <w:sz w:val="48"/>
          <w:spacing w:val="0"/>
          <w:color w:val="000000"/>
          <w:b w:val="off"/>
          <w:i w:val="off"/>
        </w:rPr>
        <w:t>它本身是一些知识行为。科学只是在它的文献中才具有其客观</w:t>
      </w:r>
      <w:r>
        <w:rPr>
          <w:rFonts w:ascii="宋体" w:hAnsi="宋体" w:cs="宋体" w:eastAsia="宋体"/>
          <w:sz w:val="48"/>
          <w:spacing w:val="0"/>
          <w:color w:val="000000"/>
          <w:b w:val="off"/>
          <w:i w:val="off"/>
        </w:rPr>
        <w:t>存在，它只是以著作的形式才具有其自身的、与人及其智慧活动</w:t>
      </w:r>
      <w:r>
        <w:rPr>
          <w:rFonts w:ascii="宋体" w:hAnsi="宋体" w:cs="宋体" w:eastAsia="宋体"/>
          <w:sz w:val="48"/>
          <w:spacing w:val="0"/>
          <w:color w:val="000000"/>
          <w:b w:val="off"/>
          <w:i w:val="off"/>
        </w:rPr>
        <w:t>有关的此在〈Dasein〉；它以这种形式发展了几千年，其生命远远</w:t>
      </w:r>
      <w:r>
        <w:rPr>
          <w:rFonts w:ascii="宋体" w:hAnsi="宋体" w:cs="宋体" w:eastAsia="宋体"/>
          <w:sz w:val="48"/>
          <w:spacing w:val="0"/>
          <w:color w:val="000000"/>
          <w:b w:val="off"/>
          <w:i w:val="off"/>
        </w:rPr>
        <w:t>长于个体、群体和民族的寿命。它体现了一批外在的活动，这些</w:t>
      </w:r>
      <w:r>
        <w:rPr>
          <w:rFonts w:ascii="宋体" w:hAnsi="宋体" w:cs="宋体" w:eastAsia="宋体"/>
          <w:sz w:val="48"/>
          <w:spacing w:val="0"/>
          <w:color w:val="000000"/>
          <w:b w:val="off"/>
          <w:i w:val="off"/>
        </w:rPr>
        <w:t>活动产生于许多个体的知识行为之中，又能够以一种容易理解、</w:t>
      </w:r>
      <w:r>
        <w:rPr>
          <w:rFonts w:ascii="宋体" w:hAnsi="宋体" w:cs="宋体" w:eastAsia="宋体"/>
          <w:sz w:val="48"/>
          <w:spacing w:val="0"/>
          <w:color w:val="000000"/>
          <w:b w:val="off"/>
          <w:i w:val="off"/>
        </w:rPr>
        <w:t>但又难以精确描述的方式向无数个体的知识行为过渡。我们在</w:t>
      </w:r>
      <w:r>
        <w:rPr>
          <w:rFonts w:ascii="宋体" w:hAnsi="宋体" w:cs="宋体" w:eastAsia="宋体"/>
          <w:sz w:val="48"/>
          <w:spacing w:val="0"/>
          <w:color w:val="000000"/>
          <w:b w:val="off"/>
          <w:i w:val="off"/>
        </w:rPr>
        <w:t>这里只须确定这一点就够了：科学还附加地提出，或者说，科学</w:t>
      </w:r>
      <w:r>
        <w:rPr>
          <w:rFonts w:ascii="宋体" w:hAnsi="宋体" w:cs="宋体" w:eastAsia="宋体"/>
          <w:sz w:val="48"/>
          <w:spacing w:val="0"/>
          <w:color w:val="000000"/>
          <w:b w:val="off"/>
          <w:i w:val="off"/>
        </w:rPr>
        <w:t>还应当附加地提出产生知识行为的某些更进一步的前提条件，</w:t>
      </w:r>
      <w:r>
        <w:rPr>
          <w:rFonts w:ascii="宋体" w:hAnsi="宋体" w:cs="宋体" w:eastAsia="宋体"/>
          <w:sz w:val="48"/>
          <w:spacing w:val="0"/>
          <w:color w:val="000000"/>
          <w:b w:val="off"/>
          <w:i w:val="off"/>
        </w:rPr>
        <w:t>即知识的实在可能性，这些可能性由那种“正常的”人或那种“相</w:t>
      </w:r>
      <w:r>
        <w:rPr>
          <w:rFonts w:ascii="宋体" w:hAnsi="宋体" w:cs="宋体" w:eastAsia="宋体"/>
          <w:sz w:val="48"/>
          <w:spacing w:val="0"/>
          <w:color w:val="000000"/>
          <w:b w:val="off"/>
          <w:i w:val="off"/>
        </w:rPr>
        <w:t>当有才能的”人在已知的、“正常的”状态中加以实现，它们的实</w:t>
      </w:r>
      <w:r>
        <w:rPr>
          <w:rFonts w:ascii="宋体" w:hAnsi="宋体" w:cs="宋体" w:eastAsia="宋体"/>
          <w:sz w:val="48"/>
          <w:spacing w:val="0"/>
          <w:color w:val="000000"/>
          <w:b w:val="off"/>
          <w:i w:val="off"/>
        </w:rPr>
        <w:t>现可以被看作是这些人所期望的并且也可以达到的目的。因</w:t>
      </w:r>
      <w:r>
        <w:rPr>
          <w:rFonts w:ascii="宋体" w:hAnsi="宋体" w:cs="宋体" w:eastAsia="宋体"/>
          <w:sz w:val="48"/>
          <w:spacing w:val="0"/>
          <w:color w:val="000000"/>
          <w:b w:val="off"/>
          <w:i w:val="off"/>
        </w:rPr>
        <w:t>此，在这个意义上可以说，科学的目的在于知识。</w:t>
      </w:r>
      <w:bookmarkEnd w:id="2145"/>
    </w:p>
    <w:p>
      <w:pPr>
        <w:pageBreakBefore w:val="off"/>
        <w:tabs/>
        <w:wordWrap w:val="off"/>
        <w:spacing w:before="0" w:after="0" w:line="980" w:lineRule="atLeast"/>
        <w:ind w:left="0" w:right="260" w:firstLine="1220"/>
        <w:jc w:val="both"/>
        <w:textAlignment w:val="baseline"/>
        <w:rPr>
          <w:sz w:val="48"/>
        </w:rPr>
      </w:pPr>
      <w:bookmarkStart w:name="" w:id="2146"/>
      <w:r>
        <w:rPr>
          <w:rFonts w:ascii="宋体" w:hAnsi="宋体" w:cs="宋体" w:eastAsia="宋体"/>
          <w:sz w:val="48"/>
          <w:spacing w:val="0"/>
          <w:color w:val="000000"/>
          <w:b w:val="off"/>
          <w:i w:val="off"/>
        </w:rPr>
        <w:t>然而，在知识中我们拥有真理。在我们最终所依据的现时</w:t>
      </w:r>
      <w:r>
        <w:rPr>
          <w:rFonts w:ascii="宋体" w:hAnsi="宋体" w:cs="宋体" w:eastAsia="宋体"/>
          <w:sz w:val="48"/>
          <w:spacing w:val="0"/>
          <w:color w:val="000000"/>
          <w:b w:val="off"/>
          <w:i w:val="off"/>
        </w:rPr>
        <w:t>知识中，我们拥有的真理是一个正确判断的客体。但仅仅如此</w:t>
      </w:r>
      <w:r>
        <w:rPr>
          <w:rFonts w:ascii="宋体" w:hAnsi="宋体" w:cs="宋体" w:eastAsia="宋体"/>
          <w:sz w:val="48"/>
          <w:spacing w:val="0"/>
          <w:color w:val="000000"/>
          <w:b w:val="off"/>
          <w:i w:val="off"/>
        </w:rPr>
        <w:t>还不够；因为，不是每个正确的判断、每个与真理相一致的对一</w:t>
      </w:r>
      <w:r>
        <w:rPr>
          <w:rFonts w:ascii="宋体" w:hAnsi="宋体" w:cs="宋体" w:eastAsia="宋体"/>
          <w:sz w:val="48"/>
          <w:spacing w:val="0"/>
          <w:color w:val="000000"/>
          <w:b w:val="off"/>
          <w:i w:val="off"/>
        </w:rPr>
        <w:t>个事态的设定或否定就是一个关于这个事态的是(Sein)或不是</w:t>
      </w:r>
      <w:r>
        <w:rPr>
          <w:rFonts w:ascii="宋体" w:hAnsi="宋体" w:cs="宋体" w:eastAsia="宋体"/>
          <w:sz w:val="48"/>
          <w:spacing w:val="0"/>
          <w:color w:val="000000"/>
          <w:b w:val="off"/>
          <w:i w:val="off"/>
        </w:rPr>
        <w:t xml:space="preserve">  (Nichtsein)的知识。这里所包含的更多是————如果我们谈的</w:t>
      </w:r>
      <w:r>
        <w:rPr>
          <w:rFonts w:ascii="宋体" w:hAnsi="宋体" w:cs="宋体" w:eastAsia="宋体"/>
          <w:sz w:val="48"/>
          <w:spacing w:val="0"/>
          <w:color w:val="000000"/>
          <w:b w:val="off"/>
          <w:i w:val="off"/>
        </w:rPr>
        <w:t xml:space="preserve">  是在最狭窄、最严格意义上的知识————明见性〈Evidenz〉，即这</w:t>
      </w:r>
      <w:r>
        <w:rPr>
          <w:rFonts w:ascii="宋体" w:hAnsi="宋体" w:cs="宋体" w:eastAsia="宋体"/>
          <w:sz w:val="48"/>
          <w:spacing w:val="0"/>
          <w:color w:val="000000"/>
          <w:b w:val="off"/>
          <w:i w:val="off"/>
        </w:rPr>
        <w:t>样一种敞亮的确定性：我们承认的东西是〈ist〉，我们否认的东</w:t>
      </w:r>
      <w:r>
        <w:rPr>
          <w:rFonts w:ascii="宋体" w:hAnsi="宋体" w:cs="宋体" w:eastAsia="宋体"/>
          <w:sz w:val="48"/>
          <w:spacing w:val="0"/>
          <w:color w:val="000000"/>
          <w:b w:val="off"/>
          <w:i w:val="off"/>
        </w:rPr>
        <w:t>西则不是〈nicht ist〉；我们必须用已知的方式将这种确定性与那</w:t>
      </w:r>
      <w:r>
        <w:rPr>
          <w:rFonts w:ascii="宋体" w:hAnsi="宋体" w:cs="宋体" w:eastAsia="宋体"/>
          <w:sz w:val="48"/>
          <w:spacing w:val="0"/>
          <w:color w:val="000000"/>
          <w:b w:val="off"/>
          <w:i w:val="off"/>
        </w:rPr>
        <w:t>些盲目的信仰、那些虽然决断但却模糊的意见区分开来，以免我</w:t>
      </w:r>
      <w:r>
        <w:rPr>
          <w:rFonts w:ascii="宋体" w:hAnsi="宋体" w:cs="宋体" w:eastAsia="宋体"/>
          <w:sz w:val="48"/>
          <w:spacing w:val="0"/>
          <w:color w:val="000000"/>
          <w:b w:val="off"/>
          <w:i w:val="off"/>
        </w:rPr>
        <w:t>们在极端怀疑主义那里触礁失败。这种严格的意义上的知识已</w:t>
      </w:r>
      <w:r>
        <w:rPr>
          <w:rFonts w:ascii="宋体" w:hAnsi="宋体" w:cs="宋体" w:eastAsia="宋体"/>
          <w:sz w:val="48"/>
          <w:spacing w:val="0"/>
          <w:color w:val="000000"/>
          <w:b w:val="off"/>
          <w:i w:val="off"/>
        </w:rPr>
        <w:t>经排除了日常用语中知识的含义。例如，如果我们在进行一个</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2311400</wp:posOffset>
                </wp:positionV>
                <wp:extent cx="1206500" cy="673100"/>
                <wp:wrapNone/>
                <wp:docPr id="75" name="文本框 75"/>
                <a:graphic xmlns:a="http://schemas.openxmlformats.org/drawingml/2006/main">
                  <a:graphicData uri="http://schemas.microsoft.com/office/word/2010/wordprocessingShape">
                    <wps:wsp>
                      <wps:cNvSpPr txBox="true"/>
                      <wps:spPr>
                        <a:xfrm>
                          <a:off x="0" y="0"/>
                          <a:ext cx="1206500" cy="673100"/>
                        </a:xfrm>
                        <a:prstGeom prst="rect">
                          <a:avLst/>
                        </a:prstGeom>
                        <a:noFill/>
                        <a:ln w="6350">
                          <a:noFill/>
                        </a:ln>
                      </wps:spPr>
                      <wps:txbx>
                        <w:txbxContent>
                          <w:p>
                            <w:pPr>
                              <w:pageBreakBefore w:val="off"/>
                              <w:tabs/>
                              <w:wordWrap w:val="off"/>
                              <w:spacing w:before="0" w:after="0" w:line="980" w:lineRule="atLeast"/>
                              <w:ind w:left="0" w:right="0"/>
                              <w:jc w:val="both"/>
                              <w:textAlignment w:val="baseline"/>
                              <w:rPr>
                                <w:sz w:val="73"/>
                              </w:rPr>
                            </w:pPr>
                            <w:bookmarkStart w:name="" w:id="2147"/>
                            <w:r>
                              <w:rPr>
                                <w:rFonts w:ascii="宋体" w:hAnsi="宋体" w:cs="宋体" w:eastAsia="宋体"/>
                                <w:sz w:val="73"/>
                                <w:spacing w:val="0"/>
                                <w:color w:val="000000"/>
                                <w:b w:val="off"/>
                                <w:i w:val="off"/>
                              </w:rPr>
                              <w:t>A 13</w:t>
                            </w:r>
                            <w:bookmarkEnd w:id="2147"/>
                          </w:p>
                        </w:txbxContent>
                      </wps:txbx>
                      <wps:bodyPr wrap="square" lIns="0" rIns="0" tIns="0" bIns="0" vert="horz" anchor="t">
                        <a:noAutofit/>
                      </wps:bodyPr>
                    </wps:wsp>
                  </a:graphicData>
                </a:graphic>
              </wp:anchor>
            </w:drawing>
          </mc:Choice>
          <mc:Fallback>
            <w:pict>
              <v:shape type="#_x0000_t202" filled="f" stroked="f" style="margin-left:94pt;margin-top:182pt;width:95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both"/>
                        <w:textAlignment w:val="baseline"/>
                        <w:rPr>
                          <w:sz w:val="73"/>
                        </w:rPr>
                      </w:pPr>
                      <w:bookmarkStart w:name="" w:id="2148"/>
                      <w:r>
                        <w:rPr>
                          <w:rFonts w:ascii="宋体" w:hAnsi="宋体" w:cs="宋体" w:eastAsia="宋体"/>
                          <w:sz w:val="73"/>
                          <w:spacing w:val="0"/>
                          <w:color w:val="000000"/>
                          <w:b w:val="off"/>
                          <w:i w:val="off"/>
                        </w:rPr>
                        <w:t>A 13</w:t>
                      </w:r>
                      <w:bookmarkEnd w:id="21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2844800</wp:posOffset>
                </wp:positionV>
                <wp:extent cx="1206500" cy="673100"/>
                <wp:wrapNone/>
                <wp:docPr id="76" name="文本框 76"/>
                <a:graphic xmlns:a="http://schemas.openxmlformats.org/drawingml/2006/main">
                  <a:graphicData uri="http://schemas.microsoft.com/office/word/2010/wordprocessingShape">
                    <wps:wsp>
                      <wps:cNvSpPr txBox="true"/>
                      <wps:spPr>
                        <a:xfrm>
                          <a:off x="0" y="0"/>
                          <a:ext cx="1206500" cy="673100"/>
                        </a:xfrm>
                        <a:prstGeom prst="rect">
                          <a:avLst/>
                        </a:prstGeom>
                        <a:noFill/>
                        <a:ln w="6350">
                          <a:noFill/>
                        </a:ln>
                      </wps:spPr>
                      <wps:txbx>
                        <w:txbxContent>
                          <w:p>
                            <w:pPr>
                              <w:pageBreakBefore w:val="off"/>
                              <w:tabs/>
                              <w:wordWrap w:val="off"/>
                              <w:spacing w:before="0" w:after="0" w:line="980" w:lineRule="atLeast"/>
                              <w:ind w:left="0" w:right="0"/>
                              <w:jc w:val="both"/>
                              <w:textAlignment w:val="baseline"/>
                              <w:rPr>
                                <w:sz w:val="73"/>
                              </w:rPr>
                            </w:pPr>
                            <w:bookmarkStart w:name="" w:id="2149"/>
                            <w:r>
                              <w:rPr>
                                <w:rFonts w:ascii="宋体" w:hAnsi="宋体" w:cs="宋体" w:eastAsia="宋体"/>
                                <w:sz w:val="73"/>
                                <w:spacing w:val="0"/>
                                <w:color w:val="000000"/>
                                <w:b w:val="off"/>
                                <w:i w:val="off"/>
                              </w:rPr>
                              <w:t>B 13</w:t>
                            </w:r>
                            <w:bookmarkEnd w:id="2149"/>
                          </w:p>
                        </w:txbxContent>
                      </wps:txbx>
                      <wps:bodyPr wrap="square" lIns="0" rIns="0" tIns="0" bIns="0" vert="horz" anchor="t">
                        <a:noAutofit/>
                      </wps:bodyPr>
                    </wps:wsp>
                  </a:graphicData>
                </a:graphic>
              </wp:anchor>
            </w:drawing>
          </mc:Choice>
          <mc:Fallback>
            <w:pict>
              <v:shape type="#_x0000_t202" filled="f" stroked="f" style="margin-left:92pt;margin-top:224pt;width:95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both"/>
                        <w:textAlignment w:val="baseline"/>
                        <w:rPr>
                          <w:sz w:val="73"/>
                        </w:rPr>
                      </w:pPr>
                      <w:bookmarkStart w:name="" w:id="2150"/>
                      <w:r>
                        <w:rPr>
                          <w:rFonts w:ascii="宋体" w:hAnsi="宋体" w:cs="宋体" w:eastAsia="宋体"/>
                          <w:sz w:val="73"/>
                          <w:spacing w:val="0"/>
                          <w:color w:val="000000"/>
                          <w:b w:val="off"/>
                          <w:i w:val="off"/>
                        </w:rPr>
                        <w:t>B 13</w:t>
                      </w:r>
                      <w:bookmarkEnd w:id="2150"/>
                    </w:p>
                  </w:txbxContent>
                </v:textbox>
              </v:shape>
            </w:pict>
          </mc:Fallback>
        </mc:AlternateContent>
      </w:r>
      <w:bookmarkEnd w:id="2146"/>
    </w:p>
    <w:p>
      <w:pPr>
        <w:pageBreakBefore w:val="off"/>
        <w:tabs/>
        <w:wordWrap w:val="off"/>
        <w:spacing w:before="0" w:after="0" w:line="980" w:lineRule="atLeast"/>
        <w:ind w:left="20" w:right="0"/>
        <w:jc w:val="both"/>
        <w:textAlignment w:val="baseline"/>
        <w:rPr>
          <w:sz w:val="48"/>
        </w:rPr>
      </w:pPr>
      <w:bookmarkStart w:name="" w:id="2151"/>
      <w:r>
        <w:rPr>
          <w:rFonts w:ascii="宋体" w:hAnsi="宋体" w:cs="宋体" w:eastAsia="宋体"/>
          <w:sz w:val="48"/>
          <w:spacing w:val="0"/>
          <w:color w:val="000000"/>
          <w:u w:val="single"/>
          <w:b w:val="off"/>
          <w:i w:val="off"/>
        </w:rPr>
        <w:t xml:space="preserve">                </w:t>
      </w:r>
      <w:bookmarkEnd w:id="2151"/>
    </w:p>
    <w:p>
      <w:pPr>
        <w:pageBreakBefore w:val="off"/>
        <w:tabs/>
        <w:wordWrap w:val="off"/>
        <w:spacing w:before="380" w:after="0" w:line="560" w:lineRule="atLeast"/>
        <w:ind w:left="780" w:right="0"/>
        <w:jc w:val="both"/>
        <w:textAlignment w:val="baseline"/>
        <w:rPr>
          <w:sz w:val="41"/>
        </w:rPr>
      </w:pPr>
      <w:bookmarkStart w:name="" w:id="2152"/>
      <w:r>
        <w:rPr>
          <w:rFonts w:ascii="宋体" w:hAnsi="宋体" w:cs="宋体" w:eastAsia="宋体"/>
          <w:sz w:val="41"/>
          <w:spacing w:val="0"/>
          <w:color w:val="000000"/>
          <w:b w:val="off"/>
          <w:i w:val="off"/>
        </w:rPr>
        <w:t>① “科学”〈Wissenschaft〉一词在德文中与“知识”同义。——译者</w:t>
      </w:r>
      <w:bookmarkEnd w:id="2152"/>
    </w:p>
    <w:p>
      <w:r>
        <w:t/>
      </w:r>
    </w:p>
    <w:p>
      <w:pPr>
        <w:sectPr>
          <w:footerReference r:id="rId182"/>
          <w:headerReference r:id="rId183" w:type="default"/>
          <w:type w:val="nextPage"/>
          <w:pgSz w:w="22520" w:h="31680"/>
          <w:pgMar w:left="3360" w:top="2340" w:right="3360" w:bottom="2340" w:header="2040" w:footer="2040"/>
          <w:cols w:num="1"/>
        </w:sectPr>
      </w:pPr>
    </w:p>
    <w:p>
      <w:pPr>
        <w:pageBreakBefore w:val="off"/>
        <w:tabs/>
        <w:wordWrap w:val="off"/>
        <w:spacing w:before="0" w:after="0" w:line="560" w:lineRule="atLeast"/>
        <w:ind w:left="0" w:right="460"/>
        <w:jc w:val="right"/>
        <w:textAlignment w:val="baseline"/>
        <w:rPr>
          <w:sz w:val="41"/>
        </w:rPr>
      </w:pPr>
      <w:bookmarkStart w:name="" w:id="2153"/>
      <w:r>
        <w:rPr>
          <w:rFonts w:ascii="黑体" w:hAnsi="黑体" w:cs="黑体" w:eastAsia="黑体"/>
          <w:sz w:val="41"/>
          <w:spacing w:val="0"/>
          <w:color w:val="000000"/>
          <w:b w:val="off"/>
          <w:i w:val="off"/>
        </w:rPr>
        <w:t>第一章 作为规范学科、特别是作为实践学科的逻辑学|013</w:t>
      </w:r>
      <w:bookmarkEnd w:id="2153"/>
    </w:p>
    <w:p>
      <w:pPr>
        <w:pageBreakBefore w:val="off"/>
        <w:tabs/>
        <w:wordWrap w:val="off"/>
        <w:spacing w:before="0" w:after="0" w:line="1100" w:lineRule="exact"/>
        <w:ind w:left="0" w:right="0"/>
        <w:jc w:val="right"/>
        <w:textAlignment w:val="baseline"/>
        <w:rPr>
          <w:sz w:val="48"/>
        </w:rPr>
      </w:pPr>
      <w:bookmarkStart w:name="" w:id="2154"/>
      <w:r>
        <w:rPr>
          <w:rFonts w:ascii="宋体" w:hAnsi="宋体" w:cs="宋体" w:eastAsia="宋体"/>
          <w:sz w:val="48"/>
          <w:spacing w:val="0"/>
          <w:color w:val="000000"/>
          <w:b w:val="off"/>
          <w:i w:val="off"/>
        </w:rPr>
        <w:t/>
      </w:r>
      <w:bookmarkEnd w:id="2154"/>
    </w:p>
    <w:p>
      <w:pPr>
        <w:pageBreakBefore w:val="off"/>
        <w:tabs/>
        <w:wordWrap w:val="off"/>
        <w:spacing w:before="0" w:after="0" w:line="1100" w:lineRule="atLeast"/>
        <w:ind w:left="20" w:right="360" w:firstLine="60"/>
        <w:jc w:val="both"/>
        <w:textAlignment w:val="baseline"/>
        <w:rPr>
          <w:sz w:val="48"/>
        </w:rPr>
      </w:pPr>
      <w:bookmarkStart w:name="" w:id="2155"/>
      <w:r>
        <w:rPr>
          <w:rFonts w:ascii="宋体" w:hAnsi="宋体" w:cs="宋体" w:eastAsia="宋体"/>
          <w:sz w:val="48"/>
          <w:spacing w:val="0"/>
          <w:color w:val="000000"/>
          <w:b w:val="off"/>
          <w:i w:val="off"/>
        </w:rPr>
        <w:t>判断的同时清晰地回忆到，以前曾经对同一内涵作过明见的判</w:t>
      </w:r>
      <w:r>
        <w:rPr>
          <w:rFonts w:ascii="宋体" w:hAnsi="宋体" w:cs="宋体" w:eastAsia="宋体"/>
          <w:sz w:val="48"/>
          <w:spacing w:val="0"/>
          <w:color w:val="000000"/>
          <w:b w:val="off"/>
          <w:i w:val="off"/>
        </w:rPr>
        <w:t>断，尤其是当这个回忆是与这个明见性产生于其中的证明的思</w:t>
      </w:r>
      <w:r>
        <w:rPr>
          <w:rFonts w:ascii="宋体" w:hAnsi="宋体" w:cs="宋体" w:eastAsia="宋体"/>
          <w:sz w:val="48"/>
          <w:spacing w:val="0"/>
          <w:color w:val="000000"/>
          <w:b w:val="off"/>
          <w:i w:val="off"/>
        </w:rPr>
        <w:t>路有关，并且我们确定地相信可以再次用这种明见性进行判断</w:t>
      </w:r>
      <w:r>
        <w:rPr>
          <w:rFonts w:ascii="宋体" w:hAnsi="宋体" w:cs="宋体" w:eastAsia="宋体"/>
          <w:sz w:val="48"/>
          <w:spacing w:val="0"/>
          <w:color w:val="000000"/>
          <w:b w:val="off"/>
          <w:i w:val="off"/>
        </w:rPr>
        <w:t>时，我们把这种判断称为知识行为。(“我知道，毕达哥拉斯定律</w:t>
      </w:r>
      <w:r>
        <w:rPr>
          <w:rFonts w:ascii="宋体" w:hAnsi="宋体" w:cs="宋体" w:eastAsia="宋体"/>
          <w:sz w:val="48"/>
          <w:spacing w:val="0"/>
          <w:color w:val="000000"/>
          <w:b w:val="off"/>
          <w:i w:val="off"/>
        </w:rPr>
        <w:t>是真实的————我可以证明这个定律”；后一句话当然也可能是这</w:t>
      </w:r>
      <w:r>
        <w:rPr>
          <w:rFonts w:ascii="宋体" w:hAnsi="宋体" w:cs="宋体" w:eastAsia="宋体"/>
          <w:sz w:val="48"/>
          <w:spacing w:val="0"/>
          <w:color w:val="000000"/>
          <w:b w:val="off"/>
          <w:i w:val="off"/>
        </w:rPr>
        <w:t>样的：———“但我忘了如何证明它”。)</w:t>
      </w:r>
      <w:bookmarkEnd w:id="2155"/>
    </w:p>
    <w:p>
      <w:pPr>
        <w:pageBreakBefore w:val="off"/>
        <w:tabs/>
        <w:wordWrap w:val="off"/>
        <w:spacing w:before="0" w:after="0" w:line="1100" w:lineRule="atLeast"/>
        <w:ind w:left="20" w:right="440" w:firstLine="1200"/>
        <w:jc w:val="both"/>
        <w:textAlignment w:val="baseline"/>
        <w:rPr>
          <w:sz w:val="48"/>
        </w:rPr>
      </w:pPr>
      <w:bookmarkStart w:name="" w:id="2156"/>
      <w:r>
        <w:rPr>
          <w:rFonts w:ascii="宋体" w:hAnsi="宋体" w:cs="宋体" w:eastAsia="宋体"/>
          <w:sz w:val="48"/>
          <w:spacing w:val="0"/>
          <w:color w:val="000000"/>
          <w:b w:val="off"/>
          <w:i w:val="off"/>
        </w:rPr>
        <w:t>这样，我们所把握的知识概念便具有一个较广的、但却并不</w:t>
      </w:r>
      <w:r>
        <w:rPr>
          <w:rFonts w:ascii="宋体" w:hAnsi="宋体" w:cs="宋体" w:eastAsia="宋体"/>
          <w:sz w:val="48"/>
          <w:spacing w:val="0"/>
          <w:color w:val="000000"/>
          <w:b w:val="off"/>
          <w:i w:val="off"/>
        </w:rPr>
        <w:t>完全松散的意义；我们将它与无根据的意见区分开来，使它成为</w:t>
      </w:r>
      <w:r>
        <w:rPr>
          <w:rFonts w:ascii="宋体" w:hAnsi="宋体" w:cs="宋体" w:eastAsia="宋体"/>
          <w:sz w:val="48"/>
          <w:spacing w:val="0"/>
          <w:color w:val="000000"/>
          <w:b w:val="off"/>
          <w:i w:val="off"/>
        </w:rPr>
        <w:t>对被设定的事态之存有(Bestehen)[1]的“标志”，或者说，使它成</w:t>
      </w:r>
      <w:r>
        <w:rPr>
          <w:rFonts w:ascii="宋体" w:hAnsi="宋体" w:cs="宋体" w:eastAsia="宋体"/>
          <w:sz w:val="48"/>
          <w:spacing w:val="0"/>
          <w:color w:val="000000"/>
          <w:b w:val="off"/>
          <w:i w:val="off"/>
        </w:rPr>
        <w:t>为对所做判断之正确性的“标志”。正确性的最完善的标志是明</w:t>
      </w:r>
      <w:r>
        <w:rPr>
          <w:rFonts w:ascii="宋体" w:hAnsi="宋体" w:cs="宋体" w:eastAsia="宋体"/>
          <w:sz w:val="48"/>
          <w:spacing w:val="0"/>
          <w:color w:val="000000"/>
          <w:b w:val="off"/>
          <w:i w:val="off"/>
        </w:rPr>
        <w:t>见性，对于我们来说它就是对真理本身的直接拥有。在绝大多</w:t>
      </w:r>
      <w:r>
        <w:rPr>
          <w:rFonts w:ascii="宋体" w:hAnsi="宋体" w:cs="宋体" w:eastAsia="宋体"/>
          <w:sz w:val="48"/>
          <w:spacing w:val="0"/>
          <w:color w:val="000000"/>
          <w:b w:val="off"/>
          <w:i w:val="off"/>
        </w:rPr>
        <w:t>数的情况中，我们缺乏这种对真理的绝对认识；恰恰相反，我们</w:t>
      </w:r>
      <w:r>
        <w:rPr>
          <w:rFonts w:ascii="宋体" w:hAnsi="宋体" w:cs="宋体" w:eastAsia="宋体"/>
          <w:sz w:val="48"/>
          <w:spacing w:val="0"/>
          <w:color w:val="000000"/>
          <w:b w:val="off"/>
          <w:i w:val="off"/>
        </w:rPr>
        <w:t>往往只是(只要考虑一下上述例子中记忆的作用便可)将明见性</w:t>
      </w:r>
      <w:r>
        <w:rPr>
          <w:rFonts w:ascii="宋体" w:hAnsi="宋体" w:cs="宋体" w:eastAsia="宋体"/>
          <w:sz w:val="48"/>
          <w:spacing w:val="0"/>
          <w:color w:val="000000"/>
          <w:b w:val="off"/>
          <w:i w:val="off"/>
        </w:rPr>
        <w:t>作为某个事态的或大或小的或然性①来运用，在或然性程度相</w:t>
      </w:r>
      <w:r>
        <w:rPr>
          <w:rFonts w:ascii="宋体" w:hAnsi="宋体" w:cs="宋体" w:eastAsia="宋体"/>
          <w:sz w:val="48"/>
          <w:spacing w:val="0"/>
          <w:color w:val="000000"/>
          <w:b w:val="off"/>
          <w:i w:val="off"/>
        </w:rPr>
        <w:t>应“高”的情况下，人们通常会依据这种或然性来作出一个决然</w:t>
      </w:r>
      <w:r>
        <w:rPr>
          <w:rFonts w:ascii="宋体" w:hAnsi="宋体" w:cs="宋体" w:eastAsia="宋体"/>
          <w:sz w:val="48"/>
          <w:spacing w:val="0"/>
          <w:color w:val="000000"/>
          <w:b w:val="off"/>
          <w:i w:val="off"/>
        </w:rPr>
        <w:t>的判断。一个事态A 的或然明见性虽然不论证这个事态的真</w:t>
      </w:r>
      <w:r>
        <w:rPr>
          <w:rFonts w:ascii="宋体" w:hAnsi="宋体" w:cs="宋体" w:eastAsia="宋体"/>
          <w:sz w:val="48"/>
          <w:spacing w:val="0"/>
          <w:color w:val="000000"/>
          <w:b w:val="off"/>
          <w:i w:val="off"/>
        </w:rPr>
        <w:t>理明见性，但它却论证那种比较的和明见的价值评估，借助于这</w:t>
      </w:r>
      <w:r>
        <w:rPr>
          <w:rFonts w:ascii="宋体" w:hAnsi="宋体" w:cs="宋体" w:eastAsia="宋体"/>
          <w:sz w:val="48"/>
          <w:spacing w:val="0"/>
          <w:color w:val="000000"/>
          <w:b w:val="off"/>
          <w:i w:val="off"/>
        </w:rPr>
        <w:t>种价值评估，我们能够根据肯定的或否定的或然性价值的不同</w:t>
      </w:r>
      <w:r>
        <w:rPr>
          <w:rFonts w:ascii="宋体" w:hAnsi="宋体" w:cs="宋体" w:eastAsia="宋体"/>
          <w:sz w:val="48"/>
          <w:spacing w:val="0"/>
          <w:color w:val="000000"/>
          <w:b w:val="off"/>
          <w:i w:val="off"/>
        </w:rPr>
        <w:t>而将理性的设想、猜测与非理性的设想、猜测区分开来，将得到</w:t>
      </w:r>
      <w:r>
        <w:rPr>
          <w:rFonts w:ascii="宋体" w:hAnsi="宋体" w:cs="宋体" w:eastAsia="宋体"/>
          <w:sz w:val="48"/>
          <w:spacing w:val="0"/>
          <w:color w:val="000000"/>
          <w:b w:val="off"/>
          <w:i w:val="off"/>
        </w:rPr>
        <w:t>较好论证的设想、猜测与得到坏的论证的设想、猜测区分开来。</w:t>
      </w:r>
      <w:r>
        <w:rPr>
          <w:rFonts w:ascii="宋体" w:hAnsi="宋体" w:cs="宋体" w:eastAsia="宋体"/>
          <w:sz w:val="48"/>
          <w:spacing w:val="0"/>
          <w:color w:val="000000"/>
          <w:b w:val="off"/>
          <w:i w:val="off"/>
        </w:rPr>
        <w:t>任何真正的认识，尤其是任何科学的认识最终都建立在明见性</w:t>
      </w:r>
      <w:r>
        <w:rPr>
          <w:rFonts w:ascii="宋体" w:hAnsi="宋体" w:cs="宋体" w:eastAsia="宋体"/>
          <w:sz w:val="48"/>
          <w:spacing w:val="0"/>
          <w:color w:val="000000"/>
          <w:b w:val="off"/>
          <w:i w:val="off"/>
        </w:rPr>
        <w:t>的基础上，明见性伸展得有多远，知识的概念伸展得也就有</w:t>
      </w:r>
      <w:r>
        <w:rPr>
          <w:rFonts w:ascii="宋体" w:hAnsi="宋体" w:cs="宋体" w:eastAsia="宋体"/>
          <w:sz w:val="48"/>
          <w:spacing w:val="0"/>
          <w:color w:val="000000"/>
          <w:b w:val="off"/>
          <w:i w:val="off"/>
        </w:rPr>
        <w:t>多远。</w:t>
      </w:r>
      <w:bookmarkEnd w:id="2156"/>
    </w:p>
    <w:p>
      <w:pPr>
        <w:pageBreakBefore w:val="off"/>
        <w:tabs/>
        <w:wordWrap w:val="off"/>
        <w:spacing w:before="0" w:after="0" w:line="1100" w:lineRule="atLeast"/>
        <w:ind w:left="1160" w:right="0"/>
        <w:jc w:val="both"/>
        <w:textAlignment w:val="baseline"/>
        <w:rPr>
          <w:sz w:val="48"/>
        </w:rPr>
      </w:pPr>
      <w:bookmarkStart w:name="" w:id="2157"/>
      <w:r>
        <w:rPr>
          <w:rFonts w:ascii="宋体" w:hAnsi="宋体" w:cs="宋体" w:eastAsia="宋体"/>
          <w:sz w:val="48"/>
          <w:spacing w:val="0"/>
          <w:color w:val="000000"/>
          <w:b w:val="off"/>
          <w:i w:val="off"/>
        </w:rPr>
        <w:t>尽管如此，在“知识”(或者，对我们来说是同义的：“认识”)</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-4584700</wp:posOffset>
                </wp:positionV>
                <wp:extent cx="812800" cy="469900"/>
                <wp:wrapNone/>
                <wp:docPr id="77" name="文本框 77"/>
                <a:graphic xmlns:a="http://schemas.openxmlformats.org/drawingml/2006/main">
                  <a:graphicData uri="http://schemas.microsoft.com/office/word/2010/wordprocessingShape">
                    <wps:wsp>
                      <wps:cNvSpPr txBox="true"/>
                      <wps:spPr>
                        <a:xfrm>
                          <a:off x="0" y="0"/>
                          <a:ext cx="8128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2158"/>
                            <w:r>
                              <w:rPr>
                                <w:rFonts w:ascii="宋体" w:hAnsi="宋体" w:cs="宋体" w:eastAsia="宋体"/>
                                <w:sz w:val="48"/>
                                <w:spacing w:val="0"/>
                                <w:color w:val="000000"/>
                                <w:b w:val="off"/>
                                <w:i w:val="off"/>
                              </w:rPr>
                              <w:t>B 14</w:t>
                            </w:r>
                            <w:bookmarkEnd w:id="2158"/>
                          </w:p>
                        </w:txbxContent>
                      </wps:txbx>
                      <wps:bodyPr wrap="square" lIns="0" rIns="0" tIns="0" bIns="0" vert="horz" anchor="t">
                        <a:noAutofit/>
                      </wps:bodyPr>
                    </wps:wsp>
                  </a:graphicData>
                </a:graphic>
              </wp:anchor>
            </w:drawing>
          </mc:Choice>
          <mc:Fallback>
            <w:pict>
              <v:shape type="#_x0000_t202" filled="f" stroked="f" style="margin-left:958pt;margin-top:-361pt;width:6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2159"/>
                      <w:r>
                        <w:rPr>
                          <w:rFonts w:ascii="宋体" w:hAnsi="宋体" w:cs="宋体" w:eastAsia="宋体"/>
                          <w:sz w:val="48"/>
                          <w:spacing w:val="0"/>
                          <w:color w:val="000000"/>
                          <w:b w:val="off"/>
                          <w:i w:val="off"/>
                        </w:rPr>
                        <w:t>B 14</w:t>
                      </w:r>
                      <w:bookmarkEnd w:id="215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-5118100</wp:posOffset>
                </wp:positionV>
                <wp:extent cx="927100" cy="533400"/>
                <wp:wrapNone/>
                <wp:docPr id="78" name="文本框 78"/>
                <a:graphic xmlns:a="http://schemas.openxmlformats.org/drawingml/2006/main">
                  <a:graphicData uri="http://schemas.microsoft.com/office/word/2010/wordprocessingShape">
                    <wps:wsp>
                      <wps:cNvSpPr txBox="true"/>
                      <wps:spPr>
                        <a:xfrm>
                          <a:off x="0" y="0"/>
                          <a:ext cx="9271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160"/>
                            <w:r>
                              <w:rPr>
                                <w:rFonts w:ascii="TimesNewRoman" w:hAnsi="TimesNewRoman" w:cs="TimesNewRoman" w:eastAsia="TimesNewRoman"/>
                                <w:sz w:val="56"/>
                                <w:spacing w:val="0"/>
                                <w:color w:val="000000"/>
                                <w:b w:val="off"/>
                                <w:i w:val="off"/>
                              </w:rPr>
                              <w:t>A 14</w:t>
                            </w:r>
                            <w:bookmarkEnd w:id="2160"/>
                          </w:p>
                        </w:txbxContent>
                      </wps:txbx>
                      <wps:bodyPr wrap="square" lIns="0" rIns="0" tIns="0" bIns="0" vert="horz" anchor="t">
                        <a:noAutofit/>
                      </wps:bodyPr>
                    </wps:wsp>
                  </a:graphicData>
                </a:graphic>
              </wp:anchor>
            </w:drawing>
          </mc:Choice>
          <mc:Fallback>
            <w:pict>
              <v:shape type="#_x0000_t202" filled="f" stroked="f" style="margin-left:959pt;margin-top:-403pt;width:73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161"/>
                      <w:r>
                        <w:rPr>
                          <w:rFonts w:ascii="TimesNewRoman" w:hAnsi="TimesNewRoman" w:cs="TimesNewRoman" w:eastAsia="TimesNewRoman"/>
                          <w:sz w:val="56"/>
                          <w:spacing w:val="0"/>
                          <w:color w:val="000000"/>
                          <w:b w:val="off"/>
                          <w:i w:val="off"/>
                        </w:rPr>
                        <w:t>A 14</w:t>
                      </w:r>
                      <w:bookmarkEnd w:id="2161"/>
                    </w:p>
                  </w:txbxContent>
                </v:textbox>
              </v:shape>
            </w:pict>
          </mc:Fallback>
        </mc:AlternateContent>
      </w:r>
      <w:bookmarkEnd w:id="2157"/>
    </w:p>
    <w:p>
      <w:pPr>
        <w:pageBreakBefore w:val="off"/>
        <w:tabs/>
        <w:wordWrap w:val="off"/>
        <w:spacing w:before="0" w:after="0" w:line="1100" w:lineRule="atLeast"/>
        <w:ind w:left="60" w:right="0"/>
        <w:jc w:val="both"/>
        <w:textAlignment w:val="baseline"/>
        <w:rPr>
          <w:sz w:val="48"/>
        </w:rPr>
      </w:pPr>
      <w:bookmarkStart w:name="" w:id="2162"/>
      <w:r>
        <w:rPr>
          <w:rFonts w:ascii="宋体" w:hAnsi="宋体" w:cs="宋体" w:eastAsia="宋体"/>
          <w:sz w:val="48"/>
          <w:spacing w:val="0"/>
          <w:color w:val="000000"/>
          <w:u w:val="single"/>
          <w:b w:val="off"/>
          <w:i w:val="off"/>
        </w:rPr>
        <w:t xml:space="preserve">               </w:t>
      </w:r>
      <w:bookmarkEnd w:id="2162"/>
    </w:p>
    <w:p>
      <w:pPr>
        <w:pageBreakBefore w:val="off"/>
        <w:tabs/>
        <w:wordWrap w:val="off"/>
        <w:spacing w:before="340" w:after="0" w:line="820" w:lineRule="atLeast"/>
        <w:ind w:left="20" w:right="560" w:firstLine="820"/>
        <w:jc w:val="both"/>
        <w:textAlignment w:val="baseline"/>
        <w:rPr>
          <w:sz w:val="42"/>
        </w:rPr>
      </w:pPr>
      <w:bookmarkStart w:name="" w:id="2163"/>
      <w:r>
        <w:rPr>
          <w:rFonts w:ascii="仿宋" w:hAnsi="仿宋" w:cs="仿宋" w:eastAsia="仿宋"/>
          <w:sz w:val="42"/>
          <w:spacing w:val="0"/>
          <w:color w:val="000000"/>
          <w:b w:val="off"/>
          <w:i w:val="off"/>
        </w:rPr>
        <w:t>① “或然性”(Wahrscheinlichkeit)在数学中又被称之为“概率”，下面的翻译将</w:t>
      </w:r>
      <w:r>
        <w:rPr>
          <w:rFonts w:ascii="仿宋" w:hAnsi="仿宋" w:cs="仿宋" w:eastAsia="仿宋"/>
          <w:sz w:val="42"/>
          <w:spacing w:val="0"/>
          <w:color w:val="000000"/>
          <w:b w:val="off"/>
          <w:i w:val="off"/>
        </w:rPr>
        <w:t>根据情况而进行不同的选择。——译者</w:t>
      </w:r>
      <w:bookmarkEnd w:id="2163"/>
    </w:p>
    <w:p>
      <w:r>
        <w:t/>
      </w:r>
    </w:p>
    <w:p>
      <w:pPr>
        <w:sectPr>
          <w:footerReference r:id="rId184"/>
          <w:headerReference r:id="rId185" w:type="default"/>
          <w:type w:val="nextPage"/>
          <w:pgSz w:w="22520" w:h="31680"/>
          <w:pgMar w:left="3260" w:top="2220" w:right="3260" w:bottom="2220" w:header="1920" w:footer="1920"/>
          <w:cols w:num="1"/>
        </w:sectPr>
      </w:pPr>
    </w:p>
    <w:p>
      <w:pPr>
        <w:pageBreakBefore w:val="off"/>
        <w:tabs>
          <w:tab w:pos="1800" w:val="left" w:leader="none"/>
        </w:tabs>
        <w:wordWrap w:val="off"/>
        <w:spacing w:before="0" w:after="0" w:line="580" w:lineRule="atLeast"/>
        <w:ind w:left="140" w:right="0"/>
        <w:jc w:val="both"/>
        <w:textAlignment w:val="baseline"/>
        <w:rPr>
          <w:sz w:val="43"/>
        </w:rPr>
      </w:pPr>
      <w:bookmarkStart w:name="" w:id="2164"/>
      <w:r>
        <w:rPr>
          <w:rFonts w:ascii="楷体" w:hAnsi="楷体" w:cs="楷体" w:eastAsia="楷体"/>
          <w:sz w:val="43"/>
          <w:spacing w:val="0"/>
          <w:color w:val="000000"/>
          <w:b w:val="off"/>
          <w:i w:val="off"/>
        </w:rPr>
        <w:t>014</w:t>
      </w:r>
      <w:r>
        <w:t xml:space="preserve">	</w:t>
      </w:r>
      <w:r>
        <w:rPr>
          <w:rFonts w:ascii="黑体" w:hAnsi="黑体" w:cs="黑体" w:eastAsia="黑体"/>
          <w:sz w:val="43"/>
          <w:spacing w:val="0"/>
          <w:color w:val="000000"/>
          <w:b w:val="off"/>
          <w:i w:val="off"/>
        </w:rPr>
        <w:t>逻辑研究(第一卷)</w:t>
      </w:r>
      <w:bookmarkEnd w:id="2164"/>
    </w:p>
    <w:p>
      <w:pPr>
        <w:pageBreakBefore w:val="off"/>
        <w:tabs/>
        <w:wordWrap w:val="off"/>
        <w:spacing w:before="0" w:after="0" w:line="1040" w:lineRule="exact"/>
        <w:ind w:left="0" w:right="0"/>
        <w:jc w:val="both"/>
        <w:textAlignment w:val="baseline"/>
        <w:rPr>
          <w:sz w:val="49"/>
        </w:rPr>
      </w:pPr>
      <w:bookmarkStart w:name="" w:id="2165"/>
      <w:r>
        <w:rPr>
          <w:rFonts w:ascii="宋体" w:hAnsi="宋体" w:cs="宋体" w:eastAsia="宋体"/>
          <w:sz w:val="49"/>
          <w:spacing w:val="0"/>
          <w:color w:val="000000"/>
          <w:b w:val="off"/>
          <w:i w:val="off"/>
        </w:rPr>
        <w:t/>
      </w:r>
      <w:bookmarkEnd w:id="2165"/>
    </w:p>
    <w:p>
      <w:pPr>
        <w:pageBreakBefore w:val="off"/>
        <w:tabs/>
        <w:wordWrap w:val="off"/>
        <w:spacing w:before="0" w:after="0" w:line="1040" w:lineRule="atLeast"/>
        <w:ind w:left="140" w:right="160" w:firstLine="60"/>
        <w:jc w:val="both"/>
        <w:textAlignment w:val="baseline"/>
        <w:rPr>
          <w:sz w:val="49"/>
        </w:rPr>
      </w:pPr>
      <w:bookmarkStart w:name="" w:id="2166"/>
      <w:r>
        <w:rPr>
          <w:rFonts w:ascii="宋体" w:hAnsi="宋体" w:cs="宋体" w:eastAsia="宋体"/>
          <w:sz w:val="49"/>
          <w:spacing w:val="0"/>
          <w:color w:val="000000"/>
          <w:b w:val="off"/>
          <w:i w:val="off"/>
        </w:rPr>
        <w:t>概念中仍含有双重含义。最狭窄词义上的知识是关于某一个事</w:t>
      </w:r>
      <w:r>
        <w:rPr>
          <w:rFonts w:ascii="宋体" w:hAnsi="宋体" w:cs="宋体" w:eastAsia="宋体"/>
          <w:sz w:val="49"/>
          <w:spacing w:val="0"/>
          <w:color w:val="000000"/>
          <w:b w:val="off"/>
          <w:i w:val="off"/>
        </w:rPr>
        <w:t>态存有或不存有[2]的明见性；例如，“S是P或不是P”；因此，某</w:t>
      </w:r>
      <w:r>
        <w:rPr>
          <w:rFonts w:ascii="宋体" w:hAnsi="宋体" w:cs="宋体" w:eastAsia="宋体"/>
          <w:sz w:val="49"/>
          <w:spacing w:val="0"/>
          <w:color w:val="000000"/>
          <w:b w:val="off"/>
          <w:i w:val="off"/>
        </w:rPr>
        <w:t>一个事态在这种程度上、还是在那种程度上是或然的，对此的明</w:t>
      </w:r>
      <w:r>
        <w:rPr>
          <w:rFonts w:ascii="宋体" w:hAnsi="宋体" w:cs="宋体" w:eastAsia="宋体"/>
          <w:sz w:val="49"/>
          <w:spacing w:val="0"/>
          <w:color w:val="000000"/>
          <w:b w:val="off"/>
          <w:i w:val="off"/>
        </w:rPr>
        <w:t>见性也是最狭窄意义上的知识；与此相反，在较广的、已改变了</w:t>
      </w:r>
      <w:r>
        <w:rPr>
          <w:rFonts w:ascii="宋体" w:hAnsi="宋体" w:cs="宋体" w:eastAsia="宋体"/>
          <w:sz w:val="49"/>
          <w:spacing w:val="0"/>
          <w:color w:val="000000"/>
          <w:b w:val="off"/>
          <w:i w:val="off"/>
        </w:rPr>
        <w:t>的意义上的知识则与事态本身的(而不是它的或然性的)是[3]</w:t>
      </w:r>
      <w:r>
        <w:rPr>
          <w:rFonts w:ascii="宋体" w:hAnsi="宋体" w:cs="宋体" w:eastAsia="宋体"/>
          <w:sz w:val="49"/>
          <w:spacing w:val="0"/>
          <w:color w:val="000000"/>
          <w:b w:val="off"/>
          <w:i w:val="off"/>
        </w:rPr>
        <w:t>有关。在后一种意义上，人们随或然性程度的不同来谈论知识</w:t>
      </w:r>
      <w:r>
        <w:rPr>
          <w:rFonts w:ascii="宋体" w:hAnsi="宋体" w:cs="宋体" w:eastAsia="宋体"/>
          <w:sz w:val="49"/>
          <w:spacing w:val="0"/>
          <w:color w:val="000000"/>
          <w:b w:val="off"/>
          <w:i w:val="off"/>
        </w:rPr>
        <w:t>的或大或小的范围，而较确切意义上的知识——即关于“S是</w:t>
      </w:r>
      <w:r>
        <w:rPr>
          <w:rFonts w:ascii="宋体" w:hAnsi="宋体" w:cs="宋体" w:eastAsia="宋体"/>
          <w:sz w:val="49"/>
          <w:spacing w:val="0"/>
          <w:color w:val="000000"/>
          <w:b w:val="off"/>
          <w:i w:val="off"/>
        </w:rPr>
        <w:t>P”的明见性———则必须是一种绝对确定的、观念的界限，“S是</w:t>
      </w:r>
      <w:r>
        <w:rPr>
          <w:rFonts w:ascii="宋体" w:hAnsi="宋体" w:cs="宋体" w:eastAsia="宋体"/>
          <w:sz w:val="49"/>
          <w:spacing w:val="0"/>
          <w:color w:val="000000"/>
          <w:b w:val="off"/>
          <w:i w:val="off"/>
        </w:rPr>
        <w:t>P”这种或然性是在上升的序列中无穷地接近这个界限。</w:t>
      </w:r>
      <w:bookmarkEnd w:id="2166"/>
    </w:p>
    <w:p>
      <w:pPr>
        <w:pageBreakBefore w:val="off"/>
        <w:tabs/>
        <w:wordWrap w:val="off"/>
        <w:spacing w:before="0" w:after="0" w:line="1040" w:lineRule="atLeast"/>
        <w:ind w:left="0" w:right="220" w:firstLine="1220"/>
        <w:jc w:val="both"/>
        <w:textAlignment w:val="baseline"/>
        <w:rPr>
          <w:sz w:val="49"/>
        </w:rPr>
      </w:pPr>
      <w:bookmarkStart w:name="" w:id="2167"/>
      <w:r>
        <w:rPr>
          <w:rFonts w:ascii="宋体" w:hAnsi="宋体" w:cs="宋体" w:eastAsia="宋体"/>
          <w:sz w:val="49"/>
          <w:spacing w:val="0"/>
          <w:color w:val="000000"/>
          <w:b w:val="off"/>
          <w:i w:val="off"/>
        </w:rPr>
        <w:t>但在科学的概念和科学的任务中所包含的还不仅仅是知</w:t>
      </w:r>
      <w:r>
        <w:rPr>
          <w:rFonts w:ascii="宋体" w:hAnsi="宋体" w:cs="宋体" w:eastAsia="宋体"/>
          <w:sz w:val="49"/>
          <w:spacing w:val="0"/>
          <w:color w:val="000000"/>
          <w:b w:val="off"/>
          <w:i w:val="off"/>
        </w:rPr>
        <w:t>识。如果我们个别地或群体地体验内感知，承认它们是此在的，</w:t>
      </w:r>
      <w:r>
        <w:rPr>
          <w:rFonts w:ascii="宋体" w:hAnsi="宋体" w:cs="宋体" w:eastAsia="宋体"/>
          <w:sz w:val="49"/>
          <w:spacing w:val="0"/>
          <w:color w:val="000000"/>
          <w:b w:val="off"/>
          <w:i w:val="off"/>
        </w:rPr>
        <w:t>我们便拥有了知识，但还远远没有拥有科学。所有各种相互无</w:t>
      </w:r>
      <w:r>
        <w:rPr>
          <w:rFonts w:ascii="宋体" w:hAnsi="宋体" w:cs="宋体" w:eastAsia="宋体"/>
          <w:sz w:val="49"/>
          <w:spacing w:val="0"/>
          <w:color w:val="000000"/>
          <w:b w:val="off"/>
          <w:i w:val="off"/>
        </w:rPr>
        <w:t>联系的知识行为的情况也是如此。尽管科学要为我们提供知识</w:t>
      </w:r>
      <w:r>
        <w:rPr>
          <w:rFonts w:ascii="宋体" w:hAnsi="宋体" w:cs="宋体" w:eastAsia="宋体"/>
          <w:sz w:val="49"/>
          <w:spacing w:val="0"/>
          <w:color w:val="000000"/>
          <w:b w:val="off"/>
          <w:i w:val="off"/>
        </w:rPr>
        <w:t>的多样性，但却不是单纯的多样性。知识之间虽然有实际的亲</w:t>
      </w:r>
      <w:r>
        <w:rPr>
          <w:rFonts w:ascii="宋体" w:hAnsi="宋体" w:cs="宋体" w:eastAsia="宋体"/>
          <w:sz w:val="49"/>
          <w:spacing w:val="0"/>
          <w:color w:val="000000"/>
          <w:b w:val="off"/>
          <w:i w:val="off"/>
        </w:rPr>
        <w:t>缘关系，但它还没有构成那种科学所特有的、在知识的多样性中</w:t>
      </w:r>
      <w:r>
        <w:rPr>
          <w:rFonts w:ascii="宋体" w:hAnsi="宋体" w:cs="宋体" w:eastAsia="宋体"/>
          <w:sz w:val="49"/>
          <w:spacing w:val="0"/>
          <w:color w:val="000000"/>
          <w:b w:val="off"/>
          <w:i w:val="off"/>
        </w:rPr>
        <w:t>的统一性。一组个别的化学认识肯定无法论证一门化学的科</w:t>
      </w:r>
      <w:r>
        <w:rPr>
          <w:rFonts w:ascii="宋体" w:hAnsi="宋体" w:cs="宋体" w:eastAsia="宋体"/>
          <w:sz w:val="49"/>
          <w:spacing w:val="0"/>
          <w:color w:val="000000"/>
          <w:b w:val="off"/>
          <w:i w:val="off"/>
        </w:rPr>
        <w:t>学。科学所要求的东西显然要更多，即要求在理论意义上的系</w:t>
      </w:r>
      <w:r>
        <w:rPr>
          <w:rFonts w:ascii="宋体" w:hAnsi="宋体" w:cs="宋体" w:eastAsia="宋体"/>
          <w:sz w:val="49"/>
          <w:spacing w:val="0"/>
          <w:color w:val="000000"/>
          <w:b w:val="off"/>
          <w:i w:val="off"/>
        </w:rPr>
        <w:t xml:space="preserve">  统联系，其中包括对知识的论证以及在论证的顺序上的合理的</w:t>
      </w:r>
      <w:r>
        <w:rPr>
          <w:rFonts w:ascii="宋体" w:hAnsi="宋体" w:cs="宋体" w:eastAsia="宋体"/>
          <w:sz w:val="49"/>
          <w:spacing w:val="0"/>
          <w:color w:val="000000"/>
          <w:b w:val="off"/>
          <w:i w:val="off"/>
        </w:rPr>
        <w:t xml:space="preserve">  衔接和调整。</w:t>
      </w:r>
      <w:bookmarkEnd w:id="2167"/>
    </w:p>
    <w:p>
      <w:pPr>
        <w:pageBreakBefore w:val="off"/>
        <w:tabs/>
        <w:wordWrap w:val="off"/>
        <w:spacing w:before="0" w:after="0" w:line="1040" w:lineRule="atLeast"/>
        <w:ind w:left="0" w:right="340" w:firstLine="1140"/>
        <w:jc w:val="both"/>
        <w:textAlignment w:val="baseline"/>
        <w:rPr>
          <w:sz w:val="49"/>
        </w:rPr>
      </w:pPr>
      <w:bookmarkStart w:name="" w:id="2168"/>
      <w:r>
        <w:rPr>
          <w:rFonts w:ascii="宋体" w:hAnsi="宋体" w:cs="宋体" w:eastAsia="宋体"/>
          <w:sz w:val="49"/>
          <w:spacing w:val="0"/>
          <w:color w:val="000000"/>
          <w:b w:val="off"/>
          <w:i w:val="off"/>
        </w:rPr>
        <w:t>因此，科学的本质中包含着论证联系的统一，在这种联系</w:t>
      </w:r>
      <w:r>
        <w:rPr>
          <w:rFonts w:ascii="宋体" w:hAnsi="宋体" w:cs="宋体" w:eastAsia="宋体"/>
          <w:sz w:val="49"/>
          <w:spacing w:val="0"/>
          <w:color w:val="000000"/>
          <w:b w:val="off"/>
          <w:i w:val="off"/>
        </w:rPr>
        <w:t>中，不仅个别的认识，而且论证本身以及被我们称之为理论的论</w:t>
      </w:r>
      <w:r>
        <w:rPr>
          <w:rFonts w:ascii="宋体" w:hAnsi="宋体" w:cs="宋体" w:eastAsia="宋体"/>
          <w:sz w:val="49"/>
          <w:spacing w:val="0"/>
          <w:color w:val="000000"/>
          <w:b w:val="off"/>
          <w:i w:val="off"/>
        </w:rPr>
        <w:t>证之更高组合都已获得系统的统一。科学的目的并不在于传播</w:t>
      </w:r>
      <w:r>
        <w:rPr>
          <w:rFonts w:ascii="宋体" w:hAnsi="宋体" w:cs="宋体" w:eastAsia="宋体"/>
          <w:sz w:val="49"/>
          <w:spacing w:val="0"/>
          <w:color w:val="000000"/>
          <w:b w:val="off"/>
          <w:i w:val="off"/>
        </w:rPr>
        <w:t>所有的知识，而在于在一定的程度上、以一定的形式来传播知</w:t>
      </w:r>
      <w:r>
        <w:rPr>
          <w:rFonts w:ascii="宋体" w:hAnsi="宋体" w:cs="宋体" w:eastAsia="宋体"/>
          <w:sz w:val="49"/>
          <w:spacing w:val="0"/>
          <w:color w:val="000000"/>
          <w:b w:val="off"/>
          <w:i w:val="off"/>
        </w:rPr>
        <w:t>识，这种程度和形式要与我们在最可能的完善性中的最高理论</w:t>
      </w:r>
      <w:r>
        <w:rPr>
          <w:rFonts w:ascii="宋体" w:hAnsi="宋体" w:cs="宋体" w:eastAsia="宋体"/>
          <w:sz w:val="49"/>
          <w:spacing w:val="0"/>
          <w:color w:val="000000"/>
          <w:b w:val="off"/>
          <w:i w:val="off"/>
        </w:rPr>
        <w:t>目的相符合。</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-546100</wp:posOffset>
                </wp:positionV>
                <wp:extent cx="1168400" cy="673100"/>
                <wp:wrapNone/>
                <wp:docPr id="79" name="文本框 79"/>
                <a:graphic xmlns:a="http://schemas.openxmlformats.org/drawingml/2006/main">
                  <a:graphicData uri="http://schemas.microsoft.com/office/word/2010/wordprocessingShape">
                    <wps:wsp>
                      <wps:cNvSpPr txBox="true"/>
                      <wps:spPr>
                        <a:xfrm>
                          <a:off x="0" y="0"/>
                          <a:ext cx="1168400" cy="673100"/>
                        </a:xfrm>
                        <a:prstGeom prst="rect">
                          <a:avLst/>
                        </a:prstGeom>
                        <a:noFill/>
                        <a:ln w="6350">
                          <a:noFill/>
                        </a:ln>
                      </wps:spPr>
                      <wps:txbx>
                        <w:txbxContent>
                          <w:p>
                            <w:pPr>
                              <w:pageBreakBefore w:val="off"/>
                              <w:tabs/>
                              <w:wordWrap w:val="off"/>
                              <w:spacing w:before="0" w:after="0" w:line="980" w:lineRule="atLeast"/>
                              <w:ind w:left="0" w:right="0"/>
                              <w:jc w:val="both"/>
                              <w:textAlignment w:val="baseline"/>
                              <w:rPr>
                                <w:sz w:val="73"/>
                              </w:rPr>
                            </w:pPr>
                            <w:bookmarkStart w:name="" w:id="2169"/>
                            <w:r>
                              <w:rPr>
                                <w:rFonts w:ascii="TimesNewRoman" w:hAnsi="TimesNewRoman" w:cs="TimesNewRoman" w:eastAsia="TimesNewRoman"/>
                                <w:sz w:val="73"/>
                                <w:spacing w:val="0"/>
                                <w:color w:val="000000"/>
                                <w:b w:val="off"/>
                                <w:i w:val="off"/>
                              </w:rPr>
                              <w:t>B 15</w:t>
                            </w:r>
                            <w:bookmarkEnd w:id="2169"/>
                          </w:p>
                        </w:txbxContent>
                      </wps:txbx>
                      <wps:bodyPr wrap="square" lIns="0" rIns="0" tIns="0" bIns="0" vert="horz" anchor="t">
                        <a:noAutofit/>
                      </wps:bodyPr>
                    </wps:wsp>
                  </a:graphicData>
                </a:graphic>
              </wp:anchor>
            </w:drawing>
          </mc:Choice>
          <mc:Fallback>
            <w:pict>
              <v:shape type="#_x0000_t202" filled="f" stroked="f" style="margin-left:98pt;margin-top:-43pt;width:92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both"/>
                        <w:textAlignment w:val="baseline"/>
                        <w:rPr>
                          <w:sz w:val="73"/>
                        </w:rPr>
                      </w:pPr>
                      <w:bookmarkStart w:name="" w:id="2170"/>
                      <w:r>
                        <w:rPr>
                          <w:rFonts w:ascii="TimesNewRoman" w:hAnsi="TimesNewRoman" w:cs="TimesNewRoman" w:eastAsia="TimesNewRoman"/>
                          <w:sz w:val="73"/>
                          <w:spacing w:val="0"/>
                          <w:color w:val="000000"/>
                          <w:b w:val="off"/>
                          <w:i w:val="off"/>
                        </w:rPr>
                        <w:t>B 15</w:t>
                      </w:r>
                      <w:bookmarkEnd w:id="21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-1117600</wp:posOffset>
                </wp:positionV>
                <wp:extent cx="1193800" cy="673100"/>
                <wp:wrapNone/>
                <wp:docPr id="80" name="文本框 80"/>
                <a:graphic xmlns:a="http://schemas.openxmlformats.org/drawingml/2006/main">
                  <a:graphicData uri="http://schemas.microsoft.com/office/word/2010/wordprocessingShape">
                    <wps:wsp>
                      <wps:cNvSpPr txBox="true"/>
                      <wps:spPr>
                        <a:xfrm>
                          <a:off x="0" y="0"/>
                          <a:ext cx="1193800" cy="673100"/>
                        </a:xfrm>
                        <a:prstGeom prst="rect">
                          <a:avLst/>
                        </a:prstGeom>
                        <a:noFill/>
                        <a:ln w="6350">
                          <a:noFill/>
                        </a:ln>
                      </wps:spPr>
                      <wps:txbx>
                        <w:txbxContent>
                          <w:p>
                            <w:pPr>
                              <w:pageBreakBefore w:val="off"/>
                              <w:tabs/>
                              <w:wordWrap w:val="off"/>
                              <w:spacing w:before="0" w:after="0" w:line="980" w:lineRule="atLeast"/>
                              <w:ind w:left="0" w:right="0"/>
                              <w:jc w:val="both"/>
                              <w:textAlignment w:val="baseline"/>
                              <w:rPr>
                                <w:sz w:val="73"/>
                              </w:rPr>
                            </w:pPr>
                            <w:bookmarkStart w:name="" w:id="2171"/>
                            <w:r>
                              <w:rPr>
                                <w:rFonts w:ascii="TimesNewRoman" w:hAnsi="TimesNewRoman" w:cs="TimesNewRoman" w:eastAsia="TimesNewRoman"/>
                                <w:sz w:val="73"/>
                                <w:spacing w:val="0"/>
                                <w:color w:val="000000"/>
                                <w:b w:val="off"/>
                                <w:i w:val="off"/>
                              </w:rPr>
                              <w:t>A 15</w:t>
                            </w:r>
                            <w:bookmarkEnd w:id="2171"/>
                          </w:p>
                        </w:txbxContent>
                      </wps:txbx>
                      <wps:bodyPr wrap="square" lIns="0" rIns="0" tIns="0" bIns="0" vert="horz" anchor="t">
                        <a:noAutofit/>
                      </wps:bodyPr>
                    </wps:wsp>
                  </a:graphicData>
                </a:graphic>
              </wp:anchor>
            </w:drawing>
          </mc:Choice>
          <mc:Fallback>
            <w:pict>
              <v:shape type="#_x0000_t202" filled="f" stroked="f" style="margin-left:96pt;margin-top:-88pt;width:94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both"/>
                        <w:textAlignment w:val="baseline"/>
                        <w:rPr>
                          <w:sz w:val="73"/>
                        </w:rPr>
                      </w:pPr>
                      <w:bookmarkStart w:name="" w:id="2172"/>
                      <w:r>
                        <w:rPr>
                          <w:rFonts w:ascii="TimesNewRoman" w:hAnsi="TimesNewRoman" w:cs="TimesNewRoman" w:eastAsia="TimesNewRoman"/>
                          <w:sz w:val="73"/>
                          <w:spacing w:val="0"/>
                          <w:color w:val="000000"/>
                          <w:b w:val="off"/>
                          <w:i w:val="off"/>
                        </w:rPr>
                        <w:t>A 15</w:t>
                      </w:r>
                      <w:bookmarkEnd w:id="2172"/>
                    </w:p>
                  </w:txbxContent>
                </v:textbox>
              </v:shape>
            </w:pict>
          </mc:Fallback>
        </mc:AlternateContent>
      </w:r>
      <w:bookmarkEnd w:id="2168"/>
    </w:p>
    <w:p>
      <w:pPr>
        <w:pageBreakBefore w:val="off"/>
        <w:tabs/>
        <w:wordWrap w:val="off"/>
        <w:spacing w:before="0" w:after="0" w:line="1040" w:lineRule="atLeast"/>
        <w:ind w:left="0" w:right="360" w:firstLine="1140"/>
        <w:jc w:val="both"/>
        <w:textAlignment w:val="baseline"/>
        <w:rPr>
          <w:sz w:val="49"/>
        </w:rPr>
      </w:pPr>
      <w:bookmarkStart w:name="" w:id="2173"/>
      <w:r>
        <w:rPr>
          <w:rFonts w:ascii="宋体" w:hAnsi="宋体" w:cs="宋体" w:eastAsia="宋体"/>
          <w:sz w:val="49"/>
          <w:spacing w:val="0"/>
          <w:color w:val="000000"/>
          <w:b w:val="off"/>
          <w:i w:val="off"/>
        </w:rPr>
        <w:t>系统形式对我们来说是知识观念的最纯粹的体现，我们在</w:t>
      </w:r>
      <w:r>
        <w:rPr>
          <w:rFonts w:ascii="宋体" w:hAnsi="宋体" w:cs="宋体" w:eastAsia="宋体"/>
          <w:sz w:val="49"/>
          <w:spacing w:val="0"/>
          <w:color w:val="000000"/>
          <w:b w:val="off"/>
          <w:i w:val="off"/>
        </w:rPr>
        <w:t>实践中追求这种系统形式；以上这些状况并不是我们本性中某</w:t>
      </w:r>
      <w:bookmarkEnd w:id="2173"/>
    </w:p>
    <w:p>
      <w:r>
        <w:t/>
      </w:r>
    </w:p>
    <w:p>
      <w:pPr>
        <w:sectPr>
          <w:footerReference r:id="rId186"/>
          <w:headerReference r:id="rId187" w:type="default"/>
          <w:type w:val="nextPage"/>
          <w:pgSz w:w="22520" w:h="31680"/>
          <w:pgMar w:left="3360" w:top="2240" w:right="3360" w:bottom="2240" w:header="1940" w:footer="1940"/>
          <w:cols w:num="1"/>
        </w:sectPr>
      </w:pPr>
    </w:p>
    <w:p>
      <w:pPr>
        <w:pageBreakBefore w:val="off"/>
        <w:tabs>
          <w:tab w:pos="14580" w:val="left" w:leader="none"/>
        </w:tabs>
        <w:wordWrap w:val="off"/>
        <w:spacing w:before="0" w:after="0" w:line="520" w:lineRule="atLeast"/>
        <w:ind w:left="5140" w:right="0"/>
        <w:jc w:val="both"/>
        <w:textAlignment w:val="baseline"/>
        <w:rPr>
          <w:sz w:val="37"/>
        </w:rPr>
      </w:pPr>
      <w:bookmarkStart w:name="" w:id="2174"/>
      <w:r>
        <w:rPr>
          <w:rFonts w:ascii="黑体" w:hAnsi="黑体" w:cs="黑体" w:eastAsia="黑体"/>
          <w:sz w:val="37"/>
          <w:spacing w:val="0"/>
          <w:color w:val="000000"/>
          <w:b w:val="off"/>
          <w:i w:val="off"/>
        </w:rPr>
        <w:t>第一章 作为规范学科、特别是作为实践学科的逻辑学</w:t>
      </w:r>
      <w:r>
        <w:t xml:space="preserve">	</w:t>
      </w:r>
      <w:r>
        <w:rPr>
          <w:rFonts w:ascii="楷体" w:hAnsi="楷体" w:cs="楷体" w:eastAsia="楷体"/>
          <w:sz w:val="37"/>
          <w:spacing w:val="0"/>
          <w:color w:val="000000"/>
          <w:b w:val="off"/>
          <w:i w:val="off"/>
        </w:rPr>
        <w:t>|015</w:t>
      </w:r>
      <w:bookmarkEnd w:id="2174"/>
    </w:p>
    <w:p>
      <w:pPr>
        <w:pageBreakBefore w:val="off"/>
        <w:tabs/>
        <w:wordWrap w:val="off"/>
        <w:spacing w:before="0" w:after="0" w:line="920" w:lineRule="exact"/>
        <w:ind w:left="0" w:right="0"/>
        <w:jc w:val="both"/>
        <w:textAlignment w:val="baseline"/>
        <w:rPr>
          <w:sz w:val="55"/>
        </w:rPr>
      </w:pPr>
      <w:bookmarkStart w:name="" w:id="2175"/>
      <w:r>
        <w:rPr>
          <w:rFonts w:ascii="宋体" w:hAnsi="宋体" w:cs="宋体" w:eastAsia="宋体"/>
          <w:sz w:val="55"/>
          <w:spacing w:val="0"/>
          <w:color w:val="000000"/>
          <w:b w:val="off"/>
          <w:i w:val="off"/>
        </w:rPr>
        <w:t/>
      </w:r>
      <w:bookmarkEnd w:id="2175"/>
    </w:p>
    <w:p>
      <w:pPr>
        <w:pageBreakBefore w:val="off"/>
        <w:tabs/>
        <w:wordWrap w:val="off"/>
        <w:spacing w:before="0" w:after="0" w:line="900" w:lineRule="atLeast"/>
        <w:ind w:left="140" w:right="360"/>
        <w:jc w:val="both"/>
        <w:textAlignment w:val="baseline"/>
        <w:rPr>
          <w:sz w:val="55"/>
        </w:rPr>
      </w:pPr>
      <w:bookmarkStart w:name="" w:id="2176"/>
      <w:r>
        <w:rPr>
          <w:rFonts w:ascii="宋体" w:hAnsi="宋体" w:cs="宋体" w:eastAsia="宋体"/>
          <w:sz w:val="55"/>
          <w:spacing w:val="0"/>
          <w:color w:val="000000"/>
          <w:b w:val="off"/>
          <w:i w:val="off"/>
        </w:rPr>
        <w:t>种感性特征的表露。科学不愿而且也不能作为建筑学的游乐</w:t>
      </w:r>
      <w:r>
        <w:rPr>
          <w:rFonts w:ascii="宋体" w:hAnsi="宋体" w:cs="宋体" w:eastAsia="宋体"/>
          <w:sz w:val="55"/>
          <w:spacing w:val="0"/>
          <w:color w:val="000000"/>
          <w:b w:val="off"/>
          <w:i w:val="off"/>
        </w:rPr>
        <w:t>场。科学，当然这里是指真正的科学，它所具有的系统性并不是</w:t>
      </w:r>
      <w:r>
        <w:rPr>
          <w:rFonts w:ascii="宋体" w:hAnsi="宋体" w:cs="宋体" w:eastAsia="宋体"/>
          <w:sz w:val="55"/>
          <w:spacing w:val="0"/>
          <w:color w:val="000000"/>
          <w:b w:val="off"/>
          <w:i w:val="off"/>
        </w:rPr>
        <w:t>由我们发明的，而只是为我们在实事中找到、发现而已。科学的</w:t>
      </w:r>
      <w:r>
        <w:rPr>
          <w:rFonts w:ascii="宋体" w:hAnsi="宋体" w:cs="宋体" w:eastAsia="宋体"/>
          <w:sz w:val="55"/>
          <w:spacing w:val="0"/>
          <w:color w:val="000000"/>
          <w:b w:val="off"/>
          <w:i w:val="off"/>
        </w:rPr>
        <w:t>目的在于作为手段服务于我们的知识，使我们的知识能在最大</w:t>
      </w:r>
      <w:r>
        <w:rPr>
          <w:rFonts w:ascii="宋体" w:hAnsi="宋体" w:cs="宋体" w:eastAsia="宋体"/>
          <w:sz w:val="55"/>
          <w:spacing w:val="0"/>
          <w:color w:val="000000"/>
          <w:b w:val="off"/>
          <w:i w:val="off"/>
        </w:rPr>
        <w:t>可能的范围内占领真理的王国；但真理的王国并不是未经整理</w:t>
      </w:r>
      <w:r>
        <w:rPr>
          <w:rFonts w:ascii="宋体" w:hAnsi="宋体" w:cs="宋体" w:eastAsia="宋体"/>
          <w:sz w:val="55"/>
          <w:spacing w:val="0"/>
          <w:color w:val="000000"/>
          <w:b w:val="off"/>
          <w:i w:val="off"/>
        </w:rPr>
        <w:t>的一团胡涂，在这里统治着的是统一性和规律性；因此对真理的</w:t>
      </w:r>
      <w:r>
        <w:rPr>
          <w:rFonts w:ascii="宋体" w:hAnsi="宋体" w:cs="宋体" w:eastAsia="宋体"/>
          <w:sz w:val="55"/>
          <w:spacing w:val="0"/>
          <w:color w:val="000000"/>
          <w:b w:val="off"/>
          <w:i w:val="off"/>
        </w:rPr>
        <w:t>研究与阐述也必须有系统性，它们必须反映真理的系统联系并</w:t>
      </w:r>
      <w:r>
        <w:rPr>
          <w:rFonts w:ascii="宋体" w:hAnsi="宋体" w:cs="宋体" w:eastAsia="宋体"/>
          <w:sz w:val="55"/>
          <w:spacing w:val="0"/>
          <w:color w:val="000000"/>
          <w:b w:val="off"/>
          <w:i w:val="off"/>
        </w:rPr>
        <w:t>且以这些联系为向导向前迈进，使它们能够从那些已被给予我</w:t>
      </w:r>
      <w:r>
        <w:rPr>
          <w:rFonts w:ascii="宋体" w:hAnsi="宋体" w:cs="宋体" w:eastAsia="宋体"/>
          <w:sz w:val="55"/>
          <w:spacing w:val="0"/>
          <w:color w:val="000000"/>
          <w:b w:val="off"/>
          <w:i w:val="off"/>
        </w:rPr>
        <w:t>们的或已被我们获得的知识出发，不断进入到真理王国的更高</w:t>
      </w:r>
      <w:r>
        <w:rPr>
          <w:rFonts w:ascii="宋体" w:hAnsi="宋体" w:cs="宋体" w:eastAsia="宋体"/>
          <w:sz w:val="55"/>
          <w:spacing w:val="0"/>
          <w:color w:val="000000"/>
          <w:b w:val="off"/>
          <w:i w:val="off"/>
        </w:rPr>
        <w:t>区域。</w:t>
      </w:r>
      <w:bookmarkEnd w:id="2176"/>
    </w:p>
    <w:p>
      <w:pPr>
        <w:pageBreakBefore w:val="off"/>
        <w:tabs/>
        <w:wordWrap w:val="off"/>
        <w:spacing w:before="0" w:after="0" w:line="900" w:lineRule="atLeast"/>
        <w:ind w:left="0" w:right="480" w:firstLine="1240"/>
        <w:jc w:val="both"/>
        <w:textAlignment w:val="baseline"/>
        <w:rPr>
          <w:sz w:val="55"/>
        </w:rPr>
      </w:pPr>
      <w:bookmarkStart w:name="" w:id="2177"/>
      <w:r>
        <w:rPr>
          <w:rFonts w:ascii="宋体" w:hAnsi="宋体" w:cs="宋体" w:eastAsia="宋体"/>
          <w:sz w:val="55"/>
          <w:spacing w:val="0"/>
          <w:color w:val="000000"/>
          <w:b w:val="off"/>
          <w:i w:val="off"/>
        </w:rPr>
        <w:t>这个极为有助的向导对于这些研究与阐述来说是不可缺少</w:t>
      </w:r>
      <w:r>
        <w:rPr>
          <w:rFonts w:ascii="宋体" w:hAnsi="宋体" w:cs="宋体" w:eastAsia="宋体"/>
          <w:sz w:val="55"/>
          <w:spacing w:val="0"/>
          <w:color w:val="000000"/>
          <w:b w:val="off"/>
          <w:i w:val="off"/>
        </w:rPr>
        <w:t>的。作为一切真理之最终基础的明见性不是一种无须经过任何</w:t>
      </w:r>
      <w:r>
        <w:rPr>
          <w:rFonts w:ascii="宋体" w:hAnsi="宋体" w:cs="宋体" w:eastAsia="宋体"/>
          <w:sz w:val="55"/>
          <w:spacing w:val="0"/>
          <w:color w:val="000000"/>
          <w:b w:val="off"/>
          <w:i w:val="off"/>
        </w:rPr>
        <w:t>方法和工艺上的筹划就会随着对事态的单纯表象一同出现的自</w:t>
      </w:r>
      <w:r>
        <w:rPr>
          <w:rFonts w:ascii="宋体" w:hAnsi="宋体" w:cs="宋体" w:eastAsia="宋体"/>
          <w:sz w:val="55"/>
          <w:spacing w:val="0"/>
          <w:color w:val="000000"/>
          <w:b w:val="off"/>
          <w:i w:val="off"/>
        </w:rPr>
        <w:t>然附加物。否则人永远也不会想到去建立科学。在用意向便可</w:t>
      </w:r>
      <w:r>
        <w:rPr>
          <w:rFonts w:ascii="宋体" w:hAnsi="宋体" w:cs="宋体" w:eastAsia="宋体"/>
          <w:sz w:val="55"/>
          <w:spacing w:val="0"/>
          <w:color w:val="000000"/>
          <w:b w:val="off"/>
          <w:i w:val="off"/>
        </w:rPr>
        <w:t>以获得成就的地方，繁琐的方法便失去了意义。如果可以在直</w:t>
      </w:r>
      <w:r>
        <w:rPr>
          <w:rFonts w:ascii="宋体" w:hAnsi="宋体" w:cs="宋体" w:eastAsia="宋体"/>
          <w:sz w:val="55"/>
          <w:spacing w:val="0"/>
          <w:color w:val="000000"/>
          <w:b w:val="off"/>
          <w:i w:val="off"/>
        </w:rPr>
        <w:t>接的觉察(Innewerden)中拥有真理，那还有什么必要去研究各</w:t>
      </w:r>
      <w:r>
        <w:rPr>
          <w:rFonts w:ascii="宋体" w:hAnsi="宋体" w:cs="宋体" w:eastAsia="宋体"/>
          <w:sz w:val="55"/>
          <w:spacing w:val="0"/>
          <w:color w:val="000000"/>
          <w:b w:val="off"/>
          <w:i w:val="off"/>
        </w:rPr>
        <w:t>种论证关系以及去设计各种证明呢？然而，被表象事态存有[4]</w:t>
      </w:r>
      <w:r>
        <w:rPr>
          <w:rFonts w:ascii="宋体" w:hAnsi="宋体" w:cs="宋体" w:eastAsia="宋体"/>
          <w:sz w:val="55"/>
          <w:spacing w:val="0"/>
          <w:color w:val="000000"/>
          <w:b w:val="off"/>
          <w:i w:val="off"/>
        </w:rPr>
        <w:t>的明见性，或者说，被表象事态不存有[5]的悖谬性(或然性与非</w:t>
      </w:r>
      <w:r>
        <w:rPr>
          <w:rFonts w:ascii="宋体" w:hAnsi="宋体" w:cs="宋体" w:eastAsia="宋体"/>
          <w:sz w:val="55"/>
          <w:spacing w:val="0"/>
          <w:color w:val="000000"/>
          <w:b w:val="off"/>
          <w:i w:val="off"/>
        </w:rPr>
        <w:t>或然性的情况与此类似)事实上只能在一组相对来说极其有限</w:t>
      </w:r>
      <w:r>
        <w:rPr>
          <w:rFonts w:ascii="宋体" w:hAnsi="宋体" w:cs="宋体" w:eastAsia="宋体"/>
          <w:sz w:val="55"/>
          <w:spacing w:val="0"/>
          <w:color w:val="000000"/>
          <w:b w:val="off"/>
          <w:i w:val="off"/>
        </w:rPr>
        <w:t>的原始事态中直接地表现出来；无数真实的定律只是在受到方</w:t>
      </w:r>
      <w:r>
        <w:rPr>
          <w:rFonts w:ascii="宋体" w:hAnsi="宋体" w:cs="宋体" w:eastAsia="宋体"/>
          <w:sz w:val="55"/>
          <w:spacing w:val="0"/>
          <w:color w:val="000000"/>
          <w:b w:val="off"/>
          <w:i w:val="off"/>
        </w:rPr>
        <w:t>法上的“论证”之后才被我们视为真理，就是说，仅就定律思想而</w:t>
      </w:r>
      <w:r>
        <w:rPr>
          <w:rFonts w:ascii="宋体" w:hAnsi="宋体" w:cs="宋体" w:eastAsia="宋体"/>
          <w:sz w:val="55"/>
          <w:spacing w:val="0"/>
          <w:color w:val="000000"/>
          <w:b w:val="off"/>
          <w:i w:val="off"/>
        </w:rPr>
        <w:t>言，虽然人们在这里所做的是合乎判断的决定，明见性却并没有</w:t>
      </w:r>
      <w:r>
        <w:rPr>
          <w:rFonts w:ascii="宋体" w:hAnsi="宋体" w:cs="宋体" w:eastAsia="宋体"/>
          <w:sz w:val="55"/>
          <w:spacing w:val="0"/>
          <w:color w:val="000000"/>
          <w:b w:val="off"/>
          <w:i w:val="off"/>
        </w:rPr>
        <w:t>在这些情况中出现；而在通常的情况下，一旦我们从某些认识出</w:t>
      </w:r>
      <w:r>
        <w:rPr>
          <w:rFonts w:ascii="宋体" w:hAnsi="宋体" w:cs="宋体" w:eastAsia="宋体"/>
          <w:sz w:val="55"/>
          <w:spacing w:val="0"/>
          <w:color w:val="000000"/>
          <w:b w:val="off"/>
          <w:i w:val="off"/>
        </w:rPr>
        <w:t>发，走上一条通向这个被考察的定律的道路，合乎判断的决定与</w:t>
      </w:r>
      <w:r>
        <w:rPr>
          <w:rFonts w:ascii="宋体" w:hAnsi="宋体" w:cs="宋体" w:eastAsia="宋体"/>
          <w:sz w:val="55"/>
          <w:spacing w:val="0"/>
          <w:color w:val="000000"/>
          <w:b w:val="off"/>
          <w:i w:val="off"/>
        </w:rPr>
        <w:t>明见性两者便会同时出现。尽管对同一个定律可以有多种论证</w:t>
      </w:r>
      <w:r>
        <w:rPr>
          <w:rFonts w:ascii="宋体" w:hAnsi="宋体" w:cs="宋体" w:eastAsia="宋体"/>
          <w:sz w:val="55"/>
          <w:spacing w:val="0"/>
          <w:color w:val="000000"/>
          <w:b w:val="off"/>
          <w:i w:val="off"/>
        </w:rPr>
        <w:t>的途径，可以从这些或那些认识出发进行论证，但决定性的和根</w:t>
      </w:r>
      <w:r>
        <w:rPr>
          <w:rFonts w:ascii="宋体" w:hAnsi="宋体" w:cs="宋体" w:eastAsia="宋体"/>
          <w:sz w:val="55"/>
          <w:spacing w:val="0"/>
          <w:color w:val="000000"/>
          <w:b w:val="off"/>
          <w:i w:val="off"/>
        </w:rPr>
        <w:t>本性的东西在于：真理可以具有无限的多样性，它们如果没有</w:t>
      </w:r>
      <w:r>
        <mc:AlternateContent>
          <mc:Choice Requires="wps">
            <w:drawing>
              <wp:anchor allowOverlap="true" layoutInCell="true" locked="false" simplePos="false" behindDoc="false" relativeHeight="251659264" distL="0" distR="0" distT="0" distB="0">
                <wp:simplePos x="0" y="0"/>
                <wp:positionH relativeFrom="page">
                  <wp:posOffset>12192000</wp:posOffset>
                </wp:positionH>
                <wp:positionV relativeFrom="paragraph">
                  <wp:posOffset>1168400</wp:posOffset>
                </wp:positionV>
                <wp:extent cx="889000" cy="520700"/>
                <wp:wrapNone/>
                <wp:docPr id="81" name="文本框 81"/>
                <a:graphic xmlns:a="http://schemas.openxmlformats.org/drawingml/2006/main">
                  <a:graphicData uri="http://schemas.microsoft.com/office/word/2010/wordprocessingShape">
                    <wps:wsp>
                      <wps:cNvSpPr txBox="true"/>
                      <wps:spPr>
                        <a:xfrm>
                          <a:off x="0" y="0"/>
                          <a:ext cx="8890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178"/>
                            <w:r>
                              <w:rPr>
                                <w:rFonts w:ascii="TimesNewRoman" w:hAnsi="TimesNewRoman" w:cs="TimesNewRoman" w:eastAsia="TimesNewRoman"/>
                                <w:sz w:val="55"/>
                                <w:spacing w:val="0"/>
                                <w:color w:val="000000"/>
                                <w:b w:val="off"/>
                                <w:i w:val="off"/>
                              </w:rPr>
                              <w:t>B 16</w:t>
                            </w:r>
                            <w:bookmarkEnd w:id="2178"/>
                          </w:p>
                        </w:txbxContent>
                      </wps:txbx>
                      <wps:bodyPr wrap="square" lIns="0" rIns="0" tIns="0" bIns="0" vert="horz" anchor="t">
                        <a:noAutofit/>
                      </wps:bodyPr>
                    </wps:wsp>
                  </a:graphicData>
                </a:graphic>
              </wp:anchor>
            </w:drawing>
          </mc:Choice>
          <mc:Fallback>
            <w:pict>
              <v:shape type="#_x0000_t202" filled="f" stroked="f" style="margin-left:960pt;margin-top:92pt;width:7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179"/>
                      <w:r>
                        <w:rPr>
                          <w:rFonts w:ascii="TimesNewRoman" w:hAnsi="TimesNewRoman" w:cs="TimesNewRoman" w:eastAsia="TimesNewRoman"/>
                          <w:sz w:val="55"/>
                          <w:spacing w:val="0"/>
                          <w:color w:val="000000"/>
                          <w:b w:val="off"/>
                          <w:i w:val="off"/>
                        </w:rPr>
                        <w:t>B 16</w:t>
                      </w:r>
                      <w:bookmarkEnd w:id="21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622300</wp:posOffset>
                </wp:positionV>
                <wp:extent cx="901700" cy="520700"/>
                <wp:wrapNone/>
                <wp:docPr id="82" name="文本框 82"/>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180"/>
                            <w:r>
                              <w:rPr>
                                <w:rFonts w:ascii="TimesNewRoman" w:hAnsi="TimesNewRoman" w:cs="TimesNewRoman" w:eastAsia="TimesNewRoman"/>
                                <w:sz w:val="55"/>
                                <w:spacing w:val="0"/>
                                <w:color w:val="000000"/>
                                <w:b w:val="off"/>
                                <w:i w:val="off"/>
                              </w:rPr>
                              <w:t>A 16</w:t>
                            </w:r>
                            <w:bookmarkEnd w:id="2180"/>
                          </w:p>
                        </w:txbxContent>
                      </wps:txbx>
                      <wps:bodyPr wrap="square" lIns="0" rIns="0" tIns="0" bIns="0" vert="horz" anchor="t">
                        <a:noAutofit/>
                      </wps:bodyPr>
                    </wps:wsp>
                  </a:graphicData>
                </a:graphic>
              </wp:anchor>
            </w:drawing>
          </mc:Choice>
          <mc:Fallback>
            <w:pict>
              <v:shape type="#_x0000_t202" filled="f" stroked="f" style="margin-left:959pt;margin-top:49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181"/>
                      <w:r>
                        <w:rPr>
                          <w:rFonts w:ascii="TimesNewRoman" w:hAnsi="TimesNewRoman" w:cs="TimesNewRoman" w:eastAsia="TimesNewRoman"/>
                          <w:sz w:val="55"/>
                          <w:spacing w:val="0"/>
                          <w:color w:val="000000"/>
                          <w:b w:val="off"/>
                          <w:i w:val="off"/>
                        </w:rPr>
                        <w:t>A 16</w:t>
                      </w:r>
                      <w:bookmarkEnd w:id="2181"/>
                    </w:p>
                  </w:txbxContent>
                </v:textbox>
              </v:shape>
            </w:pict>
          </mc:Fallback>
        </mc:AlternateContent>
      </w:r>
      <w:bookmarkEnd w:id="2177"/>
    </w:p>
    <w:p>
      <w:r>
        <w:t/>
      </w:r>
    </w:p>
    <w:p>
      <w:pPr>
        <w:sectPr>
          <w:footerReference r:id="rId188"/>
          <w:headerReference r:id="rId189" w:type="default"/>
          <w:type w:val="nextPage"/>
          <w:pgSz w:w="22520" w:h="31680"/>
          <w:pgMar w:left="3240" w:top="2220" w:right="3240" w:bottom="2220" w:header="1920" w:footer="1920"/>
          <w:cols w:num="1"/>
        </w:sectPr>
      </w:pPr>
    </w:p>
    <w:p>
      <w:pPr>
        <w:pageBreakBefore w:val="off"/>
        <w:tabs/>
        <w:wordWrap w:val="off"/>
        <w:spacing w:before="0" w:after="0" w:line="520" w:lineRule="atLeast"/>
        <w:ind w:left="1740" w:right="0"/>
        <w:jc w:val="both"/>
        <w:textAlignment w:val="baseline"/>
        <w:rPr>
          <w:sz w:val="38"/>
        </w:rPr>
      </w:pPr>
      <w:bookmarkStart w:name="" w:id="2182"/>
      <w:r>
        <w:rPr>
          <w:rFonts w:ascii="黑体" w:hAnsi="黑体" w:cs="黑体" w:eastAsia="黑体"/>
          <w:sz w:val="38"/>
          <w:spacing w:val="0"/>
          <w:color w:val="000000"/>
          <w:b w:val="off"/>
          <w:i w:val="off"/>
        </w:rPr>
        <w:t>逻辑研究(第一卷)</w:t>
      </w:r>
      <w:bookmarkEnd w:id="2182"/>
    </w:p>
    <w:p>
      <w:pPr>
        <w:pageBreakBefore w:val="off"/>
        <w:tabs/>
        <w:wordWrap w:val="off"/>
        <w:spacing w:before="0" w:after="0" w:line="940" w:lineRule="exact"/>
        <w:ind w:left="0" w:right="0"/>
        <w:jc w:val="both"/>
        <w:textAlignment w:val="baseline"/>
        <w:rPr>
          <w:sz w:val="54"/>
        </w:rPr>
      </w:pPr>
      <w:bookmarkStart w:name="" w:id="2183"/>
      <w:r>
        <w:rPr>
          <w:rFonts w:ascii="宋体" w:hAnsi="宋体" w:cs="宋体" w:eastAsia="宋体"/>
          <w:sz w:val="54"/>
          <w:spacing w:val="0"/>
          <w:color w:val="000000"/>
          <w:b w:val="off"/>
          <w:i w:val="off"/>
        </w:rPr>
        <w:t/>
      </w:r>
      <w:bookmarkEnd w:id="2183"/>
    </w:p>
    <w:p>
      <w:pPr>
        <w:pageBreakBefore w:val="off"/>
        <w:tabs/>
        <w:wordWrap w:val="off"/>
        <w:spacing w:before="0" w:after="0" w:line="920" w:lineRule="atLeast"/>
        <w:ind w:left="220" w:right="0"/>
        <w:jc w:val="both"/>
        <w:textAlignment w:val="baseline"/>
        <w:rPr>
          <w:sz w:val="54"/>
        </w:rPr>
      </w:pPr>
      <w:bookmarkStart w:name="" w:id="2184"/>
      <w:r>
        <w:rPr>
          <w:rFonts w:ascii="宋体" w:hAnsi="宋体" w:cs="宋体" w:eastAsia="宋体"/>
          <w:sz w:val="54"/>
          <w:spacing w:val="0"/>
          <w:color w:val="000000"/>
          <w:b w:val="off"/>
          <w:i w:val="off"/>
        </w:rPr>
        <w:t>这类方法上的工序就无法转变成我们的知识。</w:t>
      </w:r>
      <w:bookmarkEnd w:id="2184"/>
    </w:p>
    <w:p>
      <w:pPr>
        <w:pageBreakBefore w:val="off"/>
        <w:tabs/>
        <w:wordWrap w:val="off"/>
        <w:spacing w:before="0" w:after="0" w:line="920" w:lineRule="atLeast"/>
        <w:ind w:left="20" w:right="160" w:firstLine="1300"/>
        <w:jc w:val="both"/>
        <w:textAlignment w:val="baseline"/>
        <w:rPr>
          <w:sz w:val="54"/>
        </w:rPr>
      </w:pPr>
      <w:bookmarkStart w:name="" w:id="2185"/>
      <w:r>
        <w:rPr>
          <w:rFonts w:ascii="宋体" w:hAnsi="宋体" w:cs="宋体" w:eastAsia="宋体"/>
          <w:sz w:val="54"/>
          <w:spacing w:val="0"/>
          <w:color w:val="000000"/>
          <w:b w:val="off"/>
          <w:i w:val="off"/>
        </w:rPr>
        <w:t>我们需要论证，以便能够在认识中、在知识中超出直接的明</w:t>
      </w:r>
      <w:r>
        <w:rPr>
          <w:rFonts w:ascii="宋体" w:hAnsi="宋体" w:cs="宋体" w:eastAsia="宋体"/>
          <w:sz w:val="54"/>
          <w:spacing w:val="0"/>
          <w:color w:val="000000"/>
          <w:b w:val="off"/>
          <w:i w:val="off"/>
        </w:rPr>
        <w:t>见性，从而超出平凡之物，这种情况不仅使得科学成为可能并且</w:t>
      </w:r>
      <w:r>
        <w:rPr>
          <w:rFonts w:ascii="宋体" w:hAnsi="宋体" w:cs="宋体" w:eastAsia="宋体"/>
          <w:sz w:val="54"/>
          <w:spacing w:val="0"/>
          <w:color w:val="000000"/>
          <w:b w:val="off"/>
          <w:i w:val="off"/>
        </w:rPr>
        <w:t>成为必要，而且随之还使一门科学论、一门逻辑学得以可能并且</w:t>
      </w:r>
      <w:r>
        <w:rPr>
          <w:rFonts w:ascii="宋体" w:hAnsi="宋体" w:cs="宋体" w:eastAsia="宋体"/>
          <w:sz w:val="54"/>
          <w:spacing w:val="0"/>
          <w:color w:val="000000"/>
          <w:b w:val="off"/>
          <w:i w:val="off"/>
        </w:rPr>
        <w:t>必要。倘若所有科学在方法上都循真理而进行操作；倘若所有</w:t>
      </w:r>
      <w:r>
        <w:rPr>
          <w:rFonts w:ascii="宋体" w:hAnsi="宋体" w:cs="宋体" w:eastAsia="宋体"/>
          <w:sz w:val="54"/>
          <w:spacing w:val="0"/>
          <w:color w:val="000000"/>
          <w:b w:val="off"/>
          <w:i w:val="off"/>
        </w:rPr>
        <w:t>科学都或多或少地需要某些人为的手段，以便去认识那些通常</w:t>
      </w:r>
      <w:r>
        <w:rPr>
          <w:rFonts w:ascii="宋体" w:hAnsi="宋体" w:cs="宋体" w:eastAsia="宋体"/>
          <w:sz w:val="54"/>
          <w:spacing w:val="0"/>
          <w:color w:val="000000"/>
          <w:b w:val="off"/>
          <w:i w:val="off"/>
        </w:rPr>
        <w:t>是隐蔽着的真理或者或然性，以便利用那些自明的或已确保的</w:t>
      </w:r>
      <w:r>
        <w:rPr>
          <w:rFonts w:ascii="宋体" w:hAnsi="宋体" w:cs="宋体" w:eastAsia="宋体"/>
          <w:sz w:val="54"/>
          <w:spacing w:val="0"/>
          <w:color w:val="000000"/>
          <w:b w:val="off"/>
          <w:i w:val="off"/>
        </w:rPr>
        <w:t>东西去获得另一些冷僻的、只能间接得到的东西；那么，只要比</w:t>
      </w:r>
      <w:r>
        <w:rPr>
          <w:rFonts w:ascii="宋体" w:hAnsi="宋体" w:cs="宋体" w:eastAsia="宋体"/>
          <w:sz w:val="54"/>
          <w:spacing w:val="0"/>
          <w:color w:val="000000"/>
          <w:b w:val="off"/>
          <w:i w:val="off"/>
        </w:rPr>
        <w:t>较性地考察一下那些在其中积累了无数代研究者之见解和经验</w:t>
      </w:r>
      <w:r>
        <w:rPr>
          <w:rFonts w:ascii="宋体" w:hAnsi="宋体" w:cs="宋体" w:eastAsia="宋体"/>
          <w:sz w:val="54"/>
          <w:spacing w:val="0"/>
          <w:color w:val="000000"/>
          <w:b w:val="off"/>
          <w:i w:val="off"/>
        </w:rPr>
        <w:t>7 的方法，人们便可以获得一定的手段，从而可以为这些操作方式</w:t>
      </w:r>
      <w:r>
        <w:rPr>
          <w:rFonts w:ascii="宋体" w:hAnsi="宋体" w:cs="宋体" w:eastAsia="宋体"/>
          <w:sz w:val="54"/>
          <w:spacing w:val="0"/>
          <w:color w:val="000000"/>
          <w:b w:val="off"/>
          <w:i w:val="off"/>
        </w:rPr>
        <w:t>B17 提出一般的标准，并且同样也可以随各类情况的不同而为这些</w:t>
      </w:r>
      <w:r>
        <w:rPr>
          <w:rFonts w:ascii="宋体" w:hAnsi="宋体" w:cs="宋体" w:eastAsia="宋体"/>
          <w:sz w:val="54"/>
          <w:spacing w:val="0"/>
          <w:color w:val="000000"/>
          <w:b w:val="off"/>
          <w:i w:val="off"/>
        </w:rPr>
        <w:t>操作方式的发明构成提出不同的规则。</w:t>
      </w:r>
      <w:bookmarkEnd w:id="2185"/>
    </w:p>
    <w:p>
      <w:pPr>
        <w:pageBreakBefore w:val="off"/>
        <w:tabs/>
        <w:wordWrap w:val="off"/>
        <w:spacing w:before="540" w:after="0" w:line="960" w:lineRule="atLeast"/>
        <w:ind w:left="0" w:right="0"/>
        <w:jc w:val="center"/>
        <w:textAlignment w:val="baseline"/>
        <w:rPr>
          <w:sz w:val="60"/>
        </w:rPr>
      </w:pPr>
      <w:bookmarkStart w:name="" w:id="2186"/>
      <w:r>
        <w:rPr>
          <w:rFonts w:ascii="黑体" w:hAnsi="黑体" w:cs="黑体" w:eastAsia="黑体"/>
          <w:sz w:val="60"/>
          <w:spacing w:val="0"/>
          <w:color w:val="000000"/>
          <w:b w:val="on"/>
          <w:i w:val="off"/>
        </w:rPr>
        <w:t>第7节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续论：论证所具有的</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-1130300</wp:posOffset>
                </wp:positionV>
                <wp:extent cx="609600" cy="431800"/>
                <wp:wrapNone/>
                <wp:docPr id="83" name="文本框 83"/>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2187"/>
                            <w:r>
                              <w:rPr>
                                <w:rFonts w:ascii="黑体" w:hAnsi="黑体" w:cs="黑体" w:eastAsia="黑体"/>
                                <w:sz w:val="44"/>
                                <w:spacing w:val="0"/>
                                <w:color w:val="000000"/>
                                <w:b w:val="off"/>
                                <w:i w:val="off"/>
                              </w:rPr>
                              <w:t>016</w:t>
                            </w:r>
                            <w:bookmarkEnd w:id="2187"/>
                          </w:p>
                        </w:txbxContent>
                      </wps:txbx>
                      <wps:bodyPr wrap="square" lIns="0" rIns="0" tIns="0" bIns="0" vert="horz" anchor="t">
                        <a:noAutofit/>
                      </wps:bodyPr>
                    </wps:wsp>
                  </a:graphicData>
                </a:graphic>
              </wp:anchor>
            </w:drawing>
          </mc:Choice>
          <mc:Fallback>
            <w:pict>
              <v:shape type="#_x0000_t202" filled="f" stroked="f" style="margin-left:100pt;margin-top:-89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2188"/>
                      <w:r>
                        <w:rPr>
                          <w:rFonts w:ascii="黑体" w:hAnsi="黑体" w:cs="黑体" w:eastAsia="黑体"/>
                          <w:sz w:val="44"/>
                          <w:spacing w:val="0"/>
                          <w:color w:val="000000"/>
                          <w:b w:val="off"/>
                          <w:i w:val="off"/>
                        </w:rPr>
                        <w:t>016</w:t>
                      </w:r>
                      <w:bookmarkEnd w:id="21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-1714500</wp:posOffset>
                </wp:positionV>
                <wp:extent cx="1079500" cy="850900"/>
                <wp:wrapNone/>
                <wp:docPr id="84" name="文本框 84"/>
                <a:graphic xmlns:a="http://schemas.openxmlformats.org/drawingml/2006/main">
                  <a:graphicData uri="http://schemas.microsoft.com/office/word/2010/wordprocessingShape">
                    <wps:wsp>
                      <wps:cNvSpPr txBox="true"/>
                      <wps:spPr>
                        <a:xfrm>
                          <a:off x="0" y="0"/>
                          <a:ext cx="1079500" cy="850900"/>
                        </a:xfrm>
                        <a:prstGeom prst="rect">
                          <a:avLst/>
                        </a:prstGeom>
                        <a:noFill/>
                        <a:ln w="6350">
                          <a:noFill/>
                        </a:ln>
                      </wps:spPr>
                      <wps:txbx>
                        <w:txbxContent>
                          <w:p>
                            <w:pPr>
                              <w:pageBreakBefore w:val="off"/>
                              <w:tabs/>
                              <w:wordWrap w:val="off"/>
                              <w:spacing w:before="0" w:after="0" w:line="1260" w:lineRule="atLeast"/>
                              <w:ind w:left="0" w:right="0"/>
                              <w:jc w:val="both"/>
                              <w:textAlignment w:val="baseline"/>
                              <w:rPr>
                                <w:sz w:val="95"/>
                              </w:rPr>
                            </w:pPr>
                            <w:bookmarkStart w:name="" w:id="2189"/>
                            <w:r>
                              <w:rPr>
                                <w:rFonts w:ascii="TimesNewRoman" w:hAnsi="TimesNewRoman" w:cs="TimesNewRoman" w:eastAsia="TimesNewRoman"/>
                                <w:sz w:val="95"/>
                                <w:spacing w:val="0"/>
                                <w:color w:val="000000"/>
                                <w:b w:val="off"/>
                                <w:i w:val="off"/>
                              </w:rPr>
                              <w:t>A1</w:t>
                            </w:r>
                            <w:bookmarkEnd w:id="2189"/>
                          </w:p>
                        </w:txbxContent>
                      </wps:txbx>
                      <wps:bodyPr wrap="square" lIns="0" rIns="0" tIns="0" bIns="0" vert="horz" anchor="t">
                        <a:noAutofit/>
                      </wps:bodyPr>
                    </wps:wsp>
                  </a:graphicData>
                </a:graphic>
              </wp:anchor>
            </w:drawing>
          </mc:Choice>
          <mc:Fallback>
            <w:pict>
              <v:shape type="#_x0000_t202" filled="f" stroked="f" style="margin-left:117pt;margin-top:-135pt;width:85pt;height:6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260" w:lineRule="atLeast"/>
                        <w:ind w:left="0" w:right="0"/>
                        <w:jc w:val="both"/>
                        <w:textAlignment w:val="baseline"/>
                        <w:rPr>
                          <w:sz w:val="95"/>
                        </w:rPr>
                      </w:pPr>
                      <w:bookmarkStart w:name="" w:id="2190"/>
                      <w:r>
                        <w:rPr>
                          <w:rFonts w:ascii="TimesNewRoman" w:hAnsi="TimesNewRoman" w:cs="TimesNewRoman" w:eastAsia="TimesNewRoman"/>
                          <w:sz w:val="95"/>
                          <w:spacing w:val="0"/>
                          <w:color w:val="000000"/>
                          <w:b w:val="off"/>
                          <w:i w:val="off"/>
                        </w:rPr>
                        <w:t>A1</w:t>
                      </w:r>
                      <w:bookmarkEnd w:id="2190"/>
                    </w:p>
                  </w:txbxContent>
                </v:textbox>
              </v:shape>
            </w:pict>
          </mc:Fallback>
        </mc:AlternateContent>
      </w:r>
      <w:bookmarkEnd w:id="2186"/>
    </w:p>
    <w:p>
      <w:pPr>
        <w:pageBreakBefore w:val="off"/>
        <w:tabs/>
        <w:wordWrap w:val="off"/>
        <w:spacing w:before="0" w:after="0" w:line="960" w:lineRule="atLeast"/>
        <w:ind w:left="5360" w:right="0"/>
        <w:jc w:val="both"/>
        <w:textAlignment w:val="baseline"/>
        <w:rPr>
          <w:sz w:val="60"/>
        </w:rPr>
      </w:pPr>
      <w:bookmarkStart w:name="" w:id="2191"/>
      <w:r>
        <w:rPr>
          <w:rFonts w:ascii="黑体" w:hAnsi="黑体" w:cs="黑体" w:eastAsia="黑体"/>
          <w:sz w:val="60"/>
          <w:spacing w:val="0"/>
          <w:color w:val="000000"/>
          <w:b w:val="on"/>
          <w:i w:val="off"/>
        </w:rPr>
        <w:t>三个重要特性</w:t>
      </w:r>
      <w:bookmarkEnd w:id="2191"/>
    </w:p>
    <w:p>
      <w:pPr>
        <w:pageBreakBefore w:val="off"/>
        <w:tabs/>
        <w:wordWrap w:val="off"/>
        <w:spacing w:before="580" w:after="0" w:line="920" w:lineRule="atLeast"/>
        <w:ind w:left="20" w:right="300" w:firstLine="1140"/>
        <w:jc w:val="both"/>
        <w:textAlignment w:val="baseline"/>
        <w:rPr>
          <w:sz w:val="54"/>
        </w:rPr>
      </w:pPr>
      <w:bookmarkStart w:name="" w:id="2192"/>
      <w:r>
        <w:rPr>
          <w:rFonts w:ascii="宋体" w:hAnsi="宋体" w:cs="宋体" w:eastAsia="宋体"/>
          <w:sz w:val="54"/>
          <w:spacing w:val="0"/>
          <w:color w:val="000000"/>
          <w:b w:val="off"/>
          <w:i w:val="off"/>
        </w:rPr>
        <w:t>为了使我们的考察更深入一些，我们现在来考虑一下这些</w:t>
      </w:r>
      <w:r>
        <w:rPr>
          <w:rFonts w:ascii="宋体" w:hAnsi="宋体" w:cs="宋体" w:eastAsia="宋体"/>
          <w:sz w:val="54"/>
          <w:spacing w:val="0"/>
          <w:color w:val="000000"/>
          <w:b w:val="off"/>
          <w:i w:val="off"/>
        </w:rPr>
        <w:t>被我们称作“论证”的思想操作所具有的重要特性。</w:t>
      </w:r>
      <w:bookmarkEnd w:id="2192"/>
    </w:p>
    <w:p>
      <w:pPr>
        <w:pageBreakBefore w:val="off"/>
        <w:tabs/>
        <w:wordWrap w:val="off"/>
        <w:spacing w:before="0" w:after="0" w:line="920" w:lineRule="atLeast"/>
        <w:ind w:left="20" w:right="340" w:firstLine="1140"/>
        <w:jc w:val="both"/>
        <w:textAlignment w:val="baseline"/>
        <w:rPr>
          <w:sz w:val="54"/>
        </w:rPr>
      </w:pPr>
      <w:bookmarkStart w:name="" w:id="2193"/>
      <w:r>
        <w:rPr>
          <w:rFonts w:ascii="宋体" w:hAnsi="宋体" w:cs="宋体" w:eastAsia="宋体"/>
          <w:sz w:val="54"/>
          <w:spacing w:val="0"/>
          <w:color w:val="000000"/>
          <w:b w:val="off"/>
          <w:i w:val="off"/>
        </w:rPr>
        <w:t>需要指出的第一个特性是，论证就其内涵而言具有固定构</w:t>
      </w:r>
      <w:r>
        <w:rPr>
          <w:rFonts w:ascii="宋体" w:hAnsi="宋体" w:cs="宋体" w:eastAsia="宋体"/>
          <w:sz w:val="54"/>
          <w:spacing w:val="0"/>
          <w:color w:val="000000"/>
          <w:b w:val="off"/>
          <w:i w:val="off"/>
        </w:rPr>
        <w:t>成的特征。即使须论证的定律确实具有明见性，就是说，即使论</w:t>
      </w:r>
      <w:r>
        <w:rPr>
          <w:rFonts w:ascii="宋体" w:hAnsi="宋体" w:cs="宋体" w:eastAsia="宋体"/>
          <w:sz w:val="54"/>
          <w:spacing w:val="0"/>
          <w:color w:val="000000"/>
          <w:b w:val="off"/>
          <w:i w:val="off"/>
        </w:rPr>
        <w:t>证是真实的论证，我们也不能为了想达到某个认识，例如对毕达</w:t>
      </w:r>
      <w:r>
        <w:rPr>
          <w:rFonts w:ascii="宋体" w:hAnsi="宋体" w:cs="宋体" w:eastAsia="宋体"/>
          <w:sz w:val="54"/>
          <w:spacing w:val="0"/>
          <w:color w:val="000000"/>
          <w:b w:val="off"/>
          <w:i w:val="off"/>
        </w:rPr>
        <w:t>哥拉斯定律的认识，而完全随意地从那些直接被给予的认识中</w:t>
      </w:r>
      <w:r>
        <w:rPr>
          <w:rFonts w:ascii="宋体" w:hAnsi="宋体" w:cs="宋体" w:eastAsia="宋体"/>
          <w:sz w:val="54"/>
          <w:spacing w:val="0"/>
          <w:color w:val="000000"/>
          <w:b w:val="off"/>
          <w:i w:val="off"/>
        </w:rPr>
        <w:t>选择出发点，我们也不能在进一步的操作中加入或排除随意的</w:t>
      </w:r>
      <w:r>
        <w:rPr>
          <w:rFonts w:ascii="宋体" w:hAnsi="宋体" w:cs="宋体" w:eastAsia="宋体"/>
          <w:sz w:val="54"/>
          <w:spacing w:val="0"/>
          <w:color w:val="000000"/>
          <w:b w:val="off"/>
          <w:i w:val="off"/>
        </w:rPr>
        <w:t>思想成分。</w:t>
      </w:r>
      <w:bookmarkEnd w:id="2193"/>
    </w:p>
    <w:p>
      <w:pPr>
        <w:pageBreakBefore w:val="off"/>
        <w:tabs/>
        <w:wordWrap w:val="off"/>
        <w:spacing w:before="0" w:after="0" w:line="920" w:lineRule="atLeast"/>
        <w:ind w:left="20" w:right="380" w:firstLine="1140"/>
        <w:jc w:val="both"/>
        <w:textAlignment w:val="baseline"/>
        <w:rPr>
          <w:sz w:val="54"/>
        </w:rPr>
      </w:pPr>
      <w:bookmarkStart w:name="" w:id="2194"/>
      <w:r>
        <w:rPr>
          <w:rFonts w:ascii="宋体" w:hAnsi="宋体" w:cs="宋体" w:eastAsia="宋体"/>
          <w:sz w:val="54"/>
          <w:spacing w:val="0"/>
          <w:color w:val="000000"/>
          <w:b w:val="off"/>
          <w:i w:val="off"/>
        </w:rPr>
        <w:t>我们很快就会发现第二个特性。从一开始，也就是说，只要</w:t>
      </w:r>
      <w:r>
        <w:rPr>
          <w:rFonts w:ascii="宋体" w:hAnsi="宋体" w:cs="宋体" w:eastAsia="宋体"/>
          <w:sz w:val="54"/>
          <w:spacing w:val="0"/>
          <w:color w:val="000000"/>
          <w:b w:val="off"/>
          <w:i w:val="off"/>
        </w:rPr>
        <w:t>我们比较一下我们在这里所大量接触的各种论证的例子，我们</w:t>
      </w:r>
      <w:r>
        <w:rPr>
          <w:rFonts w:ascii="宋体" w:hAnsi="宋体" w:cs="宋体" w:eastAsia="宋体"/>
          <w:sz w:val="54"/>
          <w:spacing w:val="0"/>
          <w:color w:val="000000"/>
          <w:b w:val="off"/>
          <w:i w:val="off"/>
        </w:rPr>
        <w:t>便不难想到，每一个论证在内涵和形式方面都是独特的。自然</w:t>
      </w:r>
      <w:bookmarkEnd w:id="2194"/>
    </w:p>
    <w:p>
      <w:r>
        <w:t/>
      </w:r>
    </w:p>
    <w:p>
      <w:pPr>
        <w:sectPr>
          <w:footerReference r:id="rId190"/>
          <w:headerReference r:id="rId191" w:type="default"/>
          <w:type w:val="nextPage"/>
          <w:pgSz w:w="22520" w:h="31680"/>
          <w:pgMar w:left="3360" w:top="2260" w:right="3360" w:bottom="2260" w:header="1960" w:footer="1960"/>
          <w:cols w:num="1"/>
        </w:sectPr>
      </w:pPr>
    </w:p>
    <w:p>
      <w:pPr>
        <w:pageBreakBefore w:val="off"/>
        <w:tabs/>
        <w:wordWrap w:val="off"/>
        <w:spacing w:before="0" w:after="0" w:line="540" w:lineRule="atLeast"/>
        <w:ind w:left="0" w:right="480"/>
        <w:jc w:val="right"/>
        <w:textAlignment w:val="baseline"/>
        <w:rPr>
          <w:sz w:val="40"/>
        </w:rPr>
      </w:pPr>
      <w:bookmarkStart w:name="" w:id="2195"/>
      <w:r>
        <w:rPr>
          <w:rFonts w:ascii="黑体" w:hAnsi="黑体" w:cs="黑体" w:eastAsia="黑体"/>
          <w:sz w:val="40"/>
          <w:spacing w:val="0"/>
          <w:color w:val="000000"/>
          <w:b w:val="off"/>
          <w:i w:val="off"/>
        </w:rPr>
        <w:t>第一章 作为规范学科、特别是作为实践学科的逻辑学|017</w:t>
      </w:r>
      <w:bookmarkEnd w:id="2195"/>
    </w:p>
    <w:p>
      <w:pPr>
        <w:pageBreakBefore w:val="off"/>
        <w:tabs/>
        <w:wordWrap w:val="off"/>
        <w:spacing w:before="0" w:after="0" w:line="1060" w:lineRule="exact"/>
        <w:ind w:left="0" w:right="0"/>
        <w:jc w:val="right"/>
        <w:textAlignment w:val="baseline"/>
        <w:rPr>
          <w:sz w:val="49"/>
        </w:rPr>
      </w:pPr>
      <w:bookmarkStart w:name="" w:id="2196"/>
      <w:r>
        <w:rPr>
          <w:rFonts w:ascii="宋体" w:hAnsi="宋体" w:cs="宋体" w:eastAsia="宋体"/>
          <w:sz w:val="49"/>
          <w:spacing w:val="0"/>
          <w:color w:val="000000"/>
          <w:b w:val="off"/>
          <w:i w:val="off"/>
        </w:rPr>
        <w:t/>
      </w:r>
      <w:bookmarkEnd w:id="2196"/>
    </w:p>
    <w:p>
      <w:pPr>
        <w:pageBreakBefore w:val="off"/>
        <w:tabs/>
        <w:wordWrap w:val="off"/>
        <w:spacing w:before="0" w:after="0" w:line="1060" w:lineRule="atLeast"/>
        <w:ind w:left="0" w:right="340" w:firstLine="220"/>
        <w:jc w:val="both"/>
        <w:textAlignment w:val="baseline"/>
        <w:rPr>
          <w:sz w:val="49"/>
        </w:rPr>
      </w:pPr>
      <w:bookmarkStart w:name="" w:id="2197"/>
      <w:r>
        <w:rPr>
          <w:rFonts w:ascii="宋体" w:hAnsi="宋体" w:cs="宋体" w:eastAsia="宋体"/>
          <w:sz w:val="49"/>
          <w:spacing w:val="0"/>
          <w:color w:val="000000"/>
          <w:b w:val="off"/>
          <w:i w:val="off"/>
        </w:rPr>
        <w:t>的情绪————我们可以先把它当作是一个可能的想法————可能会</w:t>
      </w:r>
      <w:r>
        <w:rPr>
          <w:rFonts w:ascii="宋体" w:hAnsi="宋体" w:cs="宋体" w:eastAsia="宋体"/>
          <w:sz w:val="49"/>
          <w:spacing w:val="0"/>
          <w:color w:val="000000"/>
          <w:b w:val="off"/>
          <w:i w:val="off"/>
        </w:rPr>
        <w:t>将我们的精神状况构造得如此特别，以至于在谈到我们所熟悉</w:t>
      </w:r>
      <w:r>
        <w:rPr>
          <w:rFonts w:ascii="宋体" w:hAnsi="宋体" w:cs="宋体" w:eastAsia="宋体"/>
          <w:sz w:val="49"/>
          <w:spacing w:val="0"/>
          <w:color w:val="000000"/>
          <w:b w:val="off"/>
          <w:i w:val="off"/>
        </w:rPr>
        <w:t>的杂多论证形式————它们不含任何意义并且为各种论证所共同</w:t>
      </w:r>
      <w:r>
        <w:rPr>
          <w:rFonts w:ascii="宋体" w:hAnsi="宋体" w:cs="宋体" w:eastAsia="宋体"/>
          <w:sz w:val="49"/>
          <w:spacing w:val="0"/>
          <w:color w:val="000000"/>
          <w:b w:val="off"/>
          <w:i w:val="off"/>
        </w:rPr>
        <w:t>具有——时，我们总是把这些形式当作是同一个东西：〔例如，〕</w:t>
      </w:r>
      <w:r>
        <w:rPr>
          <w:rFonts w:ascii="宋体" w:hAnsi="宋体" w:cs="宋体" w:eastAsia="宋体"/>
          <w:sz w:val="49"/>
          <w:spacing w:val="0"/>
          <w:color w:val="000000"/>
          <w:b w:val="off"/>
          <w:i w:val="off"/>
        </w:rPr>
        <w:t>命题S本身是不明见的，但如果它连同一些不按理性规律而划</w:t>
      </w:r>
      <w:r>
        <w:rPr>
          <w:rFonts w:ascii="宋体" w:hAnsi="宋体" w:cs="宋体" w:eastAsia="宋体"/>
          <w:sz w:val="49"/>
          <w:spacing w:val="0"/>
          <w:color w:val="000000"/>
          <w:b w:val="off"/>
          <w:i w:val="off"/>
        </w:rPr>
        <w:t>归给它的认识 P₁P₂……一起出现，它便会获得明见性的特征。A18</w:t>
      </w:r>
      <w:r>
        <w:rPr>
          <w:rFonts w:ascii="宋体" w:hAnsi="宋体" w:cs="宋体" w:eastAsia="宋体"/>
          <w:sz w:val="49"/>
          <w:spacing w:val="0"/>
          <w:color w:val="000000"/>
          <w:b w:val="off"/>
          <w:i w:val="off"/>
        </w:rPr>
        <w:t>但实事并非如此。并不是有一个盲目的随意性把一堆真理</w:t>
      </w:r>
      <w:r>
        <w:rPr>
          <w:rFonts w:ascii="宋体" w:hAnsi="宋体" w:cs="宋体" w:eastAsia="宋体"/>
          <w:sz w:val="49"/>
          <w:spacing w:val="0"/>
          <w:color w:val="000000"/>
          <w:b w:val="off"/>
          <w:i w:val="off"/>
        </w:rPr>
        <w:t>P₁P₂……与S结合在一起，然后又如此地设制了人类的精神，</w:t>
      </w:r>
      <w:r>
        <w:rPr>
          <w:rFonts w:ascii="宋体" w:hAnsi="宋体" w:cs="宋体" w:eastAsia="宋体"/>
          <w:sz w:val="49"/>
          <w:spacing w:val="0"/>
          <w:color w:val="000000"/>
          <w:b w:val="off"/>
          <w:i w:val="off"/>
        </w:rPr>
        <w:t>以至于人类精神必须无可抗拒地(或者说，在“通常”情况下)将</w:t>
      </w:r>
      <w:r>
        <w:rPr>
          <w:rFonts w:ascii="宋体" w:hAnsi="宋体" w:cs="宋体" w:eastAsia="宋体"/>
          <w:sz w:val="49"/>
          <w:spacing w:val="0"/>
          <w:color w:val="000000"/>
          <w:b w:val="off"/>
          <w:i w:val="off"/>
        </w:rPr>
        <w:t>对S的认识与对 P₁P₂……的认识结合在一起。这种情况从来</w:t>
      </w:r>
      <w:r>
        <w:rPr>
          <w:rFonts w:ascii="宋体" w:hAnsi="宋体" w:cs="宋体" w:eastAsia="宋体"/>
          <w:sz w:val="49"/>
          <w:spacing w:val="0"/>
          <w:color w:val="000000"/>
          <w:b w:val="off"/>
          <w:i w:val="off"/>
        </w:rPr>
        <w:t>就不曾有过。在论证联系中主宰着的不是随意和偶然，而是理</w:t>
      </w:r>
      <w:r>
        <w:rPr>
          <w:rFonts w:ascii="宋体" w:hAnsi="宋体" w:cs="宋体" w:eastAsia="宋体"/>
          <w:sz w:val="49"/>
          <w:spacing w:val="0"/>
          <w:color w:val="000000"/>
          <w:b w:val="off"/>
          <w:i w:val="off"/>
        </w:rPr>
        <w:t>性与秩序，即：支配性的规律。几乎不需要举例便可以说明这</w:t>
      </w:r>
      <w:r>
        <w:rPr>
          <w:rFonts w:ascii="宋体" w:hAnsi="宋体" w:cs="宋体" w:eastAsia="宋体"/>
          <w:sz w:val="49"/>
          <w:spacing w:val="0"/>
          <w:color w:val="000000"/>
          <w:b w:val="off"/>
          <w:i w:val="off"/>
        </w:rPr>
        <w:t>一点。如果我们在一项有关某个 ABC三角形的数学作业中运</w:t>
      </w:r>
      <w:r>
        <w:rPr>
          <w:rFonts w:ascii="宋体" w:hAnsi="宋体" w:cs="宋体" w:eastAsia="宋体"/>
          <w:sz w:val="49"/>
          <w:spacing w:val="0"/>
          <w:color w:val="000000"/>
          <w:b w:val="off"/>
          <w:i w:val="off"/>
        </w:rPr>
        <w:t>用“等边三角形的各角相等”这个定律，那么我们便进行了一次</w:t>
      </w:r>
      <w:r>
        <w:rPr>
          <w:rFonts w:ascii="宋体" w:hAnsi="宋体" w:cs="宋体" w:eastAsia="宋体"/>
          <w:sz w:val="49"/>
          <w:spacing w:val="0"/>
          <w:color w:val="000000"/>
          <w:b w:val="off"/>
          <w:i w:val="off"/>
        </w:rPr>
        <w:t>论证，这个论证可以明确地表述为：任何一个等边三角形的各</w:t>
      </w:r>
      <w:r>
        <w:rPr>
          <w:rFonts w:ascii="宋体" w:hAnsi="宋体" w:cs="宋体" w:eastAsia="宋体"/>
          <w:sz w:val="49"/>
          <w:spacing w:val="0"/>
          <w:color w:val="000000"/>
          <w:b w:val="off"/>
          <w:i w:val="off"/>
        </w:rPr>
        <w:t>角都相等，ABC这个三角形是等边的，因此它是等角的。我们</w:t>
      </w:r>
      <w:r>
        <w:rPr>
          <w:rFonts w:ascii="宋体" w:hAnsi="宋体" w:cs="宋体" w:eastAsia="宋体"/>
          <w:sz w:val="49"/>
          <w:spacing w:val="0"/>
          <w:color w:val="000000"/>
          <w:b w:val="off"/>
          <w:i w:val="off"/>
        </w:rPr>
        <w:t>再加上一个算术论证：任何一个尾数为偶数的十进位数都是偶</w:t>
      </w:r>
      <w:r>
        <w:rPr>
          <w:rFonts w:ascii="宋体" w:hAnsi="宋体" w:cs="宋体" w:eastAsia="宋体"/>
          <w:sz w:val="49"/>
          <w:spacing w:val="0"/>
          <w:color w:val="000000"/>
          <w:b w:val="off"/>
          <w:i w:val="off"/>
        </w:rPr>
        <w:t>数，364是一个尾数为偶数的十进位数，因此它是一个偶数。我</w:t>
      </w:r>
      <w:r>
        <w:rPr>
          <w:rFonts w:ascii="宋体" w:hAnsi="宋体" w:cs="宋体" w:eastAsia="宋体"/>
          <w:sz w:val="49"/>
          <w:spacing w:val="0"/>
          <w:color w:val="000000"/>
          <w:b w:val="off"/>
          <w:i w:val="off"/>
        </w:rPr>
        <w:t>们立即发现，这些论证具有共同之处，它们具有相似的内在构</w:t>
      </w:r>
      <w:r>
        <w:rPr>
          <w:rFonts w:ascii="宋体" w:hAnsi="宋体" w:cs="宋体" w:eastAsia="宋体"/>
          <w:sz w:val="49"/>
          <w:spacing w:val="0"/>
          <w:color w:val="000000"/>
          <w:b w:val="off"/>
          <w:i w:val="off"/>
        </w:rPr>
        <w:t>造，我们将这种构造明晰地表述为“推理形式”：任何一个 A都</w:t>
      </w:r>
      <w:r>
        <w:rPr>
          <w:rFonts w:ascii="宋体" w:hAnsi="宋体" w:cs="宋体" w:eastAsia="宋体"/>
          <w:sz w:val="49"/>
          <w:spacing w:val="0"/>
          <w:color w:val="000000"/>
          <w:b w:val="off"/>
          <w:i w:val="off"/>
        </w:rPr>
        <w:t>是B，X是A，因此X是B。但不只是这两个论证，而且有无数</w:t>
      </w:r>
      <w:r>
        <w:rPr>
          <w:rFonts w:ascii="宋体" w:hAnsi="宋体" w:cs="宋体" w:eastAsia="宋体"/>
          <w:sz w:val="49"/>
          <w:spacing w:val="0"/>
          <w:color w:val="000000"/>
          <w:b w:val="off"/>
          <w:i w:val="off"/>
        </w:rPr>
        <w:t>个其他的论证都具有这种相同的形式。我们在此还可以再迈进</w:t>
      </w:r>
      <w:r>
        <w:rPr>
          <w:rFonts w:ascii="宋体" w:hAnsi="宋体" w:cs="宋体" w:eastAsia="宋体"/>
          <w:sz w:val="49"/>
          <w:spacing w:val="0"/>
          <w:color w:val="000000"/>
          <w:b w:val="off"/>
          <w:i w:val="off"/>
        </w:rPr>
        <w:t>一步：推理形式体现了一个类概念，在这个概念之中包含了它的</w:t>
      </w:r>
      <w:r>
        <w:rPr>
          <w:rFonts w:ascii="宋体" w:hAnsi="宋体" w:cs="宋体" w:eastAsia="宋体"/>
          <w:sz w:val="49"/>
          <w:spacing w:val="0"/>
          <w:color w:val="000000"/>
          <w:b w:val="off"/>
          <w:i w:val="off"/>
        </w:rPr>
        <w:t>明显的构造所具有的、在定律结合上的无限多样性。但同时又存</w:t>
      </w:r>
      <w:r>
        <w:rPr>
          <w:rFonts w:ascii="宋体" w:hAnsi="宋体" w:cs="宋体" w:eastAsia="宋体"/>
          <w:sz w:val="49"/>
          <w:spacing w:val="0"/>
          <w:color w:val="000000"/>
          <w:b w:val="off"/>
          <w:i w:val="off"/>
        </w:rPr>
        <w:t>在着一条先天的规律：任何一个与推理形式相符合的所谓论证，</w:t>
      </w:r>
      <w:r>
        <w:rPr>
          <w:rFonts w:ascii="宋体" w:hAnsi="宋体" w:cs="宋体" w:eastAsia="宋体"/>
          <w:sz w:val="49"/>
          <w:spacing w:val="0"/>
          <w:color w:val="000000"/>
          <w:b w:val="off"/>
          <w:i w:val="off"/>
        </w:rPr>
        <w:t>只要它完全以正确的前提为出发点，就确实是一个正确的论证。</w:t>
      </w:r>
      <w:r>
        <mc:AlternateContent>
          <mc:Choice Requires="wps">
            <w:drawing>
              <wp:anchor allowOverlap="true" layoutInCell="true" locked="false" simplePos="false" behindDoc="false" relativeHeight="251659264" distL="0" distR="0" distT="0" distB="0">
                <wp:simplePos x="0" y="0"/>
                <wp:positionH relativeFrom="page">
                  <wp:posOffset>12242800</wp:posOffset>
                </wp:positionH>
                <wp:positionV relativeFrom="paragraph">
                  <wp:posOffset>3467100</wp:posOffset>
                </wp:positionV>
                <wp:extent cx="927100" cy="596900"/>
                <wp:wrapNone/>
                <wp:docPr id="85" name="文本框 85"/>
                <a:graphic xmlns:a="http://schemas.openxmlformats.org/drawingml/2006/main">
                  <a:graphicData uri="http://schemas.microsoft.com/office/word/2010/wordprocessingShape">
                    <wps:wsp>
                      <wps:cNvSpPr txBox="true"/>
                      <wps:spPr>
                        <a:xfrm>
                          <a:off x="0" y="0"/>
                          <a:ext cx="9271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2198"/>
                            <w:r>
                              <w:rPr>
                                <w:rFonts w:ascii="TimesNewRoman" w:hAnsi="TimesNewRoman" w:cs="TimesNewRoman" w:eastAsia="TimesNewRoman"/>
                                <w:sz w:val="64"/>
                                <w:spacing w:val="0"/>
                                <w:color w:val="000000"/>
                                <w:b w:val="off"/>
                                <w:i w:val="off"/>
                              </w:rPr>
                              <w:t>B18</w:t>
                            </w:r>
                            <w:bookmarkEnd w:id="2198"/>
                          </w:p>
                        </w:txbxContent>
                      </wps:txbx>
                      <wps:bodyPr wrap="square" lIns="0" rIns="0" tIns="0" bIns="0" vert="horz" anchor="t">
                        <a:noAutofit/>
                      </wps:bodyPr>
                    </wps:wsp>
                  </a:graphicData>
                </a:graphic>
              </wp:anchor>
            </w:drawing>
          </mc:Choice>
          <mc:Fallback>
            <w:pict>
              <v:shape type="#_x0000_t202" filled="f" stroked="f" style="margin-left:964pt;margin-top:273pt;width:73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2199"/>
                      <w:r>
                        <w:rPr>
                          <w:rFonts w:ascii="TimesNewRoman" w:hAnsi="TimesNewRoman" w:cs="TimesNewRoman" w:eastAsia="TimesNewRoman"/>
                          <w:sz w:val="64"/>
                          <w:spacing w:val="0"/>
                          <w:color w:val="000000"/>
                          <w:b w:val="off"/>
                          <w:i w:val="off"/>
                        </w:rPr>
                        <w:t>B18</w:t>
                      </w:r>
                      <w:bookmarkEnd w:id="2199"/>
                    </w:p>
                  </w:txbxContent>
                </v:textbox>
              </v:shape>
            </w:pict>
          </mc:Fallback>
        </mc:AlternateContent>
      </w:r>
      <w:bookmarkEnd w:id="2197"/>
    </w:p>
    <w:p>
      <w:pPr>
        <w:pageBreakBefore w:val="off"/>
        <w:tabs/>
        <w:wordWrap w:val="off"/>
        <w:spacing w:before="0" w:after="0" w:line="660" w:lineRule="atLeast"/>
        <w:ind w:left="0" w:right="620"/>
        <w:jc w:val="right"/>
        <w:textAlignment w:val="baseline"/>
        <w:rPr>
          <w:sz w:val="49"/>
        </w:rPr>
      </w:pPr>
      <w:bookmarkStart w:name="" w:id="2200"/>
      <w:r>
        <w:rPr>
          <w:rFonts w:ascii="宋体" w:hAnsi="宋体" w:cs="宋体" w:eastAsia="宋体"/>
          <w:sz w:val="49"/>
          <w:spacing w:val="0"/>
          <w:color w:val="000000"/>
          <w:b w:val="off"/>
          <w:i w:val="off"/>
        </w:rPr>
        <w:t>而这是普遍有效的。只要我们通过论证从已有的认识上升</w:t>
      </w:r>
      <w:bookmarkEnd w:id="2200"/>
    </w:p>
    <w:p>
      <w:r>
        <w:t/>
      </w:r>
    </w:p>
    <w:p>
      <w:pPr>
        <w:sectPr>
          <w:footerReference r:id="rId192"/>
          <w:headerReference r:id="rId193" w:type="default"/>
          <w:type w:val="nextPage"/>
          <w:pgSz w:w="22520" w:h="31680"/>
          <w:pgMar w:left="3220" w:top="2260" w:right="3220" w:bottom="2260" w:header="1960" w:footer="1960"/>
          <w:cols w:num="1"/>
        </w:sectPr>
      </w:pPr>
    </w:p>
    <w:p>
      <w:pPr>
        <w:pageBreakBefore w:val="off"/>
        <w:tabs>
          <w:tab w:pos="1840" w:val="left" w:leader="none"/>
        </w:tabs>
        <w:wordWrap w:val="off"/>
        <w:spacing w:before="0" w:after="0" w:line="580" w:lineRule="atLeast"/>
        <w:ind w:left="220" w:right="0"/>
        <w:jc w:val="both"/>
        <w:textAlignment w:val="baseline"/>
        <w:rPr>
          <w:sz w:val="42"/>
        </w:rPr>
      </w:pPr>
      <w:bookmarkStart w:name="" w:id="2201"/>
      <w:r>
        <w:rPr>
          <w:rFonts w:ascii="楷体" w:hAnsi="楷体" w:cs="楷体" w:eastAsia="楷体"/>
          <w:sz w:val="42"/>
          <w:spacing w:val="0"/>
          <w:color w:val="000000"/>
          <w:b w:val="off"/>
          <w:i w:val="off"/>
        </w:rPr>
        <w:t>018</w:t>
      </w:r>
      <w:r>
        <w:t xml:space="preserve">	</w:t>
      </w:r>
      <w:r>
        <w:rPr>
          <w:rFonts w:ascii="仿宋" w:hAnsi="仿宋" w:cs="仿宋" w:eastAsia="仿宋"/>
          <w:sz w:val="42"/>
          <w:spacing w:val="0"/>
          <w:color w:val="000000"/>
          <w:b w:val="off"/>
          <w:i w:val="off"/>
        </w:rPr>
        <w:t>逻辑研究(第一卷)</w:t>
      </w:r>
      <w:bookmarkEnd w:id="2201"/>
    </w:p>
    <w:p>
      <w:pPr>
        <w:pageBreakBefore w:val="off"/>
        <w:tabs/>
        <w:wordWrap w:val="off"/>
        <w:spacing w:before="0" w:after="0" w:line="980" w:lineRule="exact"/>
        <w:ind w:left="0" w:right="0"/>
        <w:jc w:val="both"/>
        <w:textAlignment w:val="baseline"/>
        <w:rPr>
          <w:sz w:val="50"/>
        </w:rPr>
      </w:pPr>
      <w:bookmarkStart w:name="" w:id="2202"/>
      <w:r>
        <w:rPr>
          <w:rFonts w:ascii="宋体" w:hAnsi="宋体" w:cs="宋体" w:eastAsia="宋体"/>
          <w:sz w:val="50"/>
          <w:spacing w:val="0"/>
          <w:color w:val="000000"/>
          <w:b w:val="off"/>
          <w:i w:val="off"/>
        </w:rPr>
        <w:t/>
      </w:r>
      <w:bookmarkEnd w:id="2202"/>
    </w:p>
    <w:p>
      <w:pPr>
        <w:pageBreakBefore w:val="off"/>
        <w:tabs/>
        <w:wordWrap w:val="off"/>
        <w:spacing w:before="0" w:after="0" w:line="980" w:lineRule="atLeast"/>
        <w:ind w:left="200" w:right="160"/>
        <w:jc w:val="both"/>
        <w:textAlignment w:val="baseline"/>
        <w:rPr>
          <w:sz w:val="50"/>
        </w:rPr>
      </w:pPr>
      <w:bookmarkStart w:name="" w:id="2203"/>
      <w:r>
        <w:rPr>
          <w:rFonts w:ascii="宋体" w:hAnsi="宋体" w:cs="宋体" w:eastAsia="宋体"/>
          <w:sz w:val="50"/>
          <w:spacing w:val="0"/>
          <w:color w:val="000000"/>
          <w:b w:val="off"/>
          <w:i w:val="off"/>
        </w:rPr>
        <w:t>到新的认识，在这个论证的途径中便会寓有某种形式，这个形式</w:t>
      </w:r>
      <w:r>
        <w:rPr>
          <w:rFonts w:ascii="宋体" w:hAnsi="宋体" w:cs="宋体" w:eastAsia="宋体"/>
          <w:sz w:val="50"/>
          <w:spacing w:val="0"/>
          <w:color w:val="000000"/>
          <w:b w:val="off"/>
          <w:i w:val="off"/>
        </w:rPr>
        <w:t>19 对于它和无数其他论证来说是共同的，并且，这个形式与一个普</w:t>
      </w:r>
      <w:r>
        <w:rPr>
          <w:rFonts w:ascii="宋体" w:hAnsi="宋体" w:cs="宋体" w:eastAsia="宋体"/>
          <w:sz w:val="50"/>
          <w:spacing w:val="0"/>
          <w:color w:val="000000"/>
          <w:b w:val="off"/>
          <w:i w:val="off"/>
        </w:rPr>
        <w:t>遍的规律有关，这个规律可以一举证明所有这些个别论证的合</w:t>
      </w:r>
      <w:r>
        <w:rPr>
          <w:rFonts w:ascii="宋体" w:hAnsi="宋体" w:cs="宋体" w:eastAsia="宋体"/>
          <w:sz w:val="50"/>
          <w:spacing w:val="0"/>
          <w:color w:val="000000"/>
          <w:b w:val="off"/>
          <w:i w:val="off"/>
        </w:rPr>
        <w:t>19 理性。没有一个论证是孤立存在的，这是一个极为值得注意的</w:t>
      </w:r>
      <w:r>
        <w:rPr>
          <w:rFonts w:ascii="宋体" w:hAnsi="宋体" w:cs="宋体" w:eastAsia="宋体"/>
          <w:sz w:val="50"/>
          <w:spacing w:val="0"/>
          <w:color w:val="000000"/>
          <w:b w:val="off"/>
          <w:i w:val="off"/>
        </w:rPr>
        <w:t>事实。当论证在将认识与认识连结在一起时，无论这是一种在</w:t>
      </w:r>
      <w:r>
        <w:rPr>
          <w:rFonts w:ascii="宋体" w:hAnsi="宋体" w:cs="宋体" w:eastAsia="宋体"/>
          <w:sz w:val="50"/>
          <w:spacing w:val="0"/>
          <w:color w:val="000000"/>
          <w:b w:val="off"/>
          <w:i w:val="off"/>
        </w:rPr>
        <w:t>外在的方式中进行的连结，还是一种既在外在方式中、同时又在</w:t>
      </w:r>
      <w:r>
        <w:rPr>
          <w:rFonts w:ascii="宋体" w:hAnsi="宋体" w:cs="宋体" w:eastAsia="宋体"/>
          <w:sz w:val="50"/>
          <w:spacing w:val="0"/>
          <w:color w:val="000000"/>
          <w:b w:val="off"/>
          <w:i w:val="off"/>
        </w:rPr>
        <w:t>个别定律的内在结构中进行的连结，这时都会有一定的范型明</w:t>
      </w:r>
      <w:r>
        <w:rPr>
          <w:rFonts w:ascii="宋体" w:hAnsi="宋体" w:cs="宋体" w:eastAsia="宋体"/>
          <w:sz w:val="50"/>
          <w:spacing w:val="0"/>
          <w:color w:val="000000"/>
          <w:b w:val="off"/>
          <w:i w:val="off"/>
        </w:rPr>
        <w:t>确地显示出来，如果我们用一般概念去把握这范型，便可以很快</w:t>
      </w:r>
      <w:r>
        <w:rPr>
          <w:rFonts w:ascii="宋体" w:hAnsi="宋体" w:cs="宋体" w:eastAsia="宋体"/>
          <w:sz w:val="50"/>
          <w:spacing w:val="0"/>
          <w:color w:val="000000"/>
          <w:b w:val="off"/>
          <w:i w:val="off"/>
        </w:rPr>
        <w:t>地推导出与可能论证的无限性有关的一般性规律。</w:t>
      </w:r>
      <w:r>
        <mc:AlternateContent>
          <mc:Choice Requires="wps">
            <w:drawing>
              <wp:anchor allowOverlap="true" layoutInCell="true" locked="false" simplePos="false" behindDoc="false" relativeHeight="251659264" distL="0" distR="0" distT="0" distB="0">
                <wp:simplePos x="0" y="0"/>
                <wp:positionH relativeFrom="page">
                  <wp:posOffset>1308100</wp:posOffset>
                </wp:positionH>
                <wp:positionV relativeFrom="paragraph">
                  <wp:posOffset>647700</wp:posOffset>
                </wp:positionV>
                <wp:extent cx="393700" cy="444500"/>
                <wp:wrapNone/>
                <wp:docPr id="86" name="文本框 86"/>
                <a:graphic xmlns:a="http://schemas.openxmlformats.org/drawingml/2006/main">
                  <a:graphicData uri="http://schemas.microsoft.com/office/word/2010/wordprocessingShape">
                    <wps:wsp>
                      <wps:cNvSpPr txBox="true"/>
                      <wps:spPr>
                        <a:xfrm>
                          <a:off x="0" y="0"/>
                          <a:ext cx="3937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204"/>
                            <w:r>
                              <w:rPr>
                                <w:rFonts w:ascii="TimesNewRoman" w:hAnsi="TimesNewRoman" w:cs="TimesNewRoman" w:eastAsia="TimesNewRoman"/>
                                <w:sz w:val="45"/>
                                <w:spacing w:val="0"/>
                                <w:color w:val="000000"/>
                                <w:b w:val="off"/>
                                <w:i w:val="off"/>
                              </w:rPr>
                              <w:t>A</w:t>
                            </w:r>
                            <w:bookmarkEnd w:id="2204"/>
                          </w:p>
                        </w:txbxContent>
                      </wps:txbx>
                      <wps:bodyPr wrap="square" lIns="0" rIns="0" tIns="0" bIns="0" vert="horz" anchor="t">
                        <a:noAutofit/>
                      </wps:bodyPr>
                    </wps:wsp>
                  </a:graphicData>
                </a:graphic>
              </wp:anchor>
            </w:drawing>
          </mc:Choice>
          <mc:Fallback>
            <w:pict>
              <v:shape type="#_x0000_t202" filled="f" stroked="f" style="margin-left:103pt;margin-top:51pt;width:3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205"/>
                      <w:r>
                        <w:rPr>
                          <w:rFonts w:ascii="TimesNewRoman" w:hAnsi="TimesNewRoman" w:cs="TimesNewRoman" w:eastAsia="TimesNewRoman"/>
                          <w:sz w:val="45"/>
                          <w:spacing w:val="0"/>
                          <w:color w:val="000000"/>
                          <w:b w:val="off"/>
                          <w:i w:val="off"/>
                        </w:rPr>
                        <w:t>A</w:t>
                      </w:r>
                      <w:bookmarkEnd w:id="220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1778000</wp:posOffset>
                </wp:positionV>
                <wp:extent cx="381000" cy="444500"/>
                <wp:wrapNone/>
                <wp:docPr id="87" name="文本框 87"/>
                <a:graphic xmlns:a="http://schemas.openxmlformats.org/drawingml/2006/main">
                  <a:graphicData uri="http://schemas.microsoft.com/office/word/2010/wordprocessingShape">
                    <wps:wsp>
                      <wps:cNvSpPr txBox="true"/>
                      <wps:spPr>
                        <a:xfrm>
                          <a:off x="0" y="0"/>
                          <a:ext cx="381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206"/>
                            <w:r>
                              <w:rPr>
                                <w:rFonts w:ascii="TimesNewRoman" w:hAnsi="TimesNewRoman" w:cs="TimesNewRoman" w:eastAsia="TimesNewRoman"/>
                                <w:sz w:val="45"/>
                                <w:spacing w:val="0"/>
                                <w:color w:val="000000"/>
                                <w:b w:val="off"/>
                                <w:i w:val="off"/>
                              </w:rPr>
                              <w:t>B</w:t>
                            </w:r>
                            <w:bookmarkEnd w:id="2206"/>
                          </w:p>
                        </w:txbxContent>
                      </wps:txbx>
                      <wps:bodyPr wrap="square" lIns="0" rIns="0" tIns="0" bIns="0" vert="horz" anchor="t">
                        <a:noAutofit/>
                      </wps:bodyPr>
                    </wps:wsp>
                  </a:graphicData>
                </a:graphic>
              </wp:anchor>
            </w:drawing>
          </mc:Choice>
          <mc:Fallback>
            <w:pict>
              <v:shape type="#_x0000_t202" filled="f" stroked="f" style="margin-left:108pt;margin-top:140pt;width:3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207"/>
                      <w:r>
                        <w:rPr>
                          <w:rFonts w:ascii="TimesNewRoman" w:hAnsi="TimesNewRoman" w:cs="TimesNewRoman" w:eastAsia="TimesNewRoman"/>
                          <w:sz w:val="45"/>
                          <w:spacing w:val="0"/>
                          <w:color w:val="000000"/>
                          <w:b w:val="off"/>
                          <w:i w:val="off"/>
                        </w:rPr>
                        <w:t>B</w:t>
                      </w:r>
                      <w:bookmarkEnd w:id="2207"/>
                    </w:p>
                  </w:txbxContent>
                </v:textbox>
              </v:shape>
            </w:pict>
          </mc:Fallback>
        </mc:AlternateContent>
      </w:r>
      <w:bookmarkEnd w:id="2203"/>
    </w:p>
    <w:p>
      <w:pPr>
        <w:pageBreakBefore w:val="off"/>
        <w:tabs/>
        <w:wordWrap w:val="off"/>
        <w:spacing w:before="0" w:after="0" w:line="980" w:lineRule="atLeast"/>
        <w:ind w:left="120" w:right="260" w:firstLine="1180"/>
        <w:jc w:val="both"/>
        <w:textAlignment w:val="baseline"/>
        <w:rPr>
          <w:sz w:val="50"/>
        </w:rPr>
      </w:pPr>
      <w:bookmarkStart w:name="" w:id="2208"/>
      <w:r>
        <w:rPr>
          <w:rFonts w:ascii="宋体" w:hAnsi="宋体" w:cs="宋体" w:eastAsia="宋体"/>
          <w:sz w:val="50"/>
          <w:spacing w:val="0"/>
          <w:color w:val="000000"/>
          <w:b w:val="off"/>
          <w:i w:val="off"/>
        </w:rPr>
        <w:t>最后还要指出第三个特征。从一开始，即在对不同科学的</w:t>
      </w:r>
      <w:r>
        <w:rPr>
          <w:rFonts w:ascii="宋体" w:hAnsi="宋体" w:cs="宋体" w:eastAsia="宋体"/>
          <w:sz w:val="50"/>
          <w:spacing w:val="0"/>
          <w:color w:val="000000"/>
          <w:b w:val="off"/>
          <w:i w:val="off"/>
        </w:rPr>
        <w:t>论证进行比较之前，人们便认为论证的形式有可能受认识区域</w:t>
      </w:r>
      <w:r>
        <w:rPr>
          <w:rFonts w:ascii="宋体" w:hAnsi="宋体" w:cs="宋体" w:eastAsia="宋体"/>
          <w:sz w:val="50"/>
          <w:spacing w:val="0"/>
          <w:color w:val="000000"/>
          <w:b w:val="off"/>
          <w:i w:val="off"/>
        </w:rPr>
        <w:t>的束缚。如果客体种类的变化不导致相应论证的变化，那么至</w:t>
      </w:r>
      <w:r>
        <w:rPr>
          <w:rFonts w:ascii="宋体" w:hAnsi="宋体" w:cs="宋体" w:eastAsia="宋体"/>
          <w:sz w:val="50"/>
          <w:spacing w:val="0"/>
          <w:color w:val="000000"/>
          <w:b w:val="off"/>
          <w:i w:val="off"/>
        </w:rPr>
        <w:t>少有可能按照某些极为一般的种类概念———例如那些规定出各</w:t>
      </w:r>
      <w:r>
        <w:rPr>
          <w:rFonts w:ascii="宋体" w:hAnsi="宋体" w:cs="宋体" w:eastAsia="宋体"/>
          <w:sz w:val="50"/>
          <w:spacing w:val="0"/>
          <w:color w:val="000000"/>
          <w:b w:val="off"/>
          <w:i w:val="off"/>
        </w:rPr>
        <w:t>个科学区域的概念———来明确地划分各种论证。难道确实不存</w:t>
      </w:r>
      <w:r>
        <w:rPr>
          <w:rFonts w:ascii="宋体" w:hAnsi="宋体" w:cs="宋体" w:eastAsia="宋体"/>
          <w:sz w:val="50"/>
          <w:spacing w:val="0"/>
          <w:color w:val="000000"/>
          <w:b w:val="off"/>
          <w:i w:val="off"/>
        </w:rPr>
        <w:t>在一种适用于两门科学，例如数学和化学的论证形式吗？现在</w:t>
      </w:r>
      <w:r>
        <w:rPr>
          <w:rFonts w:ascii="宋体" w:hAnsi="宋体" w:cs="宋体" w:eastAsia="宋体"/>
          <w:sz w:val="50"/>
          <w:spacing w:val="0"/>
          <w:color w:val="000000"/>
          <w:b w:val="off"/>
          <w:i w:val="off"/>
        </w:rPr>
        <w:t>很清楚，数学和化学的例子恰恰说明这种形式是存在的。在任</w:t>
      </w:r>
      <w:r>
        <w:rPr>
          <w:rFonts w:ascii="宋体" w:hAnsi="宋体" w:cs="宋体" w:eastAsia="宋体"/>
          <w:sz w:val="50"/>
          <w:spacing w:val="0"/>
          <w:color w:val="000000"/>
          <w:b w:val="off"/>
          <w:i w:val="off"/>
        </w:rPr>
        <w:t>何一门科学中，人们都可以将规律运用于个别情况，也就是说，</w:t>
      </w:r>
      <w:r>
        <w:rPr>
          <w:rFonts w:ascii="宋体" w:hAnsi="宋体" w:cs="宋体" w:eastAsia="宋体"/>
          <w:sz w:val="50"/>
          <w:spacing w:val="0"/>
          <w:color w:val="000000"/>
          <w:b w:val="off"/>
          <w:i w:val="off"/>
        </w:rPr>
        <w:t>在任何一门科学中，数学和化学这种形式的推理都会常常出现。</w:t>
      </w:r>
      <w:r>
        <w:rPr>
          <w:rFonts w:ascii="宋体" w:hAnsi="宋体" w:cs="宋体" w:eastAsia="宋体"/>
          <w:sz w:val="50"/>
          <w:spacing w:val="0"/>
          <w:color w:val="000000"/>
          <w:b w:val="off"/>
          <w:i w:val="off"/>
        </w:rPr>
        <w:t>这种情况也适用于许多其他的推理方式。我们可以说，所有其</w:t>
      </w:r>
      <w:r>
        <w:rPr>
          <w:rFonts w:ascii="宋体" w:hAnsi="宋体" w:cs="宋体" w:eastAsia="宋体"/>
          <w:sz w:val="50"/>
          <w:spacing w:val="0"/>
          <w:color w:val="000000"/>
          <w:b w:val="off"/>
          <w:i w:val="off"/>
        </w:rPr>
        <w:t>他的推理方式都可以得到一般化，得到纯粹的把握，以至于它们</w:t>
      </w:r>
      <w:r>
        <w:rPr>
          <w:rFonts w:ascii="宋体" w:hAnsi="宋体" w:cs="宋体" w:eastAsia="宋体"/>
          <w:sz w:val="50"/>
          <w:spacing w:val="0"/>
          <w:color w:val="000000"/>
          <w:b w:val="off"/>
          <w:i w:val="off"/>
        </w:rPr>
        <w:t>可以与一个受具体局限的认识领域不发生任何本质联系。</w:t>
      </w:r>
      <w:bookmarkEnd w:id="2208"/>
    </w:p>
    <w:p>
      <w:pPr>
        <w:pageBreakBefore w:val="off"/>
        <w:tabs/>
        <w:wordWrap w:val="off"/>
        <w:spacing w:before="0" w:after="0" w:line="1360" w:lineRule="atLeast"/>
        <w:ind w:left="940" w:right="1240"/>
        <w:jc w:val="center"/>
        <w:textAlignment w:val="baseline"/>
        <w:rPr>
          <w:sz w:val="63"/>
        </w:rPr>
      </w:pPr>
      <w:bookmarkStart w:name="" w:id="2209"/>
      <w:r>
        <w:rPr>
          <w:rFonts w:ascii="黑体" w:hAnsi="黑体" w:cs="黑体" w:eastAsia="黑体"/>
          <w:sz w:val="63"/>
          <w:spacing w:val="0"/>
          <w:color w:val="000000"/>
          <w:b w:val="off"/>
          <w:i w:val="off"/>
        </w:rPr>
        <w:t>第8节   这些特征与科学和科学</w:t>
      </w:r>
      <w:r>
        <w:rPr>
          <w:rFonts w:ascii="黑体" w:hAnsi="黑体" w:cs="黑体" w:eastAsia="黑体"/>
          <w:sz w:val="63"/>
          <w:spacing w:val="0"/>
          <w:color w:val="000000"/>
          <w:b w:val="off"/>
          <w:i w:val="off"/>
        </w:rPr>
        <w:t>论的可能性的关系</w:t>
      </w:r>
      <w:bookmarkEnd w:id="2209"/>
    </w:p>
    <w:p>
      <w:pPr>
        <w:pageBreakBefore w:val="off"/>
        <w:tabs/>
        <w:wordWrap w:val="off"/>
        <w:spacing w:before="540" w:after="0" w:line="1060" w:lineRule="atLeast"/>
        <w:ind w:left="0" w:right="360" w:firstLine="1180"/>
        <w:jc w:val="both"/>
        <w:textAlignment w:val="baseline"/>
        <w:rPr>
          <w:sz w:val="55"/>
        </w:rPr>
      </w:pPr>
      <w:bookmarkStart w:name="" w:id="2210"/>
      <w:r>
        <w:rPr>
          <w:rFonts w:ascii="宋体" w:hAnsi="宋体" w:cs="宋体" w:eastAsia="宋体"/>
          <w:sz w:val="55"/>
          <w:spacing w:val="0"/>
          <w:color w:val="000000"/>
          <w:b w:val="off"/>
          <w:i w:val="off"/>
        </w:rPr>
        <w:t>我们往往不会去注意论证所具有的奇特性质，因为我们很</w:t>
      </w:r>
      <w:r>
        <w:rPr>
          <w:rFonts w:ascii="宋体" w:hAnsi="宋体" w:cs="宋体" w:eastAsia="宋体"/>
          <w:sz w:val="55"/>
          <w:spacing w:val="0"/>
          <w:color w:val="000000"/>
          <w:b w:val="off"/>
          <w:i w:val="off"/>
        </w:rPr>
        <w:t>20 少把司空见惯的东西当作问题，而论证的这些特征恰恰与一门</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977900</wp:posOffset>
                </wp:positionV>
                <wp:extent cx="381000" cy="444500"/>
                <wp:wrapNone/>
                <wp:docPr id="88" name="文本框 88"/>
                <a:graphic xmlns:a="http://schemas.openxmlformats.org/drawingml/2006/main">
                  <a:graphicData uri="http://schemas.microsoft.com/office/word/2010/wordprocessingShape">
                    <wps:wsp>
                      <wps:cNvSpPr txBox="true"/>
                      <wps:spPr>
                        <a:xfrm>
                          <a:off x="0" y="0"/>
                          <a:ext cx="381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211"/>
                            <w:r>
                              <w:rPr>
                                <w:rFonts w:ascii="TimesNewRoman" w:hAnsi="TimesNewRoman" w:cs="TimesNewRoman" w:eastAsia="TimesNewRoman"/>
                                <w:sz w:val="45"/>
                                <w:spacing w:val="0"/>
                                <w:color w:val="000000"/>
                                <w:b w:val="off"/>
                                <w:i w:val="off"/>
                              </w:rPr>
                              <w:t>B</w:t>
                            </w:r>
                            <w:bookmarkEnd w:id="2211"/>
                          </w:p>
                        </w:txbxContent>
                      </wps:txbx>
                      <wps:bodyPr wrap="square" lIns="0" rIns="0" tIns="0" bIns="0" vert="horz" anchor="t">
                        <a:noAutofit/>
                      </wps:bodyPr>
                    </wps:wsp>
                  </a:graphicData>
                </a:graphic>
              </wp:anchor>
            </w:drawing>
          </mc:Choice>
          <mc:Fallback>
            <w:pict>
              <v:shape type="#_x0000_t202" filled="f" stroked="f" style="margin-left:95pt;margin-top:77pt;width:3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212"/>
                      <w:r>
                        <w:rPr>
                          <w:rFonts w:ascii="TimesNewRoman" w:hAnsi="TimesNewRoman" w:cs="TimesNewRoman" w:eastAsia="TimesNewRoman"/>
                          <w:sz w:val="45"/>
                          <w:spacing w:val="0"/>
                          <w:color w:val="000000"/>
                          <w:b w:val="off"/>
                          <w:i w:val="off"/>
                        </w:rPr>
                        <w:t>B</w:t>
                      </w:r>
                      <w:bookmarkEnd w:id="22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431800</wp:posOffset>
                </wp:positionV>
                <wp:extent cx="393700" cy="444500"/>
                <wp:wrapNone/>
                <wp:docPr id="89" name="文本框 89"/>
                <a:graphic xmlns:a="http://schemas.openxmlformats.org/drawingml/2006/main">
                  <a:graphicData uri="http://schemas.microsoft.com/office/word/2010/wordprocessingShape">
                    <wps:wsp>
                      <wps:cNvSpPr txBox="true"/>
                      <wps:spPr>
                        <a:xfrm>
                          <a:off x="0" y="0"/>
                          <a:ext cx="3937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213"/>
                            <w:r>
                              <w:rPr>
                                <w:rFonts w:ascii="TimesNewRoman" w:hAnsi="TimesNewRoman" w:cs="TimesNewRoman" w:eastAsia="TimesNewRoman"/>
                                <w:sz w:val="45"/>
                                <w:spacing w:val="0"/>
                                <w:color w:val="000000"/>
                                <w:b w:val="off"/>
                                <w:i w:val="off"/>
                              </w:rPr>
                              <w:t>A</w:t>
                            </w:r>
                            <w:bookmarkEnd w:id="2213"/>
                          </w:p>
                        </w:txbxContent>
                      </wps:txbx>
                      <wps:bodyPr wrap="square" lIns="0" rIns="0" tIns="0" bIns="0" vert="horz" anchor="t">
                        <a:noAutofit/>
                      </wps:bodyPr>
                    </wps:wsp>
                  </a:graphicData>
                </a:graphic>
              </wp:anchor>
            </w:drawing>
          </mc:Choice>
          <mc:Fallback>
            <w:pict>
              <v:shape type="#_x0000_t202" filled="f" stroked="f" style="margin-left:95pt;margin-top:34pt;width:3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214"/>
                      <w:r>
                        <w:rPr>
                          <w:rFonts w:ascii="TimesNewRoman" w:hAnsi="TimesNewRoman" w:cs="TimesNewRoman" w:eastAsia="TimesNewRoman"/>
                          <w:sz w:val="45"/>
                          <w:spacing w:val="0"/>
                          <w:color w:val="000000"/>
                          <w:b w:val="off"/>
                          <w:i w:val="off"/>
                        </w:rPr>
                        <w:t>A</w:t>
                      </w:r>
                      <w:bookmarkEnd w:id="2214"/>
                    </w:p>
                  </w:txbxContent>
                </v:textbox>
              </v:shape>
            </w:pict>
          </mc:Fallback>
        </mc:AlternateContent>
      </w:r>
      <w:bookmarkEnd w:id="2210"/>
    </w:p>
    <w:p>
      <w:r>
        <w:t/>
      </w:r>
    </w:p>
    <w:p>
      <w:pPr>
        <w:sectPr>
          <w:footerReference r:id="rId194"/>
          <w:headerReference r:id="rId195" w:type="default"/>
          <w:type w:val="nextPage"/>
          <w:pgSz w:w="22520" w:h="31680"/>
          <w:pgMar w:left="3320" w:top="2240" w:right="3320" w:bottom="2240" w:header="1940" w:footer="1940"/>
          <w:cols w:num="1"/>
        </w:sectPr>
      </w:pPr>
    </w:p>
    <w:p>
      <w:pPr>
        <w:pageBreakBefore w:val="off"/>
        <w:tabs>
          <w:tab w:pos="14600" w:val="left" w:leader="none"/>
        </w:tabs>
        <w:wordWrap w:val="off"/>
        <w:spacing w:before="0" w:after="0" w:line="540" w:lineRule="atLeast"/>
        <w:ind w:left="5140" w:right="0"/>
        <w:jc w:val="both"/>
        <w:textAlignment w:val="baseline"/>
        <w:rPr>
          <w:sz w:val="38"/>
        </w:rPr>
      </w:pPr>
      <w:bookmarkStart w:name="" w:id="2215"/>
      <w:r>
        <w:rPr>
          <w:rFonts w:ascii="宋体" w:hAnsi="宋体" w:cs="宋体" w:eastAsia="宋体"/>
          <w:sz w:val="38"/>
          <w:spacing w:val="0"/>
          <w:color w:val="000000"/>
          <w:b w:val="off"/>
          <w:i w:val="off"/>
        </w:rPr>
        <w:t>第一章 作为规范学科、特别是作为实践学科的逻辑学</w:t>
      </w:r>
      <w:r>
        <w:t xml:space="preserve">	</w:t>
      </w:r>
      <w:r>
        <w:rPr>
          <w:rFonts w:ascii="楷体" w:hAnsi="楷体" w:cs="楷体" w:eastAsia="楷体"/>
          <w:sz w:val="38"/>
          <w:spacing w:val="0"/>
          <w:color w:val="000000"/>
          <w:b w:val="off"/>
          <w:i w:val="off"/>
        </w:rPr>
        <w:t>|019</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13157200</wp:posOffset>
                </wp:positionV>
                <wp:extent cx="876300" cy="495300"/>
                <wp:wrapNone/>
                <wp:docPr id="90" name="文本框 90"/>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216"/>
                            <w:r>
                              <w:rPr>
                                <w:rFonts w:ascii="宋体" w:hAnsi="宋体" w:cs="宋体" w:eastAsia="宋体"/>
                                <w:sz w:val="52"/>
                                <w:spacing w:val="0"/>
                                <w:color w:val="000000"/>
                                <w:b w:val="off"/>
                                <w:i w:val="off"/>
                              </w:rPr>
                              <w:t>A 21</w:t>
                            </w:r>
                            <w:bookmarkEnd w:id="2216"/>
                          </w:p>
                        </w:txbxContent>
                      </wps:txbx>
                      <wps:bodyPr wrap="square" lIns="0" rIns="0" tIns="0" bIns="0" vert="horz" anchor="t">
                        <a:noAutofit/>
                      </wps:bodyPr>
                    </wps:wsp>
                  </a:graphicData>
                </a:graphic>
              </wp:anchor>
            </w:drawing>
          </mc:Choice>
          <mc:Fallback>
            <w:pict>
              <v:shape type="#_x0000_t202" filled="f" stroked="f" style="margin-left:957pt;margin-top:1036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217"/>
                      <w:r>
                        <w:rPr>
                          <w:rFonts w:ascii="宋体" w:hAnsi="宋体" w:cs="宋体" w:eastAsia="宋体"/>
                          <w:sz w:val="52"/>
                          <w:spacing w:val="0"/>
                          <w:color w:val="000000"/>
                          <w:b w:val="off"/>
                          <w:i w:val="off"/>
                        </w:rPr>
                        <w:t>A 21</w:t>
                      </w:r>
                      <w:bookmarkEnd w:id="221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13728700</wp:posOffset>
                </wp:positionV>
                <wp:extent cx="876300" cy="495300"/>
                <wp:wrapNone/>
                <wp:docPr id="91" name="文本框 91"/>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218"/>
                            <w:r>
                              <w:rPr>
                                <w:rFonts w:ascii="宋体" w:hAnsi="宋体" w:cs="宋体" w:eastAsia="宋体"/>
                                <w:sz w:val="52"/>
                                <w:spacing w:val="0"/>
                                <w:color w:val="000000"/>
                                <w:b w:val="off"/>
                                <w:i w:val="off"/>
                              </w:rPr>
                              <w:t>B 21</w:t>
                            </w:r>
                            <w:bookmarkEnd w:id="2218"/>
                          </w:p>
                        </w:txbxContent>
                      </wps:txbx>
                      <wps:bodyPr wrap="square" lIns="0" rIns="0" tIns="0" bIns="0" vert="horz" anchor="t">
                        <a:noAutofit/>
                      </wps:bodyPr>
                    </wps:wsp>
                  </a:graphicData>
                </a:graphic>
              </wp:anchor>
            </w:drawing>
          </mc:Choice>
          <mc:Fallback>
            <w:pict>
              <v:shape type="#_x0000_t202" filled="f" stroked="f" style="margin-left:957pt;margin-top:1081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219"/>
                      <w:r>
                        <w:rPr>
                          <w:rFonts w:ascii="宋体" w:hAnsi="宋体" w:cs="宋体" w:eastAsia="宋体"/>
                          <w:sz w:val="52"/>
                          <w:spacing w:val="0"/>
                          <w:color w:val="000000"/>
                          <w:b w:val="off"/>
                          <w:i w:val="off"/>
                        </w:rPr>
                        <w:t>B 21</w:t>
                      </w:r>
                      <w:bookmarkEnd w:id="2219"/>
                    </w:p>
                  </w:txbxContent>
                </v:textbox>
              </v:shape>
            </w:pict>
          </mc:Fallback>
        </mc:AlternateContent>
      </w:r>
      <w:bookmarkEnd w:id="2215"/>
    </w:p>
    <w:p>
      <w:pPr>
        <w:pageBreakBefore w:val="off"/>
        <w:tabs/>
        <w:wordWrap w:val="off"/>
        <w:spacing w:before="0" w:after="0" w:line="500" w:lineRule="exact"/>
        <w:ind w:left="0" w:right="0"/>
        <w:jc w:val="both"/>
        <w:textAlignment w:val="baseline"/>
        <w:rPr>
          <w:sz w:val="38"/>
        </w:rPr>
      </w:pPr>
      <w:bookmarkStart w:name="" w:id="2220"/>
      <w:r>
        <w:rPr>
          <w:rFonts w:ascii="宋体" w:hAnsi="宋体" w:cs="宋体" w:eastAsia="宋体"/>
          <w:sz w:val="38"/>
          <w:spacing w:val="0"/>
          <w:color w:val="000000"/>
          <w:b w:val="off"/>
          <w:i w:val="off"/>
        </w:rPr>
        <w:t/>
      </w:r>
      <w:bookmarkEnd w:id="2220"/>
    </w:p>
    <w:p>
      <w:pPr>
        <w:pageBreakBefore w:val="off"/>
        <w:tabs/>
        <w:wordWrap w:val="off"/>
        <w:spacing w:before="0" w:after="0" w:line="500" w:lineRule="exact"/>
        <w:ind w:left="0" w:right="0"/>
        <w:jc w:val="both"/>
        <w:textAlignment w:val="baseline"/>
        <w:rPr>
          <w:sz w:val="38"/>
        </w:rPr>
      </w:pPr>
      <w:bookmarkStart w:name="" w:id="2221"/>
      <w:r>
        <w:rPr>
          <w:rFonts w:ascii="宋体" w:hAnsi="宋体" w:cs="宋体" w:eastAsia="宋体"/>
          <w:sz w:val="38"/>
          <w:spacing w:val="0"/>
          <w:color w:val="000000"/>
          <w:b w:val="off"/>
          <w:i w:val="off"/>
        </w:rPr>
        <w:t/>
      </w:r>
      <w:bookmarkEnd w:id="2221"/>
    </w:p>
    <w:p>
      <w:pPr>
        <w:pageBreakBefore w:val="off"/>
        <w:tabs/>
        <w:wordWrap w:val="off"/>
        <w:spacing w:before="0" w:after="0" w:line="740" w:lineRule="atLeast"/>
        <w:ind w:left="200" w:right="0"/>
        <w:jc w:val="both"/>
        <w:textAlignment w:val="baseline"/>
        <w:rPr>
          <w:sz w:val="55"/>
        </w:rPr>
      </w:pPr>
      <w:bookmarkStart w:name="" w:id="2222"/>
      <w:r>
        <w:rPr>
          <w:rFonts w:ascii="宋体" w:hAnsi="宋体" w:cs="宋体" w:eastAsia="宋体"/>
          <w:sz w:val="55"/>
          <w:spacing w:val="0"/>
          <w:color w:val="000000"/>
          <w:b w:val="off"/>
          <w:i w:val="off"/>
        </w:rPr>
        <w:t>科学的可能性以及一门科学论的可能性有明显的关系。</w:t>
      </w:r>
      <w:bookmarkEnd w:id="2222"/>
    </w:p>
    <w:p>
      <w:pPr>
        <w:pageBreakBefore w:val="off"/>
        <w:tabs/>
        <w:wordWrap w:val="off"/>
        <w:spacing w:before="0" w:after="0" w:line="940" w:lineRule="atLeast"/>
        <w:ind w:left="0" w:right="260" w:firstLine="1300"/>
        <w:jc w:val="both"/>
        <w:textAlignment w:val="baseline"/>
        <w:rPr>
          <w:sz w:val="55"/>
        </w:rPr>
      </w:pPr>
      <w:bookmarkStart w:name="" w:id="2223"/>
      <w:r>
        <w:rPr>
          <w:rFonts w:ascii="宋体" w:hAnsi="宋体" w:cs="宋体" w:eastAsia="宋体"/>
          <w:sz w:val="55"/>
          <w:spacing w:val="0"/>
          <w:color w:val="000000"/>
          <w:b w:val="off"/>
          <w:i w:val="off"/>
        </w:rPr>
        <w:t>论证的存在本身还不足以说明这种关系。如果论证无形</w:t>
      </w:r>
      <w:r>
        <w:rPr>
          <w:rFonts w:ascii="宋体" w:hAnsi="宋体" w:cs="宋体" w:eastAsia="宋体"/>
          <w:sz w:val="55"/>
          <w:spacing w:val="0"/>
          <w:color w:val="000000"/>
          <w:b w:val="off"/>
          <w:i w:val="off"/>
        </w:rPr>
        <w:t>式、无规律；如果下述基本真理不存在，即：所有论证中都寓居</w:t>
      </w:r>
      <w:r>
        <w:rPr>
          <w:rFonts w:ascii="宋体" w:hAnsi="宋体" w:cs="宋体" w:eastAsia="宋体"/>
          <w:sz w:val="55"/>
          <w:spacing w:val="0"/>
          <w:color w:val="000000"/>
          <w:b w:val="off"/>
          <w:i w:val="off"/>
        </w:rPr>
        <w:t>着某种不是此时此地的(hic et nunc)(或简单或复杂的)推理所</w:t>
      </w:r>
      <w:r>
        <w:rPr>
          <w:rFonts w:ascii="宋体" w:hAnsi="宋体" w:cs="宋体" w:eastAsia="宋体"/>
          <w:sz w:val="55"/>
          <w:spacing w:val="0"/>
          <w:color w:val="000000"/>
          <w:b w:val="off"/>
          <w:i w:val="off"/>
        </w:rPr>
        <w:t>特有的、而是对于推理的整个种类来说典型的“形式”，并且所有</w:t>
      </w:r>
      <w:r>
        <w:rPr>
          <w:rFonts w:ascii="宋体" w:hAnsi="宋体" w:cs="宋体" w:eastAsia="宋体"/>
          <w:sz w:val="55"/>
          <w:spacing w:val="0"/>
          <w:color w:val="000000"/>
          <w:b w:val="off"/>
          <w:i w:val="off"/>
        </w:rPr>
        <w:t>这类推理的正确性都要靠它们的形式来保证；——那么，也就不</w:t>
      </w:r>
      <w:r>
        <w:rPr>
          <w:rFonts w:ascii="宋体" w:hAnsi="宋体" w:cs="宋体" w:eastAsia="宋体"/>
          <w:sz w:val="55"/>
          <w:spacing w:val="0"/>
          <w:color w:val="000000"/>
          <w:b w:val="off"/>
          <w:i w:val="off"/>
        </w:rPr>
        <w:t>存在任何科学了；如果情况的确如此，那么谈论方法，谈论从认</w:t>
      </w:r>
      <w:r>
        <w:rPr>
          <w:rFonts w:ascii="宋体" w:hAnsi="宋体" w:cs="宋体" w:eastAsia="宋体"/>
          <w:sz w:val="55"/>
          <w:spacing w:val="0"/>
          <w:color w:val="000000"/>
          <w:b w:val="off"/>
          <w:i w:val="off"/>
        </w:rPr>
        <w:t>识到认识的有系统规则的进步也就毫无意义，任何进步将都是</w:t>
      </w:r>
      <w:r>
        <w:rPr>
          <w:rFonts w:ascii="宋体" w:hAnsi="宋体" w:cs="宋体" w:eastAsia="宋体"/>
          <w:sz w:val="55"/>
          <w:spacing w:val="0"/>
          <w:color w:val="000000"/>
          <w:b w:val="off"/>
          <w:i w:val="off"/>
        </w:rPr>
        <w:t>一种偶然；如果情况的确如此，那么定律 P₁P₂……都仅仅是偶</w:t>
      </w:r>
      <w:r>
        <w:rPr>
          <w:rFonts w:ascii="宋体" w:hAnsi="宋体" w:cs="宋体" w:eastAsia="宋体"/>
          <w:sz w:val="55"/>
          <w:spacing w:val="0"/>
          <w:color w:val="000000"/>
          <w:b w:val="off"/>
          <w:i w:val="off"/>
        </w:rPr>
        <w:t>然地在我们的意识中聚合并赋予定律S以真正的明见性；如果</w:t>
      </w:r>
      <w:r>
        <w:rPr>
          <w:rFonts w:ascii="宋体" w:hAnsi="宋体" w:cs="宋体" w:eastAsia="宋体"/>
          <w:sz w:val="55"/>
          <w:spacing w:val="0"/>
          <w:color w:val="000000"/>
          <w:b w:val="off"/>
          <w:i w:val="off"/>
        </w:rPr>
        <w:t>情况的确如此，那么也就无法从一个已经成立的论证那里获得</w:t>
      </w:r>
      <w:r>
        <w:rPr>
          <w:rFonts w:ascii="宋体" w:hAnsi="宋体" w:cs="宋体" w:eastAsia="宋体"/>
          <w:sz w:val="55"/>
          <w:spacing w:val="0"/>
          <w:color w:val="000000"/>
          <w:b w:val="off"/>
          <w:i w:val="off"/>
        </w:rPr>
        <w:t>对未来新材料做新论证的任何知识，因为没有一个论证将能对</w:t>
      </w:r>
      <w:r>
        <w:rPr>
          <w:rFonts w:ascii="宋体" w:hAnsi="宋体" w:cs="宋体" w:eastAsia="宋体"/>
          <w:sz w:val="55"/>
          <w:spacing w:val="0"/>
          <w:color w:val="000000"/>
          <w:b w:val="off"/>
          <w:i w:val="off"/>
        </w:rPr>
        <w:t>任何其他论证具有表率作用，没有一个论证自身能体现出一个</w:t>
      </w:r>
      <w:r>
        <w:rPr>
          <w:rFonts w:ascii="宋体" w:hAnsi="宋体" w:cs="宋体" w:eastAsia="宋体"/>
          <w:sz w:val="55"/>
          <w:spacing w:val="0"/>
          <w:color w:val="000000"/>
          <w:b w:val="off"/>
          <w:i w:val="off"/>
        </w:rPr>
        <w:t>类型，这样，一个类似三段论的集合判断本身也就不具备某种典</w:t>
      </w:r>
      <w:r>
        <w:rPr>
          <w:rFonts w:ascii="宋体" w:hAnsi="宋体" w:cs="宋体" w:eastAsia="宋体"/>
          <w:sz w:val="55"/>
          <w:spacing w:val="0"/>
          <w:color w:val="000000"/>
          <w:b w:val="off"/>
          <w:i w:val="off"/>
        </w:rPr>
        <w:t>型的东西，我们也不会在其他的情况下、在接触新材料的过程中</w:t>
      </w:r>
      <w:r>
        <w:rPr>
          <w:rFonts w:ascii="宋体" w:hAnsi="宋体" w:cs="宋体" w:eastAsia="宋体"/>
          <w:sz w:val="55"/>
          <w:spacing w:val="0"/>
          <w:color w:val="000000"/>
          <w:b w:val="off"/>
          <w:i w:val="off"/>
        </w:rPr>
        <w:t>(不作概念的强调，不诉诸已被说明的“推理形式”而)把握到这</w:t>
      </w:r>
      <w:r>
        <w:rPr>
          <w:rFonts w:ascii="宋体" w:hAnsi="宋体" w:cs="宋体" w:eastAsia="宋体"/>
          <w:sz w:val="55"/>
          <w:spacing w:val="0"/>
          <w:color w:val="000000"/>
          <w:b w:val="off"/>
          <w:i w:val="off"/>
        </w:rPr>
        <w:t>种典型的东西，从而也就无法轻易地获得新的认识。根据对现</w:t>
      </w:r>
      <w:r>
        <w:rPr>
          <w:rFonts w:ascii="宋体" w:hAnsi="宋体" w:cs="宋体" w:eastAsia="宋体"/>
          <w:sz w:val="55"/>
          <w:spacing w:val="0"/>
          <w:color w:val="000000"/>
          <w:b w:val="off"/>
          <w:i w:val="off"/>
        </w:rPr>
        <w:t>有的定律的证明来进行研究也就毫无意义。这种研究怎么可能</w:t>
      </w:r>
      <w:r>
        <w:rPr>
          <w:rFonts w:ascii="宋体" w:hAnsi="宋体" w:cs="宋体" w:eastAsia="宋体"/>
          <w:sz w:val="55"/>
          <w:spacing w:val="0"/>
          <w:color w:val="000000"/>
          <w:b w:val="off"/>
          <w:i w:val="off"/>
        </w:rPr>
        <w:t>进行得下去呢？难道我们去把所有可能的集合定律都考察一</w:t>
      </w:r>
      <w:r>
        <w:rPr>
          <w:rFonts w:ascii="宋体" w:hAnsi="宋体" w:cs="宋体" w:eastAsia="宋体"/>
          <w:sz w:val="55"/>
          <w:spacing w:val="0"/>
          <w:color w:val="000000"/>
          <w:b w:val="off"/>
          <w:i w:val="off"/>
        </w:rPr>
        <w:t>遍，然后再确定其中哪些可以作为前提使用？那样的话，最聪明</w:t>
      </w:r>
      <w:r>
        <w:rPr>
          <w:rFonts w:ascii="宋体" w:hAnsi="宋体" w:cs="宋体" w:eastAsia="宋体"/>
          <w:sz w:val="55"/>
          <w:spacing w:val="0"/>
          <w:color w:val="000000"/>
          <w:b w:val="off"/>
          <w:i w:val="off"/>
        </w:rPr>
        <w:t>的人在这里也不比最愚笨的人有任何先见之明，甚至可以提出</w:t>
      </w:r>
      <w:r>
        <w:rPr>
          <w:rFonts w:ascii="宋体" w:hAnsi="宋体" w:cs="宋体" w:eastAsia="宋体"/>
          <w:sz w:val="55"/>
          <w:spacing w:val="0"/>
          <w:color w:val="000000"/>
          <w:b w:val="off"/>
          <w:i w:val="off"/>
        </w:rPr>
        <w:t>这样的问题：最聪明的人究竟有什么比最愚笨的人在根本上更</w:t>
      </w:r>
      <w:r>
        <w:rPr>
          <w:rFonts w:ascii="宋体" w:hAnsi="宋体" w:cs="宋体" w:eastAsia="宋体"/>
          <w:sz w:val="55"/>
          <w:spacing w:val="0"/>
          <w:color w:val="000000"/>
          <w:b w:val="off"/>
          <w:i w:val="off"/>
        </w:rPr>
        <w:t>优先的东西？丰富的想象、广博的记忆、专心致志的能力，如此</w:t>
      </w:r>
      <w:r>
        <w:rPr>
          <w:rFonts w:ascii="宋体" w:hAnsi="宋体" w:cs="宋体" w:eastAsia="宋体"/>
          <w:sz w:val="55"/>
          <w:spacing w:val="0"/>
          <w:color w:val="000000"/>
          <w:b w:val="off"/>
          <w:i w:val="off"/>
        </w:rPr>
        <w:t>等等，这些东西固然美好，但它们只有在一个思维生物，即在一</w:t>
      </w:r>
      <w:r>
        <w:rPr>
          <w:rFonts w:ascii="宋体" w:hAnsi="宋体" w:cs="宋体" w:eastAsia="宋体"/>
          <w:sz w:val="55"/>
          <w:spacing w:val="0"/>
          <w:color w:val="000000"/>
          <w:b w:val="off"/>
          <w:i w:val="off"/>
        </w:rPr>
        <w:t>个其论证和发明服从于有规律的形式的思维生物那里才能获得</w:t>
      </w:r>
      <w:r>
        <w:rPr>
          <w:rFonts w:ascii="宋体" w:hAnsi="宋体" w:cs="宋体" w:eastAsia="宋体"/>
          <w:sz w:val="55"/>
          <w:spacing w:val="0"/>
          <w:color w:val="000000"/>
          <w:b w:val="off"/>
          <w:i w:val="off"/>
        </w:rPr>
        <w:t>智慧的意义。</w:t>
      </w:r>
      <w:bookmarkEnd w:id="2223"/>
    </w:p>
    <w:p>
      <w:pPr>
        <w:pageBreakBefore w:val="off"/>
        <w:tabs/>
        <w:wordWrap w:val="off"/>
        <w:spacing w:before="0" w:after="0" w:line="740" w:lineRule="atLeast"/>
        <w:ind w:left="1080" w:right="0"/>
        <w:jc w:val="both"/>
        <w:textAlignment w:val="baseline"/>
        <w:rPr>
          <w:sz w:val="55"/>
        </w:rPr>
      </w:pPr>
      <w:bookmarkStart w:name="" w:id="2224"/>
      <w:r>
        <w:rPr>
          <w:rFonts w:ascii="宋体" w:hAnsi="宋体" w:cs="宋体" w:eastAsia="宋体"/>
          <w:sz w:val="55"/>
          <w:spacing w:val="0"/>
          <w:color w:val="000000"/>
          <w:b w:val="off"/>
          <w:i w:val="off"/>
        </w:rPr>
        <w:t>因此，这是一个普遍有效的事实：在任何一个心理组织中，</w:t>
      </w:r>
      <w:bookmarkEnd w:id="2224"/>
    </w:p>
    <w:p>
      <w:r>
        <w:t/>
      </w:r>
    </w:p>
    <w:p>
      <w:pPr>
        <w:sectPr>
          <w:footerReference r:id="rId196"/>
          <w:headerReference r:id="rId197" w:type="default"/>
          <w:type w:val="nextPage"/>
          <w:pgSz w:w="22520" w:h="31680"/>
          <w:pgMar w:left="3280" w:top="2220" w:right="3280" w:bottom="2220" w:header="1920" w:footer="1920"/>
          <w:cols w:num="1"/>
        </w:sectPr>
      </w:pPr>
    </w:p>
    <w:p>
      <w:pPr>
        <w:pageBreakBefore w:val="off"/>
        <w:tabs>
          <w:tab w:pos="2100" w:val="left" w:leader="none"/>
        </w:tabs>
        <w:wordWrap w:val="off"/>
        <w:spacing w:before="0" w:after="0" w:line="580" w:lineRule="atLeast"/>
        <w:ind w:left="440" w:right="0"/>
        <w:jc w:val="both"/>
        <w:textAlignment w:val="baseline"/>
        <w:rPr>
          <w:sz w:val="42"/>
        </w:rPr>
      </w:pPr>
      <w:bookmarkStart w:name="" w:id="2225"/>
      <w:r>
        <w:rPr>
          <w:rFonts w:ascii="楷体" w:hAnsi="楷体" w:cs="楷体" w:eastAsia="楷体"/>
          <w:sz w:val="42"/>
          <w:spacing w:val="0"/>
          <w:color w:val="000000"/>
          <w:b w:val="off"/>
          <w:i w:val="off"/>
        </w:rPr>
        <w:t>020</w:t>
      </w:r>
      <w:r>
        <w:t xml:space="preserve">	</w:t>
      </w:r>
      <w:r>
        <w:rPr>
          <w:rFonts w:ascii="黑体" w:hAnsi="黑体" w:cs="黑体" w:eastAsia="黑体"/>
          <w:sz w:val="42"/>
          <w:spacing w:val="0"/>
          <w:color w:val="000000"/>
          <w:b w:val="off"/>
          <w:i w:val="off"/>
        </w:rPr>
        <w:t>逻辑研究(第一卷)</w:t>
      </w:r>
      <w:bookmarkEnd w:id="2225"/>
    </w:p>
    <w:p>
      <w:pPr>
        <w:pageBreakBefore w:val="off"/>
        <w:tabs/>
        <w:wordWrap w:val="off"/>
        <w:spacing w:before="0" w:after="0" w:line="940" w:lineRule="exact"/>
        <w:ind w:left="0" w:right="0"/>
        <w:jc w:val="both"/>
        <w:textAlignment w:val="baseline"/>
        <w:rPr>
          <w:sz w:val="56"/>
        </w:rPr>
      </w:pPr>
      <w:bookmarkStart w:name="" w:id="2226"/>
      <w:r>
        <w:rPr>
          <w:rFonts w:ascii="宋体" w:hAnsi="宋体" w:cs="宋体" w:eastAsia="宋体"/>
          <w:sz w:val="56"/>
          <w:spacing w:val="0"/>
          <w:color w:val="000000"/>
          <w:b w:val="off"/>
          <w:i w:val="off"/>
        </w:rPr>
        <w:t/>
      </w:r>
      <w:bookmarkEnd w:id="2226"/>
    </w:p>
    <w:p>
      <w:pPr>
        <w:pageBreakBefore w:val="off"/>
        <w:tabs/>
        <w:wordWrap w:val="off"/>
        <w:spacing w:before="0" w:after="0" w:line="940" w:lineRule="atLeast"/>
        <w:ind w:left="0" w:right="240" w:firstLine="440"/>
        <w:jc w:val="both"/>
        <w:textAlignment w:val="baseline"/>
        <w:rPr>
          <w:sz w:val="56"/>
        </w:rPr>
      </w:pPr>
      <w:bookmarkStart w:name="" w:id="2227"/>
      <w:r>
        <w:rPr>
          <w:rFonts w:ascii="宋体" w:hAnsi="宋体" w:cs="宋体" w:eastAsia="宋体"/>
          <w:sz w:val="56"/>
          <w:spacing w:val="0"/>
          <w:color w:val="000000"/>
          <w:b w:val="off"/>
          <w:i w:val="off"/>
        </w:rPr>
        <w:t>不仅有许多成分、而且有许多相互连结的形式在发挥着联想的、</w:t>
      </w:r>
      <w:r>
        <w:rPr>
          <w:rFonts w:ascii="宋体" w:hAnsi="宋体" w:cs="宋体" w:eastAsia="宋体"/>
          <w:sz w:val="56"/>
          <w:spacing w:val="0"/>
          <w:color w:val="000000"/>
          <w:b w:val="off"/>
          <w:i w:val="off"/>
        </w:rPr>
        <w:t>再造的作用。所以，我们的理论思想和思想关系的形式可能的</w:t>
      </w:r>
      <w:r>
        <w:rPr>
          <w:rFonts w:ascii="宋体" w:hAnsi="宋体" w:cs="宋体" w:eastAsia="宋体"/>
          <w:sz w:val="56"/>
          <w:spacing w:val="0"/>
          <w:color w:val="000000"/>
          <w:b w:val="off"/>
          <w:i w:val="off"/>
        </w:rPr>
        <w:t>确是有益的。例如，由于我们以往成功地进行了同一形式的有</w:t>
      </w:r>
      <w:r>
        <w:rPr>
          <w:rFonts w:ascii="宋体" w:hAnsi="宋体" w:cs="宋体" w:eastAsia="宋体"/>
          <w:sz w:val="56"/>
          <w:spacing w:val="0"/>
          <w:color w:val="000000"/>
          <w:b w:val="off"/>
          <w:i w:val="off"/>
        </w:rPr>
        <w:t>效判断，从而在有关推理定律中得出某些前提的形式，与此相</w:t>
      </w:r>
      <w:r>
        <w:rPr>
          <w:rFonts w:ascii="宋体" w:hAnsi="宋体" w:cs="宋体" w:eastAsia="宋体"/>
          <w:sz w:val="56"/>
          <w:spacing w:val="0"/>
          <w:color w:val="000000"/>
          <w:b w:val="off"/>
          <w:i w:val="off"/>
        </w:rPr>
        <w:t>同，一个有待证明的定律形式也可能会使我们回忆起某些类似</w:t>
      </w:r>
      <w:r>
        <w:rPr>
          <w:rFonts w:ascii="宋体" w:hAnsi="宋体" w:cs="宋体" w:eastAsia="宋体"/>
          <w:sz w:val="56"/>
          <w:spacing w:val="0"/>
          <w:color w:val="000000"/>
          <w:b w:val="off"/>
          <w:i w:val="off"/>
        </w:rPr>
        <w:t>的推理定律在以往曾具备过的论证形式。即使这不是一种清楚</w:t>
      </w:r>
      <w:r>
        <w:rPr>
          <w:rFonts w:ascii="宋体" w:hAnsi="宋体" w:cs="宋体" w:eastAsia="宋体"/>
          <w:sz w:val="56"/>
          <w:spacing w:val="0"/>
          <w:color w:val="000000"/>
          <w:b w:val="off"/>
          <w:i w:val="off"/>
        </w:rPr>
        <w:t>和真正的回忆，也是一种类似回忆的东西，在某种程度上是一种</w:t>
      </w:r>
      <w:r>
        <w:rPr>
          <w:rFonts w:ascii="宋体" w:hAnsi="宋体" w:cs="宋体" w:eastAsia="宋体"/>
          <w:sz w:val="56"/>
          <w:spacing w:val="0"/>
          <w:color w:val="000000"/>
          <w:b w:val="off"/>
          <w:i w:val="off"/>
        </w:rPr>
        <w:t>模糊的回忆，(在B·埃德曼的意义上)是一种“下意识的引发”；</w:t>
      </w:r>
      <w:r>
        <w:rPr>
          <w:rFonts w:ascii="宋体" w:hAnsi="宋体" w:cs="宋体" w:eastAsia="宋体"/>
          <w:sz w:val="56"/>
          <w:spacing w:val="0"/>
          <w:color w:val="000000"/>
          <w:b w:val="off"/>
          <w:i w:val="off"/>
        </w:rPr>
        <w:t>无论如何，这种东西表明，它能够——不仅仅是在那些由形式证</w:t>
      </w:r>
      <w:r>
        <w:rPr>
          <w:rFonts w:ascii="宋体" w:hAnsi="宋体" w:cs="宋体" w:eastAsia="宋体"/>
          <w:sz w:val="56"/>
          <w:spacing w:val="0"/>
          <w:color w:val="000000"/>
          <w:b w:val="off"/>
          <w:i w:val="off"/>
        </w:rPr>
        <w:t>明(argumenta in forma)占主导地位的学科中，如数学，而且还</w:t>
      </w:r>
      <w:r>
        <w:rPr>
          <w:rFonts w:ascii="宋体" w:hAnsi="宋体" w:cs="宋体" w:eastAsia="宋体"/>
          <w:sz w:val="56"/>
          <w:spacing w:val="0"/>
          <w:color w:val="000000"/>
          <w:b w:val="off"/>
          <w:i w:val="off"/>
        </w:rPr>
        <w:t>在其他领域中——使证明比较容易形成，从而是极为有益的。</w:t>
      </w:r>
      <w:r>
        <w:rPr>
          <w:rFonts w:ascii="宋体" w:hAnsi="宋体" w:cs="宋体" w:eastAsia="宋体"/>
          <w:sz w:val="56"/>
          <w:spacing w:val="0"/>
          <w:color w:val="000000"/>
          <w:b w:val="off"/>
          <w:i w:val="off"/>
        </w:rPr>
        <w:t>一位熟练的思想家会比一位不熟练的思想家更容易找到证明，</w:t>
      </w:r>
      <w:r>
        <w:rPr>
          <w:rFonts w:ascii="宋体" w:hAnsi="宋体" w:cs="宋体" w:eastAsia="宋体"/>
          <w:sz w:val="56"/>
          <w:spacing w:val="0"/>
          <w:color w:val="000000"/>
          <w:b w:val="off"/>
          <w:i w:val="off"/>
        </w:rPr>
        <w:t>这是为什么呢？这是因为证明的范型通过多次反复的经验必然</w:t>
      </w:r>
      <w:r>
        <w:rPr>
          <w:rFonts w:ascii="宋体" w:hAnsi="宋体" w:cs="宋体" w:eastAsia="宋体"/>
          <w:sz w:val="56"/>
          <w:spacing w:val="0"/>
          <w:color w:val="000000"/>
          <w:b w:val="off"/>
          <w:i w:val="off"/>
        </w:rPr>
        <w:t>会越来越深地埋在他的脑中，因而也就越来越容易在他那里发</w:t>
      </w:r>
      <w:r>
        <w:rPr>
          <w:rFonts w:ascii="宋体" w:hAnsi="宋体" w:cs="宋体" w:eastAsia="宋体"/>
          <w:sz w:val="56"/>
          <w:spacing w:val="0"/>
          <w:color w:val="000000"/>
          <w:b w:val="off"/>
          <w:i w:val="off"/>
        </w:rPr>
        <w:t>生效用并规定他的思维方向。在一定的范围中，任何一种科学</w:t>
      </w:r>
      <w:r>
        <w:rPr>
          <w:rFonts w:ascii="宋体" w:hAnsi="宋体" w:cs="宋体" w:eastAsia="宋体"/>
          <w:sz w:val="56"/>
          <w:spacing w:val="0"/>
          <w:color w:val="000000"/>
          <w:b w:val="off"/>
          <w:i w:val="off"/>
        </w:rPr>
        <w:t>思维都在做着一般科学思维的训练；与此同时，在特殊的程度上</w:t>
      </w:r>
      <w:r>
        <w:rPr>
          <w:rFonts w:ascii="宋体" w:hAnsi="宋体" w:cs="宋体" w:eastAsia="宋体"/>
          <w:sz w:val="56"/>
          <w:spacing w:val="0"/>
          <w:color w:val="000000"/>
          <w:b w:val="off"/>
          <w:i w:val="off"/>
        </w:rPr>
        <w:t>和在特殊的范围中，数学思维又特别地倾向于数学，物理学思维</w:t>
      </w:r>
      <w:r>
        <w:rPr>
          <w:rFonts w:ascii="宋体" w:hAnsi="宋体" w:cs="宋体" w:eastAsia="宋体"/>
          <w:sz w:val="56"/>
          <w:spacing w:val="0"/>
          <w:color w:val="000000"/>
          <w:b w:val="off"/>
          <w:i w:val="off"/>
        </w:rPr>
        <w:t>又特别地倾向于物理学，如此等等。前者依据的是典型的、每门</w:t>
      </w:r>
      <w:r>
        <w:rPr>
          <w:rFonts w:ascii="宋体" w:hAnsi="宋体" w:cs="宋体" w:eastAsia="宋体"/>
          <w:sz w:val="56"/>
          <w:spacing w:val="0"/>
          <w:color w:val="000000"/>
          <w:b w:val="off"/>
          <w:i w:val="off"/>
        </w:rPr>
        <w:t>科学都共有的形式的存在，后者依据的是另一些与个别科学的</w:t>
      </w:r>
      <w:r>
        <w:rPr>
          <w:rFonts w:ascii="宋体" w:hAnsi="宋体" w:cs="宋体" w:eastAsia="宋体"/>
          <w:sz w:val="56"/>
          <w:spacing w:val="0"/>
          <w:color w:val="000000"/>
          <w:b w:val="off"/>
          <w:i w:val="off"/>
        </w:rPr>
        <w:t>特殊性有特别关系的形式的存在(可以把这种形式看作是前一</w:t>
      </w:r>
      <w:r>
        <w:rPr>
          <w:rFonts w:ascii="宋体" w:hAnsi="宋体" w:cs="宋体" w:eastAsia="宋体"/>
          <w:sz w:val="56"/>
          <w:spacing w:val="0"/>
          <w:color w:val="000000"/>
          <w:b w:val="off"/>
          <w:i w:val="off"/>
        </w:rPr>
        <w:t>种形式的特定集合)。科学的机智、前瞻性的直觉以及预言所具</w:t>
      </w:r>
      <w:r>
        <w:rPr>
          <w:rFonts w:ascii="宋体" w:hAnsi="宋体" w:cs="宋体" w:eastAsia="宋体"/>
          <w:sz w:val="56"/>
          <w:spacing w:val="0"/>
          <w:color w:val="000000"/>
          <w:b w:val="off"/>
          <w:i w:val="off"/>
        </w:rPr>
        <w:t>有的特性都与此有关。我们谈论一种语言学的分寸和眼光，一</w:t>
      </w:r>
      <w:r>
        <w:rPr>
          <w:rFonts w:ascii="宋体" w:hAnsi="宋体" w:cs="宋体" w:eastAsia="宋体"/>
          <w:sz w:val="56"/>
          <w:spacing w:val="0"/>
          <w:color w:val="000000"/>
          <w:b w:val="off"/>
          <w:i w:val="off"/>
        </w:rPr>
        <w:t>种数学的分寸和眼光等等。谁会具有这种分寸和眼光呢？是那</w:t>
      </w:r>
      <w:r>
        <w:rPr>
          <w:rFonts w:ascii="宋体" w:hAnsi="宋体" w:cs="宋体" w:eastAsia="宋体"/>
          <w:sz w:val="56"/>
          <w:spacing w:val="0"/>
          <w:color w:val="000000"/>
          <w:b w:val="off"/>
          <w:i w:val="off"/>
        </w:rPr>
        <w:t>些通过多年训练而培养出来的语言学家或数学家。在各个领域</w:t>
      </w:r>
      <w:r>
        <w:rPr>
          <w:rFonts w:ascii="宋体" w:hAnsi="宋体" w:cs="宋体" w:eastAsia="宋体"/>
          <w:sz w:val="56"/>
          <w:spacing w:val="0"/>
          <w:color w:val="000000"/>
          <w:b w:val="off"/>
          <w:i w:val="off"/>
        </w:rPr>
        <w:t>客体的一般本性中根植着实际关系的一定形式，而这些形式又</w:t>
      </w:r>
      <w:r>
        <w:rPr>
          <w:rFonts w:ascii="宋体" w:hAnsi="宋体" w:cs="宋体" w:eastAsia="宋体"/>
          <w:sz w:val="56"/>
          <w:spacing w:val="0"/>
          <w:color w:val="000000"/>
          <w:b w:val="off"/>
          <w:i w:val="off"/>
        </w:rPr>
        <w:t>规定了恰恰在这些领域中起主导作用的论证形式的特征。前探</w:t>
      </w:r>
      <w:r>
        <w:rPr>
          <w:rFonts w:ascii="宋体" w:hAnsi="宋体" w:cs="宋体" w:eastAsia="宋体"/>
          <w:sz w:val="56"/>
          <w:spacing w:val="0"/>
          <w:color w:val="000000"/>
          <w:b w:val="off"/>
          <w:i w:val="off"/>
        </w:rPr>
        <w:t>性的科学推测的基础便在这里。所有考察、发明、发现都如此这</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12611100</wp:posOffset>
                </wp:positionV>
                <wp:extent cx="990600" cy="584200"/>
                <wp:wrapNone/>
                <wp:docPr id="92" name="文本框 92"/>
                <a:graphic xmlns:a="http://schemas.openxmlformats.org/drawingml/2006/main">
                  <a:graphicData uri="http://schemas.microsoft.com/office/word/2010/wordprocessingShape">
                    <wps:wsp>
                      <wps:cNvSpPr txBox="true"/>
                      <wps:spPr>
                        <a:xfrm>
                          <a:off x="0" y="0"/>
                          <a:ext cx="9906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228"/>
                            <w:r>
                              <w:rPr>
                                <w:rFonts w:ascii="TimesNewRoman" w:hAnsi="TimesNewRoman" w:cs="TimesNewRoman" w:eastAsia="TimesNewRoman"/>
                                <w:sz w:val="62"/>
                                <w:spacing w:val="0"/>
                                <w:color w:val="000000"/>
                                <w:b w:val="off"/>
                                <w:i w:val="off"/>
                              </w:rPr>
                              <w:t>B 22</w:t>
                            </w:r>
                            <w:bookmarkEnd w:id="2228"/>
                          </w:p>
                        </w:txbxContent>
                      </wps:txbx>
                      <wps:bodyPr wrap="square" lIns="0" rIns="0" tIns="0" bIns="0" vert="horz" anchor="t">
                        <a:noAutofit/>
                      </wps:bodyPr>
                    </wps:wsp>
                  </a:graphicData>
                </a:graphic>
              </wp:anchor>
            </w:drawing>
          </mc:Choice>
          <mc:Fallback>
            <w:pict>
              <v:shape type="#_x0000_t202" filled="f" stroked="f" style="margin-left:100pt;margin-top:993pt;width:7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229"/>
                      <w:r>
                        <w:rPr>
                          <w:rFonts w:ascii="TimesNewRoman" w:hAnsi="TimesNewRoman" w:cs="TimesNewRoman" w:eastAsia="TimesNewRoman"/>
                          <w:sz w:val="62"/>
                          <w:spacing w:val="0"/>
                          <w:color w:val="000000"/>
                          <w:b w:val="off"/>
                          <w:i w:val="off"/>
                        </w:rPr>
                        <w:t>B 22</w:t>
                      </w:r>
                      <w:bookmarkEnd w:id="222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12039600</wp:posOffset>
                </wp:positionV>
                <wp:extent cx="1016000" cy="584200"/>
                <wp:wrapNone/>
                <wp:docPr id="93" name="文本框 93"/>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230"/>
                            <w:r>
                              <w:rPr>
                                <w:rFonts w:ascii="TimesNewRoman" w:hAnsi="TimesNewRoman" w:cs="TimesNewRoman" w:eastAsia="TimesNewRoman"/>
                                <w:sz w:val="62"/>
                                <w:spacing w:val="0"/>
                                <w:color w:val="000000"/>
                                <w:b w:val="off"/>
                                <w:i w:val="off"/>
                              </w:rPr>
                              <w:t>A 22</w:t>
                            </w:r>
                            <w:bookmarkEnd w:id="2230"/>
                          </w:p>
                        </w:txbxContent>
                      </wps:txbx>
                      <wps:bodyPr wrap="square" lIns="0" rIns="0" tIns="0" bIns="0" vert="horz" anchor="t">
                        <a:noAutofit/>
                      </wps:bodyPr>
                    </wps:wsp>
                  </a:graphicData>
                </a:graphic>
              </wp:anchor>
            </w:drawing>
          </mc:Choice>
          <mc:Fallback>
            <w:pict>
              <v:shape type="#_x0000_t202" filled="f" stroked="f" style="margin-left:100pt;margin-top:948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231"/>
                      <w:r>
                        <w:rPr>
                          <w:rFonts w:ascii="TimesNewRoman" w:hAnsi="TimesNewRoman" w:cs="TimesNewRoman" w:eastAsia="TimesNewRoman"/>
                          <w:sz w:val="62"/>
                          <w:spacing w:val="0"/>
                          <w:color w:val="000000"/>
                          <w:b w:val="off"/>
                          <w:i w:val="off"/>
                        </w:rPr>
                        <w:t>A 22</w:t>
                      </w:r>
                      <w:bookmarkEnd w:id="2231"/>
                    </w:p>
                  </w:txbxContent>
                </v:textbox>
              </v:shape>
            </w:pict>
          </mc:Fallback>
        </mc:AlternateContent>
      </w:r>
      <w:bookmarkEnd w:id="2227"/>
    </w:p>
    <w:p>
      <w:r>
        <w:t/>
      </w:r>
    </w:p>
    <w:p>
      <w:pPr>
        <w:sectPr>
          <w:footerReference r:id="rId198"/>
          <w:headerReference r:id="rId199" w:type="default"/>
          <w:type w:val="nextPage"/>
          <w:pgSz w:w="22520" w:h="31680"/>
          <w:pgMar w:left="3160" w:top="2260" w:right="3160" w:bottom="2260" w:header="1960" w:footer="1960"/>
          <w:cols w:num="1"/>
        </w:sectPr>
      </w:pPr>
    </w:p>
    <w:p>
      <w:pPr>
        <w:pageBreakBefore w:val="off"/>
        <w:tabs>
          <w:tab w:pos="14580" w:val="left" w:leader="none"/>
        </w:tabs>
        <w:wordWrap w:val="off"/>
        <w:spacing w:before="0" w:after="0" w:line="540" w:lineRule="atLeast"/>
        <w:ind w:left="5140" w:right="0"/>
        <w:jc w:val="both"/>
        <w:textAlignment w:val="baseline"/>
        <w:rPr>
          <w:sz w:val="39"/>
        </w:rPr>
      </w:pPr>
      <w:bookmarkStart w:name="" w:id="2232"/>
      <w:r>
        <w:rPr>
          <w:rFonts w:ascii="宋体" w:hAnsi="宋体" w:cs="宋体" w:eastAsia="宋体"/>
          <w:sz w:val="39"/>
          <w:spacing w:val="0"/>
          <w:color w:val="000000"/>
          <w:b w:val="off"/>
          <w:i w:val="off"/>
        </w:rPr>
        <w:t>第一章 作为规范学科、特别是作为实践学科的逻辑学</w:t>
      </w:r>
      <w:r>
        <w:t xml:space="preserve">	</w:t>
      </w:r>
      <w:r>
        <w:rPr>
          <w:rFonts w:ascii="楷体" w:hAnsi="楷体" w:cs="楷体" w:eastAsia="楷体"/>
          <w:sz w:val="39"/>
          <w:spacing w:val="0"/>
          <w:color w:val="000000"/>
          <w:b w:val="off"/>
          <w:i w:val="off"/>
        </w:rPr>
        <w:t>|021</w:t>
      </w:r>
      <w:bookmarkEnd w:id="2232"/>
    </w:p>
    <w:p>
      <w:pPr>
        <w:pageBreakBefore w:val="off"/>
        <w:tabs/>
        <w:wordWrap w:val="off"/>
        <w:spacing w:before="0" w:after="0" w:line="980" w:lineRule="exact"/>
        <w:ind w:left="0" w:right="0"/>
        <w:jc w:val="both"/>
        <w:textAlignment w:val="baseline"/>
        <w:rPr>
          <w:sz w:val="56"/>
        </w:rPr>
      </w:pPr>
      <w:bookmarkStart w:name="" w:id="2233"/>
      <w:r>
        <w:rPr>
          <w:rFonts w:ascii="宋体" w:hAnsi="宋体" w:cs="宋体" w:eastAsia="宋体"/>
          <w:sz w:val="56"/>
          <w:spacing w:val="0"/>
          <w:color w:val="000000"/>
          <w:b w:val="off"/>
          <w:i w:val="off"/>
        </w:rPr>
        <w:t/>
      </w:r>
      <w:bookmarkEnd w:id="2233"/>
    </w:p>
    <w:p>
      <w:pPr>
        <w:pageBreakBefore w:val="off"/>
        <w:tabs/>
        <w:wordWrap w:val="off"/>
        <w:spacing w:before="0" w:after="0" w:line="980" w:lineRule="atLeast"/>
        <w:ind w:left="160" w:right="0"/>
        <w:jc w:val="both"/>
        <w:textAlignment w:val="baseline"/>
        <w:rPr>
          <w:sz w:val="56"/>
        </w:rPr>
      </w:pPr>
      <w:bookmarkStart w:name="" w:id="2234"/>
      <w:r>
        <w:rPr>
          <w:rFonts w:ascii="宋体" w:hAnsi="宋体" w:cs="宋体" w:eastAsia="宋体"/>
          <w:sz w:val="56"/>
          <w:spacing w:val="0"/>
          <w:color w:val="000000"/>
          <w:b w:val="off"/>
          <w:i w:val="off"/>
        </w:rPr>
        <w:t>般地建立在形式的规律性上。</w:t>
      </w:r>
      <w:bookmarkEnd w:id="2234"/>
    </w:p>
    <w:p>
      <w:pPr>
        <w:pageBreakBefore w:val="off"/>
        <w:tabs/>
        <w:wordWrap w:val="off"/>
        <w:spacing w:before="0" w:after="0" w:line="980" w:lineRule="atLeast"/>
        <w:ind w:left="120" w:right="420" w:firstLine="1180"/>
        <w:jc w:val="both"/>
        <w:textAlignment w:val="baseline"/>
        <w:rPr>
          <w:sz w:val="56"/>
        </w:rPr>
      </w:pPr>
      <w:bookmarkStart w:name="" w:id="2235"/>
      <w:r>
        <w:rPr>
          <w:rFonts w:ascii="宋体" w:hAnsi="宋体" w:cs="宋体" w:eastAsia="宋体"/>
          <w:sz w:val="56"/>
          <w:spacing w:val="0"/>
          <w:color w:val="000000"/>
          <w:b w:val="off"/>
          <w:i w:val="off"/>
        </w:rPr>
        <w:t>如果据上所述，有规则的形式使诸科学的存有得以可能，那</w:t>
      </w:r>
      <w:r>
        <w:rPr>
          <w:rFonts w:ascii="宋体" w:hAnsi="宋体" w:cs="宋体" w:eastAsia="宋体"/>
          <w:sz w:val="56"/>
          <w:spacing w:val="0"/>
          <w:color w:val="000000"/>
          <w:b w:val="off"/>
          <w:i w:val="off"/>
        </w:rPr>
        <w:t>么，另一方面，在大范围内存有的形式相对于知识领域的独立性</w:t>
      </w:r>
      <w:r>
        <w:rPr>
          <w:rFonts w:ascii="宋体" w:hAnsi="宋体" w:cs="宋体" w:eastAsia="宋体"/>
          <w:sz w:val="56"/>
          <w:spacing w:val="0"/>
          <w:color w:val="000000"/>
          <w:b w:val="off"/>
          <w:i w:val="off"/>
        </w:rPr>
        <w:t>则使一门科学论的存有得以可能。倘若这种独立性无效，那么</w:t>
      </w:r>
      <w:r>
        <w:rPr>
          <w:rFonts w:ascii="宋体" w:hAnsi="宋体" w:cs="宋体" w:eastAsia="宋体"/>
          <w:sz w:val="56"/>
          <w:spacing w:val="0"/>
          <w:color w:val="000000"/>
          <w:b w:val="off"/>
          <w:i w:val="off"/>
        </w:rPr>
        <w:t>也就不存在一般逻辑学；存在的将会仅仅是一些相互并列的、与</w:t>
      </w:r>
      <w:r>
        <w:rPr>
          <w:rFonts w:ascii="宋体" w:hAnsi="宋体" w:cs="宋体" w:eastAsia="宋体"/>
          <w:sz w:val="56"/>
          <w:spacing w:val="0"/>
          <w:color w:val="000000"/>
          <w:b w:val="off"/>
          <w:i w:val="off"/>
        </w:rPr>
        <w:t>各门个别科学个别相应的逻辑学。但实际上这两者对我们来说</w:t>
      </w:r>
      <w:r>
        <w:rPr>
          <w:rFonts w:ascii="宋体" w:hAnsi="宋体" w:cs="宋体" w:eastAsia="宋体"/>
          <w:sz w:val="56"/>
          <w:spacing w:val="0"/>
          <w:color w:val="000000"/>
          <w:b w:val="off"/>
          <w:i w:val="off"/>
        </w:rPr>
        <w:t>都是必需的：其一是科学理论方面的各种研究，它们涉及所有</w:t>
      </w:r>
      <w:r>
        <w:rPr>
          <w:rFonts w:ascii="宋体" w:hAnsi="宋体" w:cs="宋体" w:eastAsia="宋体"/>
          <w:sz w:val="56"/>
          <w:spacing w:val="0"/>
          <w:color w:val="000000"/>
          <w:b w:val="off"/>
          <w:i w:val="off"/>
        </w:rPr>
        <w:t>科学；其二是作为前者之补充的各种特殊研究，它们涉及个别科</w:t>
      </w:r>
      <w:r>
        <w:rPr>
          <w:rFonts w:ascii="宋体" w:hAnsi="宋体" w:cs="宋体" w:eastAsia="宋体"/>
          <w:sz w:val="56"/>
          <w:spacing w:val="0"/>
          <w:color w:val="000000"/>
          <w:b w:val="off"/>
          <w:i w:val="off"/>
        </w:rPr>
        <w:t>学的理论和方法并研究这些理论和方法所具有的特征。</w:t>
      </w:r>
      <w:bookmarkEnd w:id="2235"/>
    </w:p>
    <w:p>
      <w:pPr>
        <w:pageBreakBefore w:val="off"/>
        <w:tabs/>
        <w:wordWrap w:val="off"/>
        <w:spacing w:before="0" w:after="0" w:line="980" w:lineRule="atLeast"/>
        <w:ind w:left="80" w:right="520" w:firstLine="1180"/>
        <w:jc w:val="both"/>
        <w:textAlignment w:val="baseline"/>
        <w:rPr>
          <w:sz w:val="56"/>
        </w:rPr>
      </w:pPr>
      <w:bookmarkStart w:name="" w:id="2236"/>
      <w:r>
        <w:rPr>
          <w:rFonts w:ascii="宋体" w:hAnsi="宋体" w:cs="宋体" w:eastAsia="宋体"/>
          <w:sz w:val="56"/>
          <w:spacing w:val="0"/>
          <w:color w:val="000000"/>
          <w:b w:val="off"/>
          <w:i w:val="off"/>
        </w:rPr>
        <w:t>因此，在对论证的比较性考察中得出的那些论证的特征应</w:t>
      </w:r>
      <w:r>
        <w:rPr>
          <w:rFonts w:ascii="宋体" w:hAnsi="宋体" w:cs="宋体" w:eastAsia="宋体"/>
          <w:sz w:val="56"/>
          <w:spacing w:val="0"/>
          <w:color w:val="000000"/>
          <w:b w:val="off"/>
          <w:i w:val="off"/>
        </w:rPr>
        <w:t>当得以强调，它会帮助我们对我们的学科本身、对科学论意义上</w:t>
      </w:r>
      <w:r>
        <w:rPr>
          <w:rFonts w:ascii="宋体" w:hAnsi="宋体" w:cs="宋体" w:eastAsia="宋体"/>
          <w:sz w:val="56"/>
          <w:spacing w:val="0"/>
          <w:color w:val="000000"/>
          <w:b w:val="off"/>
          <w:i w:val="off"/>
        </w:rPr>
        <w:t>的逻辑学有所认识。</w:t>
      </w:r>
      <w:bookmarkEnd w:id="2236"/>
    </w:p>
    <w:p>
      <w:pPr>
        <w:pageBreakBefore w:val="off"/>
        <w:tabs/>
        <w:wordWrap w:val="off"/>
        <w:spacing w:before="720" w:after="0" w:line="1400" w:lineRule="atLeast"/>
        <w:ind w:left="4320" w:right="920" w:hanging="3860"/>
        <w:jc w:val="both"/>
        <w:textAlignment w:val="baseline"/>
        <w:rPr>
          <w:sz w:val="62"/>
        </w:rPr>
      </w:pPr>
      <w:bookmarkStart w:name="" w:id="2237"/>
      <w:r>
        <w:rPr>
          <w:rFonts w:ascii="黑体" w:hAnsi="黑体" w:cs="黑体" w:eastAsia="黑体"/>
          <w:sz w:val="62"/>
          <w:spacing w:val="0"/>
          <w:color w:val="000000"/>
          <w:b w:val="off"/>
          <w:i w:val="off"/>
        </w:rPr>
        <w:t>第9节   各门科学中方法上的操作</w:t>
      </w:r>
      <w:r>
        <w:rPr>
          <w:rFonts w:ascii="黑体" w:hAnsi="黑体" w:cs="黑体" w:eastAsia="黑体"/>
          <w:sz w:val="62"/>
          <w:spacing w:val="0"/>
          <w:color w:val="000000"/>
          <w:b w:val="off"/>
          <w:i w:val="off"/>
        </w:rPr>
        <w:t>方式一部分是论证，一</w:t>
      </w:r>
      <w:r>
        <w:rPr>
          <w:rFonts w:ascii="黑体" w:hAnsi="黑体" w:cs="黑体" w:eastAsia="黑体"/>
          <w:sz w:val="62"/>
          <w:spacing w:val="0"/>
          <w:color w:val="000000"/>
          <w:b w:val="off"/>
          <w:i w:val="off"/>
        </w:rPr>
        <w:t>部分是对论证的辅助</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520700</wp:posOffset>
                </wp:positionV>
                <wp:extent cx="965200" cy="558800"/>
                <wp:wrapNone/>
                <wp:docPr id="94" name="文本框 94"/>
                <a:graphic xmlns:a="http://schemas.openxmlformats.org/drawingml/2006/main">
                  <a:graphicData uri="http://schemas.microsoft.com/office/word/2010/wordprocessingShape">
                    <wps:wsp>
                      <wps:cNvSpPr txBox="true"/>
                      <wps:spPr>
                        <a:xfrm>
                          <a:off x="0" y="0"/>
                          <a:ext cx="9652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238"/>
                            <w:r>
                              <w:rPr>
                                <w:rFonts w:ascii="TimesNewRoman" w:hAnsi="TimesNewRoman" w:cs="TimesNewRoman" w:eastAsia="TimesNewRoman"/>
                                <w:sz w:val="59"/>
                                <w:spacing w:val="0"/>
                                <w:color w:val="000000"/>
                                <w:b w:val="off"/>
                                <w:i w:val="off"/>
                              </w:rPr>
                              <w:t>A 23</w:t>
                            </w:r>
                            <w:bookmarkEnd w:id="2238"/>
                          </w:p>
                        </w:txbxContent>
                      </wps:txbx>
                      <wps:bodyPr wrap="square" lIns="0" rIns="0" tIns="0" bIns="0" vert="horz" anchor="t">
                        <a:noAutofit/>
                      </wps:bodyPr>
                    </wps:wsp>
                  </a:graphicData>
                </a:graphic>
              </wp:anchor>
            </w:drawing>
          </mc:Choice>
          <mc:Fallback>
            <w:pict>
              <v:shape type="#_x0000_t202" filled="f" stroked="f" style="margin-left:956pt;margin-top:41pt;width:76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239"/>
                      <w:r>
                        <w:rPr>
                          <w:rFonts w:ascii="TimesNewRoman" w:hAnsi="TimesNewRoman" w:cs="TimesNewRoman" w:eastAsia="TimesNewRoman"/>
                          <w:sz w:val="59"/>
                          <w:spacing w:val="0"/>
                          <w:color w:val="000000"/>
                          <w:b w:val="off"/>
                          <w:i w:val="off"/>
                        </w:rPr>
                        <w:t>A 23</w:t>
                      </w:r>
                      <w:bookmarkEnd w:id="2239"/>
                    </w:p>
                  </w:txbxContent>
                </v:textbox>
              </v:shape>
            </w:pict>
          </mc:Fallback>
        </mc:AlternateContent>
      </w:r>
      <w:bookmarkEnd w:id="2237"/>
    </w:p>
    <w:p>
      <w:pPr>
        <w:pageBreakBefore w:val="off"/>
        <w:tabs/>
        <w:wordWrap w:val="off"/>
        <w:spacing w:before="760" w:after="0" w:line="980" w:lineRule="atLeast"/>
        <w:ind w:left="40" w:right="580" w:firstLine="1180"/>
        <w:jc w:val="both"/>
        <w:textAlignment w:val="baseline"/>
        <w:rPr>
          <w:sz w:val="56"/>
        </w:rPr>
      </w:pPr>
      <w:bookmarkStart w:name="" w:id="2240"/>
      <w:r>
        <w:rPr>
          <w:rFonts w:ascii="宋体" w:hAnsi="宋体" w:cs="宋体" w:eastAsia="宋体"/>
          <w:sz w:val="56"/>
          <w:spacing w:val="0"/>
          <w:color w:val="000000"/>
          <w:b w:val="off"/>
          <w:i w:val="off"/>
        </w:rPr>
        <w:t>但这里还须做一些补充。首先要补充的是，我们以上所做</w:t>
      </w:r>
      <w:r>
        <w:rPr>
          <w:rFonts w:ascii="宋体" w:hAnsi="宋体" w:cs="宋体" w:eastAsia="宋体"/>
          <w:sz w:val="56"/>
          <w:spacing w:val="0"/>
          <w:color w:val="000000"/>
          <w:b w:val="off"/>
          <w:i w:val="off"/>
        </w:rPr>
        <w:t>的讨论始终限制在论证上，而论证并不能穷尽方法操作这个概</w:t>
      </w:r>
      <w:r>
        <w:rPr>
          <w:rFonts w:ascii="宋体" w:hAnsi="宋体" w:cs="宋体" w:eastAsia="宋体"/>
          <w:sz w:val="56"/>
          <w:spacing w:val="0"/>
          <w:color w:val="000000"/>
          <w:b w:val="off"/>
          <w:i w:val="off"/>
        </w:rPr>
        <w:t>念。然而，论证在方法操作中具有中心意义，这样，我们所做的</w:t>
      </w:r>
      <w:r>
        <w:rPr>
          <w:rFonts w:ascii="宋体" w:hAnsi="宋体" w:cs="宋体" w:eastAsia="宋体"/>
          <w:sz w:val="56"/>
          <w:spacing w:val="0"/>
          <w:color w:val="000000"/>
          <w:b w:val="off"/>
          <w:i w:val="off"/>
        </w:rPr>
        <w:t>暂时的限制便是合理的。</w:t>
      </w:r>
      <w:bookmarkEnd w:id="2240"/>
    </w:p>
    <w:p>
      <w:pPr>
        <w:pageBreakBefore w:val="off"/>
        <w:tabs/>
        <w:wordWrap w:val="off"/>
        <w:spacing w:before="0" w:after="0" w:line="980" w:lineRule="atLeast"/>
        <w:ind w:left="0" w:right="620" w:firstLine="1180"/>
        <w:jc w:val="both"/>
        <w:textAlignment w:val="baseline"/>
        <w:rPr>
          <w:sz w:val="56"/>
        </w:rPr>
      </w:pPr>
      <w:bookmarkStart w:name="" w:id="2241"/>
      <w:r>
        <w:rPr>
          <w:rFonts w:ascii="宋体" w:hAnsi="宋体" w:cs="宋体" w:eastAsia="宋体"/>
          <w:sz w:val="56"/>
          <w:spacing w:val="0"/>
          <w:color w:val="000000"/>
          <w:b w:val="off"/>
          <w:i w:val="off"/>
        </w:rPr>
        <w:t>人们可以把所有那些本身不具有(无论是简单还是复杂的)</w:t>
      </w:r>
      <w:r>
        <w:rPr>
          <w:rFonts w:ascii="宋体" w:hAnsi="宋体" w:cs="宋体" w:eastAsia="宋体"/>
          <w:sz w:val="56"/>
          <w:spacing w:val="0"/>
          <w:color w:val="000000"/>
          <w:b w:val="off"/>
          <w:i w:val="off"/>
        </w:rPr>
        <w:t>真正论证性质的科学方法分为两类：一类是对论证的思维经济</w:t>
      </w:r>
      <w:r>
        <w:rPr>
          <w:rFonts w:ascii="宋体" w:hAnsi="宋体" w:cs="宋体" w:eastAsia="宋体"/>
          <w:sz w:val="56"/>
          <w:spacing w:val="0"/>
          <w:color w:val="000000"/>
          <w:b w:val="off"/>
          <w:i w:val="off"/>
        </w:rPr>
        <w:t>性的简化和替代，这些简化和替代本身先要通过论证来获得其</w:t>
      </w:r>
      <w:r>
        <w:rPr>
          <w:rFonts w:ascii="宋体" w:hAnsi="宋体" w:cs="宋体" w:eastAsia="宋体"/>
          <w:sz w:val="56"/>
          <w:spacing w:val="0"/>
          <w:color w:val="000000"/>
          <w:b w:val="off"/>
          <w:i w:val="off"/>
        </w:rPr>
        <w:t>永久性的意义和价值，然后它们在实际运用的过程中尽管会获</w:t>
      </w:r>
      <w:r>
        <w:rPr>
          <w:rFonts w:ascii="宋体" w:hAnsi="宋体" w:cs="宋体" w:eastAsia="宋体"/>
          <w:sz w:val="56"/>
          <w:spacing w:val="0"/>
          <w:color w:val="000000"/>
          <w:b w:val="off"/>
          <w:i w:val="off"/>
        </w:rPr>
        <w:t>得论证的成就，但它们自身却不会包含论证所具有的那种明晰</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38100</wp:posOffset>
                </wp:positionV>
                <wp:extent cx="952500" cy="558800"/>
                <wp:wrapNone/>
                <wp:docPr id="95" name="文本框 95"/>
                <a:graphic xmlns:a="http://schemas.openxmlformats.org/drawingml/2006/main">
                  <a:graphicData uri="http://schemas.microsoft.com/office/word/2010/wordprocessingShape">
                    <wps:wsp>
                      <wps:cNvSpPr txBox="true"/>
                      <wps:spPr>
                        <a:xfrm>
                          <a:off x="0" y="0"/>
                          <a:ext cx="9525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242"/>
                            <w:r>
                              <w:rPr>
                                <w:rFonts w:ascii="TimesNewRoman" w:hAnsi="TimesNewRoman" w:cs="TimesNewRoman" w:eastAsia="TimesNewRoman"/>
                                <w:sz w:val="59"/>
                                <w:spacing w:val="0"/>
                                <w:color w:val="000000"/>
                                <w:b w:val="off"/>
                                <w:i w:val="off"/>
                              </w:rPr>
                              <w:t>B 23</w:t>
                            </w:r>
                            <w:bookmarkEnd w:id="2242"/>
                          </w:p>
                        </w:txbxContent>
                      </wps:txbx>
                      <wps:bodyPr wrap="square" lIns="0" rIns="0" tIns="0" bIns="0" vert="horz" anchor="t">
                        <a:noAutofit/>
                      </wps:bodyPr>
                    </wps:wsp>
                  </a:graphicData>
                </a:graphic>
              </wp:anchor>
            </w:drawing>
          </mc:Choice>
          <mc:Fallback>
            <w:pict>
              <v:shape type="#_x0000_t202" filled="f" stroked="f" style="margin-left:949pt;margin-top:3pt;width:75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243"/>
                      <w:r>
                        <w:rPr>
                          <w:rFonts w:ascii="TimesNewRoman" w:hAnsi="TimesNewRoman" w:cs="TimesNewRoman" w:eastAsia="TimesNewRoman"/>
                          <w:sz w:val="59"/>
                          <w:spacing w:val="0"/>
                          <w:color w:val="000000"/>
                          <w:b w:val="off"/>
                          <w:i w:val="off"/>
                        </w:rPr>
                        <w:t>B 23</w:t>
                      </w:r>
                      <w:bookmarkEnd w:id="2243"/>
                    </w:p>
                  </w:txbxContent>
                </v:textbox>
              </v:shape>
            </w:pict>
          </mc:Fallback>
        </mc:AlternateContent>
      </w:r>
      <w:bookmarkEnd w:id="2241"/>
    </w:p>
    <w:p>
      <w:r>
        <w:t/>
      </w:r>
    </w:p>
    <w:p>
      <w:pPr>
        <w:sectPr>
          <w:footerReference r:id="rId200"/>
          <w:headerReference r:id="rId201" w:type="default"/>
          <w:type w:val="nextPage"/>
          <w:pgSz w:w="22520" w:h="31680"/>
          <w:pgMar w:left="3220" w:top="2240" w:right="3220" w:bottom="2240" w:header="1940" w:footer="1940"/>
          <w:cols w:num="1"/>
        </w:sectPr>
      </w:pPr>
    </w:p>
    <w:p>
      <w:pPr>
        <w:pageBreakBefore w:val="off"/>
        <w:tabs>
          <w:tab w:pos="3200" w:val="left" w:leader="none"/>
        </w:tabs>
        <w:wordWrap w:val="off"/>
        <w:spacing w:before="0" w:after="0" w:line="580" w:lineRule="atLeast"/>
        <w:ind w:left="1560" w:right="0"/>
        <w:jc w:val="both"/>
        <w:textAlignment w:val="baseline"/>
        <w:rPr>
          <w:sz w:val="43"/>
        </w:rPr>
      </w:pPr>
      <w:bookmarkStart w:name="" w:id="2244"/>
      <w:r>
        <w:rPr>
          <w:rFonts w:ascii="楷体" w:hAnsi="楷体" w:cs="楷体" w:eastAsia="楷体"/>
          <w:sz w:val="43"/>
          <w:spacing w:val="0"/>
          <w:color w:val="000000"/>
          <w:b w:val="off"/>
          <w:i w:val="off"/>
        </w:rPr>
        <w:t>022</w:t>
      </w:r>
      <w:r>
        <w:t xml:space="preserve">	</w:t>
      </w:r>
      <w:r>
        <w:rPr>
          <w:rFonts w:ascii="黑体" w:hAnsi="黑体" w:cs="黑体" w:eastAsia="黑体"/>
          <w:sz w:val="43"/>
          <w:spacing w:val="0"/>
          <w:color w:val="000000"/>
          <w:b w:val="off"/>
          <w:i w:val="off"/>
        </w:rPr>
        <w:t>逻辑研究(第一卷)</w:t>
      </w:r>
      <w:bookmarkEnd w:id="2244"/>
    </w:p>
    <w:p>
      <w:pPr>
        <w:pageBreakBefore w:val="off"/>
        <w:tabs/>
        <w:wordWrap w:val="off"/>
        <w:spacing w:before="0" w:after="0" w:line="1040" w:lineRule="exact"/>
        <w:ind w:left="0" w:right="0"/>
        <w:jc w:val="both"/>
        <w:textAlignment w:val="baseline"/>
        <w:rPr>
          <w:sz w:val="49"/>
        </w:rPr>
      </w:pPr>
      <w:bookmarkStart w:name="" w:id="2245"/>
      <w:r>
        <w:rPr>
          <w:rFonts w:ascii="宋体" w:hAnsi="宋体" w:cs="宋体" w:eastAsia="宋体"/>
          <w:sz w:val="49"/>
          <w:spacing w:val="0"/>
          <w:color w:val="000000"/>
          <w:b w:val="off"/>
          <w:i w:val="off"/>
        </w:rPr>
        <w:t/>
      </w:r>
      <w:bookmarkEnd w:id="2245"/>
    </w:p>
    <w:p>
      <w:pPr>
        <w:pageBreakBefore w:val="off"/>
        <w:tabs/>
        <w:wordWrap w:val="off"/>
        <w:spacing w:before="0" w:after="0" w:line="1040" w:lineRule="atLeast"/>
        <w:ind w:left="1520" w:right="100"/>
        <w:jc w:val="both"/>
        <w:textAlignment w:val="baseline"/>
        <w:rPr>
          <w:sz w:val="49"/>
        </w:rPr>
      </w:pPr>
      <w:bookmarkStart w:name="" w:id="2246"/>
      <w:r>
        <w:rPr>
          <w:rFonts w:ascii="宋体" w:hAnsi="宋体" w:cs="宋体" w:eastAsia="宋体"/>
          <w:sz w:val="49"/>
          <w:spacing w:val="0"/>
          <w:color w:val="000000"/>
          <w:b w:val="off"/>
          <w:i w:val="off"/>
        </w:rPr>
        <w:t>的思想内涵；另一类则代表着那些或多或少复杂的辅助手段，这</w:t>
      </w:r>
      <w:r>
        <w:rPr>
          <w:rFonts w:ascii="宋体" w:hAnsi="宋体" w:cs="宋体" w:eastAsia="宋体"/>
          <w:sz w:val="49"/>
          <w:spacing w:val="0"/>
          <w:color w:val="000000"/>
          <w:b w:val="off"/>
          <w:i w:val="off"/>
        </w:rPr>
        <w:t>些辅助手段是为以后的论证做服务的：它们或是为论证做准</w:t>
      </w:r>
      <w:r>
        <w:rPr>
          <w:rFonts w:ascii="宋体" w:hAnsi="宋体" w:cs="宋体" w:eastAsia="宋体"/>
          <w:sz w:val="49"/>
          <w:spacing w:val="0"/>
          <w:color w:val="000000"/>
          <w:b w:val="off"/>
          <w:i w:val="off"/>
        </w:rPr>
        <w:t>备，或是为论证做保证，或是使论证变得简单，或是使论证得以</w:t>
      </w:r>
      <w:r>
        <w:rPr>
          <w:rFonts w:ascii="宋体" w:hAnsi="宋体" w:cs="宋体" w:eastAsia="宋体"/>
          <w:sz w:val="49"/>
          <w:spacing w:val="0"/>
          <w:color w:val="000000"/>
          <w:b w:val="off"/>
          <w:i w:val="off"/>
        </w:rPr>
        <w:t>可能，但这些辅助手段却不能获得与论证这个科学基本过程相</w:t>
      </w:r>
      <w:r>
        <w:rPr>
          <w:rFonts w:ascii="宋体" w:hAnsi="宋体" w:cs="宋体" w:eastAsia="宋体"/>
          <w:sz w:val="49"/>
          <w:spacing w:val="0"/>
          <w:color w:val="000000"/>
          <w:b w:val="off"/>
          <w:i w:val="off"/>
        </w:rPr>
        <w:t>等价的和与之平行独立的意义。</w:t>
      </w:r>
      <w:bookmarkEnd w:id="2246"/>
    </w:p>
    <w:p>
      <w:pPr>
        <w:pageBreakBefore w:val="off"/>
        <w:tabs/>
        <w:wordWrap w:val="off"/>
        <w:spacing w:before="0" w:after="0" w:line="1040" w:lineRule="atLeast"/>
        <w:ind w:left="1520" w:right="120" w:firstLine="1160"/>
        <w:jc w:val="both"/>
        <w:textAlignment w:val="baseline"/>
        <w:rPr>
          <w:sz w:val="49"/>
        </w:rPr>
      </w:pPr>
      <w:bookmarkStart w:name="" w:id="2247"/>
      <w:r>
        <w:rPr>
          <w:rFonts w:ascii="宋体" w:hAnsi="宋体" w:cs="宋体" w:eastAsia="宋体"/>
          <w:sz w:val="49"/>
          <w:spacing w:val="0"/>
          <w:color w:val="000000"/>
          <w:b w:val="off"/>
          <w:i w:val="off"/>
        </w:rPr>
        <w:t>我们接着第二类方法继续讨论。例如，要想保证一般论证</w:t>
      </w:r>
      <w:r>
        <w:rPr>
          <w:rFonts w:ascii="宋体" w:hAnsi="宋体" w:cs="宋体" w:eastAsia="宋体"/>
          <w:sz w:val="49"/>
          <w:spacing w:val="0"/>
          <w:color w:val="000000"/>
          <w:b w:val="off"/>
          <w:i w:val="off"/>
        </w:rPr>
        <w:t>的进行，一个重要的条件在于，思想要以恰当的方式借助于可区</w:t>
      </w:r>
      <w:r>
        <w:rPr>
          <w:rFonts w:ascii="宋体" w:hAnsi="宋体" w:cs="宋体" w:eastAsia="宋体"/>
          <w:sz w:val="49"/>
          <w:spacing w:val="0"/>
          <w:color w:val="000000"/>
          <w:b w:val="off"/>
          <w:i w:val="off"/>
        </w:rPr>
        <w:t>分的、单义的符号表述出来。语言为思想家提供了一个可以在</w:t>
      </w:r>
      <w:r>
        <w:rPr>
          <w:rFonts w:ascii="宋体" w:hAnsi="宋体" w:cs="宋体" w:eastAsia="宋体"/>
          <w:sz w:val="49"/>
          <w:spacing w:val="0"/>
          <w:color w:val="000000"/>
          <w:b w:val="off"/>
          <w:i w:val="off"/>
        </w:rPr>
        <w:t>大范围内使用的符号系统，使他可以用此来表述他的思想，但</w:t>
      </w:r>
      <w:r>
        <w:rPr>
          <w:rFonts w:ascii="宋体" w:hAnsi="宋体" w:cs="宋体" w:eastAsia="宋体"/>
          <w:sz w:val="49"/>
          <w:spacing w:val="0"/>
          <w:color w:val="000000"/>
          <w:b w:val="off"/>
          <w:i w:val="off"/>
        </w:rPr>
        <w:t>是，尽管这个系统对每个人都必不可缺，对于严格的研究来说，</w:t>
      </w:r>
      <w:r>
        <w:rPr>
          <w:rFonts w:ascii="宋体" w:hAnsi="宋体" w:cs="宋体" w:eastAsia="宋体"/>
          <w:sz w:val="49"/>
          <w:spacing w:val="0"/>
          <w:color w:val="000000"/>
          <w:b w:val="off"/>
          <w:i w:val="off"/>
        </w:rPr>
        <w:t>它仍然只是一种极不完善的辅助手段。双重的含义会对结论的</w:t>
      </w:r>
      <w:r>
        <w:rPr>
          <w:rFonts w:ascii="宋体" w:hAnsi="宋体" w:cs="宋体" w:eastAsia="宋体"/>
          <w:sz w:val="49"/>
          <w:spacing w:val="0"/>
          <w:color w:val="000000"/>
          <w:b w:val="off"/>
          <w:i w:val="off"/>
        </w:rPr>
        <w:t>确切与否带来有害的影响，这是众所周知的。因而，一个谨慎的</w:t>
      </w:r>
      <w:r>
        <w:rPr>
          <w:rFonts w:ascii="宋体" w:hAnsi="宋体" w:cs="宋体" w:eastAsia="宋体"/>
          <w:sz w:val="49"/>
          <w:spacing w:val="0"/>
          <w:color w:val="000000"/>
          <w:b w:val="off"/>
          <w:i w:val="off"/>
        </w:rPr>
        <w:t>研究者不能毫无准备地去使用语言，他必须对他运用的术语进</w:t>
      </w:r>
      <w:r>
        <w:rPr>
          <w:rFonts w:ascii="宋体" w:hAnsi="宋体" w:cs="宋体" w:eastAsia="宋体"/>
          <w:sz w:val="49"/>
          <w:spacing w:val="0"/>
          <w:color w:val="000000"/>
          <w:b w:val="off"/>
          <w:i w:val="off"/>
        </w:rPr>
        <w:t>行定义，如果这些术语不明确并缺乏清楚的含义的话。因此，我</w:t>
      </w:r>
      <w:r>
        <w:rPr>
          <w:rFonts w:ascii="宋体" w:hAnsi="宋体" w:cs="宋体" w:eastAsia="宋体"/>
          <w:sz w:val="49"/>
          <w:spacing w:val="0"/>
          <w:color w:val="000000"/>
          <w:b w:val="off"/>
          <w:i w:val="off"/>
        </w:rPr>
        <w:t>们把名称定义看作是一种方法上的辅助操作，它的作用在于保</w:t>
      </w:r>
      <w:r>
        <w:rPr>
          <w:rFonts w:ascii="宋体" w:hAnsi="宋体" w:cs="宋体" w:eastAsia="宋体"/>
          <w:sz w:val="49"/>
          <w:spacing w:val="0"/>
          <w:color w:val="000000"/>
          <w:b w:val="off"/>
          <w:i w:val="off"/>
        </w:rPr>
        <w:t>证论证这个第一性的、真正的理论程序得以进行。</w:t>
      </w:r>
      <w:bookmarkEnd w:id="2247"/>
    </w:p>
    <w:p>
      <w:pPr>
        <w:pageBreakBefore w:val="off"/>
        <w:tabs/>
        <w:wordWrap w:val="off"/>
        <w:spacing w:before="0" w:after="0" w:line="1040" w:lineRule="atLeast"/>
        <w:ind w:left="0" w:right="220"/>
        <w:jc w:val="both"/>
        <w:textAlignment w:val="baseline"/>
        <w:rPr>
          <w:sz w:val="49"/>
        </w:rPr>
      </w:pPr>
      <w:bookmarkStart w:name="" w:id="2248"/>
      <w:r>
        <w:rPr>
          <w:rFonts w:ascii="TimesNewRoman" w:hAnsi="TimesNewRoman" w:cs="TimesNewRoman" w:eastAsia="TimesNewRoman"/>
          <w:sz w:val="49"/>
          <w:spacing w:val="0"/>
          <w:color w:val="000000"/>
          <w:b w:val="off"/>
          <w:i w:val="off"/>
        </w:rPr>
        <w:t>A24</w:t>
      </w:r>
      <w:r>
        <w:rPr>
          <w:rFonts w:ascii="宋体" w:hAnsi="宋体" w:cs="宋体" w:eastAsia="宋体"/>
          <w:sz w:val="49"/>
          <w:spacing w:val="0"/>
          <w:color w:val="000000"/>
          <w:b w:val="off"/>
          <w:i w:val="off"/>
        </w:rPr>
        <w:t xml:space="preserve">      在术语辞典中我们也会看到类似的状况。仅举一例：一些</w:t>
      </w:r>
      <w:r>
        <w:rPr>
          <w:rFonts w:ascii="宋体" w:hAnsi="宋体" w:cs="宋体" w:eastAsia="宋体"/>
          <w:sz w:val="49"/>
          <w:spacing w:val="0"/>
          <w:color w:val="000000"/>
          <w:b w:val="off"/>
          <w:i w:val="off"/>
        </w:rPr>
        <w:t>重要的和常用的概念往往因为其原初的定义而无法被人们简单</w:t>
      </w:r>
      <w:r>
        <w:rPr>
          <w:rFonts w:ascii="宋体" w:hAnsi="宋体" w:cs="宋体" w:eastAsia="宋体"/>
          <w:sz w:val="49"/>
          <w:spacing w:val="0"/>
          <w:color w:val="000000"/>
          <w:b w:val="off"/>
          <w:i w:val="off"/>
        </w:rPr>
        <w:t>地表述出来，这时人们就必须用简短扼要的符号来标志它们；因</w:t>
      </w:r>
      <w:r>
        <w:rPr>
          <w:rFonts w:ascii="TimesNewRoman" w:hAnsi="TimesNewRoman" w:cs="TimesNewRoman" w:eastAsia="TimesNewRoman"/>
          <w:sz w:val="49"/>
          <w:spacing w:val="0"/>
          <w:color w:val="000000"/>
          <w:b w:val="off"/>
          <w:i w:val="off"/>
        </w:rPr>
        <w:t>B24</w:t>
      </w:r>
      <w:r>
        <w:rPr>
          <w:rFonts w:ascii="宋体" w:hAnsi="宋体" w:cs="宋体" w:eastAsia="宋体"/>
          <w:sz w:val="49"/>
          <w:spacing w:val="0"/>
          <w:color w:val="000000"/>
          <w:b w:val="off"/>
          <w:i w:val="off"/>
        </w:rPr>
        <w:t xml:space="preserve"> 为繁琐的、相互套接的表述会增加论证操作的困难，或者甚至使</w:t>
      </w:r>
      <w:r>
        <w:rPr>
          <w:rFonts w:ascii="宋体" w:hAnsi="宋体" w:cs="宋体" w:eastAsia="宋体"/>
          <w:sz w:val="49"/>
          <w:spacing w:val="0"/>
          <w:color w:val="000000"/>
          <w:b w:val="off"/>
          <w:i w:val="off"/>
        </w:rPr>
        <w:t>它们无法进行。</w:t>
      </w:r>
      <w:bookmarkEnd w:id="2248"/>
    </w:p>
    <w:p>
      <w:pPr>
        <w:pageBreakBefore w:val="off"/>
        <w:tabs/>
        <w:wordWrap w:val="off"/>
        <w:spacing w:before="0" w:after="0" w:line="1040" w:lineRule="atLeast"/>
        <w:ind w:left="2600" w:right="0"/>
        <w:jc w:val="both"/>
        <w:textAlignment w:val="baseline"/>
        <w:rPr>
          <w:sz w:val="49"/>
        </w:rPr>
      </w:pPr>
      <w:bookmarkStart w:name="" w:id="2249"/>
      <w:r>
        <w:rPr>
          <w:rFonts w:ascii="宋体" w:hAnsi="宋体" w:cs="宋体" w:eastAsia="宋体"/>
          <w:sz w:val="49"/>
          <w:spacing w:val="0"/>
          <w:color w:val="000000"/>
          <w:b w:val="off"/>
          <w:i w:val="off"/>
        </w:rPr>
        <w:t>我们也可以从类似的角度来考察分类方法，如此等等。</w:t>
      </w:r>
      <w:bookmarkEnd w:id="2249"/>
    </w:p>
    <w:p>
      <w:pPr>
        <w:pageBreakBefore w:val="off"/>
        <w:tabs/>
        <w:wordWrap w:val="off"/>
        <w:spacing w:before="0" w:after="0" w:line="1040" w:lineRule="atLeast"/>
        <w:ind w:left="1520" w:right="260" w:firstLine="1080"/>
        <w:jc w:val="both"/>
        <w:textAlignment w:val="baseline"/>
        <w:rPr>
          <w:sz w:val="49"/>
        </w:rPr>
      </w:pPr>
      <w:bookmarkStart w:name="" w:id="2250"/>
      <w:r>
        <w:rPr>
          <w:rFonts w:ascii="宋体" w:hAnsi="宋体" w:cs="宋体" w:eastAsia="宋体"/>
          <w:sz w:val="49"/>
          <w:spacing w:val="0"/>
          <w:color w:val="000000"/>
          <w:b w:val="off"/>
          <w:i w:val="off"/>
        </w:rPr>
        <w:t>在上面所述的第一类方法中，极有成效的各种算法便是一</w:t>
      </w:r>
      <w:r>
        <w:rPr>
          <w:rFonts w:ascii="宋体" w:hAnsi="宋体" w:cs="宋体" w:eastAsia="宋体"/>
          <w:sz w:val="49"/>
          <w:spacing w:val="0"/>
          <w:color w:val="000000"/>
          <w:b w:val="off"/>
          <w:i w:val="off"/>
        </w:rPr>
        <w:t>个例子。它的特殊作用在于：艺术地调整对感性符号的机械操</w:t>
      </w:r>
      <w:r>
        <w:rPr>
          <w:rFonts w:ascii="宋体" w:hAnsi="宋体" w:cs="宋体" w:eastAsia="宋体"/>
          <w:sz w:val="49"/>
          <w:spacing w:val="0"/>
          <w:color w:val="000000"/>
          <w:b w:val="off"/>
          <w:i w:val="off"/>
        </w:rPr>
        <w:t>作，以此来尽可能多地为我们省去实际演绎方面的精神工作。</w:t>
      </w:r>
      <w:r>
        <w:rPr>
          <w:rFonts w:ascii="宋体" w:hAnsi="宋体" w:cs="宋体" w:eastAsia="宋体"/>
          <w:sz w:val="49"/>
          <w:spacing w:val="0"/>
          <w:color w:val="000000"/>
          <w:b w:val="off"/>
          <w:i w:val="off"/>
        </w:rPr>
        <w:t>但无论这些方法多么出色，它们也只能从论证思维的本质中获</w:t>
      </w:r>
      <w:r>
        <w:rPr>
          <w:rFonts w:ascii="宋体" w:hAnsi="宋体" w:cs="宋体" w:eastAsia="宋体"/>
          <w:sz w:val="49"/>
          <w:spacing w:val="0"/>
          <w:color w:val="000000"/>
          <w:b w:val="off"/>
          <w:i w:val="off"/>
        </w:rPr>
        <w:t>得其意义和证明。这里也包括在确切词义上的机械方法————例</w:t>
      </w:r>
      <w:bookmarkEnd w:id="2250"/>
    </w:p>
    <w:p>
      <w:r>
        <w:t/>
      </w:r>
    </w:p>
    <w:p>
      <w:pPr>
        <w:sectPr>
          <w:footerReference r:id="rId202"/>
          <w:headerReference r:id="rId203" w:type="default"/>
          <w:type w:val="nextPage"/>
          <w:pgSz w:w="22520" w:h="31680"/>
          <w:pgMar w:left="2680" w:top="2260" w:right="2680" w:bottom="2260" w:header="1960" w:footer="1960"/>
          <w:cols w:num="1"/>
        </w:sectPr>
      </w:pPr>
    </w:p>
    <w:p>
      <w:pPr>
        <w:pageBreakBefore w:val="off"/>
        <w:tabs/>
        <w:wordWrap w:val="off"/>
        <w:spacing w:before="0" w:after="0" w:line="560" w:lineRule="atLeast"/>
        <w:ind w:left="0" w:right="480"/>
        <w:jc w:val="right"/>
        <w:textAlignment w:val="baseline"/>
        <w:rPr>
          <w:sz w:val="41"/>
        </w:rPr>
      </w:pPr>
      <w:bookmarkStart w:name="" w:id="2251"/>
      <w:r>
        <w:rPr>
          <w:rFonts w:ascii="黑体" w:hAnsi="黑体" w:cs="黑体" w:eastAsia="黑体"/>
          <w:sz w:val="41"/>
          <w:spacing w:val="0"/>
          <w:color w:val="000000"/>
          <w:b w:val="off"/>
          <w:i w:val="off"/>
        </w:rPr>
        <w:t>第一章 作为规范学科、特别是作为实践学科的逻辑学|023</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7454900</wp:posOffset>
                </wp:positionV>
                <wp:extent cx="977900" cy="622300"/>
                <wp:wrapNone/>
                <wp:docPr id="96" name="文本框 96"/>
                <a:graphic xmlns:a="http://schemas.openxmlformats.org/drawingml/2006/main">
                  <a:graphicData uri="http://schemas.microsoft.com/office/word/2010/wordprocessingShape">
                    <wps:wsp>
                      <wps:cNvSpPr txBox="true"/>
                      <wps:spPr>
                        <a:xfrm>
                          <a:off x="0" y="0"/>
                          <a:ext cx="9779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2252"/>
                            <w:r>
                              <w:rPr>
                                <w:rFonts w:ascii="TimesNewRoman" w:hAnsi="TimesNewRoman" w:cs="TimesNewRoman" w:eastAsia="TimesNewRoman"/>
                                <w:sz w:val="66"/>
                                <w:spacing w:val="0"/>
                                <w:color w:val="000000"/>
                                <w:b w:val="off"/>
                                <w:i w:val="off"/>
                              </w:rPr>
                              <w:t>A25</w:t>
                            </w:r>
                            <w:bookmarkEnd w:id="2252"/>
                          </w:p>
                        </w:txbxContent>
                      </wps:txbx>
                      <wps:bodyPr wrap="square" lIns="0" rIns="0" tIns="0" bIns="0" vert="horz" anchor="t">
                        <a:noAutofit/>
                      </wps:bodyPr>
                    </wps:wsp>
                  </a:graphicData>
                </a:graphic>
              </wp:anchor>
            </w:drawing>
          </mc:Choice>
          <mc:Fallback>
            <w:pict>
              <v:shape type="#_x0000_t202" filled="f" stroked="f" style="margin-left:959pt;margin-top:587pt;width:7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2253"/>
                      <w:r>
                        <w:rPr>
                          <w:rFonts w:ascii="TimesNewRoman" w:hAnsi="TimesNewRoman" w:cs="TimesNewRoman" w:eastAsia="TimesNewRoman"/>
                          <w:sz w:val="66"/>
                          <w:spacing w:val="0"/>
                          <w:color w:val="000000"/>
                          <w:b w:val="off"/>
                          <w:i w:val="off"/>
                        </w:rPr>
                        <w:t>A25</w:t>
                      </w:r>
                      <w:bookmarkEnd w:id="22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12192000</wp:posOffset>
                </wp:positionH>
                <wp:positionV relativeFrom="paragraph">
                  <wp:posOffset>8953500</wp:posOffset>
                </wp:positionV>
                <wp:extent cx="952500" cy="622300"/>
                <wp:wrapNone/>
                <wp:docPr id="97" name="文本框 97"/>
                <a:graphic xmlns:a="http://schemas.openxmlformats.org/drawingml/2006/main">
                  <a:graphicData uri="http://schemas.microsoft.com/office/word/2010/wordprocessingShape">
                    <wps:wsp>
                      <wps:cNvSpPr txBox="true"/>
                      <wps:spPr>
                        <a:xfrm>
                          <a:off x="0" y="0"/>
                          <a:ext cx="9525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2254"/>
                            <w:r>
                              <w:rPr>
                                <w:rFonts w:ascii="TimesNewRoman" w:hAnsi="TimesNewRoman" w:cs="TimesNewRoman" w:eastAsia="TimesNewRoman"/>
                                <w:sz w:val="66"/>
                                <w:spacing w:val="0"/>
                                <w:color w:val="000000"/>
                                <w:b w:val="off"/>
                                <w:i w:val="off"/>
                              </w:rPr>
                              <w:t>B25</w:t>
                            </w:r>
                            <w:bookmarkEnd w:id="2254"/>
                          </w:p>
                        </w:txbxContent>
                      </wps:txbx>
                      <wps:bodyPr wrap="square" lIns="0" rIns="0" tIns="0" bIns="0" vert="horz" anchor="t">
                        <a:noAutofit/>
                      </wps:bodyPr>
                    </wps:wsp>
                  </a:graphicData>
                </a:graphic>
              </wp:anchor>
            </w:drawing>
          </mc:Choice>
          <mc:Fallback>
            <w:pict>
              <v:shape type="#_x0000_t202" filled="f" stroked="f" style="margin-left:960pt;margin-top:705pt;width:75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2255"/>
                      <w:r>
                        <w:rPr>
                          <w:rFonts w:ascii="TimesNewRoman" w:hAnsi="TimesNewRoman" w:cs="TimesNewRoman" w:eastAsia="TimesNewRoman"/>
                          <w:sz w:val="66"/>
                          <w:spacing w:val="0"/>
                          <w:color w:val="000000"/>
                          <w:b w:val="off"/>
                          <w:i w:val="off"/>
                        </w:rPr>
                        <w:t>B25</w:t>
                      </w:r>
                      <w:bookmarkEnd w:id="2255"/>
                    </w:p>
                  </w:txbxContent>
                </v:textbox>
              </v:shape>
            </w:pict>
          </mc:Fallback>
        </mc:AlternateContent>
      </w:r>
      <w:bookmarkEnd w:id="2251"/>
    </w:p>
    <w:p>
      <w:pPr>
        <w:pageBreakBefore w:val="off"/>
        <w:tabs/>
        <w:wordWrap w:val="off"/>
        <w:spacing w:before="0" w:after="0" w:line="980" w:lineRule="exact"/>
        <w:ind w:left="0" w:right="0"/>
        <w:jc w:val="right"/>
        <w:textAlignment w:val="baseline"/>
        <w:rPr>
          <w:sz w:val="51"/>
        </w:rPr>
      </w:pPr>
      <w:bookmarkStart w:name="" w:id="2256"/>
      <w:r>
        <w:rPr>
          <w:rFonts w:ascii="宋体" w:hAnsi="宋体" w:cs="宋体" w:eastAsia="宋体"/>
          <w:sz w:val="51"/>
          <w:spacing w:val="0"/>
          <w:color w:val="000000"/>
          <w:b w:val="off"/>
          <w:i w:val="off"/>
        </w:rPr>
        <w:t/>
      </w:r>
      <w:bookmarkEnd w:id="2256"/>
    </w:p>
    <w:p>
      <w:pPr>
        <w:pageBreakBefore w:val="off"/>
        <w:tabs/>
        <w:wordWrap w:val="off"/>
        <w:spacing w:before="0" w:after="0" w:line="980" w:lineRule="atLeast"/>
        <w:ind w:left="40" w:right="380" w:firstLine="60"/>
        <w:jc w:val="both"/>
        <w:textAlignment w:val="baseline"/>
        <w:rPr>
          <w:sz w:val="51"/>
        </w:rPr>
      </w:pPr>
      <w:bookmarkStart w:name="" w:id="2257"/>
      <w:r>
        <w:rPr>
          <w:rFonts w:ascii="宋体" w:hAnsi="宋体" w:cs="宋体" w:eastAsia="宋体"/>
          <w:sz w:val="51"/>
          <w:spacing w:val="0"/>
          <w:color w:val="000000"/>
          <w:b w:val="off"/>
          <w:i w:val="off"/>
        </w:rPr>
        <w:t>如机械运算的器具、计算器等等，还包括我们在对客观有效的经</w:t>
      </w:r>
      <w:r>
        <w:rPr>
          <w:rFonts w:ascii="宋体" w:hAnsi="宋体" w:cs="宋体" w:eastAsia="宋体"/>
          <w:sz w:val="51"/>
          <w:spacing w:val="0"/>
          <w:color w:val="000000"/>
          <w:b w:val="off"/>
          <w:i w:val="off"/>
        </w:rPr>
        <w:t>验判断做确定时所运用的方法上的操作方式，如：在确定某个</w:t>
      </w:r>
      <w:r>
        <w:rPr>
          <w:rFonts w:ascii="宋体" w:hAnsi="宋体" w:cs="宋体" w:eastAsia="宋体"/>
          <w:sz w:val="51"/>
          <w:spacing w:val="0"/>
          <w:color w:val="000000"/>
          <w:b w:val="off"/>
          <w:i w:val="off"/>
        </w:rPr>
        <w:t>星球的位置、某个电阻、某个惯性质量、某个折射率以及地球引</w:t>
      </w:r>
      <w:r>
        <w:rPr>
          <w:rFonts w:ascii="宋体" w:hAnsi="宋体" w:cs="宋体" w:eastAsia="宋体"/>
          <w:sz w:val="51"/>
          <w:spacing w:val="0"/>
          <w:color w:val="000000"/>
          <w:b w:val="off"/>
          <w:i w:val="off"/>
        </w:rPr>
        <w:t>力的常数等等时所采用的多种方法。这种方法中的任何一个都</w:t>
      </w:r>
      <w:r>
        <w:rPr>
          <w:rFonts w:ascii="宋体" w:hAnsi="宋体" w:cs="宋体" w:eastAsia="宋体"/>
          <w:sz w:val="51"/>
          <w:spacing w:val="0"/>
          <w:color w:val="000000"/>
          <w:b w:val="off"/>
          <w:i w:val="off"/>
        </w:rPr>
        <w:t>体现了一系列的有效措施，而对这些措施的选择和调整是由一</w:t>
      </w:r>
      <w:r>
        <w:rPr>
          <w:rFonts w:ascii="宋体" w:hAnsi="宋体" w:cs="宋体" w:eastAsia="宋体"/>
          <w:sz w:val="51"/>
          <w:spacing w:val="0"/>
          <w:color w:val="000000"/>
          <w:b w:val="off"/>
          <w:i w:val="off"/>
        </w:rPr>
        <w:t>个论证关系来决定的，这个论证关系证明，即使这样的一个操作</w:t>
      </w:r>
      <w:r>
        <w:rPr>
          <w:rFonts w:ascii="宋体" w:hAnsi="宋体" w:cs="宋体" w:eastAsia="宋体"/>
          <w:sz w:val="51"/>
          <w:spacing w:val="0"/>
          <w:color w:val="000000"/>
          <w:b w:val="off"/>
          <w:i w:val="off"/>
        </w:rPr>
        <w:t>过程是盲目进行的，它也必然会提供客观有效的个别判断。</w:t>
      </w:r>
      <w:bookmarkEnd w:id="2257"/>
    </w:p>
    <w:p>
      <w:pPr>
        <w:pageBreakBefore w:val="off"/>
        <w:tabs/>
        <w:wordWrap w:val="off"/>
        <w:spacing w:before="0" w:after="0" w:line="980" w:lineRule="atLeast"/>
        <w:ind w:left="40" w:right="440" w:firstLine="1200"/>
        <w:jc w:val="both"/>
        <w:textAlignment w:val="baseline"/>
        <w:rPr>
          <w:sz w:val="51"/>
        </w:rPr>
      </w:pPr>
      <w:bookmarkStart w:name="" w:id="2258"/>
      <w:r>
        <w:rPr>
          <w:rFonts w:ascii="宋体" w:hAnsi="宋体" w:cs="宋体" w:eastAsia="宋体"/>
          <w:sz w:val="51"/>
          <w:spacing w:val="0"/>
          <w:color w:val="000000"/>
          <w:b w:val="off"/>
          <w:i w:val="off"/>
        </w:rPr>
        <w:t>这些例子已经足够了。很明显，每一个真正的认识进步都</w:t>
      </w:r>
      <w:r>
        <w:rPr>
          <w:rFonts w:ascii="宋体" w:hAnsi="宋体" w:cs="宋体" w:eastAsia="宋体"/>
          <w:sz w:val="51"/>
          <w:spacing w:val="0"/>
          <w:color w:val="000000"/>
          <w:b w:val="off"/>
          <w:i w:val="off"/>
        </w:rPr>
        <w:t>是在论证中进行的；因此，所有方法措施和工艺手段都与论证有</w:t>
      </w:r>
      <w:r>
        <w:rPr>
          <w:rFonts w:ascii="宋体" w:hAnsi="宋体" w:cs="宋体" w:eastAsia="宋体"/>
          <w:sz w:val="51"/>
          <w:spacing w:val="0"/>
          <w:color w:val="000000"/>
          <w:b w:val="off"/>
          <w:i w:val="off"/>
        </w:rPr>
        <w:t>一定的关系，而逻辑学对它们的探讨则要超出论证的界限。正</w:t>
      </w:r>
      <w:r>
        <w:rPr>
          <w:rFonts w:ascii="宋体" w:hAnsi="宋体" w:cs="宋体" w:eastAsia="宋体"/>
          <w:sz w:val="51"/>
          <w:spacing w:val="0"/>
          <w:color w:val="000000"/>
          <w:b w:val="off"/>
          <w:i w:val="off"/>
        </w:rPr>
        <w:t>是因为在方法措施、工艺手段与论证之间有这种关系的缘故，论</w:t>
      </w:r>
      <w:r>
        <w:rPr>
          <w:rFonts w:ascii="宋体" w:hAnsi="宋体" w:cs="宋体" w:eastAsia="宋体"/>
          <w:sz w:val="51"/>
          <w:spacing w:val="0"/>
          <w:color w:val="000000"/>
          <w:b w:val="off"/>
          <w:i w:val="off"/>
        </w:rPr>
        <w:t>证才获得其典型的特征，而方法的观念在本质上就含有这种特</w:t>
      </w:r>
      <w:r>
        <w:rPr>
          <w:rFonts w:ascii="宋体" w:hAnsi="宋体" w:cs="宋体" w:eastAsia="宋体"/>
          <w:sz w:val="51"/>
          <w:spacing w:val="0"/>
          <w:color w:val="000000"/>
          <w:b w:val="off"/>
          <w:i w:val="off"/>
        </w:rPr>
        <w:t>征。此外，前一节中对论证的考察也与这个特征有关。</w:t>
      </w:r>
      <w:bookmarkEnd w:id="2258"/>
    </w:p>
    <w:p>
      <w:pPr>
        <w:pageBreakBefore w:val="off"/>
        <w:tabs/>
        <w:wordWrap w:val="off"/>
        <w:spacing w:before="540" w:after="0" w:line="1000" w:lineRule="atLeast"/>
        <w:ind w:left="0" w:right="0"/>
        <w:jc w:val="center"/>
        <w:textAlignment w:val="baseline"/>
        <w:rPr>
          <w:sz w:val="63"/>
        </w:rPr>
      </w:pPr>
      <w:bookmarkStart w:name="" w:id="2259"/>
      <w:r>
        <w:rPr>
          <w:rFonts w:ascii="黑体" w:hAnsi="黑体" w:cs="黑体" w:eastAsia="黑体"/>
          <w:sz w:val="63"/>
          <w:spacing w:val="0"/>
          <w:color w:val="000000"/>
          <w:b w:val="on"/>
          <w:i w:val="off"/>
        </w:rPr>
        <w:t>第</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10节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理论与科学的观念</w:t>
      </w:r>
      <w:bookmarkEnd w:id="2259"/>
    </w:p>
    <w:p>
      <w:pPr>
        <w:pageBreakBefore w:val="off"/>
        <w:tabs/>
        <w:wordWrap w:val="off"/>
        <w:spacing w:before="0" w:after="0" w:line="1020" w:lineRule="atLeast"/>
        <w:ind w:left="6040" w:right="0"/>
        <w:jc w:val="both"/>
        <w:textAlignment w:val="baseline"/>
        <w:rPr>
          <w:sz w:val="63"/>
        </w:rPr>
      </w:pPr>
      <w:bookmarkStart w:name="" w:id="2260"/>
      <w:r>
        <w:rPr>
          <w:rFonts w:ascii="黑体" w:hAnsi="黑体" w:cs="黑体" w:eastAsia="黑体"/>
          <w:sz w:val="63"/>
          <w:spacing w:val="0"/>
          <w:color w:val="000000"/>
          <w:b w:val="on"/>
          <w:i w:val="off"/>
        </w:rPr>
        <w:t>作为科学论的问题</w:t>
      </w:r>
      <w:bookmarkEnd w:id="2260"/>
    </w:p>
    <w:p>
      <w:pPr>
        <w:pageBreakBefore w:val="off"/>
        <w:tabs/>
        <w:wordWrap w:val="off"/>
        <w:spacing w:before="580" w:after="0" w:line="980" w:lineRule="atLeast"/>
        <w:ind w:left="40" w:right="540" w:firstLine="1200"/>
        <w:jc w:val="both"/>
        <w:textAlignment w:val="baseline"/>
        <w:rPr>
          <w:sz w:val="51"/>
        </w:rPr>
      </w:pPr>
      <w:bookmarkStart w:name="" w:id="2261"/>
      <w:r>
        <w:rPr>
          <w:rFonts w:ascii="宋体" w:hAnsi="宋体" w:cs="宋体" w:eastAsia="宋体"/>
          <w:sz w:val="51"/>
          <w:spacing w:val="0"/>
          <w:color w:val="000000"/>
          <w:b w:val="off"/>
          <w:i w:val="off"/>
        </w:rPr>
        <w:t>但这里还需要做另一个补充。我们在这里已经看到，科学</w:t>
      </w:r>
      <w:r>
        <w:rPr>
          <w:rFonts w:ascii="宋体" w:hAnsi="宋体" w:cs="宋体" w:eastAsia="宋体"/>
          <w:sz w:val="51"/>
          <w:spacing w:val="0"/>
          <w:color w:val="000000"/>
          <w:b w:val="off"/>
          <w:i w:val="off"/>
        </w:rPr>
        <w:t>论当然不仅仅研究个别论证(以及隶属于它的辅助手段)的形式</w:t>
      </w:r>
      <w:r>
        <w:rPr>
          <w:rFonts w:ascii="宋体" w:hAnsi="宋体" w:cs="宋体" w:eastAsia="宋体"/>
          <w:sz w:val="51"/>
          <w:spacing w:val="0"/>
          <w:color w:val="000000"/>
          <w:b w:val="off"/>
          <w:i w:val="off"/>
        </w:rPr>
        <w:t>和规律。我们在科学之外也可以找到个别论证，所以很明显，个</w:t>
      </w:r>
      <w:r>
        <w:rPr>
          <w:rFonts w:ascii="宋体" w:hAnsi="宋体" w:cs="宋体" w:eastAsia="宋体"/>
          <w:sz w:val="51"/>
          <w:spacing w:val="0"/>
          <w:color w:val="000000"/>
          <w:b w:val="off"/>
          <w:i w:val="off"/>
        </w:rPr>
        <w:t>别论证————以及罗列在一起的一组论证———还不能构成科学。</w:t>
      </w:r>
      <w:r>
        <w:rPr>
          <w:rFonts w:ascii="宋体" w:hAnsi="宋体" w:cs="宋体" w:eastAsia="宋体"/>
          <w:sz w:val="51"/>
          <w:spacing w:val="0"/>
          <w:color w:val="000000"/>
          <w:b w:val="off"/>
          <w:i w:val="off"/>
        </w:rPr>
        <w:t>如前所述，要构成一门科学还需要有在论证关系上的某种统一，</w:t>
      </w:r>
      <w:r>
        <w:rPr>
          <w:rFonts w:ascii="宋体" w:hAnsi="宋体" w:cs="宋体" w:eastAsia="宋体"/>
          <w:sz w:val="51"/>
          <w:spacing w:val="0"/>
          <w:color w:val="000000"/>
          <w:b w:val="off"/>
          <w:i w:val="off"/>
        </w:rPr>
        <w:t>某种论证层次顺序上的统一；而要达到所有科学都在追求的最</w:t>
      </w:r>
      <w:r>
        <w:rPr>
          <w:rFonts w:ascii="宋体" w:hAnsi="宋体" w:cs="宋体" w:eastAsia="宋体"/>
          <w:sz w:val="51"/>
          <w:spacing w:val="0"/>
          <w:color w:val="000000"/>
          <w:b w:val="off"/>
          <w:i w:val="off"/>
        </w:rPr>
        <w:t>高目标，这个统一形式本身具有崇高的方法论意义：在我们对</w:t>
      </w:r>
      <w:r>
        <w:rPr>
          <w:rFonts w:ascii="宋体" w:hAnsi="宋体" w:cs="宋体" w:eastAsia="宋体"/>
          <w:sz w:val="51"/>
          <w:spacing w:val="0"/>
          <w:color w:val="000000"/>
          <w:b w:val="off"/>
          <w:i w:val="off"/>
        </w:rPr>
        <w:t>真理的研究中———但这不是指对个别真理的研究，而是指对真</w:t>
      </w:r>
      <w:r>
        <w:rPr>
          <w:rFonts w:ascii="宋体" w:hAnsi="宋体" w:cs="宋体" w:eastAsia="宋体"/>
          <w:sz w:val="51"/>
          <w:spacing w:val="0"/>
          <w:color w:val="000000"/>
          <w:b w:val="off"/>
          <w:i w:val="off"/>
        </w:rPr>
        <w:t>理的王国、对这个王国的各个自然省份的研究————，它会给我们</w:t>
      </w:r>
      <w:r>
        <w:rPr>
          <w:rFonts w:ascii="宋体" w:hAnsi="宋体" w:cs="宋体" w:eastAsia="宋体"/>
          <w:sz w:val="51"/>
          <w:spacing w:val="0"/>
          <w:color w:val="000000"/>
          <w:b w:val="off"/>
          <w:i w:val="off"/>
        </w:rPr>
        <w:t>带来可能的促进。</w:t>
      </w:r>
      <w:bookmarkEnd w:id="2261"/>
    </w:p>
    <w:p>
      <w:r>
        <w:t/>
      </w:r>
    </w:p>
    <w:p>
      <w:pPr>
        <w:sectPr>
          <w:footerReference r:id="rId204"/>
          <w:headerReference r:id="rId205" w:type="default"/>
          <w:type w:val="nextPage"/>
          <w:pgSz w:w="22520" w:h="31680"/>
          <w:pgMar w:left="3220" w:top="2360" w:right="3220" w:bottom="2360" w:header="2060" w:footer="2060"/>
          <w:cols w:num="1"/>
        </w:sectPr>
      </w:pPr>
    </w:p>
    <w:p>
      <w:pPr>
        <w:pageBreakBefore w:val="off"/>
        <w:tabs>
          <w:tab w:pos="1820" w:val="left" w:leader="none"/>
        </w:tabs>
        <w:wordWrap w:val="off"/>
        <w:spacing w:before="0" w:after="0" w:line="580" w:lineRule="atLeast"/>
        <w:ind w:left="180" w:right="0"/>
        <w:jc w:val="both"/>
        <w:textAlignment w:val="baseline"/>
        <w:rPr>
          <w:sz w:val="43"/>
        </w:rPr>
      </w:pPr>
      <w:bookmarkStart w:name="" w:id="2262"/>
      <w:r>
        <w:rPr>
          <w:rFonts w:ascii="楷体" w:hAnsi="楷体" w:cs="楷体" w:eastAsia="楷体"/>
          <w:sz w:val="43"/>
          <w:spacing w:val="0"/>
          <w:color w:val="000000"/>
          <w:b w:val="on"/>
          <w:i w:val="off"/>
        </w:rPr>
        <w:t>024</w:t>
      </w:r>
      <w:r>
        <w:t xml:space="preserve">	</w:t>
      </w:r>
      <w:r>
        <w:rPr>
          <w:rFonts w:ascii="黑体" w:hAnsi="黑体" w:cs="黑体" w:eastAsia="黑体"/>
          <w:sz w:val="43"/>
          <w:spacing w:val="0"/>
          <w:color w:val="000000"/>
          <w:b w:val="on"/>
          <w:i w:val="off"/>
        </w:rPr>
        <w:t>逻辑研究(第一卷)</w:t>
      </w:r>
      <w:bookmarkEnd w:id="2262"/>
    </w:p>
    <w:p>
      <w:pPr>
        <w:pageBreakBefore w:val="off"/>
        <w:tabs/>
        <w:wordWrap w:val="off"/>
        <w:spacing w:before="0" w:after="0" w:line="520" w:lineRule="exact"/>
        <w:ind w:left="0" w:right="0"/>
        <w:jc w:val="both"/>
        <w:textAlignment w:val="baseline"/>
        <w:rPr>
          <w:sz w:val="43"/>
        </w:rPr>
      </w:pPr>
      <w:bookmarkStart w:name="" w:id="2263"/>
      <w:r>
        <w:rPr>
          <w:rFonts w:ascii="宋体" w:hAnsi="宋体" w:cs="宋体" w:eastAsia="宋体"/>
          <w:sz w:val="43"/>
          <w:spacing w:val="0"/>
          <w:color w:val="000000"/>
          <w:b w:val="off"/>
          <w:i w:val="off"/>
        </w:rPr>
        <w:t/>
      </w:r>
      <w:bookmarkEnd w:id="2263"/>
    </w:p>
    <w:p>
      <w:pPr>
        <w:pageBreakBefore w:val="off"/>
        <w:tabs/>
        <w:wordWrap w:val="off"/>
        <w:spacing w:before="0" w:after="0" w:line="520" w:lineRule="exact"/>
        <w:ind w:left="0" w:right="0"/>
        <w:jc w:val="both"/>
        <w:textAlignment w:val="baseline"/>
        <w:rPr>
          <w:sz w:val="43"/>
        </w:rPr>
      </w:pPr>
      <w:bookmarkStart w:name="" w:id="2264"/>
      <w:r>
        <w:rPr>
          <w:rFonts w:ascii="宋体" w:hAnsi="宋体" w:cs="宋体" w:eastAsia="宋体"/>
          <w:sz w:val="43"/>
          <w:spacing w:val="0"/>
          <w:color w:val="000000"/>
          <w:b w:val="off"/>
          <w:i w:val="off"/>
        </w:rPr>
        <w:t/>
      </w:r>
      <w:bookmarkEnd w:id="2264"/>
    </w:p>
    <w:p>
      <w:pPr>
        <w:pageBreakBefore w:val="off"/>
        <w:tabs/>
        <w:wordWrap w:val="off"/>
        <w:spacing w:before="0" w:after="0" w:line="980" w:lineRule="atLeast"/>
        <w:ind w:left="180" w:right="140" w:firstLine="1120"/>
        <w:jc w:val="both"/>
        <w:textAlignment w:val="baseline"/>
        <w:rPr>
          <w:sz w:val="51"/>
        </w:rPr>
      </w:pPr>
      <w:bookmarkStart w:name="" w:id="2265"/>
      <w:r>
        <w:rPr>
          <w:rFonts w:ascii="宋体" w:hAnsi="宋体" w:cs="宋体" w:eastAsia="宋体"/>
          <w:sz w:val="51"/>
          <w:spacing w:val="0"/>
          <w:color w:val="000000"/>
          <w:b w:val="off"/>
          <w:i w:val="off"/>
        </w:rPr>
        <w:t>科学论的任务因而也将在于：探讨各门作为这种或那种系</w:t>
      </w:r>
      <w:r>
        <w:rPr>
          <w:rFonts w:ascii="宋体" w:hAnsi="宋体" w:cs="宋体" w:eastAsia="宋体"/>
          <w:sz w:val="51"/>
          <w:spacing w:val="0"/>
          <w:color w:val="000000"/>
          <w:b w:val="off"/>
          <w:i w:val="off"/>
        </w:rPr>
        <w:t>统统一的科学，或者说，它要探讨：哪些东西在形式上将科学规</w:t>
      </w:r>
      <w:r>
        <w:rPr>
          <w:rFonts w:ascii="宋体" w:hAnsi="宋体" w:cs="宋体" w:eastAsia="宋体"/>
          <w:sz w:val="51"/>
          <w:spacing w:val="0"/>
          <w:color w:val="000000"/>
          <w:b w:val="off"/>
          <w:i w:val="off"/>
        </w:rPr>
        <w:t>定为科学，哪些东西决定了科学内在地划分为各个区域、各个相</w:t>
      </w:r>
      <w:r>
        <w:rPr>
          <w:rFonts w:ascii="宋体" w:hAnsi="宋体" w:cs="宋体" w:eastAsia="宋体"/>
          <w:sz w:val="51"/>
          <w:spacing w:val="0"/>
          <w:color w:val="000000"/>
          <w:b w:val="off"/>
          <w:i w:val="off"/>
        </w:rPr>
        <w:t>对封闭的理论，哪些东西是科学的根本不同的种类和形式等等。</w:t>
      </w:r>
      <w:bookmarkEnd w:id="2265"/>
    </w:p>
    <w:p>
      <w:pPr>
        <w:pageBreakBefore w:val="off"/>
        <w:tabs/>
        <w:wordWrap w:val="off"/>
        <w:spacing w:before="0" w:after="0" w:line="980" w:lineRule="atLeast"/>
        <w:ind w:left="40" w:right="220" w:firstLine="1240"/>
        <w:jc w:val="both"/>
        <w:textAlignment w:val="baseline"/>
        <w:rPr>
          <w:sz w:val="51"/>
        </w:rPr>
      </w:pPr>
      <w:bookmarkStart w:name="" w:id="2266"/>
      <w:r>
        <w:rPr>
          <w:rFonts w:ascii="宋体" w:hAnsi="宋体" w:cs="宋体" w:eastAsia="宋体"/>
          <w:sz w:val="51"/>
          <w:spacing w:val="0"/>
          <w:color w:val="000000"/>
          <w:b w:val="off"/>
          <w:i w:val="off"/>
        </w:rPr>
        <w:t>我们也可以把论证的这种系统组织纳入方法的概念之下，</w:t>
      </w:r>
      <w:r>
        <w:rPr>
          <w:rFonts w:ascii="宋体" w:hAnsi="宋体" w:cs="宋体" w:eastAsia="宋体"/>
          <w:sz w:val="51"/>
          <w:spacing w:val="0"/>
          <w:color w:val="000000"/>
          <w:b w:val="off"/>
          <w:i w:val="off"/>
        </w:rPr>
        <w:t>这样，我们为科学论所安排的任务就不仅仅只是探讨在科学中</w:t>
      </w:r>
      <w:r>
        <w:rPr>
          <w:rFonts w:ascii="宋体" w:hAnsi="宋体" w:cs="宋体" w:eastAsia="宋体"/>
          <w:sz w:val="51"/>
          <w:spacing w:val="0"/>
          <w:color w:val="000000"/>
          <w:b w:val="off"/>
          <w:i w:val="off"/>
        </w:rPr>
        <w:t xml:space="preserve">  出现的知识方法，它应当还包括对那些本身也叫做科学的知识</w:t>
      </w:r>
      <w:r>
        <w:rPr>
          <w:rFonts w:ascii="宋体" w:hAnsi="宋体" w:cs="宋体" w:eastAsia="宋体"/>
          <w:sz w:val="51"/>
          <w:spacing w:val="0"/>
          <w:color w:val="000000"/>
          <w:b w:val="off"/>
          <w:i w:val="off"/>
        </w:rPr>
        <w:t>方法的探讨。科学论不仅要区分有效和无效的论证，而且还应</w:t>
      </w:r>
      <w:r>
        <w:rPr>
          <w:rFonts w:ascii="宋体" w:hAnsi="宋体" w:cs="宋体" w:eastAsia="宋体"/>
          <w:sz w:val="51"/>
          <w:spacing w:val="0"/>
          <w:color w:val="000000"/>
          <w:b w:val="off"/>
          <w:i w:val="off"/>
        </w:rPr>
        <w:t xml:space="preserve">  当区分有效和无效的理论与科学。显然，科学论在这里所获得</w:t>
      </w:r>
      <w:r>
        <w:rPr>
          <w:rFonts w:ascii="宋体" w:hAnsi="宋体" w:cs="宋体" w:eastAsia="宋体"/>
          <w:sz w:val="51"/>
          <w:spacing w:val="0"/>
          <w:color w:val="000000"/>
          <w:b w:val="off"/>
          <w:i w:val="off"/>
        </w:rPr>
        <w:t>的任务并不独立于它原先已有的任务，前者〔即对有效的和无效</w:t>
      </w:r>
      <w:r>
        <w:rPr>
          <w:rFonts w:ascii="宋体" w:hAnsi="宋体" w:cs="宋体" w:eastAsia="宋体"/>
          <w:sz w:val="51"/>
          <w:spacing w:val="0"/>
          <w:color w:val="000000"/>
          <w:b w:val="off"/>
          <w:i w:val="off"/>
        </w:rPr>
        <w:t>的理论与科学的区分〕在很大程度上要取决于对后者〔即对有效</w:t>
      </w:r>
      <w:r>
        <w:rPr>
          <w:rFonts w:ascii="宋体" w:hAnsi="宋体" w:cs="宋体" w:eastAsia="宋体"/>
          <w:sz w:val="51"/>
          <w:spacing w:val="0"/>
          <w:color w:val="000000"/>
          <w:b w:val="off"/>
          <w:i w:val="off"/>
        </w:rPr>
        <w:t>和无效的论证的区分〕的解决；因为，在对论证进行研究之前，要</w:t>
      </w:r>
      <w:r>
        <w:rPr>
          <w:rFonts w:ascii="宋体" w:hAnsi="宋体" w:cs="宋体" w:eastAsia="宋体"/>
          <w:sz w:val="51"/>
          <w:spacing w:val="0"/>
          <w:color w:val="000000"/>
          <w:b w:val="off"/>
          <w:i w:val="off"/>
        </w:rPr>
        <w:t>想研究作为系统统一的科学是不可能的。无论如何，这两种研</w:t>
      </w:r>
      <w:r>
        <w:rPr>
          <w:rFonts w:ascii="宋体" w:hAnsi="宋体" w:cs="宋体" w:eastAsia="宋体"/>
          <w:sz w:val="51"/>
          <w:spacing w:val="0"/>
          <w:color w:val="000000"/>
          <w:b w:val="off"/>
          <w:i w:val="off"/>
        </w:rPr>
        <w:t>究都包含在关于科学本身的科学这个概念之中。</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2298700</wp:posOffset>
                </wp:positionV>
                <wp:extent cx="1231900" cy="787400"/>
                <wp:wrapNone/>
                <wp:docPr id="98" name="文本框 98"/>
                <a:graphic xmlns:a="http://schemas.openxmlformats.org/drawingml/2006/main">
                  <a:graphicData uri="http://schemas.microsoft.com/office/word/2010/wordprocessingShape">
                    <wps:wsp>
                      <wps:cNvSpPr txBox="true"/>
                      <wps:spPr>
                        <a:xfrm>
                          <a:off x="0" y="0"/>
                          <a:ext cx="1231900" cy="787400"/>
                        </a:xfrm>
                        <a:prstGeom prst="rect">
                          <a:avLst/>
                        </a:prstGeom>
                        <a:noFill/>
                        <a:ln w="6350">
                          <a:noFill/>
                        </a:ln>
                      </wps:spPr>
                      <wps:txbx>
                        <w:txbxContent>
                          <w:p>
                            <w:pPr>
                              <w:pageBreakBefore w:val="off"/>
                              <w:tabs/>
                              <w:wordWrap w:val="off"/>
                              <w:spacing w:before="0" w:after="0" w:line="1160" w:lineRule="atLeast"/>
                              <w:ind w:left="0" w:right="0"/>
                              <w:jc w:val="both"/>
                              <w:textAlignment w:val="baseline"/>
                              <w:rPr>
                                <w:sz w:val="86"/>
                              </w:rPr>
                            </w:pPr>
                            <w:bookmarkStart w:name="" w:id="2267"/>
                            <w:r>
                              <w:rPr>
                                <w:rFonts w:ascii="TimesNewRoman" w:hAnsi="TimesNewRoman" w:cs="TimesNewRoman" w:eastAsia="TimesNewRoman"/>
                                <w:sz w:val="86"/>
                                <w:spacing w:val="0"/>
                                <w:color w:val="000000"/>
                                <w:b w:val="off"/>
                                <w:i w:val="off"/>
                              </w:rPr>
                              <w:t>B26</w:t>
                            </w:r>
                            <w:bookmarkEnd w:id="2267"/>
                          </w:p>
                        </w:txbxContent>
                      </wps:txbx>
                      <wps:bodyPr wrap="square" lIns="0" rIns="0" tIns="0" bIns="0" vert="horz" anchor="t">
                        <a:noAutofit/>
                      </wps:bodyPr>
                    </wps:wsp>
                  </a:graphicData>
                </a:graphic>
              </wp:anchor>
            </w:drawing>
          </mc:Choice>
          <mc:Fallback>
            <w:pict>
              <v:shape type="#_x0000_t202" filled="f" stroked="f" style="margin-left:98pt;margin-top:181pt;width:97pt;height:6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60" w:lineRule="atLeast"/>
                        <w:ind w:left="0" w:right="0"/>
                        <w:jc w:val="both"/>
                        <w:textAlignment w:val="baseline"/>
                        <w:rPr>
                          <w:sz w:val="86"/>
                        </w:rPr>
                      </w:pPr>
                      <w:bookmarkStart w:name="" w:id="2268"/>
                      <w:r>
                        <w:rPr>
                          <w:rFonts w:ascii="TimesNewRoman" w:hAnsi="TimesNewRoman" w:cs="TimesNewRoman" w:eastAsia="TimesNewRoman"/>
                          <w:sz w:val="86"/>
                          <w:spacing w:val="0"/>
                          <w:color w:val="000000"/>
                          <w:b w:val="off"/>
                          <w:i w:val="off"/>
                        </w:rPr>
                        <w:t>B26</w:t>
                      </w:r>
                      <w:bookmarkEnd w:id="22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1130300</wp:posOffset>
                </wp:positionV>
                <wp:extent cx="1257300" cy="787400"/>
                <wp:wrapNone/>
                <wp:docPr id="99" name="文本框 99"/>
                <a:graphic xmlns:a="http://schemas.openxmlformats.org/drawingml/2006/main">
                  <a:graphicData uri="http://schemas.microsoft.com/office/word/2010/wordprocessingShape">
                    <wps:wsp>
                      <wps:cNvSpPr txBox="true"/>
                      <wps:spPr>
                        <a:xfrm>
                          <a:off x="0" y="0"/>
                          <a:ext cx="1257300" cy="787400"/>
                        </a:xfrm>
                        <a:prstGeom prst="rect">
                          <a:avLst/>
                        </a:prstGeom>
                        <a:noFill/>
                        <a:ln w="6350">
                          <a:noFill/>
                        </a:ln>
                      </wps:spPr>
                      <wps:txbx>
                        <w:txbxContent>
                          <w:p>
                            <w:pPr>
                              <w:pageBreakBefore w:val="off"/>
                              <w:tabs/>
                              <w:wordWrap w:val="off"/>
                              <w:spacing w:before="0" w:after="0" w:line="1160" w:lineRule="atLeast"/>
                              <w:ind w:left="0" w:right="0"/>
                              <w:jc w:val="both"/>
                              <w:textAlignment w:val="baseline"/>
                              <w:rPr>
                                <w:sz w:val="86"/>
                              </w:rPr>
                            </w:pPr>
                            <w:bookmarkStart w:name="" w:id="2269"/>
                            <w:r>
                              <w:rPr>
                                <w:rFonts w:ascii="TimesNewRoman" w:hAnsi="TimesNewRoman" w:cs="TimesNewRoman" w:eastAsia="TimesNewRoman"/>
                                <w:sz w:val="86"/>
                                <w:spacing w:val="0"/>
                                <w:color w:val="000000"/>
                                <w:b w:val="off"/>
                                <w:i w:val="off"/>
                              </w:rPr>
                              <w:t>A26</w:t>
                            </w:r>
                            <w:bookmarkEnd w:id="2269"/>
                          </w:p>
                        </w:txbxContent>
                      </wps:txbx>
                      <wps:bodyPr wrap="square" lIns="0" rIns="0" tIns="0" bIns="0" vert="horz" anchor="t">
                        <a:noAutofit/>
                      </wps:bodyPr>
                    </wps:wsp>
                  </a:graphicData>
                </a:graphic>
              </wp:anchor>
            </w:drawing>
          </mc:Choice>
          <mc:Fallback>
            <w:pict>
              <v:shape type="#_x0000_t202" filled="f" stroked="f" style="margin-left:95pt;margin-top:89pt;width:99pt;height:6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60" w:lineRule="atLeast"/>
                        <w:ind w:left="0" w:right="0"/>
                        <w:jc w:val="both"/>
                        <w:textAlignment w:val="baseline"/>
                        <w:rPr>
                          <w:sz w:val="86"/>
                        </w:rPr>
                      </w:pPr>
                      <w:bookmarkStart w:name="" w:id="2270"/>
                      <w:r>
                        <w:rPr>
                          <w:rFonts w:ascii="TimesNewRoman" w:hAnsi="TimesNewRoman" w:cs="TimesNewRoman" w:eastAsia="TimesNewRoman"/>
                          <w:sz w:val="86"/>
                          <w:spacing w:val="0"/>
                          <w:color w:val="000000"/>
                          <w:b w:val="off"/>
                          <w:i w:val="off"/>
                        </w:rPr>
                        <w:t>A26</w:t>
                      </w:r>
                      <w:bookmarkEnd w:id="2270"/>
                    </w:p>
                  </w:txbxContent>
                </v:textbox>
              </v:shape>
            </w:pict>
          </mc:Fallback>
        </mc:AlternateContent>
      </w:r>
      <w:bookmarkEnd w:id="2266"/>
    </w:p>
    <w:p>
      <w:pPr>
        <w:pageBreakBefore w:val="off"/>
        <w:tabs/>
        <w:wordWrap w:val="off"/>
        <w:spacing w:before="0" w:after="0" w:line="980" w:lineRule="exact"/>
        <w:ind w:left="0" w:right="0"/>
        <w:jc w:val="both"/>
        <w:textAlignment w:val="baseline"/>
        <w:rPr>
          <w:sz w:val="51"/>
        </w:rPr>
      </w:pPr>
      <w:bookmarkStart w:name="" w:id="2271"/>
      <w:r>
        <w:rPr>
          <w:rFonts w:ascii="宋体" w:hAnsi="宋体" w:cs="宋体" w:eastAsia="宋体"/>
          <w:sz w:val="51"/>
          <w:spacing w:val="0"/>
          <w:color w:val="000000"/>
          <w:b w:val="off"/>
          <w:i w:val="off"/>
        </w:rPr>
        <w:t/>
      </w:r>
      <w:bookmarkEnd w:id="2271"/>
    </w:p>
    <w:p>
      <w:pPr>
        <w:pageBreakBefore w:val="off"/>
        <w:tabs/>
        <w:wordWrap w:val="off"/>
        <w:spacing w:before="0" w:after="0" w:line="1000" w:lineRule="atLeast"/>
        <w:ind w:left="0" w:right="0"/>
        <w:jc w:val="center"/>
        <w:textAlignment w:val="baseline"/>
        <w:rPr>
          <w:sz w:val="64"/>
        </w:rPr>
      </w:pPr>
      <w:bookmarkStart w:name="" w:id="2272"/>
      <w:r>
        <w:rPr>
          <w:rFonts w:ascii="黑体" w:hAnsi="黑体" w:cs="黑体" w:eastAsia="黑体"/>
          <w:sz w:val="64"/>
          <w:spacing w:val="0"/>
          <w:color w:val="000000"/>
          <w:b w:val="on"/>
          <w:i w:val="off"/>
        </w:rPr>
        <w:t>第</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11节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逻辑学或科学论</w:t>
      </w:r>
      <w:bookmarkEnd w:id="2272"/>
    </w:p>
    <w:p>
      <w:pPr>
        <w:pageBreakBefore w:val="off"/>
        <w:tabs/>
        <w:wordWrap w:val="off"/>
        <w:spacing w:before="0" w:after="0" w:line="1000" w:lineRule="atLeast"/>
        <w:ind w:left="0" w:right="0"/>
        <w:jc w:val="center"/>
        <w:textAlignment w:val="baseline"/>
        <w:rPr>
          <w:sz w:val="64"/>
        </w:rPr>
      </w:pPr>
      <w:bookmarkStart w:name="" w:id="2273"/>
      <w:r>
        <w:rPr>
          <w:rFonts w:ascii="黑体" w:hAnsi="黑体" w:cs="黑体" w:eastAsia="黑体"/>
          <w:sz w:val="64"/>
          <w:spacing w:val="0"/>
          <w:color w:val="000000"/>
          <w:b w:val="on"/>
          <w:i w:val="off"/>
        </w:rPr>
        <w:t>作为规范学科和</w:t>
      </w:r>
      <w:bookmarkEnd w:id="2273"/>
    </w:p>
    <w:p>
      <w:pPr>
        <w:pageBreakBefore w:val="off"/>
        <w:tabs/>
        <w:wordWrap w:val="off"/>
        <w:spacing w:before="0" w:after="0" w:line="1000" w:lineRule="atLeast"/>
        <w:ind w:left="0" w:right="0"/>
        <w:jc w:val="center"/>
        <w:textAlignment w:val="baseline"/>
        <w:rPr>
          <w:sz w:val="64"/>
        </w:rPr>
      </w:pPr>
      <w:bookmarkStart w:name="" w:id="2274"/>
      <w:r>
        <w:rPr>
          <w:rFonts w:ascii="黑体" w:hAnsi="黑体" w:cs="黑体" w:eastAsia="黑体"/>
          <w:sz w:val="64"/>
          <w:spacing w:val="0"/>
          <w:color w:val="000000"/>
          <w:b w:val="on"/>
          <w:i w:val="off"/>
        </w:rPr>
        <w:t>作为工艺论</w:t>
      </w:r>
      <w:bookmarkEnd w:id="2274"/>
    </w:p>
    <w:p>
      <w:pPr>
        <w:pageBreakBefore w:val="off"/>
        <w:tabs/>
        <w:wordWrap w:val="off"/>
        <w:spacing w:before="0" w:after="0" w:line="980" w:lineRule="exact"/>
        <w:ind w:left="0" w:right="0"/>
        <w:jc w:val="center"/>
        <w:textAlignment w:val="baseline"/>
        <w:rPr>
          <w:sz w:val="51"/>
        </w:rPr>
      </w:pPr>
      <w:bookmarkStart w:name="" w:id="2275"/>
      <w:r>
        <w:rPr>
          <w:rFonts w:ascii="宋体" w:hAnsi="宋体" w:cs="宋体" w:eastAsia="宋体"/>
          <w:sz w:val="51"/>
          <w:spacing w:val="0"/>
          <w:color w:val="000000"/>
          <w:b w:val="off"/>
          <w:i w:val="off"/>
        </w:rPr>
        <w:t/>
      </w:r>
      <w:bookmarkEnd w:id="2275"/>
    </w:p>
    <w:p>
      <w:pPr>
        <w:pageBreakBefore w:val="off"/>
        <w:tabs/>
        <w:wordWrap w:val="off"/>
        <w:spacing w:before="0" w:after="0" w:line="980" w:lineRule="atLeast"/>
        <w:ind w:left="0" w:right="360" w:firstLine="1180"/>
        <w:jc w:val="both"/>
        <w:textAlignment w:val="baseline"/>
        <w:rPr>
          <w:sz w:val="51"/>
        </w:rPr>
      </w:pPr>
      <w:bookmarkStart w:name="" w:id="2276"/>
      <w:r>
        <w:rPr>
          <w:rFonts w:ascii="宋体" w:hAnsi="宋体" w:cs="宋体" w:eastAsia="宋体"/>
          <w:sz w:val="51"/>
          <w:spacing w:val="0"/>
          <w:color w:val="000000"/>
          <w:b w:val="off"/>
          <w:i w:val="off"/>
        </w:rPr>
        <w:t>如上所述，(在这里所涉及的科学论意义上的)逻辑学应当</w:t>
      </w:r>
      <w:r>
        <w:rPr>
          <w:rFonts w:ascii="宋体" w:hAnsi="宋体" w:cs="宋体" w:eastAsia="宋体"/>
          <w:sz w:val="51"/>
          <w:spacing w:val="0"/>
          <w:color w:val="000000"/>
          <w:b w:val="off"/>
          <w:i w:val="off"/>
        </w:rPr>
        <w:t>是一门规范学科。科学是带有某种目的的精神创造，因而对科</w:t>
      </w:r>
      <w:r>
        <w:rPr>
          <w:rFonts w:ascii="宋体" w:hAnsi="宋体" w:cs="宋体" w:eastAsia="宋体"/>
          <w:sz w:val="51"/>
          <w:spacing w:val="0"/>
          <w:color w:val="000000"/>
          <w:b w:val="off"/>
          <w:i w:val="off"/>
        </w:rPr>
        <w:t>学的评价也应当依据这些目的。这一点同样也适用于理论、论</w:t>
      </w:r>
      <w:r>
        <w:rPr>
          <w:rFonts w:ascii="宋体" w:hAnsi="宋体" w:cs="宋体" w:eastAsia="宋体"/>
          <w:sz w:val="51"/>
          <w:spacing w:val="0"/>
          <w:color w:val="000000"/>
          <w:b w:val="off"/>
          <w:i w:val="off"/>
        </w:rPr>
        <w:t>证以及所有被称之为方法的东西。一门科学是否真的是科学，</w:t>
      </w:r>
      <w:r>
        <w:rPr>
          <w:rFonts w:ascii="宋体" w:hAnsi="宋体" w:cs="宋体" w:eastAsia="宋体"/>
          <w:sz w:val="51"/>
          <w:spacing w:val="0"/>
          <w:color w:val="000000"/>
          <w:b w:val="off"/>
          <w:i w:val="off"/>
        </w:rPr>
        <w:t>一种方法是否真的是方法，这要取决于它是否与它所追求的目</w:t>
      </w:r>
      <w:r>
        <w:rPr>
          <w:rFonts w:ascii="宋体" w:hAnsi="宋体" w:cs="宋体" w:eastAsia="宋体"/>
          <w:sz w:val="51"/>
          <w:spacing w:val="0"/>
          <w:color w:val="000000"/>
          <w:b w:val="off"/>
          <w:i w:val="off"/>
        </w:rPr>
        <w:t>标相符。逻辑学研究的是，真实有效的科学包含着什么，换言</w:t>
      </w:r>
      <w:r>
        <w:rPr>
          <w:rFonts w:ascii="宋体" w:hAnsi="宋体" w:cs="宋体" w:eastAsia="宋体"/>
          <w:sz w:val="51"/>
          <w:spacing w:val="0"/>
          <w:color w:val="000000"/>
          <w:b w:val="off"/>
          <w:i w:val="off"/>
        </w:rPr>
        <w:t>之，构成科学观念的是什么，通过这种研究，我们便可以确定，经</w:t>
      </w:r>
      <w:bookmarkEnd w:id="2276"/>
    </w:p>
    <w:p>
      <w:r>
        <w:t/>
      </w:r>
    </w:p>
    <w:p>
      <w:pPr>
        <w:sectPr>
          <w:footerReference r:id="rId206"/>
          <w:headerReference r:id="rId207" w:type="default"/>
          <w:type w:val="nextPage"/>
          <w:pgSz w:w="22520" w:h="31680"/>
          <w:pgMar w:left="3340" w:top="2340" w:right="3340" w:bottom="2340" w:header="2040" w:footer="2040"/>
          <w:cols w:num="1"/>
        </w:sectPr>
      </w:pPr>
    </w:p>
    <w:p>
      <w:pPr>
        <w:pageBreakBefore w:val="off"/>
        <w:tabs/>
        <w:wordWrap w:val="off"/>
        <w:spacing w:before="0" w:after="0" w:line="580" w:lineRule="atLeast"/>
        <w:ind w:left="0" w:right="660"/>
        <w:jc w:val="right"/>
        <w:textAlignment w:val="baseline"/>
        <w:rPr>
          <w:sz w:val="43"/>
        </w:rPr>
      </w:pPr>
      <w:bookmarkStart w:name="" w:id="2277"/>
      <w:r>
        <w:rPr>
          <w:rFonts w:ascii="黑体" w:hAnsi="黑体" w:cs="黑体" w:eastAsia="黑体"/>
          <w:sz w:val="43"/>
          <w:spacing w:val="0"/>
          <w:color w:val="000000"/>
          <w:b w:val="off"/>
          <w:i w:val="off"/>
        </w:rPr>
        <w:t>第一章 作为规范学科、特别是作为实践学科的逻辑学</w:t>
      </w:r>
      <w:bookmarkEnd w:id="2277"/>
    </w:p>
    <w:p>
      <w:pPr>
        <w:pageBreakBefore w:val="off"/>
        <w:tabs/>
        <w:wordWrap w:val="off"/>
        <w:spacing w:before="0" w:after="0" w:line="1040" w:lineRule="exact"/>
        <w:ind w:left="0" w:right="0"/>
        <w:jc w:val="right"/>
        <w:textAlignment w:val="baseline"/>
        <w:rPr>
          <w:sz w:val="50"/>
        </w:rPr>
      </w:pPr>
      <w:bookmarkStart w:name="" w:id="2278"/>
      <w:r>
        <w:rPr>
          <w:rFonts w:ascii="宋体" w:hAnsi="宋体" w:cs="宋体" w:eastAsia="宋体"/>
          <w:sz w:val="50"/>
          <w:spacing w:val="0"/>
          <w:color w:val="000000"/>
          <w:b w:val="off"/>
          <w:i w:val="off"/>
        </w:rPr>
        <w:t/>
      </w:r>
      <w:bookmarkEnd w:id="2278"/>
    </w:p>
    <w:p>
      <w:pPr>
        <w:pageBreakBefore w:val="off"/>
        <w:tabs/>
        <w:wordWrap w:val="off"/>
        <w:spacing w:before="0" w:after="0" w:line="1040" w:lineRule="atLeast"/>
        <w:ind w:left="0" w:right="420" w:firstLine="160"/>
        <w:jc w:val="both"/>
        <w:textAlignment w:val="baseline"/>
        <w:rPr>
          <w:sz w:val="50"/>
        </w:rPr>
      </w:pPr>
      <w:bookmarkStart w:name="" w:id="2279"/>
      <w:r>
        <w:rPr>
          <w:rFonts w:ascii="宋体" w:hAnsi="宋体" w:cs="宋体" w:eastAsia="宋体"/>
          <w:sz w:val="50"/>
          <w:spacing w:val="0"/>
          <w:color w:val="000000"/>
          <w:b w:val="off"/>
          <w:i w:val="off"/>
        </w:rPr>
        <w:t>验的科学是否符合它们的观念，或者，它们在何种程度上接近这</w:t>
      </w:r>
      <w:r>
        <w:rPr>
          <w:rFonts w:ascii="宋体" w:hAnsi="宋体" w:cs="宋体" w:eastAsia="宋体"/>
          <w:sz w:val="50"/>
          <w:spacing w:val="0"/>
          <w:color w:val="000000"/>
          <w:b w:val="off"/>
          <w:i w:val="off"/>
        </w:rPr>
        <w:t>些观念，以及在何种程度上违背这些观念。这样，逻辑学便可以</w:t>
      </w:r>
      <w:r>
        <w:rPr>
          <w:rFonts w:ascii="宋体" w:hAnsi="宋体" w:cs="宋体" w:eastAsia="宋体"/>
          <w:sz w:val="50"/>
          <w:spacing w:val="0"/>
          <w:color w:val="000000"/>
          <w:b w:val="off"/>
          <w:i w:val="off"/>
        </w:rPr>
        <w:t>将自己称为规范科学，并将自己区别于历史科学的比较性考察</w:t>
      </w:r>
      <w:r>
        <w:rPr>
          <w:rFonts w:ascii="宋体" w:hAnsi="宋体" w:cs="宋体" w:eastAsia="宋体"/>
          <w:sz w:val="50"/>
          <w:spacing w:val="0"/>
          <w:color w:val="000000"/>
          <w:b w:val="off"/>
          <w:i w:val="off"/>
        </w:rPr>
        <w:t>方式———后者试图将科学作为各个时代的具体文化产物来把</w:t>
      </w:r>
      <w:r>
        <w:rPr>
          <w:rFonts w:ascii="宋体" w:hAnsi="宋体" w:cs="宋体" w:eastAsia="宋体"/>
          <w:sz w:val="50"/>
          <w:spacing w:val="0"/>
          <w:color w:val="000000"/>
          <w:b w:val="off"/>
          <w:i w:val="off"/>
        </w:rPr>
        <w:t>握，探讨它们的类型特征和共性，并从时代状况出发去解释它</w:t>
      </w:r>
      <w:r>
        <w:rPr>
          <w:rFonts w:ascii="宋体" w:hAnsi="宋体" w:cs="宋体" w:eastAsia="宋体"/>
          <w:sz w:val="50"/>
          <w:spacing w:val="0"/>
          <w:color w:val="000000"/>
          <w:b w:val="off"/>
          <w:i w:val="off"/>
        </w:rPr>
        <w:t>们。因为，规范科学的本质在于，它论证这样一些一般定律：这</w:t>
      </w:r>
      <w:r>
        <w:rPr>
          <w:rFonts w:ascii="宋体" w:hAnsi="宋体" w:cs="宋体" w:eastAsia="宋体"/>
          <w:sz w:val="50"/>
          <w:spacing w:val="0"/>
          <w:color w:val="000000"/>
          <w:b w:val="off"/>
          <w:i w:val="off"/>
        </w:rPr>
        <w:t>些一般定律拥有某些与规范的基本尺度有关的特征，这些特征</w:t>
      </w:r>
      <w:r>
        <w:rPr>
          <w:rFonts w:ascii="宋体" w:hAnsi="宋体" w:cs="宋体" w:eastAsia="宋体"/>
          <w:sz w:val="50"/>
          <w:spacing w:val="0"/>
          <w:color w:val="000000"/>
          <w:b w:val="off"/>
          <w:i w:val="off"/>
        </w:rPr>
        <w:t>或者为基本尺度的恰当性提供保证，或者反过来为这种恰当性</w:t>
      </w:r>
      <w:r>
        <w:rPr>
          <w:rFonts w:ascii="宋体" w:hAnsi="宋体" w:cs="宋体" w:eastAsia="宋体"/>
          <w:sz w:val="50"/>
          <w:spacing w:val="0"/>
          <w:color w:val="000000"/>
          <w:b w:val="off"/>
          <w:i w:val="off"/>
        </w:rPr>
        <w:t>提供必不可少的条件；同样，规范科学还论证与上述定律相似的</w:t>
      </w:r>
      <w:r>
        <w:rPr>
          <w:rFonts w:ascii="宋体" w:hAnsi="宋体" w:cs="宋体" w:eastAsia="宋体"/>
          <w:sz w:val="50"/>
          <w:spacing w:val="0"/>
          <w:color w:val="000000"/>
          <w:b w:val="off"/>
          <w:i w:val="off"/>
        </w:rPr>
        <w:t>定律：这些定律或者顾及到基本尺度不恰当的状况，或者说明</w:t>
      </w:r>
      <w:r>
        <w:rPr>
          <w:rFonts w:ascii="宋体" w:hAnsi="宋体" w:cs="宋体" w:eastAsia="宋体"/>
          <w:sz w:val="50"/>
          <w:spacing w:val="0"/>
          <w:color w:val="000000"/>
          <w:b w:val="off"/>
          <w:i w:val="off"/>
        </w:rPr>
        <w:t>这种状况不存在。但这并不意味着，规范科学必须给出一般性</w:t>
      </w:r>
      <w:r>
        <w:rPr>
          <w:rFonts w:ascii="宋体" w:hAnsi="宋体" w:cs="宋体" w:eastAsia="宋体"/>
          <w:sz w:val="50"/>
          <w:spacing w:val="0"/>
          <w:color w:val="000000"/>
          <w:b w:val="off"/>
          <w:i w:val="off"/>
        </w:rPr>
        <w:t>标记，用它们来说明，一个客体的状态究竟应当如何才能符合基</w:t>
      </w:r>
      <w:r>
        <w:rPr>
          <w:rFonts w:ascii="宋体" w:hAnsi="宋体" w:cs="宋体" w:eastAsia="宋体"/>
          <w:sz w:val="50"/>
          <w:spacing w:val="0"/>
          <w:color w:val="000000"/>
          <w:b w:val="off"/>
          <w:i w:val="off"/>
        </w:rPr>
        <w:t>本规范；就像治疗术无法说明总体病症一样，也没有一门规范学</w:t>
      </w:r>
      <w:r>
        <w:rPr>
          <w:rFonts w:ascii="宋体" w:hAnsi="宋体" w:cs="宋体" w:eastAsia="宋体"/>
          <w:sz w:val="50"/>
          <w:spacing w:val="0"/>
          <w:color w:val="000000"/>
          <w:b w:val="off"/>
          <w:i w:val="off"/>
        </w:rPr>
        <w:t>科能提供总体的标准。科学论仅仅只能特殊地为我们提供特别</w:t>
      </w:r>
      <w:r>
        <w:rPr>
          <w:rFonts w:ascii="宋体" w:hAnsi="宋体" w:cs="宋体" w:eastAsia="宋体"/>
          <w:sz w:val="50"/>
          <w:spacing w:val="0"/>
          <w:color w:val="000000"/>
          <w:b w:val="off"/>
          <w:i w:val="off"/>
        </w:rPr>
        <w:t>标准。科学论确定，在科学的最高目的方面、在人的精神的实际</w:t>
      </w:r>
      <w:r>
        <w:rPr>
          <w:rFonts w:ascii="宋体" w:hAnsi="宋体" w:cs="宋体" w:eastAsia="宋体"/>
          <w:sz w:val="50"/>
          <w:spacing w:val="0"/>
          <w:color w:val="000000"/>
          <w:b w:val="off"/>
          <w:i w:val="off"/>
        </w:rPr>
        <w:t>构造方面以及在其他被考察的东西方面，有这些和那些方法，如</w:t>
      </w:r>
      <w:r>
        <w:rPr>
          <w:rFonts w:ascii="宋体" w:hAnsi="宋体" w:cs="宋体" w:eastAsia="宋体"/>
          <w:sz w:val="50"/>
          <w:spacing w:val="0"/>
          <w:color w:val="000000"/>
          <w:b w:val="off"/>
          <w:i w:val="off"/>
        </w:rPr>
        <w:t>M₁M₂……得以形成，通过这种确定，它陈述出这样一个形式定</w:t>
      </w:r>
      <w:r>
        <w:rPr>
          <w:rFonts w:ascii="宋体" w:hAnsi="宋体" w:cs="宋体" w:eastAsia="宋体"/>
          <w:sz w:val="50"/>
          <w:spacing w:val="0"/>
          <w:color w:val="000000"/>
          <w:b w:val="off"/>
          <w:i w:val="off"/>
        </w:rPr>
        <w:t>律：任何精神活动，如αβ……只要它们是在复合形式 M₁(或</w:t>
      </w:r>
      <w:r>
        <w:rPr>
          <w:rFonts w:ascii="宋体" w:hAnsi="宋体" w:cs="宋体" w:eastAsia="宋体"/>
          <w:sz w:val="50"/>
          <w:spacing w:val="0"/>
          <w:color w:val="000000"/>
          <w:b w:val="off"/>
          <w:i w:val="off"/>
        </w:rPr>
        <w:t>者说 M₂……)中进行，它们的方法就是正确的；或者我们也可</w:t>
      </w:r>
      <w:r>
        <w:rPr>
          <w:rFonts w:ascii="宋体" w:hAnsi="宋体" w:cs="宋体" w:eastAsia="宋体"/>
          <w:sz w:val="50"/>
          <w:spacing w:val="0"/>
          <w:color w:val="000000"/>
          <w:b w:val="off"/>
          <w:i w:val="off"/>
        </w:rPr>
        <w:t>以这样表述这个定律：任何一个以M₁(或M₂……)形式进行的</w:t>
      </w:r>
      <w:r>
        <w:rPr>
          <w:rFonts w:ascii="宋体" w:hAnsi="宋体" w:cs="宋体" w:eastAsia="宋体"/>
          <w:sz w:val="50"/>
          <w:spacing w:val="0"/>
          <w:color w:val="000000"/>
          <w:b w:val="off"/>
          <w:i w:val="off"/>
        </w:rPr>
        <w:t>(所谓)方法操作都将是正确的操作。如果我们确实能够把所有</w:t>
      </w:r>
      <w:r>
        <w:rPr>
          <w:rFonts w:ascii="宋体" w:hAnsi="宋体" w:cs="宋体" w:eastAsia="宋体"/>
          <w:sz w:val="50"/>
          <w:spacing w:val="0"/>
          <w:color w:val="000000"/>
          <w:b w:val="off"/>
          <w:i w:val="off"/>
        </w:rPr>
        <w:t>这类自身可能和有效的定律以及与此相近的定律提出来，那么</w:t>
      </w:r>
      <w:r>
        <w:rPr>
          <w:rFonts w:ascii="宋体" w:hAnsi="宋体" w:cs="宋体" w:eastAsia="宋体"/>
          <w:sz w:val="50"/>
          <w:spacing w:val="0"/>
          <w:color w:val="000000"/>
          <w:b w:val="off"/>
          <w:i w:val="off"/>
        </w:rPr>
        <w:t>规范学科便可以获得衡量任何一个所谓的方法的规则，但这种</w:t>
      </w:r>
      <w:r>
        <w:rPr>
          <w:rFonts w:ascii="宋体" w:hAnsi="宋体" w:cs="宋体" w:eastAsia="宋体"/>
          <w:sz w:val="50"/>
          <w:spacing w:val="0"/>
          <w:color w:val="000000"/>
          <w:b w:val="off"/>
          <w:i w:val="off"/>
        </w:rPr>
        <w:t>规则也仅仅是以特别标准的形式出现。</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4610100</wp:posOffset>
                </wp:positionV>
                <wp:extent cx="850900" cy="495300"/>
                <wp:wrapNone/>
                <wp:docPr id="100" name="文本框 100"/>
                <a:graphic xmlns:a="http://schemas.openxmlformats.org/drawingml/2006/main">
                  <a:graphicData uri="http://schemas.microsoft.com/office/word/2010/wordprocessingShape">
                    <wps:wsp>
                      <wps:cNvSpPr txBox="true"/>
                      <wps:spPr>
                        <a:xfrm>
                          <a:off x="0" y="0"/>
                          <a:ext cx="8509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280"/>
                            <w:r>
                              <w:rPr>
                                <w:rFonts w:ascii="黑体" w:hAnsi="黑体" w:cs="黑体" w:eastAsia="黑体"/>
                                <w:sz w:val="51"/>
                                <w:spacing w:val="0"/>
                                <w:color w:val="000000"/>
                                <w:b w:val="off"/>
                                <w:i w:val="off"/>
                              </w:rPr>
                              <w:t>|025</w:t>
                            </w:r>
                            <w:bookmarkEnd w:id="2280"/>
                          </w:p>
                        </w:txbxContent>
                      </wps:txbx>
                      <wps:bodyPr wrap="square" lIns="0" rIns="0" tIns="0" bIns="0" vert="horz" anchor="t">
                        <a:noAutofit/>
                      </wps:bodyPr>
                    </wps:wsp>
                  </a:graphicData>
                </a:graphic>
              </wp:anchor>
            </w:drawing>
          </mc:Choice>
          <mc:Fallback>
            <w:pict>
              <v:shape type="#_x0000_t202" filled="f" stroked="f" style="margin-left:962pt;margin-top:363pt;width:6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281"/>
                      <w:r>
                        <w:rPr>
                          <w:rFonts w:ascii="黑体" w:hAnsi="黑体" w:cs="黑体" w:eastAsia="黑体"/>
                          <w:sz w:val="51"/>
                          <w:spacing w:val="0"/>
                          <w:color w:val="000000"/>
                          <w:b w:val="off"/>
                          <w:i w:val="off"/>
                        </w:rPr>
                        <w:t>|025</w:t>
                      </w:r>
                      <w:bookmarkEnd w:id="2281"/>
                    </w:p>
                  </w:txbxContent>
                </v:textbox>
              </v:shape>
            </w:pict>
          </mc:Fallback>
        </mc:AlternateContent>
      </w:r>
      <w:bookmarkEnd w:id="2279"/>
    </w:p>
    <w:p>
      <w:pPr>
        <w:pageBreakBefore w:val="off"/>
        <w:tabs/>
        <w:wordWrap w:val="off"/>
        <w:spacing w:before="0" w:after="0" w:line="1040" w:lineRule="atLeast"/>
        <w:ind w:left="0" w:right="600" w:firstLine="1160"/>
        <w:jc w:val="both"/>
        <w:textAlignment w:val="baseline"/>
        <w:rPr>
          <w:sz w:val="50"/>
        </w:rPr>
      </w:pPr>
      <w:bookmarkStart w:name="" w:id="2282"/>
      <w:r>
        <w:rPr>
          <w:rFonts w:ascii="宋体" w:hAnsi="宋体" w:cs="宋体" w:eastAsia="宋体"/>
          <w:sz w:val="50"/>
          <w:spacing w:val="0"/>
          <w:color w:val="000000"/>
          <w:b w:val="off"/>
          <w:i w:val="off"/>
        </w:rPr>
        <w:t>只要基本规范是一种目的或能够成为一种目的，那么通过对</w:t>
      </w:r>
      <w:r>
        <w:rPr>
          <w:rFonts w:ascii="宋体" w:hAnsi="宋体" w:cs="宋体" w:eastAsia="宋体"/>
          <w:sz w:val="50"/>
          <w:spacing w:val="0"/>
          <w:color w:val="000000"/>
          <w:b w:val="off"/>
          <w:i w:val="off"/>
        </w:rPr>
        <w:t>规范学科之任务的可理解的扩展，一门工艺论便可从规范学科中</w:t>
      </w:r>
      <w:r>
        <w:rPr>
          <w:rFonts w:ascii="宋体" w:hAnsi="宋体" w:cs="宋体" w:eastAsia="宋体"/>
          <w:sz w:val="50"/>
          <w:spacing w:val="0"/>
          <w:color w:val="000000"/>
          <w:b w:val="off"/>
          <w:i w:val="off"/>
        </w:rPr>
        <w:t>产生出来。这里的情况恰恰便是如此。如果科学论为自己提出</w:t>
      </w:r>
      <w:bookmarkEnd w:id="2282"/>
    </w:p>
    <w:p>
      <w:r>
        <w:t/>
      </w:r>
    </w:p>
    <w:p>
      <w:pPr>
        <w:sectPr>
          <w:footerReference r:id="rId208"/>
          <w:headerReference r:id="rId209" w:type="default"/>
          <w:type w:val="nextPage"/>
          <w:pgSz w:w="22520" w:h="31680"/>
          <w:pgMar w:left="3220" w:top="2300" w:right="3220" w:bottom="2300" w:header="2000" w:footer="2000"/>
          <w:cols w:num="1"/>
        </w:sectPr>
      </w:pPr>
    </w:p>
    <w:p>
      <w:pPr>
        <w:pageBreakBefore w:val="off"/>
        <w:tabs>
          <w:tab w:pos="3120" w:val="left" w:leader="none"/>
        </w:tabs>
        <w:wordWrap w:val="off"/>
        <w:spacing w:before="0" w:after="0" w:line="580" w:lineRule="atLeast"/>
        <w:ind w:left="1480" w:right="0"/>
        <w:jc w:val="both"/>
        <w:textAlignment w:val="baseline"/>
        <w:rPr>
          <w:sz w:val="43"/>
        </w:rPr>
      </w:pPr>
      <w:bookmarkStart w:name="" w:id="2283"/>
      <w:r>
        <w:rPr>
          <w:rFonts w:ascii="楷体" w:hAnsi="楷体" w:cs="楷体" w:eastAsia="楷体"/>
          <w:sz w:val="43"/>
          <w:spacing w:val="0"/>
          <w:color w:val="000000"/>
          <w:b w:val="on"/>
          <w:i w:val="off"/>
        </w:rPr>
        <w:t>026</w:t>
      </w:r>
      <w:r>
        <w:t xml:space="preserve">	</w:t>
      </w:r>
      <w:r>
        <w:rPr>
          <w:rFonts w:ascii="黑体" w:hAnsi="黑体" w:cs="黑体" w:eastAsia="黑体"/>
          <w:sz w:val="43"/>
          <w:spacing w:val="0"/>
          <w:color w:val="000000"/>
          <w:b w:val="on"/>
          <w:i w:val="off"/>
        </w:rPr>
        <w:t>逻辑研究(第一卷)</w:t>
      </w:r>
      <w:bookmarkEnd w:id="2283"/>
    </w:p>
    <w:p>
      <w:pPr>
        <w:pageBreakBefore w:val="off"/>
        <w:tabs/>
        <w:wordWrap w:val="off"/>
        <w:spacing w:before="0" w:after="0" w:line="980" w:lineRule="exact"/>
        <w:ind w:left="0" w:right="0"/>
        <w:jc w:val="both"/>
        <w:textAlignment w:val="baseline"/>
        <w:rPr>
          <w:sz w:val="54"/>
        </w:rPr>
      </w:pPr>
      <w:bookmarkStart w:name="" w:id="2284"/>
      <w:r>
        <w:rPr>
          <w:rFonts w:ascii="宋体" w:hAnsi="宋体" w:cs="宋体" w:eastAsia="宋体"/>
          <w:sz w:val="54"/>
          <w:spacing w:val="0"/>
          <w:color w:val="000000"/>
          <w:b w:val="off"/>
          <w:i w:val="off"/>
        </w:rPr>
        <w:t/>
      </w:r>
      <w:bookmarkEnd w:id="2284"/>
    </w:p>
    <w:p>
      <w:pPr>
        <w:pageBreakBefore w:val="off"/>
        <w:tabs/>
        <w:wordWrap w:val="off"/>
        <w:spacing w:before="0" w:after="0" w:line="980" w:lineRule="atLeast"/>
        <w:ind w:left="0" w:right="180" w:firstLine="1520"/>
        <w:jc w:val="both"/>
        <w:textAlignment w:val="baseline"/>
        <w:rPr>
          <w:sz w:val="54"/>
        </w:rPr>
      </w:pPr>
      <w:bookmarkStart w:name="" w:id="2285"/>
      <w:r>
        <w:rPr>
          <w:rFonts w:ascii="宋体" w:hAnsi="宋体" w:cs="宋体" w:eastAsia="宋体"/>
          <w:sz w:val="54"/>
          <w:spacing w:val="0"/>
          <w:color w:val="000000"/>
          <w:b w:val="off"/>
          <w:i w:val="off"/>
        </w:rPr>
        <w:t>一项深入的任务，即：研究那些作为我们的支配力之基础、作为实</w:t>
      </w:r>
      <w:r>
        <w:rPr>
          <w:rFonts w:ascii="宋体" w:hAnsi="宋体" w:cs="宋体" w:eastAsia="宋体"/>
          <w:sz w:val="54"/>
          <w:spacing w:val="0"/>
          <w:color w:val="000000"/>
          <w:b w:val="off"/>
          <w:i w:val="off"/>
        </w:rPr>
        <w:t>A28 现有效的方法之前提的各种条件，并且，提出如下的规则：我们如</w:t>
      </w:r>
      <w:r>
        <w:rPr>
          <w:rFonts w:ascii="宋体" w:hAnsi="宋体" w:cs="宋体" w:eastAsia="宋体"/>
          <w:sz w:val="54"/>
          <w:spacing w:val="0"/>
          <w:color w:val="000000"/>
          <w:b w:val="off"/>
          <w:i w:val="off"/>
        </w:rPr>
        <w:t>何用机智的方法去获得真理，如何确切地为科学划界并建立科</w:t>
      </w:r>
      <w:r>
        <w:rPr>
          <w:rFonts w:ascii="宋体" w:hAnsi="宋体" w:cs="宋体" w:eastAsia="宋体"/>
          <w:sz w:val="54"/>
          <w:spacing w:val="0"/>
          <w:color w:val="000000"/>
          <w:b w:val="off"/>
          <w:i w:val="off"/>
        </w:rPr>
        <w:t>学，尤其是如何发明或使用各种在这些科学中有用的方法，以及</w:t>
      </w:r>
      <w:r>
        <w:rPr>
          <w:rFonts w:ascii="宋体" w:hAnsi="宋体" w:cs="宋体" w:eastAsia="宋体"/>
          <w:sz w:val="54"/>
          <w:spacing w:val="0"/>
          <w:color w:val="000000"/>
          <w:b w:val="off"/>
          <w:i w:val="off"/>
        </w:rPr>
        <w:t>我们应当如何在所有这些方面避免犯错误；如果科学论为自己提</w:t>
      </w:r>
      <w:r>
        <w:rPr>
          <w:rFonts w:ascii="宋体" w:hAnsi="宋体" w:cs="宋体" w:eastAsia="宋体"/>
          <w:sz w:val="54"/>
          <w:spacing w:val="0"/>
          <w:color w:val="000000"/>
          <w:b w:val="off"/>
          <w:i w:val="off"/>
        </w:rPr>
        <w:t>B28</w:t>
      </w:r>
      <w:r>
        <w:rPr>
          <w:rFonts w:ascii="宋体" w:hAnsi="宋体" w:cs="宋体" w:eastAsia="宋体"/>
          <w:sz w:val="54"/>
          <w:spacing w:val="0"/>
          <w:color w:val="000000"/>
          <w:b w:val="off"/>
          <w:i w:val="off"/>
        </w:rPr>
        <w:t>出以上这些任务，那么它就成为一门关于科学的工艺论。显然，</w:t>
      </w:r>
      <w:r>
        <w:rPr>
          <w:rFonts w:ascii="宋体" w:hAnsi="宋体" w:cs="宋体" w:eastAsia="宋体"/>
          <w:sz w:val="54"/>
          <w:spacing w:val="0"/>
          <w:color w:val="000000"/>
          <w:b w:val="off"/>
          <w:i w:val="off"/>
        </w:rPr>
        <w:t>规范的科学论本身便完全包含了这些任务，因此，鉴于逻辑学〔即</w:t>
      </w:r>
      <w:r>
        <w:rPr>
          <w:rFonts w:ascii="宋体" w:hAnsi="宋体" w:cs="宋体" w:eastAsia="宋体"/>
          <w:sz w:val="54"/>
          <w:spacing w:val="0"/>
          <w:color w:val="000000"/>
          <w:b w:val="off"/>
          <w:i w:val="off"/>
        </w:rPr>
        <w:t>规范的科学论〕所具有的无疑价值，我们完全可以把逻辑学的概</w:t>
      </w:r>
      <w:r>
        <w:rPr>
          <w:rFonts w:ascii="宋体" w:hAnsi="宋体" w:cs="宋体" w:eastAsia="宋体"/>
          <w:sz w:val="54"/>
          <w:spacing w:val="0"/>
          <w:color w:val="000000"/>
          <w:b w:val="off"/>
          <w:i w:val="off"/>
        </w:rPr>
        <w:t>念相应地进行扩展，并在这种工艺论的意义上来定义逻辑学。</w:t>
      </w:r>
      <w:bookmarkEnd w:id="2285"/>
    </w:p>
    <w:p>
      <w:pPr>
        <w:pageBreakBefore w:val="off"/>
        <w:tabs/>
        <w:wordWrap w:val="off"/>
        <w:spacing w:before="540" w:after="0" w:line="1360" w:lineRule="atLeast"/>
        <w:ind w:left="0" w:right="0"/>
        <w:jc w:val="center"/>
        <w:textAlignment w:val="baseline"/>
        <w:rPr>
          <w:sz w:val="101"/>
        </w:rPr>
      </w:pPr>
      <w:bookmarkStart w:name="" w:id="2286"/>
      <w:r>
        <w:rPr>
          <w:rFonts w:ascii="黑体" w:hAnsi="黑体" w:cs="黑体" w:eastAsia="黑体"/>
          <w:sz w:val="101"/>
          <w:spacing w:val="0"/>
          <w:color w:val="000000"/>
          <w:b w:val="on"/>
          <w:i w:val="off"/>
        </w:rPr>
        <w:t>第</w:t>
      </w:r>
      <w:r>
        <w:rPr>
          <w:rFonts w:ascii="黑体" w:hAnsi="黑体" w:cs="黑体" w:eastAsia="黑体"/>
          <w:sz w:val="101"/>
          <w:spacing w:val="0"/>
          <w:color w:val="000000"/>
          <w:b w:val="off"/>
          <w:i w:val="off"/>
        </w:rPr>
        <w:t xml:space="preserve"> </w:t>
      </w:r>
      <w:r>
        <w:rPr>
          <w:rFonts w:ascii="黑体" w:hAnsi="黑体" w:cs="黑体" w:eastAsia="黑体"/>
          <w:sz w:val="101"/>
          <w:spacing w:val="0"/>
          <w:color w:val="000000"/>
          <w:b w:val="on"/>
          <w:i w:val="off"/>
        </w:rPr>
        <w:t>12节</w:t>
      </w:r>
      <w:r>
        <w:rPr>
          <w:rFonts w:ascii="黑体" w:hAnsi="黑体" w:cs="黑体" w:eastAsia="黑体"/>
          <w:sz w:val="101"/>
          <w:spacing w:val="0"/>
          <w:color w:val="000000"/>
          <w:b w:val="off"/>
          <w:i w:val="off"/>
        </w:rPr>
        <w:t xml:space="preserve"> </w:t>
      </w:r>
      <w:r>
        <w:rPr>
          <w:rFonts w:ascii="黑体" w:hAnsi="黑体" w:cs="黑体" w:eastAsia="黑体"/>
          <w:sz w:val="101"/>
          <w:spacing w:val="0"/>
          <w:color w:val="000000"/>
          <w:b w:val="on"/>
          <w:i w:val="off"/>
        </w:rPr>
        <w:t>对逻辑学的</w:t>
      </w:r>
      <w:bookmarkEnd w:id="2286"/>
    </w:p>
    <w:p>
      <w:pPr>
        <w:pageBreakBefore w:val="off"/>
        <w:tabs/>
        <w:wordWrap w:val="off"/>
        <w:spacing w:before="0" w:after="0" w:line="1360" w:lineRule="atLeast"/>
        <w:ind w:left="0" w:right="0"/>
        <w:jc w:val="center"/>
        <w:textAlignment w:val="baseline"/>
        <w:rPr>
          <w:sz w:val="101"/>
        </w:rPr>
      </w:pPr>
      <w:bookmarkStart w:name="" w:id="2287"/>
      <w:r>
        <w:rPr>
          <w:rFonts w:ascii="黑体" w:hAnsi="黑体" w:cs="黑体" w:eastAsia="黑体"/>
          <w:sz w:val="101"/>
          <w:spacing w:val="0"/>
          <w:color w:val="000000"/>
          <w:b w:val="on"/>
          <w:i w:val="off"/>
        </w:rPr>
        <w:t>有关定义</w:t>
      </w:r>
      <w:bookmarkEnd w:id="2287"/>
    </w:p>
    <w:p>
      <w:pPr>
        <w:pageBreakBefore w:val="off"/>
        <w:tabs/>
        <w:wordWrap w:val="off"/>
        <w:spacing w:before="600" w:after="0" w:line="1000" w:lineRule="atLeast"/>
        <w:ind w:left="1420" w:right="300" w:firstLine="1180"/>
        <w:jc w:val="both"/>
        <w:textAlignment w:val="baseline"/>
        <w:rPr>
          <w:sz w:val="49"/>
        </w:rPr>
      </w:pPr>
      <w:bookmarkStart w:name="" w:id="2288"/>
      <w:r>
        <w:rPr>
          <w:rFonts w:ascii="宋体" w:hAnsi="宋体" w:cs="宋体" w:eastAsia="宋体"/>
          <w:sz w:val="49"/>
          <w:spacing w:val="0"/>
          <w:color w:val="000000"/>
          <w:b w:val="off"/>
          <w:i w:val="off"/>
        </w:rPr>
        <w:t>将逻辑学定义为工艺论，这是自古以来常见的一种做法，</w:t>
      </w:r>
      <w:r>
        <w:rPr>
          <w:rFonts w:ascii="宋体" w:hAnsi="宋体" w:cs="宋体" w:eastAsia="宋体"/>
          <w:sz w:val="49"/>
          <w:spacing w:val="0"/>
          <w:color w:val="000000"/>
          <w:b w:val="off"/>
          <w:i w:val="off"/>
        </w:rPr>
        <w:t>但对这个定义往往需要做进一步的规定。像判断的工艺论、</w:t>
      </w:r>
      <w:r>
        <w:rPr>
          <w:rFonts w:ascii="宋体" w:hAnsi="宋体" w:cs="宋体" w:eastAsia="宋体"/>
          <w:sz w:val="49"/>
          <w:spacing w:val="0"/>
          <w:color w:val="000000"/>
          <w:b w:val="off"/>
          <w:i w:val="off"/>
        </w:rPr>
        <w:t>推理的工艺论、认识的工艺论、思维的工艺论〈l’ art de penser〉</w:t>
      </w:r>
      <w:r>
        <w:rPr>
          <w:rFonts w:ascii="宋体" w:hAnsi="宋体" w:cs="宋体" w:eastAsia="宋体"/>
          <w:sz w:val="49"/>
          <w:spacing w:val="0"/>
          <w:color w:val="000000"/>
          <w:b w:val="off"/>
          <w:i w:val="off"/>
        </w:rPr>
        <w:t>这类定义常常会令人误解并且至少是过于狭窄。假如我们在</w:t>
      </w:r>
      <w:r>
        <w:rPr>
          <w:rFonts w:ascii="宋体" w:hAnsi="宋体" w:cs="宋体" w:eastAsia="宋体"/>
          <w:sz w:val="49"/>
          <w:spacing w:val="0"/>
          <w:color w:val="000000"/>
          <w:b w:val="off"/>
          <w:i w:val="off"/>
        </w:rPr>
        <w:t>思维的工艺论这个定义中把“思维”这个术语所具有的模糊含</w:t>
      </w:r>
      <w:r>
        <w:rPr>
          <w:rFonts w:ascii="宋体" w:hAnsi="宋体" w:cs="宋体" w:eastAsia="宋体"/>
          <w:sz w:val="49"/>
          <w:spacing w:val="0"/>
          <w:color w:val="000000"/>
          <w:b w:val="off"/>
          <w:i w:val="off"/>
        </w:rPr>
        <w:t>义局限在“正确的判断”这个概念上，那么这个定义就应当是：</w:t>
      </w:r>
      <w:r>
        <w:rPr>
          <w:rFonts w:ascii="宋体" w:hAnsi="宋体" w:cs="宋体" w:eastAsia="宋体"/>
          <w:sz w:val="49"/>
          <w:spacing w:val="0"/>
          <w:color w:val="000000"/>
          <w:b w:val="off"/>
          <w:i w:val="off"/>
        </w:rPr>
        <w:t>关于正确判断的工艺论。这个定义之所以过于狭窄，是因为</w:t>
      </w:r>
      <w:r>
        <w:rPr>
          <w:rFonts w:ascii="宋体" w:hAnsi="宋体" w:cs="宋体" w:eastAsia="宋体"/>
          <w:sz w:val="49"/>
          <w:spacing w:val="0"/>
          <w:color w:val="000000"/>
          <w:b w:val="off"/>
          <w:i w:val="off"/>
        </w:rPr>
        <w:t>从它之中无法引申出科学认识的目的。如果说，思维的目的</w:t>
      </w:r>
      <w:r>
        <w:rPr>
          <w:rFonts w:ascii="宋体" w:hAnsi="宋体" w:cs="宋体" w:eastAsia="宋体"/>
          <w:sz w:val="49"/>
          <w:spacing w:val="0"/>
          <w:color w:val="000000"/>
          <w:b w:val="off"/>
          <w:i w:val="off"/>
        </w:rPr>
        <w:t>只有在科学中才能得以完全实现，这无疑是正确的；但随之也</w:t>
      </w:r>
      <w:r>
        <w:rPr>
          <w:rFonts w:ascii="宋体" w:hAnsi="宋体" w:cs="宋体" w:eastAsia="宋体"/>
          <w:sz w:val="49"/>
          <w:spacing w:val="0"/>
          <w:color w:val="000000"/>
          <w:b w:val="off"/>
          <w:i w:val="off"/>
        </w:rPr>
        <w:t>必须承认，思维，或者说，认识实际上并不是这种有问题的工</w:t>
      </w:r>
      <w:r>
        <w:rPr>
          <w:rFonts w:ascii="宋体" w:hAnsi="宋体" w:cs="宋体" w:eastAsia="宋体"/>
          <w:sz w:val="49"/>
          <w:spacing w:val="0"/>
          <w:color w:val="000000"/>
          <w:b w:val="off"/>
          <w:i w:val="off"/>
        </w:rPr>
        <w:t>艺论所要达到的目的，思维本身只是为达到这个目的而采用</w:t>
      </w:r>
      <w:r>
        <w:rPr>
          <w:rFonts w:ascii="宋体" w:hAnsi="宋体" w:cs="宋体" w:eastAsia="宋体"/>
          <w:sz w:val="49"/>
          <w:spacing w:val="0"/>
          <w:color w:val="000000"/>
          <w:b w:val="off"/>
          <w:i w:val="off"/>
        </w:rPr>
        <w:t>的手段。</w:t>
      </w:r>
      <w:bookmarkEnd w:id="2288"/>
    </w:p>
    <w:p>
      <w:pPr>
        <w:pageBreakBefore w:val="off"/>
        <w:tabs/>
        <w:wordWrap w:val="off"/>
        <w:spacing w:before="0" w:after="0" w:line="1000" w:lineRule="atLeast"/>
        <w:ind w:left="1420" w:right="360" w:firstLine="1060"/>
        <w:jc w:val="both"/>
        <w:textAlignment w:val="baseline"/>
        <w:rPr>
          <w:sz w:val="49"/>
        </w:rPr>
      </w:pPr>
      <w:bookmarkStart w:name="" w:id="2289"/>
      <w:r>
        <w:rPr>
          <w:rFonts w:ascii="宋体" w:hAnsi="宋体" w:cs="宋体" w:eastAsia="宋体"/>
          <w:sz w:val="49"/>
          <w:spacing w:val="0"/>
          <w:color w:val="000000"/>
          <w:b w:val="off"/>
          <w:i w:val="off"/>
        </w:rPr>
        <w:t>其他的定义会引起类似的顾虑。这些定义也遭到最近又由</w:t>
      </w:r>
      <w:r>
        <w:rPr>
          <w:rFonts w:ascii="宋体" w:hAnsi="宋体" w:cs="宋体" w:eastAsia="宋体"/>
          <w:sz w:val="49"/>
          <w:spacing w:val="0"/>
          <w:color w:val="000000"/>
          <w:b w:val="off"/>
          <w:i w:val="off"/>
        </w:rPr>
        <w:t>贝格曼所提出的指责：对一种行为的———例如绘画、唱歌、骑马</w:t>
      </w:r>
      <w:bookmarkEnd w:id="2289"/>
    </w:p>
    <w:p>
      <w:r>
        <w:t/>
      </w:r>
    </w:p>
    <w:p>
      <w:pPr>
        <w:sectPr>
          <w:footerReference r:id="rId210"/>
          <w:headerReference r:id="rId211" w:type="default"/>
          <w:type w:val="nextPage"/>
          <w:pgSz w:w="22520" w:h="31680"/>
          <w:pgMar w:left="2680" w:top="2360" w:right="2680" w:bottom="2360" w:header="2060" w:footer="2060"/>
          <w:cols w:num="1"/>
        </w:sectPr>
      </w:pPr>
    </w:p>
    <w:p>
      <w:pPr>
        <w:pageBreakBefore w:val="off"/>
        <w:tabs/>
        <w:wordWrap w:val="off"/>
        <w:spacing w:before="0" w:after="0" w:line="820" w:lineRule="atLeast"/>
        <w:ind w:left="0" w:right="520"/>
        <w:jc w:val="right"/>
        <w:textAlignment w:val="baseline"/>
        <w:rPr>
          <w:sz w:val="40"/>
        </w:rPr>
      </w:pPr>
      <w:bookmarkStart w:name="" w:id="2290"/>
      <w:r>
        <w:rPr>
          <w:rFonts w:ascii="黑体" w:hAnsi="黑体" w:cs="黑体" w:eastAsia="黑体"/>
          <w:sz w:val="40"/>
          <w:spacing w:val="0"/>
          <w:color w:val="000000"/>
          <w:b w:val="off"/>
          <w:i w:val="off"/>
        </w:rPr>
        <w:t>第一章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作为规范学科、特别是作为实践学科的逻辑学|027</w:t>
      </w:r>
      <w:bookmarkEnd w:id="2290"/>
    </w:p>
    <w:p>
      <w:pPr>
        <w:pageBreakBefore w:val="off"/>
        <w:tabs/>
        <w:wordWrap w:val="off"/>
        <w:spacing w:before="0" w:after="0" w:line="1000" w:lineRule="exact"/>
        <w:ind w:left="0" w:right="0"/>
        <w:jc w:val="right"/>
        <w:textAlignment w:val="baseline"/>
        <w:rPr>
          <w:sz w:val="48"/>
        </w:rPr>
      </w:pPr>
      <w:bookmarkStart w:name="" w:id="2291"/>
      <w:r>
        <w:rPr>
          <w:rFonts w:ascii="宋体" w:hAnsi="宋体" w:cs="宋体" w:eastAsia="宋体"/>
          <w:sz w:val="48"/>
          <w:spacing w:val="0"/>
          <w:color w:val="000000"/>
          <w:b w:val="off"/>
          <w:i w:val="off"/>
        </w:rPr>
        <w:t/>
      </w:r>
      <w:bookmarkEnd w:id="2291"/>
    </w:p>
    <w:p>
      <w:pPr>
        <w:pageBreakBefore w:val="off"/>
        <w:tabs/>
        <w:wordWrap w:val="off"/>
        <w:spacing w:before="0" w:after="0" w:line="1000" w:lineRule="atLeast"/>
        <w:ind w:left="40" w:right="340"/>
        <w:jc w:val="both"/>
        <w:textAlignment w:val="baseline"/>
        <w:rPr>
          <w:sz w:val="48"/>
        </w:rPr>
      </w:pPr>
      <w:bookmarkStart w:name="" w:id="2292"/>
      <w:r>
        <w:rPr>
          <w:rFonts w:ascii="宋体" w:hAnsi="宋体" w:cs="宋体" w:eastAsia="宋体"/>
          <w:sz w:val="48"/>
          <w:spacing w:val="0"/>
          <w:color w:val="000000"/>
          <w:b w:val="off"/>
          <w:i w:val="off"/>
        </w:rPr>
        <w:t>的————工艺论，我们首先会要求它“指明，人们必须做什么，以便</w:t>
      </w:r>
      <w:r>
        <w:rPr>
          <w:rFonts w:ascii="宋体" w:hAnsi="宋体" w:cs="宋体" w:eastAsia="宋体"/>
          <w:sz w:val="48"/>
          <w:spacing w:val="0"/>
          <w:color w:val="000000"/>
          <w:b w:val="off"/>
          <w:i w:val="off"/>
        </w:rPr>
        <w:t>使有关的行为能正确地得以进行，例如，在绘画时必须如何握笔</w:t>
      </w:r>
      <w:r>
        <w:rPr>
          <w:rFonts w:ascii="宋体" w:hAnsi="宋体" w:cs="宋体" w:eastAsia="宋体"/>
          <w:sz w:val="48"/>
          <w:spacing w:val="0"/>
          <w:color w:val="000000"/>
          <w:b w:val="off"/>
          <w:i w:val="off"/>
        </w:rPr>
        <w:t>和用笔，在唱歌时必须如何用胸、用嗓和用嘴，在骑马时必须如</w:t>
      </w:r>
      <w:r>
        <w:rPr>
          <w:rFonts w:ascii="宋体" w:hAnsi="宋体" w:cs="宋体" w:eastAsia="宋体"/>
          <w:sz w:val="48"/>
          <w:spacing w:val="0"/>
          <w:color w:val="000000"/>
          <w:b w:val="off"/>
          <w:i w:val="off"/>
        </w:rPr>
        <w:t>何收缰、放缰和夹腿”。所以，逻辑学领域中的学说与工艺论是</w:t>
      </w:r>
      <w:r>
        <w:rPr>
          <w:rFonts w:ascii="宋体" w:hAnsi="宋体" w:cs="宋体" w:eastAsia="宋体"/>
          <w:sz w:val="48"/>
          <w:spacing w:val="0"/>
          <w:color w:val="000000"/>
          <w:b w:val="off"/>
          <w:i w:val="off"/>
        </w:rPr>
        <w:t>全然不同的，工艺论不能被纳入到逻辑学之中。①</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1206500</wp:posOffset>
                </wp:positionV>
                <wp:extent cx="914400" cy="520700"/>
                <wp:wrapNone/>
                <wp:docPr id="101" name="文本框 101"/>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293"/>
                            <w:r>
                              <w:rPr>
                                <w:rFonts w:ascii="宋体" w:hAnsi="宋体" w:cs="宋体" w:eastAsia="宋体"/>
                                <w:sz w:val="55"/>
                                <w:spacing w:val="0"/>
                                <w:color w:val="000000"/>
                                <w:b w:val="off"/>
                                <w:i w:val="off"/>
                              </w:rPr>
                              <w:t>A</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29</w:t>
                            </w:r>
                            <w:bookmarkEnd w:id="2293"/>
                          </w:p>
                        </w:txbxContent>
                      </wps:txbx>
                      <wps:bodyPr wrap="square" lIns="0" rIns="0" tIns="0" bIns="0" vert="horz" anchor="t">
                        <a:noAutofit/>
                      </wps:bodyPr>
                    </wps:wsp>
                  </a:graphicData>
                </a:graphic>
              </wp:anchor>
            </w:drawing>
          </mc:Choice>
          <mc:Fallback>
            <w:pict>
              <v:shape type="#_x0000_t202" filled="f" stroked="f" style="margin-left:962pt;margin-top:95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294"/>
                      <w:r>
                        <w:rPr>
                          <w:rFonts w:ascii="宋体" w:hAnsi="宋体" w:cs="宋体" w:eastAsia="宋体"/>
                          <w:sz w:val="55"/>
                          <w:spacing w:val="0"/>
                          <w:color w:val="000000"/>
                          <w:b w:val="off"/>
                          <w:i w:val="off"/>
                        </w:rPr>
                        <w:t>A</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29</w:t>
                      </w:r>
                      <w:bookmarkEnd w:id="2294"/>
                    </w:p>
                  </w:txbxContent>
                </v:textbox>
              </v:shape>
            </w:pict>
          </mc:Fallback>
        </mc:AlternateContent>
      </w:r>
      <w:bookmarkEnd w:id="2292"/>
    </w:p>
    <w:p>
      <w:pPr>
        <w:pageBreakBefore w:val="off"/>
        <w:tabs/>
        <w:wordWrap w:val="off"/>
        <w:spacing w:before="0" w:after="0" w:line="1000" w:lineRule="atLeast"/>
        <w:ind w:left="40" w:right="420" w:firstLine="1180"/>
        <w:jc w:val="both"/>
        <w:textAlignment w:val="baseline"/>
        <w:rPr>
          <w:sz w:val="48"/>
        </w:rPr>
      </w:pPr>
      <w:bookmarkStart w:name="" w:id="2295"/>
      <w:r>
        <w:rPr>
          <w:rFonts w:ascii="宋体" w:hAnsi="宋体" w:cs="宋体" w:eastAsia="宋体"/>
          <w:sz w:val="48"/>
          <w:spacing w:val="0"/>
          <w:color w:val="000000"/>
          <w:b w:val="off"/>
          <w:i w:val="off"/>
        </w:rPr>
        <w:t>施莱尔马赫把逻辑学定义为关于科学认识的工艺论，这个</w:t>
      </w:r>
      <w:r>
        <w:rPr>
          <w:rFonts w:ascii="宋体" w:hAnsi="宋体" w:cs="宋体" w:eastAsia="宋体"/>
          <w:sz w:val="48"/>
          <w:spacing w:val="0"/>
          <w:color w:val="000000"/>
          <w:b w:val="off"/>
          <w:i w:val="off"/>
        </w:rPr>
        <w:t>定义显然要更接近真理一些。因为不言而喻，在如此被划定的</w:t>
      </w:r>
      <w:r>
        <w:rPr>
          <w:rFonts w:ascii="宋体" w:hAnsi="宋体" w:cs="宋体" w:eastAsia="宋体"/>
          <w:sz w:val="48"/>
          <w:spacing w:val="0"/>
          <w:color w:val="000000"/>
          <w:b w:val="off"/>
          <w:i w:val="off"/>
        </w:rPr>
        <w:t>学科中，人们只会去关注科学认识的特殊性以及去研究科学认</w:t>
      </w:r>
      <w:r>
        <w:rPr>
          <w:rFonts w:ascii="宋体" w:hAnsi="宋体" w:cs="宋体" w:eastAsia="宋体"/>
          <w:sz w:val="48"/>
          <w:spacing w:val="0"/>
          <w:color w:val="000000"/>
          <w:b w:val="off"/>
          <w:i w:val="off"/>
        </w:rPr>
        <w:t>识所带来的促进；而整个认识产生的各种遥远的前提条件则留</w:t>
      </w:r>
      <w:r>
        <w:rPr>
          <w:rFonts w:ascii="宋体" w:hAnsi="宋体" w:cs="宋体" w:eastAsia="宋体"/>
          <w:sz w:val="48"/>
          <w:spacing w:val="0"/>
          <w:color w:val="000000"/>
          <w:b w:val="off"/>
          <w:i w:val="off"/>
        </w:rPr>
        <w:t>给教育学、卫生学等等去探讨了。尽管如此，在施莱尔马赫的定</w:t>
      </w:r>
      <w:r>
        <w:rPr>
          <w:rFonts w:ascii="宋体" w:hAnsi="宋体" w:cs="宋体" w:eastAsia="宋体"/>
          <w:sz w:val="48"/>
          <w:spacing w:val="0"/>
          <w:color w:val="000000"/>
          <w:b w:val="off"/>
          <w:i w:val="off"/>
        </w:rPr>
        <w:t>义中有一点没有得到完全清楚的表达：这门工艺论有义务提出</w:t>
      </w:r>
      <w:r>
        <w:rPr>
          <w:rFonts w:ascii="宋体" w:hAnsi="宋体" w:cs="宋体" w:eastAsia="宋体"/>
          <w:sz w:val="48"/>
          <w:spacing w:val="0"/>
          <w:color w:val="000000"/>
          <w:b w:val="off"/>
          <w:i w:val="off"/>
        </w:rPr>
        <w:t>划分科学和建立科学的规则，而反过来在这个目的中也包含着</w:t>
      </w:r>
      <w:r>
        <w:rPr>
          <w:rFonts w:ascii="宋体" w:hAnsi="宋体" w:cs="宋体" w:eastAsia="宋体"/>
          <w:sz w:val="48"/>
          <w:spacing w:val="0"/>
          <w:color w:val="000000"/>
          <w:b w:val="off"/>
          <w:i w:val="off"/>
        </w:rPr>
        <w:t>科学认识的目的。有关对我们这门学科划界的出色想法可以在</w:t>
      </w:r>
      <w:r>
        <w:rPr>
          <w:rFonts w:ascii="宋体" w:hAnsi="宋体" w:cs="宋体" w:eastAsia="宋体"/>
          <w:sz w:val="48"/>
          <w:spacing w:val="0"/>
          <w:color w:val="000000"/>
          <w:b w:val="off"/>
          <w:i w:val="off"/>
        </w:rPr>
        <w:t>博尔查诺的《科学论》中找到，但更多的是在其批判性的前研究</w:t>
      </w:r>
      <w:r>
        <w:rPr>
          <w:rFonts w:ascii="宋体" w:hAnsi="宋体" w:cs="宋体" w:eastAsia="宋体"/>
          <w:sz w:val="48"/>
          <w:spacing w:val="0"/>
          <w:color w:val="000000"/>
          <w:b w:val="off"/>
          <w:i w:val="off"/>
        </w:rPr>
        <w:t>中，而不是在他自己所欣赏的定义中。这个定义听起来十分怪</w:t>
      </w:r>
      <w:r>
        <w:rPr>
          <w:rFonts w:ascii="宋体" w:hAnsi="宋体" w:cs="宋体" w:eastAsia="宋体"/>
          <w:sz w:val="48"/>
          <w:spacing w:val="0"/>
          <w:color w:val="000000"/>
          <w:b w:val="off"/>
          <w:i w:val="off"/>
        </w:rPr>
        <w:t>异：科学论(或逻辑学)是“这样一门科学，它为我们指明，我们</w:t>
      </w:r>
      <w:r>
        <w:rPr>
          <w:rFonts w:ascii="宋体" w:hAnsi="宋体" w:cs="宋体" w:eastAsia="宋体"/>
          <w:sz w:val="48"/>
          <w:spacing w:val="0"/>
          <w:color w:val="000000"/>
          <w:b w:val="off"/>
          <w:i w:val="off"/>
        </w:rPr>
        <w:t>应当如何在合理的教科书中阐述科学”。②</w: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38100</wp:posOffset>
                </wp:positionV>
                <wp:extent cx="914400" cy="520700"/>
                <wp:wrapNone/>
                <wp:docPr id="102" name="文本框 102"/>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296"/>
                            <w:r>
                              <w:rPr>
                                <w:rFonts w:ascii="宋体" w:hAnsi="宋体" w:cs="宋体" w:eastAsia="宋体"/>
                                <w:sz w:val="55"/>
                                <w:spacing w:val="0"/>
                                <w:color w:val="000000"/>
                                <w:b w:val="off"/>
                                <w:i w:val="off"/>
                              </w:rPr>
                              <w:t>B</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29</w:t>
                            </w:r>
                            <w:bookmarkEnd w:id="2296"/>
                          </w:p>
                        </w:txbxContent>
                      </wps:txbx>
                      <wps:bodyPr wrap="square" lIns="0" rIns="0" tIns="0" bIns="0" vert="horz" anchor="t">
                        <a:noAutofit/>
                      </wps:bodyPr>
                    </wps:wsp>
                  </a:graphicData>
                </a:graphic>
              </wp:anchor>
            </w:drawing>
          </mc:Choice>
          <mc:Fallback>
            <w:pict>
              <v:shape type="#_x0000_t202" filled="f" stroked="f" style="margin-left:963pt;margin-top:3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297"/>
                      <w:r>
                        <w:rPr>
                          <w:rFonts w:ascii="宋体" w:hAnsi="宋体" w:cs="宋体" w:eastAsia="宋体"/>
                          <w:sz w:val="55"/>
                          <w:spacing w:val="0"/>
                          <w:color w:val="000000"/>
                          <w:b w:val="off"/>
                          <w:i w:val="off"/>
                        </w:rPr>
                        <w:t>B</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29</w:t>
                      </w:r>
                      <w:bookmarkEnd w:id="2297"/>
                    </w:p>
                  </w:txbxContent>
                </v:textbox>
              </v:shape>
            </w:pict>
          </mc:Fallback>
        </mc:AlternateContent>
      </w:r>
      <w:bookmarkEnd w:id="2295"/>
    </w:p>
    <w:p>
      <w:pPr>
        <w:pageBreakBefore w:val="off"/>
        <w:tabs/>
        <w:wordWrap w:val="off"/>
        <w:spacing w:before="0" w:after="0" w:line="1000" w:lineRule="exact"/>
        <w:ind w:left="0" w:right="0"/>
        <w:jc w:val="both"/>
        <w:textAlignment w:val="baseline"/>
        <w:rPr>
          <w:sz w:val="48"/>
        </w:rPr>
      </w:pPr>
      <w:bookmarkStart w:name="" w:id="2298"/>
      <w:r>
        <w:rPr>
          <w:rFonts w:ascii="宋体" w:hAnsi="宋体" w:cs="宋体" w:eastAsia="宋体"/>
          <w:sz w:val="48"/>
          <w:spacing w:val="0"/>
          <w:color w:val="000000"/>
          <w:b w:val="off"/>
          <w:i w:val="off"/>
        </w:rPr>
        <w:t/>
      </w:r>
      <w:bookmarkEnd w:id="2298"/>
    </w:p>
    <w:p>
      <w:pPr>
        <w:pageBreakBefore w:val="off"/>
        <w:tabs/>
        <w:wordWrap w:val="off"/>
        <w:spacing w:before="0" w:after="0" w:line="1000" w:lineRule="atLeast"/>
        <w:ind w:left="100" w:right="0"/>
        <w:jc w:val="both"/>
        <w:textAlignment w:val="baseline"/>
        <w:rPr>
          <w:sz w:val="48"/>
        </w:rPr>
      </w:pPr>
      <w:bookmarkStart w:name="" w:id="2299"/>
      <w:r>
        <w:rPr>
          <w:rFonts w:ascii="宋体" w:hAnsi="宋体" w:cs="宋体" w:eastAsia="宋体"/>
          <w:sz w:val="48"/>
          <w:spacing w:val="0"/>
          <w:color w:val="000000"/>
          <w:u w:val="single"/>
          <w:b w:val="off"/>
          <w:i w:val="off"/>
        </w:rPr>
        <w:t xml:space="preserve">                </w:t>
      </w:r>
      <w:bookmarkEnd w:id="2299"/>
    </w:p>
    <w:p>
      <w:pPr>
        <w:pageBreakBefore w:val="off"/>
        <w:tabs/>
        <w:wordWrap w:val="off"/>
        <w:spacing w:before="340" w:after="0" w:line="700" w:lineRule="atLeast"/>
        <w:ind w:left="40" w:right="520" w:firstLine="840"/>
        <w:jc w:val="both"/>
        <w:textAlignment w:val="baseline"/>
        <w:rPr>
          <w:sz w:val="42"/>
        </w:rPr>
      </w:pPr>
      <w:bookmarkStart w:name="" w:id="2300"/>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贝格曼，《逻辑学的基本问题》，第二版，1895年，第78页。——也可参阅</w:t>
      </w:r>
      <w:r>
        <w:rPr>
          <w:rFonts w:ascii="仿宋" w:hAnsi="仿宋" w:cs="仿宋" w:eastAsia="仿宋"/>
          <w:sz w:val="42"/>
          <w:spacing w:val="0"/>
          <w:color w:val="000000"/>
          <w:b w:val="off"/>
          <w:i w:val="off"/>
        </w:rPr>
        <w:t>B·博尔查诺博士的《科学论》，苏尔茨巴赫，1837年，第一卷，第24页。“例如，芫荽</w:t>
      </w:r>
      <w:r>
        <w:rPr>
          <w:rFonts w:ascii="仿宋" w:hAnsi="仿宋" w:cs="仿宋" w:eastAsia="仿宋"/>
          <w:sz w:val="42"/>
          <w:spacing w:val="0"/>
          <w:color w:val="000000"/>
          <w:b w:val="off"/>
          <w:i w:val="off"/>
        </w:rPr>
        <w:t>是否是一种加深记忆力的药，这个问题属于逻辑学吗？如果逻辑学的确是一门在语</w:t>
      </w:r>
      <w:r>
        <w:rPr>
          <w:rFonts w:ascii="仿宋" w:hAnsi="仿宋" w:cs="仿宋" w:eastAsia="仿宋"/>
          <w:sz w:val="42"/>
          <w:spacing w:val="0"/>
          <w:color w:val="000000"/>
          <w:b w:val="off"/>
          <w:i w:val="off"/>
        </w:rPr>
        <w:t>词的整个范围内的形式艺术论(ars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rationis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formandae)，那么这个问题就应当属于</w:t>
      </w:r>
      <w:r>
        <w:rPr>
          <w:rFonts w:ascii="仿宋" w:hAnsi="仿宋" w:cs="仿宋" w:eastAsia="仿宋"/>
          <w:sz w:val="42"/>
          <w:spacing w:val="0"/>
          <w:color w:val="000000"/>
          <w:b w:val="off"/>
          <w:i w:val="off"/>
        </w:rPr>
        <w:t>逻辑学了。”</w:t>
      </w:r>
      <w:bookmarkEnd w:id="2300"/>
    </w:p>
    <w:p>
      <w:pPr>
        <w:pageBreakBefore w:val="off"/>
        <w:tabs/>
        <w:wordWrap w:val="off"/>
        <w:spacing w:before="0" w:after="0" w:line="700" w:lineRule="atLeast"/>
        <w:ind w:left="40" w:right="540" w:firstLine="840"/>
        <w:jc w:val="both"/>
        <w:textAlignment w:val="baseline"/>
        <w:rPr>
          <w:sz w:val="42"/>
        </w:rPr>
      </w:pPr>
      <w:bookmarkStart w:name="" w:id="2301"/>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博尔查诺，《科学论》，第一卷，第7页。诚然，《科学论》第四卷的特别任务</w:t>
      </w:r>
      <w:r>
        <w:rPr>
          <w:rFonts w:ascii="仿宋" w:hAnsi="仿宋" w:cs="仿宋" w:eastAsia="仿宋"/>
          <w:sz w:val="42"/>
          <w:spacing w:val="0"/>
          <w:color w:val="000000"/>
          <w:b w:val="off"/>
          <w:i w:val="off"/>
        </w:rPr>
        <w:t>才是对定义作说明。但尤其令人揣度的是，此书前三卷所探讨的那些无比重要的学</w:t>
      </w:r>
      <w:r>
        <w:rPr>
          <w:rFonts w:ascii="仿宋" w:hAnsi="仿宋" w:cs="仿宋" w:eastAsia="仿宋"/>
          <w:sz w:val="42"/>
          <w:spacing w:val="0"/>
          <w:color w:val="000000"/>
          <w:b w:val="off"/>
          <w:i w:val="off"/>
        </w:rPr>
        <w:t>科可能仅仅被作者描述为是一种用来辅助一门关于科学教科书的工艺论的手段。</w:t>
      </w:r>
      <w:r>
        <w:rPr>
          <w:rFonts w:ascii="仿宋" w:hAnsi="仿宋" w:cs="仿宋" w:eastAsia="仿宋"/>
          <w:sz w:val="42"/>
          <w:spacing w:val="0"/>
          <w:color w:val="000000"/>
          <w:b w:val="off"/>
          <w:i w:val="off"/>
        </w:rPr>
        <w:t>这部一直未受到重视、几乎未被引用过的著作的伟大性当然也正在于这前几卷的</w:t>
      </w:r>
      <w:r>
        <w:rPr>
          <w:rFonts w:ascii="仿宋" w:hAnsi="仿宋" w:cs="仿宋" w:eastAsia="仿宋"/>
          <w:sz w:val="42"/>
          <w:spacing w:val="0"/>
          <w:color w:val="000000"/>
          <w:b w:val="off"/>
          <w:i w:val="off"/>
        </w:rPr>
        <w:t>研究。</w:t>
      </w:r>
      <w:bookmarkEnd w:id="2301"/>
    </w:p>
    <w:p>
      <w:r>
        <w:t/>
      </w:r>
    </w:p>
    <w:p>
      <w:pPr>
        <w:sectPr>
          <w:footerReference r:id="rId212"/>
          <w:headerReference r:id="rId213" w:type="default"/>
          <w:type w:val="nextPage"/>
          <w:pgSz w:w="22520" w:h="31680"/>
          <w:pgMar w:left="3260" w:top="2260" w:right="3260" w:bottom="2260" w:header="1960" w:footer="1960"/>
          <w:cols w:num="1"/>
        </w:sectPr>
      </w:pPr>
    </w:p>
    <w:p>
      <w:pPr>
        <w:pageBreakBefore w:val="off"/>
        <w:tabs>
          <w:tab w:pos="1720" w:val="left" w:leader="none"/>
        </w:tabs>
        <w:wordWrap w:val="off"/>
        <w:spacing w:before="0" w:after="0" w:line="580" w:lineRule="atLeast"/>
        <w:ind w:left="60" w:right="0"/>
        <w:jc w:val="both"/>
        <w:textAlignment w:val="baseline"/>
        <w:rPr>
          <w:sz w:val="42"/>
        </w:rPr>
      </w:pPr>
      <w:bookmarkStart w:name="" w:id="2302"/>
      <w:r>
        <w:rPr>
          <w:rFonts w:ascii="楷体" w:hAnsi="楷体" w:cs="楷体" w:eastAsia="楷体"/>
          <w:sz w:val="42"/>
          <w:spacing w:val="0"/>
          <w:color w:val="000000"/>
          <w:b w:val="off"/>
          <w:i w:val="off"/>
        </w:rPr>
        <w:t>028</w:t>
      </w:r>
      <w:r>
        <w:t xml:space="preserve">	</w:t>
      </w:r>
      <w:r>
        <w:rPr>
          <w:rFonts w:ascii="黑体" w:hAnsi="黑体" w:cs="黑体" w:eastAsia="黑体"/>
          <w:sz w:val="42"/>
          <w:spacing w:val="0"/>
          <w:color w:val="000000"/>
          <w:b w:val="off"/>
          <w:i w:val="off"/>
        </w:rPr>
        <w:t>逻辑研究(第一卷)</w:t>
      </w:r>
      <w:bookmarkEnd w:id="2302"/>
    </w:p>
    <w:p>
      <w:pPr>
        <w:pageBreakBefore w:val="off"/>
        <w:tabs/>
        <w:wordWrap w:val="off"/>
        <w:spacing w:before="0" w:after="0" w:line="580" w:lineRule="exact"/>
        <w:ind w:left="0" w:right="0"/>
        <w:jc w:val="both"/>
        <w:textAlignment w:val="baseline"/>
        <w:rPr>
          <w:sz w:val="42"/>
        </w:rPr>
      </w:pPr>
      <w:bookmarkStart w:name="" w:id="2303"/>
      <w:r>
        <w:rPr>
          <w:rFonts w:ascii="宋体" w:hAnsi="宋体" w:cs="宋体" w:eastAsia="宋体"/>
          <w:sz w:val="42"/>
          <w:spacing w:val="0"/>
          <w:color w:val="000000"/>
          <w:b w:val="off"/>
          <w:i w:val="off"/>
        </w:rPr>
        <w:t/>
      </w:r>
      <w:bookmarkEnd w:id="2303"/>
    </w:p>
    <w:p>
      <w:pPr>
        <w:pageBreakBefore w:val="off"/>
        <w:tabs/>
        <w:wordWrap w:val="off"/>
        <w:spacing w:before="0" w:after="0" w:line="580" w:lineRule="exact"/>
        <w:ind w:left="0" w:right="0"/>
        <w:jc w:val="both"/>
        <w:textAlignment w:val="baseline"/>
        <w:rPr>
          <w:sz w:val="42"/>
        </w:rPr>
      </w:pPr>
      <w:bookmarkStart w:name="" w:id="2304"/>
      <w:r>
        <w:rPr>
          <w:rFonts w:ascii="宋体" w:hAnsi="宋体" w:cs="宋体" w:eastAsia="宋体"/>
          <w:sz w:val="42"/>
          <w:spacing w:val="0"/>
          <w:color w:val="000000"/>
          <w:b w:val="off"/>
          <w:i w:val="off"/>
        </w:rPr>
        <w:t/>
      </w:r>
      <w:bookmarkEnd w:id="2304"/>
    </w:p>
    <w:p>
      <w:pPr>
        <w:pageBreakBefore w:val="off"/>
        <w:tabs/>
        <w:wordWrap w:val="off"/>
        <w:spacing w:before="0" w:after="0" w:line="620" w:lineRule="atLeast"/>
        <w:ind w:left="200" w:right="0"/>
        <w:jc w:val="both"/>
        <w:textAlignment w:val="baseline"/>
        <w:rPr>
          <w:sz w:val="45"/>
        </w:rPr>
      </w:pPr>
      <w:bookmarkStart w:name="" w:id="2305"/>
      <w:r>
        <w:rPr>
          <w:rFonts w:ascii="宋体" w:hAnsi="宋体" w:cs="宋体" w:eastAsia="宋体"/>
          <w:sz w:val="45"/>
          <w:spacing w:val="0"/>
          <w:color w:val="000000"/>
          <w:u w:val="single"/>
          <w:b w:val="off"/>
          <w:i w:val="off"/>
        </w:rPr>
        <w:t xml:space="preserve">                </w:t>
      </w:r>
      <w:bookmarkEnd w:id="2305"/>
    </w:p>
    <w:p>
      <w:pPr>
        <w:pageBreakBefore w:val="off"/>
        <w:tabs/>
        <w:wordWrap w:val="off"/>
        <w:spacing w:before="0" w:after="0" w:line="620" w:lineRule="exact"/>
        <w:ind w:left="0" w:right="0"/>
        <w:jc w:val="both"/>
        <w:textAlignment w:val="baseline"/>
        <w:rPr>
          <w:sz w:val="45"/>
        </w:rPr>
      </w:pPr>
      <w:bookmarkStart w:name="" w:id="2306"/>
      <w:r>
        <w:rPr>
          <w:rFonts w:ascii="宋体" w:hAnsi="宋体" w:cs="宋体" w:eastAsia="宋体"/>
          <w:sz w:val="45"/>
          <w:spacing w:val="0"/>
          <w:color w:val="000000"/>
          <w:b w:val="off"/>
          <w:i w:val="off"/>
        </w:rPr>
        <w:t/>
      </w:r>
      <w:bookmarkEnd w:id="2306"/>
    </w:p>
    <w:p>
      <w:pPr>
        <w:pageBreakBefore w:val="off"/>
        <w:tabs/>
        <w:wordWrap w:val="off"/>
        <w:spacing w:before="0" w:after="0" w:line="620" w:lineRule="atLeast"/>
        <w:ind w:left="80" w:right="0"/>
        <w:jc w:val="both"/>
        <w:textAlignment w:val="baseline"/>
        <w:rPr>
          <w:sz w:val="45"/>
        </w:rPr>
      </w:pPr>
      <w:bookmarkStart w:name="" w:id="2307"/>
      <w:r>
        <w:rPr>
          <w:rFonts w:ascii="黑体" w:hAnsi="黑体" w:cs="黑体" w:eastAsia="黑体"/>
          <w:sz w:val="45"/>
          <w:spacing w:val="0"/>
          <w:color w:val="000000"/>
          <w:b w:val="on"/>
          <w:i w:val="off"/>
        </w:rPr>
        <w:t>版本注：</w:t>
      </w:r>
      <w:bookmarkEnd w:id="2307"/>
    </w:p>
    <w:p>
      <w:pPr>
        <w:pageBreakBefore w:val="off"/>
        <w:tabs/>
        <w:wordWrap w:val="off"/>
        <w:spacing w:before="0" w:after="0" w:line="580" w:lineRule="atLeast"/>
        <w:ind w:left="80" w:right="0"/>
        <w:jc w:val="both"/>
        <w:textAlignment w:val="baseline"/>
        <w:rPr>
          <w:sz w:val="41"/>
        </w:rPr>
      </w:pPr>
      <w:bookmarkStart w:name="" w:id="2308"/>
      <w:r>
        <w:rPr>
          <w:rFonts w:ascii="宋体" w:hAnsi="宋体" w:cs="宋体" w:eastAsia="宋体"/>
          <w:sz w:val="41"/>
          <w:spacing w:val="0"/>
          <w:color w:val="000000"/>
          <w:b w:val="off"/>
          <w:i w:val="off"/>
        </w:rPr>
        <w:t>[1]  在A版中为：真理。</w:t>
      </w:r>
      <w:bookmarkEnd w:id="2308"/>
    </w:p>
    <w:p>
      <w:pPr>
        <w:pageBreakBefore w:val="off"/>
        <w:tabs/>
        <w:wordWrap w:val="off"/>
        <w:spacing w:before="0" w:after="0" w:line="580" w:lineRule="atLeast"/>
        <w:ind w:left="80" w:right="0"/>
        <w:jc w:val="both"/>
        <w:textAlignment w:val="baseline"/>
        <w:rPr>
          <w:sz w:val="41"/>
        </w:rPr>
      </w:pPr>
      <w:bookmarkStart w:name="" w:id="2309"/>
      <w:r>
        <w:rPr>
          <w:rFonts w:ascii="宋体" w:hAnsi="宋体" w:cs="宋体" w:eastAsia="宋体"/>
          <w:sz w:val="41"/>
          <w:spacing w:val="0"/>
          <w:color w:val="000000"/>
          <w:b w:val="off"/>
          <w:i w:val="off"/>
        </w:rPr>
        <w:t>[2]在 A版中为：有效或无效。</w:t>
      </w:r>
      <w:bookmarkEnd w:id="2309"/>
    </w:p>
    <w:p>
      <w:pPr>
        <w:pageBreakBefore w:val="off"/>
        <w:tabs/>
        <w:wordWrap w:val="off"/>
        <w:spacing w:before="0" w:after="0" w:line="580" w:lineRule="atLeast"/>
        <w:ind w:left="80" w:right="0"/>
        <w:jc w:val="both"/>
        <w:textAlignment w:val="baseline"/>
        <w:rPr>
          <w:sz w:val="41"/>
        </w:rPr>
      </w:pPr>
      <w:bookmarkStart w:name="" w:id="2310"/>
      <w:r>
        <w:rPr>
          <w:rFonts w:ascii="宋体" w:hAnsi="宋体" w:cs="宋体" w:eastAsia="宋体"/>
          <w:sz w:val="41"/>
          <w:spacing w:val="0"/>
          <w:color w:val="000000"/>
          <w:b w:val="off"/>
          <w:i w:val="off"/>
        </w:rPr>
        <w:t>[3]在A版中为：有效性。</w:t>
      </w:r>
      <w:bookmarkEnd w:id="2310"/>
    </w:p>
    <w:p>
      <w:pPr>
        <w:pageBreakBefore w:val="off"/>
        <w:tabs/>
        <w:wordWrap w:val="off"/>
        <w:spacing w:before="0" w:after="0" w:line="620" w:lineRule="atLeast"/>
        <w:ind w:left="80" w:right="0"/>
        <w:jc w:val="both"/>
        <w:textAlignment w:val="baseline"/>
        <w:rPr>
          <w:sz w:val="41"/>
        </w:rPr>
      </w:pPr>
      <w:bookmarkStart w:name="" w:id="2311"/>
      <w:r>
        <w:rPr>
          <w:rFonts w:ascii="宋体" w:hAnsi="宋体" w:cs="宋体" w:eastAsia="宋体"/>
          <w:sz w:val="41"/>
          <w:spacing w:val="0"/>
          <w:color w:val="000000"/>
          <w:b w:val="off"/>
          <w:i w:val="off"/>
        </w:rPr>
        <w:t>[4]在A版中为：为真。</w:t>
      </w:r>
      <w:bookmarkEnd w:id="2311"/>
    </w:p>
    <w:p>
      <w:pPr>
        <w:pageBreakBefore w:val="off"/>
        <w:tabs/>
        <w:wordWrap w:val="off"/>
        <w:spacing w:before="0" w:after="0" w:line="560" w:lineRule="atLeast"/>
        <w:ind w:left="80" w:right="0"/>
        <w:jc w:val="both"/>
        <w:textAlignment w:val="baseline"/>
        <w:rPr>
          <w:sz w:val="41"/>
        </w:rPr>
      </w:pPr>
      <w:bookmarkStart w:name="" w:id="2312"/>
      <w:r>
        <w:rPr>
          <w:rFonts w:ascii="宋体" w:hAnsi="宋体" w:cs="宋体" w:eastAsia="宋体"/>
          <w:sz w:val="41"/>
          <w:spacing w:val="0"/>
          <w:color w:val="000000"/>
          <w:b w:val="off"/>
          <w:i w:val="off"/>
        </w:rPr>
        <w:t>[5]在A版中为：为假。</w:t>
      </w:r>
      <w:bookmarkEnd w:id="2312"/>
    </w:p>
    <w:p>
      <w:r>
        <w:t/>
      </w:r>
    </w:p>
    <w:p>
      <w:pPr>
        <w:sectPr>
          <w:footerReference r:id="rId214"/>
          <w:headerReference r:id="rId215" w:type="default"/>
          <w:type w:val="nextPage"/>
          <w:pgSz w:w="22520" w:h="31680"/>
          <w:pgMar w:left="3400" w:top="2300" w:right="3400" w:bottom="2300" w:header="2000" w:footer="2000"/>
          <w:cols w:num="1"/>
        </w:sectPr>
      </w:pPr>
    </w:p>
    <w:p>
      <w:pPr>
        <w:pageBreakBefore w:val="off"/>
        <w:tabs/>
        <w:wordWrap w:val="off"/>
        <w:spacing w:before="1920" w:after="0" w:line="1620" w:lineRule="atLeast"/>
        <w:ind w:left="0" w:right="0"/>
        <w:jc w:val="center"/>
        <w:textAlignment w:val="baseline"/>
        <w:rPr>
          <w:sz w:val="122"/>
        </w:rPr>
      </w:pPr>
      <w:bookmarkStart w:name="" w:id="2313"/>
      <w:r>
        <w:rPr>
          <w:rFonts w:ascii="宋体" w:hAnsi="宋体" w:cs="宋体" w:eastAsia="宋体"/>
          <w:sz w:val="122"/>
          <w:spacing w:val="0"/>
          <w:color w:val="000000"/>
          <w:b w:val="off"/>
          <w:i w:val="off"/>
        </w:rPr>
        <w:t>第二章</w:t>
      </w:r>
      <w:bookmarkEnd w:id="2313"/>
    </w:p>
    <w:p>
      <w:pPr>
        <w:pageBreakBefore w:val="off"/>
        <w:tabs/>
        <w:wordWrap w:val="off"/>
        <w:spacing w:before="0" w:after="0" w:line="1620" w:lineRule="atLeast"/>
        <w:ind w:left="0" w:right="0"/>
        <w:jc w:val="center"/>
        <w:textAlignment w:val="baseline"/>
        <w:rPr>
          <w:sz w:val="119"/>
        </w:rPr>
      </w:pPr>
      <w:bookmarkStart w:name="" w:id="2314"/>
      <w:r>
        <w:rPr>
          <w:rFonts w:ascii="宋体" w:hAnsi="宋体" w:cs="宋体" w:eastAsia="宋体"/>
          <w:sz w:val="119"/>
          <w:spacing w:val="0"/>
          <w:color w:val="000000"/>
          <w:b w:val="off"/>
          <w:i w:val="off"/>
        </w:rPr>
        <w:t>理论学科作为规范</w:t>
      </w:r>
      <w:r>
        <mc:AlternateContent>
          <mc:Choice Requires="wps">
            <w:drawing>
              <wp:anchor allowOverlap="true" layoutInCell="true" locked="false" simplePos="false" behindDoc="false" relativeHeight="251659264" distL="0" distR="0" distT="0" distB="0">
                <wp:simplePos x="0" y="0"/>
                <wp:positionH relativeFrom="page">
                  <wp:posOffset>12242800</wp:posOffset>
                </wp:positionH>
                <wp:positionV relativeFrom="paragraph">
                  <wp:posOffset>-88900</wp:posOffset>
                </wp:positionV>
                <wp:extent cx="965200" cy="609600"/>
                <wp:wrapNone/>
                <wp:docPr id="103" name="文本框 103"/>
                <a:graphic xmlns:a="http://schemas.openxmlformats.org/drawingml/2006/main">
                  <a:graphicData uri="http://schemas.microsoft.com/office/word/2010/wordprocessingShape">
                    <wps:wsp>
                      <wps:cNvSpPr txBox="true"/>
                      <wps:spPr>
                        <a:xfrm>
                          <a:off x="0" y="0"/>
                          <a:ext cx="9652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315"/>
                            <w:r>
                              <w:rPr>
                                <w:rFonts w:ascii="TimesNewRoman" w:hAnsi="TimesNewRoman" w:cs="TimesNewRoman" w:eastAsia="TimesNewRoman"/>
                                <w:sz w:val="65"/>
                                <w:spacing w:val="0"/>
                                <w:color w:val="000000"/>
                                <w:b w:val="off"/>
                                <w:i w:val="off"/>
                              </w:rPr>
                              <w:t>A30</w:t>
                            </w:r>
                            <w:bookmarkEnd w:id="2315"/>
                          </w:p>
                        </w:txbxContent>
                      </wps:txbx>
                      <wps:bodyPr wrap="square" lIns="0" rIns="0" tIns="0" bIns="0" vert="horz" anchor="t">
                        <a:noAutofit/>
                      </wps:bodyPr>
                    </wps:wsp>
                  </a:graphicData>
                </a:graphic>
              </wp:anchor>
            </w:drawing>
          </mc:Choice>
          <mc:Fallback>
            <w:pict>
              <v:shape type="#_x0000_t202" filled="f" stroked="f" style="margin-left:964pt;margin-top:-7pt;width:7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316"/>
                      <w:r>
                        <w:rPr>
                          <w:rFonts w:ascii="TimesNewRoman" w:hAnsi="TimesNewRoman" w:cs="TimesNewRoman" w:eastAsia="TimesNewRoman"/>
                          <w:sz w:val="65"/>
                          <w:spacing w:val="0"/>
                          <w:color w:val="000000"/>
                          <w:b w:val="off"/>
                          <w:i w:val="off"/>
                        </w:rPr>
                        <w:t>A30</w:t>
                      </w:r>
                      <w:bookmarkEnd w:id="2316"/>
                    </w:p>
                  </w:txbxContent>
                </v:textbox>
              </v:shape>
            </w:pict>
          </mc:Fallback>
        </mc:AlternateContent>
      </w:r>
      <w:bookmarkEnd w:id="2314"/>
    </w:p>
    <w:p>
      <w:pPr>
        <w:pageBreakBefore w:val="off"/>
        <w:tabs/>
        <w:wordWrap w:val="off"/>
        <w:spacing w:before="0" w:after="0" w:line="1620" w:lineRule="atLeast"/>
        <w:ind w:left="0" w:right="0"/>
        <w:jc w:val="center"/>
        <w:textAlignment w:val="baseline"/>
        <w:rPr>
          <w:sz w:val="122"/>
        </w:rPr>
      </w:pPr>
      <w:bookmarkStart w:name="" w:id="2317"/>
      <w:r>
        <w:rPr>
          <w:rFonts w:ascii="宋体" w:hAnsi="宋体" w:cs="宋体" w:eastAsia="宋体"/>
          <w:sz w:val="122"/>
          <w:spacing w:val="0"/>
          <w:color w:val="000000"/>
          <w:b w:val="off"/>
          <w:i w:val="off"/>
        </w:rPr>
        <w:t>学科的基础</w:t>
      </w:r>
      <w:bookmarkEnd w:id="2317"/>
    </w:p>
    <w:p>
      <w:pPr>
        <w:pageBreakBefore w:val="off"/>
        <w:tabs/>
        <w:wordWrap w:val="off"/>
        <w:spacing w:before="0" w:after="0" w:line="1500" w:lineRule="exact"/>
        <w:ind w:left="0" w:right="0"/>
        <w:jc w:val="center"/>
        <w:textAlignment w:val="baseline"/>
        <w:rPr>
          <w:sz w:val="122"/>
        </w:rPr>
      </w:pPr>
      <w:bookmarkStart w:name="" w:id="2318"/>
      <w:r>
        <w:rPr>
          <w:rFonts w:ascii="宋体" w:hAnsi="宋体" w:cs="宋体" w:eastAsia="宋体"/>
          <w:sz w:val="122"/>
          <w:spacing w:val="0"/>
          <w:color w:val="000000"/>
          <w:b w:val="off"/>
          <w:i w:val="off"/>
        </w:rPr>
        <w:t/>
      </w:r>
      <w:bookmarkEnd w:id="2318"/>
    </w:p>
    <w:p>
      <w:pPr>
        <w:pageBreakBefore w:val="off"/>
        <w:tabs/>
        <w:wordWrap w:val="off"/>
        <w:spacing w:before="0" w:after="0" w:line="960" w:lineRule="atLeast"/>
        <w:ind w:left="0" w:right="0"/>
        <w:jc w:val="center"/>
        <w:textAlignment w:val="baseline"/>
        <w:rPr>
          <w:sz w:val="68"/>
        </w:rPr>
      </w:pPr>
      <w:bookmarkStart w:name="" w:id="2319"/>
      <w:r>
        <w:rPr>
          <w:rFonts w:ascii="黑体" w:hAnsi="黑体" w:cs="黑体" w:eastAsia="黑体"/>
          <w:sz w:val="68"/>
          <w:spacing w:val="0"/>
          <w:color w:val="000000"/>
          <w:b w:val="on"/>
          <w:i w:val="off"/>
        </w:rPr>
        <w:t>第</w:t>
      </w:r>
      <w:r>
        <w:rPr>
          <w:rFonts w:ascii="黑体" w:hAnsi="黑体" w:cs="黑体" w:eastAsia="黑体"/>
          <w:sz w:val="68"/>
          <w:spacing w:val="0"/>
          <w:color w:val="000000"/>
          <w:b w:val="off"/>
          <w:i w:val="off"/>
        </w:rPr>
        <w:t xml:space="preserve"> </w:t>
      </w:r>
      <w:r>
        <w:rPr>
          <w:rFonts w:ascii="黑体" w:hAnsi="黑体" w:cs="黑体" w:eastAsia="黑体"/>
          <w:sz w:val="68"/>
          <w:spacing w:val="0"/>
          <w:color w:val="000000"/>
          <w:b w:val="on"/>
          <w:i w:val="off"/>
        </w:rPr>
        <w:t>13节</w:t>
      </w:r>
      <w:r>
        <w:rPr>
          <w:rFonts w:ascii="黑体" w:hAnsi="黑体" w:cs="黑体" w:eastAsia="黑体"/>
          <w:sz w:val="68"/>
          <w:spacing w:val="0"/>
          <w:color w:val="000000"/>
          <w:b w:val="off"/>
          <w:i w:val="off"/>
        </w:rPr>
        <w:t xml:space="preserve">   </w:t>
      </w:r>
      <w:r>
        <w:rPr>
          <w:rFonts w:ascii="黑体" w:hAnsi="黑体" w:cs="黑体" w:eastAsia="黑体"/>
          <w:sz w:val="68"/>
          <w:spacing w:val="0"/>
          <w:color w:val="000000"/>
          <w:b w:val="on"/>
          <w:i w:val="off"/>
        </w:rPr>
        <w:t>关于逻辑学的实践</w:t>
      </w:r>
      <w:bookmarkEnd w:id="2319"/>
    </w:p>
    <w:p>
      <w:pPr>
        <w:pageBreakBefore w:val="off"/>
        <w:tabs/>
        <w:wordWrap w:val="off"/>
        <w:spacing w:before="0" w:after="0" w:line="960" w:lineRule="atLeast"/>
        <w:ind w:left="0" w:right="0"/>
        <w:jc w:val="center"/>
        <w:textAlignment w:val="baseline"/>
        <w:rPr>
          <w:sz w:val="68"/>
        </w:rPr>
      </w:pPr>
      <w:bookmarkStart w:name="" w:id="2320"/>
      <w:r>
        <w:rPr>
          <w:rFonts w:ascii="黑体" w:hAnsi="黑体" w:cs="黑体" w:eastAsia="黑体"/>
          <w:sz w:val="68"/>
          <w:spacing w:val="0"/>
          <w:color w:val="000000"/>
          <w:b w:val="on"/>
          <w:i w:val="off"/>
        </w:rPr>
        <w:t>性质的争论</w:t>
      </w:r>
      <w:bookmarkEnd w:id="2320"/>
    </w:p>
    <w:p>
      <w:pPr>
        <w:pageBreakBefore w:val="off"/>
        <w:tabs/>
        <w:wordWrap w:val="off"/>
        <w:spacing w:before="580" w:after="0" w:line="940" w:lineRule="atLeast"/>
        <w:ind w:left="20" w:right="460" w:firstLine="1180"/>
        <w:jc w:val="both"/>
        <w:textAlignment w:val="baseline"/>
        <w:rPr>
          <w:sz w:val="55"/>
        </w:rPr>
      </w:pPr>
      <w:bookmarkStart w:name="" w:id="2321"/>
      <w:r>
        <w:rPr>
          <w:rFonts w:ascii="宋体" w:hAnsi="宋体" w:cs="宋体" w:eastAsia="宋体"/>
          <w:sz w:val="55"/>
          <w:spacing w:val="0"/>
          <w:color w:val="000000"/>
          <w:b w:val="off"/>
          <w:i w:val="off"/>
        </w:rPr>
        <w:t>前面的考察如此无疑地证明逻辑学是一门工艺论，以至于</w:t>
      </w:r>
      <w:r>
        <w:rPr>
          <w:rFonts w:ascii="宋体" w:hAnsi="宋体" w:cs="宋体" w:eastAsia="宋体"/>
          <w:sz w:val="55"/>
          <w:spacing w:val="0"/>
          <w:color w:val="000000"/>
          <w:b w:val="off"/>
          <w:i w:val="off"/>
        </w:rPr>
        <w:t>人们会惊异，以往怎么可能会对此发生过争论。一门有实践指</w:t>
      </w:r>
      <w:r>
        <w:rPr>
          <w:rFonts w:ascii="宋体" w:hAnsi="宋体" w:cs="宋体" w:eastAsia="宋体"/>
          <w:sz w:val="55"/>
          <w:spacing w:val="0"/>
          <w:color w:val="000000"/>
          <w:b w:val="off"/>
          <w:i w:val="off"/>
        </w:rPr>
        <w:t>向的逻辑学是所有科学无可置疑的基准，与此相应，逻辑学也正</w:t>
      </w:r>
      <w:r>
        <w:rPr>
          <w:rFonts w:ascii="宋体" w:hAnsi="宋体" w:cs="宋体" w:eastAsia="宋体"/>
          <w:sz w:val="55"/>
          <w:spacing w:val="0"/>
          <w:color w:val="000000"/>
          <w:b w:val="off"/>
          <w:i w:val="off"/>
        </w:rPr>
        <w:t>是出于科学活动的实践动机而历史地形成的。如所周知，逻辑</w:t>
      </w:r>
      <w:r>
        <w:rPr>
          <w:rFonts w:ascii="宋体" w:hAnsi="宋体" w:cs="宋体" w:eastAsia="宋体"/>
          <w:sz w:val="55"/>
          <w:spacing w:val="0"/>
          <w:color w:val="000000"/>
          <w:b w:val="off"/>
          <w:i w:val="off"/>
        </w:rPr>
        <w:t>学形成的时代是一个值得纪念的时代：当时，新兴的希腊科学</w:t>
      </w:r>
      <w:r>
        <w:rPr>
          <w:rFonts w:ascii="宋体" w:hAnsi="宋体" w:cs="宋体" w:eastAsia="宋体"/>
          <w:sz w:val="55"/>
          <w:spacing w:val="0"/>
          <w:color w:val="000000"/>
          <w:b w:val="off"/>
          <w:i w:val="off"/>
        </w:rPr>
        <w:t>在怀疑论者和主观主义者的进攻下面临失败的危险，科学的所</w:t>
      </w:r>
      <w:r>
        <w:rPr>
          <w:rFonts w:ascii="宋体" w:hAnsi="宋体" w:cs="宋体" w:eastAsia="宋体"/>
          <w:sz w:val="55"/>
          <w:spacing w:val="0"/>
          <w:color w:val="000000"/>
          <w:b w:val="off"/>
          <w:i w:val="off"/>
        </w:rPr>
        <w:t>有进一步发展都取决于能否找到客观的真理标准，只有用它们</w:t>
      </w:r>
      <w:r>
        <w:rPr>
          <w:rFonts w:ascii="宋体" w:hAnsi="宋体" w:cs="宋体" w:eastAsia="宋体"/>
          <w:sz w:val="55"/>
          <w:spacing w:val="0"/>
          <w:color w:val="000000"/>
          <w:b w:val="off"/>
          <w:i w:val="off"/>
        </w:rPr>
        <w:t>才能够粉碎诡辩论辩证法的骗人假象。</w:t>
      </w:r>
      <w:bookmarkEnd w:id="2321"/>
    </w:p>
    <w:p>
      <w:pPr>
        <w:pageBreakBefore w:val="off"/>
        <w:tabs/>
        <w:wordWrap w:val="off"/>
        <w:spacing w:before="0" w:after="0" w:line="940" w:lineRule="atLeast"/>
        <w:ind w:left="0" w:right="520" w:firstLine="1180"/>
        <w:jc w:val="both"/>
        <w:textAlignment w:val="baseline"/>
        <w:rPr>
          <w:sz w:val="55"/>
        </w:rPr>
      </w:pPr>
      <w:bookmarkStart w:name="" w:id="2322"/>
      <w:r>
        <w:rPr>
          <w:rFonts w:ascii="宋体" w:hAnsi="宋体" w:cs="宋体" w:eastAsia="宋体"/>
          <w:sz w:val="55"/>
          <w:spacing w:val="0"/>
          <w:color w:val="000000"/>
          <w:b w:val="off"/>
          <w:i w:val="off"/>
        </w:rPr>
        <w:t>如果说人们尤其是近代在康德的影响下重又否定了逻辑学</w:t>
      </w:r>
      <w:r>
        <w:rPr>
          <w:rFonts w:ascii="宋体" w:hAnsi="宋体" w:cs="宋体" w:eastAsia="宋体"/>
          <w:sz w:val="55"/>
          <w:spacing w:val="0"/>
          <w:color w:val="000000"/>
          <w:b w:val="off"/>
          <w:i w:val="off"/>
        </w:rPr>
        <w:t>的工艺论特征，而在另一方面却又继续肯定工艺论作为逻辑学</w:t>
      </w:r>
      <w:r>
        <w:rPr>
          <w:rFonts w:ascii="宋体" w:hAnsi="宋体" w:cs="宋体" w:eastAsia="宋体"/>
          <w:sz w:val="55"/>
          <w:spacing w:val="0"/>
          <w:color w:val="000000"/>
          <w:b w:val="off"/>
          <w:i w:val="off"/>
        </w:rPr>
        <w:t>之定义的价值，那么，争论就不可能仅仅是围绕这样一个问题进</w:t>
      </w:r>
      <w:r>
        <w:rPr>
          <w:rFonts w:ascii="宋体" w:hAnsi="宋体" w:cs="宋体" w:eastAsia="宋体"/>
          <w:sz w:val="55"/>
          <w:spacing w:val="0"/>
          <w:color w:val="000000"/>
          <w:b w:val="off"/>
          <w:i w:val="off"/>
        </w:rPr>
        <w:t>行，即：是否有可能为逻辑学规定实践的目的并据此而将它看</w:t>
      </w:r>
      <w:r>
        <w:rPr>
          <w:rFonts w:ascii="宋体" w:hAnsi="宋体" w:cs="宋体" w:eastAsia="宋体"/>
          <w:sz w:val="55"/>
          <w:spacing w:val="0"/>
          <w:color w:val="000000"/>
          <w:b w:val="off"/>
          <w:i w:val="off"/>
        </w:rPr>
        <w:t>作是一种工艺论。康德自己便曾谈到过这样一门实用的逻辑</w:t>
      </w:r>
      <w:r>
        <w:rPr>
          <w:rFonts w:ascii="宋体" w:hAnsi="宋体" w:cs="宋体" w:eastAsia="宋体"/>
          <w:sz w:val="55"/>
          <w:spacing w:val="0"/>
          <w:color w:val="000000"/>
          <w:b w:val="off"/>
          <w:i w:val="off"/>
        </w:rPr>
        <w:t>学：这门逻辑学的作用在于调整对知性的使用，这种调整是“根</w:t>
      </w:r>
      <w:r>
        <w:rPr>
          <w:rFonts w:ascii="宋体" w:hAnsi="宋体" w:cs="宋体" w:eastAsia="宋体"/>
          <w:sz w:val="55"/>
          <w:spacing w:val="0"/>
          <w:color w:val="000000"/>
          <w:b w:val="off"/>
          <w:i w:val="off"/>
        </w:rPr>
        <w:t>据主体所处的、有助于或有碍于知性使用的各种偶然条件的不</w:t>
      </w:r>
      <w:bookmarkEnd w:id="2322"/>
    </w:p>
    <w:p>
      <w:r>
        <w:t/>
      </w:r>
    </w:p>
    <w:p>
      <w:pPr>
        <w:sectPr>
          <w:footerReference r:id="rId216"/>
          <w:headerReference r:id="rId217" w:type="default"/>
          <w:type w:val="nextPage"/>
          <w:pgSz w:w="22520" w:h="31680"/>
          <w:pgMar w:left="3280" w:top="2700" w:right="3280" w:bottom="2700" w:header="2400" w:footer="2400"/>
          <w:cols w:num="1"/>
        </w:sectPr>
      </w:pPr>
    </w:p>
    <w:p>
      <w:pPr>
        <w:pageBreakBefore w:val="off"/>
        <w:tabs>
          <w:tab w:pos="3280" w:val="left" w:leader="none"/>
        </w:tabs>
        <w:wordWrap w:val="off"/>
        <w:spacing w:before="0" w:after="0" w:line="720" w:lineRule="atLeast"/>
        <w:ind w:left="1640" w:right="0"/>
        <w:jc w:val="both"/>
        <w:textAlignment w:val="baseline"/>
        <w:rPr>
          <w:sz w:val="43"/>
        </w:rPr>
      </w:pPr>
      <w:bookmarkStart w:name="" w:id="2323"/>
      <w:r>
        <w:rPr>
          <w:rFonts w:ascii="楷体" w:hAnsi="楷体" w:cs="楷体" w:eastAsia="楷体"/>
          <w:sz w:val="43"/>
          <w:spacing w:val="0"/>
          <w:color w:val="000000"/>
          <w:b w:val="off"/>
          <w:i w:val="off"/>
        </w:rPr>
        <w:t>030</w:t>
      </w:r>
      <w:r>
        <w:t xml:space="preserve">	</w:t>
      </w:r>
      <w:r>
        <w:rPr>
          <w:rFonts w:ascii="黑体" w:hAnsi="黑体" w:cs="黑体" w:eastAsia="黑体"/>
          <w:sz w:val="43"/>
          <w:spacing w:val="0"/>
          <w:color w:val="000000"/>
          <w:b w:val="on"/>
          <w:i w:val="off"/>
        </w:rPr>
        <w:t>逻辑研究(第一卷)</w:t>
      </w:r>
      <w:bookmarkEnd w:id="2323"/>
    </w:p>
    <w:p>
      <w:pPr>
        <w:pageBreakBefore w:val="off"/>
        <w:tabs/>
        <w:wordWrap w:val="off"/>
        <w:spacing w:before="0" w:after="0" w:line="1080" w:lineRule="exact"/>
        <w:ind w:left="0" w:right="0"/>
        <w:jc w:val="both"/>
        <w:textAlignment w:val="baseline"/>
        <w:rPr>
          <w:sz w:val="46"/>
        </w:rPr>
      </w:pPr>
      <w:bookmarkStart w:name="" w:id="2324"/>
      <w:r>
        <w:rPr>
          <w:rFonts w:ascii="宋体" w:hAnsi="宋体" w:cs="宋体" w:eastAsia="宋体"/>
          <w:sz w:val="46"/>
          <w:spacing w:val="0"/>
          <w:color w:val="000000"/>
          <w:b w:val="off"/>
          <w:i w:val="off"/>
        </w:rPr>
        <w:t/>
      </w:r>
      <w:bookmarkEnd w:id="2324"/>
    </w:p>
    <w:p>
      <w:pPr>
        <w:pageBreakBefore w:val="off"/>
        <w:tabs/>
        <w:wordWrap w:val="off"/>
        <w:spacing w:before="0" w:after="0" w:line="1080" w:lineRule="atLeast"/>
        <w:ind w:left="0" w:right="220" w:firstLine="1680"/>
        <w:jc w:val="both"/>
        <w:textAlignment w:val="baseline"/>
        <w:rPr>
          <w:sz w:val="46"/>
        </w:rPr>
      </w:pPr>
      <w:bookmarkStart w:name="" w:id="2325"/>
      <w:r>
        <w:rPr>
          <w:rFonts w:ascii="宋体" w:hAnsi="宋体" w:cs="宋体" w:eastAsia="宋体"/>
          <w:sz w:val="46"/>
          <w:spacing w:val="0"/>
          <w:color w:val="000000"/>
          <w:b w:val="off"/>
          <w:i w:val="off"/>
        </w:rPr>
        <w:t>同来进行的”；①并且我们可以从这门逻辑学中学到：“哪些东西</w:t>
      </w:r>
      <w:r>
        <w:rPr>
          <w:rFonts w:ascii="仿宋" w:hAnsi="仿宋" w:cs="仿宋" w:eastAsia="仿宋"/>
          <w:sz w:val="46"/>
          <w:spacing w:val="0"/>
          <w:color w:val="000000"/>
          <w:b w:val="off"/>
          <w:i w:val="off"/>
        </w:rPr>
        <w:t>A 31</w:t>
      </w:r>
      <w:r>
        <w:rPr>
          <w:rFonts w:ascii="宋体" w:hAnsi="宋体" w:cs="宋体" w:eastAsia="宋体"/>
          <w:sz w:val="46"/>
          <w:spacing w:val="0"/>
          <w:color w:val="000000"/>
          <w:b w:val="off"/>
          <w:i w:val="off"/>
        </w:rPr>
        <w:t xml:space="preserve"> 会促进对知性的正确使用，哪些是正确使用知性的辅助手段，哪</w:t>
      </w:r>
      <w:r>
        <w:rPr>
          <w:rFonts w:ascii="仿宋" w:hAnsi="仿宋" w:cs="仿宋" w:eastAsia="仿宋"/>
          <w:sz w:val="46"/>
          <w:spacing w:val="0"/>
          <w:color w:val="000000"/>
          <w:b w:val="off"/>
          <w:i w:val="off"/>
        </w:rPr>
        <w:t>B 31</w:t>
      </w:r>
      <w:r>
        <w:rPr>
          <w:rFonts w:ascii="宋体" w:hAnsi="宋体" w:cs="宋体" w:eastAsia="宋体"/>
          <w:sz w:val="46"/>
          <w:spacing w:val="0"/>
          <w:color w:val="000000"/>
          <w:b w:val="off"/>
          <w:i w:val="off"/>
        </w:rPr>
        <w:t xml:space="preserve"> 些是治疗逻辑错误和缺陷的良药。”②尽管康德并不想承认它是</w:t>
      </w:r>
      <w:r>
        <w:rPr>
          <w:rFonts w:ascii="宋体" w:hAnsi="宋体" w:cs="宋体" w:eastAsia="宋体"/>
          <w:sz w:val="46"/>
          <w:spacing w:val="0"/>
          <w:color w:val="000000"/>
          <w:b w:val="off"/>
          <w:i w:val="off"/>
        </w:rPr>
        <w:t>一门像纯粹逻辑学那样的科学，③他甚至认为，它“根本不应被</w:t>
      </w:r>
      <w:r>
        <w:rPr>
          <w:rFonts w:ascii="宋体" w:hAnsi="宋体" w:cs="宋体" w:eastAsia="宋体"/>
          <w:sz w:val="46"/>
          <w:spacing w:val="0"/>
          <w:color w:val="000000"/>
          <w:b w:val="off"/>
          <w:i w:val="off"/>
        </w:rPr>
        <w:t>称为逻辑学”，④人们却仍然可以把逻辑学的目的加以扩展，使</w:t>
      </w:r>
      <w:r>
        <w:rPr>
          <w:rFonts w:ascii="宋体" w:hAnsi="宋体" w:cs="宋体" w:eastAsia="宋体"/>
          <w:sz w:val="46"/>
          <w:spacing w:val="0"/>
          <w:color w:val="000000"/>
          <w:b w:val="off"/>
          <w:i w:val="off"/>
        </w:rPr>
        <w:t>逻辑学自身也包括实用的、即实践的逻辑学。⑤诚然，可以争论</w:t>
      </w:r>
      <w:r>
        <w:rPr>
          <w:rFonts w:ascii="宋体" w:hAnsi="宋体" w:cs="宋体" w:eastAsia="宋体"/>
          <w:sz w:val="46"/>
          <w:spacing w:val="0"/>
          <w:color w:val="000000"/>
          <w:b w:val="off"/>
          <w:i w:val="off"/>
        </w:rPr>
        <w:t>的是————并且已经有过很多这方面的争论：能否期望作为实践</w:t>
      </w:r>
      <w:r>
        <w:rPr>
          <w:rFonts w:ascii="宋体" w:hAnsi="宋体" w:cs="宋体" w:eastAsia="宋体"/>
          <w:sz w:val="46"/>
          <w:spacing w:val="0"/>
          <w:color w:val="000000"/>
          <w:b w:val="off"/>
          <w:i w:val="off"/>
        </w:rPr>
        <w:t>科学论的逻辑学会为人类的认识带来很大的促进；能否期望像</w:t>
      </w:r>
      <w:r>
        <w:rPr>
          <w:rFonts w:ascii="宋体" w:hAnsi="宋体" w:cs="宋体" w:eastAsia="宋体"/>
          <w:sz w:val="46"/>
          <w:spacing w:val="0"/>
          <w:color w:val="000000"/>
          <w:b w:val="off"/>
          <w:i w:val="off"/>
        </w:rPr>
        <w:t>莱布尼茨所相信的那种变革与进步，即：通过对那种只能被用</w:t>
      </w:r>
      <w:r>
        <w:rPr>
          <w:rFonts w:ascii="宋体" w:hAnsi="宋体" w:cs="宋体" w:eastAsia="宋体"/>
          <w:sz w:val="46"/>
          <w:spacing w:val="0"/>
          <w:color w:val="000000"/>
          <w:b w:val="off"/>
          <w:i w:val="off"/>
        </w:rPr>
        <w:t>来考察现有认识的旧逻辑学的扩展，建立起一门发现术(ars</w:t>
      </w:r>
      <w:r>
        <w:rPr>
          <w:rFonts w:ascii="宋体" w:hAnsi="宋体" w:cs="宋体" w:eastAsia="宋体"/>
          <w:sz w:val="46"/>
          <w:spacing w:val="0"/>
          <w:color w:val="000000"/>
          <w:b w:val="off"/>
          <w:i w:val="off"/>
        </w:rPr>
        <w:t>inventiva)、一门“发现的逻辑学”，如此等等。然而，这种争论并</w:t>
      </w:r>
      <w:r>
        <w:rPr>
          <w:rFonts w:ascii="宋体" w:hAnsi="宋体" w:cs="宋体" w:eastAsia="宋体"/>
          <w:sz w:val="46"/>
          <w:spacing w:val="0"/>
          <w:color w:val="000000"/>
          <w:b w:val="off"/>
          <w:i w:val="off"/>
        </w:rPr>
        <w:t>没有涉及到原则性的问题，简单明了的一句话便可以解决这种</w:t>
      </w:r>
      <w:r>
        <w:rPr>
          <w:rFonts w:ascii="仿宋" w:hAnsi="仿宋" w:cs="仿宋" w:eastAsia="仿宋"/>
          <w:sz w:val="46"/>
          <w:spacing w:val="0"/>
          <w:color w:val="000000"/>
          <w:b w:val="off"/>
          <w:i w:val="off"/>
        </w:rPr>
        <w:t>A 32</w:t>
      </w:r>
      <w:r>
        <w:rPr>
          <w:rFonts w:ascii="宋体" w:hAnsi="宋体" w:cs="宋体" w:eastAsia="宋体"/>
          <w:sz w:val="46"/>
          <w:spacing w:val="0"/>
          <w:color w:val="000000"/>
          <w:b w:val="off"/>
          <w:i w:val="off"/>
        </w:rPr>
        <w:t xml:space="preserve"> 争论：只要承认科学在未来的发展是极为可能的，那么也就承</w:t>
      </w:r>
      <w:r>
        <w:rPr>
          <w:rFonts w:ascii="仿宋" w:hAnsi="仿宋" w:cs="仿宋" w:eastAsia="仿宋"/>
          <w:sz w:val="46"/>
          <w:spacing w:val="0"/>
          <w:color w:val="000000"/>
          <w:b w:val="off"/>
          <w:i w:val="off"/>
        </w:rPr>
        <w:t>B 32</w:t>
      </w:r>
      <w:r>
        <w:rPr>
          <w:rFonts w:ascii="宋体" w:hAnsi="宋体" w:cs="宋体" w:eastAsia="宋体"/>
          <w:sz w:val="46"/>
          <w:spacing w:val="0"/>
          <w:color w:val="000000"/>
          <w:b w:val="off"/>
          <w:i w:val="off"/>
        </w:rPr>
        <w:t xml:space="preserve"> 认了，建立一门以此为目的的规范学科是合理的；姑且不论被推</w:t>
      </w:r>
      <w:bookmarkEnd w:id="2325"/>
    </w:p>
    <w:p>
      <w:pPr>
        <w:pageBreakBefore w:val="off"/>
        <w:tabs/>
        <w:wordWrap w:val="off"/>
        <w:spacing w:before="0" w:after="0" w:line="1080" w:lineRule="atLeast"/>
        <w:ind w:left="1580" w:right="0"/>
        <w:jc w:val="both"/>
        <w:textAlignment w:val="baseline"/>
        <w:rPr>
          <w:sz w:val="46"/>
        </w:rPr>
      </w:pPr>
      <w:bookmarkStart w:name="" w:id="2326"/>
      <w:r>
        <w:rPr>
          <w:rFonts w:ascii="宋体" w:hAnsi="宋体" w:cs="宋体" w:eastAsia="宋体"/>
          <w:sz w:val="46"/>
          <w:spacing w:val="0"/>
          <w:color w:val="000000"/>
          <w:u w:val="single"/>
          <w:b w:val="off"/>
          <w:i w:val="off"/>
        </w:rPr>
        <w:t xml:space="preserve">                </w:t>
      </w:r>
      <w:bookmarkEnd w:id="2326"/>
    </w:p>
    <w:p>
      <w:pPr>
        <w:pageBreakBefore w:val="off"/>
        <w:tabs/>
        <w:wordWrap w:val="off"/>
        <w:spacing w:before="420" w:after="0" w:line="720" w:lineRule="atLeast"/>
        <w:ind w:left="2380" w:right="0"/>
        <w:jc w:val="both"/>
        <w:textAlignment w:val="baseline"/>
        <w:rPr>
          <w:sz w:val="43"/>
        </w:rPr>
      </w:pPr>
      <w:bookmarkStart w:name="" w:id="2327"/>
      <w:r>
        <w:rPr>
          <w:rFonts w:ascii="仿宋" w:hAnsi="仿宋" w:cs="仿宋" w:eastAsia="仿宋"/>
          <w:sz w:val="43"/>
          <w:spacing w:val="0"/>
          <w:color w:val="000000"/>
          <w:b w:val="off"/>
          <w:i w:val="off"/>
        </w:rPr>
        <w:t>① 康德，《纯粹理性批判》，“超越论逻辑学引论”，第一部分，最后一个段落。</w:t>
      </w:r>
      <w:bookmarkEnd w:id="2327"/>
    </w:p>
    <w:p>
      <w:pPr>
        <w:pageBreakBefore w:val="off"/>
        <w:tabs/>
        <w:wordWrap w:val="off"/>
        <w:spacing w:before="0" w:after="0" w:line="720" w:lineRule="atLeast"/>
        <w:ind w:left="1540" w:right="440" w:firstLine="840"/>
        <w:jc w:val="both"/>
        <w:textAlignment w:val="baseline"/>
        <w:rPr>
          <w:sz w:val="43"/>
        </w:rPr>
      </w:pPr>
      <w:bookmarkStart w:name="" w:id="2328"/>
      <w:r>
        <w:rPr>
          <w:rFonts w:ascii="仿宋" w:hAnsi="仿宋" w:cs="仿宋" w:eastAsia="仿宋"/>
          <w:sz w:val="43"/>
          <w:spacing w:val="0"/>
          <w:color w:val="000000"/>
          <w:b w:val="off"/>
          <w:i w:val="off"/>
        </w:rPr>
        <w:t>② 康德，《逻辑学》，“引论”，第二部分；载于由哈滕斯坦主编的《康德全集》，</w:t>
      </w:r>
      <w:r>
        <w:rPr>
          <w:rFonts w:ascii="仿宋" w:hAnsi="仿宋" w:cs="仿宋" w:eastAsia="仿宋"/>
          <w:sz w:val="43"/>
          <w:spacing w:val="0"/>
          <w:color w:val="000000"/>
          <w:b w:val="off"/>
          <w:i w:val="off"/>
        </w:rPr>
        <w:t>1867年，第八卷，第18页。</w:t>
      </w:r>
      <w:bookmarkEnd w:id="2328"/>
    </w:p>
    <w:p>
      <w:pPr>
        <w:pageBreakBefore w:val="off"/>
        <w:tabs/>
        <w:wordWrap w:val="off"/>
        <w:spacing w:before="0" w:after="0" w:line="720" w:lineRule="atLeast"/>
        <w:ind w:left="2380" w:right="0"/>
        <w:jc w:val="both"/>
        <w:textAlignment w:val="baseline"/>
        <w:rPr>
          <w:sz w:val="43"/>
        </w:rPr>
      </w:pPr>
      <w:bookmarkStart w:name="" w:id="2329"/>
      <w:r>
        <w:rPr>
          <w:rFonts w:ascii="仿宋" w:hAnsi="仿宋" w:cs="仿宋" w:eastAsia="仿宋"/>
          <w:sz w:val="43"/>
          <w:spacing w:val="0"/>
          <w:color w:val="000000"/>
          <w:b w:val="off"/>
          <w:i w:val="off"/>
        </w:rPr>
        <w:t>③  康德，《纯粹理性批判》，同上。(《康德全集》，第三卷，第83页。)</w:t>
      </w:r>
      <w:bookmarkEnd w:id="2329"/>
    </w:p>
    <w:p>
      <w:pPr>
        <w:pageBreakBefore w:val="off"/>
        <w:tabs/>
        <w:wordWrap w:val="off"/>
        <w:spacing w:before="0" w:after="0" w:line="720" w:lineRule="atLeast"/>
        <w:ind w:left="2380" w:right="0"/>
        <w:jc w:val="both"/>
        <w:textAlignment w:val="baseline"/>
        <w:rPr>
          <w:sz w:val="43"/>
        </w:rPr>
      </w:pPr>
      <w:bookmarkStart w:name="" w:id="2330"/>
      <w:r>
        <w:rPr>
          <w:rFonts w:ascii="仿宋" w:hAnsi="仿宋" w:cs="仿宋" w:eastAsia="仿宋"/>
          <w:sz w:val="43"/>
          <w:spacing w:val="0"/>
          <w:color w:val="000000"/>
          <w:b w:val="off"/>
          <w:i w:val="off"/>
        </w:rPr>
        <w:t>④  康德，《逻辑学》，同上。</w:t>
      </w:r>
      <w:bookmarkEnd w:id="2330"/>
    </w:p>
    <w:p>
      <w:pPr>
        <w:pageBreakBefore w:val="off"/>
        <w:tabs/>
        <w:wordWrap w:val="off"/>
        <w:spacing w:before="0" w:after="0" w:line="720" w:lineRule="atLeast"/>
        <w:ind w:left="1540" w:right="400" w:firstLine="840"/>
        <w:jc w:val="both"/>
        <w:textAlignment w:val="baseline"/>
        <w:rPr>
          <w:sz w:val="43"/>
        </w:rPr>
      </w:pPr>
      <w:bookmarkStart w:name="" w:id="2331"/>
      <w:r>
        <w:rPr>
          <w:rFonts w:ascii="仿宋" w:hAnsi="仿宋" w:cs="仿宋" w:eastAsia="仿宋"/>
          <w:sz w:val="43"/>
          <w:spacing w:val="0"/>
          <w:color w:val="000000"/>
          <w:b w:val="off"/>
          <w:i w:val="off"/>
        </w:rPr>
        <w:t>⑤  康德将那种带有实践部分的一般逻辑学看作是一种语词矛盾(contradictio</w:t>
      </w:r>
      <w:r>
        <w:rPr>
          <w:rFonts w:ascii="仿宋" w:hAnsi="仿宋" w:cs="仿宋" w:eastAsia="仿宋"/>
          <w:sz w:val="43"/>
          <w:spacing w:val="0"/>
          <w:color w:val="000000"/>
          <w:b w:val="off"/>
          <w:i w:val="off"/>
        </w:rPr>
        <w:t>in adjecto)，并因此而指责那种将逻辑学分为理论逻辑学和实践逻辑学的做法(《逻</w:t>
      </w:r>
      <w:r>
        <w:rPr>
          <w:rFonts w:ascii="仿宋" w:hAnsi="仿宋" w:cs="仿宋" w:eastAsia="仿宋"/>
          <w:sz w:val="43"/>
          <w:spacing w:val="0"/>
          <w:color w:val="000000"/>
          <w:b w:val="off"/>
          <w:i w:val="off"/>
        </w:rPr>
        <w:t>辑学》，“引论”，第二部分，3)，但这并不妨碍我们把他所说的实用逻辑学理解为实践</w:t>
      </w:r>
      <w:r>
        <w:rPr>
          <w:rFonts w:ascii="仿宋" w:hAnsi="仿宋" w:cs="仿宋" w:eastAsia="仿宋"/>
          <w:sz w:val="43"/>
          <w:spacing w:val="0"/>
          <w:color w:val="000000"/>
          <w:b w:val="off"/>
          <w:i w:val="off"/>
        </w:rPr>
        <w:t>逻辑学。一门在他所指的意义上的“实践逻辑学”所需的必要前提并不在于：当人</w:t>
      </w:r>
      <w:r>
        <w:rPr>
          <w:rFonts w:ascii="仿宋" w:hAnsi="仿宋" w:cs="仿宋" w:eastAsia="仿宋"/>
          <w:sz w:val="43"/>
          <w:spacing w:val="0"/>
          <w:color w:val="000000"/>
          <w:b w:val="off"/>
          <w:i w:val="off"/>
        </w:rPr>
        <w:t>们将它运用于某些对象上时，它必须具备有关那些对象的知识；而是在于：当人们</w:t>
      </w:r>
      <w:r>
        <w:rPr>
          <w:rFonts w:ascii="仿宋" w:hAnsi="仿宋" w:cs="仿宋" w:eastAsia="仿宋"/>
          <w:sz w:val="43"/>
          <w:spacing w:val="0"/>
          <w:color w:val="000000"/>
          <w:b w:val="off"/>
          <w:i w:val="off"/>
        </w:rPr>
        <w:t>用它来促进精神对认识的追求时，它必须具备对此精神的知识。这种实践逻辑学可</w:t>
      </w:r>
      <w:r>
        <w:rPr>
          <w:rFonts w:ascii="仿宋" w:hAnsi="仿宋" w:cs="仿宋" w:eastAsia="仿宋"/>
          <w:sz w:val="43"/>
          <w:spacing w:val="0"/>
          <w:color w:val="000000"/>
          <w:b w:val="off"/>
          <w:i w:val="off"/>
        </w:rPr>
        <w:t>以在两个方面得到运用：逻辑规则会有助于我们进入一个特殊的认识领域——这</w:t>
      </w:r>
      <w:r>
        <w:rPr>
          <w:rFonts w:ascii="仿宋" w:hAnsi="仿宋" w:cs="仿宋" w:eastAsia="仿宋"/>
          <w:sz w:val="43"/>
          <w:spacing w:val="0"/>
          <w:color w:val="000000"/>
          <w:b w:val="off"/>
          <w:i w:val="off"/>
        </w:rPr>
        <w:t>个领域属于特殊科学以及与其有关的方法论。另一方面，也可以想象，如果存在着</w:t>
      </w:r>
      <w:r>
        <w:rPr>
          <w:rFonts w:ascii="仿宋" w:hAnsi="仿宋" w:cs="仿宋" w:eastAsia="仿宋"/>
          <w:sz w:val="43"/>
          <w:spacing w:val="0"/>
          <w:color w:val="000000"/>
          <w:b w:val="off"/>
          <w:i w:val="off"/>
        </w:rPr>
        <w:t>一些独立于人类精神之特殊性的纯粹逻辑学观念规律，那么我们便可以借助这些观</w:t>
      </w:r>
      <w:r>
        <w:rPr>
          <w:rFonts w:ascii="仿宋" w:hAnsi="仿宋" w:cs="仿宋" w:eastAsia="仿宋"/>
          <w:sz w:val="43"/>
          <w:spacing w:val="0"/>
          <w:color w:val="000000"/>
          <w:b w:val="off"/>
          <w:i w:val="off"/>
        </w:rPr>
        <w:t>念规律而推导出一些与人类(作为特定的类(in specie))的特殊本性有关的实践规</w:t>
      </w:r>
      <w:r>
        <w:rPr>
          <w:rFonts w:ascii="仿宋" w:hAnsi="仿宋" w:cs="仿宋" w:eastAsia="仿宋"/>
          <w:sz w:val="43"/>
          <w:spacing w:val="0"/>
          <w:color w:val="000000"/>
          <w:b w:val="off"/>
          <w:i w:val="off"/>
        </w:rPr>
        <w:t>则。这样，我们也就拥有一门一般的、但又是实践的逻辑学。</w:t>
      </w:r>
      <w:bookmarkEnd w:id="2331"/>
    </w:p>
    <w:p>
      <w:r>
        <w:t/>
      </w:r>
    </w:p>
    <w:p>
      <w:pPr>
        <w:sectPr>
          <w:footerReference r:id="rId218"/>
          <w:headerReference r:id="rId219" w:type="default"/>
          <w:type w:val="nextPage"/>
          <w:pgSz w:w="22520" w:h="31680"/>
          <w:pgMar w:left="2600" w:top="2340" w:right="2600" w:bottom="2340" w:header="2040" w:footer="2040"/>
          <w:cols w:num="1"/>
        </w:sectPr>
      </w:pPr>
    </w:p>
    <w:p>
      <w:pPr>
        <w:pageBreakBefore w:val="off"/>
        <w:tabs/>
        <w:wordWrap w:val="off"/>
        <w:spacing w:before="0" w:after="0" w:line="580" w:lineRule="atLeast"/>
        <w:ind w:left="0" w:right="520"/>
        <w:jc w:val="right"/>
        <w:textAlignment w:val="baseline"/>
        <w:rPr>
          <w:sz w:val="42"/>
        </w:rPr>
      </w:pPr>
      <w:bookmarkStart w:name="" w:id="2332"/>
      <w:r>
        <w:rPr>
          <w:rFonts w:ascii="黑体" w:hAnsi="黑体" w:cs="黑体" w:eastAsia="黑体"/>
          <w:sz w:val="42"/>
          <w:spacing w:val="0"/>
          <w:color w:val="000000"/>
          <w:b w:val="off"/>
          <w:i w:val="off"/>
        </w:rPr>
        <w:t>第二章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理论学科作为规范学科的基础|031</w:t>
      </w:r>
      <w:bookmarkEnd w:id="2332"/>
    </w:p>
    <w:p>
      <w:pPr>
        <w:pageBreakBefore w:val="off"/>
        <w:tabs/>
        <w:wordWrap w:val="off"/>
        <w:spacing w:before="0" w:after="0" w:line="480" w:lineRule="exact"/>
        <w:ind w:left="0" w:right="0"/>
        <w:jc w:val="right"/>
        <w:textAlignment w:val="baseline"/>
        <w:rPr>
          <w:sz w:val="42"/>
        </w:rPr>
      </w:pPr>
      <w:bookmarkStart w:name="" w:id="2333"/>
      <w:r>
        <w:rPr>
          <w:rFonts w:ascii="宋体" w:hAnsi="宋体" w:cs="宋体" w:eastAsia="宋体"/>
          <w:sz w:val="42"/>
          <w:spacing w:val="0"/>
          <w:color w:val="000000"/>
          <w:b w:val="off"/>
          <w:i w:val="off"/>
        </w:rPr>
        <w:t/>
      </w:r>
      <w:bookmarkEnd w:id="2333"/>
    </w:p>
    <w:p>
      <w:pPr>
        <w:pageBreakBefore w:val="off"/>
        <w:tabs/>
        <w:wordWrap w:val="off"/>
        <w:spacing w:before="0" w:after="0" w:line="480" w:lineRule="exact"/>
        <w:ind w:left="0" w:right="0"/>
        <w:jc w:val="right"/>
        <w:textAlignment w:val="baseline"/>
        <w:rPr>
          <w:sz w:val="42"/>
        </w:rPr>
      </w:pPr>
      <w:bookmarkStart w:name="" w:id="2334"/>
      <w:r>
        <w:rPr>
          <w:rFonts w:ascii="宋体" w:hAnsi="宋体" w:cs="宋体" w:eastAsia="宋体"/>
          <w:sz w:val="42"/>
          <w:spacing w:val="0"/>
          <w:color w:val="000000"/>
          <w:b w:val="off"/>
          <w:i w:val="off"/>
        </w:rPr>
        <w:t/>
      </w:r>
      <w:bookmarkEnd w:id="2334"/>
    </w:p>
    <w:p>
      <w:pPr>
        <w:pageBreakBefore w:val="off"/>
        <w:tabs/>
        <w:wordWrap w:val="off"/>
        <w:spacing w:before="0" w:after="0" w:line="900" w:lineRule="atLeast"/>
        <w:ind w:left="60" w:right="0"/>
        <w:jc w:val="both"/>
        <w:textAlignment w:val="baseline"/>
        <w:rPr>
          <w:sz w:val="55"/>
        </w:rPr>
      </w:pPr>
      <w:bookmarkStart w:name="" w:id="2335"/>
      <w:r>
        <w:rPr>
          <w:rFonts w:ascii="宋体" w:hAnsi="宋体" w:cs="宋体" w:eastAsia="宋体"/>
          <w:sz w:val="55"/>
          <w:spacing w:val="0"/>
          <w:color w:val="000000"/>
          <w:b w:val="off"/>
          <w:i w:val="off"/>
        </w:rPr>
        <w:t>导出的实践规则本身也在极有价值地丰富着认识。</w:t>
      </w:r>
      <w:bookmarkEnd w:id="2335"/>
    </w:p>
    <w:p>
      <w:pPr>
        <w:pageBreakBefore w:val="off"/>
        <w:tabs/>
        <w:wordWrap w:val="off"/>
        <w:spacing w:before="0" w:after="0" w:line="900" w:lineRule="atLeast"/>
        <w:ind w:left="60" w:right="360" w:firstLine="1180"/>
        <w:jc w:val="both"/>
        <w:textAlignment w:val="baseline"/>
        <w:rPr>
          <w:sz w:val="55"/>
        </w:rPr>
      </w:pPr>
      <w:bookmarkStart w:name="" w:id="2336"/>
      <w:r>
        <w:rPr>
          <w:rFonts w:ascii="宋体" w:hAnsi="宋体" w:cs="宋体" w:eastAsia="宋体"/>
          <w:sz w:val="55"/>
          <w:spacing w:val="0"/>
          <w:color w:val="000000"/>
          <w:b w:val="off"/>
          <w:i w:val="off"/>
        </w:rPr>
        <w:t>真正的、原则性的争论问题实际上根本不在这里，可惜争论</w:t>
      </w:r>
      <w:r>
        <w:rPr>
          <w:rFonts w:ascii="宋体" w:hAnsi="宋体" w:cs="宋体" w:eastAsia="宋体"/>
          <w:sz w:val="55"/>
          <w:spacing w:val="0"/>
          <w:color w:val="000000"/>
          <w:b w:val="off"/>
          <w:i w:val="off"/>
        </w:rPr>
        <w:t>的任何一方都没有能明晰准确地将它表述出来；这个原则性的</w:t>
      </w:r>
      <w:r>
        <w:rPr>
          <w:rFonts w:ascii="宋体" w:hAnsi="宋体" w:cs="宋体" w:eastAsia="宋体"/>
          <w:sz w:val="55"/>
          <w:spacing w:val="0"/>
          <w:color w:val="000000"/>
          <w:b w:val="off"/>
          <w:i w:val="off"/>
        </w:rPr>
        <w:t>争论问题在于：逻辑学是工艺论这个定义是否切中逻辑学的本</w:t>
      </w:r>
      <w:r>
        <w:rPr>
          <w:rFonts w:ascii="宋体" w:hAnsi="宋体" w:cs="宋体" w:eastAsia="宋体"/>
          <w:sz w:val="55"/>
          <w:spacing w:val="0"/>
          <w:color w:val="000000"/>
          <w:b w:val="off"/>
          <w:i w:val="off"/>
        </w:rPr>
        <w:t>质特征？换言之，是否只有实践的观点才论证了逻辑学作为一</w:t>
      </w:r>
      <w:r>
        <w:rPr>
          <w:rFonts w:ascii="宋体" w:hAnsi="宋体" w:cs="宋体" w:eastAsia="宋体"/>
          <w:sz w:val="55"/>
          <w:spacing w:val="0"/>
          <w:color w:val="000000"/>
          <w:b w:val="off"/>
          <w:i w:val="off"/>
        </w:rPr>
        <w:t>门本己的科学学科的权利；而从理论的立场出发，逻辑学所收集</w:t>
      </w:r>
      <w:r>
        <w:rPr>
          <w:rFonts w:ascii="宋体" w:hAnsi="宋体" w:cs="宋体" w:eastAsia="宋体"/>
          <w:sz w:val="55"/>
          <w:spacing w:val="0"/>
          <w:color w:val="000000"/>
          <w:b w:val="off"/>
          <w:i w:val="off"/>
        </w:rPr>
        <w:t>的所有认识，一方面在于纯粹理论的定律，这些定律必须从其他</w:t>
      </w:r>
      <w:r>
        <w:rPr>
          <w:rFonts w:ascii="宋体" w:hAnsi="宋体" w:cs="宋体" w:eastAsia="宋体"/>
          <w:sz w:val="55"/>
          <w:spacing w:val="0"/>
          <w:color w:val="000000"/>
          <w:b w:val="off"/>
          <w:i w:val="off"/>
        </w:rPr>
        <w:t>已知的理论科学中、但主要是从心理学中要求其原初的出生地</w:t>
      </w:r>
      <w:r>
        <w:rPr>
          <w:rFonts w:ascii="宋体" w:hAnsi="宋体" w:cs="宋体" w:eastAsia="宋体"/>
          <w:sz w:val="55"/>
          <w:spacing w:val="0"/>
          <w:color w:val="000000"/>
          <w:b w:val="off"/>
          <w:i w:val="off"/>
        </w:rPr>
        <w:t>权利，另一方面则在于建基于这些理论定律上的规则。</w:t>
      </w:r>
      <w:bookmarkEnd w:id="2336"/>
    </w:p>
    <w:p>
      <w:pPr>
        <w:pageBreakBefore w:val="off"/>
        <w:tabs/>
        <w:wordWrap w:val="off"/>
        <w:spacing w:before="0" w:after="0" w:line="900" w:lineRule="atLeast"/>
        <w:ind w:left="60" w:right="440" w:firstLine="1180"/>
        <w:jc w:val="both"/>
        <w:textAlignment w:val="baseline"/>
        <w:rPr>
          <w:sz w:val="55"/>
        </w:rPr>
      </w:pPr>
      <w:bookmarkStart w:name="" w:id="2337"/>
      <w:r>
        <w:rPr>
          <w:rFonts w:ascii="宋体" w:hAnsi="宋体" w:cs="宋体" w:eastAsia="宋体"/>
          <w:sz w:val="55"/>
          <w:spacing w:val="0"/>
          <w:color w:val="000000"/>
          <w:b w:val="off"/>
          <w:i w:val="off"/>
        </w:rPr>
        <w:t>实际上，康德观点的本质并不在于他否认逻辑学的实践特</w:t>
      </w:r>
      <w:r>
        <w:rPr>
          <w:rFonts w:ascii="宋体" w:hAnsi="宋体" w:cs="宋体" w:eastAsia="宋体"/>
          <w:sz w:val="55"/>
          <w:spacing w:val="0"/>
          <w:color w:val="000000"/>
          <w:b w:val="off"/>
          <w:i w:val="off"/>
        </w:rPr>
        <w:t>征，而是在于，他认为对逻辑学的某种划界或限制是可能的，并</w:t>
      </w:r>
      <w:r>
        <w:rPr>
          <w:rFonts w:ascii="宋体" w:hAnsi="宋体" w:cs="宋体" w:eastAsia="宋体"/>
          <w:sz w:val="55"/>
          <w:spacing w:val="0"/>
          <w:color w:val="000000"/>
          <w:b w:val="off"/>
          <w:i w:val="off"/>
        </w:rPr>
        <w:t>且从认识论上看是根本性的，根据这种划界或限制，逻辑学被看</w:t>
      </w:r>
      <w:r>
        <w:rPr>
          <w:rFonts w:ascii="宋体" w:hAnsi="宋体" w:cs="宋体" w:eastAsia="宋体"/>
          <w:sz w:val="55"/>
          <w:spacing w:val="0"/>
          <w:color w:val="000000"/>
          <w:b w:val="off"/>
          <w:i w:val="off"/>
        </w:rPr>
        <w:t>作是一门完全独立的、相对于人们所熟悉的其他科学而言的新</w:t>
      </w:r>
      <w:r>
        <w:rPr>
          <w:rFonts w:ascii="宋体" w:hAnsi="宋体" w:cs="宋体" w:eastAsia="宋体"/>
          <w:sz w:val="55"/>
          <w:spacing w:val="0"/>
          <w:color w:val="000000"/>
          <w:b w:val="off"/>
          <w:i w:val="off"/>
        </w:rPr>
        <w:t>科学，即纯粹理论科学，这门科学和数学一样，不考虑自己实际</w:t>
      </w:r>
      <w:r>
        <w:rPr>
          <w:rFonts w:ascii="宋体" w:hAnsi="宋体" w:cs="宋体" w:eastAsia="宋体"/>
          <w:sz w:val="55"/>
          <w:spacing w:val="0"/>
          <w:color w:val="000000"/>
          <w:b w:val="off"/>
          <w:i w:val="off"/>
        </w:rPr>
        <w:t>运用的可能性，并且它也和数学一样，是一门先天的、纯粹演证</w:t>
      </w:r>
      <w:r>
        <w:rPr>
          <w:rFonts w:ascii="TimesNewRoman" w:hAnsi="TimesNewRoman" w:cs="TimesNewRoman" w:eastAsia="TimesNewRoman"/>
          <w:sz w:val="55"/>
          <w:spacing w:val="0"/>
          <w:color w:val="000000"/>
          <w:b w:val="off"/>
          <w:i w:val="off"/>
        </w:rPr>
        <w:t>性(demonstrativ)的学科。</w:t>
      </w:r>
      <w:bookmarkEnd w:id="2337"/>
    </w:p>
    <w:p>
      <w:pPr>
        <w:pageBreakBefore w:val="off"/>
        <w:tabs/>
        <w:wordWrap w:val="off"/>
        <w:spacing w:before="0" w:after="0" w:line="900" w:lineRule="atLeast"/>
        <w:ind w:left="60" w:right="520" w:firstLine="1180"/>
        <w:jc w:val="both"/>
        <w:textAlignment w:val="baseline"/>
        <w:rPr>
          <w:sz w:val="55"/>
        </w:rPr>
      </w:pPr>
      <w:bookmarkStart w:name="" w:id="2338"/>
      <w:r>
        <w:rPr>
          <w:rFonts w:ascii="宋体" w:hAnsi="宋体" w:cs="宋体" w:eastAsia="宋体"/>
          <w:sz w:val="55"/>
          <w:spacing w:val="0"/>
          <w:color w:val="000000"/>
          <w:b w:val="off"/>
          <w:i w:val="off"/>
        </w:rPr>
        <w:t>在对立学说的主导形式看来，将逻辑学限制在其理论性科</w:t>
      </w:r>
      <w:r>
        <w:rPr>
          <w:rFonts w:ascii="宋体" w:hAnsi="宋体" w:cs="宋体" w:eastAsia="宋体"/>
          <w:sz w:val="55"/>
          <w:spacing w:val="0"/>
          <w:color w:val="000000"/>
          <w:b w:val="off"/>
          <w:i w:val="off"/>
        </w:rPr>
        <w:t>学内涵范围之内，这就等于将逻辑学限制在心理学定律或语法</w:t>
      </w:r>
      <w:r>
        <w:rPr>
          <w:rFonts w:ascii="宋体" w:hAnsi="宋体" w:cs="宋体" w:eastAsia="宋体"/>
          <w:sz w:val="55"/>
          <w:spacing w:val="0"/>
          <w:color w:val="000000"/>
          <w:b w:val="off"/>
          <w:i w:val="off"/>
        </w:rPr>
        <w:t>定律和其他定律上；这也就等于将逻辑学限制为某些从其他学</w:t>
      </w:r>
      <w:r>
        <w:rPr>
          <w:rFonts w:ascii="宋体" w:hAnsi="宋体" w:cs="宋体" w:eastAsia="宋体"/>
          <w:sz w:val="55"/>
          <w:spacing w:val="0"/>
          <w:color w:val="000000"/>
          <w:b w:val="off"/>
          <w:i w:val="off"/>
        </w:rPr>
        <w:t>说以及经验学说中分隔出来的零星片断；而在康德看来，这种限</w:t>
      </w:r>
      <w:r>
        <w:rPr>
          <w:rFonts w:ascii="宋体" w:hAnsi="宋体" w:cs="宋体" w:eastAsia="宋体"/>
          <w:sz w:val="55"/>
          <w:spacing w:val="0"/>
          <w:color w:val="000000"/>
          <w:b w:val="off"/>
          <w:i w:val="off"/>
        </w:rPr>
        <w:t>制则毋宁会将我们引向一个自身封闭的、独立的，并且还是先天</w:t>
      </w:r>
      <w:r>
        <w:rPr>
          <w:rFonts w:ascii="宋体" w:hAnsi="宋体" w:cs="宋体" w:eastAsia="宋体"/>
          <w:sz w:val="55"/>
          <w:spacing w:val="0"/>
          <w:color w:val="000000"/>
          <w:b w:val="off"/>
          <w:i w:val="off"/>
        </w:rPr>
        <w:t>的理论真理之领域，引向纯粹的逻辑学。</w:t>
      </w:r>
      <w:bookmarkEnd w:id="2338"/>
    </w:p>
    <w:p>
      <w:pPr>
        <w:pageBreakBefore w:val="off"/>
        <w:tabs/>
        <w:wordWrap w:val="off"/>
        <w:spacing w:before="0" w:after="0" w:line="900" w:lineRule="atLeast"/>
        <w:ind w:left="60" w:right="540" w:firstLine="1180"/>
        <w:jc w:val="both"/>
        <w:textAlignment w:val="baseline"/>
        <w:rPr>
          <w:sz w:val="55"/>
        </w:rPr>
      </w:pPr>
      <w:bookmarkStart w:name="" w:id="2339"/>
      <w:r>
        <w:rPr>
          <w:rFonts w:ascii="宋体" w:hAnsi="宋体" w:cs="宋体" w:eastAsia="宋体"/>
          <w:sz w:val="55"/>
          <w:spacing w:val="0"/>
          <w:color w:val="000000"/>
          <w:b w:val="off"/>
          <w:i w:val="off"/>
        </w:rPr>
        <w:t>可以看出，在这些学说中还有另一些重要的对立在一同起</w:t>
      </w:r>
      <w:r>
        <w:rPr>
          <w:rFonts w:ascii="宋体" w:hAnsi="宋体" w:cs="宋体" w:eastAsia="宋体"/>
          <w:sz w:val="55"/>
          <w:spacing w:val="0"/>
          <w:color w:val="000000"/>
          <w:b w:val="off"/>
          <w:i w:val="off"/>
        </w:rPr>
        <w:t>作用，即：逻辑学应当是一门先天科学，还是一门经验科学；是</w:t>
      </w:r>
      <w:r>
        <w:rPr>
          <w:rFonts w:ascii="宋体" w:hAnsi="宋体" w:cs="宋体" w:eastAsia="宋体"/>
          <w:sz w:val="55"/>
          <w:spacing w:val="0"/>
          <w:color w:val="000000"/>
          <w:b w:val="off"/>
          <w:i w:val="off"/>
        </w:rPr>
        <w:t>一门独立的科学，还是一门非独立的科学；是一门演证性科学，</w:t>
      </w:r>
      <w:r>
        <w:rPr>
          <w:rFonts w:ascii="宋体" w:hAnsi="宋体" w:cs="宋体" w:eastAsia="宋体"/>
          <w:sz w:val="55"/>
          <w:spacing w:val="0"/>
          <w:color w:val="000000"/>
          <w:b w:val="off"/>
          <w:i w:val="off"/>
        </w:rPr>
        <w:t>还是一门非演证性科学。如果我们撇开这些离我们的兴趣相距</w:t>
      </w:r>
      <w:r>
        <w:rPr>
          <w:rFonts w:ascii="宋体" w:hAnsi="宋体" w:cs="宋体" w:eastAsia="宋体"/>
          <w:sz w:val="55"/>
          <w:spacing w:val="0"/>
          <w:color w:val="000000"/>
          <w:b w:val="off"/>
          <w:i w:val="off"/>
        </w:rPr>
        <w:t>甚远的各种对立不论，那么剩下的便只是前面所提到的那个争</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596900</wp:posOffset>
                </wp:positionV>
                <wp:extent cx="952500" cy="622300"/>
                <wp:wrapNone/>
                <wp:docPr id="104" name="文本框 104"/>
                <a:graphic xmlns:a="http://schemas.openxmlformats.org/drawingml/2006/main">
                  <a:graphicData uri="http://schemas.microsoft.com/office/word/2010/wordprocessingShape">
                    <wps:wsp>
                      <wps:cNvSpPr txBox="true"/>
                      <wps:spPr>
                        <a:xfrm>
                          <a:off x="0" y="0"/>
                          <a:ext cx="9525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2340"/>
                            <w:r>
                              <w:rPr>
                                <w:rFonts w:ascii="TimesNewRoman" w:hAnsi="TimesNewRoman" w:cs="TimesNewRoman" w:eastAsia="TimesNewRoman"/>
                                <w:sz w:val="66"/>
                                <w:spacing w:val="0"/>
                                <w:color w:val="000000"/>
                                <w:b w:val="off"/>
                                <w:i w:val="off"/>
                              </w:rPr>
                              <w:t>B33</w:t>
                            </w:r>
                            <w:bookmarkEnd w:id="2340"/>
                          </w:p>
                        </w:txbxContent>
                      </wps:txbx>
                      <wps:bodyPr wrap="square" lIns="0" rIns="0" tIns="0" bIns="0" vert="horz" anchor="t">
                        <a:noAutofit/>
                      </wps:bodyPr>
                    </wps:wsp>
                  </a:graphicData>
                </a:graphic>
              </wp:anchor>
            </w:drawing>
          </mc:Choice>
          <mc:Fallback>
            <w:pict>
              <v:shape type="#_x0000_t202" filled="f" stroked="f" style="margin-left:956pt;margin-top:47pt;width:75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2341"/>
                      <w:r>
                        <w:rPr>
                          <w:rFonts w:ascii="TimesNewRoman" w:hAnsi="TimesNewRoman" w:cs="TimesNewRoman" w:eastAsia="TimesNewRoman"/>
                          <w:sz w:val="66"/>
                          <w:spacing w:val="0"/>
                          <w:color w:val="000000"/>
                          <w:b w:val="off"/>
                          <w:i w:val="off"/>
                        </w:rPr>
                        <w:t>B33</w:t>
                      </w:r>
                      <w:bookmarkEnd w:id="234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25400</wp:posOffset>
                </wp:positionV>
                <wp:extent cx="977900" cy="622300"/>
                <wp:wrapNone/>
                <wp:docPr id="105" name="文本框 105"/>
                <a:graphic xmlns:a="http://schemas.openxmlformats.org/drawingml/2006/main">
                  <a:graphicData uri="http://schemas.microsoft.com/office/word/2010/wordprocessingShape">
                    <wps:wsp>
                      <wps:cNvSpPr txBox="true"/>
                      <wps:spPr>
                        <a:xfrm>
                          <a:off x="0" y="0"/>
                          <a:ext cx="9779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2342"/>
                            <w:r>
                              <w:rPr>
                                <w:rFonts w:ascii="TimesNewRoman" w:hAnsi="TimesNewRoman" w:cs="TimesNewRoman" w:eastAsia="TimesNewRoman"/>
                                <w:sz w:val="66"/>
                                <w:spacing w:val="0"/>
                                <w:color w:val="000000"/>
                                <w:b w:val="off"/>
                                <w:i w:val="off"/>
                              </w:rPr>
                              <w:t>A33</w:t>
                            </w:r>
                            <w:bookmarkEnd w:id="2342"/>
                          </w:p>
                        </w:txbxContent>
                      </wps:txbx>
                      <wps:bodyPr wrap="square" lIns="0" rIns="0" tIns="0" bIns="0" vert="horz" anchor="t">
                        <a:noAutofit/>
                      </wps:bodyPr>
                    </wps:wsp>
                  </a:graphicData>
                </a:graphic>
              </wp:anchor>
            </w:drawing>
          </mc:Choice>
          <mc:Fallback>
            <w:pict>
              <v:shape type="#_x0000_t202" filled="f" stroked="f" style="margin-left:955pt;margin-top:2pt;width:7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2343"/>
                      <w:r>
                        <w:rPr>
                          <w:rFonts w:ascii="TimesNewRoman" w:hAnsi="TimesNewRoman" w:cs="TimesNewRoman" w:eastAsia="TimesNewRoman"/>
                          <w:sz w:val="66"/>
                          <w:spacing w:val="0"/>
                          <w:color w:val="000000"/>
                          <w:b w:val="off"/>
                          <w:i w:val="off"/>
                        </w:rPr>
                        <w:t>A33</w:t>
                      </w:r>
                      <w:bookmarkEnd w:id="2343"/>
                    </w:p>
                  </w:txbxContent>
                </v:textbox>
              </v:shape>
            </w:pict>
          </mc:Fallback>
        </mc:AlternateContent>
      </w:r>
      <w:bookmarkEnd w:id="2339"/>
    </w:p>
    <w:p>
      <w:r>
        <w:t/>
      </w:r>
    </w:p>
    <w:p>
      <w:pPr>
        <w:sectPr>
          <w:footerReference r:id="rId220"/>
          <w:headerReference r:id="rId221" w:type="default"/>
          <w:type w:val="nextPage"/>
          <w:pgSz w:w="22520" w:h="31680"/>
          <w:pgMar w:left="3260" w:top="2260" w:right="3260" w:bottom="2260" w:header="1960" w:footer="1960"/>
          <w:cols w:num="1"/>
        </w:sectPr>
      </w:pPr>
    </w:p>
    <w:p>
      <w:pPr>
        <w:pageBreakBefore w:val="off"/>
        <w:tabs>
          <w:tab w:pos="1840" w:val="left" w:leader="none"/>
        </w:tabs>
        <w:wordWrap w:val="off"/>
        <w:spacing w:before="0" w:after="0" w:line="580" w:lineRule="atLeast"/>
        <w:ind w:left="220" w:right="0"/>
        <w:jc w:val="both"/>
        <w:textAlignment w:val="baseline"/>
        <w:rPr>
          <w:sz w:val="42"/>
        </w:rPr>
      </w:pPr>
      <w:bookmarkStart w:name="" w:id="2344"/>
      <w:r>
        <w:rPr>
          <w:rFonts w:ascii="楷体" w:hAnsi="楷体" w:cs="楷体" w:eastAsia="楷体"/>
          <w:sz w:val="42"/>
          <w:spacing w:val="0"/>
          <w:color w:val="000000"/>
          <w:b w:val="off"/>
          <w:i w:val="off"/>
        </w:rPr>
        <w:t>032</w:t>
      </w:r>
      <w:r>
        <w:t xml:space="preserve">	</w:t>
      </w:r>
      <w:r>
        <w:rPr>
          <w:rFonts w:ascii="黑体" w:hAnsi="黑体" w:cs="黑体" w:eastAsia="黑体"/>
          <w:sz w:val="42"/>
          <w:spacing w:val="0"/>
          <w:color w:val="000000"/>
          <w:b w:val="off"/>
          <w:i w:val="off"/>
        </w:rPr>
        <w:t>逻辑研究(第一卷)</w:t>
      </w:r>
      <w:bookmarkEnd w:id="2344"/>
    </w:p>
    <w:p>
      <w:pPr>
        <w:pageBreakBefore w:val="off"/>
        <w:tabs/>
        <w:wordWrap w:val="off"/>
        <w:spacing w:before="0" w:after="0" w:line="980" w:lineRule="exact"/>
        <w:ind w:left="0" w:right="0"/>
        <w:jc w:val="both"/>
        <w:textAlignment w:val="baseline"/>
        <w:rPr>
          <w:sz w:val="48"/>
        </w:rPr>
      </w:pPr>
      <w:bookmarkStart w:name="" w:id="2345"/>
      <w:r>
        <w:rPr>
          <w:rFonts w:ascii="宋体" w:hAnsi="宋体" w:cs="宋体" w:eastAsia="宋体"/>
          <w:sz w:val="48"/>
          <w:spacing w:val="0"/>
          <w:color w:val="000000"/>
          <w:b w:val="off"/>
          <w:i w:val="off"/>
        </w:rPr>
        <w:t/>
      </w:r>
      <w:bookmarkEnd w:id="2345"/>
    </w:p>
    <w:p>
      <w:pPr>
        <w:pageBreakBefore w:val="off"/>
        <w:tabs/>
        <w:wordWrap w:val="off"/>
        <w:spacing w:before="0" w:after="0" w:line="980" w:lineRule="atLeast"/>
        <w:ind w:left="160" w:right="220" w:firstLine="60"/>
        <w:jc w:val="both"/>
        <w:textAlignment w:val="baseline"/>
        <w:rPr>
          <w:sz w:val="48"/>
        </w:rPr>
      </w:pPr>
      <w:bookmarkStart w:name="" w:id="2346"/>
      <w:r>
        <w:rPr>
          <w:rFonts w:ascii="宋体" w:hAnsi="宋体" w:cs="宋体" w:eastAsia="宋体"/>
          <w:sz w:val="48"/>
          <w:spacing w:val="0"/>
          <w:color w:val="000000"/>
          <w:b w:val="off"/>
          <w:i w:val="off"/>
        </w:rPr>
        <w:t>论问题；概括地说：争论的一方认为，任何一门被理解为工艺论</w:t>
      </w:r>
      <w:r>
        <w:rPr>
          <w:rFonts w:ascii="宋体" w:hAnsi="宋体" w:cs="宋体" w:eastAsia="宋体"/>
          <w:sz w:val="48"/>
          <w:spacing w:val="0"/>
          <w:color w:val="000000"/>
          <w:b w:val="off"/>
          <w:i w:val="off"/>
        </w:rPr>
        <w:t>的逻辑学都以一门特有的理论科学、一门纯粹逻辑学为基础；而</w:t>
      </w:r>
      <w:r>
        <w:rPr>
          <w:rFonts w:ascii="宋体" w:hAnsi="宋体" w:cs="宋体" w:eastAsia="宋体"/>
          <w:sz w:val="48"/>
          <w:spacing w:val="0"/>
          <w:color w:val="000000"/>
          <w:b w:val="off"/>
          <w:i w:val="off"/>
        </w:rPr>
        <w:t>争论的另一方则相信，在逻辑的工艺论中得到确认的所有理论</w:t>
      </w:r>
      <w:r>
        <w:rPr>
          <w:rFonts w:ascii="宋体" w:hAnsi="宋体" w:cs="宋体" w:eastAsia="宋体"/>
          <w:sz w:val="48"/>
          <w:spacing w:val="0"/>
          <w:color w:val="000000"/>
          <w:b w:val="off"/>
          <w:i w:val="off"/>
        </w:rPr>
        <w:t>学说，都可以被纳入到人们所熟悉的其他理论科学中去。</w:t>
      </w:r>
      <w:bookmarkEnd w:id="2346"/>
    </w:p>
    <w:p>
      <w:pPr>
        <w:pageBreakBefore w:val="off"/>
        <w:tabs/>
        <w:wordWrap w:val="off"/>
        <w:spacing w:before="0" w:after="0" w:line="980" w:lineRule="atLeast"/>
        <w:ind w:left="160" w:right="240" w:firstLine="1140"/>
        <w:jc w:val="both"/>
        <w:textAlignment w:val="baseline"/>
        <w:rPr>
          <w:sz w:val="48"/>
        </w:rPr>
      </w:pPr>
      <w:bookmarkStart w:name="" w:id="2347"/>
      <w:r>
        <w:rPr>
          <w:rFonts w:ascii="宋体" w:hAnsi="宋体" w:cs="宋体" w:eastAsia="宋体"/>
          <w:sz w:val="48"/>
          <w:spacing w:val="0"/>
          <w:color w:val="000000"/>
          <w:b w:val="off"/>
          <w:i w:val="off"/>
        </w:rPr>
        <w:t>后一种立场在贝内克那里已经得到生动的体现；①J·St·</w:t>
      </w:r>
      <w:r>
        <w:rPr>
          <w:rFonts w:ascii="宋体" w:hAnsi="宋体" w:cs="宋体" w:eastAsia="宋体"/>
          <w:sz w:val="48"/>
          <w:spacing w:val="0"/>
          <w:color w:val="000000"/>
          <w:b w:val="off"/>
          <w:i w:val="off"/>
        </w:rPr>
        <w:t>穆勒则将此立场加以清晰的说明，他的逻辑学从而也在这方面</w:t>
      </w:r>
      <w:r>
        <w:rPr>
          <w:rFonts w:ascii="宋体" w:hAnsi="宋体" w:cs="宋体" w:eastAsia="宋体"/>
          <w:sz w:val="48"/>
          <w:spacing w:val="0"/>
          <w:color w:val="000000"/>
          <w:b w:val="off"/>
          <w:i w:val="off"/>
        </w:rPr>
        <w:t>产生了很大的影响。②德国当今逻辑学运动的代表作、西格瓦</w:t>
      </w:r>
      <w:r>
        <w:rPr>
          <w:rFonts w:ascii="宋体" w:hAnsi="宋体" w:cs="宋体" w:eastAsia="宋体"/>
          <w:sz w:val="48"/>
          <w:spacing w:val="0"/>
          <w:color w:val="000000"/>
          <w:b w:val="off"/>
          <w:i w:val="off"/>
        </w:rPr>
        <w:t>特的《逻辑学》也是建立在同一个基础上，它明确而坚定地说：</w:t>
      </w:r>
      <w:r>
        <w:rPr>
          <w:rFonts w:ascii="宋体" w:hAnsi="宋体" w:cs="宋体" w:eastAsia="宋体"/>
          <w:sz w:val="48"/>
          <w:spacing w:val="0"/>
          <w:color w:val="000000"/>
          <w:b w:val="off"/>
          <w:i w:val="off"/>
        </w:rPr>
        <w:t>“逻辑学的最高任务以及构成逻辑学真正本质的任务[就是]成</w:t>
      </w:r>
      <w:r>
        <w:rPr>
          <w:rFonts w:ascii="宋体" w:hAnsi="宋体" w:cs="宋体" w:eastAsia="宋体"/>
          <w:sz w:val="48"/>
          <w:spacing w:val="0"/>
          <w:color w:val="000000"/>
          <w:b w:val="off"/>
          <w:i w:val="off"/>
        </w:rPr>
        <w:t>为工艺论。”③</w:t>
      </w:r>
      <w:bookmarkEnd w:id="2347"/>
    </w:p>
    <w:p>
      <w:pPr>
        <w:pageBreakBefore w:val="off"/>
        <w:tabs/>
        <w:wordWrap w:val="off"/>
        <w:spacing w:before="0" w:after="0" w:line="980" w:lineRule="atLeast"/>
        <w:ind w:left="160" w:right="300" w:firstLine="1140"/>
        <w:jc w:val="both"/>
        <w:textAlignment w:val="baseline"/>
        <w:rPr>
          <w:sz w:val="48"/>
        </w:rPr>
      </w:pPr>
      <w:bookmarkStart w:name="" w:id="2348"/>
      <w:r>
        <w:rPr>
          <w:rFonts w:ascii="宋体" w:hAnsi="宋体" w:cs="宋体" w:eastAsia="宋体"/>
          <w:sz w:val="48"/>
          <w:spacing w:val="0"/>
          <w:color w:val="000000"/>
          <w:b w:val="off"/>
          <w:i w:val="off"/>
        </w:rPr>
        <w:t>前一种立场则代表了康德、尤其是由赫巴特以及一大批他</w:t>
      </w:r>
      <w:r>
        <w:rPr>
          <w:rFonts w:ascii="宋体" w:hAnsi="宋体" w:cs="宋体" w:eastAsia="宋体"/>
          <w:sz w:val="48"/>
          <w:spacing w:val="0"/>
          <w:color w:val="000000"/>
          <w:b w:val="off"/>
          <w:i w:val="off"/>
        </w:rPr>
        <w:t>们的学生所持的观点。</w:t>
      </w:r>
      <w:bookmarkEnd w:id="2348"/>
    </w:p>
    <w:p>
      <w:pPr>
        <w:pageBreakBefore w:val="off"/>
        <w:tabs/>
        <w:wordWrap w:val="off"/>
        <w:spacing w:before="0" w:after="0" w:line="980" w:lineRule="atLeast"/>
        <w:ind w:left="80" w:right="260" w:firstLine="1140"/>
        <w:jc w:val="both"/>
        <w:textAlignment w:val="baseline"/>
        <w:rPr>
          <w:sz w:val="48"/>
        </w:rPr>
      </w:pPr>
      <w:bookmarkStart w:name="" w:id="2349"/>
      <w:r>
        <w:rPr>
          <w:rFonts w:ascii="宋体" w:hAnsi="宋体" w:cs="宋体" w:eastAsia="宋体"/>
          <w:sz w:val="48"/>
          <w:spacing w:val="0"/>
          <w:color w:val="000000"/>
          <w:b w:val="off"/>
          <w:i w:val="off"/>
        </w:rPr>
        <w:t>此外，我们在拜因的《逻辑学》中可以看到，极端的经验主义</w:t>
      </w:r>
      <w:r>
        <w:rPr>
          <w:rFonts w:ascii="宋体" w:hAnsi="宋体" w:cs="宋体" w:eastAsia="宋体"/>
          <w:sz w:val="48"/>
          <w:spacing w:val="0"/>
          <w:color w:val="000000"/>
          <w:b w:val="off"/>
          <w:i w:val="off"/>
        </w:rPr>
        <w:t>与康德的观点在这方面究竟能相互容忍到什么程度：拜因的</w:t>
      </w:r>
      <w:r>
        <w:rPr>
          <w:rFonts w:ascii="宋体" w:hAnsi="宋体" w:cs="宋体" w:eastAsia="宋体"/>
          <w:sz w:val="48"/>
          <w:spacing w:val="0"/>
          <w:color w:val="000000"/>
          <w:b w:val="off"/>
          <w:i w:val="off"/>
        </w:rPr>
        <w:t>《逻辑学》虽然是作为工艺论而建立起来的，但它却被明确地看</w:t>
      </w:r>
      <w:r>
        <w:rPr>
          <w:rFonts w:ascii="宋体" w:hAnsi="宋体" w:cs="宋体" w:eastAsia="宋体"/>
          <w:sz w:val="48"/>
          <w:spacing w:val="0"/>
          <w:color w:val="000000"/>
          <w:b w:val="off"/>
          <w:i w:val="off"/>
        </w:rPr>
        <w:t>作是一门独特的、理论的和抽象的科学————甚至是一门与数学</w:t>
      </w:r>
      <w:r>
        <w:rPr>
          <w:rFonts w:ascii="宋体" w:hAnsi="宋体" w:cs="宋体" w:eastAsia="宋体"/>
          <w:sz w:val="48"/>
          <w:spacing w:val="0"/>
          <w:color w:val="000000"/>
          <w:b w:val="off"/>
          <w:i w:val="off"/>
        </w:rPr>
        <w:t>类似的科学，它自己也要求将理论的和抽象的科学包含在自身</w:t>
      </w:r>
      <w:r>
        <w:rPr>
          <w:rFonts w:ascii="宋体" w:hAnsi="宋体" w:cs="宋体" w:eastAsia="宋体"/>
          <w:sz w:val="48"/>
          <w:spacing w:val="0"/>
          <w:color w:val="000000"/>
          <w:b w:val="off"/>
          <w:i w:val="off"/>
        </w:rPr>
        <w:t>之中。按拜因的说法，这门理论学科是建立在心理学的基础上，</w:t>
      </w:r>
      <w:r>
        <w:rPr>
          <w:rFonts w:ascii="宋体" w:hAnsi="宋体" w:cs="宋体" w:eastAsia="宋体"/>
          <w:sz w:val="48"/>
          <w:spacing w:val="0"/>
          <w:color w:val="000000"/>
          <w:b w:val="off"/>
          <w:i w:val="off"/>
        </w:rPr>
        <w:t>因而它并不像康德所期望的那样是一门绝对独立的科学并构成</w:t>
      </w:r>
      <w:r>
        <w:rPr>
          <w:rFonts w:ascii="宋体" w:hAnsi="宋体" w:cs="宋体" w:eastAsia="宋体"/>
          <w:sz w:val="48"/>
          <w:spacing w:val="0"/>
          <w:color w:val="000000"/>
          <w:b w:val="off"/>
          <w:i w:val="off"/>
        </w:rPr>
        <w:t>其他所有科学的前提；但它却又是一门独特的科学，它并不像穆</w:t>
      </w:r>
      <w:r>
        <w:rPr>
          <w:rFonts w:ascii="宋体" w:hAnsi="宋体" w:cs="宋体" w:eastAsia="宋体"/>
          <w:sz w:val="48"/>
          <w:spacing w:val="0"/>
          <w:color w:val="000000"/>
          <w:b w:val="off"/>
          <w:i w:val="off"/>
        </w:rPr>
        <w:t>勒所说的那样，仅仅是一种出于对认识的实践调整的目的而对</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2298700</wp:posOffset>
                </wp:positionV>
                <wp:extent cx="977900" cy="558800"/>
                <wp:wrapNone/>
                <wp:docPr id="106" name="文本框 106"/>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2350"/>
                            <w:r>
                              <w:rPr>
                                <w:rFonts w:ascii="宋体" w:hAnsi="宋体" w:cs="宋体" w:eastAsia="宋体"/>
                                <w:sz w:val="59"/>
                                <w:spacing w:val="0"/>
                                <w:color w:val="000000"/>
                                <w:b w:val="off"/>
                                <w:i w:val="off"/>
                              </w:rPr>
                              <w:t>B 34</w:t>
                            </w:r>
                            <w:bookmarkEnd w:id="2350"/>
                          </w:p>
                        </w:txbxContent>
                      </wps:txbx>
                      <wps:bodyPr wrap="square" lIns="0" rIns="0" tIns="0" bIns="0" vert="horz" anchor="t">
                        <a:noAutofit/>
                      </wps:bodyPr>
                    </wps:wsp>
                  </a:graphicData>
                </a:graphic>
              </wp:anchor>
            </w:drawing>
          </mc:Choice>
          <mc:Fallback>
            <w:pict>
              <v:shape type="#_x0000_t202" filled="f" stroked="f" style="margin-left:94pt;margin-top:181pt;width:7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2351"/>
                      <w:r>
                        <w:rPr>
                          <w:rFonts w:ascii="宋体" w:hAnsi="宋体" w:cs="宋体" w:eastAsia="宋体"/>
                          <w:sz w:val="59"/>
                          <w:spacing w:val="0"/>
                          <w:color w:val="000000"/>
                          <w:b w:val="off"/>
                          <w:i w:val="off"/>
                        </w:rPr>
                        <w:t>B 34</w:t>
                      </w:r>
                      <w:bookmarkEnd w:id="235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1765300</wp:posOffset>
                </wp:positionV>
                <wp:extent cx="977900" cy="558800"/>
                <wp:wrapNone/>
                <wp:docPr id="107" name="文本框 107"/>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2352"/>
                            <w:r>
                              <w:rPr>
                                <w:rFonts w:ascii="宋体" w:hAnsi="宋体" w:cs="宋体" w:eastAsia="宋体"/>
                                <w:sz w:val="59"/>
                                <w:spacing w:val="0"/>
                                <w:color w:val="000000"/>
                                <w:b w:val="off"/>
                                <w:i w:val="off"/>
                              </w:rPr>
                              <w:t>A 34</w:t>
                            </w:r>
                            <w:bookmarkEnd w:id="2352"/>
                          </w:p>
                        </w:txbxContent>
                      </wps:txbx>
                      <wps:bodyPr wrap="square" lIns="0" rIns="0" tIns="0" bIns="0" vert="horz" anchor="t">
                        <a:noAutofit/>
                      </wps:bodyPr>
                    </wps:wsp>
                  </a:graphicData>
                </a:graphic>
              </wp:anchor>
            </w:drawing>
          </mc:Choice>
          <mc:Fallback>
            <w:pict>
              <v:shape type="#_x0000_t202" filled="f" stroked="f" style="margin-left:93pt;margin-top:139pt;width:7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2353"/>
                      <w:r>
                        <w:rPr>
                          <w:rFonts w:ascii="宋体" w:hAnsi="宋体" w:cs="宋体" w:eastAsia="宋体"/>
                          <w:sz w:val="59"/>
                          <w:spacing w:val="0"/>
                          <w:color w:val="000000"/>
                          <w:b w:val="off"/>
                          <w:i w:val="off"/>
                        </w:rPr>
                        <w:t>A 34</w:t>
                      </w:r>
                      <w:bookmarkEnd w:id="2353"/>
                    </w:p>
                  </w:txbxContent>
                </v:textbox>
              </v:shape>
            </w:pict>
          </mc:Fallback>
        </mc:AlternateContent>
      </w:r>
      <w:bookmarkEnd w:id="2349"/>
    </w:p>
    <w:p>
      <w:pPr>
        <w:pageBreakBefore w:val="off"/>
        <w:tabs/>
        <w:wordWrap w:val="off"/>
        <w:spacing w:before="0" w:after="0" w:line="980" w:lineRule="atLeast"/>
        <w:ind w:left="80" w:right="0"/>
        <w:jc w:val="both"/>
        <w:textAlignment w:val="baseline"/>
        <w:rPr>
          <w:sz w:val="48"/>
        </w:rPr>
      </w:pPr>
      <w:bookmarkStart w:name="" w:id="2354"/>
      <w:r>
        <w:rPr>
          <w:rFonts w:ascii="宋体" w:hAnsi="宋体" w:cs="宋体" w:eastAsia="宋体"/>
          <w:sz w:val="48"/>
          <w:spacing w:val="0"/>
          <w:color w:val="000000"/>
          <w:u w:val="single"/>
          <w:b w:val="off"/>
          <w:i w:val="off"/>
        </w:rPr>
        <w:t xml:space="preserve">                </w:t>
      </w:r>
      <w:bookmarkEnd w:id="2354"/>
    </w:p>
    <w:p>
      <w:pPr>
        <w:pageBreakBefore w:val="off"/>
        <w:tabs/>
        <w:wordWrap w:val="off"/>
        <w:spacing w:before="380" w:after="0" w:line="680" w:lineRule="atLeast"/>
        <w:ind w:left="0" w:right="420" w:firstLine="860"/>
        <w:jc w:val="both"/>
        <w:textAlignment w:val="baseline"/>
        <w:rPr>
          <w:sz w:val="43"/>
        </w:rPr>
      </w:pPr>
      <w:bookmarkStart w:name="" w:id="2355"/>
      <w:r>
        <w:rPr>
          <w:rFonts w:ascii="宋体" w:hAnsi="宋体" w:cs="宋体" w:eastAsia="宋体"/>
          <w:sz w:val="43"/>
          <w:spacing w:val="0"/>
          <w:color w:val="000000"/>
          <w:b w:val="off"/>
          <w:i w:val="off"/>
        </w:rPr>
        <w:t>①  贝内克在他对逻辑学所做的阐述之标题中——《作为思维工艺论的逻辑学</w:t>
      </w:r>
      <w:r>
        <w:rPr>
          <w:rFonts w:ascii="宋体" w:hAnsi="宋体" w:cs="宋体" w:eastAsia="宋体"/>
          <w:sz w:val="43"/>
          <w:spacing w:val="0"/>
          <w:color w:val="000000"/>
          <w:b w:val="off"/>
          <w:i w:val="off"/>
        </w:rPr>
        <w:t>教程》，1832年版，《作为思维工艺论的逻辑学体系》，1842年版——就想暗示他对逻</w:t>
      </w:r>
      <w:r>
        <w:rPr>
          <w:rFonts w:ascii="宋体" w:hAnsi="宋体" w:cs="宋体" w:eastAsia="宋体"/>
          <w:sz w:val="43"/>
          <w:spacing w:val="0"/>
          <w:color w:val="000000"/>
          <w:b w:val="off"/>
          <w:i w:val="off"/>
        </w:rPr>
        <w:t>辑学的本质性实践特征所抱有的信念。有关具体论述可以参阅《作为思维工艺论的</w:t>
      </w:r>
      <w:r>
        <w:rPr>
          <w:rFonts w:ascii="宋体" w:hAnsi="宋体" w:cs="宋体" w:eastAsia="宋体"/>
          <w:sz w:val="43"/>
          <w:spacing w:val="0"/>
          <w:color w:val="000000"/>
          <w:b w:val="off"/>
          <w:i w:val="off"/>
        </w:rPr>
        <w:t>逻辑学体系》中“前言”、“引论”，尤其是与赫巴特的论战，Ⅰ，第21、22页。</w:t>
      </w:r>
      <w:bookmarkEnd w:id="2355"/>
    </w:p>
    <w:p>
      <w:pPr>
        <w:pageBreakBefore w:val="off"/>
        <w:tabs/>
        <w:wordWrap w:val="off"/>
        <w:spacing w:before="0" w:after="0" w:line="680" w:lineRule="atLeast"/>
        <w:ind w:left="0" w:right="460" w:firstLine="860"/>
        <w:jc w:val="both"/>
        <w:textAlignment w:val="baseline"/>
        <w:rPr>
          <w:sz w:val="43"/>
        </w:rPr>
      </w:pPr>
      <w:bookmarkStart w:name="" w:id="2356"/>
      <w:r>
        <w:rPr>
          <w:rFonts w:ascii="宋体" w:hAnsi="宋体" w:cs="宋体" w:eastAsia="宋体"/>
          <w:sz w:val="43"/>
          <w:spacing w:val="0"/>
          <w:color w:val="000000"/>
          <w:b w:val="off"/>
          <w:i w:val="off"/>
        </w:rPr>
        <w:t>② 对与此有关问题的讨论可以参阅穆勒的逻辑学代表作以及他反驳汉密尔</w:t>
      </w:r>
      <w:r>
        <w:rPr>
          <w:rFonts w:ascii="宋体" w:hAnsi="宋体" w:cs="宋体" w:eastAsia="宋体"/>
          <w:sz w:val="43"/>
          <w:spacing w:val="0"/>
          <w:color w:val="000000"/>
          <w:b w:val="off"/>
          <w:i w:val="off"/>
        </w:rPr>
        <w:t>顿的文章。下面将会给出所需的出处。</w:t>
      </w:r>
      <w:bookmarkEnd w:id="2356"/>
    </w:p>
    <w:p>
      <w:pPr>
        <w:pageBreakBefore w:val="off"/>
        <w:tabs/>
        <w:wordWrap w:val="off"/>
        <w:spacing w:before="0" w:after="0" w:line="680" w:lineRule="atLeast"/>
        <w:ind w:left="840" w:right="0" w:firstLine="20"/>
        <w:jc w:val="both"/>
        <w:textAlignment w:val="baseline"/>
        <w:rPr>
          <w:sz w:val="43"/>
        </w:rPr>
      </w:pPr>
      <w:bookmarkStart w:name="" w:id="2357"/>
      <w:r>
        <w:rPr>
          <w:rFonts w:ascii="宋体" w:hAnsi="宋体" w:cs="宋体" w:eastAsia="宋体"/>
          <w:sz w:val="43"/>
          <w:spacing w:val="0"/>
          <w:color w:val="000000"/>
          <w:b w:val="off"/>
          <w:i w:val="off"/>
        </w:rPr>
        <w:t>③ 西格瓦特，《逻辑学》，第三版，第10页。</w:t>
      </w:r>
      <w:bookmarkEnd w:id="2357"/>
    </w:p>
    <w:p>
      <w:r>
        <w:t/>
      </w:r>
    </w:p>
    <w:p>
      <w:pPr>
        <w:sectPr>
          <w:footerReference r:id="rId222"/>
          <w:headerReference r:id="rId223" w:type="default"/>
          <w:type w:val="nextPage"/>
          <w:pgSz w:w="22520" w:h="31680"/>
          <w:pgMar w:left="3320" w:top="2300" w:right="3320" w:bottom="2300" w:header="2000" w:footer="2000"/>
          <w:cols w:num="1"/>
        </w:sectPr>
      </w:pPr>
    </w:p>
    <w:p>
      <w:pPr>
        <w:pageBreakBefore w:val="off"/>
        <w:tabs/>
        <w:wordWrap w:val="off"/>
        <w:spacing w:before="0" w:after="0" w:line="780" w:lineRule="atLeast"/>
        <w:ind w:left="0" w:right="280"/>
        <w:jc w:val="right"/>
        <w:textAlignment w:val="baseline"/>
        <w:rPr>
          <w:sz w:val="43"/>
        </w:rPr>
      </w:pPr>
      <w:bookmarkStart w:name="" w:id="2358"/>
      <w:r>
        <w:rPr>
          <w:rFonts w:ascii="黑体" w:hAnsi="黑体" w:cs="黑体" w:eastAsia="黑体"/>
          <w:sz w:val="43"/>
          <w:spacing w:val="0"/>
          <w:color w:val="000000"/>
          <w:b w:val="off"/>
          <w:i w:val="off"/>
        </w:rPr>
        <w:t>第二章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理论学科作为规范学科的基础|033</w:t>
      </w:r>
      <w:bookmarkEnd w:id="2358"/>
    </w:p>
    <w:p>
      <w:pPr>
        <w:pageBreakBefore w:val="off"/>
        <w:tabs/>
        <w:wordWrap w:val="off"/>
        <w:spacing w:before="0" w:after="0" w:line="980" w:lineRule="exact"/>
        <w:ind w:left="0" w:right="0"/>
        <w:jc w:val="right"/>
        <w:textAlignment w:val="baseline"/>
        <w:rPr>
          <w:sz w:val="49"/>
        </w:rPr>
      </w:pPr>
      <w:bookmarkStart w:name="" w:id="2359"/>
      <w:r>
        <w:rPr>
          <w:rFonts w:ascii="宋体" w:hAnsi="宋体" w:cs="宋体" w:eastAsia="宋体"/>
          <w:sz w:val="49"/>
          <w:spacing w:val="0"/>
          <w:color w:val="000000"/>
          <w:b w:val="off"/>
          <w:i w:val="off"/>
        </w:rPr>
        <w:t/>
      </w:r>
      <w:bookmarkEnd w:id="2359"/>
    </w:p>
    <w:p>
      <w:pPr>
        <w:pageBreakBefore w:val="off"/>
        <w:tabs/>
        <w:wordWrap w:val="off"/>
        <w:spacing w:before="0" w:after="0" w:line="980" w:lineRule="atLeast"/>
        <w:ind w:left="220" w:right="0"/>
        <w:jc w:val="both"/>
        <w:textAlignment w:val="baseline"/>
        <w:rPr>
          <w:sz w:val="49"/>
        </w:rPr>
      </w:pPr>
      <w:bookmarkStart w:name="" w:id="2360"/>
      <w:r>
        <w:rPr>
          <w:rFonts w:ascii="宋体" w:hAnsi="宋体" w:cs="宋体" w:eastAsia="宋体"/>
          <w:sz w:val="49"/>
          <w:spacing w:val="0"/>
          <w:color w:val="000000"/>
          <w:b w:val="off"/>
          <w:i w:val="off"/>
        </w:rPr>
        <w:t>各个心理学章节所做的汇集而已。①</w:t>
      </w:r>
      <w:bookmarkEnd w:id="2360"/>
    </w:p>
    <w:p>
      <w:pPr>
        <w:pageBreakBefore w:val="off"/>
        <w:tabs/>
        <w:wordWrap w:val="off"/>
        <w:spacing w:before="0" w:after="0" w:line="980" w:lineRule="atLeast"/>
        <w:ind w:left="220" w:right="160" w:firstLine="1140"/>
        <w:jc w:val="both"/>
        <w:textAlignment w:val="baseline"/>
        <w:rPr>
          <w:sz w:val="49"/>
        </w:rPr>
      </w:pPr>
      <w:bookmarkStart w:name="" w:id="2361"/>
      <w:r>
        <w:rPr>
          <w:rFonts w:ascii="宋体" w:hAnsi="宋体" w:cs="宋体" w:eastAsia="宋体"/>
          <w:sz w:val="49"/>
          <w:spacing w:val="0"/>
          <w:color w:val="000000"/>
          <w:b w:val="off"/>
          <w:i w:val="off"/>
        </w:rPr>
        <w:t>逻辑学在20世纪经受了各种各样的加工，然而对这里所提</w:t>
      </w:r>
      <w:r>
        <w:rPr>
          <w:rFonts w:ascii="宋体" w:hAnsi="宋体" w:cs="宋体" w:eastAsia="宋体"/>
          <w:sz w:val="49"/>
          <w:spacing w:val="0"/>
          <w:color w:val="000000"/>
          <w:b w:val="off"/>
          <w:i w:val="off"/>
        </w:rPr>
        <w:t>到的分歧，人们却几乎从未做过明确的强调和仔细的思考。当</w:t>
      </w:r>
      <w:r>
        <w:rPr>
          <w:rFonts w:ascii="宋体" w:hAnsi="宋体" w:cs="宋体" w:eastAsia="宋体"/>
          <w:sz w:val="49"/>
          <w:spacing w:val="0"/>
          <w:color w:val="000000"/>
          <w:b w:val="off"/>
          <w:i w:val="off"/>
        </w:rPr>
        <w:t>一些人看到，对逻辑学的实践处理可以为两种立场所容忍并且</w:t>
      </w:r>
      <w:r>
        <w:rPr>
          <w:rFonts w:ascii="宋体" w:hAnsi="宋体" w:cs="宋体" w:eastAsia="宋体"/>
          <w:sz w:val="49"/>
          <w:spacing w:val="0"/>
          <w:color w:val="000000"/>
          <w:b w:val="off"/>
          <w:i w:val="off"/>
        </w:rPr>
        <w:t>通常被两方面都看作是有利的，他们便觉得，逻辑学究竟具有实</w:t>
      </w:r>
      <w:r>
        <w:rPr>
          <w:rFonts w:ascii="宋体" w:hAnsi="宋体" w:cs="宋体" w:eastAsia="宋体"/>
          <w:sz w:val="49"/>
          <w:spacing w:val="0"/>
          <w:color w:val="000000"/>
          <w:b w:val="off"/>
          <w:i w:val="off"/>
        </w:rPr>
        <w:t>践的(本质)特征，还是具有理论的(本质)特征，这种争论是毫无</w:t>
      </w:r>
      <w:r>
        <w:rPr>
          <w:rFonts w:ascii="宋体" w:hAnsi="宋体" w:cs="宋体" w:eastAsia="宋体"/>
          <w:sz w:val="49"/>
          <w:spacing w:val="0"/>
          <w:color w:val="000000"/>
          <w:b w:val="off"/>
          <w:i w:val="off"/>
        </w:rPr>
        <w:t>意义的。他们恰恰从未弄清过这两种立场的区别所在。</w:t>
      </w:r>
      <w:bookmarkEnd w:id="2361"/>
    </w:p>
    <w:p>
      <w:pPr>
        <w:pageBreakBefore w:val="off"/>
        <w:tabs/>
        <w:wordWrap w:val="off"/>
        <w:spacing w:before="0" w:after="0" w:line="980" w:lineRule="atLeast"/>
        <w:ind w:left="0" w:right="220" w:firstLine="1260"/>
        <w:jc w:val="both"/>
        <w:textAlignment w:val="baseline"/>
        <w:rPr>
          <w:sz w:val="49"/>
        </w:rPr>
      </w:pPr>
      <w:bookmarkStart w:name="" w:id="2362"/>
      <w:r>
        <w:rPr>
          <w:rFonts w:ascii="宋体" w:hAnsi="宋体" w:cs="宋体" w:eastAsia="宋体"/>
          <w:sz w:val="49"/>
          <w:spacing w:val="0"/>
          <w:color w:val="000000"/>
          <w:b w:val="off"/>
          <w:i w:val="off"/>
        </w:rPr>
        <w:t>我们的目的并不在于对旧逻辑学家们的争论————逻辑学是</w:t>
      </w:r>
      <w:r>
        <w:rPr>
          <w:rFonts w:ascii="宋体" w:hAnsi="宋体" w:cs="宋体" w:eastAsia="宋体"/>
          <w:sz w:val="49"/>
          <w:spacing w:val="0"/>
          <w:color w:val="000000"/>
          <w:b w:val="off"/>
          <w:i w:val="off"/>
        </w:rPr>
        <w:t>一种工艺，还是一种科学，或者两者都是，或者两者都不是；如果</w:t>
      </w:r>
      <w:r>
        <w:rPr>
          <w:rFonts w:ascii="宋体" w:hAnsi="宋体" w:cs="宋体" w:eastAsia="宋体"/>
          <w:sz w:val="49"/>
          <w:spacing w:val="0"/>
          <w:color w:val="000000"/>
          <w:b w:val="off"/>
          <w:i w:val="off"/>
        </w:rPr>
        <w:t>逻辑学是一门科学，那么它是一门实践的还是一门思辩的科学，</w:t>
      </w:r>
      <w:r>
        <w:rPr>
          <w:rFonts w:ascii="宋体" w:hAnsi="宋体" w:cs="宋体" w:eastAsia="宋体"/>
          <w:sz w:val="49"/>
          <w:spacing w:val="0"/>
          <w:color w:val="000000"/>
          <w:b w:val="off"/>
          <w:i w:val="off"/>
        </w:rPr>
        <w:t>或是一门既实践又思辩的科学————做深入的批判。对这些争论</w:t>
      </w:r>
      <w:r>
        <w:rPr>
          <w:rFonts w:ascii="宋体" w:hAnsi="宋体" w:cs="宋体" w:eastAsia="宋体"/>
          <w:sz w:val="49"/>
          <w:spacing w:val="0"/>
          <w:color w:val="000000"/>
          <w:b w:val="off"/>
          <w:i w:val="off"/>
        </w:rPr>
        <w:t>以及对这些问题的价值，威廉·汉密尔顿爵士曾作过如下的评</w:t>
      </w:r>
      <w:r>
        <w:rPr>
          <w:rFonts w:ascii="宋体" w:hAnsi="宋体" w:cs="宋体" w:eastAsia="宋体"/>
          <w:sz w:val="49"/>
          <w:spacing w:val="0"/>
          <w:color w:val="000000"/>
          <w:b w:val="off"/>
          <w:i w:val="off"/>
        </w:rPr>
        <w:t>价：“这个争论……也许是思辩史上最无用的争论之一。就逻辑</w:t>
      </w:r>
      <w:r>
        <w:rPr>
          <w:rFonts w:ascii="宋体" w:hAnsi="宋体" w:cs="宋体" w:eastAsia="宋体"/>
          <w:sz w:val="49"/>
          <w:spacing w:val="0"/>
          <w:color w:val="000000"/>
          <w:b w:val="off"/>
          <w:i w:val="off"/>
        </w:rPr>
        <w:t>学而言，对这个问题的解决不会带来任何意义。这个问题的产</w:t>
      </w:r>
      <w:r>
        <w:rPr>
          <w:rFonts w:ascii="宋体" w:hAnsi="宋体" w:cs="宋体" w:eastAsia="宋体"/>
          <w:sz w:val="49"/>
          <w:spacing w:val="0"/>
          <w:color w:val="000000"/>
          <w:b w:val="off"/>
          <w:i w:val="off"/>
        </w:rPr>
        <w:t>生并不是因为人们对这门学说的范围和性质有意见上的分歧，</w:t>
      </w:r>
      <w:r>
        <w:rPr>
          <w:rFonts w:ascii="宋体" w:hAnsi="宋体" w:cs="宋体" w:eastAsia="宋体"/>
          <w:sz w:val="49"/>
          <w:spacing w:val="0"/>
          <w:color w:val="000000"/>
          <w:b w:val="off"/>
          <w:i w:val="off"/>
        </w:rPr>
        <w:t>那些哲学家们所争论的是：这门学说应当叫什么名字。实际</w:t>
      </w:r>
      <w:r>
        <w:rPr>
          <w:rFonts w:ascii="宋体" w:hAnsi="宋体" w:cs="宋体" w:eastAsia="宋体"/>
          <w:sz w:val="49"/>
          <w:spacing w:val="0"/>
          <w:color w:val="000000"/>
          <w:b w:val="off"/>
          <w:i w:val="off"/>
        </w:rPr>
        <w:t>上，争论是围绕这样一个问题进行的：真正的工艺是什么，真正</w:t>
      </w:r>
      <w:r>
        <w:rPr>
          <w:rFonts w:ascii="宋体" w:hAnsi="宋体" w:cs="宋体" w:eastAsia="宋体"/>
          <w:sz w:val="49"/>
          <w:spacing w:val="0"/>
          <w:color w:val="000000"/>
          <w:b w:val="off"/>
          <w:i w:val="off"/>
        </w:rPr>
        <w:t>的科学又是什么；如果人们赋予这两个概念以不同的意义，那么</w:t>
      </w:r>
      <w:r>
        <w:rPr>
          <w:rFonts w:ascii="宋体" w:hAnsi="宋体" w:cs="宋体" w:eastAsia="宋体"/>
          <w:sz w:val="49"/>
          <w:spacing w:val="0"/>
          <w:color w:val="000000"/>
          <w:b w:val="off"/>
          <w:i w:val="off"/>
        </w:rPr>
        <w:t>逻辑学就可以是一门工艺，也可以是一门科学，也可以两者都</w:t>
      </w:r>
      <w:r>
        <w:rPr>
          <w:rFonts w:ascii="宋体" w:hAnsi="宋体" w:cs="宋体" w:eastAsia="宋体"/>
          <w:sz w:val="49"/>
          <w:spacing w:val="0"/>
          <w:color w:val="000000"/>
          <w:b w:val="off"/>
          <w:i w:val="off"/>
        </w:rPr>
        <w:t>是，也可以两者都不是。”②但须要指出的是，汉密尔顿本人也没</w:t>
      </w:r>
      <w:r>
        <w:rPr>
          <w:rFonts w:ascii="宋体" w:hAnsi="宋体" w:cs="宋体" w:eastAsia="宋体"/>
          <w:sz w:val="49"/>
          <w:spacing w:val="0"/>
          <w:color w:val="000000"/>
          <w:b w:val="off"/>
          <w:i w:val="off"/>
        </w:rPr>
        <w:t>有对他在这里所提到的分歧和争议的内涵及价值作深入的研</w:t>
      </w:r>
      <w:r>
        <w:rPr>
          <w:rFonts w:ascii="宋体" w:hAnsi="宋体" w:cs="宋体" w:eastAsia="宋体"/>
          <w:sz w:val="49"/>
          <w:spacing w:val="0"/>
          <w:color w:val="000000"/>
          <w:b w:val="off"/>
          <w:i w:val="off"/>
        </w:rPr>
        <w:t>究。假如人们对待逻辑学的方式和人们所理解的逻辑学内容确</w:t>
      </w:r>
      <w:r>
        <w:rPr>
          <w:rFonts w:ascii="宋体" w:hAnsi="宋体" w:cs="宋体" w:eastAsia="宋体"/>
          <w:sz w:val="49"/>
          <w:spacing w:val="0"/>
          <w:color w:val="000000"/>
          <w:b w:val="off"/>
          <w:i w:val="off"/>
        </w:rPr>
        <w:t>实相互一致，那么，工艺和科学的概念是否以及如何属于逻辑学</w:t>
      </w:r>
      <w:bookmarkEnd w:id="2362"/>
    </w:p>
    <w:p>
      <w:pPr>
        <w:pageBreakBefore w:val="off"/>
        <w:tabs/>
        <w:wordWrap w:val="off"/>
        <w:spacing w:before="0" w:after="0" w:line="900" w:lineRule="atLeast"/>
        <w:ind w:left="40" w:right="0"/>
        <w:jc w:val="both"/>
        <w:textAlignment w:val="baseline"/>
        <w:rPr>
          <w:sz w:val="66"/>
        </w:rPr>
      </w:pPr>
      <w:bookmarkStart w:name="" w:id="2363"/>
      <w:r>
        <w:rPr>
          <w:rFonts w:ascii="宋体" w:hAnsi="宋体" w:cs="宋体" w:eastAsia="宋体"/>
          <w:sz w:val="66"/>
          <w:spacing w:val="0"/>
          <w:color w:val="000000"/>
          <w:u w:val="single"/>
          <w:b w:val="off"/>
          <w:i w:val="off"/>
        </w:rPr>
        <w:t xml:space="preserve">           </w:t>
      </w:r>
      <w:bookmarkEnd w:id="2363"/>
    </w:p>
    <w:p>
      <w:pPr>
        <w:pageBreakBefore w:val="off"/>
        <w:tabs/>
        <w:wordWrap w:val="off"/>
        <w:spacing w:before="340" w:after="0" w:line="700" w:lineRule="atLeast"/>
        <w:ind w:left="820" w:right="0"/>
        <w:jc w:val="both"/>
        <w:textAlignment w:val="baseline"/>
        <w:rPr>
          <w:sz w:val="41"/>
        </w:rPr>
      </w:pPr>
      <w:bookmarkStart w:name="" w:id="2364"/>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参阅：拜因，《逻辑学》，第一卷，1879年版，第50节，第34页及后页。</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-2730500</wp:posOffset>
                </wp:positionV>
                <wp:extent cx="952500" cy="622300"/>
                <wp:wrapNone/>
                <wp:docPr id="108" name="文本框 108"/>
                <a:graphic xmlns:a="http://schemas.openxmlformats.org/drawingml/2006/main">
                  <a:graphicData uri="http://schemas.microsoft.com/office/word/2010/wordprocessingShape">
                    <wps:wsp>
                      <wps:cNvSpPr txBox="true"/>
                      <wps:spPr>
                        <a:xfrm>
                          <a:off x="0" y="0"/>
                          <a:ext cx="9525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2365"/>
                            <w:r>
                              <w:rPr>
                                <w:rFonts w:ascii="TimesNewRoman" w:hAnsi="TimesNewRoman" w:cs="TimesNewRoman" w:eastAsia="TimesNewRoman"/>
                                <w:sz w:val="66"/>
                                <w:spacing w:val="0"/>
                                <w:color w:val="000000"/>
                                <w:b w:val="off"/>
                                <w:i w:val="off"/>
                              </w:rPr>
                              <w:t>B35</w:t>
                            </w:r>
                            <w:bookmarkEnd w:id="2365"/>
                          </w:p>
                        </w:txbxContent>
                      </wps:txbx>
                      <wps:bodyPr wrap="square" lIns="0" rIns="0" tIns="0" bIns="0" vert="horz" anchor="t">
                        <a:noAutofit/>
                      </wps:bodyPr>
                    </wps:wsp>
                  </a:graphicData>
                </a:graphic>
              </wp:anchor>
            </w:drawing>
          </mc:Choice>
          <mc:Fallback>
            <w:pict>
              <v:shape type="#_x0000_t202" filled="f" stroked="f" style="margin-left:962pt;margin-top:-215pt;width:75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2366"/>
                      <w:r>
                        <w:rPr>
                          <w:rFonts w:ascii="TimesNewRoman" w:hAnsi="TimesNewRoman" w:cs="TimesNewRoman" w:eastAsia="TimesNewRoman"/>
                          <w:sz w:val="66"/>
                          <w:spacing w:val="0"/>
                          <w:color w:val="000000"/>
                          <w:b w:val="off"/>
                          <w:i w:val="off"/>
                        </w:rPr>
                        <w:t>B35</w:t>
                      </w:r>
                      <w:bookmarkEnd w:id="23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-3263900</wp:posOffset>
                </wp:positionV>
                <wp:extent cx="977900" cy="622300"/>
                <wp:wrapNone/>
                <wp:docPr id="109" name="文本框 109"/>
                <a:graphic xmlns:a="http://schemas.openxmlformats.org/drawingml/2006/main">
                  <a:graphicData uri="http://schemas.microsoft.com/office/word/2010/wordprocessingShape">
                    <wps:wsp>
                      <wps:cNvSpPr txBox="true"/>
                      <wps:spPr>
                        <a:xfrm>
                          <a:off x="0" y="0"/>
                          <a:ext cx="9779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2367"/>
                            <w:r>
                              <w:rPr>
                                <w:rFonts w:ascii="TimesNewRoman" w:hAnsi="TimesNewRoman" w:cs="TimesNewRoman" w:eastAsia="TimesNewRoman"/>
                                <w:sz w:val="66"/>
                                <w:spacing w:val="0"/>
                                <w:color w:val="000000"/>
                                <w:b w:val="off"/>
                                <w:i w:val="off"/>
                              </w:rPr>
                              <w:t>A35</w:t>
                            </w:r>
                            <w:bookmarkEnd w:id="2367"/>
                          </w:p>
                        </w:txbxContent>
                      </wps:txbx>
                      <wps:bodyPr wrap="square" lIns="0" rIns="0" tIns="0" bIns="0" vert="horz" anchor="t">
                        <a:noAutofit/>
                      </wps:bodyPr>
                    </wps:wsp>
                  </a:graphicData>
                </a:graphic>
              </wp:anchor>
            </w:drawing>
          </mc:Choice>
          <mc:Fallback>
            <w:pict>
              <v:shape type="#_x0000_t202" filled="f" stroked="f" style="margin-left:961pt;margin-top:-257pt;width:7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2368"/>
                      <w:r>
                        <w:rPr>
                          <w:rFonts w:ascii="TimesNewRoman" w:hAnsi="TimesNewRoman" w:cs="TimesNewRoman" w:eastAsia="TimesNewRoman"/>
                          <w:sz w:val="66"/>
                          <w:spacing w:val="0"/>
                          <w:color w:val="000000"/>
                          <w:b w:val="off"/>
                          <w:i w:val="off"/>
                        </w:rPr>
                        <w:t>A35</w:t>
                      </w:r>
                      <w:bookmarkEnd w:id="2368"/>
                    </w:p>
                  </w:txbxContent>
                </v:textbox>
              </v:shape>
            </w:pict>
          </mc:Fallback>
        </mc:AlternateContent>
      </w:r>
      <w:bookmarkEnd w:id="2364"/>
    </w:p>
    <w:p>
      <w:pPr>
        <w:pageBreakBefore w:val="off"/>
        <w:tabs/>
        <w:wordWrap w:val="off"/>
        <w:spacing w:before="0" w:after="0" w:line="700" w:lineRule="atLeast"/>
        <w:ind w:left="0" w:right="400" w:firstLine="820"/>
        <w:jc w:val="both"/>
        <w:textAlignment w:val="baseline"/>
        <w:rPr>
          <w:sz w:val="41"/>
        </w:rPr>
      </w:pPr>
      <w:bookmarkStart w:name="" w:id="2369"/>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威廉·汉密尔顿爵士，《逻辑学讲座》，第三版，第一册，(《形而上学和逻辑</w:t>
      </w:r>
      <w:r>
        <w:rPr>
          <w:rFonts w:ascii="仿宋" w:hAnsi="仿宋" w:cs="仿宋" w:eastAsia="仿宋"/>
          <w:sz w:val="41"/>
          <w:spacing w:val="0"/>
          <w:color w:val="000000"/>
          <w:b w:val="off"/>
          <w:i w:val="off"/>
        </w:rPr>
        <w:t>学讲座》，第三册)1884年，第9页及后页。</w:t>
      </w:r>
      <w:bookmarkEnd w:id="2369"/>
    </w:p>
    <w:p>
      <w:r>
        <w:t/>
      </w:r>
    </w:p>
    <w:p>
      <w:pPr>
        <w:sectPr>
          <w:footerReference r:id="rId224"/>
          <w:headerReference r:id="rId225" w:type="default"/>
          <w:type w:val="nextPage"/>
          <w:pgSz w:w="22520" w:h="31680"/>
          <w:pgMar w:left="3340" w:top="2220" w:right="3340" w:bottom="2220" w:header="1920" w:footer="1920"/>
          <w:cols w:num="1"/>
        </w:sectPr>
      </w:pPr>
    </w:p>
    <w:p>
      <w:pPr>
        <w:pageBreakBefore w:val="off"/>
        <w:tabs>
          <w:tab w:pos="1780" w:val="left" w:leader="none"/>
        </w:tabs>
        <w:wordWrap w:val="off"/>
        <w:spacing w:before="0" w:after="0" w:line="580" w:lineRule="atLeast"/>
        <w:ind w:left="140" w:right="0"/>
        <w:jc w:val="both"/>
        <w:textAlignment w:val="baseline"/>
        <w:rPr>
          <w:sz w:val="43"/>
        </w:rPr>
      </w:pPr>
      <w:bookmarkStart w:name="" w:id="2370"/>
      <w:r>
        <w:rPr>
          <w:rFonts w:ascii="楷体" w:hAnsi="楷体" w:cs="楷体" w:eastAsia="楷体"/>
          <w:sz w:val="43"/>
          <w:spacing w:val="0"/>
          <w:color w:val="000000"/>
          <w:b w:val="off"/>
          <w:i w:val="off"/>
        </w:rPr>
        <w:t>034</w:t>
      </w:r>
      <w:r>
        <w:t xml:space="preserve">	</w:t>
      </w:r>
      <w:r>
        <w:rPr>
          <w:rFonts w:ascii="黑体" w:hAnsi="黑体" w:cs="黑体" w:eastAsia="黑体"/>
          <w:sz w:val="43"/>
          <w:spacing w:val="0"/>
          <w:color w:val="000000"/>
          <w:b w:val="on"/>
          <w:i w:val="off"/>
        </w:rPr>
        <w:t>逻辑研究(第一卷)</w:t>
      </w:r>
      <w:bookmarkEnd w:id="2370"/>
    </w:p>
    <w:p>
      <w:pPr>
        <w:pageBreakBefore w:val="off"/>
        <w:tabs/>
        <w:wordWrap w:val="off"/>
        <w:spacing w:before="0" w:after="0" w:line="1060" w:lineRule="exact"/>
        <w:ind w:left="0" w:right="0"/>
        <w:jc w:val="both"/>
        <w:textAlignment w:val="baseline"/>
        <w:rPr>
          <w:sz w:val="48"/>
        </w:rPr>
      </w:pPr>
      <w:bookmarkStart w:name="" w:id="2371"/>
      <w:r>
        <w:rPr>
          <w:rFonts w:ascii="宋体" w:hAnsi="宋体" w:cs="宋体" w:eastAsia="宋体"/>
          <w:sz w:val="48"/>
          <w:spacing w:val="0"/>
          <w:color w:val="000000"/>
          <w:b w:val="off"/>
          <w:i w:val="off"/>
        </w:rPr>
        <w:t/>
      </w:r>
      <w:bookmarkEnd w:id="2371"/>
    </w:p>
    <w:p>
      <w:pPr>
        <w:pageBreakBefore w:val="off"/>
        <w:tabs/>
        <w:wordWrap w:val="off"/>
        <w:spacing w:before="0" w:after="0" w:line="1060" w:lineRule="atLeast"/>
        <w:ind w:left="0" w:right="340" w:firstLine="160"/>
        <w:jc w:val="both"/>
        <w:textAlignment w:val="baseline"/>
        <w:rPr>
          <w:sz w:val="48"/>
        </w:rPr>
      </w:pPr>
      <w:bookmarkStart w:name="" w:id="2372"/>
      <w:r>
        <w:rPr>
          <w:rFonts w:ascii="宋体" w:hAnsi="宋体" w:cs="宋体" w:eastAsia="宋体"/>
          <w:sz w:val="48"/>
          <w:spacing w:val="0"/>
          <w:color w:val="000000"/>
          <w:b w:val="off"/>
          <w:i w:val="off"/>
        </w:rPr>
        <w:t>的定义，这个问题便不是很重要，尽管它远远不只是一个象征性</w:t>
      </w:r>
      <w:r>
        <w:rPr>
          <w:rFonts w:ascii="宋体" w:hAnsi="宋体" w:cs="宋体" w:eastAsia="宋体"/>
          <w:sz w:val="48"/>
          <w:spacing w:val="0"/>
          <w:color w:val="000000"/>
          <w:b w:val="off"/>
          <w:i w:val="off"/>
        </w:rPr>
        <w:t>的问题。但有关定义的争论(如前所述)实际上是一场关于这门</w:t>
      </w:r>
      <w:r>
        <w:rPr>
          <w:rFonts w:ascii="宋体" w:hAnsi="宋体" w:cs="宋体" w:eastAsia="宋体"/>
          <w:sz w:val="48"/>
          <w:spacing w:val="0"/>
          <w:color w:val="000000"/>
          <w:b w:val="off"/>
          <w:i w:val="off"/>
        </w:rPr>
        <w:t>科学本身的争论，而且，这门科学并不是一门已经完成了的科</w:t>
      </w:r>
      <w:r>
        <w:rPr>
          <w:rFonts w:ascii="宋体" w:hAnsi="宋体" w:cs="宋体" w:eastAsia="宋体"/>
          <w:sz w:val="48"/>
          <w:spacing w:val="0"/>
          <w:color w:val="000000"/>
          <w:b w:val="off"/>
          <w:i w:val="off"/>
        </w:rPr>
        <w:t>学，而是一门正在形成之中、暂时只是被人们所倡导的科学，在</w:t>
      </w:r>
      <w:r>
        <w:rPr>
          <w:rFonts w:ascii="宋体" w:hAnsi="宋体" w:cs="宋体" w:eastAsia="宋体"/>
          <w:sz w:val="48"/>
          <w:spacing w:val="0"/>
          <w:color w:val="000000"/>
          <w:b w:val="off"/>
          <w:i w:val="off"/>
        </w:rPr>
        <w:t>这门科学中，问题、方法、学说，简言之，一切的一切都还充满着</w:t>
      </w:r>
      <w:r>
        <w:rPr>
          <w:rFonts w:ascii="宋体" w:hAnsi="宋体" w:cs="宋体" w:eastAsia="宋体"/>
          <w:sz w:val="48"/>
          <w:spacing w:val="0"/>
          <w:color w:val="000000"/>
          <w:b w:val="off"/>
          <w:i w:val="off"/>
        </w:rPr>
        <w:t>疑问。在汉密尔顿的时代，甚至早在这之前，在逻辑学的本质内</w:t>
      </w:r>
      <w:r>
        <w:rPr>
          <w:rFonts w:ascii="宋体" w:hAnsi="宋体" w:cs="宋体" w:eastAsia="宋体"/>
          <w:sz w:val="48"/>
          <w:spacing w:val="0"/>
          <w:color w:val="000000"/>
          <w:b w:val="off"/>
          <w:i w:val="off"/>
        </w:rPr>
        <w:t>涵方面，在它的范围方面，在人们对待逻辑学的方式上便有过很</w:t>
      </w:r>
      <w:r>
        <w:rPr>
          <w:rFonts w:ascii="宋体" w:hAnsi="宋体" w:cs="宋体" w:eastAsia="宋体"/>
          <w:sz w:val="48"/>
          <w:spacing w:val="0"/>
          <w:color w:val="000000"/>
          <w:b w:val="off"/>
          <w:i w:val="off"/>
        </w:rPr>
        <w:t>大的分歧。这只要比较一下汉密尔顿、博尔查诺、穆勒、贝内克</w:t>
      </w:r>
      <w:r>
        <w:rPr>
          <w:rFonts w:ascii="宋体" w:hAnsi="宋体" w:cs="宋体" w:eastAsia="宋体"/>
          <w:sz w:val="48"/>
          <w:spacing w:val="0"/>
          <w:color w:val="000000"/>
          <w:b w:val="off"/>
          <w:i w:val="off"/>
        </w:rPr>
        <w:t>的著作便可以得知。在此以后这些分歧又不断地扩大。如果我</w:t>
      </w:r>
      <w:r>
        <w:rPr>
          <w:rFonts w:ascii="宋体" w:hAnsi="宋体" w:cs="宋体" w:eastAsia="宋体"/>
          <w:sz w:val="48"/>
          <w:spacing w:val="0"/>
          <w:color w:val="000000"/>
          <w:b w:val="off"/>
          <w:i w:val="off"/>
        </w:rPr>
        <w:t>们把埃德曼和德罗比施、冯特和贝格曼、舒佩和布伦塔诺、西格</w:t>
      </w:r>
      <w:r>
        <w:rPr>
          <w:rFonts w:ascii="宋体" w:hAnsi="宋体" w:cs="宋体" w:eastAsia="宋体"/>
          <w:sz w:val="48"/>
          <w:spacing w:val="0"/>
          <w:color w:val="000000"/>
          <w:b w:val="off"/>
          <w:i w:val="off"/>
        </w:rPr>
        <w:t>瓦特和于贝韦格放在一起，我们会问：他们所谈的真的是同一</w:t>
      </w:r>
      <w:r>
        <w:rPr>
          <w:rFonts w:ascii="宋体" w:hAnsi="宋体" w:cs="宋体" w:eastAsia="宋体"/>
          <w:sz w:val="48"/>
          <w:spacing w:val="0"/>
          <w:color w:val="000000"/>
          <w:b w:val="off"/>
          <w:i w:val="off"/>
        </w:rPr>
        <w:t>门科学而不只是同一个名称吗？要不是这里有一大批相同的论</w:t>
      </w:r>
      <w:r>
        <w:rPr>
          <w:rFonts w:ascii="宋体" w:hAnsi="宋体" w:cs="宋体" w:eastAsia="宋体"/>
          <w:sz w:val="48"/>
          <w:spacing w:val="0"/>
          <w:color w:val="000000"/>
          <w:b w:val="off"/>
          <w:i w:val="off"/>
        </w:rPr>
        <w:t>题存在，我们几乎要想对此作出否定的回答；然而，尽管论题相</w:t>
      </w:r>
      <w:r>
        <w:rPr>
          <w:rFonts w:ascii="宋体" w:hAnsi="宋体" w:cs="宋体" w:eastAsia="宋体"/>
          <w:sz w:val="48"/>
          <w:spacing w:val="0"/>
          <w:color w:val="000000"/>
          <w:b w:val="off"/>
          <w:i w:val="off"/>
        </w:rPr>
        <w:t>同，对各自学说的内容、甚至对各自提出的问题的内容，这些逻</w:t>
      </w:r>
      <w:r>
        <w:rPr>
          <w:rFonts w:ascii="宋体" w:hAnsi="宋体" w:cs="宋体" w:eastAsia="宋体"/>
          <w:sz w:val="48"/>
          <w:spacing w:val="0"/>
          <w:color w:val="000000"/>
          <w:b w:val="off"/>
          <w:i w:val="off"/>
        </w:rPr>
        <w:t>辑学家中的任何两个都显然无法做到令人满意的相互沟通。如</w:t>
      </w:r>
      <w:r>
        <w:rPr>
          <w:rFonts w:ascii="宋体" w:hAnsi="宋体" w:cs="宋体" w:eastAsia="宋体"/>
          <w:sz w:val="48"/>
          <w:spacing w:val="0"/>
          <w:color w:val="000000"/>
          <w:b w:val="off"/>
          <w:i w:val="off"/>
        </w:rPr>
        <w:t>果将这种情况与我们在“引论”中所强调的东西——定义仅仅明</w:t>
      </w:r>
      <w:r>
        <w:rPr>
          <w:rFonts w:ascii="宋体" w:hAnsi="宋体" w:cs="宋体" w:eastAsia="宋体"/>
          <w:sz w:val="48"/>
          <w:spacing w:val="0"/>
          <w:color w:val="000000"/>
          <w:b w:val="off"/>
          <w:i w:val="off"/>
        </w:rPr>
        <w:t>确地显示出人们对逻辑学的本质任务和方法特征所抱有的信</w:t>
      </w:r>
      <w:r>
        <w:rPr>
          <w:rFonts w:ascii="宋体" w:hAnsi="宋体" w:cs="宋体" w:eastAsia="宋体"/>
          <w:sz w:val="48"/>
          <w:spacing w:val="0"/>
          <w:color w:val="000000"/>
          <w:b w:val="off"/>
          <w:i w:val="off"/>
        </w:rPr>
        <w:t>念；对于一门如此落后的科学来说，与其本质任务和方法特征有</w:t>
      </w:r>
      <w:r>
        <w:rPr>
          <w:rFonts w:ascii="宋体" w:hAnsi="宋体" w:cs="宋体" w:eastAsia="宋体"/>
          <w:sz w:val="48"/>
          <w:spacing w:val="0"/>
          <w:color w:val="000000"/>
          <w:b w:val="off"/>
          <w:i w:val="off"/>
        </w:rPr>
        <w:t>关的偏见和错误将会把研究引向歧途————联系起来，人们便肯</w:t>
      </w:r>
      <w:r>
        <w:rPr>
          <w:rFonts w:ascii="宋体" w:hAnsi="宋体" w:cs="宋体" w:eastAsia="宋体"/>
          <w:sz w:val="48"/>
          <w:spacing w:val="0"/>
          <w:color w:val="000000"/>
          <w:b w:val="off"/>
          <w:i w:val="off"/>
        </w:rPr>
        <w:t>定不会赞同汉密尔顿所说的话：“对这个问题的解决不会带来任</w:t>
      </w:r>
      <w:r>
        <w:rPr>
          <w:rFonts w:ascii="宋体" w:hAnsi="宋体" w:cs="宋体" w:eastAsia="宋体"/>
          <w:sz w:val="48"/>
          <w:spacing w:val="0"/>
          <w:color w:val="000000"/>
          <w:b w:val="off"/>
          <w:i w:val="off"/>
        </w:rPr>
        <w:t>何意义。”①</w:t>
      </w:r>
      <w:bookmarkEnd w:id="2372"/>
    </w:p>
    <w:p>
      <w:pPr>
        <w:pageBreakBefore w:val="off"/>
        <w:tabs/>
        <w:wordWrap w:val="off"/>
        <w:spacing w:before="0" w:after="0" w:line="1060" w:lineRule="atLeast"/>
        <w:ind w:left="0" w:right="520" w:firstLine="1160"/>
        <w:jc w:val="both"/>
        <w:textAlignment w:val="baseline"/>
        <w:rPr>
          <w:sz w:val="48"/>
        </w:rPr>
      </w:pPr>
      <w:bookmarkStart w:name="" w:id="2373"/>
      <w:r>
        <w:rPr>
          <w:rFonts w:ascii="宋体" w:hAnsi="宋体" w:cs="宋体" w:eastAsia="宋体"/>
          <w:sz w:val="48"/>
          <w:spacing w:val="0"/>
          <w:color w:val="000000"/>
          <w:b w:val="off"/>
          <w:i w:val="off"/>
        </w:rPr>
        <w:t>导致这种迷惘的原因之一还在于：一些为维护纯粹逻辑学</w:t>
      </w:r>
      <w:r>
        <w:rPr>
          <w:rFonts w:ascii="宋体" w:hAnsi="宋体" w:cs="宋体" w:eastAsia="宋体"/>
          <w:sz w:val="48"/>
          <w:spacing w:val="0"/>
          <w:color w:val="000000"/>
          <w:b w:val="off"/>
          <w:i w:val="off"/>
        </w:rPr>
        <w:t>的独特领域而战的出色斗士，如德罗比施和贝格曼，也认为逻辑</w:t>
      </w:r>
      <w:r>
        <w:rPr>
          <w:rFonts w:ascii="宋体" w:hAnsi="宋体" w:cs="宋体" w:eastAsia="宋体"/>
          <w:sz w:val="48"/>
          <w:spacing w:val="0"/>
          <w:color w:val="000000"/>
          <w:b w:val="off"/>
          <w:i w:val="off"/>
        </w:rPr>
        <w:t>学概念中本质地包含着这门学科的规范特征。他们的对手已经</w:t>
      </w:r>
      <w:r>
        <w:rPr>
          <w:rFonts w:ascii="宋体" w:hAnsi="宋体" w:cs="宋体" w:eastAsia="宋体"/>
          <w:sz w:val="48"/>
          <w:spacing w:val="0"/>
          <w:color w:val="000000"/>
          <w:b w:val="off"/>
          <w:i w:val="off"/>
        </w:rPr>
        <w:t>发现这里存在着明显的不一贯性，甚至存在着矛盾。规范化的</w: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1155700</wp:posOffset>
                </wp:positionV>
                <wp:extent cx="977900" cy="571500"/>
                <wp:wrapNone/>
                <wp:docPr id="110" name="文本框 110"/>
                <a:graphic xmlns:a="http://schemas.openxmlformats.org/drawingml/2006/main">
                  <a:graphicData uri="http://schemas.microsoft.com/office/word/2010/wordprocessingShape">
                    <wps:wsp>
                      <wps:cNvSpPr txBox="true"/>
                      <wps:spPr>
                        <a:xfrm>
                          <a:off x="0" y="0"/>
                          <a:ext cx="9779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2374"/>
                            <w:r>
                              <w:rPr>
                                <w:rFonts w:ascii="TimesNewRoman" w:hAnsi="TimesNewRoman" w:cs="TimesNewRoman" w:eastAsia="TimesNewRoman"/>
                                <w:sz w:val="61"/>
                                <w:spacing w:val="0"/>
                                <w:color w:val="000000"/>
                                <w:b w:val="off"/>
                                <w:i w:val="off"/>
                              </w:rPr>
                              <w:t>B 36</w:t>
                            </w:r>
                            <w:bookmarkEnd w:id="2374"/>
                          </w:p>
                        </w:txbxContent>
                      </wps:txbx>
                      <wps:bodyPr wrap="square" lIns="0" rIns="0" tIns="0" bIns="0" vert="horz" anchor="t">
                        <a:noAutofit/>
                      </wps:bodyPr>
                    </wps:wsp>
                  </a:graphicData>
                </a:graphic>
              </wp:anchor>
            </w:drawing>
          </mc:Choice>
          <mc:Fallback>
            <w:pict>
              <v:shape type="#_x0000_t202" filled="f" stroked="f" style="margin-left:86pt;margin-top:91pt;width:7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2375"/>
                      <w:r>
                        <w:rPr>
                          <w:rFonts w:ascii="TimesNewRoman" w:hAnsi="TimesNewRoman" w:cs="TimesNewRoman" w:eastAsia="TimesNewRoman"/>
                          <w:sz w:val="61"/>
                          <w:spacing w:val="0"/>
                          <w:color w:val="000000"/>
                          <w:b w:val="off"/>
                          <w:i w:val="off"/>
                        </w:rPr>
                        <w:t>B 36</w:t>
                      </w:r>
                      <w:bookmarkEnd w:id="23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622300</wp:posOffset>
                </wp:positionV>
                <wp:extent cx="1003300" cy="571500"/>
                <wp:wrapNone/>
                <wp:docPr id="111" name="文本框 111"/>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2376"/>
                            <w:r>
                              <w:rPr>
                                <w:rFonts w:ascii="TimesNewRoman" w:hAnsi="TimesNewRoman" w:cs="TimesNewRoman" w:eastAsia="TimesNewRoman"/>
                                <w:sz w:val="61"/>
                                <w:spacing w:val="0"/>
                                <w:color w:val="000000"/>
                                <w:b w:val="off"/>
                                <w:i w:val="off"/>
                              </w:rPr>
                              <w:t>A 36</w:t>
                            </w:r>
                            <w:bookmarkEnd w:id="2376"/>
                          </w:p>
                        </w:txbxContent>
                      </wps:txbx>
                      <wps:bodyPr wrap="square" lIns="0" rIns="0" tIns="0" bIns="0" vert="horz" anchor="t">
                        <a:noAutofit/>
                      </wps:bodyPr>
                    </wps:wsp>
                  </a:graphicData>
                </a:graphic>
              </wp:anchor>
            </w:drawing>
          </mc:Choice>
          <mc:Fallback>
            <w:pict>
              <v:shape type="#_x0000_t202" filled="f" stroked="f" style="margin-left:85pt;margin-top:49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2377"/>
                      <w:r>
                        <w:rPr>
                          <w:rFonts w:ascii="TimesNewRoman" w:hAnsi="TimesNewRoman" w:cs="TimesNewRoman" w:eastAsia="TimesNewRoman"/>
                          <w:sz w:val="61"/>
                          <w:spacing w:val="0"/>
                          <w:color w:val="000000"/>
                          <w:b w:val="off"/>
                          <w:i w:val="off"/>
                        </w:rPr>
                        <w:t>A 36</w:t>
                      </w:r>
                      <w:bookmarkEnd w:id="2377"/>
                    </w:p>
                  </w:txbxContent>
                </v:textbox>
              </v:shape>
            </w:pict>
          </mc:Fallback>
        </mc:AlternateContent>
      </w:r>
      <w:bookmarkEnd w:id="2373"/>
    </w:p>
    <w:p>
      <w:pPr>
        <w:pageBreakBefore w:val="off"/>
        <w:tabs/>
        <w:wordWrap w:val="off"/>
        <w:spacing w:before="0" w:after="0" w:line="820" w:lineRule="atLeast"/>
        <w:ind w:left="0" w:right="0"/>
        <w:jc w:val="both"/>
        <w:textAlignment w:val="baseline"/>
        <w:rPr>
          <w:sz w:val="61"/>
        </w:rPr>
      </w:pPr>
      <w:bookmarkStart w:name="" w:id="2378"/>
      <w:r>
        <w:rPr>
          <w:rFonts w:ascii="宋体" w:hAnsi="宋体" w:cs="宋体" w:eastAsia="宋体"/>
          <w:sz w:val="61"/>
          <w:spacing w:val="0"/>
          <w:color w:val="000000"/>
          <w:u w:val="single"/>
          <w:b w:val="off"/>
          <w:i w:val="off"/>
        </w:rPr>
        <w:t xml:space="preserve">            </w:t>
      </w:r>
      <w:bookmarkEnd w:id="2378"/>
    </w:p>
    <w:p>
      <w:pPr>
        <w:pageBreakBefore w:val="off"/>
        <w:tabs/>
        <w:wordWrap w:val="off"/>
        <w:spacing w:before="400" w:after="0" w:line="620" w:lineRule="atLeast"/>
        <w:ind w:left="800" w:right="0"/>
        <w:jc w:val="both"/>
        <w:textAlignment w:val="baseline"/>
        <w:rPr>
          <w:sz w:val="46"/>
        </w:rPr>
      </w:pPr>
      <w:bookmarkStart w:name="" w:id="2379"/>
      <w:r>
        <w:rPr>
          <w:rFonts w:ascii="宋体" w:hAnsi="宋体" w:cs="宋体" w:eastAsia="宋体"/>
          <w:sz w:val="46"/>
          <w:spacing w:val="0"/>
          <w:color w:val="000000"/>
          <w:b w:val="off"/>
          <w:i w:val="off"/>
        </w:rPr>
        <w:t>① 这里引用的是汉密尔顿的英文原文。——译者</w:t>
      </w:r>
      <w:bookmarkEnd w:id="2379"/>
    </w:p>
    <w:p>
      <w:r>
        <w:t/>
      </w:r>
    </w:p>
    <w:p>
      <w:pPr>
        <w:sectPr>
          <w:footerReference r:id="rId226"/>
          <w:headerReference r:id="rId227" w:type="default"/>
          <w:type w:val="nextPage"/>
          <w:pgSz w:w="22520" w:h="31680"/>
          <w:pgMar w:left="3280" w:top="2200" w:right="3280" w:bottom="2200" w:header="1900" w:footer="1900"/>
          <w:cols w:num="1"/>
        </w:sectPr>
      </w:pPr>
    </w:p>
    <w:p>
      <w:pPr>
        <w:pageBreakBefore w:val="off"/>
        <w:tabs/>
        <w:wordWrap w:val="off"/>
        <w:spacing w:before="0" w:after="0" w:line="860" w:lineRule="atLeast"/>
        <w:ind w:left="0" w:right="500"/>
        <w:jc w:val="right"/>
        <w:textAlignment w:val="baseline"/>
        <w:rPr>
          <w:sz w:val="42"/>
        </w:rPr>
      </w:pPr>
      <w:bookmarkStart w:name="" w:id="2380"/>
      <w:r>
        <w:rPr>
          <w:rFonts w:ascii="黑体" w:hAnsi="黑体" w:cs="黑体" w:eastAsia="黑体"/>
          <w:sz w:val="42"/>
          <w:spacing w:val="0"/>
          <w:color w:val="000000"/>
          <w:b w:val="off"/>
          <w:i w:val="off"/>
        </w:rPr>
        <w:t>第二章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理论学科作为规范学科的基础|035</w:t>
      </w:r>
      <w:bookmarkEnd w:id="2380"/>
    </w:p>
    <w:p>
      <w:pPr>
        <w:pageBreakBefore w:val="off"/>
        <w:tabs/>
        <w:wordWrap w:val="off"/>
        <w:spacing w:before="0" w:after="0" w:line="1040" w:lineRule="exact"/>
        <w:ind w:left="0" w:right="0"/>
        <w:jc w:val="right"/>
        <w:textAlignment w:val="baseline"/>
        <w:rPr>
          <w:sz w:val="50"/>
        </w:rPr>
      </w:pPr>
      <w:bookmarkStart w:name="" w:id="2381"/>
      <w:r>
        <w:rPr>
          <w:rFonts w:ascii="宋体" w:hAnsi="宋体" w:cs="宋体" w:eastAsia="宋体"/>
          <w:sz w:val="50"/>
          <w:spacing w:val="0"/>
          <w:color w:val="000000"/>
          <w:b w:val="off"/>
          <w:i w:val="off"/>
        </w:rPr>
        <w:t/>
      </w:r>
      <w:bookmarkEnd w:id="2381"/>
    </w:p>
    <w:p>
      <w:pPr>
        <w:pageBreakBefore w:val="off"/>
        <w:tabs/>
        <w:wordWrap w:val="off"/>
        <w:spacing w:before="0" w:after="0" w:line="1040" w:lineRule="atLeast"/>
        <w:ind w:left="40" w:right="360"/>
        <w:jc w:val="both"/>
        <w:textAlignment w:val="baseline"/>
        <w:rPr>
          <w:sz w:val="50"/>
        </w:rPr>
      </w:pPr>
      <w:bookmarkStart w:name="" w:id="2382"/>
      <w:r>
        <w:rPr>
          <w:rFonts w:ascii="宋体" w:hAnsi="宋体" w:cs="宋体" w:eastAsia="宋体"/>
          <w:sz w:val="50"/>
          <w:spacing w:val="0"/>
          <w:color w:val="000000"/>
          <w:b w:val="off"/>
          <w:i w:val="off"/>
        </w:rPr>
        <w:t>概念不正是涉及到一个主导目的以及与此目的相应的行为吗？</w:t>
      </w:r>
      <w:r>
        <w:rPr>
          <w:rFonts w:ascii="宋体" w:hAnsi="宋体" w:cs="宋体" w:eastAsia="宋体"/>
          <w:sz w:val="50"/>
          <w:spacing w:val="0"/>
          <w:color w:val="000000"/>
          <w:b w:val="off"/>
          <w:i w:val="off"/>
        </w:rPr>
        <w:t>规范科学从而不正是一种与工艺论完全相同的东西吗？</w:t>
      </w:r>
      <w:bookmarkEnd w:id="2382"/>
    </w:p>
    <w:p>
      <w:pPr>
        <w:pageBreakBefore w:val="off"/>
        <w:tabs/>
        <w:wordWrap w:val="off"/>
        <w:spacing w:before="0" w:after="0" w:line="1040" w:lineRule="atLeast"/>
        <w:ind w:left="40" w:right="360" w:firstLine="1180"/>
        <w:jc w:val="both"/>
        <w:textAlignment w:val="baseline"/>
        <w:rPr>
          <w:sz w:val="50"/>
        </w:rPr>
      </w:pPr>
      <w:bookmarkStart w:name="" w:id="2383"/>
      <w:r>
        <w:rPr>
          <w:rFonts w:ascii="宋体" w:hAnsi="宋体" w:cs="宋体" w:eastAsia="宋体"/>
          <w:sz w:val="50"/>
          <w:spacing w:val="0"/>
          <w:color w:val="000000"/>
          <w:b w:val="off"/>
          <w:i w:val="off"/>
        </w:rPr>
        <w:t>德罗比施提出他的定义的方式恰好可以证明这一点。在他</w:t>
      </w:r>
      <w:r>
        <w:rPr>
          <w:rFonts w:ascii="宋体" w:hAnsi="宋体" w:cs="宋体" w:eastAsia="宋体"/>
          <w:sz w:val="50"/>
          <w:spacing w:val="0"/>
          <w:color w:val="000000"/>
          <w:b w:val="off"/>
          <w:i w:val="off"/>
        </w:rPr>
        <w:t>的仍然富有价值的《逻辑学》中，我们读到：“思维可以在双重关</w:t>
      </w:r>
      <w:r>
        <w:rPr>
          <w:rFonts w:ascii="宋体" w:hAnsi="宋体" w:cs="宋体" w:eastAsia="宋体"/>
          <w:sz w:val="50"/>
          <w:spacing w:val="0"/>
          <w:color w:val="000000"/>
          <w:b w:val="off"/>
          <w:i w:val="off"/>
        </w:rPr>
        <w:t>系上成为研究的对象：一方面，思维是精神的一种活动，由此看</w:t>
      </w:r>
      <w:r>
        <w:rPr>
          <w:rFonts w:ascii="宋体" w:hAnsi="宋体" w:cs="宋体" w:eastAsia="宋体"/>
          <w:sz w:val="50"/>
          <w:spacing w:val="0"/>
          <w:color w:val="000000"/>
          <w:b w:val="off"/>
          <w:i w:val="off"/>
        </w:rPr>
        <w:t>来，我们可以研究这种活动的条件和规律；而另一方面，思维是</w:t>
      </w:r>
      <w:r>
        <w:rPr>
          <w:rFonts w:ascii="宋体" w:hAnsi="宋体" w:cs="宋体" w:eastAsia="宋体"/>
          <w:sz w:val="50"/>
          <w:spacing w:val="0"/>
          <w:color w:val="000000"/>
          <w:b w:val="off"/>
          <w:i w:val="off"/>
        </w:rPr>
        <w:t>获取间接认识的工具，并且这工具既可以得到正确的运用，也可</w:t>
      </w:r>
      <w:r>
        <w:rPr>
          <w:rFonts w:ascii="宋体" w:hAnsi="宋体" w:cs="宋体" w:eastAsia="宋体"/>
          <w:sz w:val="50"/>
          <w:spacing w:val="0"/>
          <w:color w:val="000000"/>
          <w:b w:val="off"/>
          <w:i w:val="off"/>
        </w:rPr>
        <w:t>以得到错误的运用，由此看来，思维可以在前一种情况中导致正</w:t>
      </w:r>
      <w:r>
        <w:rPr>
          <w:rFonts w:ascii="宋体" w:hAnsi="宋体" w:cs="宋体" w:eastAsia="宋体"/>
          <w:sz w:val="50"/>
          <w:spacing w:val="0"/>
          <w:color w:val="000000"/>
          <w:b w:val="off"/>
          <w:i w:val="off"/>
        </w:rPr>
        <w:t>确的结果，在后一种情况中导致错误的结果。因此，既存在着思</w:t>
      </w:r>
      <w:r>
        <w:rPr>
          <w:rFonts w:ascii="宋体" w:hAnsi="宋体" w:cs="宋体" w:eastAsia="宋体"/>
          <w:sz w:val="50"/>
          <w:spacing w:val="0"/>
          <w:color w:val="000000"/>
          <w:b w:val="off"/>
          <w:i w:val="off"/>
        </w:rPr>
        <w:t>维的自然规律，也存在着对思维而言的规范规律、规定(规范)，</w:t>
      </w:r>
      <w:r>
        <w:rPr>
          <w:rFonts w:ascii="宋体" w:hAnsi="宋体" w:cs="宋体" w:eastAsia="宋体"/>
          <w:sz w:val="50"/>
          <w:spacing w:val="0"/>
          <w:color w:val="000000"/>
          <w:b w:val="off"/>
          <w:i w:val="off"/>
        </w:rPr>
        <w:t>思维必须依据它们才能导致真实的〈wahren〉结果。对思维的</w:t>
      </w:r>
      <w:r>
        <w:rPr>
          <w:rFonts w:ascii="宋体" w:hAnsi="宋体" w:cs="宋体" w:eastAsia="宋体"/>
          <w:sz w:val="50"/>
          <w:spacing w:val="0"/>
          <w:color w:val="000000"/>
          <w:b w:val="off"/>
          <w:i w:val="off"/>
        </w:rPr>
        <w:t>自然规律的研究是心理学的任务，而确定思维的规范规律则是</w:t>
      </w:r>
      <w:r>
        <w:rPr>
          <w:rFonts w:ascii="宋体" w:hAnsi="宋体" w:cs="宋体" w:eastAsia="宋体"/>
          <w:sz w:val="50"/>
          <w:spacing w:val="0"/>
          <w:color w:val="000000"/>
          <w:b w:val="off"/>
          <w:i w:val="off"/>
        </w:rPr>
        <w:t>逻辑学的任务。”①他对此附加的说明可以说是有些多余：“规范</w:t>
      </w:r>
      <w:r>
        <w:rPr>
          <w:rFonts w:ascii="宋体" w:hAnsi="宋体" w:cs="宋体" w:eastAsia="宋体"/>
          <w:sz w:val="50"/>
          <w:spacing w:val="0"/>
          <w:color w:val="000000"/>
          <w:b w:val="off"/>
          <w:i w:val="off"/>
        </w:rPr>
        <w:t>规律总是根据一定的目的来调整一项活动。”</w:t>
      </w:r>
      <w:bookmarkEnd w:id="2383"/>
    </w:p>
    <w:p>
      <w:pPr>
        <w:pageBreakBefore w:val="off"/>
        <w:tabs/>
        <w:wordWrap w:val="off"/>
        <w:spacing w:before="0" w:after="0" w:line="1040" w:lineRule="atLeast"/>
        <w:ind w:left="40" w:right="440" w:firstLine="1180"/>
        <w:jc w:val="both"/>
        <w:textAlignment w:val="baseline"/>
        <w:rPr>
          <w:sz w:val="50"/>
        </w:rPr>
      </w:pPr>
      <w:bookmarkStart w:name="" w:id="2384"/>
      <w:r>
        <w:rPr>
          <w:rFonts w:ascii="宋体" w:hAnsi="宋体" w:cs="宋体" w:eastAsia="宋体"/>
          <w:sz w:val="50"/>
          <w:spacing w:val="0"/>
          <w:color w:val="000000"/>
          <w:b w:val="off"/>
          <w:i w:val="off"/>
        </w:rPr>
        <w:t>对立的一方会说，贝内克或穆勒可以为这里的每一句话签</w:t>
      </w:r>
      <w:r>
        <w:rPr>
          <w:rFonts w:ascii="宋体" w:hAnsi="宋体" w:cs="宋体" w:eastAsia="宋体"/>
          <w:sz w:val="50"/>
          <w:spacing w:val="0"/>
          <w:color w:val="000000"/>
          <w:b w:val="off"/>
          <w:i w:val="off"/>
        </w:rPr>
        <w:t>名并将它们取为己用。但是，只要人们承认“规范学科”和“工艺</w:t>
      </w:r>
      <w:r>
        <w:rPr>
          <w:rFonts w:ascii="宋体" w:hAnsi="宋体" w:cs="宋体" w:eastAsia="宋体"/>
          <w:sz w:val="50"/>
          <w:spacing w:val="0"/>
          <w:color w:val="000000"/>
          <w:b w:val="off"/>
          <w:i w:val="off"/>
        </w:rPr>
        <w:t>论”这两个概念的同一性，那么显而易见，与其他工艺论的情况</w:t>
      </w:r>
      <w:r>
        <w:rPr>
          <w:rFonts w:ascii="宋体" w:hAnsi="宋体" w:cs="宋体" w:eastAsia="宋体"/>
          <w:sz w:val="50"/>
          <w:spacing w:val="0"/>
          <w:color w:val="000000"/>
          <w:b w:val="off"/>
          <w:i w:val="off"/>
        </w:rPr>
        <w:t>一样，将逻辑真理结合成为一门学科的纽带便不是〔逻辑真理</w:t>
      </w:r>
      <w:r>
        <w:rPr>
          <w:rFonts w:ascii="宋体" w:hAnsi="宋体" w:cs="宋体" w:eastAsia="宋体"/>
          <w:sz w:val="50"/>
          <w:spacing w:val="0"/>
          <w:color w:val="000000"/>
          <w:b w:val="off"/>
          <w:i w:val="off"/>
        </w:rPr>
        <w:t>的〕实际的共属性，而是主导的目的。在这种情况下，如果人们</w:t>
      </w:r>
      <w:r>
        <w:rPr>
          <w:rFonts w:ascii="宋体" w:hAnsi="宋体" w:cs="宋体" w:eastAsia="宋体"/>
          <w:sz w:val="50"/>
          <w:spacing w:val="0"/>
          <w:color w:val="000000"/>
          <w:b w:val="off"/>
          <w:i w:val="off"/>
        </w:rPr>
        <w:t>逻辑学的方向————给逻辑学划定那么狭窄的界限，那就显然错</w:t>
      </w:r>
      <w:r>
        <w:rPr>
          <w:rFonts w:ascii="宋体" w:hAnsi="宋体" w:cs="宋体" w:eastAsia="宋体"/>
          <w:sz w:val="50"/>
          <w:spacing w:val="0"/>
          <w:color w:val="000000"/>
          <w:b w:val="off"/>
          <w:i w:val="off"/>
        </w:rPr>
        <w:t>了。给逻辑学设定一个目的，而后却又把属于这个目的的各种</w:t>
      </w:r>
      <w:r>
        <w:rPr>
          <w:rFonts w:ascii="宋体" w:hAnsi="宋体" w:cs="宋体" w:eastAsia="宋体"/>
          <w:sz w:val="50"/>
          <w:spacing w:val="0"/>
          <w:color w:val="000000"/>
          <w:b w:val="off"/>
          <w:i w:val="off"/>
        </w:rPr>
        <w:t>规范和规范性研究排除在逻辑学之外，这种做法是悖谬的。纯</w:t>
      </w:r>
      <w:r>
        <w:rPr>
          <w:rFonts w:ascii="宋体" w:hAnsi="宋体" w:cs="宋体" w:eastAsia="宋体"/>
          <w:sz w:val="50"/>
          <w:spacing w:val="0"/>
          <w:color w:val="000000"/>
          <w:b w:val="off"/>
          <w:i w:val="off"/>
        </w:rPr>
        <w:t>粹逻辑学的代表人物仍然还处在传统的束缚之中；耍了几千年</w:t>
      </w:r>
      <w:r>
        <w:rPr>
          <w:rFonts w:ascii="宋体" w:hAnsi="宋体" w:cs="宋体" w:eastAsia="宋体"/>
          <w:sz w:val="50"/>
          <w:spacing w:val="0"/>
          <w:color w:val="000000"/>
          <w:b w:val="off"/>
          <w:i w:val="off"/>
        </w:rPr>
        <w:t>奇异魔术的经院逻辑学的繁文缛节仍然在影响着他们。</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2882900</wp:posOffset>
                </wp:positionV>
                <wp:extent cx="952500" cy="558800"/>
                <wp:wrapNone/>
                <wp:docPr id="112" name="文本框 112"/>
                <a:graphic xmlns:a="http://schemas.openxmlformats.org/drawingml/2006/main">
                  <a:graphicData uri="http://schemas.microsoft.com/office/word/2010/wordprocessingShape">
                    <wps:wsp>
                      <wps:cNvSpPr txBox="true"/>
                      <wps:spPr>
                        <a:xfrm>
                          <a:off x="0" y="0"/>
                          <a:ext cx="9525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385"/>
                            <w:r>
                              <w:rPr>
                                <w:rFonts w:ascii="TimesNewRoman" w:hAnsi="TimesNewRoman" w:cs="TimesNewRoman" w:eastAsia="TimesNewRoman"/>
                                <w:sz w:val="59"/>
                                <w:spacing w:val="0"/>
                                <w:color w:val="000000"/>
                                <w:b w:val="off"/>
                                <w:i w:val="off"/>
                              </w:rPr>
                              <w:t>B</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37</w:t>
                            </w:r>
                            <w:bookmarkEnd w:id="2385"/>
                          </w:p>
                        </w:txbxContent>
                      </wps:txbx>
                      <wps:bodyPr wrap="square" lIns="0" rIns="0" tIns="0" bIns="0" vert="horz" anchor="t">
                        <a:noAutofit/>
                      </wps:bodyPr>
                    </wps:wsp>
                  </a:graphicData>
                </a:graphic>
              </wp:anchor>
            </w:drawing>
          </mc:Choice>
          <mc:Fallback>
            <w:pict>
              <v:shape type="#_x0000_t202" filled="f" stroked="f" style="margin-left:955pt;margin-top:227pt;width:75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386"/>
                      <w:r>
                        <w:rPr>
                          <w:rFonts w:ascii="TimesNewRoman" w:hAnsi="TimesNewRoman" w:cs="TimesNewRoman" w:eastAsia="TimesNewRoman"/>
                          <w:sz w:val="59"/>
                          <w:spacing w:val="0"/>
                          <w:color w:val="000000"/>
                          <w:b w:val="off"/>
                          <w:i w:val="off"/>
                        </w:rPr>
                        <w:t>B</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37</w:t>
                      </w:r>
                      <w:bookmarkEnd w:id="238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12077700</wp:posOffset>
                </wp:positionH>
                <wp:positionV relativeFrom="paragraph">
                  <wp:posOffset>2311400</wp:posOffset>
                </wp:positionV>
                <wp:extent cx="965200" cy="558800"/>
                <wp:wrapNone/>
                <wp:docPr id="113" name="文本框 113"/>
                <a:graphic xmlns:a="http://schemas.openxmlformats.org/drawingml/2006/main">
                  <a:graphicData uri="http://schemas.microsoft.com/office/word/2010/wordprocessingShape">
                    <wps:wsp>
                      <wps:cNvSpPr txBox="true"/>
                      <wps:spPr>
                        <a:xfrm>
                          <a:off x="0" y="0"/>
                          <a:ext cx="9652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387"/>
                            <w:r>
                              <w:rPr>
                                <w:rFonts w:ascii="TimesNewRoman" w:hAnsi="TimesNewRoman" w:cs="TimesNewRoman" w:eastAsia="TimesNewRoman"/>
                                <w:sz w:val="59"/>
                                <w:spacing w:val="0"/>
                                <w:color w:val="000000"/>
                                <w:b w:val="off"/>
                                <w:i w:val="off"/>
                              </w:rPr>
                              <w:t>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37</w:t>
                            </w:r>
                            <w:bookmarkEnd w:id="2387"/>
                          </w:p>
                        </w:txbxContent>
                      </wps:txbx>
                      <wps:bodyPr wrap="square" lIns="0" rIns="0" tIns="0" bIns="0" vert="horz" anchor="t">
                        <a:noAutofit/>
                      </wps:bodyPr>
                    </wps:wsp>
                  </a:graphicData>
                </a:graphic>
              </wp:anchor>
            </w:drawing>
          </mc:Choice>
          <mc:Fallback>
            <w:pict>
              <v:shape type="#_x0000_t202" filled="f" stroked="f" style="margin-left:951pt;margin-top:182pt;width:76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388"/>
                      <w:r>
                        <w:rPr>
                          <w:rFonts w:ascii="TimesNewRoman" w:hAnsi="TimesNewRoman" w:cs="TimesNewRoman" w:eastAsia="TimesNewRoman"/>
                          <w:sz w:val="59"/>
                          <w:spacing w:val="0"/>
                          <w:color w:val="000000"/>
                          <w:b w:val="off"/>
                          <w:i w:val="off"/>
                        </w:rPr>
                        <w:t>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37</w:t>
                      </w:r>
                      <w:bookmarkEnd w:id="2388"/>
                    </w:p>
                  </w:txbxContent>
                </v:textbox>
              </v:shape>
            </w:pict>
          </mc:Fallback>
        </mc:AlternateContent>
      </w:r>
      <w:bookmarkEnd w:id="2384"/>
    </w:p>
    <w:p>
      <w:pPr>
        <w:pageBreakBefore w:val="off"/>
        <w:tabs/>
        <w:wordWrap w:val="off"/>
        <w:spacing w:before="0" w:after="0" w:line="800" w:lineRule="atLeast"/>
        <w:ind w:left="20" w:right="0"/>
        <w:jc w:val="both"/>
        <w:textAlignment w:val="baseline"/>
        <w:rPr>
          <w:sz w:val="59"/>
        </w:rPr>
      </w:pPr>
      <w:bookmarkStart w:name="" w:id="2389"/>
      <w:r>
        <w:rPr>
          <w:rFonts w:ascii="宋体" w:hAnsi="宋体" w:cs="宋体" w:eastAsia="宋体"/>
          <w:sz w:val="59"/>
          <w:spacing w:val="0"/>
          <w:color w:val="000000"/>
          <w:u w:val="single"/>
          <w:b w:val="off"/>
          <w:i w:val="off"/>
        </w:rPr>
        <w:t xml:space="preserve">             </w:t>
      </w:r>
      <w:bookmarkEnd w:id="2389"/>
    </w:p>
    <w:p>
      <w:pPr>
        <w:pageBreakBefore w:val="off"/>
        <w:tabs/>
        <w:wordWrap w:val="off"/>
        <w:spacing w:before="380" w:after="0" w:line="580" w:lineRule="atLeast"/>
        <w:ind w:left="800" w:right="0"/>
        <w:jc w:val="both"/>
        <w:textAlignment w:val="baseline"/>
        <w:rPr>
          <w:sz w:val="42"/>
        </w:rPr>
      </w:pPr>
      <w:bookmarkStart w:name="" w:id="2390"/>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德罗比施：《逻辑学新论》，第四版，第2节，第3页。</w:t>
      </w:r>
      <w:bookmarkEnd w:id="2390"/>
    </w:p>
    <w:p>
      <w:r>
        <w:t/>
      </w:r>
    </w:p>
    <w:p>
      <w:pPr>
        <w:sectPr>
          <w:footerReference r:id="rId228"/>
          <w:headerReference r:id="rId229" w:type="default"/>
          <w:type w:val="nextPage"/>
          <w:pgSz w:w="22520" w:h="31680"/>
          <w:pgMar w:left="3260" w:top="2280" w:right="3260" w:bottom="2280" w:header="1980" w:footer="1980"/>
          <w:cols w:num="1"/>
        </w:sectPr>
      </w:pPr>
    </w:p>
    <w:p>
      <w:pPr>
        <w:pageBreakBefore w:val="off"/>
        <w:tabs>
          <w:tab w:pos="1740" w:val="left" w:leader="none"/>
        </w:tabs>
        <w:wordWrap w:val="off"/>
        <w:spacing w:before="0" w:after="0" w:line="580" w:lineRule="atLeast"/>
        <w:ind w:left="60" w:right="0"/>
        <w:jc w:val="both"/>
        <w:textAlignment w:val="baseline"/>
        <w:rPr>
          <w:sz w:val="43"/>
        </w:rPr>
      </w:pPr>
      <w:bookmarkStart w:name="" w:id="2391"/>
      <w:r>
        <w:rPr>
          <w:rFonts w:ascii="楷体" w:hAnsi="楷体" w:cs="楷体" w:eastAsia="楷体"/>
          <w:sz w:val="43"/>
          <w:spacing w:val="0"/>
          <w:color w:val="000000"/>
          <w:b w:val="on"/>
          <w:i w:val="off"/>
        </w:rPr>
        <w:t>036</w:t>
      </w:r>
      <w:r>
        <w:t xml:space="preserve">	</w:t>
      </w:r>
      <w:r>
        <w:rPr>
          <w:rFonts w:ascii="黑体" w:hAnsi="黑体" w:cs="黑体" w:eastAsia="黑体"/>
          <w:sz w:val="43"/>
          <w:spacing w:val="0"/>
          <w:color w:val="000000"/>
          <w:b w:val="on"/>
          <w:i w:val="off"/>
        </w:rPr>
        <w:t>逻辑研究(第一卷)</w:t>
      </w:r>
      <w:bookmarkEnd w:id="2391"/>
    </w:p>
    <w:p>
      <w:pPr>
        <w:pageBreakBefore w:val="off"/>
        <w:tabs/>
        <w:wordWrap w:val="off"/>
        <w:spacing w:before="0" w:after="0" w:line="1000" w:lineRule="exact"/>
        <w:ind w:left="0" w:right="0"/>
        <w:jc w:val="both"/>
        <w:textAlignment w:val="baseline"/>
        <w:rPr>
          <w:sz w:val="47"/>
        </w:rPr>
      </w:pPr>
      <w:bookmarkStart w:name="" w:id="2392"/>
      <w:r>
        <w:rPr>
          <w:rFonts w:ascii="宋体" w:hAnsi="宋体" w:cs="宋体" w:eastAsia="宋体"/>
          <w:sz w:val="47"/>
          <w:spacing w:val="0"/>
          <w:color w:val="000000"/>
          <w:b w:val="off"/>
          <w:i w:val="off"/>
        </w:rPr>
        <w:t/>
      </w:r>
      <w:bookmarkEnd w:id="2392"/>
    </w:p>
    <w:p>
      <w:pPr>
        <w:pageBreakBefore w:val="off"/>
        <w:tabs/>
        <w:wordWrap w:val="off"/>
        <w:spacing w:before="0" w:after="0" w:line="1000" w:lineRule="atLeast"/>
        <w:ind w:left="60" w:right="260" w:firstLine="1160"/>
        <w:jc w:val="both"/>
        <w:textAlignment w:val="baseline"/>
        <w:rPr>
          <w:sz w:val="47"/>
        </w:rPr>
      </w:pPr>
      <w:bookmarkStart w:name="" w:id="2393"/>
      <w:r>
        <w:rPr>
          <w:rFonts w:ascii="宋体" w:hAnsi="宋体" w:cs="宋体" w:eastAsia="宋体"/>
          <w:sz w:val="47"/>
          <w:spacing w:val="0"/>
          <w:color w:val="000000"/>
          <w:b w:val="off"/>
          <w:i w:val="off"/>
        </w:rPr>
        <w:t>这一连串指责所造成的结果是使现代人失去了兴趣———不</w:t>
      </w:r>
      <w:r>
        <w:rPr>
          <w:rFonts w:ascii="宋体" w:hAnsi="宋体" w:cs="宋体" w:eastAsia="宋体"/>
          <w:sz w:val="47"/>
          <w:spacing w:val="0"/>
          <w:color w:val="000000"/>
          <w:b w:val="off"/>
          <w:i w:val="off"/>
        </w:rPr>
        <w:t>再去仔细地斟酌那些由伟大而独立的思想家们所抱有的、现今</w:t>
      </w:r>
      <w:r>
        <w:rPr>
          <w:rFonts w:ascii="宋体" w:hAnsi="宋体" w:cs="宋体" w:eastAsia="宋体"/>
          <w:sz w:val="47"/>
          <w:spacing w:val="0"/>
          <w:color w:val="000000"/>
          <w:b w:val="off"/>
          <w:i w:val="off"/>
        </w:rPr>
        <w:t>仍须受到认真考察的实际动机，即：建立一门作为独特科学的</w:t>
      </w:r>
      <w:r>
        <w:rPr>
          <w:rFonts w:ascii="宋体" w:hAnsi="宋体" w:cs="宋体" w:eastAsia="宋体"/>
          <w:sz w:val="47"/>
          <w:spacing w:val="0"/>
          <w:color w:val="000000"/>
          <w:b w:val="off"/>
          <w:i w:val="off"/>
        </w:rPr>
        <w:t>纯粹逻辑学。卓越的德罗比施尽管对定义的选择不当，但这并</w:t>
      </w:r>
      <w:r>
        <w:rPr>
          <w:rFonts w:ascii="宋体" w:hAnsi="宋体" w:cs="宋体" w:eastAsia="宋体"/>
          <w:sz w:val="47"/>
          <w:spacing w:val="0"/>
          <w:color w:val="000000"/>
          <w:b w:val="off"/>
          <w:i w:val="off"/>
        </w:rPr>
        <w:t>不证明，他的立场、他的导师赫巴特的立场以及这个观点最早的</w:t>
      </w:r>
      <w:r>
        <w:rPr>
          <w:rFonts w:ascii="宋体" w:hAnsi="宋体" w:cs="宋体" w:eastAsia="宋体"/>
          <w:sz w:val="47"/>
          <w:spacing w:val="0"/>
          <w:color w:val="000000"/>
          <w:b w:val="off"/>
          <w:i w:val="off"/>
        </w:rPr>
        <w:t>倡导人康德的立场①在本质上是错误的。甚至不能排除这样一</w:t>
      </w:r>
      <w:r>
        <w:rPr>
          <w:rFonts w:ascii="宋体" w:hAnsi="宋体" w:cs="宋体" w:eastAsia="宋体"/>
          <w:sz w:val="47"/>
          <w:spacing w:val="0"/>
          <w:color w:val="000000"/>
          <w:b w:val="off"/>
          <w:i w:val="off"/>
        </w:rPr>
        <w:t>种可能，即：在这个不完善的定义后面隐藏着极有价值的、但却</w:t>
      </w:r>
      <w:r>
        <w:rPr>
          <w:rFonts w:ascii="宋体" w:hAnsi="宋体" w:cs="宋体" w:eastAsia="宋体"/>
          <w:sz w:val="47"/>
          <w:spacing w:val="0"/>
          <w:color w:val="000000"/>
          <w:b w:val="off"/>
          <w:i w:val="off"/>
        </w:rPr>
        <w:t>未能得到清晰表述的思想。</w:t>
      </w:r>
      <w:bookmarkEnd w:id="2393"/>
    </w:p>
    <w:p>
      <w:pPr>
        <w:pageBreakBefore w:val="off"/>
        <w:tabs/>
        <w:wordWrap w:val="off"/>
        <w:spacing w:before="0" w:after="0" w:line="1000" w:lineRule="atLeast"/>
        <w:ind w:left="60" w:right="260" w:firstLine="1160"/>
        <w:jc w:val="both"/>
        <w:textAlignment w:val="baseline"/>
        <w:rPr>
          <w:sz w:val="47"/>
        </w:rPr>
      </w:pPr>
      <w:bookmarkStart w:name="" w:id="2394"/>
      <w:r>
        <w:rPr>
          <w:rFonts w:ascii="宋体" w:hAnsi="宋体" w:cs="宋体" w:eastAsia="宋体"/>
          <w:sz w:val="47"/>
          <w:spacing w:val="0"/>
          <w:color w:val="000000"/>
          <w:b w:val="off"/>
          <w:i w:val="off"/>
        </w:rPr>
        <w:t>我们注意一下：纯粹逻辑学的代表人物喜欢将逻辑学与纯</w:t>
      </w:r>
      <w:r>
        <w:rPr>
          <w:rFonts w:ascii="宋体" w:hAnsi="宋体" w:cs="宋体" w:eastAsia="宋体"/>
          <w:sz w:val="47"/>
          <w:spacing w:val="0"/>
          <w:color w:val="000000"/>
          <w:b w:val="off"/>
          <w:i w:val="off"/>
        </w:rPr>
        <w:t>粹数学并列在一起。而数学学科也在论证着工艺论。与算术相</w:t>
      </w:r>
      <w:r>
        <w:rPr>
          <w:rFonts w:ascii="宋体" w:hAnsi="宋体" w:cs="宋体" w:eastAsia="宋体"/>
          <w:sz w:val="47"/>
          <w:spacing w:val="0"/>
          <w:color w:val="000000"/>
          <w:b w:val="off"/>
          <w:i w:val="off"/>
        </w:rPr>
        <w:t>应的是实践的计算工艺，与几何相应的是实践的土地丈量工艺。</w:t>
      </w:r>
      <w:r>
        <w:rPr>
          <w:rFonts w:ascii="宋体" w:hAnsi="宋体" w:cs="宋体" w:eastAsia="宋体"/>
          <w:sz w:val="47"/>
          <w:spacing w:val="0"/>
          <w:color w:val="000000"/>
          <w:b w:val="off"/>
          <w:i w:val="off"/>
        </w:rPr>
        <w:t>与各门理论的、抽象的自然科学————尽管是以不同的方式————</w:t>
      </w:r>
      <w:r>
        <w:rPr>
          <w:rFonts w:ascii="宋体" w:hAnsi="宋体" w:cs="宋体" w:eastAsia="宋体"/>
          <w:sz w:val="47"/>
          <w:spacing w:val="0"/>
          <w:color w:val="000000"/>
          <w:b w:val="off"/>
          <w:i w:val="off"/>
        </w:rPr>
        <w:t>相衔接的又有各种工艺学，与物理学相衔接的是各种物理工艺</w:t>
      </w:r>
      <w:r>
        <w:rPr>
          <w:rFonts w:ascii="宋体" w:hAnsi="宋体" w:cs="宋体" w:eastAsia="宋体"/>
          <w:sz w:val="47"/>
          <w:spacing w:val="0"/>
          <w:color w:val="000000"/>
          <w:b w:val="off"/>
          <w:i w:val="off"/>
        </w:rPr>
        <w:t>学，与化学相衔接的是各种化学工艺学。一旦考虑到这些情况，</w:t>
      </w:r>
      <w:r>
        <w:rPr>
          <w:rFonts w:ascii="宋体" w:hAnsi="宋体" w:cs="宋体" w:eastAsia="宋体"/>
          <w:sz w:val="47"/>
          <w:spacing w:val="0"/>
          <w:color w:val="000000"/>
          <w:b w:val="off"/>
          <w:i w:val="off"/>
        </w:rPr>
        <w:t>我们便很容易产生这样一个猜测：这门被倡导的纯粹逻辑学的</w:t>
      </w:r>
      <w:r>
        <w:rPr>
          <w:rFonts w:ascii="宋体" w:hAnsi="宋体" w:cs="宋体" w:eastAsia="宋体"/>
          <w:sz w:val="47"/>
          <w:spacing w:val="0"/>
          <w:color w:val="000000"/>
          <w:b w:val="off"/>
          <w:i w:val="off"/>
        </w:rPr>
        <w:t>真正意义是否在于：它是一门抽象的、理论性的学科，这门学科</w:t>
      </w:r>
      <w:r>
        <w:rPr>
          <w:rFonts w:ascii="宋体" w:hAnsi="宋体" w:cs="宋体" w:eastAsia="宋体"/>
          <w:sz w:val="47"/>
          <w:spacing w:val="0"/>
          <w:color w:val="000000"/>
          <w:b w:val="off"/>
          <w:i w:val="off"/>
        </w:rPr>
        <w:t>用与上述情况相同的方式论证着一门工艺学，即在普通的、实践</w:t>
      </w:r>
      <w:r>
        <w:rPr>
          <w:rFonts w:ascii="宋体" w:hAnsi="宋体" w:cs="宋体" w:eastAsia="宋体"/>
          <w:sz w:val="47"/>
          <w:spacing w:val="0"/>
          <w:color w:val="000000"/>
          <w:b w:val="off"/>
          <w:i w:val="off"/>
        </w:rPr>
        <w:t>的意义上的逻辑学。工艺论有时以一门、有时以几门理论学科</w:t>
      </w:r>
      <w:r>
        <w:rPr>
          <w:rFonts w:ascii="宋体" w:hAnsi="宋体" w:cs="宋体" w:eastAsia="宋体"/>
          <w:sz w:val="47"/>
          <w:spacing w:val="0"/>
          <w:color w:val="000000"/>
          <w:b w:val="off"/>
          <w:i w:val="off"/>
        </w:rPr>
        <w:t>为依据推导出它的规范，与此相同，在工艺论意义上的逻辑学也</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660400</wp:posOffset>
                </wp:positionV>
                <wp:extent cx="952500" cy="622300"/>
                <wp:wrapNone/>
                <wp:docPr id="114" name="文本框 114"/>
                <a:graphic xmlns:a="http://schemas.openxmlformats.org/drawingml/2006/main">
                  <a:graphicData uri="http://schemas.microsoft.com/office/word/2010/wordprocessingShape">
                    <wps:wsp>
                      <wps:cNvSpPr txBox="true"/>
                      <wps:spPr>
                        <a:xfrm>
                          <a:off x="0" y="0"/>
                          <a:ext cx="9525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2395"/>
                            <w:r>
                              <w:rPr>
                                <w:rFonts w:ascii="TimesNewRoman" w:hAnsi="TimesNewRoman" w:cs="TimesNewRoman" w:eastAsia="TimesNewRoman"/>
                                <w:sz w:val="66"/>
                                <w:spacing w:val="0"/>
                                <w:color w:val="000000"/>
                                <w:b w:val="off"/>
                                <w:i w:val="off"/>
                              </w:rPr>
                              <w:t>B38</w:t>
                            </w:r>
                            <w:bookmarkEnd w:id="2395"/>
                          </w:p>
                        </w:txbxContent>
                      </wps:txbx>
                      <wps:bodyPr wrap="square" lIns="0" rIns="0" tIns="0" bIns="0" vert="horz" anchor="t">
                        <a:noAutofit/>
                      </wps:bodyPr>
                    </wps:wsp>
                  </a:graphicData>
                </a:graphic>
              </wp:anchor>
            </w:drawing>
          </mc:Choice>
          <mc:Fallback>
            <w:pict>
              <v:shape type="#_x0000_t202" filled="f" stroked="f" style="margin-left:95pt;margin-top:52pt;width:75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2396"/>
                      <w:r>
                        <w:rPr>
                          <w:rFonts w:ascii="TimesNewRoman" w:hAnsi="TimesNewRoman" w:cs="TimesNewRoman" w:eastAsia="TimesNewRoman"/>
                          <w:sz w:val="66"/>
                          <w:spacing w:val="0"/>
                          <w:color w:val="000000"/>
                          <w:b w:val="off"/>
                          <w:i w:val="off"/>
                        </w:rPr>
                        <w:t>B38</w:t>
                      </w:r>
                      <w:bookmarkEnd w:id="23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101600</wp:posOffset>
                </wp:positionV>
                <wp:extent cx="977900" cy="622300"/>
                <wp:wrapNone/>
                <wp:docPr id="115" name="文本框 115"/>
                <a:graphic xmlns:a="http://schemas.openxmlformats.org/drawingml/2006/main">
                  <a:graphicData uri="http://schemas.microsoft.com/office/word/2010/wordprocessingShape">
                    <wps:wsp>
                      <wps:cNvSpPr txBox="true"/>
                      <wps:spPr>
                        <a:xfrm>
                          <a:off x="0" y="0"/>
                          <a:ext cx="9779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2397"/>
                            <w:r>
                              <w:rPr>
                                <w:rFonts w:ascii="TimesNewRoman" w:hAnsi="TimesNewRoman" w:cs="TimesNewRoman" w:eastAsia="TimesNewRoman"/>
                                <w:sz w:val="66"/>
                                <w:spacing w:val="0"/>
                                <w:color w:val="000000"/>
                                <w:b w:val="off"/>
                                <w:i w:val="off"/>
                              </w:rPr>
                              <w:t>A38</w:t>
                            </w:r>
                            <w:bookmarkEnd w:id="2397"/>
                          </w:p>
                        </w:txbxContent>
                      </wps:txbx>
                      <wps:bodyPr wrap="square" lIns="0" rIns="0" tIns="0" bIns="0" vert="horz" anchor="t">
                        <a:noAutofit/>
                      </wps:bodyPr>
                    </wps:wsp>
                  </a:graphicData>
                </a:graphic>
              </wp:anchor>
            </w:drawing>
          </mc:Choice>
          <mc:Fallback>
            <w:pict>
              <v:shape type="#_x0000_t202" filled="f" stroked="f" style="margin-left:94pt;margin-top:8pt;width:7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2398"/>
                      <w:r>
                        <w:rPr>
                          <w:rFonts w:ascii="TimesNewRoman" w:hAnsi="TimesNewRoman" w:cs="TimesNewRoman" w:eastAsia="TimesNewRoman"/>
                          <w:sz w:val="66"/>
                          <w:spacing w:val="0"/>
                          <w:color w:val="000000"/>
                          <w:b w:val="off"/>
                          <w:i w:val="off"/>
                        </w:rPr>
                        <w:t>A38</w:t>
                      </w:r>
                      <w:bookmarkEnd w:id="2398"/>
                    </w:p>
                  </w:txbxContent>
                </v:textbox>
              </v:shape>
            </w:pict>
          </mc:Fallback>
        </mc:AlternateContent>
      </w:r>
      <w:bookmarkEnd w:id="2394"/>
    </w:p>
    <w:p>
      <w:pPr>
        <w:pageBreakBefore w:val="off"/>
        <w:tabs/>
        <w:wordWrap w:val="off"/>
        <w:spacing w:before="0" w:after="0" w:line="1000" w:lineRule="atLeast"/>
        <w:ind w:left="80" w:right="0"/>
        <w:jc w:val="both"/>
        <w:textAlignment w:val="baseline"/>
        <w:rPr>
          <w:sz w:val="47"/>
        </w:rPr>
      </w:pPr>
      <w:bookmarkStart w:name="" w:id="2399"/>
      <w:r>
        <w:rPr>
          <w:rFonts w:ascii="宋体" w:hAnsi="宋体" w:cs="宋体" w:eastAsia="宋体"/>
          <w:sz w:val="47"/>
          <w:spacing w:val="0"/>
          <w:color w:val="000000"/>
          <w:u w:val="single"/>
          <w:b w:val="off"/>
          <w:i w:val="off"/>
        </w:rPr>
        <w:t xml:space="preserve">                </w:t>
      </w:r>
      <w:bookmarkEnd w:id="2399"/>
    </w:p>
    <w:p>
      <w:pPr>
        <w:pageBreakBefore w:val="off"/>
        <w:tabs/>
        <w:wordWrap w:val="off"/>
        <w:spacing w:before="360" w:after="0" w:line="700" w:lineRule="atLeast"/>
        <w:ind w:left="0" w:right="400" w:firstLine="860"/>
        <w:jc w:val="both"/>
        <w:textAlignment w:val="baseline"/>
        <w:rPr>
          <w:sz w:val="41"/>
        </w:rPr>
      </w:pPr>
      <w:bookmarkStart w:name="" w:id="2400"/>
      <w:r>
        <w:rPr>
          <w:rFonts w:ascii="仿宋" w:hAnsi="仿宋" w:cs="仿宋" w:eastAsia="仿宋"/>
          <w:sz w:val="41"/>
          <w:spacing w:val="0"/>
          <w:color w:val="000000"/>
          <w:b w:val="off"/>
          <w:i w:val="off"/>
        </w:rPr>
        <w:t>① 康德把心理学规律与逻辑学规律对立起来，前者表明：“知性是怎样的以及</w:t>
      </w:r>
      <w:r>
        <w:rPr>
          <w:rFonts w:ascii="仿宋" w:hAnsi="仿宋" w:cs="仿宋" w:eastAsia="仿宋"/>
          <w:sz w:val="41"/>
          <w:spacing w:val="0"/>
          <w:color w:val="000000"/>
          <w:b w:val="off"/>
          <w:i w:val="off"/>
        </w:rPr>
        <w:t>它如何思维”，后者则是“必然性规则”，它表明：“知性在思维中应当如何操作”(参阅</w:t>
      </w:r>
      <w:r>
        <w:rPr>
          <w:rFonts w:ascii="仿宋" w:hAnsi="仿宋" w:cs="仿宋" w:eastAsia="仿宋"/>
          <w:sz w:val="41"/>
          <w:spacing w:val="0"/>
          <w:color w:val="000000"/>
          <w:b w:val="off"/>
          <w:i w:val="off"/>
        </w:rPr>
        <w:t>《逻辑学》，载于由哈滕斯坦主编的《康德全集》，第八卷，第14页)，尽管如此，康德自</w:t>
      </w:r>
      <w:r>
        <w:rPr>
          <w:rFonts w:ascii="仿宋" w:hAnsi="仿宋" w:cs="仿宋" w:eastAsia="仿宋"/>
          <w:sz w:val="41"/>
          <w:spacing w:val="0"/>
          <w:color w:val="000000"/>
          <w:b w:val="off"/>
          <w:i w:val="off"/>
        </w:rPr>
        <w:t>己最后并不打算把逻辑学理解成一门(以某个隐蔽的目的为尺度的)规范学科。这</w:t>
      </w:r>
      <w:r>
        <w:rPr>
          <w:rFonts w:ascii="仿宋" w:hAnsi="仿宋" w:cs="仿宋" w:eastAsia="仿宋"/>
          <w:sz w:val="41"/>
          <w:spacing w:val="0"/>
          <w:color w:val="000000"/>
          <w:b w:val="off"/>
          <w:i w:val="off"/>
        </w:rPr>
        <w:t>一点尤其表现在，康德将“情感的两个基本源泉”，即：逻辑学和感性学相互并列；后</w:t>
      </w:r>
      <w:r>
        <w:rPr>
          <w:rFonts w:ascii="仿宋" w:hAnsi="仿宋" w:cs="仿宋" w:eastAsia="仿宋"/>
          <w:sz w:val="41"/>
          <w:spacing w:val="0"/>
          <w:color w:val="000000"/>
          <w:b w:val="off"/>
          <w:i w:val="off"/>
        </w:rPr>
        <w:t>者是“关于一般感性规则的”(科学理性的)“科学”，前者是与之相关的“一般知性规</w:t>
      </w:r>
      <w:r>
        <w:rPr>
          <w:rFonts w:ascii="仿宋" w:hAnsi="仿宋" w:cs="仿宋" w:eastAsia="仿宋"/>
          <w:sz w:val="41"/>
          <w:spacing w:val="0"/>
          <w:color w:val="000000"/>
          <w:b w:val="off"/>
          <w:i w:val="off"/>
        </w:rPr>
        <w:t>则的科学”。这样，与康德这个意义上的感性论相同，逻辑学也不应被看作是一门根</w:t>
      </w:r>
      <w:r>
        <w:rPr>
          <w:rFonts w:ascii="仿宋" w:hAnsi="仿宋" w:cs="仿宋" w:eastAsia="仿宋"/>
          <w:sz w:val="41"/>
          <w:spacing w:val="0"/>
          <w:color w:val="000000"/>
          <w:b w:val="off"/>
          <w:i w:val="off"/>
        </w:rPr>
        <w:t>据目的来进行规定的科学。(参阅《纯粹理性批判》，“超越论逻辑学引论”，第一部</w:t>
      </w:r>
      <w:r>
        <w:rPr>
          <w:rFonts w:ascii="仿宋" w:hAnsi="仿宋" w:cs="仿宋" w:eastAsia="仿宋"/>
          <w:sz w:val="41"/>
          <w:spacing w:val="0"/>
          <w:color w:val="000000"/>
          <w:b w:val="off"/>
          <w:i w:val="off"/>
        </w:rPr>
        <w:t>分，第2段落结尾。)</w:t>
      </w:r>
      <w:bookmarkEnd w:id="2400"/>
    </w:p>
    <w:p>
      <w:r>
        <w:t/>
      </w:r>
    </w:p>
    <w:p>
      <w:pPr>
        <w:sectPr>
          <w:footerReference r:id="rId230"/>
          <w:headerReference r:id="rId231" w:type="default"/>
          <w:type w:val="nextPage"/>
          <w:pgSz w:w="22520" w:h="31680"/>
          <w:pgMar w:left="3320" w:top="2340" w:right="3320" w:bottom="2340" w:header="2040" w:footer="2040"/>
          <w:cols w:num="1"/>
        </w:sectPr>
      </w:pPr>
    </w:p>
    <w:p>
      <w:pPr>
        <w:pageBreakBefore w:val="off"/>
        <w:tabs/>
        <w:wordWrap w:val="off"/>
        <w:spacing w:before="0" w:after="0" w:line="780" w:lineRule="atLeast"/>
        <w:ind w:left="0" w:right="1560"/>
        <w:jc w:val="right"/>
        <w:textAlignment w:val="baseline"/>
        <w:rPr>
          <w:sz w:val="42"/>
        </w:rPr>
      </w:pPr>
      <w:bookmarkStart w:name="" w:id="2401"/>
      <w:r>
        <w:rPr>
          <w:rFonts w:ascii="黑体" w:hAnsi="黑体" w:cs="黑体" w:eastAsia="黑体"/>
          <w:sz w:val="42"/>
          <w:spacing w:val="0"/>
          <w:color w:val="000000"/>
          <w:b w:val="off"/>
          <w:i w:val="off"/>
        </w:rPr>
        <w:t>第二章 理论学科作为规范学科的基础|037</w:t>
      </w:r>
      <w:bookmarkEnd w:id="2401"/>
    </w:p>
    <w:p>
      <w:pPr>
        <w:pageBreakBefore w:val="off"/>
        <w:tabs/>
        <w:wordWrap w:val="off"/>
        <w:spacing w:before="0" w:after="0" w:line="1040" w:lineRule="exact"/>
        <w:ind w:left="0" w:right="0"/>
        <w:jc w:val="right"/>
        <w:textAlignment w:val="baseline"/>
        <w:rPr>
          <w:sz w:val="50"/>
        </w:rPr>
      </w:pPr>
      <w:bookmarkStart w:name="" w:id="2402"/>
      <w:r>
        <w:rPr>
          <w:rFonts w:ascii="宋体" w:hAnsi="宋体" w:cs="宋体" w:eastAsia="宋体"/>
          <w:sz w:val="50"/>
          <w:spacing w:val="0"/>
          <w:color w:val="000000"/>
          <w:b w:val="off"/>
          <w:i w:val="off"/>
        </w:rPr>
        <w:t/>
      </w:r>
      <w:bookmarkEnd w:id="2402"/>
    </w:p>
    <w:p>
      <w:pPr>
        <w:pageBreakBefore w:val="off"/>
        <w:tabs/>
        <w:wordWrap w:val="off"/>
        <w:spacing w:before="0" w:after="0" w:line="1040" w:lineRule="atLeast"/>
        <w:ind w:left="80" w:right="1420" w:firstLine="100"/>
        <w:jc w:val="both"/>
        <w:textAlignment w:val="baseline"/>
        <w:rPr>
          <w:sz w:val="50"/>
        </w:rPr>
      </w:pPr>
      <w:bookmarkStart w:name="" w:id="2403"/>
      <w:r>
        <w:rPr>
          <w:rFonts w:ascii="宋体" w:hAnsi="宋体" w:cs="宋体" w:eastAsia="宋体"/>
          <w:sz w:val="50"/>
          <w:spacing w:val="0"/>
          <w:color w:val="000000"/>
          <w:b w:val="off"/>
          <w:i w:val="off"/>
        </w:rPr>
        <w:t>可以依赖于这些理论学科中的大多数，就是说，它虽然把纯粹逻</w:t>
      </w:r>
      <w:r>
        <w:rPr>
          <w:rFonts w:ascii="宋体" w:hAnsi="宋体" w:cs="宋体" w:eastAsia="宋体"/>
          <w:sz w:val="50"/>
          <w:spacing w:val="0"/>
          <w:color w:val="000000"/>
          <w:b w:val="off"/>
          <w:i w:val="off"/>
        </w:rPr>
        <w:t>辑学当作是自己的主要基础，但却并不一定要把它当作自己惟</w:t>
      </w:r>
      <w:r>
        <w:rPr>
          <w:rFonts w:ascii="宋体" w:hAnsi="宋体" w:cs="宋体" w:eastAsia="宋体"/>
          <w:sz w:val="50"/>
          <w:spacing w:val="0"/>
          <w:color w:val="000000"/>
          <w:b w:val="off"/>
          <w:i w:val="off"/>
        </w:rPr>
        <w:t>一的基础。一旦人们除此之外还看到：确切意义上的逻辑规律</w:t>
      </w:r>
      <w:r>
        <w:rPr>
          <w:rFonts w:ascii="宋体" w:hAnsi="宋体" w:cs="宋体" w:eastAsia="宋体"/>
          <w:sz w:val="50"/>
          <w:spacing w:val="0"/>
          <w:color w:val="000000"/>
          <w:b w:val="off"/>
          <w:i w:val="off"/>
        </w:rPr>
        <w:t>和公式被包含在一个理论上封闭的抽象真理范围中，这范围无</w:t>
      </w:r>
      <w:r>
        <w:rPr>
          <w:rFonts w:ascii="宋体" w:hAnsi="宋体" w:cs="宋体" w:eastAsia="宋体"/>
          <w:sz w:val="50"/>
          <w:spacing w:val="0"/>
          <w:color w:val="000000"/>
          <w:b w:val="off"/>
          <w:i w:val="off"/>
        </w:rPr>
        <w:t>法被纳入现有的理论学科，从而只能被看作是一门有问题的纯</w:t>
      </w:r>
      <w:r>
        <w:rPr>
          <w:rFonts w:ascii="宋体" w:hAnsi="宋体" w:cs="宋体" w:eastAsia="宋体"/>
          <w:sz w:val="50"/>
          <w:spacing w:val="0"/>
          <w:color w:val="000000"/>
          <w:b w:val="off"/>
          <w:i w:val="off"/>
        </w:rPr>
        <w:t>粹逻辑学，那么这时人们便会产生进一步的猜测：这门理论学科</w:t>
      </w:r>
      <w:r>
        <w:rPr>
          <w:rFonts w:ascii="宋体" w:hAnsi="宋体" w:cs="宋体" w:eastAsia="宋体"/>
          <w:sz w:val="50"/>
          <w:spacing w:val="0"/>
          <w:color w:val="000000"/>
          <w:b w:val="off"/>
          <w:i w:val="off"/>
        </w:rPr>
        <w:t>在概念规定上的不完善性，在阐明其纯粹性时和在解释它与作为</w:t>
      </w:r>
      <w:r>
        <w:rPr>
          <w:rFonts w:ascii="宋体" w:hAnsi="宋体" w:cs="宋体" w:eastAsia="宋体"/>
          <w:sz w:val="50"/>
          <w:spacing w:val="0"/>
          <w:color w:val="000000"/>
          <w:b w:val="off"/>
          <w:i w:val="off"/>
        </w:rPr>
        <w:t>工艺论的逻辑学的关系时所表现出的无能为力————是否正是这</w:t>
      </w:r>
      <w:r>
        <w:rPr>
          <w:rFonts w:ascii="宋体" w:hAnsi="宋体" w:cs="宋体" w:eastAsia="宋体"/>
          <w:sz w:val="50"/>
          <w:spacing w:val="0"/>
          <w:color w:val="000000"/>
          <w:b w:val="off"/>
          <w:i w:val="off"/>
        </w:rPr>
        <w:t>些状况导致了人们将纯粹逻辑学与工艺论相混淆；是否正是这些</w:t>
      </w:r>
      <w:r>
        <w:rPr>
          <w:rFonts w:ascii="宋体" w:hAnsi="宋体" w:cs="宋体" w:eastAsia="宋体"/>
          <w:sz w:val="50"/>
          <w:spacing w:val="0"/>
          <w:color w:val="000000"/>
          <w:b w:val="off"/>
          <w:i w:val="off"/>
        </w:rPr>
        <w:t>状况才使得有关逻辑学本质上是理论学科还是实践学科的争论</w:t>
      </w:r>
      <w:r>
        <w:rPr>
          <w:rFonts w:ascii="宋体" w:hAnsi="宋体" w:cs="宋体" w:eastAsia="宋体"/>
          <w:sz w:val="50"/>
          <w:spacing w:val="0"/>
          <w:color w:val="000000"/>
          <w:b w:val="off"/>
          <w:i w:val="off"/>
        </w:rPr>
        <w:t>得以可能。争论的这一派的眼睛只盯在那些纯粹理论的、确切意</w:t>
      </w:r>
      <w:r>
        <w:rPr>
          <w:rFonts w:ascii="宋体" w:hAnsi="宋体" w:cs="宋体" w:eastAsia="宋体"/>
          <w:sz w:val="50"/>
          <w:spacing w:val="0"/>
          <w:color w:val="000000"/>
          <w:b w:val="off"/>
          <w:i w:val="off"/>
        </w:rPr>
        <w:t>义上的逻辑命题上，而争论的另一派却抓住这门被倡导的理论科</w:t>
      </w:r>
      <w:r>
        <w:rPr>
          <w:rFonts w:ascii="宋体" w:hAnsi="宋体" w:cs="宋体" w:eastAsia="宋体"/>
          <w:sz w:val="50"/>
          <w:spacing w:val="0"/>
          <w:color w:val="000000"/>
          <w:b w:val="off"/>
          <w:i w:val="off"/>
        </w:rPr>
        <w:t>学的那些可被攻击的定义以及对这门科学的实际实施不放。</w:t>
      </w:r>
      <w:bookmarkEnd w:id="2403"/>
    </w:p>
    <w:p>
      <w:pPr>
        <w:pageBreakBefore w:val="off"/>
        <w:tabs/>
        <w:wordWrap w:val="off"/>
        <w:spacing w:before="0" w:after="0" w:line="1040" w:lineRule="atLeast"/>
        <w:ind w:left="80" w:right="0" w:firstLine="1240"/>
        <w:jc w:val="both"/>
        <w:textAlignment w:val="baseline"/>
        <w:rPr>
          <w:sz w:val="50"/>
        </w:rPr>
      </w:pPr>
      <w:bookmarkStart w:name="" w:id="2404"/>
      <w:r>
        <w:rPr>
          <w:rFonts w:ascii="宋体" w:hAnsi="宋体" w:cs="宋体" w:eastAsia="宋体"/>
          <w:sz w:val="50"/>
          <w:spacing w:val="0"/>
          <w:color w:val="000000"/>
          <w:b w:val="off"/>
          <w:i w:val="off"/>
        </w:rPr>
        <w:t>但是，对纯粹逻辑学的指责————即认为它是经院-亚里士多</w:t>
      </w:r>
      <w:r>
        <w:rPr>
          <w:rFonts w:ascii="宋体" w:hAnsi="宋体" w:cs="宋体" w:eastAsia="宋体"/>
          <w:sz w:val="50"/>
          <w:spacing w:val="0"/>
          <w:color w:val="000000"/>
          <w:b w:val="off"/>
          <w:i w:val="off"/>
        </w:rPr>
        <w:t>德逻辑学的翻版，而经院-亚里士多德逻辑学已被历史证明是庸</w:t>
      </w:r>
      <w:r>
        <w:rPr>
          <w:rFonts w:ascii="宋体" w:hAnsi="宋体" w:cs="宋体" w:eastAsia="宋体"/>
          <w:sz w:val="50"/>
          <w:spacing w:val="0"/>
          <w:color w:val="000000"/>
          <w:b w:val="off"/>
          <w:i w:val="off"/>
        </w:rPr>
        <w:t>劣的————并不应该使我们感到不安。也许，以后人们会发现，经</w:t>
      </w:r>
      <w:r>
        <w:rPr>
          <w:rFonts w:ascii="宋体" w:hAnsi="宋体" w:cs="宋体" w:eastAsia="宋体"/>
          <w:sz w:val="50"/>
          <w:spacing w:val="0"/>
          <w:color w:val="000000"/>
          <w:b w:val="off"/>
          <w:i w:val="off"/>
        </w:rPr>
        <w:t>院-亚里士多德逻辑学并不像人们所指责的那样，只拥有很小的</w:t>
      </w:r>
      <w:r>
        <w:rPr>
          <w:rFonts w:ascii="宋体" w:hAnsi="宋体" w:cs="宋体" w:eastAsia="宋体"/>
          <w:sz w:val="50"/>
          <w:spacing w:val="0"/>
          <w:color w:val="000000"/>
          <w:b w:val="off"/>
          <w:i w:val="off"/>
        </w:rPr>
        <w:t>范围，不能提出深刻的问题。也许，旧逻辑学只是一种对纯粹逻</w:t>
      </w:r>
      <w:r>
        <w:rPr>
          <w:rFonts w:ascii="宋体" w:hAnsi="宋体" w:cs="宋体" w:eastAsia="宋体"/>
          <w:sz w:val="50"/>
          <w:spacing w:val="0"/>
          <w:color w:val="000000"/>
          <w:b w:val="off"/>
          <w:i w:val="off"/>
        </w:rPr>
        <w:t>辑学观念的极不完善的、模糊的实现而已，但它作为第一个开端</w:t>
      </w:r>
      <w:r>
        <w:rPr>
          <w:rFonts w:ascii="宋体" w:hAnsi="宋体" w:cs="宋体" w:eastAsia="宋体"/>
          <w:sz w:val="50"/>
          <w:spacing w:val="0"/>
          <w:color w:val="000000"/>
          <w:b w:val="off"/>
          <w:i w:val="off"/>
        </w:rPr>
        <w:t>和第一次进取却仍然是精巧的、值得注意的。我们这里反而要</w:t>
      </w:r>
      <w:r>
        <w:rPr>
          <w:rFonts w:ascii="宋体" w:hAnsi="宋体" w:cs="宋体" w:eastAsia="宋体"/>
          <w:sz w:val="50"/>
          <w:spacing w:val="0"/>
          <w:color w:val="000000"/>
          <w:b w:val="off"/>
          <w:i w:val="off"/>
        </w:rPr>
        <w:t>怀疑的是，对传统逻辑学的蔑视是否是文艺复兴情绪所遗留下</w:t>
      </w:r>
      <w:r>
        <w:rPr>
          <w:rFonts w:ascii="宋体" w:hAnsi="宋体" w:cs="宋体" w:eastAsia="宋体"/>
          <w:sz w:val="50"/>
          <w:spacing w:val="0"/>
          <w:color w:val="000000"/>
          <w:b w:val="off"/>
          <w:i w:val="off"/>
        </w:rPr>
        <w:t>来的一种莫名其妙的后作用，而文艺复兴所具有的那些动机今</w:t>
      </w:r>
      <w:r>
        <w:rPr>
          <w:rFonts w:ascii="宋体" w:hAnsi="宋体" w:cs="宋体" w:eastAsia="宋体"/>
          <w:sz w:val="50"/>
          <w:spacing w:val="0"/>
          <w:color w:val="000000"/>
          <w:b w:val="off"/>
          <w:i w:val="off"/>
        </w:rPr>
        <w:t>天已无法感动我们。经院科学、主要是作为其方法论的逻辑学</w:t>
      </w:r>
      <w:r>
        <w:rPr>
          <w:rFonts w:ascii="宋体" w:hAnsi="宋体" w:cs="宋体" w:eastAsia="宋体"/>
          <w:sz w:val="50"/>
          <w:spacing w:val="0"/>
          <w:color w:val="000000"/>
          <w:b w:val="off"/>
          <w:i w:val="off"/>
        </w:rPr>
        <w:t>所受到的那种从历史上看合理、从实事上看则不明智的批判是</w:t>
      </w:r>
      <w:r>
        <w:rPr>
          <w:rFonts w:ascii="宋体" w:hAnsi="宋体" w:cs="宋体" w:eastAsia="宋体"/>
          <w:sz w:val="50"/>
          <w:spacing w:val="0"/>
          <w:color w:val="000000"/>
          <w:b w:val="off"/>
          <w:i w:val="off"/>
        </w:rPr>
        <w:t>可以理解的。但形式逻辑学在经院哲学手中(尤其是在经院哲</w:t>
      </w:r>
      <w:r>
        <w:rPr>
          <w:rFonts w:ascii="宋体" w:hAnsi="宋体" w:cs="宋体" w:eastAsia="宋体"/>
          <w:sz w:val="50"/>
          <w:spacing w:val="0"/>
          <w:color w:val="000000"/>
          <w:b w:val="off"/>
          <w:i w:val="off"/>
        </w:rPr>
        <w:t>学的颓败时期)接受了一门错误的方法学的特征，这个事实也许</w:t>
      </w:r>
      <w:r>
        <w:rPr>
          <w:rFonts w:ascii="宋体" w:hAnsi="宋体" w:cs="宋体" w:eastAsia="宋体"/>
          <w:sz w:val="50"/>
          <w:spacing w:val="0"/>
          <w:color w:val="000000"/>
          <w:b w:val="off"/>
          <w:i w:val="off"/>
        </w:rPr>
        <w:t>仅仅证明：当时人们还不能恰当地从哲学上理解逻辑理论(就</w:t>
      </w:r>
      <w:bookmarkEnd w:id="2404"/>
    </w:p>
    <w:p>
      <w:r>
        <w:t/>
      </w:r>
    </w:p>
    <w:p>
      <w:pPr>
        <w:sectPr>
          <w:footerReference r:id="rId232"/>
          <w:headerReference r:id="rId233" w:type="default"/>
          <w:type w:val="nextPage"/>
          <w:pgSz w:w="22520" w:h="31680"/>
          <w:pgMar w:left="2680" w:top="2320" w:right="2680" w:bottom="2320" w:header="2020" w:footer="2020"/>
          <w:cols w:num="1"/>
        </w:sectPr>
      </w:pPr>
    </w:p>
    <w:p>
      <w:pPr>
        <w:pageBreakBefore w:val="off"/>
        <w:tabs>
          <w:tab w:pos="1680" w:val="left" w:leader="none"/>
        </w:tabs>
        <w:wordWrap w:val="off"/>
        <w:spacing w:before="0" w:after="0" w:line="580" w:lineRule="atLeast"/>
        <w:ind w:left="20" w:right="0"/>
        <w:jc w:val="both"/>
        <w:textAlignment w:val="baseline"/>
        <w:rPr>
          <w:sz w:val="42"/>
        </w:rPr>
      </w:pPr>
      <w:bookmarkStart w:name="" w:id="2405"/>
      <w:r>
        <w:rPr>
          <w:rFonts w:ascii="楷体" w:hAnsi="楷体" w:cs="楷体" w:eastAsia="楷体"/>
          <w:sz w:val="42"/>
          <w:spacing w:val="0"/>
          <w:color w:val="000000"/>
          <w:b w:val="off"/>
          <w:i w:val="off"/>
        </w:rPr>
        <w:t>038</w:t>
      </w:r>
      <w:r>
        <w:t xml:space="preserve">	</w:t>
      </w:r>
      <w:r>
        <w:rPr>
          <w:rFonts w:ascii="黑体" w:hAnsi="黑体" w:cs="黑体" w:eastAsia="黑体"/>
          <w:sz w:val="42"/>
          <w:spacing w:val="0"/>
          <w:color w:val="000000"/>
          <w:b w:val="off"/>
          <w:i w:val="off"/>
        </w:rPr>
        <w:t>逻辑研究(第一卷)</w:t>
      </w:r>
      <w:bookmarkEnd w:id="2405"/>
    </w:p>
    <w:p>
      <w:pPr>
        <w:pageBreakBefore w:val="off"/>
        <w:tabs/>
        <w:wordWrap w:val="off"/>
        <w:spacing w:before="0" w:after="0" w:line="980" w:lineRule="exact"/>
        <w:ind w:left="0" w:right="0"/>
        <w:jc w:val="both"/>
        <w:textAlignment w:val="baseline"/>
        <w:rPr>
          <w:sz w:val="56"/>
        </w:rPr>
      </w:pPr>
      <w:bookmarkStart w:name="" w:id="2406"/>
      <w:r>
        <w:rPr>
          <w:rFonts w:ascii="宋体" w:hAnsi="宋体" w:cs="宋体" w:eastAsia="宋体"/>
          <w:sz w:val="56"/>
          <w:spacing w:val="0"/>
          <w:color w:val="000000"/>
          <w:b w:val="off"/>
          <w:i w:val="off"/>
        </w:rPr>
        <w:t/>
      </w:r>
      <w:bookmarkEnd w:id="2406"/>
    </w:p>
    <w:p>
      <w:pPr>
        <w:pageBreakBefore w:val="off"/>
        <w:tabs/>
        <w:wordWrap w:val="off"/>
        <w:spacing w:before="0" w:after="0" w:line="980" w:lineRule="atLeast"/>
        <w:ind w:left="0" w:right="380" w:firstLine="40"/>
        <w:jc w:val="both"/>
        <w:textAlignment w:val="baseline"/>
        <w:rPr>
          <w:sz w:val="56"/>
        </w:rPr>
      </w:pPr>
      <w:bookmarkStart w:name="" w:id="2407"/>
      <w:r>
        <w:rPr>
          <w:rFonts w:ascii="宋体" w:hAnsi="宋体" w:cs="宋体" w:eastAsia="宋体"/>
          <w:sz w:val="56"/>
          <w:spacing w:val="0"/>
          <w:color w:val="000000"/>
          <w:b w:val="off"/>
          <w:i w:val="off"/>
        </w:rPr>
        <w:t>这门理论当时的发展程度而言)，从而对逻辑理论的实践利用也</w:t>
      </w:r>
      <w:r>
        <w:rPr>
          <w:rFonts w:ascii="宋体" w:hAnsi="宋体" w:cs="宋体" w:eastAsia="宋体"/>
          <w:sz w:val="56"/>
          <w:spacing w:val="0"/>
          <w:color w:val="000000"/>
          <w:b w:val="off"/>
          <w:i w:val="off"/>
        </w:rPr>
        <w:t>误入同一条歧途，逻辑理论当时在本质上无法满足人们在方法</w:t>
      </w:r>
      <w:r>
        <w:rPr>
          <w:rFonts w:ascii="宋体" w:hAnsi="宋体" w:cs="宋体" w:eastAsia="宋体"/>
          <w:sz w:val="56"/>
          <w:spacing w:val="0"/>
          <w:color w:val="000000"/>
          <w:b w:val="off"/>
          <w:i w:val="off"/>
        </w:rPr>
        <w:t>功能上对它的期待。就好像数字的神秘并不证明算术有什么过</w:t>
      </w:r>
      <w:r>
        <w:rPr>
          <w:rFonts w:ascii="宋体" w:hAnsi="宋体" w:cs="宋体" w:eastAsia="宋体"/>
          <w:sz w:val="56"/>
          <w:spacing w:val="0"/>
          <w:color w:val="000000"/>
          <w:b w:val="off"/>
          <w:i w:val="off"/>
        </w:rPr>
        <w:t>失。众所周知，文艺复兴时期的逻辑学论战在实事上是空乏而</w:t>
      </w:r>
      <w:r>
        <w:rPr>
          <w:rFonts w:ascii="宋体" w:hAnsi="宋体" w:cs="宋体" w:eastAsia="宋体"/>
          <w:sz w:val="56"/>
          <w:spacing w:val="0"/>
          <w:color w:val="000000"/>
          <w:b w:val="off"/>
          <w:i w:val="off"/>
        </w:rPr>
        <w:t>无结果的；这场论战所表述的是激情，而非明察。我们为什么仍</w:t>
      </w:r>
      <w:r>
        <w:rPr>
          <w:rFonts w:ascii="宋体" w:hAnsi="宋体" w:cs="宋体" w:eastAsia="宋体"/>
          <w:sz w:val="56"/>
          <w:spacing w:val="0"/>
          <w:color w:val="000000"/>
          <w:b w:val="off"/>
          <w:i w:val="off"/>
        </w:rPr>
        <w:t>要让这种充满蔑视口吻的判断来制约我们呢？像莱布尼茨这种</w:t>
      </w:r>
      <w:r>
        <w:rPr>
          <w:rFonts w:ascii="宋体" w:hAnsi="宋体" w:cs="宋体" w:eastAsia="宋体"/>
          <w:sz w:val="56"/>
          <w:spacing w:val="0"/>
          <w:color w:val="000000"/>
          <w:b w:val="off"/>
          <w:i w:val="off"/>
        </w:rPr>
        <w:t>具有理论独创性的天才便无论如何也不会去参与对经院哲学的</w:t>
      </w:r>
      <w:r>
        <w:rPr>
          <w:rFonts w:ascii="宋体" w:hAnsi="宋体" w:cs="宋体" w:eastAsia="宋体"/>
          <w:sz w:val="56"/>
          <w:spacing w:val="0"/>
          <w:color w:val="000000"/>
          <w:b w:val="off"/>
          <w:i w:val="off"/>
        </w:rPr>
        <w:t>围剿，文艺复兴时期过激的改革热忱与近代的科学冷静在他那</w:t>
      </w:r>
      <w:r>
        <w:rPr>
          <w:rFonts w:ascii="宋体" w:hAnsi="宋体" w:cs="宋体" w:eastAsia="宋体"/>
          <w:sz w:val="56"/>
          <w:spacing w:val="0"/>
          <w:color w:val="000000"/>
          <w:b w:val="off"/>
          <w:i w:val="off"/>
        </w:rPr>
        <w:t>里结合为一体。他对遭受诽谤的亚里士多德逻辑学用词柔和，</w:t>
      </w:r>
      <w:r>
        <w:rPr>
          <w:rFonts w:ascii="宋体" w:hAnsi="宋体" w:cs="宋体" w:eastAsia="宋体"/>
          <w:sz w:val="56"/>
          <w:spacing w:val="0"/>
          <w:color w:val="000000"/>
          <w:b w:val="off"/>
          <w:i w:val="off"/>
        </w:rPr>
        <w:t>尽管他知道这门逻辑学十分需要扩展和修改。不管怎样，我们</w:t>
      </w:r>
      <w:r>
        <w:rPr>
          <w:rFonts w:ascii="宋体" w:hAnsi="宋体" w:cs="宋体" w:eastAsia="宋体"/>
          <w:sz w:val="56"/>
          <w:spacing w:val="0"/>
          <w:color w:val="000000"/>
          <w:b w:val="off"/>
          <w:i w:val="off"/>
        </w:rPr>
        <w:t>可以把纯粹逻辑学是“经院逻辑学的繁文缛节”之翻版这种指责</w:t>
      </w:r>
      <w:r>
        <w:rPr>
          <w:rFonts w:ascii="宋体" w:hAnsi="宋体" w:cs="宋体" w:eastAsia="宋体"/>
          <w:sz w:val="56"/>
          <w:spacing w:val="0"/>
          <w:color w:val="000000"/>
          <w:b w:val="off"/>
          <w:i w:val="off"/>
        </w:rPr>
        <w:t>先搁在一边，直到我们明确地把握住这门有问题的学科的意义</w:t>
      </w:r>
      <w:r>
        <w:rPr>
          <w:rFonts w:ascii="宋体" w:hAnsi="宋体" w:cs="宋体" w:eastAsia="宋体"/>
          <w:sz w:val="56"/>
          <w:spacing w:val="0"/>
          <w:color w:val="000000"/>
          <w:b w:val="off"/>
          <w:i w:val="off"/>
        </w:rPr>
        <w:t>和内涵为止，或者说，直到这些被强加于我们的揣测得到证实</w:t>
      </w:r>
      <w:r>
        <w:rPr>
          <w:rFonts w:ascii="宋体" w:hAnsi="宋体" w:cs="宋体" w:eastAsia="宋体"/>
          <w:sz w:val="56"/>
          <w:spacing w:val="0"/>
          <w:color w:val="000000"/>
          <w:b w:val="off"/>
          <w:i w:val="off"/>
        </w:rPr>
        <w:t>为止。</w:t>
      </w:r>
      <w:bookmarkEnd w:id="2407"/>
    </w:p>
    <w:p>
      <w:pPr>
        <w:pageBreakBefore w:val="off"/>
        <w:tabs/>
        <w:wordWrap w:val="off"/>
        <w:spacing w:before="0" w:after="0" w:line="980" w:lineRule="atLeast"/>
        <w:ind w:left="0" w:right="460" w:firstLine="1140"/>
        <w:jc w:val="both"/>
        <w:textAlignment w:val="baseline"/>
        <w:rPr>
          <w:sz w:val="56"/>
        </w:rPr>
      </w:pPr>
      <w:bookmarkStart w:name="" w:id="2408"/>
      <w:r>
        <w:rPr>
          <w:rFonts w:ascii="宋体" w:hAnsi="宋体" w:cs="宋体" w:eastAsia="宋体"/>
          <w:sz w:val="56"/>
          <w:spacing w:val="0"/>
          <w:color w:val="000000"/>
          <w:b w:val="off"/>
          <w:i w:val="off"/>
        </w:rPr>
        <w:t>在考察这些揣测的过程中，我们并不打算收集历史上各种</w:t>
      </w:r>
      <w:r>
        <w:rPr>
          <w:rFonts w:ascii="宋体" w:hAnsi="宋体" w:cs="宋体" w:eastAsia="宋体"/>
          <w:sz w:val="56"/>
          <w:spacing w:val="0"/>
          <w:color w:val="000000"/>
          <w:b w:val="off"/>
          <w:i w:val="off"/>
        </w:rPr>
        <w:t>逻辑观点所提出的所有论据并对它们加以批判性分析。这里的</w:t>
      </w:r>
      <w:r>
        <w:rPr>
          <w:rFonts w:ascii="宋体" w:hAnsi="宋体" w:cs="宋体" w:eastAsia="宋体"/>
          <w:sz w:val="56"/>
          <w:spacing w:val="0"/>
          <w:color w:val="000000"/>
          <w:b w:val="off"/>
          <w:i w:val="off"/>
        </w:rPr>
        <w:t>目的不在于从旧的争论中获得新的兴趣；但那些在旧争论中未</w:t>
      </w:r>
      <w:r>
        <w:rPr>
          <w:rFonts w:ascii="宋体" w:hAnsi="宋体" w:cs="宋体" w:eastAsia="宋体"/>
          <w:sz w:val="56"/>
          <w:spacing w:val="0"/>
          <w:color w:val="000000"/>
          <w:b w:val="off"/>
          <w:i w:val="off"/>
        </w:rPr>
        <w:t>被明确区分的原则性对立，则具有其特有的、超越出争论双方的</w:t>
      </w:r>
      <w:r>
        <w:rPr>
          <w:rFonts w:ascii="宋体" w:hAnsi="宋体" w:cs="宋体" w:eastAsia="宋体"/>
          <w:sz w:val="56"/>
          <w:spacing w:val="0"/>
          <w:color w:val="000000"/>
          <w:b w:val="off"/>
          <w:i w:val="off"/>
        </w:rPr>
        <w:t>经验有限性之上的兴趣，我们所要追随的正是这方面的兴趣。</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-1054100</wp:posOffset>
                </wp:positionV>
                <wp:extent cx="1016000" cy="698500"/>
                <wp:wrapNone/>
                <wp:docPr id="116" name="文本框 116"/>
                <a:graphic xmlns:a="http://schemas.openxmlformats.org/drawingml/2006/main">
                  <a:graphicData uri="http://schemas.microsoft.com/office/word/2010/wordprocessingShape">
                    <wps:wsp>
                      <wps:cNvSpPr txBox="true"/>
                      <wps:spPr>
                        <a:xfrm>
                          <a:off x="0" y="0"/>
                          <a:ext cx="10160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6"/>
                              </w:rPr>
                            </w:pPr>
                            <w:bookmarkStart w:name="" w:id="2409"/>
                            <w:r>
                              <w:rPr>
                                <w:rFonts w:ascii="黑体" w:hAnsi="黑体" w:cs="黑体" w:eastAsia="黑体"/>
                                <w:sz w:val="76"/>
                                <w:spacing w:val="0"/>
                                <w:color w:val="000000"/>
                                <w:b w:val="off"/>
                                <w:i w:val="off"/>
                              </w:rPr>
                              <w:t>B</w:t>
                            </w:r>
                            <w:r>
                              <w:rPr>
                                <w:rFonts w:ascii="黑体" w:hAnsi="黑体" w:cs="黑体" w:eastAsia="黑体"/>
                                <w:sz w:val="76"/>
                                <w:spacing w:val="0"/>
                                <w:color w:val="000000"/>
                                <w:b w:val="off"/>
                                <w:i w:val="off"/>
                              </w:rPr>
                              <w:t>40</w:t>
                            </w:r>
                            <w:bookmarkEnd w:id="2409"/>
                          </w:p>
                        </w:txbxContent>
                      </wps:txbx>
                      <wps:bodyPr wrap="square" lIns="0" rIns="0" tIns="0" bIns="0" vert="horz" anchor="t">
                        <a:noAutofit/>
                      </wps:bodyPr>
                    </wps:wsp>
                  </a:graphicData>
                </a:graphic>
              </wp:anchor>
            </w:drawing>
          </mc:Choice>
          <mc:Fallback>
            <w:pict>
              <v:shape type="#_x0000_t202" filled="f" stroked="f" style="margin-left:92pt;margin-top:-83pt;width:80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6"/>
                        </w:rPr>
                      </w:pPr>
                      <w:bookmarkStart w:name="" w:id="2410"/>
                      <w:r>
                        <w:rPr>
                          <w:rFonts w:ascii="黑体" w:hAnsi="黑体" w:cs="黑体" w:eastAsia="黑体"/>
                          <w:sz w:val="76"/>
                          <w:spacing w:val="0"/>
                          <w:color w:val="000000"/>
                          <w:b w:val="off"/>
                          <w:i w:val="off"/>
                        </w:rPr>
                        <w:t>B</w:t>
                      </w:r>
                      <w:r>
                        <w:rPr>
                          <w:rFonts w:ascii="黑体" w:hAnsi="黑体" w:cs="黑体" w:eastAsia="黑体"/>
                          <w:sz w:val="76"/>
                          <w:spacing w:val="0"/>
                          <w:color w:val="000000"/>
                          <w:b w:val="off"/>
                          <w:i w:val="off"/>
                        </w:rPr>
                        <w:t>40</w:t>
                      </w:r>
                      <w:bookmarkEnd w:id="24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-1574800</wp:posOffset>
                </wp:positionV>
                <wp:extent cx="1016000" cy="698500"/>
                <wp:wrapNone/>
                <wp:docPr id="117" name="文本框 117"/>
                <a:graphic xmlns:a="http://schemas.openxmlformats.org/drawingml/2006/main">
                  <a:graphicData uri="http://schemas.microsoft.com/office/word/2010/wordprocessingShape">
                    <wps:wsp>
                      <wps:cNvSpPr txBox="true"/>
                      <wps:spPr>
                        <a:xfrm>
                          <a:off x="0" y="0"/>
                          <a:ext cx="10160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6"/>
                              </w:rPr>
                            </w:pPr>
                            <w:bookmarkStart w:name="" w:id="2411"/>
                            <w:r>
                              <w:rPr>
                                <w:rFonts w:ascii="黑体" w:hAnsi="黑体" w:cs="黑体" w:eastAsia="黑体"/>
                                <w:sz w:val="76"/>
                                <w:spacing w:val="0"/>
                                <w:color w:val="000000"/>
                                <w:b w:val="off"/>
                                <w:i w:val="off"/>
                              </w:rPr>
                              <w:t>A</w:t>
                            </w:r>
                            <w:r>
                              <w:rPr>
                                <w:rFonts w:ascii="黑体" w:hAnsi="黑体" w:cs="黑体" w:eastAsia="黑体"/>
                                <w:sz w:val="76"/>
                                <w:spacing w:val="0"/>
                                <w:color w:val="000000"/>
                                <w:b w:val="off"/>
                                <w:i w:val="off"/>
                              </w:rPr>
                              <w:t>40</w:t>
                            </w:r>
                            <w:bookmarkEnd w:id="2411"/>
                          </w:p>
                        </w:txbxContent>
                      </wps:txbx>
                      <wps:bodyPr wrap="square" lIns="0" rIns="0" tIns="0" bIns="0" vert="horz" anchor="t">
                        <a:noAutofit/>
                      </wps:bodyPr>
                    </wps:wsp>
                  </a:graphicData>
                </a:graphic>
              </wp:anchor>
            </w:drawing>
          </mc:Choice>
          <mc:Fallback>
            <w:pict>
              <v:shape type="#_x0000_t202" filled="f" stroked="f" style="margin-left:90pt;margin-top:-124pt;width:80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6"/>
                        </w:rPr>
                      </w:pPr>
                      <w:bookmarkStart w:name="" w:id="2412"/>
                      <w:r>
                        <w:rPr>
                          <w:rFonts w:ascii="黑体" w:hAnsi="黑体" w:cs="黑体" w:eastAsia="黑体"/>
                          <w:sz w:val="76"/>
                          <w:spacing w:val="0"/>
                          <w:color w:val="000000"/>
                          <w:b w:val="off"/>
                          <w:i w:val="off"/>
                        </w:rPr>
                        <w:t>A</w:t>
                      </w:r>
                      <w:r>
                        <w:rPr>
                          <w:rFonts w:ascii="黑体" w:hAnsi="黑体" w:cs="黑体" w:eastAsia="黑体"/>
                          <w:sz w:val="76"/>
                          <w:spacing w:val="0"/>
                          <w:color w:val="000000"/>
                          <w:b w:val="off"/>
                          <w:i w:val="off"/>
                        </w:rPr>
                        <w:t>40</w:t>
                      </w:r>
                      <w:bookmarkEnd w:id="2412"/>
                    </w:p>
                  </w:txbxContent>
                </v:textbox>
              </v:shape>
            </w:pict>
          </mc:Fallback>
        </mc:AlternateContent>
      </w:r>
      <w:bookmarkEnd w:id="2408"/>
    </w:p>
    <w:p>
      <w:pPr>
        <w:pageBreakBefore w:val="off"/>
        <w:tabs/>
        <w:wordWrap w:val="off"/>
        <w:spacing w:before="620" w:after="0" w:line="980" w:lineRule="atLeast"/>
        <w:ind w:left="1820" w:right="0"/>
        <w:jc w:val="both"/>
        <w:textAlignment w:val="baseline"/>
        <w:rPr>
          <w:sz w:val="63"/>
        </w:rPr>
      </w:pPr>
      <w:bookmarkStart w:name="" w:id="2413"/>
      <w:r>
        <w:rPr>
          <w:rFonts w:ascii="黑体" w:hAnsi="黑体" w:cs="黑体" w:eastAsia="黑体"/>
          <w:sz w:val="63"/>
          <w:spacing w:val="0"/>
          <w:color w:val="000000"/>
          <w:b w:val="off"/>
          <w:i w:val="off"/>
        </w:rPr>
        <w:t>第 14节   规范科学的概念。</w:t>
      </w:r>
      <w:bookmarkEnd w:id="2413"/>
    </w:p>
    <w:p>
      <w:pPr>
        <w:pageBreakBefore w:val="off"/>
        <w:tabs/>
        <w:wordWrap w:val="off"/>
        <w:spacing w:before="0" w:after="0" w:line="1020" w:lineRule="atLeast"/>
        <w:ind w:left="6180" w:right="0"/>
        <w:jc w:val="both"/>
        <w:textAlignment w:val="baseline"/>
        <w:rPr>
          <w:sz w:val="63"/>
        </w:rPr>
      </w:pPr>
      <w:bookmarkStart w:name="" w:id="2414"/>
      <w:r>
        <w:rPr>
          <w:rFonts w:ascii="黑体" w:hAnsi="黑体" w:cs="黑体" w:eastAsia="黑体"/>
          <w:sz w:val="63"/>
          <w:spacing w:val="0"/>
          <w:color w:val="000000"/>
          <w:b w:val="off"/>
          <w:i w:val="off"/>
        </w:rPr>
        <w:t>它作为一门统一的</w:t>
      </w:r>
      <w:bookmarkEnd w:id="2414"/>
    </w:p>
    <w:p>
      <w:pPr>
        <w:pageBreakBefore w:val="off"/>
        <w:tabs/>
        <w:wordWrap w:val="off"/>
        <w:spacing w:before="0" w:after="0" w:line="980" w:lineRule="atLeast"/>
        <w:ind w:left="6180" w:right="0"/>
        <w:jc w:val="both"/>
        <w:textAlignment w:val="baseline"/>
        <w:rPr>
          <w:sz w:val="63"/>
        </w:rPr>
      </w:pPr>
      <w:bookmarkStart w:name="" w:id="2415"/>
      <w:r>
        <w:rPr>
          <w:rFonts w:ascii="黑体" w:hAnsi="黑体" w:cs="黑体" w:eastAsia="黑体"/>
          <w:sz w:val="63"/>
          <w:spacing w:val="0"/>
          <w:color w:val="000000"/>
          <w:b w:val="off"/>
          <w:i w:val="off"/>
        </w:rPr>
        <w:t>科学所具有的基</w:t>
      </w:r>
      <w:bookmarkEnd w:id="2415"/>
    </w:p>
    <w:p>
      <w:pPr>
        <w:pageBreakBefore w:val="off"/>
        <w:tabs/>
        <w:wordWrap w:val="off"/>
        <w:spacing w:before="0" w:after="0" w:line="980" w:lineRule="atLeast"/>
        <w:ind w:left="6180" w:right="0"/>
        <w:jc w:val="both"/>
        <w:textAlignment w:val="baseline"/>
        <w:rPr>
          <w:sz w:val="63"/>
        </w:rPr>
      </w:pPr>
      <w:bookmarkStart w:name="" w:id="2416"/>
      <w:r>
        <w:rPr>
          <w:rFonts w:ascii="黑体" w:hAnsi="黑体" w:cs="黑体" w:eastAsia="黑体"/>
          <w:sz w:val="63"/>
          <w:spacing w:val="0"/>
          <w:color w:val="000000"/>
          <w:b w:val="off"/>
          <w:i w:val="off"/>
        </w:rPr>
        <w:t>本尺度或原则</w:t>
      </w:r>
      <w:bookmarkEnd w:id="2416"/>
    </w:p>
    <w:p>
      <w:pPr>
        <w:pageBreakBefore w:val="off"/>
        <w:tabs/>
        <w:wordWrap w:val="off"/>
        <w:spacing w:before="720" w:after="0" w:line="980" w:lineRule="atLeast"/>
        <w:ind w:left="1100" w:right="0"/>
        <w:jc w:val="both"/>
        <w:textAlignment w:val="baseline"/>
        <w:rPr>
          <w:sz w:val="56"/>
        </w:rPr>
      </w:pPr>
      <w:bookmarkStart w:name="" w:id="2417"/>
      <w:r>
        <w:rPr>
          <w:rFonts w:ascii="宋体" w:hAnsi="宋体" w:cs="宋体" w:eastAsia="宋体"/>
          <w:sz w:val="56"/>
          <w:spacing w:val="0"/>
          <w:color w:val="000000"/>
          <w:b w:val="off"/>
          <w:i w:val="off"/>
        </w:rPr>
        <w:t>我们首先要确定一个对后面的研究具有至关重要意义的命</w:t>
      </w:r>
      <w:bookmarkEnd w:id="2417"/>
    </w:p>
    <w:p>
      <w:r>
        <w:t/>
      </w:r>
    </w:p>
    <w:p>
      <w:pPr>
        <w:sectPr>
          <w:footerReference r:id="rId234"/>
          <w:headerReference r:id="rId235" w:type="default"/>
          <w:type w:val="nextPage"/>
          <w:pgSz w:w="22520" w:h="31680"/>
          <w:pgMar w:left="3300" w:top="2340" w:right="3300" w:bottom="2340" w:header="2040" w:footer="2040"/>
          <w:cols w:num="1"/>
        </w:sectPr>
      </w:pPr>
    </w:p>
    <w:p>
      <w:pPr>
        <w:pageBreakBefore w:val="off"/>
        <w:tabs/>
        <w:wordWrap w:val="off"/>
        <w:spacing w:before="0" w:after="0" w:line="740" w:lineRule="atLeast"/>
        <w:ind w:left="0" w:right="500"/>
        <w:jc w:val="right"/>
        <w:textAlignment w:val="baseline"/>
        <w:rPr>
          <w:sz w:val="40"/>
        </w:rPr>
      </w:pPr>
      <w:bookmarkStart w:name="" w:id="2418"/>
      <w:r>
        <w:rPr>
          <w:rFonts w:ascii="黑体" w:hAnsi="黑体" w:cs="黑体" w:eastAsia="黑体"/>
          <w:sz w:val="40"/>
          <w:spacing w:val="0"/>
          <w:color w:val="000000"/>
          <w:b w:val="off"/>
          <w:i w:val="off"/>
        </w:rPr>
        <w:t>第二章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理论学科作为规范学科的基础|039</w:t>
      </w:r>
      <w:bookmarkEnd w:id="2418"/>
    </w:p>
    <w:p>
      <w:pPr>
        <w:pageBreakBefore w:val="off"/>
        <w:tabs/>
        <w:wordWrap w:val="off"/>
        <w:spacing w:before="0" w:after="0" w:line="940" w:lineRule="exact"/>
        <w:ind w:left="0" w:right="0"/>
        <w:jc w:val="right"/>
        <w:textAlignment w:val="baseline"/>
        <w:rPr>
          <w:sz w:val="54"/>
        </w:rPr>
      </w:pPr>
      <w:bookmarkStart w:name="" w:id="2419"/>
      <w:r>
        <w:rPr>
          <w:rFonts w:ascii="宋体" w:hAnsi="宋体" w:cs="宋体" w:eastAsia="宋体"/>
          <w:sz w:val="54"/>
          <w:spacing w:val="0"/>
          <w:color w:val="000000"/>
          <w:b w:val="off"/>
          <w:i w:val="off"/>
        </w:rPr>
        <w:t/>
      </w:r>
      <w:bookmarkEnd w:id="2419"/>
    </w:p>
    <w:p>
      <w:pPr>
        <w:pageBreakBefore w:val="off"/>
        <w:tabs/>
        <w:wordWrap w:val="off"/>
        <w:spacing w:before="0" w:after="0" w:line="920" w:lineRule="atLeast"/>
        <w:ind w:left="80" w:right="340"/>
        <w:jc w:val="both"/>
        <w:textAlignment w:val="baseline"/>
        <w:rPr>
          <w:sz w:val="54"/>
        </w:rPr>
      </w:pPr>
      <w:bookmarkStart w:name="" w:id="2420"/>
      <w:r>
        <w:rPr>
          <w:rFonts w:ascii="宋体" w:hAnsi="宋体" w:cs="宋体" w:eastAsia="宋体"/>
          <w:sz w:val="54"/>
          <w:spacing w:val="0"/>
          <w:color w:val="000000"/>
          <w:b w:val="off"/>
          <w:i w:val="off"/>
        </w:rPr>
        <w:t>题：任何一门规范学科以及任何一门实践学科都建立在一门或</w:t>
      </w:r>
      <w:r>
        <w:rPr>
          <w:rFonts w:ascii="宋体" w:hAnsi="宋体" w:cs="宋体" w:eastAsia="宋体"/>
          <w:sz w:val="54"/>
          <w:spacing w:val="0"/>
          <w:color w:val="000000"/>
          <w:b w:val="off"/>
          <w:i w:val="off"/>
        </w:rPr>
        <w:t>几门理论学科的基础上，这是因为，在规范学科和实践学科的规</w:t>
      </w:r>
      <w:r>
        <w:rPr>
          <w:rFonts w:ascii="宋体" w:hAnsi="宋体" w:cs="宋体" w:eastAsia="宋体"/>
          <w:sz w:val="54"/>
          <w:spacing w:val="0"/>
          <w:color w:val="000000"/>
          <w:b w:val="off"/>
          <w:i w:val="off"/>
        </w:rPr>
        <w:t>则中必定包含着某些可以与规范化的(“应当的”①)思想相分离</w:t>
      </w:r>
      <w:r>
        <w:rPr>
          <w:rFonts w:ascii="宋体" w:hAnsi="宋体" w:cs="宋体" w:eastAsia="宋体"/>
          <w:sz w:val="54"/>
          <w:spacing w:val="0"/>
          <w:color w:val="000000"/>
          <w:b w:val="off"/>
          <w:i w:val="off"/>
        </w:rPr>
        <w:t>的理论内涵，对这些理论内涵的科学研究恰恰是那些理论学科</w:t>
      </w:r>
      <w:r>
        <w:rPr>
          <w:rFonts w:ascii="宋体" w:hAnsi="宋体" w:cs="宋体" w:eastAsia="宋体"/>
          <w:sz w:val="54"/>
          <w:spacing w:val="0"/>
          <w:color w:val="000000"/>
          <w:b w:val="off"/>
          <w:i w:val="off"/>
        </w:rPr>
        <w:t>的任务。</w:t>
      </w:r>
      <w:bookmarkEnd w:id="2420"/>
    </w:p>
    <w:p>
      <w:pPr>
        <w:pageBreakBefore w:val="off"/>
        <w:tabs/>
        <w:wordWrap w:val="off"/>
        <w:spacing w:before="0" w:after="0" w:line="920" w:lineRule="atLeast"/>
        <w:ind w:left="80" w:right="420" w:firstLine="1160"/>
        <w:jc w:val="both"/>
        <w:textAlignment w:val="baseline"/>
        <w:rPr>
          <w:sz w:val="54"/>
        </w:rPr>
      </w:pPr>
      <w:bookmarkStart w:name="" w:id="2421"/>
      <w:r>
        <w:rPr>
          <w:rFonts w:ascii="宋体" w:hAnsi="宋体" w:cs="宋体" w:eastAsia="宋体"/>
          <w:sz w:val="54"/>
          <w:spacing w:val="0"/>
          <w:color w:val="000000"/>
          <w:b w:val="off"/>
          <w:i w:val="off"/>
        </w:rPr>
        <w:t>为了澄清这一点，我们首先考虑一下规范科学的概念与理</w:t>
      </w:r>
      <w:r>
        <w:rPr>
          <w:rFonts w:ascii="宋体" w:hAnsi="宋体" w:cs="宋体" w:eastAsia="宋体"/>
          <w:sz w:val="54"/>
          <w:spacing w:val="0"/>
          <w:color w:val="000000"/>
          <w:b w:val="off"/>
          <w:i w:val="off"/>
        </w:rPr>
        <w:t>论科学概念之间的关系。规范科学的规律一般来说意味着：应</w:t>
      </w:r>
      <w:r>
        <w:rPr>
          <w:rFonts w:ascii="宋体" w:hAnsi="宋体" w:cs="宋体" w:eastAsia="宋体"/>
          <w:sz w:val="54"/>
          <w:spacing w:val="0"/>
          <w:color w:val="000000"/>
          <w:b w:val="off"/>
          <w:i w:val="off"/>
        </w:rPr>
        <w:t>当在，尽管它现在也许还不在或者在现有的状况下还不能在；而</w:t>
      </w:r>
      <w:r>
        <w:rPr>
          <w:rFonts w:ascii="宋体" w:hAnsi="宋体" w:cs="宋体" w:eastAsia="宋体"/>
          <w:sz w:val="54"/>
          <w:spacing w:val="0"/>
          <w:color w:val="000000"/>
          <w:b w:val="off"/>
          <w:i w:val="off"/>
        </w:rPr>
        <w:t>理论科学的规律则始终意味着：什么在。现在要问，相对于单</w:t>
      </w:r>
      <w:r>
        <w:rPr>
          <w:rFonts w:ascii="宋体" w:hAnsi="宋体" w:cs="宋体" w:eastAsia="宋体"/>
          <w:sz w:val="54"/>
          <w:spacing w:val="0"/>
          <w:color w:val="000000"/>
          <w:b w:val="off"/>
          <w:i w:val="off"/>
        </w:rPr>
        <w:t>纯的“是”〈Sein〉而言，“应是”〈Seinsollen〉具有什么含义。</w:t>
      </w:r>
      <w:bookmarkEnd w:id="2421"/>
    </w:p>
    <w:p>
      <w:pPr>
        <w:pageBreakBefore w:val="off"/>
        <w:tabs/>
        <w:wordWrap w:val="off"/>
        <w:spacing w:before="0" w:after="0" w:line="920" w:lineRule="atLeast"/>
        <w:ind w:left="80" w:right="460" w:firstLine="1160"/>
        <w:jc w:val="both"/>
        <w:textAlignment w:val="baseline"/>
        <w:rPr>
          <w:sz w:val="54"/>
        </w:rPr>
      </w:pPr>
      <w:bookmarkStart w:name="" w:id="2422"/>
      <w:r>
        <w:rPr>
          <w:rFonts w:ascii="宋体" w:hAnsi="宋体" w:cs="宋体" w:eastAsia="宋体"/>
          <w:sz w:val="54"/>
          <w:spacing w:val="0"/>
          <w:color w:val="000000"/>
          <w:b w:val="off"/>
          <w:i w:val="off"/>
        </w:rPr>
        <w:t>原初意义上的“应当”和某种愿望或意愿、②某种要求和命</w:t>
      </w:r>
      <w:r>
        <w:rPr>
          <w:rFonts w:ascii="宋体" w:hAnsi="宋体" w:cs="宋体" w:eastAsia="宋体"/>
          <w:sz w:val="54"/>
          <w:spacing w:val="0"/>
          <w:color w:val="000000"/>
          <w:b w:val="off"/>
          <w:i w:val="off"/>
        </w:rPr>
        <w:t>令有关，例如：你应当服从我；X应当到我这儿来；这个原初的</w:t>
      </w:r>
      <w:r>
        <w:rPr>
          <w:rFonts w:ascii="宋体" w:hAnsi="宋体" w:cs="宋体" w:eastAsia="宋体"/>
          <w:sz w:val="54"/>
          <w:spacing w:val="0"/>
          <w:color w:val="000000"/>
          <w:b w:val="off"/>
          <w:i w:val="off"/>
        </w:rPr>
        <w:t>意义显然过于狭窄。正如我们可以在广义上谈某种要求而不去</w:t>
      </w:r>
      <w:r>
        <w:rPr>
          <w:rFonts w:ascii="宋体" w:hAnsi="宋体" w:cs="宋体" w:eastAsia="宋体"/>
          <w:sz w:val="54"/>
          <w:spacing w:val="0"/>
          <w:color w:val="000000"/>
          <w:b w:val="off"/>
          <w:i w:val="off"/>
        </w:rPr>
        <w:t>管要求者和被要求者是否在场一样，我们也可以在不涉及任何</w:t>
      </w:r>
      <w:r>
        <w:rPr>
          <w:rFonts w:ascii="宋体" w:hAnsi="宋体" w:cs="宋体" w:eastAsia="宋体"/>
          <w:sz w:val="54"/>
          <w:spacing w:val="0"/>
          <w:color w:val="000000"/>
          <w:b w:val="off"/>
          <w:i w:val="off"/>
        </w:rPr>
        <w:t>人的愿望或意愿的情况下谈某种“应当”。如果我们说，“一个战</w:t>
      </w:r>
      <w:r>
        <w:rPr>
          <w:rFonts w:ascii="宋体" w:hAnsi="宋体" w:cs="宋体" w:eastAsia="宋体"/>
          <w:sz w:val="54"/>
          <w:spacing w:val="0"/>
          <w:color w:val="000000"/>
          <w:b w:val="off"/>
          <w:i w:val="off"/>
        </w:rPr>
        <w:t>士应当勇敢”，那么这并不意味着我们或者其他人有这种期望或</w:t>
      </w:r>
      <w:r>
        <w:rPr>
          <w:rFonts w:ascii="宋体" w:hAnsi="宋体" w:cs="宋体" w:eastAsia="宋体"/>
          <w:sz w:val="54"/>
          <w:spacing w:val="0"/>
          <w:color w:val="000000"/>
          <w:b w:val="off"/>
          <w:i w:val="off"/>
        </w:rPr>
        <w:t>意愿，有这种命令或要求。人们毋宁可以这样认为：一般地说，</w:t>
      </w:r>
      <w:r>
        <w:rPr>
          <w:rFonts w:ascii="宋体" w:hAnsi="宋体" w:cs="宋体" w:eastAsia="宋体"/>
          <w:sz w:val="54"/>
          <w:spacing w:val="0"/>
          <w:color w:val="000000"/>
          <w:b w:val="off"/>
          <w:i w:val="off"/>
        </w:rPr>
        <w:t>即在涉及到每一个战士时，这一类期望和要求都有其合理性；也</w:t>
      </w:r>
      <w:r>
        <w:rPr>
          <w:rFonts w:ascii="宋体" w:hAnsi="宋体" w:cs="宋体" w:eastAsia="宋体"/>
          <w:sz w:val="54"/>
          <w:spacing w:val="0"/>
          <w:color w:val="000000"/>
          <w:b w:val="off"/>
          <w:i w:val="off"/>
        </w:rPr>
        <w:t>许这个例子并不十分确切，但这里没有必要去评价一个意愿或</w:t>
      </w:r>
      <w:r>
        <w:rPr>
          <w:rFonts w:ascii="宋体" w:hAnsi="宋体" w:cs="宋体" w:eastAsia="宋体"/>
          <w:sz w:val="54"/>
          <w:spacing w:val="0"/>
          <w:color w:val="000000"/>
          <w:b w:val="off"/>
          <w:i w:val="off"/>
        </w:rPr>
        <w:t>要求是否真的有效。“一个战士应当勇敢”，这句话毋宁说是意</w:t>
      </w:r>
      <w:r>
        <w:rPr>
          <w:rFonts w:ascii="宋体" w:hAnsi="宋体" w:cs="宋体" w:eastAsia="宋体"/>
          <w:sz w:val="54"/>
          <w:spacing w:val="0"/>
          <w:color w:val="000000"/>
          <w:b w:val="off"/>
          <w:i w:val="off"/>
        </w:rPr>
        <w:t>味着：只有勇敢的战士才是“好”战士；就是说，“好”和“坏”这两</w:t>
      </w:r>
      <w:r>
        <w:rPr>
          <w:rFonts w:ascii="宋体" w:hAnsi="宋体" w:cs="宋体" w:eastAsia="宋体"/>
          <w:sz w:val="54"/>
          <w:spacing w:val="0"/>
          <w:color w:val="000000"/>
          <w:b w:val="off"/>
          <w:i w:val="off"/>
        </w:rPr>
        <w:t>个谓述一同被包含在战士这个概念的范围内，一个不勇敢的战</w:t>
      </w:r>
      <w:r>
        <w:rPr>
          <w:rFonts w:ascii="宋体" w:hAnsi="宋体" w:cs="宋体" w:eastAsia="宋体"/>
          <w:sz w:val="54"/>
          <w:spacing w:val="0"/>
          <w:color w:val="000000"/>
          <w:b w:val="off"/>
          <w:i w:val="off"/>
        </w:rPr>
        <w:t>士是一个“坏”战士。由于这个价值判断有效，所以每个人都有</w:t>
      </w:r>
      <w:bookmarkEnd w:id="2422"/>
    </w:p>
    <w:p>
      <w:pPr>
        <w:pageBreakBefore w:val="off"/>
        <w:tabs/>
        <w:wordWrap w:val="off"/>
        <w:spacing w:before="0" w:after="0" w:line="920" w:lineRule="atLeast"/>
        <w:ind w:left="60" w:right="0"/>
        <w:jc w:val="both"/>
        <w:textAlignment w:val="baseline"/>
        <w:rPr>
          <w:sz w:val="54"/>
        </w:rPr>
      </w:pPr>
      <w:bookmarkStart w:name="" w:id="2423"/>
      <w:r>
        <w:rPr>
          <w:rFonts w:ascii="宋体" w:hAnsi="宋体" w:cs="宋体" w:eastAsia="宋体"/>
          <w:sz w:val="54"/>
          <w:spacing w:val="0"/>
          <w:color w:val="000000"/>
          <w:u w:val="single"/>
          <w:b w:val="off"/>
          <w:i w:val="off"/>
        </w:rPr>
        <w:t xml:space="preserve">              </w:t>
      </w:r>
      <w:bookmarkEnd w:id="2423"/>
    </w:p>
    <w:p>
      <w:pPr>
        <w:pageBreakBefore w:val="off"/>
        <w:tabs/>
        <w:wordWrap w:val="off"/>
        <w:spacing w:before="320" w:after="0" w:line="640" w:lineRule="atLeast"/>
        <w:ind w:left="80" w:right="560" w:firstLine="820"/>
        <w:jc w:val="both"/>
        <w:textAlignment w:val="baseline"/>
        <w:rPr>
          <w:sz w:val="39"/>
        </w:rPr>
      </w:pPr>
      <w:bookmarkStart w:name="" w:id="2424"/>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“应当”〈Sollen〉一词的德文是情态动词“sollen”(应该、应当)的名词化，含</w:t>
      </w:r>
      <w:r>
        <w:rPr>
          <w:rFonts w:ascii="宋体" w:hAnsi="宋体" w:cs="宋体" w:eastAsia="宋体"/>
          <w:sz w:val="39"/>
          <w:spacing w:val="0"/>
          <w:color w:val="000000"/>
          <w:b w:val="off"/>
          <w:i w:val="off"/>
        </w:rPr>
        <w:t>有义务、责任的意思。详细说明可参阅下面胡塞尔自己对它下的定义。————译者</w:t>
      </w:r>
      <w:bookmarkEnd w:id="2424"/>
    </w:p>
    <w:p>
      <w:pPr>
        <w:pageBreakBefore w:val="off"/>
        <w:tabs/>
        <w:wordWrap w:val="off"/>
        <w:spacing w:before="0" w:after="0" w:line="640" w:lineRule="atLeast"/>
        <w:ind w:left="80" w:right="620" w:firstLine="820"/>
        <w:jc w:val="both"/>
        <w:textAlignment w:val="baseline"/>
        <w:rPr>
          <w:sz w:val="39"/>
        </w:rPr>
      </w:pPr>
      <w:bookmarkStart w:name="" w:id="2425"/>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“意愿”〈Wollen〉一词的德文是情态动词“wollen”(愿意、意欲)的名词化，</w:t>
      </w:r>
      <w:r>
        <w:rPr>
          <w:rFonts w:ascii="宋体" w:hAnsi="宋体" w:cs="宋体" w:eastAsia="宋体"/>
          <w:sz w:val="39"/>
          <w:spacing w:val="0"/>
          <w:color w:val="000000"/>
          <w:b w:val="off"/>
          <w:i w:val="off"/>
        </w:rPr>
        <w:t>含有意志、志愿的意思。————译者</w:t>
      </w:r>
      <w:bookmarkEnd w:id="2425"/>
    </w:p>
    <w:p>
      <w:r>
        <w:t/>
      </w:r>
    </w:p>
    <w:p>
      <w:pPr>
        <w:sectPr>
          <w:footerReference r:id="rId236"/>
          <w:headerReference r:id="rId237" w:type="default"/>
          <w:type w:val="nextPage"/>
          <w:pgSz w:w="22520" w:h="31680"/>
          <w:pgMar w:left="3240" w:top="2220" w:right="3240" w:bottom="2220" w:header="1920" w:footer="1920"/>
          <w:cols w:num="1"/>
        </w:sectPr>
      </w:pPr>
    </w:p>
    <w:p>
      <w:pPr>
        <w:pageBreakBefore w:val="off"/>
        <w:tabs>
          <w:tab w:pos="1860" w:val="left" w:leader="none"/>
        </w:tabs>
        <w:wordWrap w:val="off"/>
        <w:spacing w:before="0" w:after="0" w:line="580" w:lineRule="atLeast"/>
        <w:ind w:left="220" w:right="0"/>
        <w:jc w:val="both"/>
        <w:textAlignment w:val="baseline"/>
        <w:rPr>
          <w:sz w:val="42"/>
        </w:rPr>
      </w:pPr>
      <w:bookmarkStart w:name="" w:id="2426"/>
      <w:r>
        <w:rPr>
          <w:rFonts w:ascii="楷体" w:hAnsi="楷体" w:cs="楷体" w:eastAsia="楷体"/>
          <w:sz w:val="42"/>
          <w:spacing w:val="0"/>
          <w:color w:val="000000"/>
          <w:b w:val="off"/>
          <w:i w:val="off"/>
        </w:rPr>
        <w:t>040</w:t>
      </w:r>
      <w:r>
        <w:t xml:space="preserve">	</w:t>
      </w:r>
      <w:r>
        <w:rPr>
          <w:rFonts w:ascii="黑体" w:hAnsi="黑体" w:cs="黑体" w:eastAsia="黑体"/>
          <w:sz w:val="42"/>
          <w:spacing w:val="0"/>
          <w:color w:val="000000"/>
          <w:b w:val="off"/>
          <w:i w:val="off"/>
        </w:rPr>
        <w:t>逻辑研究(第一卷)</w:t>
      </w:r>
      <w:bookmarkEnd w:id="2426"/>
    </w:p>
    <w:p>
      <w:pPr>
        <w:pageBreakBefore w:val="off"/>
        <w:tabs/>
        <w:wordWrap w:val="off"/>
        <w:spacing w:before="0" w:after="0" w:line="980" w:lineRule="exact"/>
        <w:ind w:left="0" w:right="0"/>
        <w:jc w:val="both"/>
        <w:textAlignment w:val="baseline"/>
        <w:rPr>
          <w:sz w:val="47"/>
        </w:rPr>
      </w:pPr>
      <w:bookmarkStart w:name="" w:id="2427"/>
      <w:r>
        <w:rPr>
          <w:rFonts w:ascii="宋体" w:hAnsi="宋体" w:cs="宋体" w:eastAsia="宋体"/>
          <w:sz w:val="47"/>
          <w:spacing w:val="0"/>
          <w:color w:val="000000"/>
          <w:b w:val="off"/>
          <w:i w:val="off"/>
        </w:rPr>
        <w:t/>
      </w:r>
      <w:bookmarkEnd w:id="2427"/>
    </w:p>
    <w:p>
      <w:pPr>
        <w:pageBreakBefore w:val="off"/>
        <w:tabs/>
        <w:wordWrap w:val="off"/>
        <w:spacing w:before="0" w:after="0" w:line="980" w:lineRule="atLeast"/>
        <w:ind w:left="160" w:right="160" w:firstLine="60"/>
        <w:jc w:val="both"/>
        <w:textAlignment w:val="baseline"/>
        <w:rPr>
          <w:sz w:val="47"/>
        </w:rPr>
      </w:pPr>
      <w:bookmarkStart w:name="" w:id="2428"/>
      <w:r>
        <w:rPr>
          <w:rFonts w:ascii="宋体" w:hAnsi="宋体" w:cs="宋体" w:eastAsia="宋体"/>
          <w:sz w:val="47"/>
          <w:spacing w:val="0"/>
          <w:color w:val="000000"/>
          <w:b w:val="off"/>
          <w:i w:val="off"/>
        </w:rPr>
        <w:t>权利要求一个战士勇敢；出于同一个原因，一个战士的勇敢也为</w:t>
      </w:r>
      <w:r>
        <w:rPr>
          <w:rFonts w:ascii="宋体" w:hAnsi="宋体" w:cs="宋体" w:eastAsia="宋体"/>
          <w:sz w:val="47"/>
          <w:spacing w:val="0"/>
          <w:color w:val="000000"/>
          <w:b w:val="off"/>
          <w:i w:val="off"/>
        </w:rPr>
        <w:t>人们所期望，为人们所夸赞，如此等等。我们还可以举其他的例</w:t>
      </w:r>
      <w:r>
        <w:rPr>
          <w:rFonts w:ascii="宋体" w:hAnsi="宋体" w:cs="宋体" w:eastAsia="宋体"/>
          <w:sz w:val="47"/>
          <w:spacing w:val="0"/>
          <w:color w:val="000000"/>
          <w:b w:val="off"/>
          <w:i w:val="off"/>
        </w:rPr>
        <w:t>子：“一个人应当博爱”，就是说，谁不这样做，谁就不再是“好”</w:t>
      </w:r>
      <w:r>
        <w:rPr>
          <w:rFonts w:ascii="宋体" w:hAnsi="宋体" w:cs="宋体" w:eastAsia="宋体"/>
          <w:sz w:val="47"/>
          <w:spacing w:val="0"/>
          <w:color w:val="000000"/>
          <w:b w:val="off"/>
          <w:i w:val="off"/>
        </w:rPr>
        <w:t>人，从而显然也就是一个(就此而论的)“坏”人；“一个戏剧不应</w:t>
      </w:r>
      <w:r>
        <w:rPr>
          <w:rFonts w:ascii="宋体" w:hAnsi="宋体" w:cs="宋体" w:eastAsia="宋体"/>
          <w:sz w:val="47"/>
          <w:spacing w:val="0"/>
          <w:color w:val="000000"/>
          <w:b w:val="off"/>
          <w:i w:val="off"/>
        </w:rPr>
        <w:t>当是一些小故事的杂凑”————否则它便不是一个“好”戏剧，不是</w:t>
      </w:r>
      <w:r>
        <w:rPr>
          <w:rFonts w:ascii="宋体" w:hAnsi="宋体" w:cs="宋体" w:eastAsia="宋体"/>
          <w:sz w:val="47"/>
          <w:spacing w:val="0"/>
          <w:color w:val="000000"/>
          <w:b w:val="off"/>
          <w:i w:val="off"/>
        </w:rPr>
        <w:t>一个“真正的”艺术作品。在所有这些情况中，我们都做了一个</w:t>
      </w:r>
      <w:r>
        <w:rPr>
          <w:rFonts w:ascii="宋体" w:hAnsi="宋体" w:cs="宋体" w:eastAsia="宋体"/>
          <w:sz w:val="47"/>
          <w:spacing w:val="0"/>
          <w:color w:val="000000"/>
          <w:b w:val="off"/>
          <w:i w:val="off"/>
        </w:rPr>
        <w:t>肯定性的价值判断，承认了一个肯定性的价值谓述，而这种做法</w:t>
      </w:r>
      <w:r>
        <w:rPr>
          <w:rFonts w:ascii="宋体" w:hAnsi="宋体" w:cs="宋体" w:eastAsia="宋体"/>
          <w:sz w:val="47"/>
          <w:spacing w:val="0"/>
          <w:color w:val="000000"/>
          <w:b w:val="off"/>
          <w:i w:val="off"/>
        </w:rPr>
        <w:t>是有条件的，它依赖于这个条件的满足，在这个条件得不到满足</w:t>
      </w:r>
      <w:r>
        <w:rPr>
          <w:rFonts w:ascii="宋体" w:hAnsi="宋体" w:cs="宋体" w:eastAsia="宋体"/>
          <w:sz w:val="47"/>
          <w:spacing w:val="0"/>
          <w:color w:val="000000"/>
          <w:b w:val="off"/>
          <w:i w:val="off"/>
        </w:rPr>
        <w:t>的情况下，相应的否定谓述便会出现。我们可以将这个事实与</w:t>
      </w:r>
      <w:r>
        <w:rPr>
          <w:rFonts w:ascii="宋体" w:hAnsi="宋体" w:cs="宋体" w:eastAsia="宋体"/>
          <w:sz w:val="47"/>
          <w:spacing w:val="0"/>
          <w:color w:val="000000"/>
          <w:b w:val="off"/>
          <w:i w:val="off"/>
        </w:rPr>
        <w:t>下列形式等同看待，或至少等价看待：“一个 A应当是 B”与“一</w:t>
      </w:r>
      <w:r>
        <w:rPr>
          <w:rFonts w:ascii="宋体" w:hAnsi="宋体" w:cs="宋体" w:eastAsia="宋体"/>
          <w:sz w:val="47"/>
          <w:spacing w:val="0"/>
          <w:color w:val="000000"/>
          <w:b w:val="off"/>
          <w:i w:val="off"/>
        </w:rPr>
        <w:t>个不是B的A是一个坏 A”；或者，“只有一个是 B的 A才是一</w:t>
      </w:r>
      <w:r>
        <w:rPr>
          <w:rFonts w:ascii="宋体" w:hAnsi="宋体" w:cs="宋体" w:eastAsia="宋体"/>
          <w:sz w:val="47"/>
          <w:spacing w:val="0"/>
          <w:color w:val="000000"/>
          <w:b w:val="off"/>
          <w:i w:val="off"/>
        </w:rPr>
        <w:t>个好 A”。</w:t>
      </w:r>
      <w:bookmarkEnd w:id="2428"/>
    </w:p>
    <w:p>
      <w:pPr>
        <w:pageBreakBefore w:val="off"/>
        <w:tabs/>
        <w:wordWrap w:val="off"/>
        <w:spacing w:before="0" w:after="0" w:line="980" w:lineRule="atLeast"/>
        <w:ind w:left="0" w:right="300" w:firstLine="1320"/>
        <w:jc w:val="both"/>
        <w:textAlignment w:val="baseline"/>
        <w:rPr>
          <w:sz w:val="55"/>
        </w:rPr>
      </w:pPr>
      <w:bookmarkStart w:name="" w:id="2429"/>
      <w:r>
        <w:rPr>
          <w:rFonts w:ascii="宋体" w:hAnsi="宋体" w:cs="宋体" w:eastAsia="宋体"/>
          <w:sz w:val="55"/>
          <w:spacing w:val="0"/>
          <w:color w:val="000000"/>
          <w:b w:val="off"/>
          <w:i w:val="off"/>
        </w:rPr>
        <w:t>“好”这个术语在这里当然是指最广义上的有价值；在各个</w:t>
      </w:r>
      <w:r>
        <w:rPr>
          <w:rFonts w:ascii="宋体" w:hAnsi="宋体" w:cs="宋体" w:eastAsia="宋体"/>
          <w:sz w:val="55"/>
          <w:spacing w:val="0"/>
          <w:color w:val="000000"/>
          <w:b w:val="off"/>
          <w:i w:val="off"/>
        </w:rPr>
        <w:t>具体的、隶属于我们上述公式的定律中，这个术语可以随那些作</w:t>
      </w:r>
      <w:r>
        <w:rPr>
          <w:rFonts w:ascii="宋体" w:hAnsi="宋体" w:cs="宋体" w:eastAsia="宋体"/>
          <w:sz w:val="55"/>
          <w:spacing w:val="0"/>
          <w:color w:val="000000"/>
          <w:b w:val="off"/>
          <w:i w:val="off"/>
        </w:rPr>
        <w:t>为定律之基础的各种特殊价值认定〈Werthaltung〉的不同而分</w:t>
      </w:r>
      <w:r>
        <w:rPr>
          <w:rFonts w:ascii="宋体" w:hAnsi="宋体" w:cs="宋体" w:eastAsia="宋体"/>
          <w:sz w:val="55"/>
          <w:spacing w:val="0"/>
          <w:color w:val="000000"/>
          <w:b w:val="off"/>
          <w:i w:val="off"/>
        </w:rPr>
        <w:t>别被理解为有用的、美的、有品行的，如此等等。“应当”的种类</w:t>
      </w:r>
      <w:r>
        <w:rPr>
          <w:rFonts w:ascii="宋体" w:hAnsi="宋体" w:cs="宋体" w:eastAsia="宋体"/>
          <w:sz w:val="55"/>
          <w:spacing w:val="0"/>
          <w:color w:val="000000"/>
          <w:b w:val="off"/>
          <w:i w:val="off"/>
        </w:rPr>
        <w:t>有多么丰富，价值认定的种类便有多么丰富，也就是说，(真正的</w:t>
      </w:r>
      <w:r>
        <w:rPr>
          <w:rFonts w:ascii="宋体" w:hAnsi="宋体" w:cs="宋体" w:eastAsia="宋体"/>
          <w:sz w:val="55"/>
          <w:spacing w:val="0"/>
          <w:color w:val="000000"/>
          <w:b w:val="off"/>
          <w:i w:val="off"/>
        </w:rPr>
        <w:t>或被臆指的)价值的种类便有多么丰富。</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38100</wp:posOffset>
                </wp:positionV>
                <wp:extent cx="965200" cy="609600"/>
                <wp:wrapNone/>
                <wp:docPr id="118" name="文本框 118"/>
                <a:graphic xmlns:a="http://schemas.openxmlformats.org/drawingml/2006/main">
                  <a:graphicData uri="http://schemas.microsoft.com/office/word/2010/wordprocessingShape">
                    <wps:wsp>
                      <wps:cNvSpPr txBox="true"/>
                      <wps:spPr>
                        <a:xfrm>
                          <a:off x="0" y="0"/>
                          <a:ext cx="9652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2430"/>
                            <w:r>
                              <w:rPr>
                                <w:rFonts w:ascii="TimesNewRoman" w:hAnsi="TimesNewRoman" w:cs="TimesNewRoman" w:eastAsia="TimesNewRoman"/>
                                <w:sz w:val="65"/>
                                <w:spacing w:val="0"/>
                                <w:color w:val="000000"/>
                                <w:b w:val="off"/>
                                <w:i w:val="off"/>
                              </w:rPr>
                              <w:t>A42</w:t>
                            </w:r>
                            <w:bookmarkEnd w:id="2430"/>
                          </w:p>
                        </w:txbxContent>
                      </wps:txbx>
                      <wps:bodyPr wrap="square" lIns="0" rIns="0" tIns="0" bIns="0" vert="horz" anchor="t">
                        <a:noAutofit/>
                      </wps:bodyPr>
                    </wps:wsp>
                  </a:graphicData>
                </a:graphic>
              </wp:anchor>
            </w:drawing>
          </mc:Choice>
          <mc:Fallback>
            <w:pict>
              <v:shape type="#_x0000_t202" filled="f" stroked="f" style="margin-left:97pt;margin-top:3pt;width:7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2431"/>
                      <w:r>
                        <w:rPr>
                          <w:rFonts w:ascii="TimesNewRoman" w:hAnsi="TimesNewRoman" w:cs="TimesNewRoman" w:eastAsia="TimesNewRoman"/>
                          <w:sz w:val="65"/>
                          <w:spacing w:val="0"/>
                          <w:color w:val="000000"/>
                          <w:b w:val="off"/>
                          <w:i w:val="off"/>
                        </w:rPr>
                        <w:t>A42</w:t>
                      </w:r>
                      <w:bookmarkEnd w:id="243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584200</wp:posOffset>
                </wp:positionV>
                <wp:extent cx="939800" cy="609600"/>
                <wp:wrapNone/>
                <wp:docPr id="119" name="文本框 119"/>
                <a:graphic xmlns:a="http://schemas.openxmlformats.org/drawingml/2006/main">
                  <a:graphicData uri="http://schemas.microsoft.com/office/word/2010/wordprocessingShape">
                    <wps:wsp>
                      <wps:cNvSpPr txBox="true"/>
                      <wps:spPr>
                        <a:xfrm>
                          <a:off x="0" y="0"/>
                          <a:ext cx="9398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2432"/>
                            <w:r>
                              <w:rPr>
                                <w:rFonts w:ascii="TimesNewRoman" w:hAnsi="TimesNewRoman" w:cs="TimesNewRoman" w:eastAsia="TimesNewRoman"/>
                                <w:sz w:val="65"/>
                                <w:spacing w:val="0"/>
                                <w:color w:val="000000"/>
                                <w:b w:val="off"/>
                                <w:i w:val="off"/>
                              </w:rPr>
                              <w:t>B42</w:t>
                            </w:r>
                            <w:bookmarkEnd w:id="2432"/>
                          </w:p>
                        </w:txbxContent>
                      </wps:txbx>
                      <wps:bodyPr wrap="square" lIns="0" rIns="0" tIns="0" bIns="0" vert="horz" anchor="t">
                        <a:noAutofit/>
                      </wps:bodyPr>
                    </wps:wsp>
                  </a:graphicData>
                </a:graphic>
              </wp:anchor>
            </w:drawing>
          </mc:Choice>
          <mc:Fallback>
            <w:pict>
              <v:shape type="#_x0000_t202" filled="f" stroked="f" style="margin-left:100pt;margin-top:46pt;width:74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2433"/>
                      <w:r>
                        <w:rPr>
                          <w:rFonts w:ascii="TimesNewRoman" w:hAnsi="TimesNewRoman" w:cs="TimesNewRoman" w:eastAsia="TimesNewRoman"/>
                          <w:sz w:val="65"/>
                          <w:spacing w:val="0"/>
                          <w:color w:val="000000"/>
                          <w:b w:val="off"/>
                          <w:i w:val="off"/>
                        </w:rPr>
                        <w:t>B42</w:t>
                      </w:r>
                      <w:bookmarkEnd w:id="2433"/>
                    </w:p>
                  </w:txbxContent>
                </v:textbox>
              </v:shape>
            </w:pict>
          </mc:Fallback>
        </mc:AlternateContent>
      </w:r>
      <w:bookmarkEnd w:id="2429"/>
    </w:p>
    <w:p>
      <w:pPr>
        <w:pageBreakBefore w:val="off"/>
        <w:tabs/>
        <w:wordWrap w:val="off"/>
        <w:spacing w:before="0" w:after="0" w:line="980" w:lineRule="atLeast"/>
        <w:ind w:left="0" w:right="340" w:firstLine="1200"/>
        <w:jc w:val="both"/>
        <w:textAlignment w:val="baseline"/>
        <w:rPr>
          <w:sz w:val="55"/>
        </w:rPr>
      </w:pPr>
      <w:bookmarkStart w:name="" w:id="2434"/>
      <w:r>
        <w:rPr>
          <w:rFonts w:ascii="宋体" w:hAnsi="宋体" w:cs="宋体" w:eastAsia="宋体"/>
          <w:sz w:val="55"/>
          <w:spacing w:val="0"/>
          <w:color w:val="000000"/>
          <w:b w:val="off"/>
          <w:i w:val="off"/>
        </w:rPr>
        <w:t>“应当”的否定性陈述不能被解释成对相应的肯定性陈述的</w:t>
      </w:r>
      <w:r>
        <w:rPr>
          <w:rFonts w:ascii="宋体" w:hAnsi="宋体" w:cs="宋体" w:eastAsia="宋体"/>
          <w:sz w:val="55"/>
          <w:spacing w:val="0"/>
          <w:color w:val="000000"/>
          <w:b w:val="off"/>
          <w:i w:val="off"/>
        </w:rPr>
        <w:t>否定，就像在通常意义上对一个要求的拒绝并不包含某种禁令</w:t>
      </w:r>
      <w:r>
        <w:rPr>
          <w:rFonts w:ascii="宋体" w:hAnsi="宋体" w:cs="宋体" w:eastAsia="宋体"/>
          <w:sz w:val="55"/>
          <w:spacing w:val="0"/>
          <w:color w:val="000000"/>
          <w:b w:val="off"/>
          <w:i w:val="off"/>
        </w:rPr>
        <w:t>的价值一样。一个战士不应当怯懦，这并不意味着：一个战士</w:t>
      </w:r>
      <w:r>
        <w:rPr>
          <w:rFonts w:ascii="宋体" w:hAnsi="宋体" w:cs="宋体" w:eastAsia="宋体"/>
          <w:sz w:val="55"/>
          <w:spacing w:val="0"/>
          <w:color w:val="000000"/>
          <w:b w:val="off"/>
          <w:i w:val="off"/>
        </w:rPr>
        <w:t>应当怯懦是错误的，而是意味着：一个怯懦的战士是一个坏战</w:t>
      </w:r>
      <w:r>
        <w:rPr>
          <w:rFonts w:ascii="宋体" w:hAnsi="宋体" w:cs="宋体" w:eastAsia="宋体"/>
          <w:sz w:val="55"/>
          <w:spacing w:val="0"/>
          <w:color w:val="000000"/>
          <w:b w:val="off"/>
          <w:i w:val="off"/>
        </w:rPr>
        <w:t>士。下列形式因而是等值的：“一个 A不应当是 B”与“一个是 B</w:t>
      </w:r>
      <w:r>
        <w:rPr>
          <w:rFonts w:ascii="宋体" w:hAnsi="宋体" w:cs="宋体" w:eastAsia="宋体"/>
          <w:sz w:val="55"/>
          <w:spacing w:val="0"/>
          <w:color w:val="000000"/>
          <w:b w:val="off"/>
          <w:i w:val="off"/>
        </w:rPr>
        <w:t>的 A一般来说是一个坏 A”，或者，“只有一个不是 B的A才是</w:t>
      </w:r>
      <w:r>
        <w:rPr>
          <w:rFonts w:ascii="宋体" w:hAnsi="宋体" w:cs="宋体" w:eastAsia="宋体"/>
          <w:sz w:val="55"/>
          <w:spacing w:val="0"/>
          <w:color w:val="000000"/>
          <w:b w:val="off"/>
          <w:i w:val="off"/>
        </w:rPr>
        <w:t>一个好 A”。</w:t>
      </w:r>
      <w:bookmarkEnd w:id="2434"/>
    </w:p>
    <w:p>
      <w:pPr>
        <w:pageBreakBefore w:val="off"/>
        <w:tabs/>
        <w:wordWrap w:val="off"/>
        <w:spacing w:before="0" w:after="0" w:line="980" w:lineRule="atLeast"/>
        <w:ind w:left="0" w:right="280" w:firstLine="1140"/>
        <w:jc w:val="both"/>
        <w:textAlignment w:val="baseline"/>
        <w:rPr>
          <w:sz w:val="47"/>
        </w:rPr>
      </w:pPr>
      <w:bookmarkStart w:name="" w:id="2435"/>
      <w:r>
        <w:rPr>
          <w:rFonts w:ascii="宋体" w:hAnsi="宋体" w:cs="宋体" w:eastAsia="宋体"/>
          <w:sz w:val="47"/>
          <w:spacing w:val="0"/>
          <w:color w:val="000000"/>
          <w:b w:val="off"/>
          <w:i w:val="off"/>
        </w:rPr>
        <w:t>“应当”与“不应当”〈Nichtsollen〉相互排斥，这是解释性陈</w:t>
      </w:r>
      <w:r>
        <w:rPr>
          <w:rFonts w:ascii="宋体" w:hAnsi="宋体" w:cs="宋体" w:eastAsia="宋体"/>
          <w:sz w:val="47"/>
          <w:spacing w:val="0"/>
          <w:color w:val="000000"/>
          <w:b w:val="off"/>
          <w:i w:val="off"/>
        </w:rPr>
        <w:t>述在形式逻辑上的一致性。形式逻辑的一致性同样表现在下述，</w:t>
      </w:r>
      <w:bookmarkEnd w:id="2435"/>
    </w:p>
    <w:p>
      <w:r>
        <w:t/>
      </w:r>
    </w:p>
    <w:p>
      <w:pPr>
        <w:sectPr>
          <w:footerReference r:id="rId238"/>
          <w:headerReference r:id="rId239" w:type="default"/>
          <w:type w:val="nextPage"/>
          <w:pgSz w:w="22520" w:h="31680"/>
          <w:pgMar w:left="3320" w:top="2260" w:right="3320" w:bottom="2260" w:header="1960" w:footer="1960"/>
          <w:cols w:num="1"/>
        </w:sectPr>
      </w:pPr>
    </w:p>
    <w:p>
      <w:pPr>
        <w:pageBreakBefore w:val="off"/>
        <w:tabs/>
        <w:wordWrap w:val="off"/>
        <w:spacing w:before="0" w:after="0" w:line="720" w:lineRule="atLeast"/>
        <w:ind w:left="0" w:right="400"/>
        <w:jc w:val="right"/>
        <w:textAlignment w:val="baseline"/>
        <w:rPr>
          <w:sz w:val="41"/>
        </w:rPr>
      </w:pPr>
      <w:bookmarkStart w:name="" w:id="2436"/>
      <w:r>
        <w:rPr>
          <w:rFonts w:ascii="黑体" w:hAnsi="黑体" w:cs="黑体" w:eastAsia="黑体"/>
          <w:sz w:val="41"/>
          <w:spacing w:val="0"/>
          <w:color w:val="000000"/>
          <w:b w:val="off"/>
          <w:i w:val="off"/>
        </w:rPr>
        <w:t>第二章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理论学科作为规范学科的基础|041</w:t>
      </w:r>
      <w:bookmarkEnd w:id="2436"/>
    </w:p>
    <w:p>
      <w:pPr>
        <w:pageBreakBefore w:val="off"/>
        <w:tabs/>
        <w:wordWrap w:val="off"/>
        <w:spacing w:before="0" w:after="0" w:line="940" w:lineRule="exact"/>
        <w:ind w:left="0" w:right="0"/>
        <w:jc w:val="right"/>
        <w:textAlignment w:val="baseline"/>
        <w:rPr>
          <w:sz w:val="55"/>
        </w:rPr>
      </w:pPr>
      <w:bookmarkStart w:name="" w:id="2437"/>
      <w:r>
        <w:rPr>
          <w:rFonts w:ascii="宋体" w:hAnsi="宋体" w:cs="宋体" w:eastAsia="宋体"/>
          <w:sz w:val="55"/>
          <w:spacing w:val="0"/>
          <w:color w:val="000000"/>
          <w:b w:val="off"/>
          <w:i w:val="off"/>
        </w:rPr>
        <w:t/>
      </w:r>
      <w:bookmarkEnd w:id="2437"/>
    </w:p>
    <w:p>
      <w:pPr>
        <w:pageBreakBefore w:val="off"/>
        <w:tabs/>
        <w:wordWrap w:val="off"/>
        <w:spacing w:before="0" w:after="0" w:line="920" w:lineRule="atLeast"/>
        <w:ind w:left="60" w:right="220"/>
        <w:jc w:val="both"/>
        <w:textAlignment w:val="baseline"/>
        <w:rPr>
          <w:sz w:val="55"/>
        </w:rPr>
      </w:pPr>
      <w:bookmarkStart w:name="" w:id="2438"/>
      <w:r>
        <w:rPr>
          <w:rFonts w:ascii="宋体" w:hAnsi="宋体" w:cs="宋体" w:eastAsia="宋体"/>
          <w:sz w:val="55"/>
          <w:spacing w:val="0"/>
          <w:color w:val="000000"/>
          <w:b w:val="off"/>
          <w:i w:val="off"/>
        </w:rPr>
        <w:t>定律上，即：在一个应当的判断中不包含对一个相应的“在”的</w:t>
      </w:r>
      <w:r>
        <w:rPr>
          <w:rFonts w:ascii="宋体" w:hAnsi="宋体" w:cs="宋体" w:eastAsia="宋体"/>
          <w:sz w:val="55"/>
          <w:spacing w:val="0"/>
          <w:color w:val="000000"/>
          <w:b w:val="off"/>
          <w:i w:val="off"/>
        </w:rPr>
        <w:t>主张。</w:t>
      </w:r>
      <w:bookmarkEnd w:id="2438"/>
    </w:p>
    <w:p>
      <w:pPr>
        <w:pageBreakBefore w:val="off"/>
        <w:tabs/>
        <w:wordWrap w:val="off"/>
        <w:spacing w:before="0" w:after="0" w:line="920" w:lineRule="atLeast"/>
        <w:ind w:left="60" w:right="220" w:firstLine="1180"/>
        <w:jc w:val="both"/>
        <w:textAlignment w:val="baseline"/>
        <w:rPr>
          <w:sz w:val="55"/>
        </w:rPr>
      </w:pPr>
      <w:bookmarkStart w:name="" w:id="2439"/>
      <w:r>
        <w:rPr>
          <w:rFonts w:ascii="宋体" w:hAnsi="宋体" w:cs="宋体" w:eastAsia="宋体"/>
          <w:sz w:val="55"/>
          <w:spacing w:val="0"/>
          <w:color w:val="000000"/>
          <w:b w:val="off"/>
          <w:i w:val="off"/>
        </w:rPr>
        <w:t>除了这里所阐述的规范形式判断之外，显然还有其他的这</w:t>
      </w:r>
      <w:r>
        <w:rPr>
          <w:rFonts w:ascii="宋体" w:hAnsi="宋体" w:cs="宋体" w:eastAsia="宋体"/>
          <w:sz w:val="55"/>
          <w:spacing w:val="0"/>
          <w:color w:val="000000"/>
          <w:b w:val="off"/>
          <w:i w:val="off"/>
        </w:rPr>
        <w:t>类判断存在，即使人们在表述中不使用“应当”这个词。如果我</w:t>
      </w:r>
      <w:r>
        <w:rPr>
          <w:rFonts w:ascii="宋体" w:hAnsi="宋体" w:cs="宋体" w:eastAsia="宋体"/>
          <w:sz w:val="55"/>
          <w:spacing w:val="0"/>
          <w:color w:val="000000"/>
          <w:b w:val="off"/>
          <w:i w:val="off"/>
        </w:rPr>
        <w:t>们不说“A应当(或不应当)是</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B”，而说“A必须(或不可以)是</w:t>
      </w:r>
      <w:r>
        <w:rPr>
          <w:rFonts w:ascii="宋体" w:hAnsi="宋体" w:cs="宋体" w:eastAsia="宋体"/>
          <w:sz w:val="55"/>
          <w:spacing w:val="0"/>
          <w:color w:val="000000"/>
          <w:b w:val="off"/>
          <w:i w:val="off"/>
        </w:rPr>
        <w:t>B”，那么这无关紧要。实质性的东西在于这里指出了两个新的</w:t>
      </w:r>
      <w:r>
        <w:rPr>
          <w:rFonts w:ascii="宋体" w:hAnsi="宋体" w:cs="宋体" w:eastAsia="宋体"/>
          <w:sz w:val="55"/>
          <w:spacing w:val="0"/>
          <w:color w:val="000000"/>
          <w:b w:val="off"/>
          <w:i w:val="off"/>
        </w:rPr>
        <w:t>形式：“A不必须是</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B”和“A可以是</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B”，它们构成了与前面所述</w:t>
      </w:r>
      <w:r>
        <w:rPr>
          <w:rFonts w:ascii="宋体" w:hAnsi="宋体" w:cs="宋体" w:eastAsia="宋体"/>
          <w:sz w:val="55"/>
          <w:spacing w:val="0"/>
          <w:color w:val="000000"/>
          <w:b w:val="off"/>
          <w:i w:val="off"/>
        </w:rPr>
        <w:t>的形式的矛盾对立。就是说，“不必须”是对“应当”或“必须”的</w:t>
      </w:r>
      <w:r>
        <w:rPr>
          <w:rFonts w:ascii="宋体" w:hAnsi="宋体" w:cs="宋体" w:eastAsia="宋体"/>
          <w:sz w:val="55"/>
          <w:spacing w:val="0"/>
          <w:color w:val="000000"/>
          <w:b w:val="off"/>
          <w:i w:val="off"/>
        </w:rPr>
        <w:t>否定；“可以”是对“不应当”或“不可以”的否定；这在解释性的价</w:t>
      </w:r>
      <w:r>
        <w:rPr>
          <w:rFonts w:ascii="宋体" w:hAnsi="宋体" w:cs="宋体" w:eastAsia="宋体"/>
          <w:sz w:val="55"/>
          <w:spacing w:val="0"/>
          <w:color w:val="000000"/>
          <w:b w:val="off"/>
          <w:i w:val="off"/>
        </w:rPr>
        <w:t>值判断中明显地表现出来：“一个</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A不必须是</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B”=“一个不是B</w:t>
      </w:r>
      <w:r>
        <w:rPr>
          <w:rFonts w:ascii="宋体" w:hAnsi="宋体" w:cs="宋体" w:eastAsia="宋体"/>
          <w:sz w:val="55"/>
          <w:spacing w:val="0"/>
          <w:color w:val="000000"/>
          <w:b w:val="off"/>
          <w:i w:val="off"/>
        </w:rPr>
        <w:t>的</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A并不因此而是个坏</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A”。“一个</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A可以是B”=“一个是</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B</w:t>
      </w:r>
      <w:r>
        <w:rPr>
          <w:rFonts w:ascii="宋体" w:hAnsi="宋体" w:cs="宋体" w:eastAsia="宋体"/>
          <w:sz w:val="55"/>
          <w:spacing w:val="0"/>
          <w:color w:val="000000"/>
          <w:b w:val="off"/>
          <w:i w:val="off"/>
        </w:rPr>
        <w:t>的</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A并不因此而是一个坏</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w:t>
      </w:r>
      <w:bookmarkEnd w:id="2439"/>
    </w:p>
    <w:p>
      <w:pPr>
        <w:pageBreakBefore w:val="off"/>
        <w:tabs/>
        <w:wordWrap w:val="off"/>
        <w:spacing w:before="0" w:after="0" w:line="920" w:lineRule="atLeast"/>
        <w:ind w:left="60" w:right="280" w:firstLine="1180"/>
        <w:jc w:val="both"/>
        <w:textAlignment w:val="baseline"/>
        <w:rPr>
          <w:sz w:val="55"/>
        </w:rPr>
      </w:pPr>
      <w:bookmarkStart w:name="" w:id="2440"/>
      <w:r>
        <w:rPr>
          <w:rFonts w:ascii="宋体" w:hAnsi="宋体" w:cs="宋体" w:eastAsia="宋体"/>
          <w:sz w:val="55"/>
          <w:spacing w:val="0"/>
          <w:color w:val="000000"/>
          <w:b w:val="off"/>
          <w:i w:val="off"/>
        </w:rPr>
        <w:t>但还有其他的命题也必须考虑进来。例如，“要想使</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A成</w:t>
      </w:r>
      <w:r>
        <w:rPr>
          <w:rFonts w:ascii="宋体" w:hAnsi="宋体" w:cs="宋体" w:eastAsia="宋体"/>
          <w:sz w:val="55"/>
          <w:spacing w:val="0"/>
          <w:color w:val="000000"/>
          <w:b w:val="off"/>
          <w:i w:val="off"/>
        </w:rPr>
        <w:t>为一个好A，那么A只要是B便够了(或者说，那么A仅仅是B</w:t>
      </w:r>
      <w:r>
        <w:rPr>
          <w:rFonts w:ascii="宋体" w:hAnsi="宋体" w:cs="宋体" w:eastAsia="宋体"/>
          <w:sz w:val="55"/>
          <w:spacing w:val="0"/>
          <w:color w:val="000000"/>
          <w:b w:val="off"/>
          <w:i w:val="off"/>
        </w:rPr>
        <w:t>还不够)”。前面的命题涉及到对肯定或否定的价值谓述的判定</w:t>
      </w:r>
      <w:r>
        <w:rPr>
          <w:rFonts w:ascii="宋体" w:hAnsi="宋体" w:cs="宋体" w:eastAsia="宋体"/>
          <w:sz w:val="55"/>
          <w:spacing w:val="0"/>
          <w:color w:val="000000"/>
          <w:b w:val="off"/>
          <w:i w:val="off"/>
        </w:rPr>
        <w:t>或承认的必要条件，而这里的命题却与充足的条件有关。另外</w:t>
      </w:r>
      <w:r>
        <w:rPr>
          <w:rFonts w:ascii="宋体" w:hAnsi="宋体" w:cs="宋体" w:eastAsia="宋体"/>
          <w:sz w:val="55"/>
          <w:spacing w:val="0"/>
          <w:color w:val="000000"/>
          <w:b w:val="off"/>
          <w:i w:val="off"/>
        </w:rPr>
        <w:t>还有一些命题则想同时陈述必要的和充足的条件。</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596900</wp:posOffset>
                </wp:positionV>
                <wp:extent cx="990600" cy="635000"/>
                <wp:wrapNone/>
                <wp:docPr id="120" name="文本框 120"/>
                <a:graphic xmlns:a="http://schemas.openxmlformats.org/drawingml/2006/main">
                  <a:graphicData uri="http://schemas.microsoft.com/office/word/2010/wordprocessingShape">
                    <wps:wsp>
                      <wps:cNvSpPr txBox="true"/>
                      <wps:spPr>
                        <a:xfrm>
                          <a:off x="0" y="0"/>
                          <a:ext cx="9906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9"/>
                              </w:rPr>
                            </w:pPr>
                            <w:bookmarkStart w:name="" w:id="2441"/>
                            <w:r>
                              <w:rPr>
                                <w:rFonts w:ascii="TimesNewRoman" w:hAnsi="TimesNewRoman" w:cs="TimesNewRoman" w:eastAsia="TimesNewRoman"/>
                                <w:sz w:val="69"/>
                                <w:spacing w:val="0"/>
                                <w:color w:val="000000"/>
                                <w:b w:val="off"/>
                                <w:i w:val="off"/>
                              </w:rPr>
                              <w:t>B43</w:t>
                            </w:r>
                            <w:bookmarkEnd w:id="2441"/>
                          </w:p>
                        </w:txbxContent>
                      </wps:txbx>
                      <wps:bodyPr wrap="square" lIns="0" rIns="0" tIns="0" bIns="0" vert="horz" anchor="t">
                        <a:noAutofit/>
                      </wps:bodyPr>
                    </wps:wsp>
                  </a:graphicData>
                </a:graphic>
              </wp:anchor>
            </w:drawing>
          </mc:Choice>
          <mc:Fallback>
            <w:pict>
              <v:shape type="#_x0000_t202" filled="f" stroked="f" style="margin-left:959pt;margin-top:47pt;width:78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9"/>
                        </w:rPr>
                      </w:pPr>
                      <w:bookmarkStart w:name="" w:id="2442"/>
                      <w:r>
                        <w:rPr>
                          <w:rFonts w:ascii="TimesNewRoman" w:hAnsi="TimesNewRoman" w:cs="TimesNewRoman" w:eastAsia="TimesNewRoman"/>
                          <w:sz w:val="69"/>
                          <w:spacing w:val="0"/>
                          <w:color w:val="000000"/>
                          <w:b w:val="off"/>
                          <w:i w:val="off"/>
                        </w:rPr>
                        <w:t>B43</w:t>
                      </w:r>
                      <w:bookmarkEnd w:id="2442"/>
                    </w:p>
                  </w:txbxContent>
                </v:textbox>
              </v:shape>
            </w:pict>
          </mc:Fallback>
        </mc:AlternateContent>
      </w:r>
      <w:bookmarkEnd w:id="2440"/>
    </w:p>
    <w:p>
      <w:pPr>
        <w:pageBreakBefore w:val="off"/>
        <w:tabs/>
        <w:wordWrap w:val="off"/>
        <w:spacing w:before="0" w:after="0" w:line="920" w:lineRule="atLeast"/>
        <w:ind w:left="60" w:right="420" w:firstLine="1180"/>
        <w:jc w:val="both"/>
        <w:textAlignment w:val="baseline"/>
        <w:rPr>
          <w:sz w:val="55"/>
        </w:rPr>
      </w:pPr>
      <w:bookmarkStart w:name="" w:id="2443"/>
      <w:r>
        <w:rPr>
          <w:rFonts w:ascii="宋体" w:hAnsi="宋体" w:cs="宋体" w:eastAsia="宋体"/>
          <w:sz w:val="55"/>
          <w:spacing w:val="0"/>
          <w:color w:val="000000"/>
          <w:b w:val="off"/>
          <w:i w:val="off"/>
        </w:rPr>
        <w:t>这样，一般规范命题的本质形式便差不多都在此了；当然，</w:t>
      </w:r>
      <w:r>
        <w:rPr>
          <w:rFonts w:ascii="宋体" w:hAnsi="宋体" w:cs="宋体" w:eastAsia="宋体"/>
          <w:sz w:val="55"/>
          <w:spacing w:val="0"/>
          <w:color w:val="000000"/>
          <w:b w:val="off"/>
          <w:i w:val="off"/>
        </w:rPr>
        <w:t>还有一些个别的和个体的价值判断是与它们一致的，但这些价</w:t>
      </w:r>
      <w:r>
        <w:rPr>
          <w:rFonts w:ascii="宋体" w:hAnsi="宋体" w:cs="宋体" w:eastAsia="宋体"/>
          <w:sz w:val="55"/>
          <w:spacing w:val="0"/>
          <w:color w:val="000000"/>
          <w:b w:val="off"/>
          <w:i w:val="off"/>
        </w:rPr>
        <w:t>值判断并不会为我们的分析增加什么意义，并且至少其中的个</w:t>
      </w:r>
      <w:r>
        <w:rPr>
          <w:rFonts w:ascii="宋体" w:hAnsi="宋体" w:cs="宋体" w:eastAsia="宋体"/>
          <w:sz w:val="55"/>
          <w:spacing w:val="0"/>
          <w:color w:val="000000"/>
          <w:b w:val="off"/>
          <w:i w:val="off"/>
        </w:rPr>
        <w:t>体价值判断不属于我们这里考察的范围之列；这些价值判断与</w:t>
      </w:r>
      <w:r>
        <w:rPr>
          <w:rFonts w:ascii="宋体" w:hAnsi="宋体" w:cs="宋体" w:eastAsia="宋体"/>
          <w:sz w:val="55"/>
          <w:spacing w:val="0"/>
          <w:color w:val="000000"/>
          <w:b w:val="off"/>
          <w:i w:val="off"/>
        </w:rPr>
        <w:t>一定的规范一般性之间始终有或近或远的关系，而且在抽象的</w:t>
      </w:r>
      <w:r>
        <w:rPr>
          <w:rFonts w:ascii="宋体" w:hAnsi="宋体" w:cs="宋体" w:eastAsia="宋体"/>
          <w:sz w:val="55"/>
          <w:spacing w:val="0"/>
          <w:color w:val="000000"/>
          <w:b w:val="off"/>
          <w:i w:val="off"/>
        </w:rPr>
        <w:t>规范学科中只能借助于它们自身所属的一般性而作为个别的例</w:t>
      </w:r>
      <w:r>
        <w:rPr>
          <w:rFonts w:ascii="宋体" w:hAnsi="宋体" w:cs="宋体" w:eastAsia="宋体"/>
          <w:sz w:val="55"/>
          <w:spacing w:val="0"/>
          <w:color w:val="000000"/>
          <w:b w:val="off"/>
          <w:i w:val="off"/>
        </w:rPr>
        <w:t>子出现。抽象的规范学科根本不去接触任何个体的存在，它们</w:t>
      </w:r>
      <w:r>
        <w:rPr>
          <w:rFonts w:ascii="宋体" w:hAnsi="宋体" w:cs="宋体" w:eastAsia="宋体"/>
          <w:sz w:val="55"/>
          <w:spacing w:val="0"/>
          <w:color w:val="000000"/>
          <w:b w:val="off"/>
          <w:i w:val="off"/>
        </w:rPr>
        <w:t>的一般性是那种“纯粹概念性的”一般性，它们具有在真正词义</w:t>
      </w:r>
      <w:r>
        <w:rPr>
          <w:rFonts w:ascii="宋体" w:hAnsi="宋体" w:cs="宋体" w:eastAsia="宋体"/>
          <w:sz w:val="55"/>
          <w:spacing w:val="0"/>
          <w:color w:val="000000"/>
          <w:b w:val="off"/>
          <w:i w:val="off"/>
        </w:rPr>
        <w:t>上的规律的特征。</w:t>
      </w:r>
      <w:bookmarkEnd w:id="2443"/>
    </w:p>
    <w:p>
      <w:pPr>
        <w:pageBreakBefore w:val="off"/>
        <w:tabs/>
        <w:wordWrap w:val="off"/>
        <w:spacing w:before="0" w:after="0" w:line="920" w:lineRule="atLeast"/>
        <w:ind w:left="1060" w:right="0"/>
        <w:jc w:val="both"/>
        <w:textAlignment w:val="baseline"/>
        <w:rPr>
          <w:sz w:val="55"/>
        </w:rPr>
      </w:pPr>
      <w:bookmarkStart w:name="" w:id="2444"/>
      <w:r>
        <w:rPr>
          <w:rFonts w:ascii="宋体" w:hAnsi="宋体" w:cs="宋体" w:eastAsia="宋体"/>
          <w:sz w:val="55"/>
          <w:spacing w:val="0"/>
          <w:color w:val="000000"/>
          <w:b w:val="off"/>
          <w:i w:val="off"/>
        </w:rPr>
        <w:t>我们可以从这些分析中看出，每一个规范命题都以某种价</w:t>
      </w:r>
      <w:bookmarkEnd w:id="2444"/>
    </w:p>
    <w:p>
      <w:r>
        <w:t/>
      </w:r>
    </w:p>
    <w:p>
      <w:pPr>
        <w:sectPr>
          <w:footerReference r:id="rId240"/>
          <w:headerReference r:id="rId241" w:type="default"/>
          <w:type w:val="nextPage"/>
          <w:pgSz w:w="22520" w:h="31680"/>
          <w:pgMar w:left="3320" w:top="2260" w:right="3320" w:bottom="2260" w:header="1960" w:footer="1960"/>
          <w:cols w:num="1"/>
        </w:sectPr>
      </w:pPr>
    </w:p>
    <w:p>
      <w:pPr>
        <w:pageBreakBefore w:val="off"/>
        <w:tabs/>
        <w:wordWrap w:val="off"/>
        <w:spacing w:before="0" w:after="0" w:line="520" w:lineRule="atLeast"/>
        <w:ind w:left="1760" w:right="0"/>
        <w:jc w:val="both"/>
        <w:textAlignment w:val="baseline"/>
        <w:rPr>
          <w:sz w:val="38"/>
        </w:rPr>
      </w:pPr>
      <w:bookmarkStart w:name="" w:id="2445"/>
      <w:r>
        <w:rPr>
          <w:rFonts w:ascii="黑体" w:hAnsi="黑体" w:cs="黑体" w:eastAsia="黑体"/>
          <w:sz w:val="38"/>
          <w:spacing w:val="0"/>
          <w:color w:val="000000"/>
          <w:b w:val="off"/>
          <w:i w:val="off"/>
        </w:rPr>
        <w:t>逻辑研究(第一卷)</w:t>
      </w:r>
      <w:bookmarkEnd w:id="2445"/>
    </w:p>
    <w:p>
      <w:pPr>
        <w:pageBreakBefore w:val="off"/>
        <w:tabs/>
        <w:wordWrap w:val="off"/>
        <w:spacing w:before="0" w:after="0" w:line="1040" w:lineRule="exact"/>
        <w:ind w:left="0" w:right="0"/>
        <w:jc w:val="both"/>
        <w:textAlignment w:val="baseline"/>
        <w:rPr>
          <w:sz w:val="48"/>
        </w:rPr>
      </w:pPr>
      <w:bookmarkStart w:name="" w:id="2446"/>
      <w:r>
        <w:rPr>
          <w:rFonts w:ascii="宋体" w:hAnsi="宋体" w:cs="宋体" w:eastAsia="宋体"/>
          <w:sz w:val="48"/>
          <w:spacing w:val="0"/>
          <w:color w:val="000000"/>
          <w:b w:val="off"/>
          <w:i w:val="off"/>
        </w:rPr>
        <w:t/>
      </w:r>
      <w:bookmarkEnd w:id="2446"/>
    </w:p>
    <w:p>
      <w:pPr>
        <w:pageBreakBefore w:val="off"/>
        <w:tabs/>
        <w:wordWrap w:val="off"/>
        <w:spacing w:before="0" w:after="0" w:line="1040" w:lineRule="atLeast"/>
        <w:ind w:left="120" w:right="260" w:firstLine="100"/>
        <w:jc w:val="both"/>
        <w:textAlignment w:val="baseline"/>
        <w:rPr>
          <w:sz w:val="48"/>
        </w:rPr>
      </w:pPr>
      <w:bookmarkStart w:name="" w:id="2447"/>
      <w:r>
        <w:rPr>
          <w:rFonts w:ascii="宋体" w:hAnsi="宋体" w:cs="宋体" w:eastAsia="宋体"/>
          <w:sz w:val="48"/>
          <w:spacing w:val="0"/>
          <w:color w:val="000000"/>
          <w:b w:val="off"/>
          <w:i w:val="off"/>
        </w:rPr>
        <w:t>值认定(认可、估量)为前提，通过这种价值认定，在一定意义上</w:t>
      </w:r>
      <w:r>
        <w:rPr>
          <w:rFonts w:ascii="宋体" w:hAnsi="宋体" w:cs="宋体" w:eastAsia="宋体"/>
          <w:sz w:val="48"/>
          <w:spacing w:val="0"/>
          <w:color w:val="000000"/>
          <w:b w:val="off"/>
          <w:i w:val="off"/>
        </w:rPr>
        <w:t>的、相对于某种客体而言的“好”(价值)或“坏”(无价值)的概念</w:t>
      </w:r>
      <w:r>
        <w:rPr>
          <w:rFonts w:ascii="宋体" w:hAnsi="宋体" w:cs="宋体" w:eastAsia="宋体"/>
          <w:sz w:val="48"/>
          <w:spacing w:val="0"/>
          <w:color w:val="000000"/>
          <w:b w:val="off"/>
          <w:i w:val="off"/>
        </w:rPr>
        <w:t>便得以形成；这些客体从而也按这个价值认定分成好的和坏的</w:t>
      </w:r>
      <w:r>
        <w:rPr>
          <w:rFonts w:ascii="宋体" w:hAnsi="宋体" w:cs="宋体" w:eastAsia="宋体"/>
          <w:sz w:val="48"/>
          <w:spacing w:val="0"/>
          <w:color w:val="000000"/>
          <w:b w:val="off"/>
          <w:i w:val="off"/>
        </w:rPr>
        <w:t>客体。为了做出“一个战士应当勇敢”这个判断，我必须要拥有</w:t>
      </w:r>
      <w:r>
        <w:rPr>
          <w:rFonts w:ascii="宋体" w:hAnsi="宋体" w:cs="宋体" w:eastAsia="宋体"/>
          <w:sz w:val="48"/>
          <w:spacing w:val="0"/>
          <w:color w:val="000000"/>
          <w:b w:val="off"/>
          <w:i w:val="off"/>
        </w:rPr>
        <w:t>“好战士”的概念，这个概念不能建立在随意的规范定义的基础</w:t>
      </w:r>
      <w:r>
        <w:rPr>
          <w:rFonts w:ascii="宋体" w:hAnsi="宋体" w:cs="宋体" w:eastAsia="宋体"/>
          <w:sz w:val="48"/>
          <w:spacing w:val="0"/>
          <w:color w:val="000000"/>
          <w:b w:val="off"/>
          <w:i w:val="off"/>
        </w:rPr>
        <w:t>上，而只能建立在一般的价值认定的基础上，这个价值认定根据</w:t>
      </w:r>
      <w:r>
        <w:rPr>
          <w:rFonts w:ascii="宋体" w:hAnsi="宋体" w:cs="宋体" w:eastAsia="宋体"/>
          <w:sz w:val="48"/>
          <w:spacing w:val="0"/>
          <w:color w:val="000000"/>
          <w:b w:val="off"/>
          <w:i w:val="off"/>
        </w:rPr>
        <w:t>这些或那些状况允许人们将战士时而估量为好的，时而估量为</w:t>
      </w:r>
      <w:r>
        <w:rPr>
          <w:rFonts w:ascii="宋体" w:hAnsi="宋体" w:cs="宋体" w:eastAsia="宋体"/>
          <w:sz w:val="48"/>
          <w:spacing w:val="0"/>
          <w:color w:val="000000"/>
          <w:b w:val="off"/>
          <w:i w:val="off"/>
        </w:rPr>
        <w:t>坏的。至于这种估量是否在某种意义上“客观有效”，至于在主</w:t>
      </w:r>
      <w:r>
        <w:rPr>
          <w:rFonts w:ascii="宋体" w:hAnsi="宋体" w:cs="宋体" w:eastAsia="宋体"/>
          <w:sz w:val="48"/>
          <w:spacing w:val="0"/>
          <w:color w:val="000000"/>
          <w:b w:val="off"/>
          <w:i w:val="off"/>
        </w:rPr>
        <w:t>观的和客观的“好”之间究竟有无区别，这些问题就不是我们这</w:t>
      </w:r>
      <w:r>
        <w:rPr>
          <w:rFonts w:ascii="宋体" w:hAnsi="宋体" w:cs="宋体" w:eastAsia="宋体"/>
          <w:sz w:val="48"/>
          <w:spacing w:val="0"/>
          <w:color w:val="000000"/>
          <w:b w:val="off"/>
          <w:i w:val="off"/>
        </w:rPr>
        <w:t xml:space="preserve">  里考察的对象了；这里的目的仅仅在于确定“应当”定律</w:t>
      </w:r>
      <w:r>
        <w:rPr>
          <w:rFonts w:ascii="宋体" w:hAnsi="宋体" w:cs="宋体" w:eastAsia="宋体"/>
          <w:sz w:val="48"/>
          <w:spacing w:val="0"/>
          <w:color w:val="000000"/>
          <w:b w:val="off"/>
          <w:i w:val="off"/>
        </w:rPr>
        <w:t>44 〈Sollensatz〉的意义。价值得到认定，一个意向得以进行，即：</w:t>
      </w:r>
      <w:r>
        <w:rPr>
          <w:rFonts w:ascii="宋体" w:hAnsi="宋体" w:cs="宋体" w:eastAsia="宋体"/>
          <w:sz w:val="48"/>
          <w:spacing w:val="0"/>
          <w:color w:val="000000"/>
          <w:b w:val="off"/>
          <w:i w:val="off"/>
        </w:rPr>
        <w:t>某物是有价值的或好的，[1]这就够了。</w:t>
      </w:r>
      <w:bookmarkEnd w:id="2447"/>
    </w:p>
    <w:p>
      <w:pPr>
        <w:pageBreakBefore w:val="off"/>
        <w:tabs/>
        <w:wordWrap w:val="off"/>
        <w:spacing w:before="0" w:after="0" w:line="1040" w:lineRule="atLeast"/>
        <w:ind w:left="60" w:right="360" w:firstLine="1160"/>
        <w:jc w:val="both"/>
        <w:textAlignment w:val="baseline"/>
        <w:rPr>
          <w:sz w:val="48"/>
        </w:rPr>
      </w:pPr>
      <w:bookmarkStart w:name="" w:id="2448"/>
      <w:r>
        <w:rPr>
          <w:rFonts w:ascii="宋体" w:hAnsi="宋体" w:cs="宋体" w:eastAsia="宋体"/>
          <w:sz w:val="48"/>
          <w:spacing w:val="0"/>
          <w:color w:val="000000"/>
          <w:b w:val="off"/>
          <w:i w:val="off"/>
        </w:rPr>
        <w:t>反之，如果我们已经在一般性价值认定的基础上确定了代</w:t>
      </w:r>
      <w:r>
        <w:rPr>
          <w:rFonts w:ascii="宋体" w:hAnsi="宋体" w:cs="宋体" w:eastAsia="宋体"/>
          <w:sz w:val="48"/>
          <w:spacing w:val="0"/>
          <w:color w:val="000000"/>
          <w:b w:val="off"/>
          <w:i w:val="off"/>
        </w:rPr>
        <w:t>表着某个类的一对价值谓述，那么我们也就有可能进行规范判</w:t>
      </w:r>
      <w:r>
        <w:rPr>
          <w:rFonts w:ascii="宋体" w:hAnsi="宋体" w:cs="宋体" w:eastAsia="宋体"/>
          <w:sz w:val="48"/>
          <w:spacing w:val="0"/>
          <w:color w:val="000000"/>
          <w:b w:val="off"/>
          <w:i w:val="off"/>
        </w:rPr>
        <w:t>断；规范命题的任何形式都具有一定的意义。例如，“好”A的</w:t>
      </w:r>
      <w:r>
        <w:rPr>
          <w:rFonts w:ascii="宋体" w:hAnsi="宋体" w:cs="宋体" w:eastAsia="宋体"/>
          <w:sz w:val="48"/>
          <w:spacing w:val="0"/>
          <w:color w:val="000000"/>
          <w:b w:val="off"/>
          <w:i w:val="off"/>
        </w:rPr>
        <w:t>每个基本特征B都提供了一个形式定律：“一个 A应当是 B”；</w:t>
      </w:r>
      <w:r>
        <w:rPr>
          <w:rFonts w:ascii="宋体" w:hAnsi="宋体" w:cs="宋体" w:eastAsia="宋体"/>
          <w:sz w:val="48"/>
          <w:spacing w:val="0"/>
          <w:color w:val="000000"/>
          <w:b w:val="off"/>
          <w:i w:val="off"/>
        </w:rPr>
        <w:t>“好”A所带有的某个与 B不相容的特征 B'则提供了这样一个</w:t>
      </w:r>
      <w:r>
        <w:rPr>
          <w:rFonts w:ascii="宋体" w:hAnsi="宋体" w:cs="宋体" w:eastAsia="宋体"/>
          <w:sz w:val="48"/>
          <w:spacing w:val="0"/>
          <w:color w:val="000000"/>
          <w:b w:val="off"/>
          <w:i w:val="off"/>
        </w:rPr>
        <w:t>定律：“一个A不可以(不应当)是B'”，如此等等。</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-1117600</wp:posOffset>
                </wp:positionV>
                <wp:extent cx="1219200" cy="685800"/>
                <wp:wrapNone/>
                <wp:docPr id="121" name="文本框 121"/>
                <a:graphic xmlns:a="http://schemas.openxmlformats.org/drawingml/2006/main">
                  <a:graphicData uri="http://schemas.microsoft.com/office/word/2010/wordprocessingShape">
                    <wps:wsp>
                      <wps:cNvSpPr txBox="true"/>
                      <wps:spPr>
                        <a:xfrm>
                          <a:off x="0" y="0"/>
                          <a:ext cx="1219200" cy="685800"/>
                        </a:xfrm>
                        <a:prstGeom prst="rect">
                          <a:avLst/>
                        </a:prstGeom>
                        <a:noFill/>
                        <a:ln w="6350">
                          <a:noFill/>
                        </a:ln>
                      </wps:spPr>
                      <wps:txbx>
                        <w:txbxContent>
                          <w:p>
                            <w:pPr>
                              <w:pageBreakBefore w:val="off"/>
                              <w:tabs/>
                              <w:wordWrap w:val="off"/>
                              <w:spacing w:before="0" w:after="0" w:line="1000" w:lineRule="atLeast"/>
                              <w:ind w:left="0" w:right="0"/>
                              <w:jc w:val="both"/>
                              <w:textAlignment w:val="baseline"/>
                              <w:rPr>
                                <w:sz w:val="74"/>
                              </w:rPr>
                            </w:pPr>
                            <w:bookmarkStart w:name="" w:id="2449"/>
                            <w:r>
                              <w:rPr>
                                <w:rFonts w:ascii="仿宋" w:hAnsi="仿宋" w:cs="仿宋" w:eastAsia="仿宋"/>
                                <w:sz w:val="74"/>
                                <w:spacing w:val="0"/>
                                <w:color w:val="000000"/>
                                <w:b w:val="off"/>
                                <w:i w:val="off"/>
                              </w:rPr>
                              <w:t>042</w:t>
                            </w:r>
                            <w:r>
                              <w:rPr>
                                <w:rFonts w:ascii="仿宋" w:hAnsi="仿宋" w:cs="仿宋" w:eastAsia="仿宋"/>
                                <w:sz w:val="74"/>
                                <w:spacing w:val="0"/>
                                <w:color w:val="000000"/>
                                <w:b w:val="off"/>
                                <w:i w:val="off"/>
                              </w:rPr>
                              <w:t>B</w:t>
                            </w:r>
                            <w:bookmarkEnd w:id="2449"/>
                          </w:p>
                        </w:txbxContent>
                      </wps:txbx>
                      <wps:bodyPr wrap="square" lIns="0" rIns="0" tIns="0" bIns="0" vert="horz" anchor="t">
                        <a:noAutofit/>
                      </wps:bodyPr>
                    </wps:wsp>
                  </a:graphicData>
                </a:graphic>
              </wp:anchor>
            </w:drawing>
          </mc:Choice>
          <mc:Fallback>
            <w:pict>
              <v:shape type="#_x0000_t202" filled="f" stroked="f" style="margin-left:96pt;margin-top:-88pt;width:96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both"/>
                        <w:textAlignment w:val="baseline"/>
                        <w:rPr>
                          <w:sz w:val="74"/>
                        </w:rPr>
                      </w:pPr>
                      <w:bookmarkStart w:name="" w:id="2450"/>
                      <w:r>
                        <w:rPr>
                          <w:rFonts w:ascii="仿宋" w:hAnsi="仿宋" w:cs="仿宋" w:eastAsia="仿宋"/>
                          <w:sz w:val="74"/>
                          <w:spacing w:val="0"/>
                          <w:color w:val="000000"/>
                          <w:b w:val="off"/>
                          <w:i w:val="off"/>
                        </w:rPr>
                        <w:t>042</w:t>
                      </w:r>
                      <w:r>
                        <w:rPr>
                          <w:rFonts w:ascii="仿宋" w:hAnsi="仿宋" w:cs="仿宋" w:eastAsia="仿宋"/>
                          <w:sz w:val="74"/>
                          <w:spacing w:val="0"/>
                          <w:color w:val="000000"/>
                          <w:b w:val="off"/>
                          <w:i w:val="off"/>
                        </w:rPr>
                        <w:t>B</w:t>
                      </w:r>
                      <w:bookmarkEnd w:id="245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-1689100</wp:posOffset>
                </wp:positionV>
                <wp:extent cx="990600" cy="685800"/>
                <wp:wrapNone/>
                <wp:docPr id="122" name="文本框 122"/>
                <a:graphic xmlns:a="http://schemas.openxmlformats.org/drawingml/2006/main">
                  <a:graphicData uri="http://schemas.microsoft.com/office/word/2010/wordprocessingShape">
                    <wps:wsp>
                      <wps:cNvSpPr txBox="true"/>
                      <wps:spPr>
                        <a:xfrm>
                          <a:off x="0" y="0"/>
                          <a:ext cx="990600" cy="685800"/>
                        </a:xfrm>
                        <a:prstGeom prst="rect">
                          <a:avLst/>
                        </a:prstGeom>
                        <a:noFill/>
                        <a:ln w="6350">
                          <a:noFill/>
                        </a:ln>
                      </wps:spPr>
                      <wps:txbx>
                        <w:txbxContent>
                          <w:p>
                            <w:pPr>
                              <w:pageBreakBefore w:val="off"/>
                              <w:tabs/>
                              <w:wordWrap w:val="off"/>
                              <w:spacing w:before="0" w:after="0" w:line="1000" w:lineRule="atLeast"/>
                              <w:ind w:left="0" w:right="0"/>
                              <w:jc w:val="both"/>
                              <w:textAlignment w:val="baseline"/>
                              <w:rPr>
                                <w:sz w:val="74"/>
                              </w:rPr>
                            </w:pPr>
                            <w:bookmarkStart w:name="" w:id="2451"/>
                            <w:r>
                              <w:rPr>
                                <w:rFonts w:ascii="仿宋" w:hAnsi="仿宋" w:cs="仿宋" w:eastAsia="仿宋"/>
                                <w:sz w:val="74"/>
                                <w:spacing w:val="0"/>
                                <w:color w:val="000000"/>
                                <w:b w:val="off"/>
                                <w:i w:val="off"/>
                              </w:rPr>
                              <w:t>A44</w:t>
                            </w:r>
                            <w:bookmarkEnd w:id="2451"/>
                          </w:p>
                        </w:txbxContent>
                      </wps:txbx>
                      <wps:bodyPr wrap="square" lIns="0" rIns="0" tIns="0" bIns="0" vert="horz" anchor="t">
                        <a:noAutofit/>
                      </wps:bodyPr>
                    </wps:wsp>
                  </a:graphicData>
                </a:graphic>
              </wp:anchor>
            </w:drawing>
          </mc:Choice>
          <mc:Fallback>
            <w:pict>
              <v:shape type="#_x0000_t202" filled="f" stroked="f" style="margin-left:94pt;margin-top:-133pt;width:78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both"/>
                        <w:textAlignment w:val="baseline"/>
                        <w:rPr>
                          <w:sz w:val="74"/>
                        </w:rPr>
                      </w:pPr>
                      <w:bookmarkStart w:name="" w:id="2452"/>
                      <w:r>
                        <w:rPr>
                          <w:rFonts w:ascii="仿宋" w:hAnsi="仿宋" w:cs="仿宋" w:eastAsia="仿宋"/>
                          <w:sz w:val="74"/>
                          <w:spacing w:val="0"/>
                          <w:color w:val="000000"/>
                          <w:b w:val="off"/>
                          <w:i w:val="off"/>
                        </w:rPr>
                        <w:t>A44</w:t>
                      </w:r>
                      <w:bookmarkEnd w:id="2452"/>
                    </w:p>
                  </w:txbxContent>
                </v:textbox>
              </v:shape>
            </w:pict>
          </mc:Fallback>
        </mc:AlternateContent>
      </w:r>
      <w:bookmarkEnd w:id="2448"/>
    </w:p>
    <w:p>
      <w:pPr>
        <w:pageBreakBefore w:val="off"/>
        <w:tabs/>
        <w:wordWrap w:val="off"/>
        <w:spacing w:before="0" w:after="0" w:line="1040" w:lineRule="atLeast"/>
        <w:ind w:left="0" w:right="420" w:firstLine="1160"/>
        <w:jc w:val="both"/>
        <w:textAlignment w:val="baseline"/>
        <w:rPr>
          <w:sz w:val="48"/>
        </w:rPr>
      </w:pPr>
      <w:bookmarkStart w:name="" w:id="2453"/>
      <w:r>
        <w:rPr>
          <w:rFonts w:ascii="宋体" w:hAnsi="宋体" w:cs="宋体" w:eastAsia="宋体"/>
          <w:sz w:val="48"/>
          <w:spacing w:val="0"/>
          <w:color w:val="000000"/>
          <w:b w:val="off"/>
          <w:i w:val="off"/>
        </w:rPr>
        <w:t>根据以上的分析，我们可以这样来描述“规范判断”这个概</w:t>
      </w:r>
      <w:r>
        <w:rPr>
          <w:rFonts w:ascii="宋体" w:hAnsi="宋体" w:cs="宋体" w:eastAsia="宋体"/>
          <w:sz w:val="48"/>
          <w:spacing w:val="0"/>
          <w:color w:val="000000"/>
          <w:b w:val="off"/>
          <w:i w:val="off"/>
        </w:rPr>
        <w:t>念：规范命题建立在一个一般价值认定的基础上，这个价值认</w:t>
      </w:r>
      <w:r>
        <w:rPr>
          <w:rFonts w:ascii="宋体" w:hAnsi="宋体" w:cs="宋体" w:eastAsia="宋体"/>
          <w:sz w:val="48"/>
          <w:spacing w:val="0"/>
          <w:color w:val="000000"/>
          <w:b w:val="off"/>
          <w:i w:val="off"/>
        </w:rPr>
        <w:t>定规定了它本身包含着的一对价值谓述的内容，在这种情况下，</w:t>
      </w:r>
      <w:r>
        <w:rPr>
          <w:rFonts w:ascii="宋体" w:hAnsi="宋体" w:cs="宋体" w:eastAsia="宋体"/>
          <w:sz w:val="48"/>
          <w:spacing w:val="0"/>
          <w:color w:val="000000"/>
          <w:b w:val="off"/>
          <w:i w:val="off"/>
        </w:rPr>
        <w:t>任何一个命题，只要它陈述为拥有此谓述而须具备的必然或充</w:t>
      </w:r>
      <w:r>
        <w:rPr>
          <w:rFonts w:ascii="宋体" w:hAnsi="宋体" w:cs="宋体" w:eastAsia="宋体"/>
          <w:sz w:val="48"/>
          <w:spacing w:val="0"/>
          <w:color w:val="000000"/>
          <w:b w:val="off"/>
          <w:i w:val="off"/>
        </w:rPr>
        <w:t>足的条件，或者，必然和充足的条件，它就是一个规范定律。一</w:t>
      </w:r>
      <w:r>
        <w:rPr>
          <w:rFonts w:ascii="宋体" w:hAnsi="宋体" w:cs="宋体" w:eastAsia="宋体"/>
          <w:sz w:val="48"/>
          <w:spacing w:val="0"/>
          <w:color w:val="000000"/>
          <w:b w:val="off"/>
          <w:i w:val="off"/>
        </w:rPr>
        <w:t>旦我们在一定的意义上、从而也在一定的范围内划分出价值上</w:t>
      </w:r>
      <w:r>
        <w:rPr>
          <w:rFonts w:ascii="宋体" w:hAnsi="宋体" w:cs="宋体" w:eastAsia="宋体"/>
          <w:sz w:val="48"/>
          <w:spacing w:val="0"/>
          <w:color w:val="000000"/>
          <w:b w:val="off"/>
          <w:i w:val="off"/>
        </w:rPr>
        <w:t>的“好”和“坏”，我们自然就会对这个决定感兴趣，我们自然会</w:t>
      </w:r>
      <w:r>
        <w:rPr>
          <w:rFonts w:ascii="宋体" w:hAnsi="宋体" w:cs="宋体" w:eastAsia="宋体"/>
          <w:sz w:val="48"/>
          <w:spacing w:val="0"/>
          <w:color w:val="000000"/>
          <w:b w:val="off"/>
          <w:i w:val="off"/>
        </w:rPr>
        <w:t>问：哪些情况、哪些内在的或外在的征状为这个意义上的好或</w:t>
      </w:r>
      <w:r>
        <w:rPr>
          <w:rFonts w:ascii="宋体" w:hAnsi="宋体" w:cs="宋体" w:eastAsia="宋体"/>
          <w:sz w:val="48"/>
          <w:spacing w:val="0"/>
          <w:color w:val="000000"/>
          <w:b w:val="off"/>
          <w:i w:val="off"/>
        </w:rPr>
        <w:t>坏提供保证，哪些不提供保证；要把这个范围中的一个客体看作</w:t>
      </w:r>
      <w:bookmarkEnd w:id="2453"/>
    </w:p>
    <w:p>
      <w:r>
        <w:t/>
      </w:r>
    </w:p>
    <w:p>
      <w:pPr>
        <w:sectPr>
          <w:footerReference r:id="rId242"/>
          <w:headerReference r:id="rId243" w:type="default"/>
          <w:type w:val="nextPage"/>
          <w:pgSz w:w="22520" w:h="31680"/>
          <w:pgMar w:left="3280" w:top="2260" w:right="3280" w:bottom="2260" w:header="1960" w:footer="1960"/>
          <w:cols w:num="1"/>
        </w:sectPr>
      </w:pPr>
    </w:p>
    <w:p>
      <w:pPr>
        <w:pageBreakBefore w:val="off"/>
        <w:tabs/>
        <w:wordWrap w:val="off"/>
        <w:spacing w:before="0" w:after="0" w:line="820" w:lineRule="atLeast"/>
        <w:ind w:left="0" w:right="400"/>
        <w:jc w:val="right"/>
        <w:textAlignment w:val="baseline"/>
        <w:rPr>
          <w:sz w:val="43"/>
        </w:rPr>
      </w:pPr>
      <w:bookmarkStart w:name="" w:id="2454"/>
      <w:r>
        <w:rPr>
          <w:rFonts w:ascii="黑体" w:hAnsi="黑体" w:cs="黑体" w:eastAsia="黑体"/>
          <w:sz w:val="43"/>
          <w:spacing w:val="0"/>
          <w:color w:val="000000"/>
          <w:b w:val="off"/>
          <w:i w:val="off"/>
        </w:rPr>
        <w:t>第二章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理论学科作为规范学科的基础|043</w:t>
      </w:r>
      <w:bookmarkEnd w:id="2454"/>
    </w:p>
    <w:p>
      <w:pPr>
        <w:pageBreakBefore w:val="off"/>
        <w:tabs/>
        <w:wordWrap w:val="off"/>
        <w:spacing w:before="0" w:after="0" w:line="1040" w:lineRule="exact"/>
        <w:ind w:left="0" w:right="0"/>
        <w:jc w:val="right"/>
        <w:textAlignment w:val="baseline"/>
        <w:rPr>
          <w:sz w:val="50"/>
        </w:rPr>
      </w:pPr>
      <w:bookmarkStart w:name="" w:id="2455"/>
      <w:r>
        <w:rPr>
          <w:rFonts w:ascii="宋体" w:hAnsi="宋体" w:cs="宋体" w:eastAsia="宋体"/>
          <w:sz w:val="50"/>
          <w:spacing w:val="0"/>
          <w:color w:val="000000"/>
          <w:b w:val="off"/>
          <w:i w:val="off"/>
        </w:rPr>
        <w:t/>
      </w:r>
      <w:bookmarkEnd w:id="2455"/>
    </w:p>
    <w:p>
      <w:pPr>
        <w:pageBreakBefore w:val="off"/>
        <w:tabs/>
        <w:wordWrap w:val="off"/>
        <w:spacing w:before="0" w:after="0" w:line="1040" w:lineRule="atLeast"/>
        <w:ind w:left="80" w:right="0"/>
        <w:jc w:val="both"/>
        <w:textAlignment w:val="baseline"/>
        <w:rPr>
          <w:sz w:val="50"/>
        </w:rPr>
      </w:pPr>
      <w:bookmarkStart w:name="" w:id="2456"/>
      <w:r>
        <w:rPr>
          <w:rFonts w:ascii="宋体" w:hAnsi="宋体" w:cs="宋体" w:eastAsia="宋体"/>
          <w:sz w:val="50"/>
          <w:spacing w:val="0"/>
          <w:color w:val="000000"/>
          <w:b w:val="off"/>
          <w:i w:val="off"/>
        </w:rPr>
        <w:t>是好的，哪些征状是不可缺少的，如此等等。</w:t>
      </w:r>
      <w:bookmarkEnd w:id="2456"/>
    </w:p>
    <w:p>
      <w:pPr>
        <w:pageBreakBefore w:val="off"/>
        <w:tabs/>
        <w:wordWrap w:val="off"/>
        <w:spacing w:before="0" w:after="0" w:line="1040" w:lineRule="atLeast"/>
        <w:ind w:left="80" w:right="280" w:firstLine="1240"/>
        <w:jc w:val="both"/>
        <w:textAlignment w:val="baseline"/>
        <w:rPr>
          <w:sz w:val="50"/>
        </w:rPr>
      </w:pPr>
      <w:bookmarkStart w:name="" w:id="2457"/>
      <w:r>
        <w:rPr>
          <w:rFonts w:ascii="宋体" w:hAnsi="宋体" w:cs="宋体" w:eastAsia="宋体"/>
          <w:sz w:val="50"/>
          <w:spacing w:val="0"/>
          <w:color w:val="000000"/>
          <w:b w:val="off"/>
          <w:i w:val="off"/>
        </w:rPr>
        <w:t>每当谈及“好”和“坏”，我们总会在比较性的价值评估中划</w:t>
      </w:r>
      <w:r>
        <w:rPr>
          <w:rFonts w:ascii="宋体" w:hAnsi="宋体" w:cs="宋体" w:eastAsia="宋体"/>
          <w:sz w:val="50"/>
          <w:spacing w:val="0"/>
          <w:color w:val="000000"/>
          <w:b w:val="off"/>
          <w:i w:val="off"/>
        </w:rPr>
        <w:t>分较好的和最好的，或者较坏的和最坏的。如果快乐是好的，那</w:t>
      </w:r>
      <w:r>
        <w:rPr>
          <w:rFonts w:ascii="宋体" w:hAnsi="宋体" w:cs="宋体" w:eastAsia="宋体"/>
          <w:sz w:val="50"/>
          <w:spacing w:val="0"/>
          <w:color w:val="000000"/>
          <w:b w:val="off"/>
          <w:i w:val="off"/>
        </w:rPr>
        <w:t>么两个快乐中较强烈的、延续较长的那个快乐便是较好的快乐。</w:t>
      </w:r>
      <w:r>
        <w:rPr>
          <w:rFonts w:ascii="宋体" w:hAnsi="宋体" w:cs="宋体" w:eastAsia="宋体"/>
          <w:sz w:val="50"/>
          <w:spacing w:val="0"/>
          <w:color w:val="000000"/>
          <w:b w:val="off"/>
          <w:i w:val="off"/>
        </w:rPr>
        <w:t>尽管认识对我们来说是好的，我们也并不会把所有的认识看作</w:t>
      </w:r>
      <w:r>
        <w:rPr>
          <w:rFonts w:ascii="宋体" w:hAnsi="宋体" w:cs="宋体" w:eastAsia="宋体"/>
          <w:sz w:val="50"/>
          <w:spacing w:val="0"/>
          <w:color w:val="000000"/>
          <w:b w:val="off"/>
          <w:i w:val="off"/>
        </w:rPr>
        <w:t>“一样好”。我们对有关规律认识的评价要比对有关单个事实的</w:t>
      </w:r>
      <w:r>
        <w:rPr>
          <w:rFonts w:ascii="宋体" w:hAnsi="宋体" w:cs="宋体" w:eastAsia="宋体"/>
          <w:sz w:val="50"/>
          <w:spacing w:val="0"/>
          <w:color w:val="000000"/>
          <w:b w:val="off"/>
          <w:i w:val="off"/>
        </w:rPr>
        <w:t>评价要高；对有关一般性认识————例如，“每个</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n次方的方程式</w:t>
      </w:r>
      <w:r>
        <w:rPr>
          <w:rFonts w:ascii="宋体" w:hAnsi="宋体" w:cs="宋体" w:eastAsia="宋体"/>
          <w:sz w:val="50"/>
          <w:spacing w:val="0"/>
          <w:color w:val="000000"/>
          <w:b w:val="off"/>
          <w:i w:val="off"/>
        </w:rPr>
        <w:t>都具有n个根”————的评价要比对有关服从于这些一般规律的</w:t>
      </w:r>
      <w:r>
        <w:rPr>
          <w:rFonts w:ascii="宋体" w:hAnsi="宋体" w:cs="宋体" w:eastAsia="宋体"/>
          <w:sz w:val="50"/>
          <w:spacing w:val="0"/>
          <w:color w:val="000000"/>
          <w:b w:val="off"/>
          <w:i w:val="off"/>
        </w:rPr>
        <w:t>特殊规律————“每个4次方的方程式都具有4个根”————的评价</w:t>
      </w:r>
      <w:r>
        <w:rPr>
          <w:rFonts w:ascii="宋体" w:hAnsi="宋体" w:cs="宋体" w:eastAsia="宋体"/>
          <w:sz w:val="50"/>
          <w:spacing w:val="0"/>
          <w:color w:val="000000"/>
          <w:b w:val="off"/>
          <w:i w:val="off"/>
        </w:rPr>
        <w:t>要高。同样，类似的规范问题不仅在相对价值谓述那里；而且也</w:t>
      </w:r>
      <w:r>
        <w:rPr>
          <w:rFonts w:ascii="宋体" w:hAnsi="宋体" w:cs="宋体" w:eastAsia="宋体"/>
          <w:sz w:val="50"/>
          <w:spacing w:val="0"/>
          <w:color w:val="000000"/>
          <w:b w:val="off"/>
          <w:i w:val="off"/>
        </w:rPr>
        <w:t>在绝对价值谓述那里表现出来。一旦那些必须被评价为好————</w:t>
      </w:r>
      <w:r>
        <w:rPr>
          <w:rFonts w:ascii="宋体" w:hAnsi="宋体" w:cs="宋体" w:eastAsia="宋体"/>
          <w:sz w:val="50"/>
          <w:spacing w:val="0"/>
          <w:color w:val="000000"/>
          <w:b w:val="off"/>
          <w:i w:val="off"/>
        </w:rPr>
        <w:t>或者被评价为坏———的东西的内容已经确定，那么问题首先就</w:t>
      </w:r>
      <w:r>
        <w:rPr>
          <w:rFonts w:ascii="宋体" w:hAnsi="宋体" w:cs="宋体" w:eastAsia="宋体"/>
          <w:sz w:val="50"/>
          <w:spacing w:val="0"/>
          <w:color w:val="000000"/>
          <w:b w:val="off"/>
          <w:i w:val="off"/>
        </w:rPr>
        <w:t>在于，哪些东西在比较性的评价中基本上应当被看作是较好的</w:t>
      </w:r>
      <w:r>
        <w:rPr>
          <w:rFonts w:ascii="宋体" w:hAnsi="宋体" w:cs="宋体" w:eastAsia="宋体"/>
          <w:sz w:val="50"/>
          <w:spacing w:val="0"/>
          <w:color w:val="000000"/>
          <w:b w:val="off"/>
          <w:i w:val="off"/>
        </w:rPr>
        <w:t>或较坏的；进一步的问题是：相对的谓述在根本上规定着较</w:t>
      </w:r>
      <w:r>
        <w:rPr>
          <w:rFonts w:ascii="宋体" w:hAnsi="宋体" w:cs="宋体" w:eastAsia="宋体"/>
          <w:sz w:val="50"/>
          <w:spacing w:val="0"/>
          <w:color w:val="000000"/>
          <w:b w:val="off"/>
          <w:i w:val="off"/>
        </w:rPr>
        <w:t>好————或较坏————的东西以及相对来说最好的东西的内容，而</w:t>
      </w:r>
      <w:r>
        <w:rPr>
          <w:rFonts w:ascii="宋体" w:hAnsi="宋体" w:cs="宋体" w:eastAsia="宋体"/>
          <w:sz w:val="50"/>
          <w:spacing w:val="0"/>
          <w:color w:val="000000"/>
          <w:b w:val="off"/>
          <w:i w:val="off"/>
        </w:rPr>
        <w:t>制约着这些谓述的各种必然的和充足的条件又是什么。可以</w:t>
      </w:r>
      <w:r>
        <w:rPr>
          <w:rFonts w:ascii="宋体" w:hAnsi="宋体" w:cs="宋体" w:eastAsia="宋体"/>
          <w:sz w:val="50"/>
          <w:spacing w:val="0"/>
          <w:color w:val="000000"/>
          <w:b w:val="off"/>
          <w:i w:val="off"/>
        </w:rPr>
        <w:t>说，肯定的和相对的价值谓述的基本内容是测量的单位，我们根</w:t>
      </w:r>
      <w:r>
        <w:rPr>
          <w:rFonts w:ascii="宋体" w:hAnsi="宋体" w:cs="宋体" w:eastAsia="宋体"/>
          <w:sz w:val="50"/>
          <w:spacing w:val="0"/>
          <w:color w:val="000000"/>
          <w:b w:val="off"/>
          <w:i w:val="off"/>
        </w:rPr>
        <w:t>据这些单位来衡量与此有关的范围内的客体。</w:t>
      </w:r>
      <w:bookmarkEnd w:id="2457"/>
    </w:p>
    <w:p>
      <w:pPr>
        <w:pageBreakBefore w:val="off"/>
        <w:tabs/>
        <w:wordWrap w:val="off"/>
        <w:spacing w:before="0" w:after="0" w:line="1040" w:lineRule="atLeast"/>
        <w:ind w:left="80" w:right="480" w:firstLine="1160"/>
        <w:jc w:val="both"/>
        <w:textAlignment w:val="baseline"/>
        <w:rPr>
          <w:sz w:val="50"/>
        </w:rPr>
      </w:pPr>
      <w:bookmarkStart w:name="" w:id="2458"/>
      <w:r>
        <w:rPr>
          <w:rFonts w:ascii="宋体" w:hAnsi="宋体" w:cs="宋体" w:eastAsia="宋体"/>
          <w:sz w:val="50"/>
          <w:spacing w:val="0"/>
          <w:color w:val="000000"/>
          <w:b w:val="off"/>
          <w:i w:val="off"/>
        </w:rPr>
        <w:t>显然，这些规范的总和便是一组受这个基本价值认定规定</w:t>
      </w:r>
      <w:r>
        <w:rPr>
          <w:rFonts w:ascii="宋体" w:hAnsi="宋体" w:cs="宋体" w:eastAsia="宋体"/>
          <w:sz w:val="50"/>
          <w:spacing w:val="0"/>
          <w:color w:val="000000"/>
          <w:b w:val="off"/>
          <w:i w:val="off"/>
        </w:rPr>
        <w:t>的、自身封闭的规范。如果一个规范定律对这个范围内的客体</w:t>
      </w:r>
      <w:r>
        <w:rPr>
          <w:rFonts w:ascii="宋体" w:hAnsi="宋体" w:cs="宋体" w:eastAsia="宋体"/>
          <w:sz w:val="50"/>
          <w:spacing w:val="0"/>
          <w:color w:val="000000"/>
          <w:b w:val="off"/>
          <w:i w:val="off"/>
        </w:rPr>
        <w:t>提出一个一般性的要求，即要求它们在最大程度上符合肯定性</w:t>
      </w:r>
      <w:r>
        <w:rPr>
          <w:rFonts w:ascii="宋体" w:hAnsi="宋体" w:cs="宋体" w:eastAsia="宋体"/>
          <w:sz w:val="50"/>
          <w:spacing w:val="0"/>
          <w:color w:val="000000"/>
          <w:b w:val="off"/>
          <w:i w:val="off"/>
        </w:rPr>
        <w:t>价值谓述的基本特征，那么这个定律就会在每一组共属的规范</w:t>
      </w:r>
      <w:r>
        <w:rPr>
          <w:rFonts w:ascii="宋体" w:hAnsi="宋体" w:cs="宋体" w:eastAsia="宋体"/>
          <w:sz w:val="50"/>
          <w:spacing w:val="0"/>
          <w:color w:val="000000"/>
          <w:b w:val="off"/>
          <w:i w:val="off"/>
        </w:rPr>
        <w:t>中获得显要的位置并且可以被称为是基本规范。例如，在构成</w:t>
      </w:r>
      <w:r>
        <w:rPr>
          <w:rFonts w:ascii="宋体" w:hAnsi="宋体" w:cs="宋体" w:eastAsia="宋体"/>
          <w:sz w:val="50"/>
          <w:spacing w:val="0"/>
          <w:color w:val="000000"/>
          <w:b w:val="off"/>
          <w:i w:val="off"/>
        </w:rPr>
        <w:t>康德伦理学的那组规范定律中，绝对命令便起着基本规范的作</w:t>
      </w:r>
      <w:r>
        <w:rPr>
          <w:rFonts w:ascii="宋体" w:hAnsi="宋体" w:cs="宋体" w:eastAsia="宋体"/>
          <w:sz w:val="50"/>
          <w:spacing w:val="0"/>
          <w:color w:val="000000"/>
          <w:b w:val="off"/>
          <w:i w:val="off"/>
        </w:rPr>
        <w:t>用；同样，在功利主义者的伦理学中，基本规范是“最大可能数量</w:t>
      </w:r>
      <w:r>
        <w:rPr>
          <w:rFonts w:ascii="宋体" w:hAnsi="宋体" w:cs="宋体" w:eastAsia="宋体"/>
          <w:sz w:val="50"/>
          <w:spacing w:val="0"/>
          <w:color w:val="000000"/>
          <w:b w:val="off"/>
          <w:i w:val="off"/>
        </w:rPr>
        <w:t>上的最大可能幸福”原则。</w:t>
      </w:r>
      <w:bookmarkEnd w:id="2458"/>
    </w:p>
    <w:p>
      <w:pPr>
        <w:pageBreakBefore w:val="off"/>
        <w:tabs/>
        <w:wordWrap w:val="off"/>
        <w:spacing w:before="0" w:after="0" w:line="1040" w:lineRule="atLeast"/>
        <w:ind w:left="1120" w:right="0"/>
        <w:jc w:val="both"/>
        <w:textAlignment w:val="baseline"/>
        <w:rPr>
          <w:sz w:val="50"/>
        </w:rPr>
      </w:pPr>
      <w:bookmarkStart w:name="" w:id="2459"/>
      <w:r>
        <w:rPr>
          <w:rFonts w:ascii="宋体" w:hAnsi="宋体" w:cs="宋体" w:eastAsia="宋体"/>
          <w:sz w:val="50"/>
          <w:spacing w:val="0"/>
          <w:color w:val="000000"/>
          <w:b w:val="off"/>
          <w:i w:val="off"/>
        </w:rPr>
        <w:t>与基本规范相关的是对在有争议的意义上的“好”和“较好”</w:t>
      </w:r>
      <w:bookmarkEnd w:id="2459"/>
    </w:p>
    <w:p>
      <w:r>
        <w:t/>
      </w:r>
    </w:p>
    <w:p>
      <w:pPr>
        <w:sectPr>
          <w:footerReference r:id="rId244"/>
          <w:headerReference r:id="rId245" w:type="default"/>
          <w:type w:val="nextPage"/>
          <w:pgSz w:w="22520" w:h="31680"/>
          <w:pgMar w:left="3280" w:top="2320" w:right="3280" w:bottom="2320" w:header="2020" w:footer="2020"/>
          <w:cols w:num="1"/>
        </w:sectPr>
      </w:pPr>
    </w:p>
    <w:p>
      <w:pPr>
        <w:pageBreakBefore w:val="off"/>
        <w:tabs>
          <w:tab w:pos="1800" w:val="left" w:leader="none"/>
        </w:tabs>
        <w:wordWrap w:val="off"/>
        <w:spacing w:before="0" w:after="0" w:line="580" w:lineRule="atLeast"/>
        <w:ind w:left="140" w:right="0"/>
        <w:jc w:val="both"/>
        <w:textAlignment w:val="baseline"/>
        <w:rPr>
          <w:sz w:val="43"/>
        </w:rPr>
      </w:pPr>
      <w:bookmarkStart w:name="" w:id="2460"/>
      <w:r>
        <w:rPr>
          <w:rFonts w:ascii="楷体" w:hAnsi="楷体" w:cs="楷体" w:eastAsia="楷体"/>
          <w:sz w:val="43"/>
          <w:spacing w:val="0"/>
          <w:color w:val="000000"/>
          <w:b w:val="off"/>
          <w:i w:val="off"/>
        </w:rPr>
        <w:t>044</w:t>
      </w:r>
      <w:r>
        <w:t xml:space="preserve">	</w:t>
      </w:r>
      <w:r>
        <w:rPr>
          <w:rFonts w:ascii="黑体" w:hAnsi="黑体" w:cs="黑体" w:eastAsia="黑体"/>
          <w:sz w:val="43"/>
          <w:spacing w:val="0"/>
          <w:color w:val="000000"/>
          <w:b w:val="off"/>
          <w:i w:val="off"/>
        </w:rPr>
        <w:t>逻辑研究(第一卷)</w:t>
      </w:r>
      <w:bookmarkEnd w:id="2460"/>
    </w:p>
    <w:p>
      <w:pPr>
        <w:pageBreakBefore w:val="off"/>
        <w:tabs/>
        <w:wordWrap w:val="off"/>
        <w:spacing w:before="0" w:after="0" w:line="1020" w:lineRule="exact"/>
        <w:ind w:left="0" w:right="0"/>
        <w:jc w:val="both"/>
        <w:textAlignment w:val="baseline"/>
        <w:rPr>
          <w:sz w:val="49"/>
        </w:rPr>
      </w:pPr>
      <w:bookmarkStart w:name="" w:id="2461"/>
      <w:r>
        <w:rPr>
          <w:rFonts w:ascii="宋体" w:hAnsi="宋体" w:cs="宋体" w:eastAsia="宋体"/>
          <w:sz w:val="49"/>
          <w:spacing w:val="0"/>
          <w:color w:val="000000"/>
          <w:b w:val="off"/>
          <w:i w:val="off"/>
        </w:rPr>
        <w:t/>
      </w:r>
      <w:bookmarkEnd w:id="2461"/>
    </w:p>
    <w:p>
      <w:pPr>
        <w:pageBreakBefore w:val="off"/>
        <w:tabs/>
        <w:wordWrap w:val="off"/>
        <w:spacing w:before="0" w:after="0" w:line="1020" w:lineRule="atLeast"/>
        <w:ind w:left="140" w:right="200" w:firstLine="40"/>
        <w:jc w:val="both"/>
        <w:textAlignment w:val="baseline"/>
        <w:rPr>
          <w:sz w:val="49"/>
        </w:rPr>
      </w:pPr>
      <w:bookmarkStart w:name="" w:id="2462"/>
      <w:r>
        <w:rPr>
          <w:rFonts w:ascii="宋体" w:hAnsi="宋体" w:cs="宋体" w:eastAsia="宋体"/>
          <w:sz w:val="49"/>
          <w:spacing w:val="0"/>
          <w:color w:val="000000"/>
          <w:b w:val="off"/>
          <w:i w:val="off"/>
        </w:rPr>
        <w:t>的定义；基本规范标明，规范化的过程可以根据什么样的基本尺</w:t>
      </w:r>
      <w:r>
        <w:rPr>
          <w:rFonts w:ascii="宋体" w:hAnsi="宋体" w:cs="宋体" w:eastAsia="宋体"/>
          <w:sz w:val="49"/>
          <w:spacing w:val="0"/>
          <w:color w:val="000000"/>
          <w:b w:val="off"/>
          <w:i w:val="off"/>
        </w:rPr>
        <w:t>度(基本价值)来进行，因而基本规范在真正的意义上并不是一</w:t>
      </w:r>
      <w:r>
        <w:rPr>
          <w:rFonts w:ascii="宋体" w:hAnsi="宋体" w:cs="宋体" w:eastAsia="宋体"/>
          <w:sz w:val="49"/>
          <w:spacing w:val="0"/>
          <w:color w:val="000000"/>
          <w:b w:val="off"/>
          <w:i w:val="off"/>
        </w:rPr>
        <w:t>个规范定律。基本规范与真正规范性定律的关系类似于算术中</w:t>
      </w:r>
      <w:r>
        <w:rPr>
          <w:rFonts w:ascii="宋体" w:hAnsi="宋体" w:cs="宋体" w:eastAsia="宋体"/>
          <w:sz w:val="49"/>
          <w:spacing w:val="0"/>
          <w:color w:val="000000"/>
          <w:b w:val="off"/>
          <w:i w:val="off"/>
        </w:rPr>
        <w:t xml:space="preserve"> 对数字之极数的定义和关于数量关系的定律——后者总要不断</w:t>
      </w:r>
      <w:r>
        <w:rPr>
          <w:rFonts w:ascii="宋体" w:hAnsi="宋体" w:cs="宋体" w:eastAsia="宋体"/>
          <w:sz w:val="49"/>
          <w:spacing w:val="0"/>
          <w:color w:val="000000"/>
          <w:b w:val="off"/>
          <w:i w:val="off"/>
        </w:rPr>
        <w:t xml:space="preserve"> 地回溯到前者————之间的关系。我们也可以把基本规范标识为</w:t>
      </w:r>
      <w:r>
        <w:rPr>
          <w:rFonts w:ascii="宋体" w:hAnsi="宋体" w:cs="宋体" w:eastAsia="宋体"/>
          <w:sz w:val="49"/>
          <w:spacing w:val="0"/>
          <w:color w:val="000000"/>
          <w:b w:val="off"/>
          <w:i w:val="off"/>
        </w:rPr>
        <w:t>有关“好”————例如德行方面的“好”————这个决定性概念的“定</w:t>
      </w:r>
      <w:r>
        <w:rPr>
          <w:rFonts w:ascii="宋体" w:hAnsi="宋体" w:cs="宋体" w:eastAsia="宋体"/>
          <w:sz w:val="49"/>
          <w:spacing w:val="0"/>
          <w:color w:val="000000"/>
          <w:b w:val="off"/>
          <w:i w:val="off"/>
        </w:rPr>
        <w:t>义”；这里所说的定义当然已经与通常逻辑概念上的定义无关。</w:t>
      </w:r>
      <w:bookmarkEnd w:id="2462"/>
    </w:p>
    <w:p>
      <w:pPr>
        <w:pageBreakBefore w:val="off"/>
        <w:tabs/>
        <w:wordWrap w:val="off"/>
        <w:spacing w:before="0" w:after="0" w:line="1020" w:lineRule="atLeast"/>
        <w:ind w:left="0" w:right="280" w:firstLine="1320"/>
        <w:jc w:val="both"/>
        <w:textAlignment w:val="baseline"/>
        <w:rPr>
          <w:sz w:val="49"/>
        </w:rPr>
      </w:pPr>
      <w:bookmarkStart w:name="" w:id="2463"/>
      <w:r>
        <w:rPr>
          <w:rFonts w:ascii="宋体" w:hAnsi="宋体" w:cs="宋体" w:eastAsia="宋体"/>
          <w:sz w:val="49"/>
          <w:spacing w:val="0"/>
          <w:color w:val="000000"/>
          <w:b w:val="off"/>
          <w:i w:val="off"/>
        </w:rPr>
        <w:t>与这种“定义”，即基本的、一般的评价有关，如果我们为自</w:t>
      </w:r>
      <w:r>
        <w:rPr>
          <w:rFonts w:ascii="宋体" w:hAnsi="宋体" w:cs="宋体" w:eastAsia="宋体"/>
          <w:sz w:val="49"/>
          <w:spacing w:val="0"/>
          <w:color w:val="000000"/>
          <w:b w:val="off"/>
          <w:i w:val="off"/>
        </w:rPr>
        <w:t>己规定的目标是：科学地研究所有共属的规范定律，那么一门</w:t>
      </w:r>
      <w:r>
        <w:rPr>
          <w:rFonts w:ascii="宋体" w:hAnsi="宋体" w:cs="宋体" w:eastAsia="宋体"/>
          <w:sz w:val="49"/>
          <w:spacing w:val="0"/>
          <w:color w:val="000000"/>
          <w:b w:val="off"/>
          <w:i w:val="off"/>
        </w:rPr>
        <w:t>规范学科的观念就形成了。因而每门这样的学科都明显地带有</w:t>
      </w:r>
      <w:r>
        <w:rPr>
          <w:rFonts w:ascii="宋体" w:hAnsi="宋体" w:cs="宋体" w:eastAsia="宋体"/>
          <w:sz w:val="49"/>
          <w:spacing w:val="0"/>
          <w:color w:val="000000"/>
          <w:b w:val="off"/>
          <w:i w:val="off"/>
        </w:rPr>
        <w:t>各自的基本规范的特征，或者说，它们都明显地带有各自对“好”</w:t>
      </w:r>
      <w:r>
        <w:rPr>
          <w:rFonts w:ascii="宋体" w:hAnsi="宋体" w:cs="宋体" w:eastAsia="宋体"/>
          <w:sz w:val="49"/>
          <w:spacing w:val="0"/>
          <w:color w:val="000000"/>
          <w:b w:val="off"/>
          <w:i w:val="off"/>
        </w:rPr>
        <w:t>的定义的特征。例如，如果我们把快乐的产生和保留、增加和提</w:t>
      </w:r>
      <w:r>
        <w:rPr>
          <w:rFonts w:ascii="宋体" w:hAnsi="宋体" w:cs="宋体" w:eastAsia="宋体"/>
          <w:sz w:val="49"/>
          <w:spacing w:val="0"/>
          <w:color w:val="000000"/>
          <w:b w:val="off"/>
          <w:i w:val="off"/>
        </w:rPr>
        <w:t>高看作好，那么我们就要问，哪些客体会引起快乐，或者说，这些</w:t>
      </w:r>
      <w:r>
        <w:rPr>
          <w:rFonts w:ascii="宋体" w:hAnsi="宋体" w:cs="宋体" w:eastAsia="宋体"/>
          <w:sz w:val="49"/>
          <w:spacing w:val="0"/>
          <w:color w:val="000000"/>
          <w:b w:val="off"/>
          <w:i w:val="off"/>
        </w:rPr>
        <w:t>客体在哪种主观和客观的情况下会引起快乐；认识的出现、保</w:t>
      </w:r>
      <w:r>
        <w:rPr>
          <w:rFonts w:ascii="宋体" w:hAnsi="宋体" w:cs="宋体" w:eastAsia="宋体"/>
          <w:sz w:val="49"/>
          <w:spacing w:val="0"/>
          <w:color w:val="000000"/>
          <w:b w:val="off"/>
          <w:i w:val="off"/>
        </w:rPr>
        <w:t>留、增加等等所需的必然和充足条件是什么。当这些问题成为</w:t>
      </w:r>
      <w:r>
        <w:rPr>
          <w:rFonts w:ascii="宋体" w:hAnsi="宋体" w:cs="宋体" w:eastAsia="宋体"/>
          <w:sz w:val="49"/>
          <w:spacing w:val="0"/>
          <w:color w:val="000000"/>
          <w:b w:val="off"/>
          <w:i w:val="off"/>
        </w:rPr>
        <w:t>一门科学学科的目的时，一门享乐学便得以形成；这是一门在享</w:t>
      </w:r>
      <w:r>
        <w:rPr>
          <w:rFonts w:ascii="宋体" w:hAnsi="宋体" w:cs="宋体" w:eastAsia="宋体"/>
          <w:sz w:val="49"/>
          <w:spacing w:val="0"/>
          <w:color w:val="000000"/>
          <w:b w:val="off"/>
          <w:i w:val="off"/>
        </w:rPr>
        <w:t>乐主义者意义上的规范伦理学。对快乐产生的评价在这里提供</w:t>
      </w:r>
      <w:r>
        <w:rPr>
          <w:rFonts w:ascii="宋体" w:hAnsi="宋体" w:cs="宋体" w:eastAsia="宋体"/>
          <w:sz w:val="49"/>
          <w:spacing w:val="0"/>
          <w:color w:val="000000"/>
          <w:b w:val="off"/>
          <w:i w:val="off"/>
        </w:rPr>
        <w:t>了一个基本规范，这个基本规范规定着这门学科的统一，并使它</w:t>
      </w:r>
      <w:r>
        <w:rPr>
          <w:rFonts w:ascii="宋体" w:hAnsi="宋体" w:cs="宋体" w:eastAsia="宋体"/>
          <w:sz w:val="49"/>
          <w:spacing w:val="0"/>
          <w:color w:val="000000"/>
          <w:b w:val="off"/>
          <w:i w:val="off"/>
        </w:rPr>
        <w:t>区别于任何其他的规范学科。这样，每一门规范学科都拥有自</w:t>
      </w:r>
      <w:r>
        <w:rPr>
          <w:rFonts w:ascii="宋体" w:hAnsi="宋体" w:cs="宋体" w:eastAsia="宋体"/>
          <w:sz w:val="49"/>
          <w:spacing w:val="0"/>
          <w:color w:val="000000"/>
          <w:b w:val="off"/>
          <w:i w:val="off"/>
        </w:rPr>
        <w:t>己所特有的基本规范，这个基本规范代表了这些学科各自的统</w:t>
      </w:r>
      <w:r>
        <w:rPr>
          <w:rFonts w:ascii="宋体" w:hAnsi="宋体" w:cs="宋体" w:eastAsia="宋体"/>
          <w:sz w:val="49"/>
          <w:spacing w:val="0"/>
          <w:color w:val="000000"/>
          <w:b w:val="off"/>
          <w:i w:val="off"/>
        </w:rPr>
        <w:t>一原则。而在理论学科中情况则两样，所有那些研究并不具有</w:t>
      </w:r>
      <w:r>
        <w:rPr>
          <w:rFonts w:ascii="宋体" w:hAnsi="宋体" w:cs="宋体" w:eastAsia="宋体"/>
          <w:sz w:val="49"/>
          <w:spacing w:val="0"/>
          <w:color w:val="000000"/>
          <w:b w:val="off"/>
          <w:i w:val="off"/>
        </w:rPr>
        <w:t>这种与作为规范化主导兴趣之源泉的基本价值认定的中心关</w:t>
      </w:r>
      <w:r>
        <w:rPr>
          <w:rFonts w:ascii="宋体" w:hAnsi="宋体" w:cs="宋体" w:eastAsia="宋体"/>
          <w:sz w:val="49"/>
          <w:spacing w:val="0"/>
          <w:color w:val="000000"/>
          <w:b w:val="off"/>
          <w:i w:val="off"/>
        </w:rPr>
        <w:t>联；它的研究的统一性和对它的认识的整理仅仅受理论兴趣的</w:t>
      </w:r>
      <w:r>
        <w:rPr>
          <w:rFonts w:ascii="宋体" w:hAnsi="宋体" w:cs="宋体" w:eastAsia="宋体"/>
          <w:sz w:val="49"/>
          <w:spacing w:val="0"/>
          <w:color w:val="000000"/>
          <w:b w:val="off"/>
          <w:i w:val="off"/>
        </w:rPr>
        <w:t>规定，这种理论兴趣在于，研究实事性的(即理论的，因为实事具</w:t>
      </w:r>
      <w:r>
        <w:rPr>
          <w:rFonts w:ascii="宋体" w:hAnsi="宋体" w:cs="宋体" w:eastAsia="宋体"/>
          <w:sz w:val="49"/>
          <w:spacing w:val="0"/>
          <w:color w:val="000000"/>
          <w:b w:val="off"/>
          <w:i w:val="off"/>
        </w:rPr>
        <w:t>有内在规律)共属之物以及研究可以在这种共属性中一同加以</w:t>
      </w:r>
      <w:r>
        <w:rPr>
          <w:rFonts w:ascii="宋体" w:hAnsi="宋体" w:cs="宋体" w:eastAsia="宋体"/>
          <w:sz w:val="49"/>
          <w:spacing w:val="0"/>
          <w:color w:val="000000"/>
          <w:b w:val="off"/>
          <w:i w:val="off"/>
        </w:rPr>
        <w:t>研究的东西。</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-1676400</wp:posOffset>
                </wp:positionV>
                <wp:extent cx="1117600" cy="723900"/>
                <wp:wrapNone/>
                <wp:docPr id="123" name="文本框 123"/>
                <a:graphic xmlns:a="http://schemas.openxmlformats.org/drawingml/2006/main">
                  <a:graphicData uri="http://schemas.microsoft.com/office/word/2010/wordprocessingShape">
                    <wps:wsp>
                      <wps:cNvSpPr txBox="true"/>
                      <wps:spPr>
                        <a:xfrm>
                          <a:off x="0" y="0"/>
                          <a:ext cx="1117600" cy="723900"/>
                        </a:xfrm>
                        <a:prstGeom prst="rect">
                          <a:avLst/>
                        </a:prstGeom>
                        <a:noFill/>
                        <a:ln w="6350">
                          <a:noFill/>
                        </a:ln>
                      </wps:spPr>
                      <wps:txbx>
                        <w:txbxContent>
                          <w:p>
                            <w:pPr>
                              <w:pageBreakBefore w:val="off"/>
                              <w:tabs/>
                              <w:wordWrap w:val="off"/>
                              <w:spacing w:before="0" w:after="0" w:line="1060" w:lineRule="atLeast"/>
                              <w:ind w:left="0" w:right="0"/>
                              <w:jc w:val="both"/>
                              <w:textAlignment w:val="baseline"/>
                              <w:rPr>
                                <w:sz w:val="78"/>
                              </w:rPr>
                            </w:pPr>
                            <w:bookmarkStart w:name="" w:id="2464"/>
                            <w:r>
                              <w:rPr>
                                <w:rFonts w:ascii="TimesNewRoman" w:hAnsi="TimesNewRoman" w:cs="TimesNewRoman" w:eastAsia="TimesNewRoman"/>
                                <w:sz w:val="78"/>
                                <w:spacing w:val="0"/>
                                <w:color w:val="000000"/>
                                <w:b w:val="off"/>
                                <w:i w:val="off"/>
                              </w:rPr>
                              <w:t>B46</w:t>
                            </w:r>
                            <w:bookmarkEnd w:id="2464"/>
                          </w:p>
                        </w:txbxContent>
                      </wps:txbx>
                      <wps:bodyPr wrap="square" lIns="0" rIns="0" tIns="0" bIns="0" vert="horz" anchor="t">
                        <a:noAutofit/>
                      </wps:bodyPr>
                    </wps:wsp>
                  </a:graphicData>
                </a:graphic>
              </wp:anchor>
            </w:drawing>
          </mc:Choice>
          <mc:Fallback>
            <w:pict>
              <v:shape type="#_x0000_t202" filled="f" stroked="f" style="margin-left:98pt;margin-top:-132pt;width:88pt;height:5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60" w:lineRule="atLeast"/>
                        <w:ind w:left="0" w:right="0"/>
                        <w:jc w:val="both"/>
                        <w:textAlignment w:val="baseline"/>
                        <w:rPr>
                          <w:sz w:val="78"/>
                        </w:rPr>
                      </w:pPr>
                      <w:bookmarkStart w:name="" w:id="2465"/>
                      <w:r>
                        <w:rPr>
                          <w:rFonts w:ascii="TimesNewRoman" w:hAnsi="TimesNewRoman" w:cs="TimesNewRoman" w:eastAsia="TimesNewRoman"/>
                          <w:sz w:val="78"/>
                          <w:spacing w:val="0"/>
                          <w:color w:val="000000"/>
                          <w:b w:val="off"/>
                          <w:i w:val="off"/>
                        </w:rPr>
                        <w:t>B46</w:t>
                      </w:r>
                      <w:bookmarkEnd w:id="246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-2260600</wp:posOffset>
                </wp:positionV>
                <wp:extent cx="1270000" cy="711200"/>
                <wp:wrapNone/>
                <wp:docPr id="124" name="文本框 124"/>
                <a:graphic xmlns:a="http://schemas.openxmlformats.org/drawingml/2006/main">
                  <a:graphicData uri="http://schemas.microsoft.com/office/word/2010/wordprocessingShape">
                    <wps:wsp>
                      <wps:cNvSpPr txBox="true"/>
                      <wps:spPr>
                        <a:xfrm>
                          <a:off x="0" y="0"/>
                          <a:ext cx="1270000" cy="711200"/>
                        </a:xfrm>
                        <a:prstGeom prst="rect">
                          <a:avLst/>
                        </a:prstGeom>
                        <a:noFill/>
                        <a:ln w="6350">
                          <a:noFill/>
                        </a:ln>
                      </wps:spPr>
                      <wps:txbx>
                        <w:txbxContent>
                          <w:p>
                            <w:pPr>
                              <w:pageBreakBefore w:val="off"/>
                              <w:tabs/>
                              <w:wordWrap w:val="off"/>
                              <w:spacing w:before="0" w:after="0" w:line="1060" w:lineRule="atLeast"/>
                              <w:ind w:left="0" w:right="0"/>
                              <w:jc w:val="both"/>
                              <w:textAlignment w:val="baseline"/>
                              <w:rPr>
                                <w:sz w:val="78"/>
                              </w:rPr>
                            </w:pPr>
                            <w:bookmarkStart w:name="" w:id="2466"/>
                            <w:r>
                              <w:rPr>
                                <w:rFonts w:ascii="TimesNewRoman" w:hAnsi="TimesNewRoman" w:cs="TimesNewRoman" w:eastAsia="TimesNewRoman"/>
                                <w:sz w:val="78"/>
                                <w:spacing w:val="0"/>
                                <w:color w:val="000000"/>
                                <w:b w:val="off"/>
                                <w:i w:val="off"/>
                              </w:rPr>
                              <w:t>A 46</w:t>
                            </w:r>
                            <w:bookmarkEnd w:id="2466"/>
                          </w:p>
                        </w:txbxContent>
                      </wps:txbx>
                      <wps:bodyPr wrap="square" lIns="0" rIns="0" tIns="0" bIns="0" vert="horz" anchor="t">
                        <a:noAutofit/>
                      </wps:bodyPr>
                    </wps:wsp>
                  </a:graphicData>
                </a:graphic>
              </wp:anchor>
            </w:drawing>
          </mc:Choice>
          <mc:Fallback>
            <w:pict>
              <v:shape type="#_x0000_t202" filled="f" stroked="f" style="margin-left:96pt;margin-top:-178pt;width:100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60" w:lineRule="atLeast"/>
                        <w:ind w:left="0" w:right="0"/>
                        <w:jc w:val="both"/>
                        <w:textAlignment w:val="baseline"/>
                        <w:rPr>
                          <w:sz w:val="78"/>
                        </w:rPr>
                      </w:pPr>
                      <w:bookmarkStart w:name="" w:id="2467"/>
                      <w:r>
                        <w:rPr>
                          <w:rFonts w:ascii="TimesNewRoman" w:hAnsi="TimesNewRoman" w:cs="TimesNewRoman" w:eastAsia="TimesNewRoman"/>
                          <w:sz w:val="78"/>
                          <w:spacing w:val="0"/>
                          <w:color w:val="000000"/>
                          <w:b w:val="off"/>
                          <w:i w:val="off"/>
                        </w:rPr>
                        <w:t>A 46</w:t>
                      </w:r>
                      <w:bookmarkEnd w:id="2467"/>
                    </w:p>
                  </w:txbxContent>
                </v:textbox>
              </v:shape>
            </w:pict>
          </mc:Fallback>
        </mc:AlternateContent>
      </w:r>
      <w:bookmarkEnd w:id="2463"/>
    </w:p>
    <w:p>
      <w:r>
        <w:t/>
      </w:r>
    </w:p>
    <w:p>
      <w:pPr>
        <w:sectPr>
          <w:footerReference r:id="rId246"/>
          <w:headerReference r:id="rId247" w:type="default"/>
          <w:type w:val="nextPage"/>
          <w:pgSz w:w="22520" w:h="31680"/>
          <w:pgMar w:left="3320" w:top="2340" w:right="3320" w:bottom="2340" w:header="2040" w:footer="2040"/>
          <w:cols w:num="1"/>
        </w:sectPr>
      </w:pPr>
    </w:p>
    <w:p>
      <w:pPr>
        <w:pageBreakBefore w:val="off"/>
        <w:tabs/>
        <w:wordWrap w:val="off"/>
        <w:spacing w:before="0" w:after="0" w:line="580" w:lineRule="atLeast"/>
        <w:ind w:left="0" w:right="1680"/>
        <w:jc w:val="right"/>
        <w:textAlignment w:val="baseline"/>
        <w:rPr>
          <w:sz w:val="42"/>
        </w:rPr>
      </w:pPr>
      <w:bookmarkStart w:name="" w:id="2468"/>
      <w:r>
        <w:rPr>
          <w:rFonts w:ascii="黑体" w:hAnsi="黑体" w:cs="黑体" w:eastAsia="黑体"/>
          <w:sz w:val="42"/>
          <w:spacing w:val="0"/>
          <w:color w:val="000000"/>
          <w:b w:val="off"/>
          <w:i w:val="off"/>
        </w:rPr>
        <w:t>第二章 理论学科作为规范学科的基础|045</w:t>
      </w:r>
      <w:bookmarkEnd w:id="2468"/>
    </w:p>
    <w:p>
      <w:pPr>
        <w:pageBreakBefore w:val="off"/>
        <w:tabs/>
        <w:wordWrap w:val="off"/>
        <w:spacing w:before="0" w:after="0" w:line="540" w:lineRule="exact"/>
        <w:ind w:left="0" w:right="0"/>
        <w:jc w:val="right"/>
        <w:textAlignment w:val="baseline"/>
        <w:rPr>
          <w:sz w:val="42"/>
        </w:rPr>
      </w:pPr>
      <w:bookmarkStart w:name="" w:id="2469"/>
      <w:r>
        <w:rPr>
          <w:rFonts w:ascii="宋体" w:hAnsi="宋体" w:cs="宋体" w:eastAsia="宋体"/>
          <w:sz w:val="42"/>
          <w:spacing w:val="0"/>
          <w:color w:val="000000"/>
          <w:b w:val="off"/>
          <w:i w:val="off"/>
        </w:rPr>
        <w:t/>
      </w:r>
      <w:bookmarkEnd w:id="2469"/>
    </w:p>
    <w:p>
      <w:pPr>
        <w:pageBreakBefore w:val="off"/>
        <w:tabs/>
        <w:wordWrap w:val="off"/>
        <w:spacing w:before="0" w:after="0" w:line="540" w:lineRule="exact"/>
        <w:ind w:left="0" w:right="0"/>
        <w:jc w:val="right"/>
        <w:textAlignment w:val="baseline"/>
        <w:rPr>
          <w:sz w:val="42"/>
        </w:rPr>
      </w:pPr>
      <w:bookmarkStart w:name="" w:id="2470"/>
      <w:r>
        <w:rPr>
          <w:rFonts w:ascii="宋体" w:hAnsi="宋体" w:cs="宋体" w:eastAsia="宋体"/>
          <w:sz w:val="42"/>
          <w:spacing w:val="0"/>
          <w:color w:val="000000"/>
          <w:b w:val="off"/>
          <w:i w:val="off"/>
        </w:rPr>
        <w:t/>
      </w:r>
      <w:bookmarkEnd w:id="2470"/>
    </w:p>
    <w:p>
      <w:pPr>
        <w:pageBreakBefore w:val="off"/>
        <w:tabs/>
        <w:wordWrap w:val="off"/>
        <w:spacing w:before="0" w:after="0" w:line="540" w:lineRule="exact"/>
        <w:ind w:left="0" w:right="0"/>
        <w:jc w:val="right"/>
        <w:textAlignment w:val="baseline"/>
        <w:rPr>
          <w:sz w:val="42"/>
        </w:rPr>
      </w:pPr>
      <w:bookmarkStart w:name="" w:id="2471"/>
      <w:r>
        <w:rPr>
          <w:rFonts w:ascii="宋体" w:hAnsi="宋体" w:cs="宋体" w:eastAsia="宋体"/>
          <w:sz w:val="42"/>
          <w:spacing w:val="0"/>
          <w:color w:val="000000"/>
          <w:b w:val="off"/>
          <w:i w:val="off"/>
        </w:rPr>
        <w:t/>
      </w:r>
      <w:bookmarkEnd w:id="2471"/>
    </w:p>
    <w:p>
      <w:pPr>
        <w:pageBreakBefore w:val="off"/>
        <w:tabs>
          <w:tab w:pos="16140" w:val="left" w:leader="none"/>
        </w:tabs>
        <w:wordWrap w:val="off"/>
        <w:spacing w:before="0" w:after="0" w:line="1000" w:lineRule="atLeast"/>
        <w:ind w:left="1780" w:right="0"/>
        <w:jc w:val="both"/>
        <w:textAlignment w:val="baseline"/>
        <w:rPr>
          <w:sz w:val="62"/>
        </w:rPr>
      </w:pPr>
      <w:bookmarkStart w:name="" w:id="2472"/>
      <w:r>
        <w:rPr>
          <w:rFonts w:ascii="黑体" w:hAnsi="黑体" w:cs="黑体" w:eastAsia="黑体"/>
          <w:sz w:val="62"/>
          <w:spacing w:val="0"/>
          <w:color w:val="000000"/>
          <w:b w:val="off"/>
          <w:i w:val="off"/>
        </w:rPr>
        <w:t>第 15节   规范学科与工艺论</w:t>
      </w:r>
      <w:r>
        <w:t xml:space="preserve">	</w:t>
      </w:r>
      <w:r>
        <w:rPr>
          <w:rFonts w:ascii="TimesNewRoman" w:hAnsi="TimesNewRoman" w:cs="TimesNewRoman" w:eastAsia="TimesNewRoman"/>
          <w:sz w:val="62"/>
          <w:spacing w:val="0"/>
          <w:color w:val="000000"/>
          <w:b w:val="off"/>
          <w:i w:val="off"/>
        </w:rPr>
        <w:t>A47</w:t>
      </w:r>
      <w:r>
        <mc:AlternateContent>
          <mc:Choice Requires="wps">
            <w:drawing>
              <wp:anchor allowOverlap="true" layoutInCell="true" locked="false" simplePos="false" behindDoc="false" relativeHeight="251659264" distL="0" distR="0" distT="0" distB="0">
                <wp:simplePos x="0" y="0"/>
                <wp:positionH relativeFrom="page">
                  <wp:posOffset>11899900</wp:posOffset>
                </wp:positionH>
                <wp:positionV relativeFrom="paragraph">
                  <wp:posOffset>609600</wp:posOffset>
                </wp:positionV>
                <wp:extent cx="914400" cy="596900"/>
                <wp:wrapNone/>
                <wp:docPr id="125" name="文本框 125"/>
                <a:graphic xmlns:a="http://schemas.openxmlformats.org/drawingml/2006/main">
                  <a:graphicData uri="http://schemas.microsoft.com/office/word/2010/wordprocessingShape">
                    <wps:wsp>
                      <wps:cNvSpPr txBox="true"/>
                      <wps:spPr>
                        <a:xfrm>
                          <a:off x="0" y="0"/>
                          <a:ext cx="914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473"/>
                            <w:r>
                              <w:rPr>
                                <w:rFonts w:ascii="TimesNewRoman" w:hAnsi="TimesNewRoman" w:cs="TimesNewRoman" w:eastAsia="TimesNewRoman"/>
                                <w:sz w:val="63"/>
                                <w:spacing w:val="0"/>
                                <w:color w:val="000000"/>
                                <w:b w:val="off"/>
                                <w:i w:val="off"/>
                              </w:rPr>
                              <w:t>B47</w:t>
                            </w:r>
                            <w:bookmarkEnd w:id="2473"/>
                          </w:p>
                        </w:txbxContent>
                      </wps:txbx>
                      <wps:bodyPr wrap="square" lIns="0" rIns="0" tIns="0" bIns="0" vert="horz" anchor="t">
                        <a:noAutofit/>
                      </wps:bodyPr>
                    </wps:wsp>
                  </a:graphicData>
                </a:graphic>
              </wp:anchor>
            </w:drawing>
          </mc:Choice>
          <mc:Fallback>
            <w:pict>
              <v:shape type="#_x0000_t202" filled="f" stroked="f" style="margin-left:937pt;margin-top:48pt;width:7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474"/>
                      <w:r>
                        <w:rPr>
                          <w:rFonts w:ascii="TimesNewRoman" w:hAnsi="TimesNewRoman" w:cs="TimesNewRoman" w:eastAsia="TimesNewRoman"/>
                          <w:sz w:val="63"/>
                          <w:spacing w:val="0"/>
                          <w:color w:val="000000"/>
                          <w:b w:val="off"/>
                          <w:i w:val="off"/>
                        </w:rPr>
                        <w:t>B47</w:t>
                      </w:r>
                      <w:bookmarkEnd w:id="2474"/>
                    </w:p>
                  </w:txbxContent>
                </v:textbox>
              </v:shape>
            </w:pict>
          </mc:Fallback>
        </mc:AlternateContent>
      </w:r>
      <w:bookmarkEnd w:id="2472"/>
    </w:p>
    <w:p>
      <w:pPr>
        <w:pageBreakBefore w:val="off"/>
        <w:tabs/>
        <w:wordWrap w:val="off"/>
        <w:spacing w:before="780" w:after="0" w:line="1000" w:lineRule="atLeast"/>
        <w:ind w:left="0" w:right="1520" w:firstLine="1280"/>
        <w:jc w:val="both"/>
        <w:textAlignment w:val="baseline"/>
        <w:rPr>
          <w:sz w:val="51"/>
        </w:rPr>
      </w:pPr>
      <w:bookmarkStart w:name="" w:id="2475"/>
      <w:r>
        <w:rPr>
          <w:rFonts w:ascii="宋体" w:hAnsi="宋体" w:cs="宋体" w:eastAsia="宋体"/>
          <w:sz w:val="51"/>
          <w:spacing w:val="0"/>
          <w:color w:val="000000"/>
          <w:b w:val="off"/>
          <w:i w:val="off"/>
        </w:rPr>
        <w:t>当然，在涉及作为实践评价客体的实在客体时，我们的规范</w:t>
      </w:r>
      <w:r>
        <w:rPr>
          <w:rFonts w:ascii="宋体" w:hAnsi="宋体" w:cs="宋体" w:eastAsia="宋体"/>
          <w:sz w:val="51"/>
          <w:spacing w:val="0"/>
          <w:color w:val="000000"/>
          <w:b w:val="off"/>
          <w:i w:val="off"/>
        </w:rPr>
        <w:t>兴趣表现得尤为突出，因此我们明显地偏向于把规范学科的概</w:t>
      </w:r>
      <w:r>
        <w:rPr>
          <w:rFonts w:ascii="宋体" w:hAnsi="宋体" w:cs="宋体" w:eastAsia="宋体"/>
          <w:sz w:val="51"/>
          <w:spacing w:val="0"/>
          <w:color w:val="000000"/>
          <w:b w:val="off"/>
          <w:i w:val="off"/>
        </w:rPr>
        <w:t>念和实践学科、工艺论的概念等同起来。但这种做法显而易见</w:t>
      </w:r>
      <w:r>
        <w:rPr>
          <w:rFonts w:ascii="宋体" w:hAnsi="宋体" w:cs="宋体" w:eastAsia="宋体"/>
          <w:sz w:val="51"/>
          <w:spacing w:val="0"/>
          <w:color w:val="000000"/>
          <w:b w:val="off"/>
          <w:i w:val="off"/>
        </w:rPr>
        <w:t>是不合理的。叔本华从他关于先天特征的学说所得的结论出</w:t>
      </w:r>
      <w:r>
        <w:rPr>
          <w:rFonts w:ascii="宋体" w:hAnsi="宋体" w:cs="宋体" w:eastAsia="宋体"/>
          <w:sz w:val="51"/>
          <w:spacing w:val="0"/>
          <w:color w:val="000000"/>
          <w:b w:val="off"/>
          <w:i w:val="off"/>
        </w:rPr>
        <w:t>发，在原则上否定所有实践性的道德化做法，对于他来说，工艺</w:t>
      </w:r>
      <w:r>
        <w:rPr>
          <w:rFonts w:ascii="宋体" w:hAnsi="宋体" w:cs="宋体" w:eastAsia="宋体"/>
          <w:sz w:val="51"/>
          <w:spacing w:val="0"/>
          <w:color w:val="000000"/>
          <w:b w:val="off"/>
          <w:i w:val="off"/>
        </w:rPr>
        <w:t>论意义上的伦理学是不存在的，但却存在着作为规范科学的伦</w:t>
      </w:r>
      <w:r>
        <w:rPr>
          <w:rFonts w:ascii="宋体" w:hAnsi="宋体" w:cs="宋体" w:eastAsia="宋体"/>
          <w:sz w:val="51"/>
          <w:spacing w:val="0"/>
          <w:color w:val="000000"/>
          <w:b w:val="off"/>
          <w:i w:val="off"/>
        </w:rPr>
        <w:t>理学，这也正是他自己所从事的伦理学。因为，他决不会放弃道</w:t>
      </w:r>
      <w:r>
        <w:rPr>
          <w:rFonts w:ascii="宋体" w:hAnsi="宋体" w:cs="宋体" w:eastAsia="宋体"/>
          <w:sz w:val="51"/>
          <w:spacing w:val="0"/>
          <w:color w:val="000000"/>
          <w:b w:val="off"/>
          <w:i w:val="off"/>
        </w:rPr>
        <w:t>德的价值区别。———工艺论体现了规范学科的一种特例，在这</w:t>
      </w:r>
      <w:r>
        <w:rPr>
          <w:rFonts w:ascii="宋体" w:hAnsi="宋体" w:cs="宋体" w:eastAsia="宋体"/>
          <w:sz w:val="51"/>
          <w:spacing w:val="0"/>
          <w:color w:val="000000"/>
          <w:b w:val="off"/>
          <w:i w:val="off"/>
        </w:rPr>
        <w:t>种特例中，〔规范学科的〕基本规范在于实现一个一般性的实践</w:t>
      </w:r>
      <w:r>
        <w:rPr>
          <w:rFonts w:ascii="宋体" w:hAnsi="宋体" w:cs="宋体" w:eastAsia="宋体"/>
          <w:sz w:val="51"/>
          <w:spacing w:val="0"/>
          <w:color w:val="000000"/>
          <w:b w:val="off"/>
          <w:i w:val="off"/>
        </w:rPr>
        <w:t>目的。显然，每门工艺论自身都包含着一门规范的、但本身却非</w:t>
      </w:r>
      <w:r>
        <w:rPr>
          <w:rFonts w:ascii="宋体" w:hAnsi="宋体" w:cs="宋体" w:eastAsia="宋体"/>
          <w:sz w:val="51"/>
          <w:spacing w:val="0"/>
          <w:color w:val="000000"/>
          <w:b w:val="off"/>
          <w:i w:val="off"/>
        </w:rPr>
        <w:t>实践性的学科。因为，工艺论所提出的任务是以对下列较狭窄</w:t>
      </w:r>
      <w:r>
        <w:rPr>
          <w:rFonts w:ascii="宋体" w:hAnsi="宋体" w:cs="宋体" w:eastAsia="宋体"/>
          <w:sz w:val="51"/>
          <w:spacing w:val="0"/>
          <w:color w:val="000000"/>
          <w:b w:val="off"/>
          <w:i w:val="off"/>
        </w:rPr>
        <w:t>的任务的解决为前提的：如果撇开所有与实践性的获得有关的</w:t>
      </w:r>
      <w:r>
        <w:rPr>
          <w:rFonts w:ascii="宋体" w:hAnsi="宋体" w:cs="宋体" w:eastAsia="宋体"/>
          <w:sz w:val="51"/>
          <w:spacing w:val="0"/>
          <w:color w:val="000000"/>
          <w:b w:val="off"/>
          <w:i w:val="off"/>
        </w:rPr>
        <w:t>东西不论，那么这些任务首先在于对各种规范的确定，只有根据</w:t>
      </w:r>
      <w:r>
        <w:rPr>
          <w:rFonts w:ascii="宋体" w:hAnsi="宋体" w:cs="宋体" w:eastAsia="宋体"/>
          <w:sz w:val="51"/>
          <w:spacing w:val="0"/>
          <w:color w:val="000000"/>
          <w:b w:val="off"/>
          <w:i w:val="off"/>
        </w:rPr>
        <w:t>这些规范才能评判：我们对这个须实现的目的所做的一般概括</w:t>
      </w:r>
      <w:r>
        <w:rPr>
          <w:rFonts w:ascii="宋体" w:hAnsi="宋体" w:cs="宋体" w:eastAsia="宋体"/>
          <w:sz w:val="51"/>
          <w:spacing w:val="0"/>
          <w:color w:val="000000"/>
          <w:b w:val="off"/>
          <w:i w:val="off"/>
        </w:rPr>
        <w:t>是否合适，我们已拥有的有关价值的特征描述是否合适。反过</w:t>
      </w:r>
      <w:r>
        <w:rPr>
          <w:rFonts w:ascii="宋体" w:hAnsi="宋体" w:cs="宋体" w:eastAsia="宋体"/>
          <w:sz w:val="51"/>
          <w:spacing w:val="0"/>
          <w:color w:val="000000"/>
          <w:b w:val="off"/>
          <w:i w:val="off"/>
        </w:rPr>
        <w:t>来，任何一门规范学科，只要它的基本规范已转变成为一个相应</w:t>
      </w:r>
      <w:r>
        <w:rPr>
          <w:rFonts w:ascii="宋体" w:hAnsi="宋体" w:cs="宋体" w:eastAsia="宋体"/>
          <w:sz w:val="51"/>
          <w:spacing w:val="0"/>
          <w:color w:val="000000"/>
          <w:b w:val="off"/>
          <w:i w:val="off"/>
        </w:rPr>
        <w:t>的目的设定，那么这门规范学科也就已经扩展成为一门工艺论。</w:t>
      </w:r>
      <w:bookmarkEnd w:id="2475"/>
    </w:p>
    <w:p>
      <w:pPr>
        <w:pageBreakBefore w:val="off"/>
        <w:tabs/>
        <w:wordWrap w:val="off"/>
        <w:spacing w:before="560" w:after="0" w:line="1020" w:lineRule="atLeast"/>
        <w:ind w:left="0" w:right="0"/>
        <w:jc w:val="center"/>
        <w:textAlignment w:val="baseline"/>
        <w:rPr>
          <w:sz w:val="62"/>
        </w:rPr>
      </w:pPr>
      <w:bookmarkStart w:name="" w:id="2476"/>
      <w:r>
        <w:rPr>
          <w:rFonts w:ascii="黑体" w:hAnsi="黑体" w:cs="黑体" w:eastAsia="黑体"/>
          <w:sz w:val="62"/>
          <w:spacing w:val="0"/>
          <w:color w:val="000000"/>
          <w:b w:val="off"/>
          <w:i w:val="off"/>
        </w:rPr>
        <w:t>第 16节   理论学科作为规范</w:t>
      </w:r>
      <w:bookmarkEnd w:id="2476"/>
    </w:p>
    <w:p>
      <w:pPr>
        <w:pageBreakBefore w:val="off"/>
        <w:tabs/>
        <w:wordWrap w:val="off"/>
        <w:spacing w:before="0" w:after="0" w:line="1000" w:lineRule="atLeast"/>
        <w:ind w:left="5960" w:right="0"/>
        <w:jc w:val="both"/>
        <w:textAlignment w:val="baseline"/>
        <w:rPr>
          <w:sz w:val="62"/>
        </w:rPr>
      </w:pPr>
      <w:bookmarkStart w:name="" w:id="2477"/>
      <w:r>
        <w:rPr>
          <w:rFonts w:ascii="黑体" w:hAnsi="黑体" w:cs="黑体" w:eastAsia="黑体"/>
          <w:sz w:val="62"/>
          <w:spacing w:val="0"/>
          <w:color w:val="000000"/>
          <w:b w:val="off"/>
          <w:i w:val="off"/>
        </w:rPr>
        <w:t>学科的基础</w:t>
      </w:r>
      <w:bookmarkEnd w:id="2477"/>
    </w:p>
    <w:p>
      <w:pPr>
        <w:pageBreakBefore w:val="off"/>
        <w:tabs/>
        <w:wordWrap w:val="off"/>
        <w:spacing w:before="600" w:after="0" w:line="1000" w:lineRule="atLeast"/>
        <w:ind w:left="0" w:right="1720" w:firstLine="1140"/>
        <w:jc w:val="both"/>
        <w:textAlignment w:val="baseline"/>
        <w:rPr>
          <w:sz w:val="51"/>
        </w:rPr>
      </w:pPr>
      <w:bookmarkStart w:name="" w:id="2478"/>
      <w:r>
        <w:rPr>
          <w:rFonts w:ascii="宋体" w:hAnsi="宋体" w:cs="宋体" w:eastAsia="宋体"/>
          <w:sz w:val="51"/>
          <w:spacing w:val="0"/>
          <w:color w:val="000000"/>
          <w:b w:val="off"/>
          <w:i w:val="off"/>
        </w:rPr>
        <w:t>显而易见，任何一门规范学科、尤其是〈a fortiori〉任何一门</w:t>
      </w:r>
      <w:r>
        <w:rPr>
          <w:rFonts w:ascii="宋体" w:hAnsi="宋体" w:cs="宋体" w:eastAsia="宋体"/>
          <w:sz w:val="51"/>
          <w:spacing w:val="0"/>
          <w:color w:val="000000"/>
          <w:b w:val="off"/>
          <w:i w:val="off"/>
        </w:rPr>
        <w:t>实践学科的前提都是由一门或几门作为基础的理论学科来构成</w:t>
      </w:r>
      <w:r>
        <w:rPr>
          <w:rFonts w:ascii="宋体" w:hAnsi="宋体" w:cs="宋体" w:eastAsia="宋体"/>
          <w:sz w:val="51"/>
          <w:spacing w:val="0"/>
          <w:color w:val="000000"/>
          <w:b w:val="off"/>
          <w:i w:val="off"/>
        </w:rPr>
        <w:t>的，就是说：任何一门规范学科都必定拥有某种可以从所有规</w:t>
      </w:r>
      <w:bookmarkEnd w:id="2478"/>
    </w:p>
    <w:p>
      <w:r>
        <w:t/>
      </w:r>
    </w:p>
    <w:p>
      <w:pPr>
        <w:sectPr>
          <w:footerReference r:id="rId248"/>
          <w:headerReference r:id="rId249" w:type="default"/>
          <w:type w:val="nextPage"/>
          <w:pgSz w:w="22520" w:h="31680"/>
          <w:pgMar w:left="2660" w:top="2280" w:right="2660" w:bottom="2280" w:header="1980" w:footer="1980"/>
          <w:cols w:num="1"/>
        </w:sectPr>
      </w:pPr>
    </w:p>
    <w:p>
      <w:pPr>
        <w:pageBreakBefore w:val="off"/>
        <w:tabs/>
        <w:wordWrap w:val="off"/>
        <w:spacing w:before="0" w:after="0" w:line="520" w:lineRule="atLeast"/>
        <w:ind w:left="3380" w:right="0"/>
        <w:jc w:val="both"/>
        <w:textAlignment w:val="baseline"/>
        <w:rPr>
          <w:sz w:val="38"/>
        </w:rPr>
      </w:pPr>
      <w:bookmarkStart w:name="" w:id="2479"/>
      <w:r>
        <w:rPr>
          <w:rFonts w:ascii="黑体" w:hAnsi="黑体" w:cs="黑体" w:eastAsia="黑体"/>
          <w:sz w:val="38"/>
          <w:spacing w:val="0"/>
          <w:color w:val="000000"/>
          <w:b w:val="off"/>
          <w:i w:val="off"/>
        </w:rPr>
        <w:t>逻辑研究(第一卷)</w:t>
      </w:r>
      <w:bookmarkEnd w:id="2479"/>
    </w:p>
    <w:p>
      <w:pPr>
        <w:pageBreakBefore w:val="off"/>
        <w:tabs/>
        <w:wordWrap w:val="off"/>
        <w:spacing w:before="0" w:after="0" w:line="1100" w:lineRule="atLeast"/>
        <w:ind w:left="240" w:right="200"/>
        <w:jc w:val="both"/>
        <w:textAlignment w:val="baseline"/>
        <w:rPr>
          <w:sz w:val="50"/>
        </w:rPr>
      </w:pPr>
      <w:bookmarkStart w:name="" w:id="2480"/>
      <w:r>
        <w:rPr>
          <w:rFonts w:ascii="宋体" w:hAnsi="宋体" w:cs="宋体" w:eastAsia="宋体"/>
          <w:sz w:val="50"/>
          <w:spacing w:val="0"/>
          <w:color w:val="000000"/>
          <w:b w:val="off"/>
          <w:i w:val="off"/>
        </w:rPr>
        <w:t>046</w:t>
      </w:r>
      <w:r>
        <w:rPr>
          <w:rFonts w:ascii="宋体" w:hAnsi="宋体" w:cs="宋体" w:eastAsia="宋体"/>
          <w:sz w:val="50"/>
          <w:spacing w:val="0"/>
          <w:color w:val="000000"/>
          <w:b w:val="off"/>
          <w:i w:val="off"/>
        </w:rPr>
        <w:t>A48  范化做法中分离出来的理论内涵，这种理论内涵本身的自然产</w:t>
      </w:r>
      <w:r>
        <w:rPr>
          <w:rFonts w:ascii="宋体" w:hAnsi="宋体" w:cs="宋体" w:eastAsia="宋体"/>
          <w:sz w:val="50"/>
          <w:spacing w:val="0"/>
          <w:color w:val="000000"/>
          <w:b w:val="off"/>
          <w:i w:val="off"/>
        </w:rPr>
        <w:t>地是在一门理论学科之中，无论这是一门业已形成了的理论学</w:t>
      </w:r>
      <w:r>
        <w:rPr>
          <w:rFonts w:ascii="宋体" w:hAnsi="宋体" w:cs="宋体" w:eastAsia="宋体"/>
          <w:sz w:val="50"/>
          <w:spacing w:val="0"/>
          <w:color w:val="000000"/>
          <w:b w:val="off"/>
          <w:i w:val="off"/>
        </w:rPr>
        <w:t>科，还是一门尚待建立的理论学科。</w:t>
      </w:r>
      <w:bookmarkEnd w:id="2480"/>
    </w:p>
    <w:p>
      <w:pPr>
        <w:pageBreakBefore w:val="off"/>
        <w:tabs/>
        <w:wordWrap w:val="off"/>
        <w:spacing w:before="0" w:after="0" w:line="1100" w:lineRule="atLeast"/>
        <w:ind w:left="0" w:right="220" w:firstLine="2920"/>
        <w:jc w:val="both"/>
        <w:textAlignment w:val="baseline"/>
        <w:rPr>
          <w:sz w:val="50"/>
        </w:rPr>
      </w:pPr>
      <w:bookmarkStart w:name="" w:id="2481"/>
      <w:r>
        <w:rPr>
          <w:rFonts w:ascii="宋体" w:hAnsi="宋体" w:cs="宋体" w:eastAsia="宋体"/>
          <w:sz w:val="50"/>
          <w:spacing w:val="0"/>
          <w:color w:val="000000"/>
          <w:b w:val="off"/>
          <w:i w:val="off"/>
        </w:rPr>
        <w:t>如我们所见，基本规范(或者说，基本价值、最终目的)规定</w:t>
      </w:r>
      <w:r>
        <w:rPr>
          <w:rFonts w:ascii="宋体" w:hAnsi="宋体" w:cs="宋体" w:eastAsia="宋体"/>
          <w:sz w:val="50"/>
          <w:spacing w:val="0"/>
          <w:color w:val="000000"/>
          <w:b w:val="off"/>
          <w:i w:val="off"/>
        </w:rPr>
        <w:t>B48  着学科的统一性；这个基本规范还把规范化的思想灌输到这门</w:t>
      </w:r>
      <w:r>
        <w:rPr>
          <w:rFonts w:ascii="宋体" w:hAnsi="宋体" w:cs="宋体" w:eastAsia="宋体"/>
          <w:sz w:val="50"/>
          <w:spacing w:val="0"/>
          <w:color w:val="000000"/>
          <w:b w:val="off"/>
          <w:i w:val="off"/>
        </w:rPr>
        <w:t>学科的所有规范命题之中。但是除了与这个基本规范相符的共</w:t>
      </w:r>
      <w:r>
        <w:rPr>
          <w:rFonts w:ascii="宋体" w:hAnsi="宋体" w:cs="宋体" w:eastAsia="宋体"/>
          <w:sz w:val="50"/>
          <w:spacing w:val="0"/>
          <w:color w:val="000000"/>
          <w:b w:val="off"/>
          <w:i w:val="off"/>
        </w:rPr>
        <w:t>同思想之外，这些规范命题各自还具有其特有的、区别于其他命</w:t>
      </w:r>
      <w:r>
        <w:rPr>
          <w:rFonts w:ascii="宋体" w:hAnsi="宋体" w:cs="宋体" w:eastAsia="宋体"/>
          <w:sz w:val="50"/>
          <w:spacing w:val="0"/>
          <w:color w:val="000000"/>
          <w:b w:val="off"/>
          <w:i w:val="off"/>
        </w:rPr>
        <w:t>题的理论内涵。每一个命题都表述出在规范和被规范物之间的</w:t>
      </w:r>
      <w:r>
        <w:rPr>
          <w:rFonts w:ascii="宋体" w:hAnsi="宋体" w:cs="宋体" w:eastAsia="宋体"/>
          <w:sz w:val="50"/>
          <w:spacing w:val="0"/>
          <w:color w:val="000000"/>
          <w:b w:val="off"/>
          <w:i w:val="off"/>
        </w:rPr>
        <w:t>衡量关系的思想；但这种关系本身————如果我们撇开价值评估</w:t>
      </w:r>
      <w:r>
        <w:rPr>
          <w:rFonts w:ascii="宋体" w:hAnsi="宋体" w:cs="宋体" w:eastAsia="宋体"/>
          <w:sz w:val="50"/>
          <w:spacing w:val="0"/>
          <w:color w:val="000000"/>
          <w:b w:val="off"/>
          <w:i w:val="off"/>
        </w:rPr>
        <w:t>的兴趣不谈————客观地表现为一种在条件和受此条件制约之物</w:t>
      </w:r>
      <w:r>
        <w:rPr>
          <w:rFonts w:ascii="宋体" w:hAnsi="宋体" w:cs="宋体" w:eastAsia="宋体"/>
          <w:sz w:val="50"/>
          <w:spacing w:val="0"/>
          <w:color w:val="000000"/>
          <w:b w:val="off"/>
          <w:i w:val="off"/>
        </w:rPr>
        <w:t>之间的关系，这种关系在有关的规范命题中或是被确定为存在</w:t>
      </w:r>
      <w:r>
        <w:rPr>
          <w:rFonts w:ascii="宋体" w:hAnsi="宋体" w:cs="宋体" w:eastAsia="宋体"/>
          <w:sz w:val="50"/>
          <w:spacing w:val="0"/>
          <w:color w:val="000000"/>
          <w:b w:val="off"/>
          <w:i w:val="off"/>
        </w:rPr>
        <w:t>着的，或是被确定为不存在的。例如，每个“一个 A应当是B”</w:t>
      </w:r>
      <w:r>
        <w:rPr>
          <w:rFonts w:ascii="宋体" w:hAnsi="宋体" w:cs="宋体" w:eastAsia="宋体"/>
          <w:sz w:val="50"/>
          <w:spacing w:val="0"/>
          <w:color w:val="000000"/>
          <w:b w:val="off"/>
          <w:i w:val="off"/>
        </w:rPr>
        <w:t>这种形式的规范命题都包含着一个理论命题：“只有一个是 B</w:t>
      </w:r>
      <w:r>
        <w:rPr>
          <w:rFonts w:ascii="宋体" w:hAnsi="宋体" w:cs="宋体" w:eastAsia="宋体"/>
          <w:sz w:val="50"/>
          <w:spacing w:val="0"/>
          <w:color w:val="000000"/>
          <w:b w:val="off"/>
          <w:i w:val="off"/>
        </w:rPr>
        <w:t>的A才具有C的状态”，而我们通过C又暗示了关键性的谓述</w:t>
      </w:r>
      <w:r>
        <w:rPr>
          <w:rFonts w:ascii="宋体" w:hAnsi="宋体" w:cs="宋体" w:eastAsia="宋体"/>
          <w:sz w:val="50"/>
          <w:spacing w:val="0"/>
          <w:color w:val="000000"/>
          <w:b w:val="off"/>
          <w:i w:val="off"/>
        </w:rPr>
        <w:t>“好”所具有的基本内容(例如快乐、认识，简言之，那些在现有范</w:t>
      </w:r>
      <w:r>
        <w:rPr>
          <w:rFonts w:ascii="宋体" w:hAnsi="宋体" w:cs="宋体" w:eastAsia="宋体"/>
          <w:sz w:val="50"/>
          <w:spacing w:val="0"/>
          <w:color w:val="000000"/>
          <w:b w:val="off"/>
          <w:i w:val="off"/>
        </w:rPr>
        <w:t>围内被基本的价值认定标志为“好”的东西)。后一个命题是纯</w:t>
      </w:r>
      <w:r>
        <w:rPr>
          <w:rFonts w:ascii="宋体" w:hAnsi="宋体" w:cs="宋体" w:eastAsia="宋体"/>
          <w:sz w:val="50"/>
          <w:spacing w:val="0"/>
          <w:color w:val="000000"/>
          <w:b w:val="off"/>
          <w:i w:val="off"/>
        </w:rPr>
        <w:t>粹理论的命题，它不带有任何规范化的思想。而反过来，如果这</w:t>
      </w:r>
      <w:r>
        <w:rPr>
          <w:rFonts w:ascii="宋体" w:hAnsi="宋体" w:cs="宋体" w:eastAsia="宋体"/>
          <w:sz w:val="50"/>
          <w:spacing w:val="0"/>
          <w:color w:val="000000"/>
          <w:b w:val="off"/>
          <w:i w:val="off"/>
        </w:rPr>
        <w:t>种理论形式的某个命题是有效的，而且对C本身形成了新的价</w:t>
      </w:r>
      <w:r>
        <w:rPr>
          <w:rFonts w:ascii="宋体" w:hAnsi="宋体" w:cs="宋体" w:eastAsia="宋体"/>
          <w:sz w:val="50"/>
          <w:spacing w:val="0"/>
          <w:color w:val="000000"/>
          <w:b w:val="off"/>
          <w:i w:val="off"/>
        </w:rPr>
        <w:t>值认定，这个新的价值认定又可以对这个理论命题产生规范化</w:t>
      </w:r>
      <w:r>
        <w:rPr>
          <w:rFonts w:ascii="宋体" w:hAnsi="宋体" w:cs="宋体" w:eastAsia="宋体"/>
          <w:sz w:val="50"/>
          <w:spacing w:val="0"/>
          <w:color w:val="000000"/>
          <w:b w:val="off"/>
          <w:i w:val="off"/>
        </w:rPr>
        <w:t>的影响，那么，这个理论命题便接受了下列规范形式：“只有一个</w:t>
      </w:r>
      <w:r>
        <w:rPr>
          <w:rFonts w:ascii="宋体" w:hAnsi="宋体" w:cs="宋体" w:eastAsia="宋体"/>
          <w:sz w:val="50"/>
          <w:spacing w:val="0"/>
          <w:color w:val="000000"/>
          <w:b w:val="off"/>
          <w:i w:val="off"/>
        </w:rPr>
        <w:t>是B的A才是一个好 A”，即：“一个 A应当是B”。正因为如</w:t>
      </w:r>
      <w:r>
        <w:rPr>
          <w:rFonts w:ascii="宋体" w:hAnsi="宋体" w:cs="宋体" w:eastAsia="宋体"/>
          <w:sz w:val="50"/>
          <w:spacing w:val="0"/>
          <w:color w:val="000000"/>
          <w:b w:val="off"/>
          <w:i w:val="off"/>
        </w:rPr>
        <w:t>此，即使在理论性的思想关系中也会出现规范命题：在这种关</w:t>
      </w:r>
      <w:r>
        <w:rPr>
          <w:rFonts w:ascii="宋体" w:hAnsi="宋体" w:cs="宋体" w:eastAsia="宋体"/>
          <w:sz w:val="50"/>
          <w:spacing w:val="0"/>
          <w:color w:val="000000"/>
          <w:b w:val="off"/>
          <w:i w:val="off"/>
        </w:rPr>
        <w:t>系中，理论的兴趣往往在于关注M类事态是否存在(例如，一个</w:t>
      </w:r>
      <w:r>
        <w:rPr>
          <w:rFonts w:ascii="宋体" w:hAnsi="宋体" w:cs="宋体" w:eastAsia="宋体"/>
          <w:sz w:val="50"/>
          <w:spacing w:val="0"/>
          <w:color w:val="000000"/>
          <w:b w:val="off"/>
          <w:i w:val="off"/>
        </w:rPr>
        <w:t>须定义的三角形的等边性是否存在)并用它来衡量其他的事态</w:t>
      </w:r>
      <w:r>
        <w:rPr>
          <w:rFonts w:ascii="宋体" w:hAnsi="宋体" w:cs="宋体" w:eastAsia="宋体"/>
          <w:sz w:val="50"/>
          <w:spacing w:val="0"/>
          <w:color w:val="000000"/>
          <w:b w:val="off"/>
          <w:i w:val="off"/>
        </w:rPr>
        <w:t>(例如，等角性：如果这个三角形应当是等边的，那么它必定就</w:t>
      </w:r>
      <w:r>
        <w:rPr>
          <w:rFonts w:ascii="宋体" w:hAnsi="宋体" w:cs="宋体" w:eastAsia="宋体"/>
          <w:sz w:val="50"/>
          <w:spacing w:val="0"/>
          <w:color w:val="000000"/>
          <w:b w:val="off"/>
          <w:i w:val="off"/>
        </w:rPr>
        <w:t>A49  是等角的)；但这种兴趣在理论科学中只是暂时的、片刻的，因为</w:t>
      </w:r>
      <w:r>
        <w:rPr>
          <w:rFonts w:ascii="宋体" w:hAnsi="宋体" w:cs="宋体" w:eastAsia="宋体"/>
          <w:sz w:val="50"/>
          <w:spacing w:val="0"/>
          <w:color w:val="000000"/>
          <w:b w:val="off"/>
          <w:i w:val="off"/>
        </w:rPr>
        <w:t>B49  这里的最终意向还是在于实事之间的特有理论联系；永久的结</w:t>
      </w:r>
      <w:bookmarkEnd w:id="2481"/>
    </w:p>
    <w:p>
      <w:r>
        <w:t/>
      </w:r>
    </w:p>
    <w:p>
      <w:pPr>
        <w:sectPr>
          <w:footerReference r:id="rId250"/>
          <w:headerReference r:id="rId251" w:type="default"/>
          <w:type w:val="nextPage"/>
          <w:pgSz w:w="22520" w:h="31680"/>
          <w:pgMar w:left="2520" w:top="2280" w:right="2520" w:bottom="2280" w:header="1980" w:footer="1980"/>
          <w:cols w:num="1"/>
        </w:sectPr>
      </w:pPr>
    </w:p>
    <w:p>
      <w:pPr>
        <w:pageBreakBefore w:val="off"/>
        <w:tabs/>
        <w:wordWrap w:val="off"/>
        <w:spacing w:before="0" w:after="0" w:line="560" w:lineRule="atLeast"/>
        <w:ind w:left="0" w:right="500"/>
        <w:jc w:val="right"/>
        <w:textAlignment w:val="baseline"/>
        <w:rPr>
          <w:sz w:val="41"/>
        </w:rPr>
      </w:pPr>
      <w:bookmarkStart w:name="" w:id="2482"/>
      <w:r>
        <w:rPr>
          <w:rFonts w:ascii="黑体" w:hAnsi="黑体" w:cs="黑体" w:eastAsia="黑体"/>
          <w:sz w:val="41"/>
          <w:spacing w:val="0"/>
          <w:color w:val="000000"/>
          <w:b w:val="off"/>
          <w:i w:val="off"/>
        </w:rPr>
        <w:t>第二章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理论学科作为规范学科的基础|047</w:t>
      </w:r>
      <w:bookmarkEnd w:id="2482"/>
    </w:p>
    <w:p>
      <w:pPr>
        <w:pageBreakBefore w:val="off"/>
        <w:tabs/>
        <w:wordWrap w:val="off"/>
        <w:spacing w:before="0" w:after="0" w:line="900" w:lineRule="exact"/>
        <w:ind w:left="0" w:right="0"/>
        <w:jc w:val="right"/>
        <w:textAlignment w:val="baseline"/>
        <w:rPr>
          <w:sz w:val="56"/>
        </w:rPr>
      </w:pPr>
      <w:bookmarkStart w:name="" w:id="2483"/>
      <w:r>
        <w:rPr>
          <w:rFonts w:ascii="宋体" w:hAnsi="宋体" w:cs="宋体" w:eastAsia="宋体"/>
          <w:sz w:val="56"/>
          <w:spacing w:val="0"/>
          <w:color w:val="000000"/>
          <w:b w:val="off"/>
          <w:i w:val="off"/>
        </w:rPr>
        <w:t/>
      </w:r>
      <w:bookmarkEnd w:id="2483"/>
    </w:p>
    <w:p>
      <w:pPr>
        <w:pageBreakBefore w:val="off"/>
        <w:tabs/>
        <w:wordWrap w:val="off"/>
        <w:spacing w:before="0" w:after="0" w:line="900" w:lineRule="atLeast"/>
        <w:ind w:left="40" w:right="360"/>
        <w:jc w:val="both"/>
        <w:textAlignment w:val="baseline"/>
        <w:rPr>
          <w:sz w:val="56"/>
        </w:rPr>
      </w:pPr>
      <w:bookmarkStart w:name="" w:id="2484"/>
      <w:r>
        <w:rPr>
          <w:rFonts w:ascii="宋体" w:hAnsi="宋体" w:cs="宋体" w:eastAsia="宋体"/>
          <w:sz w:val="56"/>
          <w:spacing w:val="0"/>
          <w:color w:val="000000"/>
          <w:b w:val="off"/>
          <w:i w:val="off"/>
        </w:rPr>
        <w:t>果从而不是被纳入规范的形式，而是被纳入各种客观联系的形</w:t>
      </w:r>
      <w:r>
        <w:rPr>
          <w:rFonts w:ascii="宋体" w:hAnsi="宋体" w:cs="宋体" w:eastAsia="宋体"/>
          <w:sz w:val="56"/>
          <w:spacing w:val="0"/>
          <w:color w:val="000000"/>
          <w:b w:val="off"/>
          <w:i w:val="off"/>
        </w:rPr>
        <w:t>式，在这里则被纳入总体性命题的形式。</w:t>
      </w:r>
      <w:bookmarkEnd w:id="2484"/>
    </w:p>
    <w:p>
      <w:pPr>
        <w:pageBreakBefore w:val="off"/>
        <w:tabs/>
        <w:wordWrap w:val="off"/>
        <w:spacing w:before="0" w:after="0" w:line="900" w:lineRule="atLeast"/>
        <w:ind w:left="40" w:right="380" w:firstLine="1160"/>
        <w:jc w:val="both"/>
        <w:textAlignment w:val="baseline"/>
        <w:rPr>
          <w:sz w:val="56"/>
        </w:rPr>
      </w:pPr>
      <w:bookmarkStart w:name="" w:id="2485"/>
      <w:r>
        <w:rPr>
          <w:rFonts w:ascii="宋体" w:hAnsi="宋体" w:cs="宋体" w:eastAsia="宋体"/>
          <w:sz w:val="56"/>
          <w:spacing w:val="0"/>
          <w:color w:val="000000"/>
          <w:b w:val="off"/>
          <w:i w:val="off"/>
        </w:rPr>
        <w:t>很明显，如上所述规范科学命题中所包含的理论关系的逻</w:t>
      </w:r>
      <w:r>
        <w:rPr>
          <w:rFonts w:ascii="宋体" w:hAnsi="宋体" w:cs="宋体" w:eastAsia="宋体"/>
          <w:sz w:val="56"/>
          <w:spacing w:val="0"/>
          <w:color w:val="000000"/>
          <w:b w:val="off"/>
          <w:i w:val="off"/>
        </w:rPr>
        <w:t>辑立足点必定是在某些理论科学之中。如果规范科学应当与自</w:t>
      </w:r>
      <w:r>
        <w:rPr>
          <w:rFonts w:ascii="宋体" w:hAnsi="宋体" w:cs="宋体" w:eastAsia="宋体"/>
          <w:sz w:val="56"/>
          <w:spacing w:val="0"/>
          <w:color w:val="000000"/>
          <w:b w:val="off"/>
          <w:i w:val="off"/>
        </w:rPr>
        <w:t>己的名称相符，如果它应当科学地研究在必须受到规范化的事</w:t>
      </w:r>
      <w:r>
        <w:rPr>
          <w:rFonts w:ascii="宋体" w:hAnsi="宋体" w:cs="宋体" w:eastAsia="宋体"/>
          <w:sz w:val="56"/>
          <w:spacing w:val="0"/>
          <w:color w:val="000000"/>
          <w:b w:val="off"/>
          <w:i w:val="off"/>
        </w:rPr>
        <w:t>态与基本规范两者之间的关系，那么它就必须探讨这种关系的</w:t>
      </w:r>
      <w:r>
        <w:rPr>
          <w:rFonts w:ascii="宋体" w:hAnsi="宋体" w:cs="宋体" w:eastAsia="宋体"/>
          <w:sz w:val="56"/>
          <w:spacing w:val="0"/>
          <w:color w:val="000000"/>
          <w:b w:val="off"/>
          <w:i w:val="off"/>
        </w:rPr>
        <w:t>理论核心内涵，并因此而进入有关理论科学的领域。换言之，每</w:t>
      </w:r>
      <w:r>
        <w:rPr>
          <w:rFonts w:ascii="宋体" w:hAnsi="宋体" w:cs="宋体" w:eastAsia="宋体"/>
          <w:sz w:val="56"/>
          <w:spacing w:val="0"/>
          <w:color w:val="000000"/>
          <w:b w:val="off"/>
          <w:i w:val="off"/>
        </w:rPr>
        <w:t>一门规范学科都需要有对一定的非规范性真理的认识；它或者</w:t>
      </w:r>
      <w:r>
        <w:rPr>
          <w:rFonts w:ascii="宋体" w:hAnsi="宋体" w:cs="宋体" w:eastAsia="宋体"/>
          <w:sz w:val="56"/>
          <w:spacing w:val="0"/>
          <w:color w:val="000000"/>
          <w:b w:val="off"/>
          <w:i w:val="off"/>
        </w:rPr>
        <w:t>是从一定的理论科学那里获取这种认识，或者它将那些从理论</w:t>
      </w:r>
      <w:r>
        <w:rPr>
          <w:rFonts w:ascii="宋体" w:hAnsi="宋体" w:cs="宋体" w:eastAsia="宋体"/>
          <w:sz w:val="56"/>
          <w:spacing w:val="0"/>
          <w:color w:val="000000"/>
          <w:b w:val="off"/>
          <w:i w:val="off"/>
        </w:rPr>
        <w:t>科学中获得的命题运用在各种受规范兴趣规定的状况上，以此</w:t>
      </w:r>
      <w:r>
        <w:rPr>
          <w:rFonts w:ascii="宋体" w:hAnsi="宋体" w:cs="宋体" w:eastAsia="宋体"/>
          <w:sz w:val="56"/>
          <w:spacing w:val="0"/>
          <w:color w:val="000000"/>
          <w:b w:val="off"/>
          <w:i w:val="off"/>
        </w:rPr>
        <w:t>来获取这种认识。这同样也适用于工艺论的特殊情况并且显然</w:t>
      </w:r>
      <w:r>
        <w:rPr>
          <w:rFonts w:ascii="宋体" w:hAnsi="宋体" w:cs="宋体" w:eastAsia="宋体"/>
          <w:sz w:val="56"/>
          <w:spacing w:val="0"/>
          <w:color w:val="000000"/>
          <w:b w:val="off"/>
          <w:i w:val="off"/>
        </w:rPr>
        <w:t>还适用于更大的范围。要想圆满地实现目标，理论认识是必不</w:t>
      </w:r>
      <w:r>
        <w:rPr>
          <w:rFonts w:ascii="宋体" w:hAnsi="宋体" w:cs="宋体" w:eastAsia="宋体"/>
          <w:sz w:val="56"/>
          <w:spacing w:val="0"/>
          <w:color w:val="000000"/>
          <w:b w:val="off"/>
          <w:i w:val="off"/>
        </w:rPr>
        <w:t>可少的基础和手段之一。</w:t>
      </w:r>
      <w:bookmarkEnd w:id="2485"/>
    </w:p>
    <w:p>
      <w:pPr>
        <w:pageBreakBefore w:val="off"/>
        <w:tabs/>
        <w:wordWrap w:val="off"/>
        <w:spacing w:before="0" w:after="0" w:line="900" w:lineRule="atLeast"/>
        <w:ind w:left="40" w:right="460" w:firstLine="1220"/>
        <w:jc w:val="both"/>
        <w:textAlignment w:val="baseline"/>
        <w:rPr>
          <w:sz w:val="56"/>
        </w:rPr>
      </w:pPr>
      <w:bookmarkStart w:name="" w:id="2486"/>
      <w:r>
        <w:rPr>
          <w:rFonts w:ascii="宋体" w:hAnsi="宋体" w:cs="宋体" w:eastAsia="宋体"/>
          <w:sz w:val="56"/>
          <w:spacing w:val="0"/>
          <w:color w:val="000000"/>
          <w:b w:val="off"/>
          <w:i w:val="off"/>
        </w:rPr>
        <w:t>与下面的研究有关，这里还有一点须加以说明：这些理论</w:t>
      </w:r>
      <w:r>
        <w:rPr>
          <w:rFonts w:ascii="宋体" w:hAnsi="宋体" w:cs="宋体" w:eastAsia="宋体"/>
          <w:sz w:val="56"/>
          <w:spacing w:val="0"/>
          <w:color w:val="000000"/>
          <w:b w:val="off"/>
          <w:i w:val="off"/>
        </w:rPr>
        <w:t>科学当然可以在各种程度上参与有关规范学科的科学建设和科</w:t>
      </w:r>
      <w:r>
        <w:rPr>
          <w:rFonts w:ascii="宋体" w:hAnsi="宋体" w:cs="宋体" w:eastAsia="宋体"/>
          <w:sz w:val="56"/>
          <w:spacing w:val="0"/>
          <w:color w:val="000000"/>
          <w:b w:val="off"/>
          <w:i w:val="off"/>
        </w:rPr>
        <w:t>学发展；它们对于规范学科的意义可大可小。我们可能会看到，</w:t>
      </w:r>
      <w:r>
        <w:rPr>
          <w:rFonts w:ascii="宋体" w:hAnsi="宋体" w:cs="宋体" w:eastAsia="宋体"/>
          <w:sz w:val="56"/>
          <w:spacing w:val="0"/>
          <w:color w:val="000000"/>
          <w:b w:val="off"/>
          <w:i w:val="off"/>
        </w:rPr>
        <w:t>为了满足一门规范学科的利益，关于某些理论关系的认识被放</w:t>
      </w:r>
      <w:r>
        <w:rPr>
          <w:rFonts w:ascii="宋体" w:hAnsi="宋体" w:cs="宋体" w:eastAsia="宋体"/>
          <w:sz w:val="56"/>
          <w:spacing w:val="0"/>
          <w:color w:val="000000"/>
          <w:b w:val="off"/>
          <w:i w:val="off"/>
        </w:rPr>
        <w:t>到了首要的位置上，这样，若想使这门规范学科成为可能，关键</w:t>
      </w:r>
      <w:r>
        <w:rPr>
          <w:rFonts w:ascii="宋体" w:hAnsi="宋体" w:cs="宋体" w:eastAsia="宋体"/>
          <w:sz w:val="56"/>
          <w:spacing w:val="0"/>
          <w:color w:val="000000"/>
          <w:b w:val="off"/>
          <w:i w:val="off"/>
        </w:rPr>
        <w:t>就恰恰在于，要能掌握和运用这些理论认识所属的知识领域。</w:t>
      </w:r>
      <w:r>
        <w:rPr>
          <w:rFonts w:ascii="宋体" w:hAnsi="宋体" w:cs="宋体" w:eastAsia="宋体"/>
          <w:sz w:val="56"/>
          <w:spacing w:val="0"/>
          <w:color w:val="000000"/>
          <w:b w:val="off"/>
          <w:i w:val="off"/>
        </w:rPr>
        <w:t>但情况也可能是这样：对于建立这门规范学科来说，某些理论</w:t>
      </w:r>
      <w:r>
        <w:rPr>
          <w:rFonts w:ascii="宋体" w:hAnsi="宋体" w:cs="宋体" w:eastAsia="宋体"/>
          <w:sz w:val="56"/>
          <w:spacing w:val="0"/>
          <w:color w:val="000000"/>
          <w:b w:val="off"/>
          <w:i w:val="off"/>
        </w:rPr>
        <w:t>认识尽管是有用的，甚至可能是非常重要的，但只具有第二性的</w:t>
      </w:r>
      <w:r>
        <w:rPr>
          <w:rFonts w:ascii="宋体" w:hAnsi="宋体" w:cs="宋体" w:eastAsia="宋体"/>
          <w:sz w:val="56"/>
          <w:spacing w:val="0"/>
          <w:color w:val="000000"/>
          <w:b w:val="off"/>
          <w:i w:val="off"/>
        </w:rPr>
        <w:t>意义，就是说，如果缺少这些认识，这门学科虽然会受到限制，却</w:t>
      </w:r>
      <w:r>
        <w:rPr>
          <w:rFonts w:ascii="宋体" w:hAnsi="宋体" w:cs="宋体" w:eastAsia="宋体"/>
          <w:sz w:val="56"/>
          <w:spacing w:val="0"/>
          <w:color w:val="000000"/>
          <w:b w:val="off"/>
          <w:i w:val="off"/>
        </w:rPr>
        <w:t>还不会因此而被取消。我们只要考虑一下例如单纯的规范伦理</w:t>
      </w:r>
      <w:r>
        <w:rPr>
          <w:rFonts w:ascii="宋体" w:hAnsi="宋体" w:cs="宋体" w:eastAsia="宋体"/>
          <w:sz w:val="56"/>
          <w:spacing w:val="0"/>
          <w:color w:val="000000"/>
          <w:b w:val="off"/>
          <w:i w:val="off"/>
        </w:rPr>
        <w:t>学与实践伦理学之间的关系便可以了。①所有那些与实践实施</w:t>
      </w:r>
      <w:r>
        <w:rPr>
          <w:rFonts w:ascii="宋体" w:hAnsi="宋体" w:cs="宋体" w:eastAsia="宋体"/>
          <w:sz w:val="56"/>
          <w:spacing w:val="0"/>
          <w:color w:val="000000"/>
          <w:b w:val="off"/>
          <w:i w:val="off"/>
        </w:rPr>
        <w:t>的可能性有关的命题都不触及伦理评价的单纯规范的区域。一</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3467100</wp:posOffset>
                </wp:positionV>
                <wp:extent cx="927100" cy="596900"/>
                <wp:wrapNone/>
                <wp:docPr id="126" name="文本框 126"/>
                <a:graphic xmlns:a="http://schemas.openxmlformats.org/drawingml/2006/main">
                  <a:graphicData uri="http://schemas.microsoft.com/office/word/2010/wordprocessingShape">
                    <wps:wsp>
                      <wps:cNvSpPr txBox="true"/>
                      <wps:spPr>
                        <a:xfrm>
                          <a:off x="0" y="0"/>
                          <a:ext cx="9271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487"/>
                            <w:r>
                              <w:rPr>
                                <w:rFonts w:ascii="TimesNewRoman" w:hAnsi="TimesNewRoman" w:cs="TimesNewRoman" w:eastAsia="TimesNewRoman"/>
                                <w:sz w:val="63"/>
                                <w:spacing w:val="0"/>
                                <w:color w:val="000000"/>
                                <w:b w:val="off"/>
                                <w:i w:val="off"/>
                              </w:rPr>
                              <w:t>A50</w:t>
                            </w:r>
                            <w:bookmarkEnd w:id="2487"/>
                          </w:p>
                        </w:txbxContent>
                      </wps:txbx>
                      <wps:bodyPr wrap="square" lIns="0" rIns="0" tIns="0" bIns="0" vert="horz" anchor="t">
                        <a:noAutofit/>
                      </wps:bodyPr>
                    </wps:wsp>
                  </a:graphicData>
                </a:graphic>
              </wp:anchor>
            </w:drawing>
          </mc:Choice>
          <mc:Fallback>
            <w:pict>
              <v:shape type="#_x0000_t202" filled="f" stroked="f" style="margin-left:957pt;margin-top:273pt;width:73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488"/>
                      <w:r>
                        <w:rPr>
                          <w:rFonts w:ascii="TimesNewRoman" w:hAnsi="TimesNewRoman" w:cs="TimesNewRoman" w:eastAsia="TimesNewRoman"/>
                          <w:sz w:val="63"/>
                          <w:spacing w:val="0"/>
                          <w:color w:val="000000"/>
                          <w:b w:val="off"/>
                          <w:i w:val="off"/>
                        </w:rPr>
                        <w:t>A50</w:t>
                      </w:r>
                      <w:bookmarkEnd w:id="24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4000500</wp:posOffset>
                </wp:positionV>
                <wp:extent cx="914400" cy="596900"/>
                <wp:wrapNone/>
                <wp:docPr id="127" name="文本框 127"/>
                <a:graphic xmlns:a="http://schemas.openxmlformats.org/drawingml/2006/main">
                  <a:graphicData uri="http://schemas.microsoft.com/office/word/2010/wordprocessingShape">
                    <wps:wsp>
                      <wps:cNvSpPr txBox="true"/>
                      <wps:spPr>
                        <a:xfrm>
                          <a:off x="0" y="0"/>
                          <a:ext cx="914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489"/>
                            <w:r>
                              <w:rPr>
                                <w:rFonts w:ascii="TimesNewRoman" w:hAnsi="TimesNewRoman" w:cs="TimesNewRoman" w:eastAsia="TimesNewRoman"/>
                                <w:sz w:val="63"/>
                                <w:spacing w:val="0"/>
                                <w:color w:val="000000"/>
                                <w:b w:val="off"/>
                                <w:i w:val="off"/>
                              </w:rPr>
                              <w:t>B50</w:t>
                            </w:r>
                            <w:bookmarkEnd w:id="2489"/>
                          </w:p>
                        </w:txbxContent>
                      </wps:txbx>
                      <wps:bodyPr wrap="square" lIns="0" rIns="0" tIns="0" bIns="0" vert="horz" anchor="t">
                        <a:noAutofit/>
                      </wps:bodyPr>
                    </wps:wsp>
                  </a:graphicData>
                </a:graphic>
              </wp:anchor>
            </w:drawing>
          </mc:Choice>
          <mc:Fallback>
            <w:pict>
              <v:shape type="#_x0000_t202" filled="f" stroked="f" style="margin-left:957pt;margin-top:315pt;width:7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490"/>
                      <w:r>
                        <w:rPr>
                          <w:rFonts w:ascii="TimesNewRoman" w:hAnsi="TimesNewRoman" w:cs="TimesNewRoman" w:eastAsia="TimesNewRoman"/>
                          <w:sz w:val="63"/>
                          <w:spacing w:val="0"/>
                          <w:color w:val="000000"/>
                          <w:b w:val="off"/>
                          <w:i w:val="off"/>
                        </w:rPr>
                        <w:t>B50</w:t>
                      </w:r>
                      <w:bookmarkEnd w:id="2490"/>
                    </w:p>
                  </w:txbxContent>
                </v:textbox>
              </v:shape>
            </w:pict>
          </mc:Fallback>
        </mc:AlternateContent>
      </w:r>
      <w:bookmarkEnd w:id="2486"/>
    </w:p>
    <w:p>
      <w:pPr>
        <w:pageBreakBefore w:val="off"/>
        <w:tabs/>
        <w:wordWrap w:val="off"/>
        <w:spacing w:before="0" w:after="0" w:line="860" w:lineRule="atLeast"/>
        <w:ind w:left="20" w:right="0"/>
        <w:jc w:val="both"/>
        <w:textAlignment w:val="baseline"/>
        <w:rPr>
          <w:sz w:val="63"/>
        </w:rPr>
      </w:pPr>
      <w:bookmarkStart w:name="" w:id="2491"/>
      <w:r>
        <w:rPr>
          <w:rFonts w:ascii="宋体" w:hAnsi="宋体" w:cs="宋体" w:eastAsia="宋体"/>
          <w:sz w:val="63"/>
          <w:spacing w:val="0"/>
          <w:color w:val="000000"/>
          <w:u w:val="single"/>
          <w:b w:val="off"/>
          <w:i w:val="off"/>
        </w:rPr>
        <w:t xml:space="preserve">            </w:t>
      </w:r>
      <w:bookmarkEnd w:id="2491"/>
    </w:p>
    <w:p>
      <w:pPr>
        <w:pageBreakBefore w:val="off"/>
        <w:tabs/>
        <w:wordWrap w:val="off"/>
        <w:spacing w:before="360" w:after="0" w:line="580" w:lineRule="atLeast"/>
        <w:ind w:left="780" w:right="0"/>
        <w:jc w:val="both"/>
        <w:textAlignment w:val="baseline"/>
        <w:rPr>
          <w:sz w:val="43"/>
        </w:rPr>
      </w:pPr>
      <w:bookmarkStart w:name="" w:id="2492"/>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参阅(本书)前面第15节。</w:t>
      </w:r>
      <w:bookmarkEnd w:id="2492"/>
    </w:p>
    <w:p>
      <w:r>
        <w:t/>
      </w:r>
    </w:p>
    <w:p>
      <w:pPr>
        <w:sectPr>
          <w:footerReference r:id="rId252"/>
          <w:headerReference r:id="rId253" w:type="default"/>
          <w:type w:val="nextPage"/>
          <w:pgSz w:w="22520" w:h="31680"/>
          <w:pgMar w:left="3280" w:top="2320" w:right="3280" w:bottom="2320" w:header="2020" w:footer="2020"/>
          <w:cols w:num="1"/>
        </w:sectPr>
      </w:pPr>
    </w:p>
    <w:p>
      <w:pPr>
        <w:pageBreakBefore w:val="off"/>
        <w:tabs>
          <w:tab w:pos="1680" w:val="left" w:leader="none"/>
        </w:tabs>
        <w:wordWrap w:val="off"/>
        <w:spacing w:before="0" w:after="0" w:line="580" w:lineRule="atLeast"/>
        <w:ind w:left="20" w:right="0"/>
        <w:jc w:val="both"/>
        <w:textAlignment w:val="baseline"/>
        <w:rPr>
          <w:sz w:val="43"/>
        </w:rPr>
      </w:pPr>
      <w:bookmarkStart w:name="" w:id="2493"/>
      <w:r>
        <w:rPr>
          <w:rFonts w:ascii="楷体" w:hAnsi="楷体" w:cs="楷体" w:eastAsia="楷体"/>
          <w:sz w:val="43"/>
          <w:spacing w:val="0"/>
          <w:color w:val="000000"/>
          <w:b w:val="off"/>
          <w:i w:val="off"/>
        </w:rPr>
        <w:t>048</w:t>
      </w:r>
      <w:r>
        <w:t xml:space="preserve">	</w:t>
      </w:r>
      <w:r>
        <w:rPr>
          <w:rFonts w:ascii="黑体" w:hAnsi="黑体" w:cs="黑体" w:eastAsia="黑体"/>
          <w:sz w:val="43"/>
          <w:spacing w:val="0"/>
          <w:color w:val="000000"/>
          <w:b w:val="off"/>
          <w:i w:val="off"/>
        </w:rPr>
        <w:t>逻辑研究(第一卷)</w:t>
      </w:r>
      <w:bookmarkEnd w:id="2493"/>
    </w:p>
    <w:p>
      <w:pPr>
        <w:pageBreakBefore w:val="off"/>
        <w:tabs/>
        <w:wordWrap w:val="off"/>
        <w:spacing w:before="0" w:after="0" w:line="1080" w:lineRule="exact"/>
        <w:ind w:left="0" w:right="0"/>
        <w:jc w:val="both"/>
        <w:textAlignment w:val="baseline"/>
        <w:rPr>
          <w:sz w:val="55"/>
        </w:rPr>
      </w:pPr>
      <w:bookmarkStart w:name="" w:id="2494"/>
      <w:r>
        <w:rPr>
          <w:rFonts w:ascii="宋体" w:hAnsi="宋体" w:cs="宋体" w:eastAsia="宋体"/>
          <w:sz w:val="55"/>
          <w:spacing w:val="0"/>
          <w:color w:val="000000"/>
          <w:b w:val="off"/>
          <w:i w:val="off"/>
        </w:rPr>
        <w:t/>
      </w:r>
      <w:bookmarkEnd w:id="2494"/>
    </w:p>
    <w:p>
      <w:pPr>
        <w:pageBreakBefore w:val="off"/>
        <w:tabs/>
        <w:wordWrap w:val="off"/>
        <w:spacing w:before="0" w:after="0" w:line="1080" w:lineRule="atLeast"/>
        <w:ind w:left="60" w:right="200"/>
        <w:jc w:val="both"/>
        <w:textAlignment w:val="baseline"/>
        <w:rPr>
          <w:sz w:val="55"/>
        </w:rPr>
      </w:pPr>
      <w:bookmarkStart w:name="" w:id="2495"/>
      <w:r>
        <w:rPr>
          <w:rFonts w:ascii="宋体" w:hAnsi="宋体" w:cs="宋体" w:eastAsia="宋体"/>
          <w:sz w:val="55"/>
          <w:spacing w:val="0"/>
          <w:color w:val="000000"/>
          <w:b w:val="off"/>
          <w:i w:val="off"/>
        </w:rPr>
        <w:t>旦这些伦理评价的规范消逝，或者说，一旦那些为这种规范奠基</w:t>
      </w:r>
      <w:r>
        <w:rPr>
          <w:rFonts w:ascii="宋体" w:hAnsi="宋体" w:cs="宋体" w:eastAsia="宋体"/>
          <w:sz w:val="55"/>
          <w:spacing w:val="0"/>
          <w:color w:val="000000"/>
          <w:b w:val="off"/>
          <w:i w:val="off"/>
        </w:rPr>
        <w:t>的理论认识消逝，那么任何伦理学都将不复存在了；一旦失去那</w:t>
      </w:r>
      <w:r>
        <w:rPr>
          <w:rFonts w:ascii="宋体" w:hAnsi="宋体" w:cs="宋体" w:eastAsia="宋体"/>
          <w:sz w:val="55"/>
          <w:spacing w:val="0"/>
          <w:color w:val="000000"/>
          <w:b w:val="off"/>
          <w:i w:val="off"/>
        </w:rPr>
        <w:t>些与实践实施的可能性有关的命题，那么也就不可能进行伦理</w:t>
      </w:r>
      <w:r>
        <w:rPr>
          <w:rFonts w:ascii="宋体" w:hAnsi="宋体" w:cs="宋体" w:eastAsia="宋体"/>
          <w:sz w:val="55"/>
          <w:spacing w:val="0"/>
          <w:color w:val="000000"/>
          <w:b w:val="off"/>
          <w:i w:val="off"/>
        </w:rPr>
        <w:t>实践，或者说，也就不可能存在一门关于道德行为的工艺论。</w:t>
      </w:r>
      <w:bookmarkEnd w:id="2495"/>
    </w:p>
    <w:p>
      <w:pPr>
        <w:pageBreakBefore w:val="off"/>
        <w:tabs/>
        <w:wordWrap w:val="off"/>
        <w:spacing w:before="0" w:after="0" w:line="1080" w:lineRule="atLeast"/>
        <w:ind w:left="20" w:right="240" w:firstLine="1120"/>
        <w:jc w:val="both"/>
        <w:textAlignment w:val="baseline"/>
        <w:rPr>
          <w:sz w:val="55"/>
        </w:rPr>
      </w:pPr>
      <w:bookmarkStart w:name="" w:id="2496"/>
      <w:r>
        <w:rPr>
          <w:rFonts w:ascii="宋体" w:hAnsi="宋体" w:cs="宋体" w:eastAsia="宋体"/>
          <w:sz w:val="55"/>
          <w:spacing w:val="0"/>
          <w:color w:val="000000"/>
          <w:b w:val="off"/>
          <w:i w:val="off"/>
        </w:rPr>
        <w:t>我们所说的一门规范科学的根本理论基础正是与上面这些</w:t>
      </w:r>
      <w:r>
        <w:rPr>
          <w:rFonts w:ascii="宋体" w:hAnsi="宋体" w:cs="宋体" w:eastAsia="宋体"/>
          <w:sz w:val="55"/>
          <w:spacing w:val="0"/>
          <w:color w:val="000000"/>
          <w:b w:val="off"/>
          <w:i w:val="off"/>
        </w:rPr>
        <w:t>区别有关。这种理论基础是指那些对于规范科学的建立来说具</w:t>
      </w:r>
      <w:r>
        <w:rPr>
          <w:rFonts w:ascii="宋体" w:hAnsi="宋体" w:cs="宋体" w:eastAsia="宋体"/>
          <w:sz w:val="55"/>
          <w:spacing w:val="0"/>
          <w:color w:val="000000"/>
          <w:b w:val="off"/>
          <w:i w:val="off"/>
        </w:rPr>
        <w:t>有根本意义的理论科学，但也有可能是指各种有关的理论命题</w:t>
      </w:r>
      <w:r>
        <w:rPr>
          <w:rFonts w:ascii="宋体" w:hAnsi="宋体" w:cs="宋体" w:eastAsia="宋体"/>
          <w:sz w:val="55"/>
          <w:spacing w:val="0"/>
          <w:color w:val="000000"/>
          <w:b w:val="off"/>
          <w:i w:val="off"/>
        </w:rPr>
        <w:t>组，它们决定了规范学科是否可能。</w:t>
      </w:r>
      <w:bookmarkEnd w:id="2496"/>
    </w:p>
    <w:p>
      <w:pPr>
        <w:pageBreakBefore w:val="off"/>
        <w:tabs/>
        <w:wordWrap w:val="off"/>
        <w:spacing w:before="0" w:after="0" w:line="1080" w:lineRule="atLeast"/>
        <w:ind w:left="100" w:right="0"/>
        <w:jc w:val="both"/>
        <w:textAlignment w:val="baseline"/>
        <w:rPr>
          <w:sz w:val="55"/>
        </w:rPr>
      </w:pPr>
      <w:bookmarkStart w:name="" w:id="2497"/>
      <w:r>
        <w:rPr>
          <w:rFonts w:ascii="宋体" w:hAnsi="宋体" w:cs="宋体" w:eastAsia="宋体"/>
          <w:sz w:val="55"/>
          <w:spacing w:val="0"/>
          <w:color w:val="000000"/>
          <w:u w:val="single"/>
          <w:b w:val="off"/>
          <w:i w:val="off"/>
        </w:rPr>
        <w:t xml:space="preserve">             </w:t>
      </w:r>
      <w:bookmarkEnd w:id="2497"/>
    </w:p>
    <w:p>
      <w:pPr>
        <w:pageBreakBefore w:val="off"/>
        <w:tabs/>
        <w:wordWrap w:val="off"/>
        <w:spacing w:before="480" w:after="0" w:line="1080" w:lineRule="atLeast"/>
        <w:ind w:left="0" w:right="0"/>
        <w:jc w:val="both"/>
        <w:textAlignment w:val="baseline"/>
        <w:rPr>
          <w:sz w:val="55"/>
        </w:rPr>
      </w:pPr>
      <w:bookmarkStart w:name="" w:id="2498"/>
      <w:r>
        <w:rPr>
          <w:rFonts w:ascii="宋体" w:hAnsi="宋体" w:cs="宋体" w:eastAsia="宋体"/>
          <w:sz w:val="55"/>
          <w:spacing w:val="0"/>
          <w:color w:val="000000"/>
          <w:b w:val="off"/>
          <w:i w:val="off"/>
        </w:rPr>
        <w:t>版本注：</w:t>
      </w:r>
      <w:bookmarkEnd w:id="2498"/>
    </w:p>
    <w:p>
      <w:pPr>
        <w:pageBreakBefore w:val="off"/>
        <w:tabs/>
        <w:wordWrap w:val="off"/>
        <w:spacing w:before="0" w:after="0" w:line="660" w:lineRule="atLeast"/>
        <w:ind w:left="20" w:right="0"/>
        <w:jc w:val="both"/>
        <w:textAlignment w:val="baseline"/>
        <w:rPr>
          <w:sz w:val="49"/>
        </w:rPr>
      </w:pPr>
      <w:bookmarkStart w:name="" w:id="2499"/>
      <w:r>
        <w:rPr>
          <w:rFonts w:ascii="仿宋" w:hAnsi="仿宋" w:cs="仿宋" w:eastAsia="仿宋"/>
          <w:sz w:val="49"/>
          <w:spacing w:val="0"/>
          <w:color w:val="000000"/>
          <w:b w:val="off"/>
          <w:i w:val="off"/>
        </w:rPr>
        <w:t>[1]在A版中为：价值得到认定，就好像某物确实是有价值的或好的。</w:t>
      </w:r>
      <w:bookmarkEnd w:id="2499"/>
    </w:p>
    <w:p>
      <w:r>
        <w:t/>
      </w:r>
    </w:p>
    <w:p>
      <w:pPr>
        <w:sectPr>
          <w:footerReference r:id="rId254"/>
          <w:headerReference r:id="rId255" w:type="default"/>
          <w:type w:val="nextPage"/>
          <w:pgSz w:w="22520" w:h="31680"/>
          <w:pgMar w:left="3380" w:top="2300" w:right="3380" w:bottom="2300" w:header="2000" w:footer="2000"/>
          <w:cols w:num="1"/>
        </w:sectPr>
      </w:pPr>
    </w:p>
    <w:p>
      <w:pPr>
        <w:pageBreakBefore w:val="off"/>
        <w:tabs/>
        <w:wordWrap w:val="off"/>
        <w:spacing w:before="1540" w:after="0" w:line="1660" w:lineRule="atLeast"/>
        <w:ind w:left="0" w:right="0"/>
        <w:jc w:val="center"/>
        <w:textAlignment w:val="baseline"/>
        <w:rPr>
          <w:sz w:val="124"/>
        </w:rPr>
      </w:pPr>
      <w:bookmarkStart w:name="" w:id="2500"/>
      <w:r>
        <w:rPr>
          <w:rFonts w:ascii="宋体" w:hAnsi="宋体" w:cs="宋体" w:eastAsia="宋体"/>
          <w:sz w:val="124"/>
          <w:spacing w:val="0"/>
          <w:color w:val="000000"/>
          <w:b w:val="on"/>
          <w:i w:val="off"/>
        </w:rPr>
        <w:t>第三章</w:t>
      </w:r>
      <w:bookmarkEnd w:id="2500"/>
    </w:p>
    <w:p>
      <w:pPr>
        <w:pageBreakBefore w:val="off"/>
        <w:tabs/>
        <w:wordWrap w:val="off"/>
        <w:spacing w:before="0" w:after="0" w:line="1580" w:lineRule="atLeast"/>
        <w:ind w:left="0" w:right="0"/>
        <w:jc w:val="center"/>
        <w:textAlignment w:val="baseline"/>
        <w:rPr>
          <w:sz w:val="116"/>
        </w:rPr>
      </w:pPr>
      <w:bookmarkStart w:name="" w:id="2501"/>
      <w:r>
        <w:rPr>
          <w:rFonts w:ascii="宋体" w:hAnsi="宋体" w:cs="宋体" w:eastAsia="宋体"/>
          <w:sz w:val="116"/>
          <w:spacing w:val="0"/>
          <w:color w:val="000000"/>
          <w:b w:val="on"/>
          <w:i w:val="off"/>
        </w:rPr>
        <w:t>心理主义、它的论据</w:t>
      </w:r>
      <w:bookmarkEnd w:id="2501"/>
    </w:p>
    <w:p>
      <w:pPr>
        <w:pageBreakBefore w:val="off"/>
        <w:tabs/>
        <w:wordWrap w:val="off"/>
        <w:spacing w:before="0" w:after="0" w:line="1580" w:lineRule="atLeast"/>
        <w:ind w:left="0" w:right="0"/>
        <w:jc w:val="center"/>
        <w:textAlignment w:val="baseline"/>
        <w:rPr>
          <w:sz w:val="116"/>
        </w:rPr>
      </w:pPr>
      <w:bookmarkStart w:name="" w:id="2502"/>
      <w:r>
        <w:rPr>
          <w:rFonts w:ascii="宋体" w:hAnsi="宋体" w:cs="宋体" w:eastAsia="宋体"/>
          <w:sz w:val="116"/>
          <w:spacing w:val="0"/>
          <w:color w:val="000000"/>
          <w:b w:val="on"/>
          <w:i w:val="off"/>
        </w:rPr>
        <w:t>以及它对通常的</w:t>
      </w:r>
      <w:bookmarkEnd w:id="2502"/>
    </w:p>
    <w:p>
      <w:pPr>
        <w:pageBreakBefore w:val="off"/>
        <w:tabs/>
        <w:wordWrap w:val="off"/>
        <w:spacing w:before="0" w:after="0" w:line="1580" w:lineRule="atLeast"/>
        <w:ind w:left="0" w:right="0"/>
        <w:jc w:val="center"/>
        <w:textAlignment w:val="baseline"/>
        <w:rPr>
          <w:sz w:val="116"/>
        </w:rPr>
      </w:pPr>
      <w:bookmarkStart w:name="" w:id="2503"/>
      <w:r>
        <w:rPr>
          <w:rFonts w:ascii="宋体" w:hAnsi="宋体" w:cs="宋体" w:eastAsia="宋体"/>
          <w:sz w:val="116"/>
          <w:spacing w:val="0"/>
          <w:color w:val="000000"/>
          <w:b w:val="on"/>
          <w:i w:val="off"/>
        </w:rPr>
        <w:t>反对论据的表态</w:t>
      </w:r>
      <w:bookmarkEnd w:id="2503"/>
    </w:p>
    <w:p>
      <w:pPr>
        <w:pageBreakBefore w:val="off"/>
        <w:tabs/>
        <w:wordWrap w:val="off"/>
        <w:spacing w:before="0" w:after="0" w:line="1480" w:lineRule="exact"/>
        <w:ind w:left="0" w:right="0"/>
        <w:jc w:val="center"/>
        <w:textAlignment w:val="baseline"/>
        <w:rPr>
          <w:sz w:val="116"/>
        </w:rPr>
      </w:pPr>
      <w:bookmarkStart w:name="" w:id="2504"/>
      <w:r>
        <w:rPr>
          <w:rFonts w:ascii="宋体" w:hAnsi="宋体" w:cs="宋体" w:eastAsia="宋体"/>
          <w:sz w:val="116"/>
          <w:spacing w:val="0"/>
          <w:color w:val="000000"/>
          <w:b w:val="off"/>
          <w:i w:val="off"/>
        </w:rPr>
        <w:t/>
      </w:r>
      <w:bookmarkEnd w:id="2504"/>
    </w:p>
    <w:p>
      <w:pPr>
        <w:pageBreakBefore w:val="off"/>
        <w:tabs/>
        <w:wordWrap w:val="off"/>
        <w:spacing w:before="0" w:after="0" w:line="1380" w:lineRule="atLeast"/>
        <w:ind w:left="1280" w:right="1520"/>
        <w:jc w:val="center"/>
        <w:textAlignment w:val="baseline"/>
        <w:rPr>
          <w:sz w:val="70"/>
        </w:rPr>
      </w:pPr>
      <w:bookmarkStart w:name="" w:id="2505"/>
      <w:r>
        <w:rPr>
          <w:rFonts w:ascii="黑体" w:hAnsi="黑体" w:cs="黑体" w:eastAsia="黑体"/>
          <w:sz w:val="70"/>
          <w:spacing w:val="0"/>
          <w:color w:val="000000"/>
          <w:b w:val="on"/>
          <w:i w:val="off"/>
        </w:rPr>
        <w:t>第17节</w:t>
      </w:r>
      <w:r>
        <w:rPr>
          <w:rFonts w:ascii="黑体" w:hAnsi="黑体" w:cs="黑体" w:eastAsia="黑体"/>
          <w:sz w:val="70"/>
          <w:spacing w:val="0"/>
          <w:color w:val="000000"/>
          <w:b w:val="off"/>
          <w:i w:val="off"/>
        </w:rPr>
        <w:t xml:space="preserve">  </w:t>
      </w:r>
      <w:r>
        <w:rPr>
          <w:rFonts w:ascii="黑体" w:hAnsi="黑体" w:cs="黑体" w:eastAsia="黑体"/>
          <w:sz w:val="70"/>
          <w:spacing w:val="0"/>
          <w:color w:val="000000"/>
          <w:b w:val="on"/>
          <w:i w:val="off"/>
        </w:rPr>
        <w:t>争论问题：规范逻辑</w:t>
      </w:r>
      <w:r>
        <w:rPr>
          <w:rFonts w:ascii="黑体" w:hAnsi="黑体" w:cs="黑体" w:eastAsia="黑体"/>
          <w:sz w:val="70"/>
          <w:spacing w:val="0"/>
          <w:color w:val="000000"/>
          <w:b w:val="on"/>
          <w:i w:val="off"/>
        </w:rPr>
        <w:t>学的根本理论基础是</w:t>
      </w:r>
      <w:r>
        <w:rPr>
          <w:rFonts w:ascii="黑体" w:hAnsi="黑体" w:cs="黑体" w:eastAsia="黑体"/>
          <w:sz w:val="70"/>
          <w:spacing w:val="0"/>
          <w:color w:val="000000"/>
          <w:b w:val="on"/>
          <w:i w:val="off"/>
        </w:rPr>
        <w:t>否是在心理学之中</w:t>
      </w:r>
      <w:bookmarkEnd w:id="2505"/>
    </w:p>
    <w:p>
      <w:pPr>
        <w:pageBreakBefore w:val="off"/>
        <w:tabs/>
        <w:wordWrap w:val="off"/>
        <w:spacing w:before="780" w:after="0" w:line="980" w:lineRule="atLeast"/>
        <w:ind w:left="0" w:right="520" w:firstLine="1220"/>
        <w:jc w:val="both"/>
        <w:textAlignment w:val="baseline"/>
        <w:rPr>
          <w:sz w:val="55"/>
        </w:rPr>
      </w:pPr>
      <w:bookmarkStart w:name="" w:id="2506"/>
      <w:r>
        <w:rPr>
          <w:rFonts w:ascii="宋体" w:hAnsi="宋体" w:cs="宋体" w:eastAsia="宋体"/>
          <w:sz w:val="55"/>
          <w:spacing w:val="0"/>
          <w:color w:val="000000"/>
          <w:b w:val="off"/>
          <w:i w:val="off"/>
        </w:rPr>
        <w:t>如果我们将前一章所得出的一般结论运用在作为规范学科</w:t>
      </w:r>
      <w:r>
        <w:rPr>
          <w:rFonts w:ascii="宋体" w:hAnsi="宋体" w:cs="宋体" w:eastAsia="宋体"/>
          <w:sz w:val="55"/>
          <w:spacing w:val="0"/>
          <w:color w:val="000000"/>
          <w:b w:val="off"/>
          <w:i w:val="off"/>
        </w:rPr>
        <w:t>的逻辑学上，那么我们首先便面临着一个最重要的问题：哪些</w:t>
      </w:r>
      <w:r>
        <w:rPr>
          <w:rFonts w:ascii="宋体" w:hAnsi="宋体" w:cs="宋体" w:eastAsia="宋体"/>
          <w:sz w:val="55"/>
          <w:spacing w:val="0"/>
          <w:color w:val="000000"/>
          <w:b w:val="off"/>
          <w:i w:val="off"/>
        </w:rPr>
        <w:t>理论科学提供了科学论的根本基础？紧接着的问题是：在传统</w:t>
      </w:r>
      <w:r>
        <w:rPr>
          <w:rFonts w:ascii="宋体" w:hAnsi="宋体" w:cs="宋体" w:eastAsia="宋体"/>
          <w:sz w:val="55"/>
          <w:spacing w:val="0"/>
          <w:color w:val="000000"/>
          <w:b w:val="off"/>
          <w:i w:val="off"/>
        </w:rPr>
        <w:t>逻辑学和近代逻辑学框架中所探讨的那些理论真理、主要是那</w:t>
      </w:r>
      <w:r>
        <w:rPr>
          <w:rFonts w:ascii="宋体" w:hAnsi="宋体" w:cs="宋体" w:eastAsia="宋体"/>
          <w:sz w:val="55"/>
          <w:spacing w:val="0"/>
          <w:color w:val="000000"/>
          <w:b w:val="off"/>
          <w:i w:val="off"/>
        </w:rPr>
        <w:t>些属于逻辑学的根本基础的真理，它们在那些已划定了范围并</w:t>
      </w:r>
      <w:r>
        <w:rPr>
          <w:rFonts w:ascii="宋体" w:hAnsi="宋体" w:cs="宋体" w:eastAsia="宋体"/>
          <w:sz w:val="55"/>
          <w:spacing w:val="0"/>
          <w:color w:val="000000"/>
          <w:b w:val="off"/>
          <w:i w:val="off"/>
        </w:rPr>
        <w:t>且在独立发展着的科学之内具有其理论位置，这种说法是正确</w:t>
      </w:r>
      <w:r>
        <w:rPr>
          <w:rFonts w:ascii="宋体" w:hAnsi="宋体" w:cs="宋体" w:eastAsia="宋体"/>
          <w:sz w:val="55"/>
          <w:spacing w:val="0"/>
          <w:color w:val="000000"/>
          <w:b w:val="off"/>
          <w:i w:val="off"/>
        </w:rPr>
        <w:t>的吗？我们在这里所遇到的是关于心理学和逻辑学之间关系的</w:t>
      </w:r>
      <w:r>
        <w:rPr>
          <w:rFonts w:ascii="宋体" w:hAnsi="宋体" w:cs="宋体" w:eastAsia="宋体"/>
          <w:sz w:val="55"/>
          <w:spacing w:val="0"/>
          <w:color w:val="000000"/>
          <w:b w:val="off"/>
          <w:i w:val="off"/>
        </w:rPr>
        <w:t>有争议问题；因为对于上述问题，有一个在我们这个时代占统治</w:t>
      </w:r>
      <w:r>
        <w:rPr>
          <w:rFonts w:ascii="宋体" w:hAnsi="宋体" w:cs="宋体" w:eastAsia="宋体"/>
          <w:sz w:val="55"/>
          <w:spacing w:val="0"/>
          <w:color w:val="000000"/>
          <w:b w:val="off"/>
          <w:i w:val="off"/>
        </w:rPr>
        <w:t>地位的流派已提供了回答：根本的理论基础是在心理学之中；</w:t>
      </w:r>
      <w:r>
        <w:rPr>
          <w:rFonts w:ascii="宋体" w:hAnsi="宋体" w:cs="宋体" w:eastAsia="宋体"/>
          <w:sz w:val="55"/>
          <w:spacing w:val="0"/>
          <w:color w:val="000000"/>
          <w:b w:val="off"/>
          <w:i w:val="off"/>
        </w:rPr>
        <w:t>根据心理学的理论内涵，那些赋予逻辑学以特征标记的定律包</w:t>
      </w:r>
      <w:r>
        <w:rPr>
          <w:rFonts w:ascii="宋体" w:hAnsi="宋体" w:cs="宋体" w:eastAsia="宋体"/>
          <w:sz w:val="55"/>
          <w:spacing w:val="0"/>
          <w:color w:val="000000"/>
          <w:b w:val="off"/>
          <w:i w:val="off"/>
        </w:rPr>
        <w:t>含在心理学的领域内。逻辑学与心理学的关系就像化学工艺学</w:t>
      </w:r>
      <w:r>
        <w:rPr>
          <w:rFonts w:ascii="宋体" w:hAnsi="宋体" w:cs="宋体" w:eastAsia="宋体"/>
          <w:sz w:val="55"/>
          <w:spacing w:val="0"/>
          <w:color w:val="000000"/>
          <w:b w:val="off"/>
          <w:i w:val="off"/>
        </w:rPr>
        <w:t>的某个分支与化学的关系一样，如此等等。在这个流派看来，没</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2781300</wp:posOffset>
                </wp:positionV>
                <wp:extent cx="914400" cy="584200"/>
                <wp:wrapNone/>
                <wp:docPr id="128" name="文本框 128"/>
                <a:graphic xmlns:a="http://schemas.openxmlformats.org/drawingml/2006/main">
                  <a:graphicData uri="http://schemas.microsoft.com/office/word/2010/wordprocessingShape">
                    <wps:wsp>
                      <wps:cNvSpPr txBox="true"/>
                      <wps:spPr>
                        <a:xfrm>
                          <a:off x="0" y="0"/>
                          <a:ext cx="914400" cy="584200"/>
                        </a:xfrm>
                        <a:prstGeom prst="rect">
                          <a:avLst/>
                        </a:prstGeom>
                        <a:noFill/>
                        <a:ln w="6350">
                          <a:noFill/>
                        </a:ln>
                      </wps:spPr>
                      <wps:txbx>
                        <w:txbxContent>
                          <w:p>
                            <w:pPr>
                              <w:pageBreakBefore w:val="off"/>
                              <w:tabs/>
                              <w:wordWrap w:val="off"/>
                              <w:spacing w:before="0" w:after="0" w:line="840" w:lineRule="atLeast"/>
                              <w:ind w:left="0" w:right="0"/>
                              <w:jc w:val="center"/>
                              <w:textAlignment w:val="baseline"/>
                              <w:rPr>
                                <w:sz w:val="63"/>
                              </w:rPr>
                            </w:pPr>
                            <w:bookmarkStart w:name="" w:id="2507"/>
                            <w:r>
                              <w:rPr>
                                <w:rFonts w:ascii="TimesNewRoman" w:hAnsi="TimesNewRoman" w:cs="TimesNewRoman" w:eastAsia="TimesNewRoman"/>
                                <w:sz w:val="63"/>
                                <w:spacing w:val="0"/>
                                <w:color w:val="000000"/>
                                <w:b w:val="off"/>
                                <w:i w:val="off"/>
                              </w:rPr>
                              <w:t>B51</w:t>
                            </w:r>
                            <w:bookmarkEnd w:id="2507"/>
                          </w:p>
                        </w:txbxContent>
                      </wps:txbx>
                      <wps:bodyPr wrap="square" lIns="0" rIns="0" tIns="0" bIns="0" vert="horz" anchor="t">
                        <a:noAutofit/>
                      </wps:bodyPr>
                    </wps:wsp>
                  </a:graphicData>
                </a:graphic>
              </wp:anchor>
            </w:drawing>
          </mc:Choice>
          <mc:Fallback>
            <w:pict>
              <v:shape type="#_x0000_t202" filled="f" stroked="f" style="margin-left:955pt;margin-top:219pt;width:7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center"/>
                        <w:textAlignment w:val="baseline"/>
                        <w:rPr>
                          <w:sz w:val="63"/>
                        </w:rPr>
                      </w:pPr>
                      <w:bookmarkStart w:name="" w:id="2508"/>
                      <w:r>
                        <w:rPr>
                          <w:rFonts w:ascii="TimesNewRoman" w:hAnsi="TimesNewRoman" w:cs="TimesNewRoman" w:eastAsia="TimesNewRoman"/>
                          <w:sz w:val="63"/>
                          <w:spacing w:val="0"/>
                          <w:color w:val="000000"/>
                          <w:b w:val="off"/>
                          <w:i w:val="off"/>
                        </w:rPr>
                        <w:t>B51</w:t>
                      </w:r>
                      <w:bookmarkEnd w:id="25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2247900</wp:posOffset>
                </wp:positionV>
                <wp:extent cx="927100" cy="584200"/>
                <wp:wrapNone/>
                <wp:docPr id="129" name="文本框 129"/>
                <a:graphic xmlns:a="http://schemas.openxmlformats.org/drawingml/2006/main">
                  <a:graphicData uri="http://schemas.microsoft.com/office/word/2010/wordprocessingShape">
                    <wps:wsp>
                      <wps:cNvSpPr txBox="true"/>
                      <wps:spPr>
                        <a:xfrm>
                          <a:off x="0" y="0"/>
                          <a:ext cx="927100" cy="584200"/>
                        </a:xfrm>
                        <a:prstGeom prst="rect">
                          <a:avLst/>
                        </a:prstGeom>
                        <a:noFill/>
                        <a:ln w="6350">
                          <a:noFill/>
                        </a:ln>
                      </wps:spPr>
                      <wps:txbx>
                        <w:txbxContent>
                          <w:p>
                            <w:pPr>
                              <w:pageBreakBefore w:val="off"/>
                              <w:tabs/>
                              <w:wordWrap w:val="off"/>
                              <w:spacing w:before="0" w:after="0" w:line="840" w:lineRule="atLeast"/>
                              <w:ind w:left="0" w:right="0"/>
                              <w:jc w:val="center"/>
                              <w:textAlignment w:val="baseline"/>
                              <w:rPr>
                                <w:sz w:val="63"/>
                              </w:rPr>
                            </w:pPr>
                            <w:bookmarkStart w:name="" w:id="2509"/>
                            <w:r>
                              <w:rPr>
                                <w:rFonts w:ascii="TimesNewRoman" w:hAnsi="TimesNewRoman" w:cs="TimesNewRoman" w:eastAsia="TimesNewRoman"/>
                                <w:sz w:val="63"/>
                                <w:spacing w:val="0"/>
                                <w:color w:val="000000"/>
                                <w:b w:val="off"/>
                                <w:i w:val="off"/>
                              </w:rPr>
                              <w:t>A51</w:t>
                            </w:r>
                            <w:bookmarkEnd w:id="2509"/>
                          </w:p>
                        </w:txbxContent>
                      </wps:txbx>
                      <wps:bodyPr wrap="square" lIns="0" rIns="0" tIns="0" bIns="0" vert="horz" anchor="t">
                        <a:noAutofit/>
                      </wps:bodyPr>
                    </wps:wsp>
                  </a:graphicData>
                </a:graphic>
              </wp:anchor>
            </w:drawing>
          </mc:Choice>
          <mc:Fallback>
            <w:pict>
              <v:shape type="#_x0000_t202" filled="f" stroked="f" style="margin-left:957pt;margin-top:177pt;width:7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center"/>
                        <w:textAlignment w:val="baseline"/>
                        <w:rPr>
                          <w:sz w:val="63"/>
                        </w:rPr>
                      </w:pPr>
                      <w:bookmarkStart w:name="" w:id="2510"/>
                      <w:r>
                        <w:rPr>
                          <w:rFonts w:ascii="TimesNewRoman" w:hAnsi="TimesNewRoman" w:cs="TimesNewRoman" w:eastAsia="TimesNewRoman"/>
                          <w:sz w:val="63"/>
                          <w:spacing w:val="0"/>
                          <w:color w:val="000000"/>
                          <w:b w:val="off"/>
                          <w:i w:val="off"/>
                        </w:rPr>
                        <w:t>A51</w:t>
                      </w:r>
                      <w:bookmarkEnd w:id="2510"/>
                    </w:p>
                  </w:txbxContent>
                </v:textbox>
              </v:shape>
            </w:pict>
          </mc:Fallback>
        </mc:AlternateContent>
      </w:r>
      <w:bookmarkEnd w:id="2506"/>
    </w:p>
    <w:p>
      <w:r>
        <w:t/>
      </w:r>
    </w:p>
    <w:p>
      <w:pPr>
        <w:sectPr>
          <w:footerReference r:id="rId256"/>
          <w:headerReference r:id="rId257" w:type="default"/>
          <w:type w:val="nextPage"/>
          <w:pgSz w:w="22520" w:h="31680"/>
          <w:pgMar w:left="3240" w:top="2700" w:right="3240" w:bottom="2700" w:header="2400" w:footer="2400"/>
          <w:cols w:num="1"/>
        </w:sectPr>
      </w:pPr>
    </w:p>
    <w:p>
      <w:pPr>
        <w:pageBreakBefore w:val="off"/>
        <w:tabs>
          <w:tab w:pos="3260" w:val="left" w:leader="none"/>
        </w:tabs>
        <w:wordWrap w:val="off"/>
        <w:spacing w:before="0" w:after="0" w:line="580" w:lineRule="atLeast"/>
        <w:ind w:left="1620" w:right="0"/>
        <w:jc w:val="both"/>
        <w:textAlignment w:val="baseline"/>
        <w:rPr>
          <w:sz w:val="43"/>
        </w:rPr>
      </w:pPr>
      <w:bookmarkStart w:name="" w:id="2511"/>
      <w:r>
        <w:rPr>
          <w:rFonts w:ascii="楷体" w:hAnsi="楷体" w:cs="楷体" w:eastAsia="楷体"/>
          <w:sz w:val="43"/>
          <w:spacing w:val="0"/>
          <w:color w:val="000000"/>
          <w:b w:val="off"/>
          <w:i w:val="off"/>
        </w:rPr>
        <w:t>050</w:t>
      </w:r>
      <w:r>
        <w:t xml:space="preserve">	</w:t>
      </w:r>
      <w:r>
        <w:rPr>
          <w:rFonts w:ascii="仿宋" w:hAnsi="仿宋" w:cs="仿宋" w:eastAsia="仿宋"/>
          <w:sz w:val="43"/>
          <w:spacing w:val="0"/>
          <w:color w:val="000000"/>
          <w:b w:val="off"/>
          <w:i w:val="off"/>
        </w:rPr>
        <w:t>逻辑研究(第一卷)</w:t>
      </w:r>
      <w:bookmarkEnd w:id="2511"/>
    </w:p>
    <w:p>
      <w:pPr>
        <w:pageBreakBefore w:val="off"/>
        <w:tabs/>
        <w:wordWrap w:val="off"/>
        <w:spacing w:before="0" w:after="0" w:line="520" w:lineRule="exact"/>
        <w:ind w:left="0" w:right="0"/>
        <w:jc w:val="both"/>
        <w:textAlignment w:val="baseline"/>
        <w:rPr>
          <w:sz w:val="43"/>
        </w:rPr>
      </w:pPr>
      <w:bookmarkStart w:name="" w:id="2512"/>
      <w:r>
        <w:rPr>
          <w:rFonts w:ascii="宋体" w:hAnsi="宋体" w:cs="宋体" w:eastAsia="宋体"/>
          <w:sz w:val="43"/>
          <w:spacing w:val="0"/>
          <w:color w:val="000000"/>
          <w:b w:val="off"/>
          <w:i w:val="off"/>
        </w:rPr>
        <w:t/>
      </w:r>
      <w:bookmarkEnd w:id="2512"/>
    </w:p>
    <w:p>
      <w:pPr>
        <w:pageBreakBefore w:val="off"/>
        <w:tabs/>
        <w:wordWrap w:val="off"/>
        <w:spacing w:before="0" w:after="0" w:line="520" w:lineRule="exact"/>
        <w:ind w:left="0" w:right="0"/>
        <w:jc w:val="both"/>
        <w:textAlignment w:val="baseline"/>
        <w:rPr>
          <w:sz w:val="43"/>
        </w:rPr>
      </w:pPr>
      <w:bookmarkStart w:name="" w:id="2513"/>
      <w:r>
        <w:rPr>
          <w:rFonts w:ascii="宋体" w:hAnsi="宋体" w:cs="宋体" w:eastAsia="宋体"/>
          <w:sz w:val="43"/>
          <w:spacing w:val="0"/>
          <w:color w:val="000000"/>
          <w:b w:val="off"/>
          <w:i w:val="off"/>
        </w:rPr>
        <w:t/>
      </w:r>
      <w:bookmarkEnd w:id="2513"/>
    </w:p>
    <w:p>
      <w:pPr>
        <w:pageBreakBefore w:val="off"/>
        <w:tabs/>
        <w:wordWrap w:val="off"/>
        <w:spacing w:before="0" w:after="0" w:line="980" w:lineRule="atLeast"/>
        <w:ind w:left="1460" w:right="140"/>
        <w:jc w:val="both"/>
        <w:textAlignment w:val="baseline"/>
        <w:rPr>
          <w:sz w:val="48"/>
        </w:rPr>
      </w:pPr>
      <w:bookmarkStart w:name="" w:id="2514"/>
      <w:r>
        <w:rPr>
          <w:rFonts w:ascii="宋体" w:hAnsi="宋体" w:cs="宋体" w:eastAsia="宋体"/>
          <w:sz w:val="48"/>
          <w:spacing w:val="0"/>
          <w:color w:val="000000"/>
          <w:b w:val="off"/>
          <w:i w:val="off"/>
        </w:rPr>
        <w:t>有理由对一门新的理论科学，尤其是一门可以在更狭窄和更精</w:t>
      </w:r>
      <w:r>
        <w:rPr>
          <w:rFonts w:ascii="宋体" w:hAnsi="宋体" w:cs="宋体" w:eastAsia="宋体"/>
          <w:sz w:val="48"/>
          <w:spacing w:val="0"/>
          <w:color w:val="000000"/>
          <w:b w:val="off"/>
          <w:i w:val="off"/>
        </w:rPr>
        <w:t>确的意义上配得上逻辑学这个名称的科学进行划界。人们往往</w:t>
      </w:r>
      <w:r>
        <w:rPr>
          <w:rFonts w:ascii="宋体" w:hAnsi="宋体" w:cs="宋体" w:eastAsia="宋体"/>
          <w:sz w:val="48"/>
          <w:spacing w:val="0"/>
          <w:color w:val="000000"/>
          <w:b w:val="off"/>
          <w:i w:val="off"/>
        </w:rPr>
        <w:t>持这样一种看法，就好像心理学为逻辑的工艺论提供了惟一</w:t>
      </w:r>
      <w:r>
        <w:rPr>
          <w:rFonts w:ascii="宋体" w:hAnsi="宋体" w:cs="宋体" w:eastAsia="宋体"/>
          <w:sz w:val="48"/>
          <w:spacing w:val="0"/>
          <w:color w:val="000000"/>
          <w:b w:val="off"/>
          <w:i w:val="off"/>
        </w:rPr>
        <w:t>的和充足的理论根据。例如我们在穆勒所写的反驳汉密尔顿</w:t>
      </w:r>
      <w:r>
        <w:rPr>
          <w:rFonts w:ascii="宋体" w:hAnsi="宋体" w:cs="宋体" w:eastAsia="宋体"/>
          <w:sz w:val="48"/>
          <w:spacing w:val="0"/>
          <w:color w:val="000000"/>
          <w:b w:val="off"/>
          <w:i w:val="off"/>
        </w:rPr>
        <w:t>的文章中读到：“逻辑学不是一门与心理学相区别并与之相并</w:t>
      </w:r>
      <w:r>
        <w:rPr>
          <w:rFonts w:ascii="宋体" w:hAnsi="宋体" w:cs="宋体" w:eastAsia="宋体"/>
          <w:sz w:val="48"/>
          <w:spacing w:val="0"/>
          <w:color w:val="000000"/>
          <w:b w:val="off"/>
          <w:i w:val="off"/>
        </w:rPr>
        <w:t>立的科学。如果逻辑学是一门科学，那么它就是心理学的一</w:t>
      </w:r>
      <w:r>
        <w:rPr>
          <w:rFonts w:ascii="宋体" w:hAnsi="宋体" w:cs="宋体" w:eastAsia="宋体"/>
          <w:sz w:val="48"/>
          <w:spacing w:val="0"/>
          <w:color w:val="000000"/>
          <w:b w:val="off"/>
          <w:i w:val="off"/>
        </w:rPr>
        <w:t>个部分或一个分支，它与心理学的区别一方面类似于部分与</w:t>
      </w:r>
      <w:r>
        <w:rPr>
          <w:rFonts w:ascii="宋体" w:hAnsi="宋体" w:cs="宋体" w:eastAsia="宋体"/>
          <w:sz w:val="48"/>
          <w:spacing w:val="0"/>
          <w:color w:val="000000"/>
          <w:b w:val="off"/>
          <w:i w:val="off"/>
        </w:rPr>
        <w:t>整体的区别，另一方面则类似于工艺论与科学的区别。逻辑</w:t>
      </w:r>
      <w:r>
        <w:rPr>
          <w:rFonts w:ascii="宋体" w:hAnsi="宋体" w:cs="宋体" w:eastAsia="宋体"/>
          <w:sz w:val="48"/>
          <w:spacing w:val="0"/>
          <w:color w:val="000000"/>
          <w:b w:val="off"/>
          <w:i w:val="off"/>
        </w:rPr>
        <w:t>学的所有理论基础都来自心理学，而且，逻辑学中包含了心理</w:t>
      </w:r>
      <w:r>
        <w:rPr>
          <w:rFonts w:ascii="宋体" w:hAnsi="宋体" w:cs="宋体" w:eastAsia="宋体"/>
          <w:sz w:val="48"/>
          <w:spacing w:val="0"/>
          <w:color w:val="000000"/>
          <w:b w:val="off"/>
          <w:i w:val="off"/>
        </w:rPr>
        <w:t>学对工艺规则的所有必要论证。”①在利普斯看来，逻辑学甚至</w:t>
      </w:r>
      <w:r>
        <w:rPr>
          <w:rFonts w:ascii="宋体" w:hAnsi="宋体" w:cs="宋体" w:eastAsia="宋体"/>
          <w:sz w:val="48"/>
          <w:spacing w:val="0"/>
          <w:color w:val="000000"/>
          <w:b w:val="off"/>
          <w:i w:val="off"/>
        </w:rPr>
        <w:t>只能作为一个组成部分而纳入心理学之中；因为他认为：“逻辑</w:t>
      </w:r>
      <w:r>
        <w:rPr>
          <w:rFonts w:ascii="宋体" w:hAnsi="宋体" w:cs="宋体" w:eastAsia="宋体"/>
          <w:sz w:val="48"/>
          <w:spacing w:val="0"/>
          <w:color w:val="000000"/>
          <w:b w:val="off"/>
          <w:i w:val="off"/>
        </w:rPr>
        <w:t>学是心理学的一个特殊学科，正是这一点才将两者足够明确地</w:t>
      </w:r>
      <w:r>
        <w:rPr>
          <w:rFonts w:ascii="宋体" w:hAnsi="宋体" w:cs="宋体" w:eastAsia="宋体"/>
          <w:sz w:val="48"/>
          <w:spacing w:val="0"/>
          <w:color w:val="000000"/>
          <w:b w:val="off"/>
          <w:i w:val="off"/>
        </w:rPr>
        <w:t>区分开来。”②</w:t>
      </w:r>
      <w:bookmarkEnd w:id="2514"/>
    </w:p>
    <w:p>
      <w:pPr>
        <w:pageBreakBefore w:val="off"/>
        <w:tabs/>
        <w:wordWrap w:val="off"/>
        <w:spacing w:before="0" w:after="0" w:line="860" w:lineRule="atLeast"/>
        <w:ind w:left="0" w:right="0"/>
        <w:jc w:val="both"/>
        <w:textAlignment w:val="baseline"/>
        <w:rPr>
          <w:sz w:val="63"/>
        </w:rPr>
      </w:pPr>
      <w:bookmarkStart w:name="" w:id="2515"/>
      <w:r>
        <w:rPr>
          <w:rFonts w:ascii="TimesNewRoman" w:hAnsi="TimesNewRoman" w:cs="TimesNewRoman" w:eastAsia="TimesNewRoman"/>
          <w:sz w:val="63"/>
          <w:spacing w:val="0"/>
          <w:color w:val="000000"/>
          <w:b w:val="off"/>
          <w:i w:val="off"/>
        </w:rPr>
        <w:t>A52</w:t>
      </w:r>
      <w:bookmarkEnd w:id="2515"/>
    </w:p>
    <w:p>
      <w:pPr>
        <w:pageBreakBefore w:val="off"/>
        <w:tabs>
          <w:tab w:pos="2520" w:val="left" w:leader="none"/>
        </w:tabs>
        <w:wordWrap w:val="off"/>
        <w:spacing w:before="0" w:after="0" w:line="1000" w:lineRule="atLeast"/>
        <w:ind w:left="0" w:right="0"/>
        <w:jc w:val="both"/>
        <w:textAlignment w:val="baseline"/>
        <w:rPr>
          <w:sz w:val="57"/>
        </w:rPr>
      </w:pPr>
      <w:bookmarkStart w:name="" w:id="2516"/>
      <w:r>
        <w:rPr>
          <w:rFonts w:ascii="TimesNewRoman" w:hAnsi="TimesNewRoman" w:cs="TimesNewRoman" w:eastAsia="TimesNewRoman"/>
          <w:sz w:val="57"/>
          <w:spacing w:val="0"/>
          <w:color w:val="000000"/>
          <w:b w:val="off"/>
          <w:i w:val="off"/>
        </w:rPr>
        <w:t>B52</w:t>
      </w:r>
      <w:r>
        <w:t xml:space="preserve">	</w:t>
      </w:r>
      <w:r>
        <w:rPr>
          <w:rFonts w:ascii="黑体" w:hAnsi="黑体" w:cs="黑体" w:eastAsia="黑体"/>
          <w:sz w:val="57"/>
          <w:spacing w:val="0"/>
          <w:color w:val="000000"/>
          <w:b w:val="off"/>
          <w:i w:val="off"/>
        </w:rPr>
        <w:t>第 18节   心理主义者们的举证③</w:t>
      </w:r>
      <w:bookmarkEnd w:id="2516"/>
    </w:p>
    <w:p>
      <w:pPr>
        <w:pageBreakBefore w:val="off"/>
        <w:tabs/>
        <w:wordWrap w:val="off"/>
        <w:spacing w:before="780" w:after="0" w:line="980" w:lineRule="atLeast"/>
        <w:ind w:left="1460" w:right="280" w:firstLine="1160"/>
        <w:jc w:val="both"/>
        <w:textAlignment w:val="baseline"/>
        <w:rPr>
          <w:sz w:val="48"/>
        </w:rPr>
      </w:pPr>
      <w:bookmarkStart w:name="" w:id="2517"/>
      <w:r>
        <w:rPr>
          <w:rFonts w:ascii="宋体" w:hAnsi="宋体" w:cs="宋体" w:eastAsia="宋体"/>
          <w:sz w:val="48"/>
          <w:spacing w:val="0"/>
          <w:color w:val="000000"/>
          <w:b w:val="off"/>
          <w:i w:val="off"/>
        </w:rPr>
        <w:t>如果我们询问这些看法有何依据，那么我们可以获得一个</w:t>
      </w:r>
      <w:r>
        <w:rPr>
          <w:rFonts w:ascii="宋体" w:hAnsi="宋体" w:cs="宋体" w:eastAsia="宋体"/>
          <w:sz w:val="48"/>
          <w:spacing w:val="0"/>
          <w:color w:val="000000"/>
          <w:b w:val="off"/>
          <w:i w:val="off"/>
        </w:rPr>
        <w:t>极为可靠的举证，这个举证似乎从一开始便断绝了进一步争论</w:t>
      </w:r>
      <w:r>
        <w:rPr>
          <w:rFonts w:ascii="宋体" w:hAnsi="宋体" w:cs="宋体" w:eastAsia="宋体"/>
          <w:sz w:val="48"/>
          <w:spacing w:val="0"/>
          <w:color w:val="000000"/>
          <w:b w:val="off"/>
          <w:i w:val="off"/>
        </w:rPr>
        <w:t>的可能。无论人们如何定义逻辑的工艺论——哪怕是定义为关</w:t>
      </w:r>
      <w:r>
        <w:rPr>
          <w:rFonts w:ascii="宋体" w:hAnsi="宋体" w:cs="宋体" w:eastAsia="宋体"/>
          <w:sz w:val="48"/>
          <w:spacing w:val="0"/>
          <w:color w:val="000000"/>
          <w:b w:val="off"/>
          <w:i w:val="off"/>
        </w:rPr>
        <w:t>于思维、判断、推理、认识、论证、知识的工艺论，定义为关于在探</w:t>
      </w:r>
      <w:r>
        <w:rPr>
          <w:rFonts w:ascii="宋体" w:hAnsi="宋体" w:cs="宋体" w:eastAsia="宋体"/>
          <w:sz w:val="48"/>
          <w:spacing w:val="0"/>
          <w:color w:val="000000"/>
          <w:b w:val="off"/>
          <w:i w:val="off"/>
        </w:rPr>
        <w:t>索真理的过程中、在估价论证的过程中知性之朝向的工艺论，如</w:t>
      </w:r>
      <w:r>
        <w:rPr>
          <w:rFonts w:ascii="宋体" w:hAnsi="宋体" w:cs="宋体" w:eastAsia="宋体"/>
          <w:sz w:val="48"/>
          <w:spacing w:val="0"/>
          <w:color w:val="000000"/>
          <w:b w:val="off"/>
          <w:i w:val="off"/>
        </w:rPr>
        <w:t>此等等————我们总是发现心理行为或心理产物都被标志为实践</w:t>
      </w:r>
      <w:r>
        <w:rPr>
          <w:rFonts w:ascii="宋体" w:hAnsi="宋体" w:cs="宋体" w:eastAsia="宋体"/>
          <w:sz w:val="48"/>
          <w:spacing w:val="0"/>
          <w:color w:val="000000"/>
          <w:b w:val="off"/>
          <w:i w:val="off"/>
        </w:rPr>
        <w:t>规定的客体。正如对一个材料的工艺加工以对材料性质的认识</w:t>
      </w:r>
      <w:bookmarkEnd w:id="2517"/>
    </w:p>
    <w:p>
      <w:pPr>
        <w:pageBreakBefore w:val="off"/>
        <w:tabs/>
        <w:wordWrap w:val="off"/>
        <w:spacing w:before="0" w:after="0" w:line="980" w:lineRule="atLeast"/>
        <w:ind w:left="1440" w:right="0"/>
        <w:jc w:val="both"/>
        <w:textAlignment w:val="baseline"/>
        <w:rPr>
          <w:sz w:val="48"/>
        </w:rPr>
      </w:pPr>
      <w:bookmarkStart w:name="" w:id="2518"/>
      <w:r>
        <w:rPr>
          <w:rFonts w:ascii="宋体" w:hAnsi="宋体" w:cs="宋体" w:eastAsia="宋体"/>
          <w:sz w:val="48"/>
          <w:spacing w:val="0"/>
          <w:color w:val="000000"/>
          <w:u w:val="single"/>
          <w:b w:val="off"/>
          <w:i w:val="off"/>
        </w:rPr>
        <w:t xml:space="preserve">               </w:t>
      </w:r>
      <w:bookmarkEnd w:id="2518"/>
    </w:p>
    <w:p>
      <w:pPr>
        <w:pageBreakBefore w:val="off"/>
        <w:tabs/>
        <w:wordWrap w:val="off"/>
        <w:spacing w:before="360" w:after="0" w:line="700" w:lineRule="atLeast"/>
        <w:ind w:left="2220" w:right="0"/>
        <w:jc w:val="both"/>
        <w:textAlignment w:val="baseline"/>
        <w:rPr>
          <w:sz w:val="41"/>
        </w:rPr>
      </w:pPr>
      <w:bookmarkStart w:name="" w:id="2519"/>
      <w:r>
        <w:rPr>
          <w:rFonts w:ascii="宋体" w:hAnsi="宋体" w:cs="宋体" w:eastAsia="宋体"/>
          <w:sz w:val="41"/>
          <w:spacing w:val="0"/>
          <w:color w:val="000000"/>
          <w:b w:val="off"/>
          <w:i w:val="off"/>
        </w:rPr>
        <w:t>① J·St·穆勒，《对威廉·汉密尔顿爵士的哲学的考察》，第五版，第461页。</w:t>
      </w:r>
      <w:bookmarkEnd w:id="2519"/>
    </w:p>
    <w:p>
      <w:pPr>
        <w:pageBreakBefore w:val="off"/>
        <w:tabs/>
        <w:wordWrap w:val="off"/>
        <w:spacing w:before="0" w:after="0" w:line="700" w:lineRule="atLeast"/>
        <w:ind w:left="2220" w:right="0"/>
        <w:jc w:val="both"/>
        <w:textAlignment w:val="baseline"/>
        <w:rPr>
          <w:sz w:val="41"/>
        </w:rPr>
      </w:pPr>
      <w:bookmarkStart w:name="" w:id="2520"/>
      <w:r>
        <w:rPr>
          <w:rFonts w:ascii="宋体" w:hAnsi="宋体" w:cs="宋体" w:eastAsia="宋体"/>
          <w:sz w:val="41"/>
          <w:spacing w:val="0"/>
          <w:color w:val="000000"/>
          <w:b w:val="off"/>
          <w:i w:val="off"/>
        </w:rPr>
        <w:t>② 利普斯，《逻辑学的基本特征》，1893年版，第3节。</w:t>
      </w:r>
      <w:bookmarkEnd w:id="2520"/>
    </w:p>
    <w:p>
      <w:pPr>
        <w:pageBreakBefore w:val="off"/>
        <w:tabs/>
        <w:wordWrap w:val="off"/>
        <w:spacing w:before="0" w:after="0" w:line="700" w:lineRule="atLeast"/>
        <w:ind w:left="1460" w:right="460" w:firstLine="760"/>
        <w:jc w:val="both"/>
        <w:textAlignment w:val="baseline"/>
        <w:rPr>
          <w:sz w:val="41"/>
        </w:rPr>
      </w:pPr>
      <w:bookmarkStart w:name="" w:id="2521"/>
      <w:r>
        <w:rPr>
          <w:rFonts w:ascii="宋体" w:hAnsi="宋体" w:cs="宋体" w:eastAsia="宋体"/>
          <w:sz w:val="41"/>
          <w:spacing w:val="0"/>
          <w:color w:val="000000"/>
          <w:b w:val="off"/>
          <w:i w:val="off"/>
        </w:rPr>
        <w:t>③ 我对“心理主义者”、“心理主义”这些表述的运用不带任何蔑视的“色彩”，</w:t>
      </w:r>
      <w:r>
        <w:rPr>
          <w:rFonts w:ascii="宋体" w:hAnsi="宋体" w:cs="宋体" w:eastAsia="宋体"/>
          <w:sz w:val="41"/>
          <w:spacing w:val="0"/>
          <w:color w:val="000000"/>
          <w:b w:val="off"/>
          <w:i w:val="off"/>
        </w:rPr>
        <w:t>就像C·施通普夫在他的著作《心理学和认识论》中所做的那样。</w:t>
      </w:r>
      <w:bookmarkEnd w:id="2521"/>
    </w:p>
    <w:p>
      <w:r>
        <w:t/>
      </w:r>
    </w:p>
    <w:p>
      <w:pPr>
        <w:sectPr>
          <w:footerReference r:id="rId258"/>
          <w:headerReference r:id="rId259" w:type="default"/>
          <w:type w:val="nextPage"/>
          <w:pgSz w:w="22520" w:h="31680"/>
          <w:pgMar w:left="2660" w:top="2340" w:right="2660" w:bottom="2340" w:header="2040" w:footer="2040"/>
          <w:cols w:num="1"/>
        </w:sectPr>
      </w:pPr>
    </w:p>
    <w:p>
      <w:pPr>
        <w:pageBreakBefore w:val="off"/>
        <w:tabs/>
        <w:wordWrap w:val="off"/>
        <w:spacing w:before="0" w:after="0" w:line="540" w:lineRule="atLeast"/>
        <w:ind w:left="0" w:right="520"/>
        <w:jc w:val="right"/>
        <w:textAlignment w:val="baseline"/>
        <w:rPr>
          <w:sz w:val="40"/>
        </w:rPr>
      </w:pPr>
      <w:bookmarkStart w:name="" w:id="2522"/>
      <w:r>
        <w:rPr>
          <w:rFonts w:ascii="黑体" w:hAnsi="黑体" w:cs="黑体" w:eastAsia="黑体"/>
          <w:sz w:val="40"/>
          <w:spacing w:val="0"/>
          <w:color w:val="000000"/>
          <w:b w:val="off"/>
          <w:i w:val="off"/>
        </w:rPr>
        <w:t>第三章 心理主义、它的论据以及它对通常的反对论据的表态|051</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9359900</wp:posOffset>
                </wp:positionV>
                <wp:extent cx="952500" cy="596900"/>
                <wp:wrapNone/>
                <wp:docPr id="130" name="文本框 130"/>
                <a:graphic xmlns:a="http://schemas.openxmlformats.org/drawingml/2006/main">
                  <a:graphicData uri="http://schemas.microsoft.com/office/word/2010/wordprocessingShape">
                    <wps:wsp>
                      <wps:cNvSpPr txBox="true"/>
                      <wps:spPr>
                        <a:xfrm>
                          <a:off x="0" y="0"/>
                          <a:ext cx="9525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2523"/>
                            <w:r>
                              <w:rPr>
                                <w:rFonts w:ascii="TimesNewRoman" w:hAnsi="TimesNewRoman" w:cs="TimesNewRoman" w:eastAsia="TimesNewRoman"/>
                                <w:sz w:val="64"/>
                                <w:spacing w:val="0"/>
                                <w:color w:val="000000"/>
                                <w:b w:val="off"/>
                                <w:i w:val="off"/>
                              </w:rPr>
                              <w:t>A53</w:t>
                            </w:r>
                            <w:bookmarkEnd w:id="2523"/>
                          </w:p>
                        </w:txbxContent>
                      </wps:txbx>
                      <wps:bodyPr wrap="square" lIns="0" rIns="0" tIns="0" bIns="0" vert="horz" anchor="t">
                        <a:noAutofit/>
                      </wps:bodyPr>
                    </wps:wsp>
                  </a:graphicData>
                </a:graphic>
              </wp:anchor>
            </w:drawing>
          </mc:Choice>
          <mc:Fallback>
            <w:pict>
              <v:shape type="#_x0000_t202" filled="f" stroked="f" style="margin-left:959pt;margin-top:737pt;width:7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2524"/>
                      <w:r>
                        <w:rPr>
                          <w:rFonts w:ascii="TimesNewRoman" w:hAnsi="TimesNewRoman" w:cs="TimesNewRoman" w:eastAsia="TimesNewRoman"/>
                          <w:sz w:val="64"/>
                          <w:spacing w:val="0"/>
                          <w:color w:val="000000"/>
                          <w:b w:val="off"/>
                          <w:i w:val="off"/>
                        </w:rPr>
                        <w:t>A53</w:t>
                      </w:r>
                      <w:bookmarkEnd w:id="25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9880600</wp:posOffset>
                </wp:positionV>
                <wp:extent cx="927100" cy="596900"/>
                <wp:wrapNone/>
                <wp:docPr id="131" name="文本框 131"/>
                <a:graphic xmlns:a="http://schemas.openxmlformats.org/drawingml/2006/main">
                  <a:graphicData uri="http://schemas.microsoft.com/office/word/2010/wordprocessingShape">
                    <wps:wsp>
                      <wps:cNvSpPr txBox="true"/>
                      <wps:spPr>
                        <a:xfrm>
                          <a:off x="0" y="0"/>
                          <a:ext cx="9271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2525"/>
                            <w:r>
                              <w:rPr>
                                <w:rFonts w:ascii="TimesNewRoman" w:hAnsi="TimesNewRoman" w:cs="TimesNewRoman" w:eastAsia="TimesNewRoman"/>
                                <w:sz w:val="64"/>
                                <w:spacing w:val="0"/>
                                <w:color w:val="000000"/>
                                <w:b w:val="off"/>
                                <w:i w:val="off"/>
                              </w:rPr>
                              <w:t>B53</w:t>
                            </w:r>
                            <w:bookmarkEnd w:id="2525"/>
                          </w:p>
                        </w:txbxContent>
                      </wps:txbx>
                      <wps:bodyPr wrap="square" lIns="0" rIns="0" tIns="0" bIns="0" vert="horz" anchor="t">
                        <a:noAutofit/>
                      </wps:bodyPr>
                    </wps:wsp>
                  </a:graphicData>
                </a:graphic>
              </wp:anchor>
            </w:drawing>
          </mc:Choice>
          <mc:Fallback>
            <w:pict>
              <v:shape type="#_x0000_t202" filled="f" stroked="f" style="margin-left:959pt;margin-top:778pt;width:73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2526"/>
                      <w:r>
                        <w:rPr>
                          <w:rFonts w:ascii="TimesNewRoman" w:hAnsi="TimesNewRoman" w:cs="TimesNewRoman" w:eastAsia="TimesNewRoman"/>
                          <w:sz w:val="64"/>
                          <w:spacing w:val="0"/>
                          <w:color w:val="000000"/>
                          <w:b w:val="off"/>
                          <w:i w:val="off"/>
                        </w:rPr>
                        <w:t>B53</w:t>
                      </w:r>
                      <w:bookmarkEnd w:id="2526"/>
                    </w:p>
                  </w:txbxContent>
                </v:textbox>
              </v:shape>
            </w:pict>
          </mc:Fallback>
        </mc:AlternateContent>
      </w:r>
      <w:bookmarkEnd w:id="2522"/>
    </w:p>
    <w:p>
      <w:pPr>
        <w:pageBreakBefore w:val="off"/>
        <w:tabs/>
        <w:wordWrap w:val="off"/>
        <w:spacing w:before="0" w:after="0" w:line="1080" w:lineRule="exact"/>
        <w:ind w:left="0" w:right="0"/>
        <w:jc w:val="right"/>
        <w:textAlignment w:val="baseline"/>
        <w:rPr>
          <w:sz w:val="51"/>
        </w:rPr>
      </w:pPr>
      <w:bookmarkStart w:name="" w:id="2527"/>
      <w:r>
        <w:rPr>
          <w:rFonts w:ascii="宋体" w:hAnsi="宋体" w:cs="宋体" w:eastAsia="宋体"/>
          <w:sz w:val="51"/>
          <w:spacing w:val="0"/>
          <w:color w:val="000000"/>
          <w:b w:val="off"/>
          <w:i w:val="off"/>
        </w:rPr>
        <w:t/>
      </w:r>
      <w:bookmarkEnd w:id="2527"/>
    </w:p>
    <w:p>
      <w:pPr>
        <w:pageBreakBefore w:val="off"/>
        <w:tabs/>
        <w:wordWrap w:val="off"/>
        <w:spacing w:before="0" w:after="0" w:line="1080" w:lineRule="atLeast"/>
        <w:ind w:left="20" w:right="360" w:firstLine="140"/>
        <w:jc w:val="both"/>
        <w:textAlignment w:val="baseline"/>
        <w:rPr>
          <w:sz w:val="51"/>
        </w:rPr>
      </w:pPr>
      <w:bookmarkStart w:name="" w:id="2528"/>
      <w:r>
        <w:rPr>
          <w:rFonts w:ascii="仿宋" w:hAnsi="仿宋" w:cs="仿宋" w:eastAsia="仿宋"/>
          <w:sz w:val="51"/>
          <w:spacing w:val="0"/>
          <w:color w:val="000000"/>
          <w:b w:val="off"/>
          <w:i w:val="off"/>
        </w:rPr>
        <w:t>为前提一样，对心理学材料的工艺加工也不例外。对这材料的</w:t>
      </w:r>
      <w:r>
        <w:rPr>
          <w:rFonts w:ascii="仿宋" w:hAnsi="仿宋" w:cs="仿宋" w:eastAsia="仿宋"/>
          <w:sz w:val="51"/>
          <w:spacing w:val="0"/>
          <w:color w:val="000000"/>
          <w:b w:val="off"/>
          <w:i w:val="off"/>
        </w:rPr>
        <w:t>加工规则的科学研究无疑要回溯到对材料性质的科学研究上</w:t>
      </w:r>
      <w:r>
        <w:rPr>
          <w:rFonts w:ascii="仿宋" w:hAnsi="仿宋" w:cs="仿宋" w:eastAsia="仿宋"/>
          <w:sz w:val="51"/>
          <w:spacing w:val="0"/>
          <w:color w:val="000000"/>
          <w:b w:val="off"/>
          <w:i w:val="off"/>
        </w:rPr>
        <w:t>去：因此，建造一门逻辑工艺论的理论基础是由心理学提供的，</w:t>
      </w:r>
      <w:r>
        <w:rPr>
          <w:rFonts w:ascii="仿宋" w:hAnsi="仿宋" w:cs="仿宋" w:eastAsia="仿宋"/>
          <w:sz w:val="51"/>
          <w:spacing w:val="0"/>
          <w:color w:val="000000"/>
          <w:b w:val="off"/>
          <w:i w:val="off"/>
        </w:rPr>
        <w:t>更进一步说，是由认识的心理学提供的。①只要随便看一眼逻</w:t>
      </w:r>
      <w:r>
        <w:rPr>
          <w:rFonts w:ascii="仿宋" w:hAnsi="仿宋" w:cs="仿宋" w:eastAsia="仿宋"/>
          <w:sz w:val="51"/>
          <w:spacing w:val="0"/>
          <w:color w:val="000000"/>
          <w:b w:val="off"/>
          <w:i w:val="off"/>
        </w:rPr>
        <w:t>辑学文献的内容，上述说法就可以得到证实。这些文献所讨</w:t>
      </w:r>
      <w:r>
        <w:rPr>
          <w:rFonts w:ascii="仿宋" w:hAnsi="仿宋" w:cs="仿宋" w:eastAsia="仿宋"/>
          <w:sz w:val="51"/>
          <w:spacing w:val="0"/>
          <w:color w:val="000000"/>
          <w:b w:val="off"/>
          <w:i w:val="off"/>
        </w:rPr>
        <w:t>论的始终是些什么呢？概念、判断、推理、演绎、归纳、定义、分</w:t>
      </w:r>
      <w:r>
        <w:rPr>
          <w:rFonts w:ascii="仿宋" w:hAnsi="仿宋" w:cs="仿宋" w:eastAsia="仿宋"/>
          <w:sz w:val="51"/>
          <w:spacing w:val="0"/>
          <w:color w:val="000000"/>
          <w:b w:val="off"/>
          <w:i w:val="off"/>
        </w:rPr>
        <w:t>类等等————所有这些都是心理学，只是根据规范的和实践的</w:t>
      </w:r>
      <w:r>
        <w:rPr>
          <w:rFonts w:ascii="仿宋" w:hAnsi="仿宋" w:cs="仿宋" w:eastAsia="仿宋"/>
          <w:sz w:val="51"/>
          <w:spacing w:val="0"/>
          <w:color w:val="000000"/>
          <w:b w:val="off"/>
          <w:i w:val="off"/>
        </w:rPr>
        <w:t>观点进行了选择和整理而已。无论人们对纯粹逻辑学做如何</w:t>
      </w:r>
      <w:r>
        <w:rPr>
          <w:rFonts w:ascii="仿宋" w:hAnsi="仿宋" w:cs="仿宋" w:eastAsia="仿宋"/>
          <w:sz w:val="51"/>
          <w:spacing w:val="0"/>
          <w:color w:val="000000"/>
          <w:b w:val="off"/>
          <w:i w:val="off"/>
        </w:rPr>
        <w:t>严格的限制，都无法把心理学的东西从它之中排除出去。这</w:t>
      </w:r>
      <w:r>
        <w:rPr>
          <w:rFonts w:ascii="仿宋" w:hAnsi="仿宋" w:cs="仿宋" w:eastAsia="仿宋"/>
          <w:sz w:val="51"/>
          <w:spacing w:val="0"/>
          <w:color w:val="000000"/>
          <w:b w:val="off"/>
          <w:i w:val="off"/>
        </w:rPr>
        <w:t>些心理学的东西就藏在像真理与谬误、肯定与否定、一般与特</w:t>
      </w:r>
      <w:r>
        <w:rPr>
          <w:rFonts w:ascii="仿宋" w:hAnsi="仿宋" w:cs="仿宋" w:eastAsia="仿宋"/>
          <w:sz w:val="51"/>
          <w:spacing w:val="0"/>
          <w:color w:val="000000"/>
          <w:b w:val="off"/>
          <w:i w:val="off"/>
        </w:rPr>
        <w:t>殊、根据与结论等等这样一些对逻辑规律来说建构性的概念</w:t>
      </w:r>
      <w:r>
        <w:rPr>
          <w:rFonts w:ascii="仿宋" w:hAnsi="仿宋" w:cs="仿宋" w:eastAsia="仿宋"/>
          <w:sz w:val="51"/>
          <w:spacing w:val="0"/>
          <w:color w:val="000000"/>
          <w:b w:val="off"/>
          <w:i w:val="off"/>
        </w:rPr>
        <w:t>之中。</w:t>
      </w:r>
      <w:bookmarkEnd w:id="2528"/>
    </w:p>
    <w:p>
      <w:pPr>
        <w:pageBreakBefore w:val="off"/>
        <w:tabs/>
        <w:wordWrap w:val="off"/>
        <w:spacing w:before="0" w:after="0" w:line="1040" w:lineRule="exact"/>
        <w:ind w:left="0" w:right="0"/>
        <w:jc w:val="both"/>
        <w:textAlignment w:val="baseline"/>
        <w:rPr>
          <w:sz w:val="63"/>
        </w:rPr>
      </w:pPr>
      <w:bookmarkStart w:name="" w:id="2529"/>
      <w:r>
        <w:rPr>
          <w:rFonts w:ascii="宋体" w:hAnsi="宋体" w:cs="宋体" w:eastAsia="宋体"/>
          <w:sz w:val="63"/>
          <w:spacing w:val="0"/>
          <w:color w:val="000000"/>
          <w:b w:val="off"/>
          <w:i w:val="off"/>
        </w:rPr>
        <w:t/>
      </w:r>
      <w:bookmarkEnd w:id="2529"/>
    </w:p>
    <w:p>
      <w:pPr>
        <w:pageBreakBefore w:val="off"/>
        <w:tabs/>
        <w:wordWrap w:val="off"/>
        <w:spacing w:before="0" w:after="0" w:line="1040" w:lineRule="atLeast"/>
        <w:ind w:left="0" w:right="0"/>
        <w:jc w:val="center"/>
        <w:textAlignment w:val="baseline"/>
        <w:rPr>
          <w:sz w:val="63"/>
        </w:rPr>
      </w:pPr>
      <w:bookmarkStart w:name="" w:id="2530"/>
      <w:r>
        <w:rPr>
          <w:rFonts w:ascii="黑体" w:hAnsi="黑体" w:cs="黑体" w:eastAsia="黑体"/>
          <w:sz w:val="63"/>
          <w:spacing w:val="0"/>
          <w:color w:val="000000"/>
          <w:b w:val="off"/>
          <w:i w:val="off"/>
        </w:rPr>
        <w:t>第 19节   反对派的通常论据</w:t>
      </w:r>
      <w:bookmarkEnd w:id="2530"/>
    </w:p>
    <w:p>
      <w:pPr>
        <w:pageBreakBefore w:val="off"/>
        <w:tabs/>
        <w:wordWrap w:val="off"/>
        <w:spacing w:before="0" w:after="0" w:line="1040" w:lineRule="atLeast"/>
        <w:ind w:left="0" w:right="0"/>
        <w:jc w:val="center"/>
        <w:textAlignment w:val="baseline"/>
        <w:rPr>
          <w:sz w:val="63"/>
        </w:rPr>
      </w:pPr>
      <w:bookmarkStart w:name="" w:id="2531"/>
      <w:r>
        <w:rPr>
          <w:rFonts w:ascii="黑体" w:hAnsi="黑体" w:cs="黑体" w:eastAsia="黑体"/>
          <w:sz w:val="63"/>
          <w:spacing w:val="0"/>
          <w:color w:val="000000"/>
          <w:b w:val="off"/>
          <w:i w:val="off"/>
        </w:rPr>
        <w:t>以及对这些论据的</w:t>
      </w:r>
      <w:bookmarkEnd w:id="2531"/>
    </w:p>
    <w:p>
      <w:pPr>
        <w:pageBreakBefore w:val="off"/>
        <w:tabs/>
        <w:wordWrap w:val="off"/>
        <w:spacing w:before="0" w:after="0" w:line="1060" w:lineRule="atLeast"/>
        <w:ind w:left="0" w:right="0"/>
        <w:jc w:val="center"/>
        <w:textAlignment w:val="baseline"/>
        <w:rPr>
          <w:sz w:val="63"/>
        </w:rPr>
      </w:pPr>
      <w:bookmarkStart w:name="" w:id="2532"/>
      <w:r>
        <w:rPr>
          <w:rFonts w:ascii="黑体" w:hAnsi="黑体" w:cs="黑体" w:eastAsia="黑体"/>
          <w:sz w:val="63"/>
          <w:spacing w:val="0"/>
          <w:color w:val="000000"/>
          <w:b w:val="off"/>
          <w:i w:val="off"/>
        </w:rPr>
        <w:t>心理主义解答</w:t>
      </w:r>
      <w:bookmarkEnd w:id="2532"/>
    </w:p>
    <w:p>
      <w:pPr>
        <w:pageBreakBefore w:val="off"/>
        <w:tabs/>
        <w:wordWrap w:val="off"/>
        <w:spacing w:before="0" w:after="0" w:line="1060" w:lineRule="exact"/>
        <w:ind w:left="0" w:right="0"/>
        <w:jc w:val="center"/>
        <w:textAlignment w:val="baseline"/>
        <w:rPr>
          <w:sz w:val="63"/>
        </w:rPr>
      </w:pPr>
      <w:bookmarkStart w:name="" w:id="2533"/>
      <w:r>
        <w:rPr>
          <w:rFonts w:ascii="宋体" w:hAnsi="宋体" w:cs="宋体" w:eastAsia="宋体"/>
          <w:sz w:val="63"/>
          <w:spacing w:val="0"/>
          <w:color w:val="000000"/>
          <w:b w:val="off"/>
          <w:i w:val="off"/>
        </w:rPr>
        <w:t/>
      </w:r>
      <w:bookmarkEnd w:id="2533"/>
    </w:p>
    <w:p>
      <w:pPr>
        <w:pageBreakBefore w:val="off"/>
        <w:tabs/>
        <w:wordWrap w:val="off"/>
        <w:spacing w:before="0" w:after="0" w:line="1080" w:lineRule="atLeast"/>
        <w:ind w:left="20" w:right="540" w:firstLine="1180"/>
        <w:jc w:val="both"/>
        <w:textAlignment w:val="baseline"/>
        <w:rPr>
          <w:sz w:val="51"/>
        </w:rPr>
      </w:pPr>
      <w:bookmarkStart w:name="" w:id="2534"/>
      <w:r>
        <w:rPr>
          <w:rFonts w:ascii="仿宋" w:hAnsi="仿宋" w:cs="仿宋" w:eastAsia="仿宋"/>
          <w:sz w:val="51"/>
          <w:spacing w:val="0"/>
          <w:color w:val="000000"/>
          <w:b w:val="off"/>
          <w:i w:val="off"/>
        </w:rPr>
        <w:t>与心理主义相对立的一派非常奇怪地相信，恰恰从逻辑学</w:t>
      </w:r>
      <w:r>
        <w:rPr>
          <w:rFonts w:ascii="仿宋" w:hAnsi="仿宋" w:cs="仿宋" w:eastAsia="仿宋"/>
          <w:sz w:val="51"/>
          <w:spacing w:val="0"/>
          <w:color w:val="000000"/>
          <w:b w:val="off"/>
          <w:i w:val="off"/>
        </w:rPr>
        <w:t>的规范特征入手便可以论证逻辑学和心理学这两门学科的明确</w:t>
      </w:r>
      <w:r>
        <w:rPr>
          <w:rFonts w:ascii="仿宋" w:hAnsi="仿宋" w:cs="仿宋" w:eastAsia="仿宋"/>
          <w:sz w:val="51"/>
          <w:spacing w:val="0"/>
          <w:color w:val="000000"/>
          <w:b w:val="off"/>
          <w:i w:val="off"/>
        </w:rPr>
        <w:t>区别。他们说，心理学对思维的考察在于研究：思维是怎样的；</w:t>
      </w:r>
      <w:r>
        <w:rPr>
          <w:rFonts w:ascii="仿宋" w:hAnsi="仿宋" w:cs="仿宋" w:eastAsia="仿宋"/>
          <w:sz w:val="51"/>
          <w:spacing w:val="0"/>
          <w:color w:val="000000"/>
          <w:b w:val="off"/>
          <w:i w:val="off"/>
        </w:rPr>
        <w:t>而逻辑学对思维的考察则在于研究：思维应当怎样。所以，心</w:t>
      </w:r>
      <w:r>
        <w:rPr>
          <w:rFonts w:ascii="仿宋" w:hAnsi="仿宋" w:cs="仿宋" w:eastAsia="仿宋"/>
          <w:sz w:val="51"/>
          <w:spacing w:val="0"/>
          <w:color w:val="000000"/>
          <w:b w:val="off"/>
          <w:i w:val="off"/>
        </w:rPr>
        <w:t>理学所研究的是思维的自然规律，逻辑学所研究的是思维的规</w:t>
      </w:r>
      <w:bookmarkEnd w:id="2534"/>
    </w:p>
    <w:p>
      <w:pPr>
        <w:pageBreakBefore w:val="off"/>
        <w:tabs/>
        <w:wordWrap w:val="off"/>
        <w:spacing w:before="0" w:after="0" w:line="1080" w:lineRule="atLeast"/>
        <w:ind w:left="60" w:right="0"/>
        <w:jc w:val="both"/>
        <w:textAlignment w:val="baseline"/>
        <w:rPr>
          <w:sz w:val="51"/>
        </w:rPr>
      </w:pPr>
      <w:bookmarkStart w:name="" w:id="2535"/>
      <w:r>
        <w:rPr>
          <w:rFonts w:ascii="宋体" w:hAnsi="宋体" w:cs="宋体" w:eastAsia="宋体"/>
          <w:sz w:val="51"/>
          <w:spacing w:val="0"/>
          <w:color w:val="000000"/>
          <w:u w:val="single"/>
          <w:b w:val="off"/>
          <w:i w:val="off"/>
        </w:rPr>
        <w:t xml:space="preserve">               </w:t>
      </w:r>
      <w:bookmarkEnd w:id="2535"/>
    </w:p>
    <w:p>
      <w:pPr>
        <w:pageBreakBefore w:val="off"/>
        <w:tabs/>
        <w:wordWrap w:val="off"/>
        <w:spacing w:before="400" w:after="0" w:line="760" w:lineRule="atLeast"/>
        <w:ind w:left="20" w:right="620" w:firstLine="820"/>
        <w:jc w:val="both"/>
        <w:textAlignment w:val="baseline"/>
        <w:rPr>
          <w:sz w:val="42"/>
        </w:rPr>
      </w:pPr>
      <w:bookmarkStart w:name="" w:id="2536"/>
      <w:r>
        <w:rPr>
          <w:rFonts w:ascii="仿宋" w:hAnsi="仿宋" w:cs="仿宋" w:eastAsia="仿宋"/>
          <w:sz w:val="42"/>
          <w:spacing w:val="0"/>
          <w:color w:val="000000"/>
          <w:b w:val="off"/>
          <w:i w:val="off"/>
        </w:rPr>
        <w:t>① “逻辑学是一门心理学的学科，同样确定的是：认识只出现在心理中，并</w:t>
      </w:r>
      <w:r>
        <w:rPr>
          <w:rFonts w:ascii="仿宋" w:hAnsi="仿宋" w:cs="仿宋" w:eastAsia="仿宋"/>
          <w:sz w:val="42"/>
          <w:spacing w:val="0"/>
          <w:color w:val="000000"/>
          <w:b w:val="off"/>
          <w:i w:val="off"/>
        </w:rPr>
        <w:t>且，在认识中得到完善的思维是一个心理的发生”(利普斯，《逻辑学的基本特征》，第</w:t>
      </w:r>
      <w:r>
        <w:rPr>
          <w:rFonts w:ascii="仿宋" w:hAnsi="仿宋" w:cs="仿宋" w:eastAsia="仿宋"/>
          <w:sz w:val="42"/>
          <w:spacing w:val="0"/>
          <w:color w:val="000000"/>
          <w:b w:val="off"/>
          <w:i w:val="off"/>
        </w:rPr>
        <w:t>3节)。</w:t>
      </w:r>
      <w:bookmarkEnd w:id="2536"/>
    </w:p>
    <w:p>
      <w:r>
        <w:t/>
      </w:r>
    </w:p>
    <w:p>
      <w:pPr>
        <w:sectPr>
          <w:footerReference r:id="rId260"/>
          <w:headerReference r:id="rId261" w:type="default"/>
          <w:type w:val="nextPage"/>
          <w:pgSz w:w="22520" w:h="31680"/>
          <w:pgMar w:left="3220" w:top="2220" w:right="3220" w:bottom="2220" w:header="1920" w:footer="1920"/>
          <w:cols w:num="1"/>
        </w:sectPr>
      </w:pPr>
    </w:p>
    <w:p>
      <w:pPr>
        <w:pageBreakBefore w:val="off"/>
        <w:tabs>
          <w:tab w:pos="1740" w:val="left" w:leader="none"/>
        </w:tabs>
        <w:wordWrap w:val="off"/>
        <w:spacing w:before="0" w:after="0" w:line="580" w:lineRule="atLeast"/>
        <w:ind w:left="100" w:right="0"/>
        <w:jc w:val="both"/>
        <w:textAlignment w:val="baseline"/>
        <w:rPr>
          <w:sz w:val="42"/>
        </w:rPr>
      </w:pPr>
      <w:bookmarkStart w:name="" w:id="2537"/>
      <w:r>
        <w:rPr>
          <w:rFonts w:ascii="楷体" w:hAnsi="楷体" w:cs="楷体" w:eastAsia="楷体"/>
          <w:sz w:val="42"/>
          <w:spacing w:val="0"/>
          <w:color w:val="000000"/>
          <w:b w:val="off"/>
          <w:i w:val="off"/>
        </w:rPr>
        <w:t>052</w:t>
      </w:r>
      <w:r>
        <w:t xml:space="preserve">	</w:t>
      </w:r>
      <w:r>
        <w:rPr>
          <w:rFonts w:ascii="黑体" w:hAnsi="黑体" w:cs="黑体" w:eastAsia="黑体"/>
          <w:sz w:val="42"/>
          <w:spacing w:val="0"/>
          <w:color w:val="000000"/>
          <w:b w:val="off"/>
          <w:i w:val="off"/>
        </w:rPr>
        <w:t>逻辑研究(第一卷)</w:t>
      </w:r>
      <w:bookmarkEnd w:id="2537"/>
    </w:p>
    <w:p>
      <w:pPr>
        <w:pageBreakBefore w:val="off"/>
        <w:tabs/>
        <w:wordWrap w:val="off"/>
        <w:spacing w:before="0" w:after="0" w:line="1060" w:lineRule="exact"/>
        <w:ind w:left="0" w:right="0"/>
        <w:jc w:val="both"/>
        <w:textAlignment w:val="baseline"/>
        <w:rPr>
          <w:sz w:val="49"/>
        </w:rPr>
      </w:pPr>
      <w:bookmarkStart w:name="" w:id="2538"/>
      <w:r>
        <w:rPr>
          <w:rFonts w:ascii="宋体" w:hAnsi="宋体" w:cs="宋体" w:eastAsia="宋体"/>
          <w:sz w:val="49"/>
          <w:spacing w:val="0"/>
          <w:color w:val="000000"/>
          <w:b w:val="off"/>
          <w:i w:val="off"/>
        </w:rPr>
        <w:t/>
      </w:r>
      <w:bookmarkEnd w:id="2538"/>
    </w:p>
    <w:p>
      <w:pPr>
        <w:pageBreakBefore w:val="off"/>
        <w:tabs/>
        <w:wordWrap w:val="off"/>
        <w:spacing w:before="0" w:after="0" w:line="1060" w:lineRule="atLeast"/>
        <w:ind w:left="0" w:right="200" w:firstLine="160"/>
        <w:jc w:val="both"/>
        <w:textAlignment w:val="baseline"/>
        <w:rPr>
          <w:sz w:val="49"/>
        </w:rPr>
      </w:pPr>
      <w:bookmarkStart w:name="" w:id="2539"/>
      <w:r>
        <w:rPr>
          <w:rFonts w:ascii="宋体" w:hAnsi="宋体" w:cs="宋体" w:eastAsia="宋体"/>
          <w:sz w:val="49"/>
          <w:spacing w:val="0"/>
          <w:color w:val="000000"/>
          <w:b w:val="off"/>
          <w:i w:val="off"/>
        </w:rPr>
        <w:t>范规律。在耶舍所整理的康德关于逻辑学的讲座中，康德正是</w:t>
      </w:r>
      <w:r>
        <w:rPr>
          <w:rFonts w:ascii="宋体" w:hAnsi="宋体" w:cs="宋体" w:eastAsia="宋体"/>
          <w:sz w:val="49"/>
          <w:spacing w:val="0"/>
          <w:color w:val="000000"/>
          <w:b w:val="off"/>
          <w:i w:val="off"/>
        </w:rPr>
        <w:t>这样说的：“一些逻辑学家尽管在逻辑学中以心理学原则为前</w:t>
      </w:r>
      <w:r>
        <w:rPr>
          <w:rFonts w:ascii="宋体" w:hAnsi="宋体" w:cs="宋体" w:eastAsia="宋体"/>
          <w:sz w:val="49"/>
          <w:spacing w:val="0"/>
          <w:color w:val="000000"/>
          <w:b w:val="off"/>
          <w:i w:val="off"/>
        </w:rPr>
        <w:t>提，然而将这些原则引入逻辑学就像从生活中获取伦理一样荒</w:t>
      </w:r>
      <w:r>
        <w:rPr>
          <w:rFonts w:ascii="宋体" w:hAnsi="宋体" w:cs="宋体" w:eastAsia="宋体"/>
          <w:sz w:val="49"/>
          <w:spacing w:val="0"/>
          <w:color w:val="000000"/>
          <w:b w:val="off"/>
          <w:i w:val="off"/>
        </w:rPr>
        <w:t>谬。如果我们从心理学中，即从对我们知性的观察中获取原则，</w:t>
      </w:r>
      <w:r>
        <w:rPr>
          <w:rFonts w:ascii="宋体" w:hAnsi="宋体" w:cs="宋体" w:eastAsia="宋体"/>
          <w:sz w:val="49"/>
          <w:spacing w:val="0"/>
          <w:color w:val="000000"/>
          <w:b w:val="off"/>
          <w:i w:val="off"/>
        </w:rPr>
        <w:t>那么我们只会看到，思维本身是如何进行的，它如何处于各种主</w:t>
      </w:r>
      <w:r>
        <w:rPr>
          <w:rFonts w:ascii="宋体" w:hAnsi="宋体" w:cs="宋体" w:eastAsia="宋体"/>
          <w:sz w:val="49"/>
          <w:spacing w:val="0"/>
          <w:color w:val="000000"/>
          <w:b w:val="off"/>
          <w:i w:val="off"/>
        </w:rPr>
        <w:t>观障碍和条件中；但这些只能导致对偶然性规律的认识。然而</w:t>
      </w:r>
      <w:r>
        <w:rPr>
          <w:rFonts w:ascii="宋体" w:hAnsi="宋体" w:cs="宋体" w:eastAsia="宋体"/>
          <w:sz w:val="49"/>
          <w:spacing w:val="0"/>
          <w:color w:val="000000"/>
          <w:b w:val="off"/>
          <w:i w:val="off"/>
        </w:rPr>
        <w:t>逻辑学的问题并不在于偶然性的规则，而是在于必然性的规</w:t>
      </w:r>
      <w:r>
        <w:rPr>
          <w:rFonts w:ascii="宋体" w:hAnsi="宋体" w:cs="宋体" w:eastAsia="宋体"/>
          <w:sz w:val="49"/>
          <w:spacing w:val="0"/>
          <w:color w:val="000000"/>
          <w:b w:val="off"/>
          <w:i w:val="off"/>
        </w:rPr>
        <w:t>则————问题不在于我们是如何思维的，而在于我们应当如何思</w:t>
      </w:r>
      <w:r>
        <w:rPr>
          <w:rFonts w:ascii="宋体" w:hAnsi="宋体" w:cs="宋体" w:eastAsia="宋体"/>
          <w:sz w:val="49"/>
          <w:spacing w:val="0"/>
          <w:color w:val="000000"/>
          <w:b w:val="off"/>
          <w:i w:val="off"/>
        </w:rPr>
        <w:t>维。因此，逻辑学的规律必定不是从对理性的偶然使用中、而是</w:t>
      </w:r>
      <w:r>
        <w:rPr>
          <w:rFonts w:ascii="宋体" w:hAnsi="宋体" w:cs="宋体" w:eastAsia="宋体"/>
          <w:sz w:val="49"/>
          <w:spacing w:val="0"/>
          <w:color w:val="000000"/>
          <w:b w:val="off"/>
          <w:i w:val="off"/>
        </w:rPr>
        <w:t>从对理性的必然使用中获取的。人们不借助心理学也可以在本</w:t>
      </w:r>
      <w:r>
        <w:rPr>
          <w:rFonts w:ascii="宋体" w:hAnsi="宋体" w:cs="宋体" w:eastAsia="宋体"/>
          <w:sz w:val="49"/>
          <w:spacing w:val="0"/>
          <w:color w:val="000000"/>
          <w:b w:val="off"/>
          <w:i w:val="off"/>
        </w:rPr>
        <w:t>身发现这种对理性的必然使用。我们在逻辑学中不是要知道：</w:t>
      </w:r>
      <w:r>
        <w:rPr>
          <w:rFonts w:ascii="宋体" w:hAnsi="宋体" w:cs="宋体" w:eastAsia="宋体"/>
          <w:sz w:val="49"/>
          <w:spacing w:val="0"/>
          <w:color w:val="000000"/>
          <w:b w:val="off"/>
          <w:i w:val="off"/>
        </w:rPr>
        <w:t>知性是如何的以及知性如何思维，它迄今为止在思维中是如何</w:t>
      </w:r>
      <w:r>
        <w:rPr>
          <w:rFonts w:ascii="宋体" w:hAnsi="宋体" w:cs="宋体" w:eastAsia="宋体"/>
          <w:sz w:val="49"/>
          <w:spacing w:val="0"/>
          <w:color w:val="000000"/>
          <w:b w:val="off"/>
          <w:i w:val="off"/>
        </w:rPr>
        <w:t>进行的；而是要知道：它在思维中应当如何进行。逻辑学应当</w:t>
      </w:r>
      <w:r>
        <w:rPr>
          <w:rFonts w:ascii="宋体" w:hAnsi="宋体" w:cs="宋体" w:eastAsia="宋体"/>
          <w:sz w:val="49"/>
          <w:spacing w:val="0"/>
          <w:color w:val="000000"/>
          <w:b w:val="off"/>
          <w:i w:val="off"/>
        </w:rPr>
        <w:t>教会我们如何正确地运用知性，即与知性自身相一致地运用知</w:t>
      </w:r>
      <w:r>
        <w:rPr>
          <w:rFonts w:ascii="宋体" w:hAnsi="宋体" w:cs="宋体" w:eastAsia="宋体"/>
          <w:sz w:val="49"/>
          <w:spacing w:val="0"/>
          <w:color w:val="000000"/>
          <w:b w:val="off"/>
          <w:i w:val="off"/>
        </w:rPr>
        <w:t>性。”①赫巴特的立场与此相似。他指责他那个时代的逻辑学以</w:t>
      </w:r>
      <w:r>
        <w:rPr>
          <w:rFonts w:ascii="宋体" w:hAnsi="宋体" w:cs="宋体" w:eastAsia="宋体"/>
          <w:sz w:val="49"/>
          <w:spacing w:val="0"/>
          <w:color w:val="000000"/>
          <w:b w:val="off"/>
          <w:i w:val="off"/>
        </w:rPr>
        <w:t>及那种认为“逻辑学的开端应当是心理学对知性和理性之阐述”</w:t>
      </w:r>
      <w:r>
        <w:rPr>
          <w:rFonts w:ascii="宋体" w:hAnsi="宋体" w:cs="宋体" w:eastAsia="宋体"/>
          <w:sz w:val="49"/>
          <w:spacing w:val="0"/>
          <w:color w:val="000000"/>
          <w:b w:val="off"/>
          <w:i w:val="off"/>
        </w:rPr>
        <w:t>的观点。他认为，这个错误就像一门道德学说想以人类的爱好、</w:t>
      </w:r>
      <w:r>
        <w:rPr>
          <w:rFonts w:ascii="宋体" w:hAnsi="宋体" w:cs="宋体" w:eastAsia="宋体"/>
          <w:sz w:val="49"/>
          <w:spacing w:val="0"/>
          <w:color w:val="000000"/>
          <w:b w:val="off"/>
          <w:i w:val="off"/>
        </w:rPr>
        <w:t>欲望和弱点的自然史为开端的做法一样荒唐；他还在论证逻辑</w:t>
      </w:r>
      <w:r>
        <w:rPr>
          <w:rFonts w:ascii="宋体" w:hAnsi="宋体" w:cs="宋体" w:eastAsia="宋体"/>
          <w:sz w:val="49"/>
          <w:spacing w:val="0"/>
          <w:color w:val="000000"/>
          <w:b w:val="off"/>
          <w:i w:val="off"/>
        </w:rPr>
        <w:t>学与心理学之区别的过程中指出了逻辑学与伦理学相同的规范</w:t>
      </w:r>
      <w:r>
        <w:rPr>
          <w:rFonts w:ascii="宋体" w:hAnsi="宋体" w:cs="宋体" w:eastAsia="宋体"/>
          <w:sz w:val="49"/>
          <w:spacing w:val="0"/>
          <w:color w:val="000000"/>
          <w:b w:val="off"/>
          <w:i w:val="off"/>
        </w:rPr>
        <w:t>特征。②</w:t>
      </w:r>
      <w:bookmarkEnd w:id="2539"/>
    </w:p>
    <w:p>
      <w:pPr>
        <w:pageBreakBefore w:val="off"/>
        <w:tabs/>
        <w:wordWrap w:val="off"/>
        <w:spacing w:before="0" w:after="0" w:line="1060" w:lineRule="atLeast"/>
        <w:ind w:left="0" w:right="340" w:firstLine="1140"/>
        <w:jc w:val="both"/>
        <w:textAlignment w:val="baseline"/>
        <w:rPr>
          <w:sz w:val="49"/>
        </w:rPr>
      </w:pPr>
      <w:bookmarkStart w:name="" w:id="2540"/>
      <w:r>
        <w:rPr>
          <w:rFonts w:ascii="宋体" w:hAnsi="宋体" w:cs="宋体" w:eastAsia="宋体"/>
          <w:sz w:val="49"/>
          <w:spacing w:val="0"/>
          <w:color w:val="000000"/>
          <w:b w:val="off"/>
          <w:i w:val="off"/>
        </w:rPr>
        <w:t>这样一些论证并没有使心理主义的逻辑学家们陷入窘境。</w:t>
      </w:r>
      <w:r>
        <w:rPr>
          <w:rFonts w:ascii="宋体" w:hAnsi="宋体" w:cs="宋体" w:eastAsia="宋体"/>
          <w:sz w:val="49"/>
          <w:spacing w:val="0"/>
          <w:color w:val="000000"/>
          <w:b w:val="off"/>
          <w:i w:val="off"/>
        </w:rPr>
        <w:t>他们回答说：对知性的必然性使用也是一种对知性的使用并连</w:t>
      </w:r>
      <w:r>
        <w:rPr>
          <w:rFonts w:ascii="宋体" w:hAnsi="宋体" w:cs="宋体" w:eastAsia="宋体"/>
          <w:sz w:val="49"/>
          <w:spacing w:val="0"/>
          <w:color w:val="000000"/>
          <w:b w:val="off"/>
          <w:i w:val="off"/>
        </w:rPr>
        <w:t>同知性本身一起属于心理学。思维应当怎样，这仅仅只是思维</w: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-1739900</wp:posOffset>
                </wp:positionV>
                <wp:extent cx="990600" cy="647700"/>
                <wp:wrapNone/>
                <wp:docPr id="132" name="文本框 132"/>
                <a:graphic xmlns:a="http://schemas.openxmlformats.org/drawingml/2006/main">
                  <a:graphicData uri="http://schemas.microsoft.com/office/word/2010/wordprocessingShape">
                    <wps:wsp>
                      <wps:cNvSpPr txBox="true"/>
                      <wps:spPr>
                        <a:xfrm>
                          <a:off x="0" y="0"/>
                          <a:ext cx="9906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69"/>
                              </w:rPr>
                            </w:pPr>
                            <w:bookmarkStart w:name="" w:id="2541"/>
                            <w:r>
                              <w:rPr>
                                <w:rFonts w:ascii="TimesNewRoman" w:hAnsi="TimesNewRoman" w:cs="TimesNewRoman" w:eastAsia="TimesNewRoman"/>
                                <w:sz w:val="69"/>
                                <w:spacing w:val="0"/>
                                <w:color w:val="000000"/>
                                <w:b w:val="off"/>
                                <w:i w:val="off"/>
                              </w:rPr>
                              <w:t>B54</w:t>
                            </w:r>
                            <w:bookmarkEnd w:id="2541"/>
                          </w:p>
                        </w:txbxContent>
                      </wps:txbx>
                      <wps:bodyPr wrap="square" lIns="0" rIns="0" tIns="0" bIns="0" vert="horz" anchor="t">
                        <a:noAutofit/>
                      </wps:bodyPr>
                    </wps:wsp>
                  </a:graphicData>
                </a:graphic>
              </wp:anchor>
            </w:drawing>
          </mc:Choice>
          <mc:Fallback>
            <w:pict>
              <v:shape type="#_x0000_t202" filled="f" stroked="f" style="margin-left:93pt;margin-top:-137pt;width:78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69"/>
                        </w:rPr>
                      </w:pPr>
                      <w:bookmarkStart w:name="" w:id="2542"/>
                      <w:r>
                        <w:rPr>
                          <w:rFonts w:ascii="TimesNewRoman" w:hAnsi="TimesNewRoman" w:cs="TimesNewRoman" w:eastAsia="TimesNewRoman"/>
                          <w:sz w:val="69"/>
                          <w:spacing w:val="0"/>
                          <w:color w:val="000000"/>
                          <w:b w:val="off"/>
                          <w:i w:val="off"/>
                        </w:rPr>
                        <w:t>B54</w:t>
                      </w:r>
                      <w:bookmarkEnd w:id="25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-2286000</wp:posOffset>
                </wp:positionV>
                <wp:extent cx="1016000" cy="647700"/>
                <wp:wrapNone/>
                <wp:docPr id="133" name="文本框 133"/>
                <a:graphic xmlns:a="http://schemas.openxmlformats.org/drawingml/2006/main">
                  <a:graphicData uri="http://schemas.microsoft.com/office/word/2010/wordprocessingShape">
                    <wps:wsp>
                      <wps:cNvSpPr txBox="true"/>
                      <wps:spPr>
                        <a:xfrm>
                          <a:off x="0" y="0"/>
                          <a:ext cx="10160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69"/>
                              </w:rPr>
                            </w:pPr>
                            <w:bookmarkStart w:name="" w:id="2543"/>
                            <w:r>
                              <w:rPr>
                                <w:rFonts w:ascii="TimesNewRoman" w:hAnsi="TimesNewRoman" w:cs="TimesNewRoman" w:eastAsia="TimesNewRoman"/>
                                <w:sz w:val="69"/>
                                <w:spacing w:val="0"/>
                                <w:color w:val="000000"/>
                                <w:b w:val="off"/>
                                <w:i w:val="off"/>
                              </w:rPr>
                              <w:t>A54</w:t>
                            </w:r>
                            <w:bookmarkEnd w:id="2543"/>
                          </w:p>
                        </w:txbxContent>
                      </wps:txbx>
                      <wps:bodyPr wrap="square" lIns="0" rIns="0" tIns="0" bIns="0" vert="horz" anchor="t">
                        <a:noAutofit/>
                      </wps:bodyPr>
                    </wps:wsp>
                  </a:graphicData>
                </a:graphic>
              </wp:anchor>
            </w:drawing>
          </mc:Choice>
          <mc:Fallback>
            <w:pict>
              <v:shape type="#_x0000_t202" filled="f" stroked="f" style="margin-left:92pt;margin-top:-180pt;width:80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69"/>
                        </w:rPr>
                      </w:pPr>
                      <w:bookmarkStart w:name="" w:id="2544"/>
                      <w:r>
                        <w:rPr>
                          <w:rFonts w:ascii="TimesNewRoman" w:hAnsi="TimesNewRoman" w:cs="TimesNewRoman" w:eastAsia="TimesNewRoman"/>
                          <w:sz w:val="69"/>
                          <w:spacing w:val="0"/>
                          <w:color w:val="000000"/>
                          <w:b w:val="off"/>
                          <w:i w:val="off"/>
                        </w:rPr>
                        <w:t>A54</w:t>
                      </w:r>
                      <w:bookmarkEnd w:id="2544"/>
                    </w:p>
                  </w:txbxContent>
                </v:textbox>
              </v:shape>
            </w:pict>
          </mc:Fallback>
        </mc:AlternateContent>
      </w:r>
      <w:bookmarkEnd w:id="2540"/>
    </w:p>
    <w:p>
      <w:pPr>
        <w:pageBreakBefore w:val="off"/>
        <w:tabs/>
        <w:wordWrap w:val="off"/>
        <w:spacing w:before="0" w:after="0" w:line="1060" w:lineRule="atLeast"/>
        <w:ind w:left="20" w:right="0"/>
        <w:jc w:val="both"/>
        <w:textAlignment w:val="baseline"/>
        <w:rPr>
          <w:sz w:val="49"/>
        </w:rPr>
      </w:pPr>
      <w:bookmarkStart w:name="" w:id="2545"/>
      <w:r>
        <w:rPr>
          <w:rFonts w:ascii="宋体" w:hAnsi="宋体" w:cs="宋体" w:eastAsia="宋体"/>
          <w:sz w:val="49"/>
          <w:spacing w:val="0"/>
          <w:color w:val="000000"/>
          <w:u w:val="single"/>
          <w:b w:val="off"/>
          <w:i w:val="off"/>
        </w:rPr>
        <w:t xml:space="preserve">               </w:t>
      </w:r>
      <w:bookmarkEnd w:id="2545"/>
    </w:p>
    <w:p>
      <w:pPr>
        <w:pageBreakBefore w:val="off"/>
        <w:tabs/>
        <w:wordWrap w:val="off"/>
        <w:spacing w:before="400" w:after="0" w:line="720" w:lineRule="atLeast"/>
        <w:ind w:left="0" w:right="360" w:firstLine="800"/>
        <w:jc w:val="both"/>
        <w:textAlignment w:val="baseline"/>
        <w:rPr>
          <w:sz w:val="40"/>
        </w:rPr>
      </w:pPr>
      <w:bookmarkStart w:name="" w:id="2546"/>
      <w:r>
        <w:rPr>
          <w:rFonts w:ascii="仿宋" w:hAnsi="仿宋" w:cs="仿宋" w:eastAsia="仿宋"/>
          <w:sz w:val="40"/>
          <w:spacing w:val="0"/>
          <w:color w:val="000000"/>
          <w:b w:val="off"/>
          <w:i w:val="off"/>
        </w:rPr>
        <w:t>①  康德，《逻辑学》，“引论”，第一部分，“逻辑学的概念”，载于由哈滕斯坦所编</w:t>
      </w:r>
      <w:r>
        <w:rPr>
          <w:rFonts w:ascii="仿宋" w:hAnsi="仿宋" w:cs="仿宋" w:eastAsia="仿宋"/>
          <w:sz w:val="40"/>
          <w:spacing w:val="0"/>
          <w:color w:val="000000"/>
          <w:b w:val="off"/>
          <w:i w:val="off"/>
        </w:rPr>
        <w:t>的《康德全集》，1867年版，第八卷，第15页。</w:t>
      </w:r>
      <w:bookmarkEnd w:id="2546"/>
    </w:p>
    <w:p>
      <w:pPr>
        <w:pageBreakBefore w:val="off"/>
        <w:tabs/>
        <w:wordWrap w:val="off"/>
        <w:spacing w:before="0" w:after="0" w:line="720" w:lineRule="atLeast"/>
        <w:ind w:left="800" w:right="0"/>
        <w:jc w:val="both"/>
        <w:textAlignment w:val="baseline"/>
        <w:rPr>
          <w:sz w:val="40"/>
        </w:rPr>
      </w:pPr>
      <w:bookmarkStart w:name="" w:id="2547"/>
      <w:r>
        <w:rPr>
          <w:rFonts w:ascii="仿宋" w:hAnsi="仿宋" w:cs="仿宋" w:eastAsia="仿宋"/>
          <w:sz w:val="40"/>
          <w:spacing w:val="0"/>
          <w:color w:val="000000"/>
          <w:b w:val="off"/>
          <w:i w:val="off"/>
        </w:rPr>
        <w:t>②  赫巴特，《作为科学的心理学》，第二卷，第119节(原版第二卷，第173页)。</w:t>
      </w:r>
      <w:bookmarkEnd w:id="2547"/>
    </w:p>
    <w:p>
      <w:r>
        <w:t/>
      </w:r>
    </w:p>
    <w:p>
      <w:pPr>
        <w:sectPr>
          <w:footerReference r:id="rId262"/>
          <w:headerReference r:id="rId263" w:type="default"/>
          <w:type w:val="nextPage"/>
          <w:pgSz w:w="22520" w:h="31680"/>
          <w:pgMar w:left="3380" w:top="2260" w:right="3380" w:bottom="2260" w:header="1960" w:footer="1960"/>
          <w:cols w:num="1"/>
        </w:sectPr>
      </w:pPr>
    </w:p>
    <w:p>
      <w:pPr>
        <w:pageBreakBefore w:val="off"/>
        <w:tabs/>
        <w:wordWrap w:val="off"/>
        <w:spacing w:before="0" w:after="0" w:line="760" w:lineRule="atLeast"/>
        <w:ind w:left="0" w:right="0"/>
        <w:jc w:val="center"/>
        <w:textAlignment w:val="baseline"/>
        <w:rPr>
          <w:sz w:val="38"/>
        </w:rPr>
      </w:pPr>
      <w:bookmarkStart w:name="" w:id="2548"/>
      <w:r>
        <w:rPr>
          <w:rFonts w:ascii="黑体" w:hAnsi="黑体" w:cs="黑体" w:eastAsia="黑体"/>
          <w:sz w:val="38"/>
          <w:spacing w:val="0"/>
          <w:color w:val="000000"/>
          <w:b w:val="off"/>
          <w:i w:val="off"/>
        </w:rPr>
        <w:t>第三章</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心理主义、它的论据以及它对通常的反对论据的表态|053</w:t>
      </w:r>
      <w:bookmarkEnd w:id="2548"/>
    </w:p>
    <w:p>
      <w:pPr>
        <w:pageBreakBefore w:val="off"/>
        <w:tabs/>
        <w:wordWrap w:val="off"/>
        <w:spacing w:before="0" w:after="0" w:line="940" w:lineRule="exact"/>
        <w:ind w:left="0" w:right="0"/>
        <w:jc w:val="center"/>
        <w:textAlignment w:val="baseline"/>
        <w:rPr>
          <w:sz w:val="54"/>
        </w:rPr>
      </w:pPr>
      <w:bookmarkStart w:name="" w:id="2549"/>
      <w:r>
        <w:rPr>
          <w:rFonts w:ascii="宋体" w:hAnsi="宋体" w:cs="宋体" w:eastAsia="宋体"/>
          <w:sz w:val="54"/>
          <w:spacing w:val="0"/>
          <w:color w:val="000000"/>
          <w:b w:val="off"/>
          <w:i w:val="off"/>
        </w:rPr>
        <w:t/>
      </w:r>
      <w:bookmarkEnd w:id="2549"/>
    </w:p>
    <w:p>
      <w:pPr>
        <w:pageBreakBefore w:val="off"/>
        <w:tabs/>
        <w:wordWrap w:val="off"/>
        <w:spacing w:before="0" w:after="0" w:line="920" w:lineRule="atLeast"/>
        <w:ind w:left="80" w:right="480" w:firstLine="80"/>
        <w:jc w:val="both"/>
        <w:textAlignment w:val="baseline"/>
        <w:rPr>
          <w:sz w:val="54"/>
        </w:rPr>
      </w:pPr>
      <w:bookmarkStart w:name="" w:id="2550"/>
      <w:r>
        <w:rPr>
          <w:rFonts w:ascii="宋体" w:hAnsi="宋体" w:cs="宋体" w:eastAsia="宋体"/>
          <w:sz w:val="54"/>
          <w:spacing w:val="0"/>
          <w:color w:val="000000"/>
          <w:b w:val="off"/>
          <w:i w:val="off"/>
        </w:rPr>
        <w:t>是怎样的一个特例。当然，心理学要研究思维的自然规律，即所</w:t>
      </w:r>
      <w:r>
        <w:rPr>
          <w:rFonts w:ascii="宋体" w:hAnsi="宋体" w:cs="宋体" w:eastAsia="宋体"/>
          <w:sz w:val="54"/>
          <w:spacing w:val="0"/>
          <w:color w:val="000000"/>
          <w:b w:val="off"/>
          <w:i w:val="off"/>
        </w:rPr>
        <w:t>有一般判断的规律，无论它们是正确的还是错误的；但如果人们</w:t>
      </w:r>
      <w:r>
        <w:rPr>
          <w:rFonts w:ascii="宋体" w:hAnsi="宋体" w:cs="宋体" w:eastAsia="宋体"/>
          <w:sz w:val="54"/>
          <w:spacing w:val="0"/>
          <w:color w:val="000000"/>
          <w:b w:val="off"/>
          <w:i w:val="off"/>
        </w:rPr>
        <w:t>这样来解释上述命题，就好像心理学只拥有在全面的普遍性中</w:t>
      </w:r>
      <w:r>
        <w:rPr>
          <w:rFonts w:ascii="宋体" w:hAnsi="宋体" w:cs="宋体" w:eastAsia="宋体"/>
          <w:sz w:val="54"/>
          <w:spacing w:val="0"/>
          <w:color w:val="000000"/>
          <w:b w:val="off"/>
          <w:i w:val="off"/>
        </w:rPr>
        <w:t>与一般判断有关的规律，而判断的特殊规律，如正确判断的规律</w:t>
      </w:r>
      <w:r>
        <w:rPr>
          <w:rFonts w:ascii="宋体" w:hAnsi="宋体" w:cs="宋体" w:eastAsia="宋体"/>
          <w:sz w:val="54"/>
          <w:spacing w:val="0"/>
          <w:color w:val="000000"/>
          <w:b w:val="off"/>
          <w:i w:val="off"/>
        </w:rPr>
        <w:t>则必须排除出心理学的领域，那么这种解释就是荒谬的。①或</w:t>
      </w:r>
      <w:r>
        <w:rPr>
          <w:rFonts w:ascii="宋体" w:hAnsi="宋体" w:cs="宋体" w:eastAsia="宋体"/>
          <w:sz w:val="54"/>
          <w:spacing w:val="0"/>
          <w:color w:val="000000"/>
          <w:b w:val="off"/>
          <w:i w:val="off"/>
        </w:rPr>
        <w:t>许，反心理主义者的观点并非如此？他们会否认规范规律具有</w:t>
      </w:r>
      <w:r>
        <w:rPr>
          <w:rFonts w:ascii="宋体" w:hAnsi="宋体" w:cs="宋体" w:eastAsia="宋体"/>
          <w:sz w:val="54"/>
          <w:spacing w:val="0"/>
          <w:color w:val="000000"/>
          <w:b w:val="off"/>
          <w:i w:val="off"/>
        </w:rPr>
        <w:t>这种心理学特殊规律的性质？但这也无济于事。心理主义者会</w:t>
      </w:r>
      <w:r>
        <w:rPr>
          <w:rFonts w:ascii="宋体" w:hAnsi="宋体" w:cs="宋体" w:eastAsia="宋体"/>
          <w:sz w:val="54"/>
          <w:spacing w:val="0"/>
          <w:color w:val="000000"/>
          <w:b w:val="off"/>
          <w:i w:val="off"/>
        </w:rPr>
        <w:t>说，思维的规范规律只想表明，人们应当怎样进行思维，其前提</w:t>
      </w:r>
      <w:r>
        <w:rPr>
          <w:rFonts w:ascii="宋体" w:hAnsi="宋体" w:cs="宋体" w:eastAsia="宋体"/>
          <w:sz w:val="54"/>
          <w:spacing w:val="0"/>
          <w:color w:val="000000"/>
          <w:b w:val="off"/>
          <w:i w:val="off"/>
        </w:rPr>
        <w:t>是，人们想要正确地思维。“当我们对事物的思维与事物相一致</w:t>
      </w:r>
      <w:r>
        <w:rPr>
          <w:rFonts w:ascii="宋体" w:hAnsi="宋体" w:cs="宋体" w:eastAsia="宋体"/>
          <w:sz w:val="54"/>
          <w:spacing w:val="0"/>
          <w:color w:val="000000"/>
          <w:b w:val="off"/>
          <w:i w:val="off"/>
        </w:rPr>
        <w:t>时，我们的思维在质料的意义上就是正确的。但是，事物是这样</w:t>
      </w:r>
      <w:r>
        <w:rPr>
          <w:rFonts w:ascii="宋体" w:hAnsi="宋体" w:cs="宋体" w:eastAsia="宋体"/>
          <w:sz w:val="54"/>
          <w:spacing w:val="0"/>
          <w:color w:val="000000"/>
          <w:b w:val="off"/>
          <w:i w:val="off"/>
        </w:rPr>
        <w:t>的或那样的，是确定无疑的，这些只是我们口头的说法而已。我</w:t>
      </w:r>
      <w:r>
        <w:rPr>
          <w:rFonts w:ascii="宋体" w:hAnsi="宋体" w:cs="宋体" w:eastAsia="宋体"/>
          <w:sz w:val="54"/>
          <w:spacing w:val="0"/>
          <w:color w:val="000000"/>
          <w:b w:val="off"/>
          <w:i w:val="off"/>
        </w:rPr>
        <w:t>们精神的本性使得我们只能以这种方式来思维事物。因为这里</w:t>
      </w:r>
      <w:r>
        <w:rPr>
          <w:rFonts w:ascii="宋体" w:hAnsi="宋体" w:cs="宋体" w:eastAsia="宋体"/>
          <w:sz w:val="54"/>
          <w:spacing w:val="0"/>
          <w:color w:val="000000"/>
          <w:b w:val="off"/>
          <w:i w:val="off"/>
        </w:rPr>
        <w:t>无须再重复那些已多次表述过的东西，即：任何事物本身显然</w:t>
      </w:r>
      <w:r>
        <w:rPr>
          <w:rFonts w:ascii="宋体" w:hAnsi="宋体" w:cs="宋体" w:eastAsia="宋体"/>
          <w:sz w:val="54"/>
          <w:spacing w:val="0"/>
          <w:color w:val="000000"/>
          <w:b w:val="off"/>
          <w:i w:val="off"/>
        </w:rPr>
        <w:t>都不能撇开我们对此事物的必然思维方式而为我们所思维或成</w:t>
      </w:r>
      <w:r>
        <w:rPr>
          <w:rFonts w:ascii="宋体" w:hAnsi="宋体" w:cs="宋体" w:eastAsia="宋体"/>
          <w:sz w:val="54"/>
          <w:spacing w:val="0"/>
          <w:color w:val="000000"/>
          <w:b w:val="off"/>
          <w:i w:val="off"/>
        </w:rPr>
        <w:t>为我们的认识对象，因此，谁如果将他关于事物的思想与事物本</w:t>
      </w:r>
      <w:r>
        <w:rPr>
          <w:rFonts w:ascii="宋体" w:hAnsi="宋体" w:cs="宋体" w:eastAsia="宋体"/>
          <w:sz w:val="54"/>
          <w:spacing w:val="0"/>
          <w:color w:val="000000"/>
          <w:b w:val="off"/>
          <w:i w:val="off"/>
        </w:rPr>
        <w:t>身相比较，那么他的偶然的、受习惯、传统和好恶所影响的思维</w:t>
      </w:r>
      <w:r>
        <w:rPr>
          <w:rFonts w:ascii="宋体" w:hAnsi="宋体" w:cs="宋体" w:eastAsia="宋体"/>
          <w:sz w:val="54"/>
          <w:spacing w:val="0"/>
          <w:color w:val="000000"/>
          <w:b w:val="off"/>
          <w:i w:val="off"/>
        </w:rPr>
        <w:t>便只能用这样一种思维来衡量，这种思维摆脱了这些影响，除本</w:t>
      </w:r>
      <w:r>
        <w:rPr>
          <w:rFonts w:ascii="宋体" w:hAnsi="宋体" w:cs="宋体" w:eastAsia="宋体"/>
          <w:sz w:val="54"/>
          <w:spacing w:val="0"/>
          <w:color w:val="000000"/>
          <w:b w:val="off"/>
          <w:i w:val="off"/>
        </w:rPr>
        <w:t>身的规律性之外，它不服从任何指挥。”</w:t>
      </w:r>
      <w:bookmarkEnd w:id="2550"/>
    </w:p>
    <w:p>
      <w:pPr>
        <w:pageBreakBefore w:val="off"/>
        <w:tabs/>
        <w:wordWrap w:val="off"/>
        <w:spacing w:before="0" w:after="0" w:line="920" w:lineRule="atLeast"/>
        <w:ind w:left="0" w:right="560" w:firstLine="1140"/>
        <w:jc w:val="both"/>
        <w:textAlignment w:val="baseline"/>
        <w:rPr>
          <w:sz w:val="54"/>
        </w:rPr>
      </w:pPr>
      <w:bookmarkStart w:name="" w:id="2551"/>
      <w:r>
        <w:rPr>
          <w:rFonts w:ascii="宋体" w:hAnsi="宋体" w:cs="宋体" w:eastAsia="宋体"/>
          <w:sz w:val="54"/>
          <w:spacing w:val="0"/>
          <w:color w:val="000000"/>
          <w:b w:val="off"/>
          <w:i w:val="off"/>
        </w:rPr>
        <w:t>“但这样一来，人们为了正确地进行思维所必须遵循的那些</w:t>
      </w:r>
      <w:r>
        <w:rPr>
          <w:rFonts w:ascii="宋体" w:hAnsi="宋体" w:cs="宋体" w:eastAsia="宋体"/>
          <w:sz w:val="54"/>
          <w:spacing w:val="0"/>
          <w:color w:val="000000"/>
          <w:b w:val="off"/>
          <w:i w:val="off"/>
        </w:rPr>
        <w:t>规则便无非是这样一些规则而已，即：人们只有根据这些规则，</w:t>
      </w:r>
      <w:r>
        <w:rPr>
          <w:rFonts w:ascii="宋体" w:hAnsi="宋体" w:cs="宋体" w:eastAsia="宋体"/>
          <w:sz w:val="54"/>
          <w:spacing w:val="0"/>
          <w:color w:val="000000"/>
          <w:b w:val="off"/>
          <w:i w:val="off"/>
        </w:rPr>
        <w:t>才能像思维的特征、像它特征的规律性所要求的那样进行思维。</w:t>
      </w:r>
      <w:r>
        <w:rPr>
          <w:rFonts w:ascii="宋体" w:hAnsi="宋体" w:cs="宋体" w:eastAsia="宋体"/>
          <w:sz w:val="54"/>
          <w:spacing w:val="0"/>
          <w:color w:val="000000"/>
          <w:b w:val="off"/>
          <w:i w:val="off"/>
        </w:rPr>
        <w:t>简言之，这些规则与思维本身的自然规律是同一的。逻辑学要</w:t>
      </w:r>
      <w:r>
        <w:rPr>
          <w:rFonts w:ascii="宋体" w:hAnsi="宋体" w:cs="宋体" w:eastAsia="宋体"/>
          <w:sz w:val="54"/>
          <w:spacing w:val="0"/>
          <w:color w:val="000000"/>
          <w:b w:val="off"/>
          <w:i w:val="off"/>
        </w:rPr>
        <w:t>么就是思维的物理学，要么就什么也不是。”②</w: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-1676400</wp:posOffset>
                </wp:positionV>
                <wp:extent cx="939800" cy="609600"/>
                <wp:wrapNone/>
                <wp:docPr id="134" name="文本框 134"/>
                <a:graphic xmlns:a="http://schemas.openxmlformats.org/drawingml/2006/main">
                  <a:graphicData uri="http://schemas.microsoft.com/office/word/2010/wordprocessingShape">
                    <wps:wsp>
                      <wps:cNvSpPr txBox="true"/>
                      <wps:spPr>
                        <a:xfrm>
                          <a:off x="0" y="0"/>
                          <a:ext cx="9398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552"/>
                            <w:r>
                              <w:rPr>
                                <w:rFonts w:ascii="TimesNewRoman" w:hAnsi="TimesNewRoman" w:cs="TimesNewRoman" w:eastAsia="TimesNewRoman"/>
                                <w:sz w:val="65"/>
                                <w:spacing w:val="0"/>
                                <w:color w:val="000000"/>
                                <w:b w:val="off"/>
                                <w:i w:val="off"/>
                              </w:rPr>
                              <w:t>B55</w:t>
                            </w:r>
                            <w:bookmarkEnd w:id="2552"/>
                          </w:p>
                        </w:txbxContent>
                      </wps:txbx>
                      <wps:bodyPr wrap="square" lIns="0" rIns="0" tIns="0" bIns="0" vert="horz" anchor="t">
                        <a:noAutofit/>
                      </wps:bodyPr>
                    </wps:wsp>
                  </a:graphicData>
                </a:graphic>
              </wp:anchor>
            </w:drawing>
          </mc:Choice>
          <mc:Fallback>
            <w:pict>
              <v:shape type="#_x0000_t202" filled="f" stroked="f" style="margin-left:954pt;margin-top:-132pt;width:74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553"/>
                      <w:r>
                        <w:rPr>
                          <w:rFonts w:ascii="TimesNewRoman" w:hAnsi="TimesNewRoman" w:cs="TimesNewRoman" w:eastAsia="TimesNewRoman"/>
                          <w:sz w:val="65"/>
                          <w:spacing w:val="0"/>
                          <w:color w:val="000000"/>
                          <w:b w:val="off"/>
                          <w:i w:val="off"/>
                        </w:rPr>
                        <w:t>B55</w:t>
                      </w:r>
                      <w:bookmarkEnd w:id="25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-2247900</wp:posOffset>
                </wp:positionV>
                <wp:extent cx="965200" cy="609600"/>
                <wp:wrapNone/>
                <wp:docPr id="135" name="文本框 135"/>
                <a:graphic xmlns:a="http://schemas.openxmlformats.org/drawingml/2006/main">
                  <a:graphicData uri="http://schemas.microsoft.com/office/word/2010/wordprocessingShape">
                    <wps:wsp>
                      <wps:cNvSpPr txBox="true"/>
                      <wps:spPr>
                        <a:xfrm>
                          <a:off x="0" y="0"/>
                          <a:ext cx="9652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554"/>
                            <w:r>
                              <w:rPr>
                                <w:rFonts w:ascii="TimesNewRoman" w:hAnsi="TimesNewRoman" w:cs="TimesNewRoman" w:eastAsia="TimesNewRoman"/>
                                <w:sz w:val="65"/>
                                <w:spacing w:val="0"/>
                                <w:color w:val="000000"/>
                                <w:b w:val="off"/>
                                <w:i w:val="off"/>
                              </w:rPr>
                              <w:t>A55</w:t>
                            </w:r>
                            <w:bookmarkEnd w:id="2554"/>
                          </w:p>
                        </w:txbxContent>
                      </wps:txbx>
                      <wps:bodyPr wrap="square" lIns="0" rIns="0" tIns="0" bIns="0" vert="horz" anchor="t">
                        <a:noAutofit/>
                      </wps:bodyPr>
                    </wps:wsp>
                  </a:graphicData>
                </a:graphic>
              </wp:anchor>
            </w:drawing>
          </mc:Choice>
          <mc:Fallback>
            <w:pict>
              <v:shape type="#_x0000_t202" filled="f" stroked="f" style="margin-left:954pt;margin-top:-177pt;width:7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555"/>
                      <w:r>
                        <w:rPr>
                          <w:rFonts w:ascii="TimesNewRoman" w:hAnsi="TimesNewRoman" w:cs="TimesNewRoman" w:eastAsia="TimesNewRoman"/>
                          <w:sz w:val="65"/>
                          <w:spacing w:val="0"/>
                          <w:color w:val="000000"/>
                          <w:b w:val="off"/>
                          <w:i w:val="off"/>
                        </w:rPr>
                        <w:t>A55</w:t>
                      </w:r>
                      <w:bookmarkEnd w:id="2555"/>
                    </w:p>
                  </w:txbxContent>
                </v:textbox>
              </v:shape>
            </w:pict>
          </mc:Fallback>
        </mc:AlternateContent>
      </w:r>
      <w:bookmarkEnd w:id="2551"/>
    </w:p>
    <w:p>
      <w:pPr>
        <w:pageBreakBefore w:val="off"/>
        <w:tabs/>
        <w:wordWrap w:val="off"/>
        <w:spacing w:before="0" w:after="0" w:line="920" w:lineRule="atLeast"/>
        <w:ind w:left="40" w:right="0"/>
        <w:jc w:val="both"/>
        <w:textAlignment w:val="baseline"/>
        <w:rPr>
          <w:sz w:val="54"/>
        </w:rPr>
      </w:pPr>
      <w:bookmarkStart w:name="" w:id="2556"/>
      <w:r>
        <w:rPr>
          <w:rFonts w:ascii="宋体" w:hAnsi="宋体" w:cs="宋体" w:eastAsia="宋体"/>
          <w:sz w:val="54"/>
          <w:spacing w:val="0"/>
          <w:color w:val="000000"/>
          <w:u w:val="single"/>
          <w:b w:val="off"/>
          <w:i w:val="off"/>
        </w:rPr>
        <w:t xml:space="preserve">              </w:t>
      </w:r>
      <w:bookmarkEnd w:id="2556"/>
    </w:p>
    <w:p>
      <w:pPr>
        <w:pageBreakBefore w:val="off"/>
        <w:tabs/>
        <w:wordWrap w:val="off"/>
        <w:spacing w:before="300" w:after="0" w:line="620" w:lineRule="atLeast"/>
        <w:ind w:left="0" w:right="680" w:firstLine="820"/>
        <w:jc w:val="both"/>
        <w:textAlignment w:val="baseline"/>
        <w:rPr>
          <w:sz w:val="40"/>
        </w:rPr>
      </w:pPr>
      <w:bookmarkStart w:name="" w:id="2557"/>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例如可以参阅：穆勒，《对威廉·汉密尔顿爵士的哲学的考察》，第五版，第</w:t>
      </w:r>
      <w:r>
        <w:rPr>
          <w:rFonts w:ascii="仿宋" w:hAnsi="仿宋" w:cs="仿宋" w:eastAsia="仿宋"/>
          <w:sz w:val="40"/>
          <w:spacing w:val="0"/>
          <w:color w:val="000000"/>
          <w:b w:val="off"/>
          <w:i w:val="off"/>
        </w:rPr>
        <w:t>459、460页。</w:t>
      </w:r>
      <w:bookmarkEnd w:id="2557"/>
    </w:p>
    <w:p>
      <w:pPr>
        <w:pageBreakBefore w:val="off"/>
        <w:tabs/>
        <w:wordWrap w:val="off"/>
        <w:spacing w:before="0" w:after="0" w:line="620" w:lineRule="atLeast"/>
        <w:ind w:left="0" w:right="700" w:firstLine="820"/>
        <w:jc w:val="both"/>
        <w:textAlignment w:val="baseline"/>
        <w:rPr>
          <w:sz w:val="40"/>
        </w:rPr>
      </w:pPr>
      <w:bookmarkStart w:name="" w:id="2558"/>
      <w:r>
        <w:rPr>
          <w:rFonts w:ascii="仿宋" w:hAnsi="仿宋" w:cs="仿宋" w:eastAsia="仿宋"/>
          <w:sz w:val="40"/>
          <w:spacing w:val="0"/>
          <w:color w:val="000000"/>
          <w:b w:val="off"/>
          <w:i w:val="off"/>
        </w:rPr>
        <w:t>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利普斯，“认识论的任务”，载于《哲学月刊》，第16期(1880年)，第530、</w:t>
      </w:r>
      <w:r>
        <w:rPr>
          <w:rFonts w:ascii="仿宋" w:hAnsi="仿宋" w:cs="仿宋" w:eastAsia="仿宋"/>
          <w:sz w:val="40"/>
          <w:spacing w:val="0"/>
          <w:color w:val="000000"/>
          <w:b w:val="off"/>
          <w:i w:val="off"/>
        </w:rPr>
        <w:t>531页。</w:t>
      </w:r>
      <w:bookmarkEnd w:id="2558"/>
    </w:p>
    <w:p>
      <w:r>
        <w:t/>
      </w:r>
    </w:p>
    <w:p>
      <w:pPr>
        <w:sectPr>
          <w:footerReference r:id="rId264"/>
          <w:headerReference r:id="rId265" w:type="default"/>
          <w:type w:val="nextPage"/>
          <w:pgSz w:w="22520" w:h="31680"/>
          <w:pgMar w:left="3200" w:top="2300" w:right="3200" w:bottom="2300" w:header="2000" w:footer="2000"/>
          <w:cols w:num="1"/>
        </w:sectPr>
      </w:pPr>
    </w:p>
    <w:p>
      <w:pPr>
        <w:pageBreakBefore w:val="off"/>
        <w:tabs>
          <w:tab w:pos="1820" w:val="left" w:leader="none"/>
        </w:tabs>
        <w:wordWrap w:val="off"/>
        <w:spacing w:before="0" w:after="0" w:line="580" w:lineRule="atLeast"/>
        <w:ind w:left="140" w:right="0"/>
        <w:jc w:val="both"/>
        <w:textAlignment w:val="baseline"/>
        <w:rPr>
          <w:sz w:val="43"/>
        </w:rPr>
      </w:pPr>
      <w:bookmarkStart w:name="" w:id="2559"/>
      <w:r>
        <w:rPr>
          <w:rFonts w:ascii="楷体" w:hAnsi="楷体" w:cs="楷体" w:eastAsia="楷体"/>
          <w:sz w:val="43"/>
          <w:spacing w:val="0"/>
          <w:color w:val="000000"/>
          <w:b w:val="off"/>
          <w:i w:val="off"/>
        </w:rPr>
        <w:t>054</w:t>
      </w:r>
      <w:r>
        <w:t xml:space="preserve">	</w:t>
      </w:r>
      <w:r>
        <w:rPr>
          <w:rFonts w:ascii="黑体" w:hAnsi="黑体" w:cs="黑体" w:eastAsia="黑体"/>
          <w:sz w:val="43"/>
          <w:spacing w:val="0"/>
          <w:color w:val="000000"/>
          <w:b w:val="off"/>
          <w:i w:val="off"/>
        </w:rPr>
        <w:t>逻辑研究(第一卷)</w:t>
      </w:r>
      <w:bookmarkEnd w:id="2559"/>
    </w:p>
    <w:p>
      <w:pPr>
        <w:pageBreakBefore w:val="off"/>
        <w:tabs/>
        <w:wordWrap w:val="off"/>
        <w:spacing w:before="0" w:after="0" w:line="580" w:lineRule="exact"/>
        <w:ind w:left="0" w:right="0"/>
        <w:jc w:val="both"/>
        <w:textAlignment w:val="baseline"/>
        <w:rPr>
          <w:sz w:val="43"/>
        </w:rPr>
      </w:pPr>
      <w:bookmarkStart w:name="" w:id="2560"/>
      <w:r>
        <w:rPr>
          <w:rFonts w:ascii="宋体" w:hAnsi="宋体" w:cs="宋体" w:eastAsia="宋体"/>
          <w:sz w:val="43"/>
          <w:spacing w:val="0"/>
          <w:color w:val="000000"/>
          <w:b w:val="off"/>
          <w:i w:val="off"/>
        </w:rPr>
        <w:t/>
      </w:r>
      <w:bookmarkEnd w:id="2560"/>
    </w:p>
    <w:p>
      <w:pPr>
        <w:pageBreakBefore w:val="off"/>
        <w:tabs/>
        <w:wordWrap w:val="off"/>
        <w:spacing w:before="0" w:after="0" w:line="580" w:lineRule="exact"/>
        <w:ind w:left="0" w:right="0"/>
        <w:jc w:val="both"/>
        <w:textAlignment w:val="baseline"/>
        <w:rPr>
          <w:sz w:val="43"/>
        </w:rPr>
      </w:pPr>
      <w:bookmarkStart w:name="" w:id="2561"/>
      <w:r>
        <w:rPr>
          <w:rFonts w:ascii="宋体" w:hAnsi="宋体" w:cs="宋体" w:eastAsia="宋体"/>
          <w:sz w:val="43"/>
          <w:spacing w:val="0"/>
          <w:color w:val="000000"/>
          <w:b w:val="off"/>
          <w:i w:val="off"/>
        </w:rPr>
        <w:t/>
      </w:r>
      <w:bookmarkEnd w:id="2561"/>
    </w:p>
    <w:p>
      <w:pPr>
        <w:pageBreakBefore w:val="off"/>
        <w:tabs/>
        <w:wordWrap w:val="off"/>
        <w:spacing w:before="0" w:after="0" w:line="920" w:lineRule="atLeast"/>
        <w:ind w:left="40" w:right="40" w:firstLine="1300"/>
        <w:jc w:val="both"/>
        <w:textAlignment w:val="baseline"/>
        <w:rPr>
          <w:sz w:val="48"/>
        </w:rPr>
      </w:pPr>
      <w:bookmarkStart w:name="" w:id="2562"/>
      <w:r>
        <w:rPr>
          <w:rFonts w:ascii="宋体" w:hAnsi="宋体" w:cs="宋体" w:eastAsia="宋体"/>
          <w:sz w:val="48"/>
          <w:spacing w:val="0"/>
          <w:color w:val="000000"/>
          <w:b w:val="off"/>
          <w:i w:val="off"/>
        </w:rPr>
        <w:t>也许反心理主义这方面会说：①诚然，表象、判断、推理等等</w:t>
      </w:r>
      <w:r>
        <w:rPr>
          <w:rFonts w:ascii="宋体" w:hAnsi="宋体" w:cs="宋体" w:eastAsia="宋体"/>
          <w:sz w:val="48"/>
          <w:spacing w:val="0"/>
          <w:color w:val="000000"/>
          <w:b w:val="off"/>
          <w:i w:val="off"/>
        </w:rPr>
        <w:t>这些不同的种属作为心理现象和禀性同样也包含在心理学之</w:t>
      </w:r>
      <w:r>
        <w:rPr>
          <w:rFonts w:ascii="宋体" w:hAnsi="宋体" w:cs="宋体" w:eastAsia="宋体"/>
          <w:sz w:val="48"/>
          <w:spacing w:val="0"/>
          <w:color w:val="000000"/>
          <w:b w:val="off"/>
          <w:i w:val="off"/>
        </w:rPr>
        <w:t>中；但是，就这些现象和禀性而论，心理学具有与逻辑学不同的</w:t>
      </w:r>
      <w:r>
        <w:rPr>
          <w:rFonts w:ascii="宋体" w:hAnsi="宋体" w:cs="宋体" w:eastAsia="宋体"/>
          <w:sz w:val="48"/>
          <w:spacing w:val="0"/>
          <w:color w:val="000000"/>
          <w:b w:val="off"/>
          <w:i w:val="off"/>
        </w:rPr>
        <w:t>任务。两门科学都探讨这些活动的规律；但“规律”对于两者来</w:t>
      </w:r>
      <w:r>
        <w:rPr>
          <w:rFonts w:ascii="宋体" w:hAnsi="宋体" w:cs="宋体" w:eastAsia="宋体"/>
          <w:sz w:val="48"/>
          <w:spacing w:val="0"/>
          <w:color w:val="000000"/>
          <w:b w:val="off"/>
          <w:i w:val="off"/>
        </w:rPr>
        <w:t>说意味着完全不同的东西。心理学的任务在于规律性地探索意</w:t>
      </w:r>
      <w:r>
        <w:rPr>
          <w:rFonts w:ascii="宋体" w:hAnsi="宋体" w:cs="宋体" w:eastAsia="宋体"/>
          <w:sz w:val="48"/>
          <w:spacing w:val="0"/>
          <w:color w:val="000000"/>
          <w:b w:val="off"/>
          <w:i w:val="off"/>
        </w:rPr>
        <w:t>识过程之间的实在联系，以及意识过程与有关的心理禀性和身</w:t>
      </w:r>
      <w:r>
        <w:rPr>
          <w:rFonts w:ascii="宋体" w:hAnsi="宋体" w:cs="宋体" w:eastAsia="宋体"/>
          <w:sz w:val="48"/>
          <w:spacing w:val="0"/>
          <w:color w:val="000000"/>
          <w:b w:val="off"/>
          <w:i w:val="off"/>
        </w:rPr>
        <w:t>体组织中对应的过程之间的实在联系。规律在这里意味着一种</w:t>
      </w:r>
      <w:r>
        <w:rPr>
          <w:rFonts w:ascii="宋体" w:hAnsi="宋体" w:cs="宋体" w:eastAsia="宋体"/>
          <w:sz w:val="48"/>
          <w:spacing w:val="0"/>
          <w:color w:val="000000"/>
          <w:b w:val="off"/>
          <w:i w:val="off"/>
        </w:rPr>
        <w:t>关于必然的和无例外的、以并存与持续方式进行的联结的概括</w:t>
      </w:r>
      <w:r>
        <w:rPr>
          <w:rFonts w:ascii="宋体" w:hAnsi="宋体" w:cs="宋体" w:eastAsia="宋体"/>
          <w:sz w:val="48"/>
          <w:spacing w:val="0"/>
          <w:color w:val="000000"/>
          <w:b w:val="off"/>
          <w:i w:val="off"/>
        </w:rPr>
        <w:t>性公式。这是一种因果性的关系。而逻辑学的任务则完全不</w:t>
      </w:r>
      <w:r>
        <w:rPr>
          <w:rFonts w:ascii="宋体" w:hAnsi="宋体" w:cs="宋体" w:eastAsia="宋体"/>
          <w:sz w:val="48"/>
          <w:spacing w:val="0"/>
          <w:color w:val="000000"/>
          <w:b w:val="off"/>
          <w:i w:val="off"/>
        </w:rPr>
        <w:t>同。它不询问智力活动的因果性起源和结果；而是询问它们的</w:t>
      </w:r>
      <w:r>
        <w:rPr>
          <w:rFonts w:ascii="宋体" w:hAnsi="宋体" w:cs="宋体" w:eastAsia="宋体"/>
          <w:sz w:val="48"/>
          <w:spacing w:val="0"/>
          <w:color w:val="000000"/>
          <w:b w:val="off"/>
          <w:i w:val="off"/>
        </w:rPr>
        <w:t>真理内涵；它询问：这样一些活动应当具有什么样的性质并且</w:t>
      </w:r>
      <w:r>
        <w:rPr>
          <w:rFonts w:ascii="宋体" w:hAnsi="宋体" w:cs="宋体" w:eastAsia="宋体"/>
          <w:sz w:val="48"/>
          <w:spacing w:val="0"/>
          <w:color w:val="000000"/>
          <w:b w:val="off"/>
          <w:i w:val="off"/>
        </w:rPr>
        <w:t>应当如何进行，这样才能使因果性的判断为真。正确的与错误</w:t>
      </w:r>
      <w:r>
        <w:rPr>
          <w:rFonts w:ascii="宋体" w:hAnsi="宋体" w:cs="宋体" w:eastAsia="宋体"/>
          <w:sz w:val="48"/>
          <w:spacing w:val="0"/>
          <w:color w:val="000000"/>
          <w:b w:val="off"/>
          <w:i w:val="off"/>
        </w:rPr>
        <w:t>的判断、明晰的与盲目的判断根据自然规律产生和消失，它们与</w:t>
      </w:r>
      <w:r>
        <w:rPr>
          <w:rFonts w:ascii="宋体" w:hAnsi="宋体" w:cs="宋体" w:eastAsia="宋体"/>
          <w:sz w:val="48"/>
          <w:spacing w:val="0"/>
          <w:color w:val="000000"/>
          <w:b w:val="off"/>
          <w:i w:val="off"/>
        </w:rPr>
        <w:t>所有心理现象一样具有其因果性的前后环节；但逻辑学家对这</w:t>
      </w:r>
      <w:r>
        <w:rPr>
          <w:rFonts w:ascii="宋体" w:hAnsi="宋体" w:cs="宋体" w:eastAsia="宋体"/>
          <w:sz w:val="48"/>
          <w:spacing w:val="0"/>
          <w:color w:val="000000"/>
          <w:b w:val="off"/>
          <w:i w:val="off"/>
        </w:rPr>
        <w:t>些自然的联系不感兴趣，他寻求观念的联系，他并不是总能找到</w:t>
      </w:r>
      <w:r>
        <w:rPr>
          <w:rFonts w:ascii="宋体" w:hAnsi="宋体" w:cs="宋体" w:eastAsia="宋体"/>
          <w:sz w:val="48"/>
          <w:spacing w:val="0"/>
          <w:color w:val="000000"/>
          <w:b w:val="off"/>
          <w:i w:val="off"/>
        </w:rPr>
        <w:t>这种联系，而是只能例外地在思维的事实进程中发现它们已实</w:t>
      </w:r>
      <w:r>
        <w:rPr>
          <w:rFonts w:ascii="宋体" w:hAnsi="宋体" w:cs="宋体" w:eastAsia="宋体"/>
          <w:sz w:val="48"/>
          <w:spacing w:val="0"/>
          <w:color w:val="000000"/>
          <w:b w:val="off"/>
          <w:i w:val="off"/>
        </w:rPr>
        <w:t>在化了。他的目的不在于思维的物理学，而在于思维的伦理学。</w:t>
      </w:r>
      <w:r>
        <w:rPr>
          <w:rFonts w:ascii="宋体" w:hAnsi="宋体" w:cs="宋体" w:eastAsia="宋体"/>
          <w:sz w:val="48"/>
          <w:spacing w:val="0"/>
          <w:color w:val="000000"/>
          <w:b w:val="off"/>
          <w:i w:val="off"/>
        </w:rPr>
        <w:t>因此，西格瓦特合理地说：在对思维的心理学考察中，“正确与</w:t>
      </w:r>
      <w:r>
        <w:rPr>
          <w:rFonts w:ascii="宋体" w:hAnsi="宋体" w:cs="宋体" w:eastAsia="宋体"/>
          <w:sz w:val="48"/>
          <w:spacing w:val="0"/>
          <w:color w:val="000000"/>
          <w:b w:val="off"/>
          <w:i w:val="off"/>
        </w:rPr>
        <w:t>错误的对立几乎不起作用……就像在人的行为中，善与恶的对</w:t>
      </w:r>
      <w:r>
        <w:rPr>
          <w:rFonts w:ascii="宋体" w:hAnsi="宋体" w:cs="宋体" w:eastAsia="宋体"/>
          <w:sz w:val="48"/>
          <w:spacing w:val="0"/>
          <w:color w:val="000000"/>
          <w:b w:val="off"/>
          <w:i w:val="off"/>
        </w:rPr>
        <w:t>立几乎不是心理学的对象一样。”②</w:t>
      </w:r>
      <w:bookmarkEnd w:id="2562"/>
    </w:p>
    <w:p>
      <w:pPr>
        <w:pageBreakBefore w:val="off"/>
        <w:tabs/>
        <w:wordWrap w:val="off"/>
        <w:spacing w:before="0" w:after="0" w:line="920" w:lineRule="atLeast"/>
        <w:ind w:left="80" w:right="220" w:firstLine="1060"/>
        <w:jc w:val="both"/>
        <w:textAlignment w:val="baseline"/>
        <w:rPr>
          <w:sz w:val="48"/>
        </w:rPr>
      </w:pPr>
      <w:bookmarkStart w:name="" w:id="2563"/>
      <w:r>
        <w:rPr>
          <w:rFonts w:ascii="宋体" w:hAnsi="宋体" w:cs="宋体" w:eastAsia="宋体"/>
          <w:sz w:val="48"/>
          <w:spacing w:val="0"/>
          <w:color w:val="000000"/>
          <w:b w:val="off"/>
          <w:i w:val="off"/>
        </w:rPr>
        <w:t>心理主义者们会回答说，我们不能满足于这样一些浅学末</w:t>
      </w:r>
      <w:r>
        <w:rPr>
          <w:rFonts w:ascii="宋体" w:hAnsi="宋体" w:cs="宋体" w:eastAsia="宋体"/>
          <w:sz w:val="48"/>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-5207000</wp:posOffset>
                </wp:positionV>
                <wp:extent cx="1003300" cy="635000"/>
                <wp:wrapNone/>
                <wp:docPr id="136" name="文本框 136"/>
                <a:graphic xmlns:a="http://schemas.openxmlformats.org/drawingml/2006/main">
                  <a:graphicData uri="http://schemas.microsoft.com/office/word/2010/wordprocessingShape">
                    <wps:wsp>
                      <wps:cNvSpPr txBox="true"/>
                      <wps:spPr>
                        <a:xfrm>
                          <a:off x="0" y="0"/>
                          <a:ext cx="10033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2564"/>
                            <w:r>
                              <w:rPr>
                                <w:rFonts w:ascii="TimesNewRoman" w:hAnsi="TimesNewRoman" w:cs="TimesNewRoman" w:eastAsia="TimesNewRoman"/>
                                <w:sz w:val="68"/>
                                <w:spacing w:val="0"/>
                                <w:color w:val="000000"/>
                                <w:b w:val="off"/>
                                <w:i w:val="off"/>
                              </w:rPr>
                              <w:t>A56</w:t>
                            </w:r>
                            <w:bookmarkEnd w:id="2564"/>
                          </w:p>
                        </w:txbxContent>
                      </wps:txbx>
                      <wps:bodyPr wrap="square" lIns="0" rIns="0" tIns="0" bIns="0" vert="horz" anchor="t">
                        <a:noAutofit/>
                      </wps:bodyPr>
                    </wps:wsp>
                  </a:graphicData>
                </a:graphic>
              </wp:anchor>
            </w:drawing>
          </mc:Choice>
          <mc:Fallback>
            <w:pict>
              <v:shape type="#_x0000_t202" filled="f" stroked="f" style="margin-left:100pt;margin-top:-410pt;width:7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2565"/>
                      <w:r>
                        <w:rPr>
                          <w:rFonts w:ascii="TimesNewRoman" w:hAnsi="TimesNewRoman" w:cs="TimesNewRoman" w:eastAsia="TimesNewRoman"/>
                          <w:sz w:val="68"/>
                          <w:spacing w:val="0"/>
                          <w:color w:val="000000"/>
                          <w:b w:val="off"/>
                          <w:i w:val="off"/>
                        </w:rPr>
                        <w:t>A56</w:t>
                      </w:r>
                      <w:bookmarkEnd w:id="256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1257300</wp:posOffset>
                </wp:positionH>
                <wp:positionV relativeFrom="paragraph">
                  <wp:posOffset>-4660900</wp:posOffset>
                </wp:positionV>
                <wp:extent cx="977900" cy="635000"/>
                <wp:wrapNone/>
                <wp:docPr id="137" name="文本框 137"/>
                <a:graphic xmlns:a="http://schemas.openxmlformats.org/drawingml/2006/main">
                  <a:graphicData uri="http://schemas.microsoft.com/office/word/2010/wordprocessingShape">
                    <wps:wsp>
                      <wps:cNvSpPr txBox="true"/>
                      <wps:spPr>
                        <a:xfrm>
                          <a:off x="0" y="0"/>
                          <a:ext cx="9779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2566"/>
                            <w:r>
                              <w:rPr>
                                <w:rFonts w:ascii="TimesNewRoman" w:hAnsi="TimesNewRoman" w:cs="TimesNewRoman" w:eastAsia="TimesNewRoman"/>
                                <w:sz w:val="68"/>
                                <w:spacing w:val="0"/>
                                <w:color w:val="000000"/>
                                <w:b w:val="off"/>
                                <w:i w:val="off"/>
                              </w:rPr>
                              <w:t>B56</w:t>
                            </w:r>
                            <w:bookmarkEnd w:id="2566"/>
                          </w:p>
                        </w:txbxContent>
                      </wps:txbx>
                      <wps:bodyPr wrap="square" lIns="0" rIns="0" tIns="0" bIns="0" vert="horz" anchor="t">
                        <a:noAutofit/>
                      </wps:bodyPr>
                    </wps:wsp>
                  </a:graphicData>
                </a:graphic>
              </wp:anchor>
            </w:drawing>
          </mc:Choice>
          <mc:Fallback>
            <w:pict>
              <v:shape type="#_x0000_t202" filled="f" stroked="f" style="margin-left:99pt;margin-top:-367pt;width:77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2567"/>
                      <w:r>
                        <w:rPr>
                          <w:rFonts w:ascii="TimesNewRoman" w:hAnsi="TimesNewRoman" w:cs="TimesNewRoman" w:eastAsia="TimesNewRoman"/>
                          <w:sz w:val="68"/>
                          <w:spacing w:val="0"/>
                          <w:color w:val="000000"/>
                          <w:b w:val="off"/>
                          <w:i w:val="off"/>
                        </w:rPr>
                        <w:t>B56</w:t>
                      </w:r>
                      <w:bookmarkEnd w:id="2567"/>
                    </w:p>
                  </w:txbxContent>
                </v:textbox>
              </v:shape>
            </w:pict>
          </mc:Fallback>
        </mc:AlternateContent>
      </w:r>
      <w:bookmarkEnd w:id="2563"/>
    </w:p>
    <w:p>
      <w:pPr>
        <w:pageBreakBefore w:val="off"/>
        <w:tabs/>
        <w:wordWrap w:val="off"/>
        <w:spacing w:before="400" w:after="0" w:line="760" w:lineRule="atLeast"/>
        <w:ind w:left="0" w:right="280" w:firstLine="820"/>
        <w:jc w:val="both"/>
        <w:textAlignment w:val="baseline"/>
        <w:rPr>
          <w:sz w:val="42"/>
        </w:rPr>
      </w:pPr>
      <w:bookmarkStart w:name="" w:id="2568"/>
      <w:r>
        <w:rPr>
          <w:rFonts w:ascii="仿宋" w:hAnsi="仿宋" w:cs="仿宋" w:eastAsia="仿宋"/>
          <w:sz w:val="42"/>
          <w:spacing w:val="0"/>
          <w:color w:val="000000"/>
          <w:b w:val="off"/>
          <w:i w:val="off"/>
        </w:rPr>
        <w:t>①  例如可以参阅：汉密尔顿，《逻辑学讲座》，第一卷，第三版，第78页(引自</w:t>
      </w:r>
      <w:r>
        <w:rPr>
          <w:rFonts w:ascii="仿宋" w:hAnsi="仿宋" w:cs="仿宋" w:eastAsia="仿宋"/>
          <w:sz w:val="42"/>
          <w:spacing w:val="0"/>
          <w:color w:val="000000"/>
          <w:b w:val="off"/>
          <w:i w:val="off"/>
        </w:rPr>
        <w:t>穆勒《对威廉·汉密尔顿爵士的哲学的考察》，第460页)；德罗比施，《逻辑学新论》，</w:t>
      </w:r>
      <w:r>
        <w:rPr>
          <w:rFonts w:ascii="仿宋" w:hAnsi="仿宋" w:cs="仿宋" w:eastAsia="仿宋"/>
          <w:sz w:val="42"/>
          <w:spacing w:val="0"/>
          <w:color w:val="000000"/>
          <w:b w:val="off"/>
          <w:i w:val="off"/>
        </w:rPr>
        <w:t>第四版，第2节(参阅前面第二章，第13节中的引文)。也可参阅B·埃德曼，《逻辑</w:t>
      </w:r>
      <w:r>
        <w:rPr>
          <w:rFonts w:ascii="仿宋" w:hAnsi="仿宋" w:cs="仿宋" w:eastAsia="仿宋"/>
          <w:sz w:val="42"/>
          <w:spacing w:val="0"/>
          <w:color w:val="000000"/>
          <w:b w:val="off"/>
          <w:i w:val="off"/>
        </w:rPr>
        <w:t>学》，第一卷，第18页。</w:t>
      </w:r>
      <w:bookmarkEnd w:id="2568"/>
    </w:p>
    <w:p>
      <w:pPr>
        <w:pageBreakBefore w:val="off"/>
        <w:tabs/>
        <w:wordWrap w:val="off"/>
        <w:spacing w:before="0" w:after="0" w:line="760" w:lineRule="atLeast"/>
        <w:ind w:left="0" w:right="280" w:firstLine="820"/>
        <w:jc w:val="both"/>
        <w:textAlignment w:val="baseline"/>
        <w:rPr>
          <w:sz w:val="42"/>
        </w:rPr>
      </w:pPr>
      <w:bookmarkStart w:name="" w:id="2569"/>
      <w:r>
        <w:rPr>
          <w:rFonts w:ascii="仿宋" w:hAnsi="仿宋" w:cs="仿宋" w:eastAsia="仿宋"/>
          <w:sz w:val="42"/>
          <w:spacing w:val="0"/>
          <w:color w:val="000000"/>
          <w:b w:val="off"/>
          <w:i w:val="off"/>
        </w:rPr>
        <w:t>②  西格瓦特，《逻辑学》，第一卷，第二版，第10页。当然，西格瓦特本人的探</w:t>
      </w:r>
      <w:r>
        <w:rPr>
          <w:rFonts w:ascii="仿宋" w:hAnsi="仿宋" w:cs="仿宋" w:eastAsia="仿宋"/>
          <w:sz w:val="42"/>
          <w:spacing w:val="0"/>
          <w:color w:val="000000"/>
          <w:b w:val="off"/>
          <w:i w:val="off"/>
        </w:rPr>
        <w:t>讨方式(如我们在第七章中将会看到的那样)完全是朝向心理主义的。</w:t>
      </w:r>
      <w:bookmarkEnd w:id="2569"/>
    </w:p>
    <w:p>
      <w:r>
        <w:t/>
      </w:r>
    </w:p>
    <w:p>
      <w:pPr>
        <w:sectPr>
          <w:footerReference r:id="rId266"/>
          <w:headerReference r:id="rId267" w:type="default"/>
          <w:type w:val="nextPage"/>
          <w:pgSz w:w="22520" w:h="31680"/>
          <w:pgMar w:left="3400" w:top="2300" w:right="3400" w:bottom="2300" w:header="2000" w:footer="2000"/>
          <w:cols w:num="1"/>
        </w:sectPr>
      </w:pPr>
    </w:p>
    <w:p>
      <w:pPr>
        <w:pageBreakBefore w:val="off"/>
        <w:tabs/>
        <w:wordWrap w:val="off"/>
        <w:spacing w:before="0" w:after="0" w:line="540" w:lineRule="atLeast"/>
        <w:ind w:left="0" w:right="0"/>
        <w:jc w:val="center"/>
        <w:textAlignment w:val="baseline"/>
        <w:rPr>
          <w:sz w:val="40"/>
        </w:rPr>
      </w:pPr>
      <w:bookmarkStart w:name="" w:id="2570"/>
      <w:r>
        <w:rPr>
          <w:rFonts w:ascii="黑体" w:hAnsi="黑体" w:cs="黑体" w:eastAsia="黑体"/>
          <w:sz w:val="40"/>
          <w:spacing w:val="0"/>
          <w:color w:val="000000"/>
          <w:b w:val="off"/>
          <w:i w:val="off"/>
        </w:rPr>
        <w:t>第三章 心理主义、它的论据以及它对通常的反对论据的表态|055</w:t>
      </w:r>
      <w:bookmarkEnd w:id="2570"/>
    </w:p>
    <w:p>
      <w:pPr>
        <w:pageBreakBefore w:val="off"/>
        <w:tabs/>
        <w:wordWrap w:val="off"/>
        <w:spacing w:before="0" w:after="0" w:line="1020" w:lineRule="exact"/>
        <w:ind w:left="0" w:right="0"/>
        <w:jc w:val="center"/>
        <w:textAlignment w:val="baseline"/>
        <w:rPr>
          <w:sz w:val="49"/>
        </w:rPr>
      </w:pPr>
      <w:bookmarkStart w:name="" w:id="2571"/>
      <w:r>
        <w:rPr>
          <w:rFonts w:ascii="宋体" w:hAnsi="宋体" w:cs="宋体" w:eastAsia="宋体"/>
          <w:sz w:val="49"/>
          <w:spacing w:val="0"/>
          <w:color w:val="000000"/>
          <w:b w:val="off"/>
          <w:i w:val="off"/>
        </w:rPr>
        <w:t/>
      </w:r>
      <w:bookmarkEnd w:id="2571"/>
    </w:p>
    <w:p>
      <w:pPr>
        <w:pageBreakBefore w:val="off"/>
        <w:tabs/>
        <w:wordWrap w:val="off"/>
        <w:spacing w:before="0" w:after="0" w:line="1020" w:lineRule="atLeast"/>
        <w:ind w:left="60" w:right="380" w:firstLine="200"/>
        <w:jc w:val="both"/>
        <w:textAlignment w:val="baseline"/>
        <w:rPr>
          <w:sz w:val="49"/>
        </w:rPr>
      </w:pPr>
      <w:bookmarkStart w:name="" w:id="2572"/>
      <w:r>
        <w:rPr>
          <w:rFonts w:ascii="宋体" w:hAnsi="宋体" w:cs="宋体" w:eastAsia="宋体"/>
          <w:sz w:val="49"/>
          <w:spacing w:val="0"/>
          <w:color w:val="000000"/>
          <w:b w:val="off"/>
          <w:i w:val="off"/>
        </w:rPr>
        <w:t>见。逻辑学当然具有与心理学完全不同的任务，谁会否认这一</w:t>
      </w:r>
      <w:r>
        <w:rPr>
          <w:rFonts w:ascii="宋体" w:hAnsi="宋体" w:cs="宋体" w:eastAsia="宋体"/>
          <w:sz w:val="49"/>
          <w:spacing w:val="0"/>
          <w:color w:val="000000"/>
          <w:b w:val="off"/>
          <w:i w:val="off"/>
        </w:rPr>
        <w:t>点呢？它正是认识的工艺学；但它怎么能够撇开因果联系的问</w:t>
      </w:r>
      <w:r>
        <w:rPr>
          <w:rFonts w:ascii="宋体" w:hAnsi="宋体" w:cs="宋体" w:eastAsia="宋体"/>
          <w:sz w:val="49"/>
          <w:spacing w:val="0"/>
          <w:color w:val="000000"/>
          <w:b w:val="off"/>
          <w:i w:val="off"/>
        </w:rPr>
        <w:t>题不谈呢，它怎么能够不研究自然的联系就去寻求观念的联系</w:t>
      </w:r>
      <w:r>
        <w:rPr>
          <w:rFonts w:ascii="宋体" w:hAnsi="宋体" w:cs="宋体" w:eastAsia="宋体"/>
          <w:sz w:val="49"/>
          <w:spacing w:val="0"/>
          <w:color w:val="000000"/>
          <w:b w:val="off"/>
          <w:i w:val="off"/>
        </w:rPr>
        <w:t>呢?“就好像并不是每个‘应’〔应然〕〈Sollen〉都建立在‘是’〔实</w:t>
      </w:r>
      <w:r>
        <w:rPr>
          <w:rFonts w:ascii="宋体" w:hAnsi="宋体" w:cs="宋体" w:eastAsia="宋体"/>
          <w:sz w:val="49"/>
          <w:spacing w:val="0"/>
          <w:color w:val="000000"/>
          <w:b w:val="off"/>
          <w:i w:val="off"/>
        </w:rPr>
        <w:t>然〕〈Sein〉之上，就好像不是每门伦理学都必须同时证明自己是</w:t>
      </w:r>
      <w:r>
        <w:rPr>
          <w:rFonts w:ascii="宋体" w:hAnsi="宋体" w:cs="宋体" w:eastAsia="宋体"/>
          <w:sz w:val="49"/>
          <w:spacing w:val="0"/>
          <w:color w:val="000000"/>
          <w:b w:val="off"/>
          <w:i w:val="off"/>
        </w:rPr>
        <w:t>物理学一样。”①“人们应当做什么的问题始终可以被回溯到人</w:t>
      </w:r>
      <w:r>
        <w:rPr>
          <w:rFonts w:ascii="宋体" w:hAnsi="宋体" w:cs="宋体" w:eastAsia="宋体"/>
          <w:sz w:val="49"/>
          <w:spacing w:val="0"/>
          <w:color w:val="000000"/>
          <w:b w:val="off"/>
          <w:i w:val="off"/>
        </w:rPr>
        <w:t>们为达到某个目的必须做什么的问题上去；而这后一个问题与</w:t>
      </w:r>
      <w:r>
        <w:rPr>
          <w:rFonts w:ascii="宋体" w:hAnsi="宋体" w:cs="宋体" w:eastAsia="宋体"/>
          <w:sz w:val="49"/>
          <w:spacing w:val="0"/>
          <w:color w:val="000000"/>
          <w:b w:val="off"/>
          <w:i w:val="off"/>
        </w:rPr>
        <w:t>另一个问题又是一致的，即：这个目的事实上是如何达到</w:t>
      </w:r>
      <w:r>
        <w:rPr>
          <w:rFonts w:ascii="宋体" w:hAnsi="宋体" w:cs="宋体" w:eastAsia="宋体"/>
          <w:sz w:val="49"/>
          <w:spacing w:val="0"/>
          <w:color w:val="000000"/>
          <w:b w:val="off"/>
          <w:i w:val="off"/>
        </w:rPr>
        <w:t>的。”②心理学与逻辑学不同，它不考察真与假的对立，“但这并</w:t>
      </w:r>
      <w:r>
        <w:rPr>
          <w:rFonts w:ascii="宋体" w:hAnsi="宋体" w:cs="宋体" w:eastAsia="宋体"/>
          <w:sz w:val="49"/>
          <w:spacing w:val="0"/>
          <w:color w:val="000000"/>
          <w:b w:val="off"/>
          <w:i w:val="off"/>
        </w:rPr>
        <w:t>不表明，心理学将这两个相互区别的心理行为成分视为相同；而</w:t>
      </w:r>
      <w:r>
        <w:rPr>
          <w:rFonts w:ascii="宋体" w:hAnsi="宋体" w:cs="宋体" w:eastAsia="宋体"/>
          <w:sz w:val="49"/>
          <w:spacing w:val="0"/>
          <w:color w:val="000000"/>
          <w:b w:val="off"/>
          <w:i w:val="off"/>
        </w:rPr>
        <w:t>是仅仅表明，心理学以同样的方式来说明这两者。”③因此，在理</w:t>
      </w:r>
      <w:r>
        <w:rPr>
          <w:rFonts w:ascii="宋体" w:hAnsi="宋体" w:cs="宋体" w:eastAsia="宋体"/>
          <w:sz w:val="49"/>
          <w:spacing w:val="0"/>
          <w:color w:val="000000"/>
          <w:b w:val="off"/>
          <w:i w:val="off"/>
        </w:rPr>
        <w:t>论关系中，逻辑学与心理学的关系相当于部分与整体的关系。</w:t>
      </w:r>
      <w:r>
        <w:rPr>
          <w:rFonts w:ascii="宋体" w:hAnsi="宋体" w:cs="宋体" w:eastAsia="宋体"/>
          <w:sz w:val="49"/>
          <w:spacing w:val="0"/>
          <w:color w:val="000000"/>
          <w:b w:val="off"/>
          <w:i w:val="off"/>
        </w:rPr>
        <w:t>同时，逻辑学的目的主要在于提出形式的定律：智力活动恰恰</w:t>
      </w:r>
      <w:r>
        <w:rPr>
          <w:rFonts w:ascii="宋体" w:hAnsi="宋体" w:cs="宋体" w:eastAsia="宋体"/>
          <w:sz w:val="49"/>
          <w:spacing w:val="0"/>
          <w:color w:val="000000"/>
          <w:b w:val="off"/>
          <w:i w:val="off"/>
        </w:rPr>
        <w:t>必须这样而非那样地————普遍地或在带有一定特征的情况</w:t>
      </w:r>
      <w:r>
        <w:rPr>
          <w:rFonts w:ascii="宋体" w:hAnsi="宋体" w:cs="宋体" w:eastAsia="宋体"/>
          <w:sz w:val="49"/>
          <w:spacing w:val="0"/>
          <w:color w:val="000000"/>
          <w:b w:val="off"/>
          <w:i w:val="off"/>
        </w:rPr>
        <w:t>下————被赋予形式、被排列、被结合在一起，因果性判断从而能</w:t>
      </w:r>
      <w:r>
        <w:rPr>
          <w:rFonts w:ascii="宋体" w:hAnsi="宋体" w:cs="宋体" w:eastAsia="宋体"/>
          <w:sz w:val="49"/>
          <w:spacing w:val="0"/>
          <w:color w:val="000000"/>
          <w:b w:val="off"/>
          <w:i w:val="off"/>
        </w:rPr>
        <w:t>获得明见性，能获得在确切词义上的认识的特征。因果关系在</w:t>
      </w:r>
      <w:r>
        <w:rPr>
          <w:rFonts w:ascii="宋体" w:hAnsi="宋体" w:cs="宋体" w:eastAsia="宋体"/>
          <w:sz w:val="49"/>
          <w:spacing w:val="0"/>
          <w:color w:val="000000"/>
          <w:b w:val="off"/>
          <w:i w:val="off"/>
        </w:rPr>
        <w:t>这里是可以被把握到的。明见性的心理学特征是由某些前因所</w:t>
      </w:r>
      <w:r>
        <w:rPr>
          <w:rFonts w:ascii="宋体" w:hAnsi="宋体" w:cs="宋体" w:eastAsia="宋体"/>
          <w:sz w:val="49"/>
          <w:spacing w:val="0"/>
          <w:color w:val="000000"/>
          <w:b w:val="off"/>
          <w:i w:val="off"/>
        </w:rPr>
        <w:t>造成的后果。是何种性质的前因呢？对这个问题的研究恰恰是</w:t>
      </w:r>
      <w:r>
        <w:rPr>
          <w:rFonts w:ascii="宋体" w:hAnsi="宋体" w:cs="宋体" w:eastAsia="宋体"/>
          <w:sz w:val="49"/>
          <w:spacing w:val="0"/>
          <w:color w:val="000000"/>
          <w:b w:val="off"/>
          <w:i w:val="off"/>
        </w:rPr>
        <w:t>任务所在。④</w:t>
      </w:r>
      <w:bookmarkEnd w:id="2572"/>
    </w:p>
    <w:p>
      <w:pPr>
        <w:pageBreakBefore w:val="off"/>
        <w:tabs/>
        <w:wordWrap w:val="off"/>
        <w:spacing w:before="0" w:after="0" w:line="1020" w:lineRule="atLeast"/>
        <w:ind w:left="60" w:right="580" w:firstLine="1160"/>
        <w:jc w:val="both"/>
        <w:textAlignment w:val="baseline"/>
        <w:rPr>
          <w:sz w:val="49"/>
        </w:rPr>
      </w:pPr>
      <w:bookmarkStart w:name="" w:id="2573"/>
      <w:r>
        <w:rPr>
          <w:rFonts w:ascii="宋体" w:hAnsi="宋体" w:cs="宋体" w:eastAsia="宋体"/>
          <w:sz w:val="49"/>
          <w:spacing w:val="0"/>
          <w:color w:val="000000"/>
          <w:b w:val="off"/>
          <w:i w:val="off"/>
        </w:rPr>
        <w:t>下面一些常被重复的论据也未能动摇心理主义派别：人</w:t>
      </w:r>
      <w:r>
        <w:rPr>
          <w:rFonts w:ascii="宋体" w:hAnsi="宋体" w:cs="宋体" w:eastAsia="宋体"/>
          <w:sz w:val="49"/>
          <w:spacing w:val="0"/>
          <w:color w:val="000000"/>
          <w:b w:val="off"/>
          <w:i w:val="off"/>
        </w:rPr>
        <w:t>们说，逻辑学建立在心理学基础上的可能性就和逻辑学建立</w:t>
      </w:r>
      <w:r>
        <w:rPr>
          <w:rFonts w:ascii="宋体" w:hAnsi="宋体" w:cs="宋体" w:eastAsia="宋体"/>
          <w:sz w:val="49"/>
          <w:spacing w:val="0"/>
          <w:color w:val="000000"/>
          <w:b w:val="off"/>
          <w:i w:val="off"/>
        </w:rPr>
        <w:t>在其他科学基础上的可能性一样小，因为每门科学都只有通</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-4559300</wp:posOffset>
                </wp:positionV>
                <wp:extent cx="914400" cy="596900"/>
                <wp:wrapNone/>
                <wp:docPr id="138" name="文本框 138"/>
                <a:graphic xmlns:a="http://schemas.openxmlformats.org/drawingml/2006/main">
                  <a:graphicData uri="http://schemas.microsoft.com/office/word/2010/wordprocessingShape">
                    <wps:wsp>
                      <wps:cNvSpPr txBox="true"/>
                      <wps:spPr>
                        <a:xfrm>
                          <a:off x="0" y="0"/>
                          <a:ext cx="914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574"/>
                            <w:r>
                              <w:rPr>
                                <w:rFonts w:ascii="TimesNewRoman" w:hAnsi="TimesNewRoman" w:cs="TimesNewRoman" w:eastAsia="TimesNewRoman"/>
                                <w:sz w:val="63"/>
                                <w:spacing w:val="0"/>
                                <w:color w:val="000000"/>
                                <w:b w:val="off"/>
                                <w:i w:val="off"/>
                              </w:rPr>
                              <w:t>B57</w:t>
                            </w:r>
                            <w:bookmarkEnd w:id="2574"/>
                          </w:p>
                        </w:txbxContent>
                      </wps:txbx>
                      <wps:bodyPr wrap="square" lIns="0" rIns="0" tIns="0" bIns="0" vert="horz" anchor="t">
                        <a:noAutofit/>
                      </wps:bodyPr>
                    </wps:wsp>
                  </a:graphicData>
                </a:graphic>
              </wp:anchor>
            </w:drawing>
          </mc:Choice>
          <mc:Fallback>
            <w:pict>
              <v:shape type="#_x0000_t202" filled="f" stroked="f" style="margin-left:961pt;margin-top:-359pt;width:7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575"/>
                      <w:r>
                        <w:rPr>
                          <w:rFonts w:ascii="TimesNewRoman" w:hAnsi="TimesNewRoman" w:cs="TimesNewRoman" w:eastAsia="TimesNewRoman"/>
                          <w:sz w:val="63"/>
                          <w:spacing w:val="0"/>
                          <w:color w:val="000000"/>
                          <w:b w:val="off"/>
                          <w:i w:val="off"/>
                        </w:rPr>
                        <w:t>B57</w:t>
                      </w:r>
                      <w:bookmarkEnd w:id="25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-5092700</wp:posOffset>
                </wp:positionV>
                <wp:extent cx="927100" cy="596900"/>
                <wp:wrapNone/>
                <wp:docPr id="139" name="文本框 139"/>
                <a:graphic xmlns:a="http://schemas.openxmlformats.org/drawingml/2006/main">
                  <a:graphicData uri="http://schemas.microsoft.com/office/word/2010/wordprocessingShape">
                    <wps:wsp>
                      <wps:cNvSpPr txBox="true"/>
                      <wps:spPr>
                        <a:xfrm>
                          <a:off x="0" y="0"/>
                          <a:ext cx="9271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576"/>
                            <w:r>
                              <w:rPr>
                                <w:rFonts w:ascii="TimesNewRoman" w:hAnsi="TimesNewRoman" w:cs="TimesNewRoman" w:eastAsia="TimesNewRoman"/>
                                <w:sz w:val="63"/>
                                <w:spacing w:val="0"/>
                                <w:color w:val="000000"/>
                                <w:b w:val="off"/>
                                <w:i w:val="off"/>
                              </w:rPr>
                              <w:t>A57</w:t>
                            </w:r>
                            <w:bookmarkEnd w:id="2576"/>
                          </w:p>
                        </w:txbxContent>
                      </wps:txbx>
                      <wps:bodyPr wrap="square" lIns="0" rIns="0" tIns="0" bIns="0" vert="horz" anchor="t">
                        <a:noAutofit/>
                      </wps:bodyPr>
                    </wps:wsp>
                  </a:graphicData>
                </a:graphic>
              </wp:anchor>
            </w:drawing>
          </mc:Choice>
          <mc:Fallback>
            <w:pict>
              <v:shape type="#_x0000_t202" filled="f" stroked="f" style="margin-left:961pt;margin-top:-401pt;width:73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577"/>
                      <w:r>
                        <w:rPr>
                          <w:rFonts w:ascii="TimesNewRoman" w:hAnsi="TimesNewRoman" w:cs="TimesNewRoman" w:eastAsia="TimesNewRoman"/>
                          <w:sz w:val="63"/>
                          <w:spacing w:val="0"/>
                          <w:color w:val="000000"/>
                          <w:b w:val="off"/>
                          <w:i w:val="off"/>
                        </w:rPr>
                        <w:t>A57</w:t>
                      </w:r>
                      <w:bookmarkEnd w:id="2577"/>
                    </w:p>
                  </w:txbxContent>
                </v:textbox>
              </v:shape>
            </w:pict>
          </mc:Fallback>
        </mc:AlternateContent>
      </w:r>
      <w:bookmarkEnd w:id="2573"/>
    </w:p>
    <w:p>
      <w:pPr>
        <w:pageBreakBefore w:val="off"/>
        <w:tabs/>
        <w:wordWrap w:val="off"/>
        <w:spacing w:before="0" w:after="0" w:line="1020" w:lineRule="atLeast"/>
        <w:ind w:left="60" w:right="0"/>
        <w:jc w:val="both"/>
        <w:textAlignment w:val="baseline"/>
        <w:rPr>
          <w:sz w:val="49"/>
        </w:rPr>
      </w:pPr>
      <w:bookmarkStart w:name="" w:id="2578"/>
      <w:r>
        <w:rPr>
          <w:rFonts w:ascii="宋体" w:hAnsi="宋体" w:cs="宋体" w:eastAsia="宋体"/>
          <w:sz w:val="49"/>
          <w:spacing w:val="0"/>
          <w:color w:val="000000"/>
          <w:u w:val="single"/>
          <w:b w:val="off"/>
          <w:i w:val="off"/>
        </w:rPr>
        <w:t xml:space="preserve">               </w:t>
      </w:r>
      <w:bookmarkEnd w:id="2578"/>
    </w:p>
    <w:p>
      <w:pPr>
        <w:pageBreakBefore w:val="off"/>
        <w:tabs/>
        <w:wordWrap w:val="off"/>
        <w:spacing w:before="400" w:after="0" w:line="720" w:lineRule="atLeast"/>
        <w:ind w:left="860" w:right="0"/>
        <w:jc w:val="both"/>
        <w:textAlignment w:val="baseline"/>
        <w:rPr>
          <w:sz w:val="41"/>
        </w:rPr>
      </w:pPr>
      <w:bookmarkStart w:name="" w:id="2579"/>
      <w:r>
        <w:rPr>
          <w:rFonts w:ascii="宋体" w:hAnsi="宋体" w:cs="宋体" w:eastAsia="宋体"/>
          <w:sz w:val="41"/>
          <w:spacing w:val="0"/>
          <w:color w:val="000000"/>
          <w:b w:val="off"/>
          <w:i w:val="off"/>
        </w:rPr>
        <w:t>①  利普斯：“认识论的任务”，《哲学月刊》，第16期(1880年)，第529页。</w:t>
      </w:r>
      <w:bookmarkEnd w:id="2579"/>
    </w:p>
    <w:p>
      <w:pPr>
        <w:pageBreakBefore w:val="off"/>
        <w:tabs/>
        <w:wordWrap w:val="off"/>
        <w:spacing w:before="0" w:after="0" w:line="720" w:lineRule="atLeast"/>
        <w:ind w:left="860" w:right="0"/>
        <w:jc w:val="both"/>
        <w:textAlignment w:val="baseline"/>
        <w:rPr>
          <w:sz w:val="41"/>
        </w:rPr>
      </w:pPr>
      <w:bookmarkStart w:name="" w:id="2580"/>
      <w:r>
        <w:rPr>
          <w:rFonts w:ascii="宋体" w:hAnsi="宋体" w:cs="宋体" w:eastAsia="宋体"/>
          <w:sz w:val="41"/>
          <w:spacing w:val="0"/>
          <w:color w:val="000000"/>
          <w:b w:val="off"/>
          <w:i w:val="off"/>
        </w:rPr>
        <w:t>②  利普斯，《逻辑学的基本特征》，第1节。</w:t>
      </w:r>
      <w:bookmarkEnd w:id="2580"/>
    </w:p>
    <w:p>
      <w:pPr>
        <w:pageBreakBefore w:val="off"/>
        <w:tabs/>
        <w:wordWrap w:val="off"/>
        <w:spacing w:before="0" w:after="0" w:line="720" w:lineRule="atLeast"/>
        <w:ind w:left="860" w:right="0"/>
        <w:jc w:val="both"/>
        <w:textAlignment w:val="baseline"/>
        <w:rPr>
          <w:sz w:val="41"/>
        </w:rPr>
      </w:pPr>
      <w:bookmarkStart w:name="" w:id="2581"/>
      <w:r>
        <w:rPr>
          <w:rFonts w:ascii="宋体" w:hAnsi="宋体" w:cs="宋体" w:eastAsia="宋体"/>
          <w:sz w:val="41"/>
          <w:spacing w:val="0"/>
          <w:color w:val="000000"/>
          <w:b w:val="off"/>
          <w:i w:val="off"/>
        </w:rPr>
        <w:t>③  同上书，第3节，第2页。</w:t>
      </w:r>
      <w:bookmarkEnd w:id="2581"/>
    </w:p>
    <w:p>
      <w:pPr>
        <w:pageBreakBefore w:val="off"/>
        <w:tabs/>
        <w:wordWrap w:val="off"/>
        <w:spacing w:before="0" w:after="0" w:line="720" w:lineRule="atLeast"/>
        <w:ind w:left="0" w:right="640" w:firstLine="860"/>
        <w:jc w:val="both"/>
        <w:textAlignment w:val="baseline"/>
        <w:rPr>
          <w:sz w:val="41"/>
        </w:rPr>
      </w:pPr>
      <w:bookmarkStart w:name="" w:id="2582"/>
      <w:r>
        <w:rPr>
          <w:rFonts w:ascii="宋体" w:hAnsi="宋体" w:cs="宋体" w:eastAsia="宋体"/>
          <w:sz w:val="41"/>
          <w:spacing w:val="0"/>
          <w:color w:val="000000"/>
          <w:b w:val="off"/>
          <w:i w:val="off"/>
        </w:rPr>
        <w:t>④  这种观点愈来愈明显地表现在穆勒、西格瓦特、冯特、赫夫勒和迈农的著作</w:t>
      </w:r>
      <w:r>
        <w:rPr>
          <w:rFonts w:ascii="宋体" w:hAnsi="宋体" w:cs="宋体" w:eastAsia="宋体"/>
          <w:sz w:val="41"/>
          <w:spacing w:val="0"/>
          <w:color w:val="000000"/>
          <w:b w:val="off"/>
          <w:i w:val="off"/>
        </w:rPr>
        <w:t>中。对此可参阅第八章，第49节中的引文和批判。</w:t>
      </w:r>
      <w:bookmarkEnd w:id="2582"/>
    </w:p>
    <w:p>
      <w:r>
        <w:t/>
      </w:r>
    </w:p>
    <w:p>
      <w:pPr>
        <w:sectPr>
          <w:footerReference r:id="rId268"/>
          <w:headerReference r:id="rId269" w:type="default"/>
          <w:type w:val="nextPage"/>
          <w:pgSz w:w="22520" w:h="31680"/>
          <w:pgMar w:left="3220" w:top="2340" w:right="3220" w:bottom="2340" w:header="2040" w:footer="2040"/>
          <w:cols w:num="1"/>
        </w:sectPr>
      </w:pPr>
    </w:p>
    <w:p>
      <w:pPr>
        <w:pageBreakBefore w:val="off"/>
        <w:tabs>
          <w:tab w:pos="1840" w:val="left" w:leader="none"/>
        </w:tabs>
        <w:wordWrap w:val="off"/>
        <w:spacing w:before="0" w:after="0" w:line="560" w:lineRule="atLeast"/>
        <w:ind w:left="200" w:right="0"/>
        <w:jc w:val="both"/>
        <w:textAlignment w:val="baseline"/>
        <w:rPr>
          <w:sz w:val="42"/>
        </w:rPr>
      </w:pPr>
      <w:bookmarkStart w:name="" w:id="2583"/>
      <w:r>
        <w:rPr>
          <w:rFonts w:ascii="楷体" w:hAnsi="楷体" w:cs="楷体" w:eastAsia="楷体"/>
          <w:sz w:val="42"/>
          <w:spacing w:val="0"/>
          <w:color w:val="000000"/>
          <w:b w:val="off"/>
          <w:i w:val="off"/>
        </w:rPr>
        <w:t>056</w:t>
      </w:r>
      <w:r>
        <w:t xml:space="preserve">	</w:t>
      </w:r>
      <w:r>
        <w:rPr>
          <w:rFonts w:ascii="宋体" w:hAnsi="宋体" w:cs="宋体" w:eastAsia="宋体"/>
          <w:sz w:val="42"/>
          <w:spacing w:val="0"/>
          <w:color w:val="000000"/>
          <w:b w:val="off"/>
          <w:i w:val="off"/>
        </w:rPr>
        <w:t>逻辑研究(第一卷)</w:t>
      </w:r>
      <w:bookmarkEnd w:id="2583"/>
    </w:p>
    <w:p>
      <w:pPr>
        <w:pageBreakBefore w:val="off"/>
        <w:tabs/>
        <w:wordWrap w:val="off"/>
        <w:spacing w:before="0" w:after="0" w:line="980" w:lineRule="exact"/>
        <w:ind w:left="0" w:right="0"/>
        <w:jc w:val="both"/>
        <w:textAlignment w:val="baseline"/>
        <w:rPr>
          <w:sz w:val="56"/>
        </w:rPr>
      </w:pPr>
      <w:bookmarkStart w:name="" w:id="2584"/>
      <w:r>
        <w:rPr>
          <w:rFonts w:ascii="宋体" w:hAnsi="宋体" w:cs="宋体" w:eastAsia="宋体"/>
          <w:sz w:val="56"/>
          <w:spacing w:val="0"/>
          <w:color w:val="000000"/>
          <w:b w:val="off"/>
          <w:i w:val="off"/>
        </w:rPr>
        <w:t/>
      </w:r>
      <w:bookmarkEnd w:id="2584"/>
    </w:p>
    <w:p>
      <w:pPr>
        <w:pageBreakBefore w:val="off"/>
        <w:tabs/>
        <w:wordWrap w:val="off"/>
        <w:spacing w:before="0" w:after="0" w:line="960" w:lineRule="atLeast"/>
        <w:ind w:left="200" w:right="160"/>
        <w:jc w:val="both"/>
        <w:textAlignment w:val="baseline"/>
        <w:rPr>
          <w:sz w:val="56"/>
        </w:rPr>
      </w:pPr>
      <w:bookmarkStart w:name="" w:id="2585"/>
      <w:r>
        <w:rPr>
          <w:rFonts w:ascii="仿宋" w:hAnsi="仿宋" w:cs="仿宋" w:eastAsia="仿宋"/>
          <w:sz w:val="56"/>
          <w:spacing w:val="0"/>
          <w:color w:val="000000"/>
          <w:b w:val="off"/>
          <w:i w:val="off"/>
        </w:rPr>
        <w:t>过与逻辑规则相和谐才能存在，每门科学都已经设定了这些</w:t>
      </w:r>
      <w:r>
        <w:rPr>
          <w:rFonts w:ascii="仿宋" w:hAnsi="仿宋" w:cs="仿宋" w:eastAsia="仿宋"/>
          <w:sz w:val="56"/>
          <w:spacing w:val="0"/>
          <w:color w:val="000000"/>
          <w:b w:val="off"/>
          <w:i w:val="off"/>
        </w:rPr>
        <w:t>规则的有效性。因此，将逻辑学建立在心理学之上的愿望是</w:t>
      </w:r>
      <w:r>
        <w:rPr>
          <w:rFonts w:ascii="仿宋" w:hAnsi="仿宋" w:cs="仿宋" w:eastAsia="仿宋"/>
          <w:sz w:val="56"/>
          <w:spacing w:val="0"/>
          <w:color w:val="000000"/>
          <w:b w:val="off"/>
          <w:i w:val="off"/>
        </w:rPr>
        <w:t>一种循环。①</w:t>
      </w:r>
      <w:bookmarkEnd w:id="2585"/>
    </w:p>
    <w:p>
      <w:pPr>
        <w:pageBreakBefore w:val="off"/>
        <w:tabs/>
        <w:wordWrap w:val="off"/>
        <w:spacing w:before="0" w:after="0" w:line="960" w:lineRule="atLeast"/>
        <w:ind w:left="200" w:right="80" w:firstLine="1160"/>
        <w:jc w:val="both"/>
        <w:textAlignment w:val="baseline"/>
        <w:rPr>
          <w:sz w:val="56"/>
        </w:rPr>
      </w:pPr>
      <w:bookmarkStart w:name="" w:id="2586"/>
      <w:r>
        <w:rPr>
          <w:rFonts w:ascii="仿宋" w:hAnsi="仿宋" w:cs="仿宋" w:eastAsia="仿宋"/>
          <w:sz w:val="56"/>
          <w:spacing w:val="0"/>
          <w:color w:val="000000"/>
          <w:b w:val="off"/>
          <w:i w:val="off"/>
        </w:rPr>
        <w:t>心理主义方面会回答：从这个论据中可以推出逻辑学是不</w:t>
      </w:r>
      <w:r>
        <w:rPr>
          <w:rFonts w:ascii="仿宋" w:hAnsi="仿宋" w:cs="仿宋" w:eastAsia="仿宋"/>
          <w:sz w:val="56"/>
          <w:spacing w:val="0"/>
          <w:color w:val="000000"/>
          <w:b w:val="off"/>
          <w:i w:val="off"/>
        </w:rPr>
        <w:t>可能的结论，从这一点便可以说明这个论据不可能是正确的。</w:t>
      </w:r>
      <w:r>
        <w:rPr>
          <w:rFonts w:ascii="仿宋" w:hAnsi="仿宋" w:cs="仿宋" w:eastAsia="仿宋"/>
          <w:sz w:val="56"/>
          <w:spacing w:val="0"/>
          <w:color w:val="000000"/>
          <w:b w:val="off"/>
          <w:i w:val="off"/>
        </w:rPr>
        <w:t>因为逻辑学作为科学本身也必须逻辑地操作，这样它自己便也</w:t>
      </w:r>
      <w:r>
        <w:rPr>
          <w:rFonts w:ascii="仿宋" w:hAnsi="仿宋" w:cs="仿宋" w:eastAsia="仿宋"/>
          <w:sz w:val="56"/>
          <w:spacing w:val="0"/>
          <w:color w:val="000000"/>
          <w:b w:val="off"/>
          <w:i w:val="off"/>
        </w:rPr>
        <w:t>陷入同一个循环之中；它必须同时论证它所设定的那些规则的</w:t>
      </w:r>
      <w:r>
        <w:rPr>
          <w:rFonts w:ascii="仿宋" w:hAnsi="仿宋" w:cs="仿宋" w:eastAsia="仿宋"/>
          <w:sz w:val="56"/>
          <w:spacing w:val="0"/>
          <w:color w:val="000000"/>
          <w:b w:val="off"/>
          <w:i w:val="off"/>
        </w:rPr>
        <w:t>确切性。</w:t>
      </w:r>
      <w:bookmarkEnd w:id="2586"/>
    </w:p>
    <w:p>
      <w:pPr>
        <w:pageBreakBefore w:val="off"/>
        <w:tabs/>
        <w:wordWrap w:val="off"/>
        <w:spacing w:before="0" w:after="0" w:line="960" w:lineRule="atLeast"/>
        <w:ind w:left="20" w:right="220" w:firstLine="1260"/>
        <w:jc w:val="both"/>
        <w:textAlignment w:val="baseline"/>
        <w:rPr>
          <w:sz w:val="56"/>
        </w:rPr>
      </w:pPr>
      <w:bookmarkStart w:name="" w:id="2587"/>
      <w:r>
        <w:rPr>
          <w:rFonts w:ascii="仿宋" w:hAnsi="仿宋" w:cs="仿宋" w:eastAsia="仿宋"/>
          <w:sz w:val="56"/>
          <w:spacing w:val="0"/>
          <w:color w:val="000000"/>
          <w:b w:val="off"/>
          <w:i w:val="off"/>
        </w:rPr>
        <w:t>但让我们来进一步观察一下，这个循环究竟在哪里。它在</w:t>
      </w:r>
      <w:r>
        <w:rPr>
          <w:rFonts w:ascii="仿宋" w:hAnsi="仿宋" w:cs="仿宋" w:eastAsia="仿宋"/>
          <w:sz w:val="56"/>
          <w:spacing w:val="0"/>
          <w:color w:val="000000"/>
          <w:b w:val="off"/>
          <w:i w:val="off"/>
        </w:rPr>
        <w:t>于心理学将逻辑规律预设为有效的吗？但请注意预设</w:t>
      </w:r>
      <w:r>
        <w:rPr>
          <w:rFonts w:ascii="仿宋" w:hAnsi="仿宋" w:cs="仿宋" w:eastAsia="仿宋"/>
          <w:sz w:val="56"/>
          <w:spacing w:val="0"/>
          <w:color w:val="000000"/>
          <w:b w:val="off"/>
          <w:i w:val="off"/>
        </w:rPr>
        <w:t>(Voraussetzung)这个概念的含糊性。一门科学预设某些规则</w:t>
      </w:r>
      <w:r>
        <w:rPr>
          <w:rFonts w:ascii="仿宋" w:hAnsi="仿宋" w:cs="仿宋" w:eastAsia="仿宋"/>
          <w:sz w:val="56"/>
          <w:spacing w:val="0"/>
          <w:color w:val="000000"/>
          <w:b w:val="off"/>
          <w:i w:val="off"/>
        </w:rPr>
        <w:t>的有效性，这可能是指：这些规则是它的论证的前提；但它也可</w:t>
      </w:r>
      <w:r>
        <w:rPr>
          <w:rFonts w:ascii="仿宋" w:hAnsi="仿宋" w:cs="仿宋" w:eastAsia="仿宋"/>
          <w:sz w:val="56"/>
          <w:spacing w:val="0"/>
          <w:color w:val="000000"/>
          <w:b w:val="off"/>
          <w:i w:val="off"/>
        </w:rPr>
        <w:t>能是指：它们是科学为了成为科学而在操作中所必须遵循的规</w:t>
      </w:r>
      <w:r>
        <w:rPr>
          <w:rFonts w:ascii="仿宋" w:hAnsi="仿宋" w:cs="仿宋" w:eastAsia="仿宋"/>
          <w:sz w:val="56"/>
          <w:spacing w:val="0"/>
          <w:color w:val="000000"/>
          <w:b w:val="off"/>
          <w:i w:val="off"/>
        </w:rPr>
        <w:t>则。这个论据将两者混为一谈；它把根据逻辑规则进行推理与</w:t>
      </w:r>
      <w:r>
        <w:rPr>
          <w:rFonts w:ascii="仿宋" w:hAnsi="仿宋" w:cs="仿宋" w:eastAsia="仿宋"/>
          <w:sz w:val="56"/>
          <w:spacing w:val="0"/>
          <w:color w:val="000000"/>
          <w:b w:val="off"/>
          <w:i w:val="off"/>
        </w:rPr>
        <w:t>对逻辑规则进行推理看作是一回事；因为它认为，只要对逻辑规</w:t>
      </w:r>
      <w:r>
        <w:rPr>
          <w:rFonts w:ascii="仿宋" w:hAnsi="仿宋" w:cs="仿宋" w:eastAsia="仿宋"/>
          <w:sz w:val="56"/>
          <w:spacing w:val="0"/>
          <w:color w:val="000000"/>
          <w:b w:val="off"/>
          <w:i w:val="off"/>
        </w:rPr>
        <w:t>则进行推理就会产生循环。但正如一些艺术家在对美学一无所</w:t>
      </w:r>
      <w:r>
        <w:rPr>
          <w:rFonts w:ascii="仿宋" w:hAnsi="仿宋" w:cs="仿宋" w:eastAsia="仿宋"/>
          <w:sz w:val="56"/>
          <w:spacing w:val="0"/>
          <w:color w:val="000000"/>
          <w:b w:val="off"/>
          <w:i w:val="off"/>
        </w:rPr>
        <w:t>知的情况下也能创作优美的作品一样，一个研究者也可以在不</w:t>
      </w:r>
      <w:r>
        <w:rPr>
          <w:rFonts w:ascii="仿宋" w:hAnsi="仿宋" w:cs="仿宋" w:eastAsia="仿宋"/>
          <w:sz w:val="56"/>
          <w:spacing w:val="0"/>
          <w:color w:val="000000"/>
          <w:b w:val="off"/>
          <w:i w:val="off"/>
        </w:rPr>
        <w:t>回溯到逻辑学上去的情况下建造自己的证明；所以逻辑规律也</w:t>
      </w:r>
      <w:r>
        <w:rPr>
          <w:rFonts w:ascii="仿宋" w:hAnsi="仿宋" w:cs="仿宋" w:eastAsia="仿宋"/>
          <w:sz w:val="56"/>
          <w:spacing w:val="0"/>
          <w:color w:val="000000"/>
          <w:b w:val="off"/>
          <w:i w:val="off"/>
        </w:rPr>
        <w:t>可能不是这些证明的前提。而对个别证明有效的东西，必然也</w:t>
      </w:r>
      <w:r>
        <w:rPr>
          <w:rFonts w:ascii="仿宋" w:hAnsi="仿宋" w:cs="仿宋" w:eastAsia="仿宋"/>
          <w:sz w:val="56"/>
          <w:spacing w:val="0"/>
          <w:color w:val="000000"/>
          <w:b w:val="off"/>
          <w:i w:val="off"/>
        </w:rPr>
        <w:t>对全部科学有效。</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596900</wp:posOffset>
                </wp:positionV>
                <wp:extent cx="952500" cy="660400"/>
                <wp:wrapNone/>
                <wp:docPr id="140" name="文本框 140"/>
                <a:graphic xmlns:a="http://schemas.openxmlformats.org/drawingml/2006/main">
                  <a:graphicData uri="http://schemas.microsoft.com/office/word/2010/wordprocessingShape">
                    <wps:wsp>
                      <wps:cNvSpPr txBox="true"/>
                      <wps:spPr>
                        <a:xfrm>
                          <a:off x="0" y="0"/>
                          <a:ext cx="9525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2588"/>
                            <w:r>
                              <w:rPr>
                                <w:rFonts w:ascii="仿宋" w:hAnsi="仿宋" w:cs="仿宋" w:eastAsia="仿宋"/>
                                <w:sz w:val="71"/>
                                <w:spacing w:val="0"/>
                                <w:color w:val="000000"/>
                                <w:b w:val="off"/>
                                <w:i w:val="off"/>
                              </w:rPr>
                              <w:t>B58</w:t>
                            </w:r>
                            <w:bookmarkEnd w:id="2588"/>
                          </w:p>
                        </w:txbxContent>
                      </wps:txbx>
                      <wps:bodyPr wrap="square" lIns="0" rIns="0" tIns="0" bIns="0" vert="horz" anchor="t">
                        <a:noAutofit/>
                      </wps:bodyPr>
                    </wps:wsp>
                  </a:graphicData>
                </a:graphic>
              </wp:anchor>
            </w:drawing>
          </mc:Choice>
          <mc:Fallback>
            <w:pict>
              <v:shape type="#_x0000_t202" filled="f" stroked="f" style="margin-left:100pt;margin-top:47pt;width:75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2589"/>
                      <w:r>
                        <w:rPr>
                          <w:rFonts w:ascii="仿宋" w:hAnsi="仿宋" w:cs="仿宋" w:eastAsia="仿宋"/>
                          <w:sz w:val="71"/>
                          <w:spacing w:val="0"/>
                          <w:color w:val="000000"/>
                          <w:b w:val="off"/>
                          <w:i w:val="off"/>
                        </w:rPr>
                        <w:t>B58</w:t>
                      </w:r>
                      <w:bookmarkEnd w:id="258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50800</wp:posOffset>
                </wp:positionV>
                <wp:extent cx="952500" cy="660400"/>
                <wp:wrapNone/>
                <wp:docPr id="141" name="文本框 141"/>
                <a:graphic xmlns:a="http://schemas.openxmlformats.org/drawingml/2006/main">
                  <a:graphicData uri="http://schemas.microsoft.com/office/word/2010/wordprocessingShape">
                    <wps:wsp>
                      <wps:cNvSpPr txBox="true"/>
                      <wps:spPr>
                        <a:xfrm>
                          <a:off x="0" y="0"/>
                          <a:ext cx="9525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2590"/>
                            <w:r>
                              <w:rPr>
                                <w:rFonts w:ascii="仿宋" w:hAnsi="仿宋" w:cs="仿宋" w:eastAsia="仿宋"/>
                                <w:sz w:val="71"/>
                                <w:spacing w:val="0"/>
                                <w:color w:val="000000"/>
                                <w:b w:val="off"/>
                                <w:i w:val="off"/>
                              </w:rPr>
                              <w:t>A58</w:t>
                            </w:r>
                            <w:bookmarkEnd w:id="2590"/>
                          </w:p>
                        </w:txbxContent>
                      </wps:txbx>
                      <wps:bodyPr wrap="square" lIns="0" rIns="0" tIns="0" bIns="0" vert="horz" anchor="t">
                        <a:noAutofit/>
                      </wps:bodyPr>
                    </wps:wsp>
                  </a:graphicData>
                </a:graphic>
              </wp:anchor>
            </w:drawing>
          </mc:Choice>
          <mc:Fallback>
            <w:pict>
              <v:shape type="#_x0000_t202" filled="f" stroked="f" style="margin-left:100pt;margin-top:4pt;width:75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2591"/>
                      <w:r>
                        <w:rPr>
                          <w:rFonts w:ascii="仿宋" w:hAnsi="仿宋" w:cs="仿宋" w:eastAsia="仿宋"/>
                          <w:sz w:val="71"/>
                          <w:spacing w:val="0"/>
                          <w:color w:val="000000"/>
                          <w:b w:val="off"/>
                          <w:i w:val="off"/>
                        </w:rPr>
                        <w:t>A58</w:t>
                      </w:r>
                      <w:bookmarkEnd w:id="2591"/>
                    </w:p>
                  </w:txbxContent>
                </v:textbox>
              </v:shape>
            </w:pict>
          </mc:Fallback>
        </mc:AlternateContent>
      </w:r>
      <w:bookmarkEnd w:id="2587"/>
    </w:p>
    <w:p>
      <w:pPr>
        <w:pageBreakBefore w:val="off"/>
        <w:tabs/>
        <w:wordWrap w:val="off"/>
        <w:spacing w:before="0" w:after="0" w:line="980" w:lineRule="exact"/>
        <w:ind w:left="0" w:right="0"/>
        <w:jc w:val="both"/>
        <w:textAlignment w:val="baseline"/>
        <w:rPr>
          <w:sz w:val="56"/>
        </w:rPr>
      </w:pPr>
      <w:bookmarkStart w:name="" w:id="2592"/>
      <w:r>
        <w:rPr>
          <w:rFonts w:ascii="宋体" w:hAnsi="宋体" w:cs="宋体" w:eastAsia="宋体"/>
          <w:sz w:val="56"/>
          <w:spacing w:val="0"/>
          <w:color w:val="000000"/>
          <w:b w:val="off"/>
          <w:i w:val="off"/>
        </w:rPr>
        <w:t/>
      </w:r>
      <w:bookmarkEnd w:id="2592"/>
    </w:p>
    <w:p>
      <w:pPr>
        <w:pageBreakBefore w:val="off"/>
        <w:tabs/>
        <w:wordWrap w:val="off"/>
        <w:spacing w:before="0" w:after="0" w:line="960" w:lineRule="atLeast"/>
        <w:ind w:left="60" w:right="0"/>
        <w:jc w:val="both"/>
        <w:textAlignment w:val="baseline"/>
        <w:rPr>
          <w:sz w:val="56"/>
        </w:rPr>
      </w:pPr>
      <w:bookmarkStart w:name="" w:id="2593"/>
      <w:r>
        <w:rPr>
          <w:rFonts w:ascii="宋体" w:hAnsi="宋体" w:cs="宋体" w:eastAsia="宋体"/>
          <w:sz w:val="56"/>
          <w:spacing w:val="0"/>
          <w:color w:val="000000"/>
          <w:u w:val="single"/>
          <w:b w:val="off"/>
          <w:i w:val="off"/>
        </w:rPr>
        <w:t xml:space="preserve">             </w:t>
      </w:r>
      <w:bookmarkEnd w:id="2593"/>
    </w:p>
    <w:p>
      <w:pPr>
        <w:pageBreakBefore w:val="off"/>
        <w:tabs/>
        <w:wordWrap w:val="off"/>
        <w:spacing w:before="340" w:after="0" w:line="660" w:lineRule="atLeast"/>
        <w:ind w:left="0" w:right="380" w:firstLine="860"/>
        <w:jc w:val="both"/>
        <w:textAlignment w:val="baseline"/>
        <w:rPr>
          <w:sz w:val="41"/>
        </w:rPr>
      </w:pPr>
      <w:bookmarkStart w:name="" w:id="2594"/>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参阅H·洛采：《逻辑学》，第二版，第332节，第543、544页；P·纳托尔</w:t>
      </w:r>
      <w:r>
        <w:rPr>
          <w:rFonts w:ascii="仿宋" w:hAnsi="仿宋" w:cs="仿宋" w:eastAsia="仿宋"/>
          <w:sz w:val="41"/>
          <w:spacing w:val="0"/>
          <w:color w:val="000000"/>
          <w:b w:val="off"/>
          <w:i w:val="off"/>
        </w:rPr>
        <w:t>普：“关于对认识的主观和客观论证”，《哲学月刊》，第23期，第264页；埃德曼：《逻</w:t>
      </w:r>
      <w:r>
        <w:rPr>
          <w:rFonts w:ascii="仿宋" w:hAnsi="仿宋" w:cs="仿宋" w:eastAsia="仿宋"/>
          <w:sz w:val="41"/>
          <w:spacing w:val="0"/>
          <w:color w:val="000000"/>
          <w:b w:val="off"/>
          <w:i w:val="off"/>
        </w:rPr>
        <w:t>辑学》，第一卷，第18页。与此相对立的观点可参阅：C·施通普夫：《心理学和认</w:t>
      </w:r>
      <w:r>
        <w:rPr>
          <w:rFonts w:ascii="仿宋" w:hAnsi="仿宋" w:cs="仿宋" w:eastAsia="仿宋"/>
          <w:sz w:val="41"/>
          <w:spacing w:val="0"/>
          <w:color w:val="000000"/>
          <w:b w:val="off"/>
          <w:i w:val="off"/>
        </w:rPr>
        <w:t>识论》，第5页(《巴伐利亚皇家科学院哲学语言学组论文集》，第十九卷，第二册，第</w:t>
      </w:r>
      <w:r>
        <w:rPr>
          <w:rFonts w:ascii="仿宋" w:hAnsi="仿宋" w:cs="仿宋" w:eastAsia="仿宋"/>
          <w:sz w:val="41"/>
          <w:spacing w:val="0"/>
          <w:color w:val="000000"/>
          <w:b w:val="off"/>
          <w:i w:val="off"/>
        </w:rPr>
        <w:t>469页。施通普夫所谈的是认识论而非心理学，但这并不构成本质差异)。</w:t>
      </w:r>
      <w:bookmarkEnd w:id="2594"/>
    </w:p>
    <w:p>
      <w:r>
        <w:t/>
      </w:r>
    </w:p>
    <w:p>
      <w:pPr>
        <w:sectPr>
          <w:footerReference r:id="rId270"/>
          <w:headerReference r:id="rId271" w:type="default"/>
          <w:type w:val="nextPage"/>
          <w:pgSz w:w="22520" w:h="31680"/>
          <w:pgMar w:left="3340" w:top="2320" w:right="3340" w:bottom="2320" w:header="2020" w:footer="2020"/>
          <w:cols w:num="1"/>
        </w:sectPr>
      </w:pPr>
    </w:p>
    <w:p>
      <w:pPr>
        <w:pageBreakBefore w:val="off"/>
        <w:tabs/>
        <w:wordWrap w:val="off"/>
        <w:spacing w:before="0" w:after="0" w:line="540" w:lineRule="atLeast"/>
        <w:ind w:left="0" w:right="0"/>
        <w:jc w:val="center"/>
        <w:textAlignment w:val="baseline"/>
        <w:rPr>
          <w:sz w:val="40"/>
        </w:rPr>
      </w:pPr>
      <w:bookmarkStart w:name="" w:id="2595"/>
      <w:r>
        <w:rPr>
          <w:rFonts w:ascii="黑体" w:hAnsi="黑体" w:cs="黑体" w:eastAsia="黑体"/>
          <w:sz w:val="40"/>
          <w:spacing w:val="0"/>
          <w:color w:val="000000"/>
          <w:b w:val="off"/>
          <w:i w:val="off"/>
        </w:rPr>
        <w:t>第三章 心理主义、它的论据以及它对通常的反对论据的表态|057</w:t>
      </w:r>
      <w:bookmarkEnd w:id="2595"/>
    </w:p>
    <w:p>
      <w:pPr>
        <w:pageBreakBefore w:val="off"/>
        <w:tabs/>
        <w:wordWrap w:val="off"/>
        <w:spacing w:before="0" w:after="0" w:line="540" w:lineRule="exact"/>
        <w:ind w:left="0" w:right="0"/>
        <w:jc w:val="center"/>
        <w:textAlignment w:val="baseline"/>
        <w:rPr>
          <w:sz w:val="40"/>
        </w:rPr>
      </w:pPr>
      <w:bookmarkStart w:name="" w:id="2596"/>
      <w:r>
        <w:rPr>
          <w:rFonts w:ascii="宋体" w:hAnsi="宋体" w:cs="宋体" w:eastAsia="宋体"/>
          <w:sz w:val="40"/>
          <w:spacing w:val="0"/>
          <w:color w:val="000000"/>
          <w:b w:val="off"/>
          <w:i w:val="off"/>
        </w:rPr>
        <w:t/>
      </w:r>
      <w:bookmarkEnd w:id="2596"/>
    </w:p>
    <w:p>
      <w:pPr>
        <w:pageBreakBefore w:val="off"/>
        <w:tabs/>
        <w:wordWrap w:val="off"/>
        <w:spacing w:before="0" w:after="0" w:line="540" w:lineRule="exact"/>
        <w:ind w:left="0" w:right="0"/>
        <w:jc w:val="center"/>
        <w:textAlignment w:val="baseline"/>
        <w:rPr>
          <w:sz w:val="40"/>
        </w:rPr>
      </w:pPr>
      <w:bookmarkStart w:name="" w:id="2597"/>
      <w:r>
        <w:rPr>
          <w:rFonts w:ascii="宋体" w:hAnsi="宋体" w:cs="宋体" w:eastAsia="宋体"/>
          <w:sz w:val="40"/>
          <w:spacing w:val="0"/>
          <w:color w:val="000000"/>
          <w:b w:val="off"/>
          <w:i w:val="off"/>
        </w:rPr>
        <w:t/>
      </w:r>
      <w:bookmarkEnd w:id="2597"/>
    </w:p>
    <w:p>
      <w:pPr>
        <w:pageBreakBefore w:val="off"/>
        <w:tabs/>
        <w:wordWrap w:val="off"/>
        <w:spacing w:before="0" w:after="0" w:line="540" w:lineRule="exact"/>
        <w:ind w:left="0" w:right="0"/>
        <w:jc w:val="center"/>
        <w:textAlignment w:val="baseline"/>
        <w:rPr>
          <w:sz w:val="40"/>
        </w:rPr>
      </w:pPr>
      <w:bookmarkStart w:name="" w:id="2598"/>
      <w:r>
        <w:rPr>
          <w:rFonts w:ascii="宋体" w:hAnsi="宋体" w:cs="宋体" w:eastAsia="宋体"/>
          <w:sz w:val="40"/>
          <w:spacing w:val="0"/>
          <w:color w:val="000000"/>
          <w:b w:val="off"/>
          <w:i w:val="off"/>
        </w:rPr>
        <w:t/>
      </w:r>
      <w:bookmarkEnd w:id="2598"/>
    </w:p>
    <w:p>
      <w:pPr>
        <w:pageBreakBefore w:val="off"/>
        <w:tabs/>
        <w:wordWrap w:val="off"/>
        <w:spacing w:before="0" w:after="0" w:line="1040" w:lineRule="atLeast"/>
        <w:ind w:left="0" w:right="0"/>
        <w:jc w:val="center"/>
        <w:textAlignment w:val="baseline"/>
        <w:rPr>
          <w:sz w:val="61"/>
        </w:rPr>
      </w:pPr>
      <w:bookmarkStart w:name="" w:id="2599"/>
      <w:r>
        <w:rPr>
          <w:rFonts w:ascii="黑体" w:hAnsi="黑体" w:cs="黑体" w:eastAsia="黑体"/>
          <w:sz w:val="61"/>
          <w:spacing w:val="0"/>
          <w:color w:val="000000"/>
          <w:b w:val="off"/>
          <w:i w:val="off"/>
        </w:rPr>
        <w:t>第20节   心理主义论证</w:t>
      </w:r>
      <w:bookmarkEnd w:id="2599"/>
    </w:p>
    <w:p>
      <w:pPr>
        <w:pageBreakBefore w:val="off"/>
        <w:tabs/>
        <w:wordWrap w:val="off"/>
        <w:spacing w:before="0" w:after="0" w:line="1080" w:lineRule="atLeast"/>
        <w:ind w:left="0" w:right="0"/>
        <w:jc w:val="center"/>
        <w:textAlignment w:val="baseline"/>
        <w:rPr>
          <w:sz w:val="61"/>
        </w:rPr>
      </w:pPr>
      <w:bookmarkStart w:name="" w:id="2600"/>
      <w:r>
        <w:rPr>
          <w:rFonts w:ascii="黑体" w:hAnsi="黑体" w:cs="黑体" w:eastAsia="黑体"/>
          <w:sz w:val="61"/>
          <w:spacing w:val="0"/>
          <w:color w:val="000000"/>
          <w:b w:val="off"/>
          <w:i w:val="off"/>
        </w:rPr>
        <w:t>中的一个破绽</w:t>
      </w:r>
      <w:bookmarkEnd w:id="2600"/>
    </w:p>
    <w:p>
      <w:pPr>
        <w:pageBreakBefore w:val="off"/>
        <w:tabs/>
        <w:wordWrap w:val="off"/>
        <w:spacing w:before="620" w:after="0" w:line="1040" w:lineRule="atLeast"/>
        <w:ind w:left="40" w:right="440" w:firstLine="1240"/>
        <w:jc w:val="both"/>
        <w:textAlignment w:val="baseline"/>
        <w:rPr>
          <w:sz w:val="51"/>
        </w:rPr>
      </w:pPr>
      <w:bookmarkStart w:name="" w:id="2601"/>
      <w:r>
        <w:rPr>
          <w:rFonts w:ascii="宋体" w:hAnsi="宋体" w:cs="宋体" w:eastAsia="宋体"/>
          <w:sz w:val="51"/>
          <w:spacing w:val="0"/>
          <w:color w:val="000000"/>
          <w:b w:val="off"/>
          <w:i w:val="off"/>
        </w:rPr>
        <w:t>不可否认，反心理主义者们依据这些和类似的论据〔在与心</w:t>
      </w:r>
      <w:r>
        <w:rPr>
          <w:rFonts w:ascii="宋体" w:hAnsi="宋体" w:cs="宋体" w:eastAsia="宋体"/>
          <w:sz w:val="51"/>
          <w:spacing w:val="0"/>
          <w:color w:val="000000"/>
          <w:b w:val="off"/>
          <w:i w:val="off"/>
        </w:rPr>
        <w:t>理主义的对抗中〕处于劣势。有不少人认为这场争论无疑已见</w:t>
      </w:r>
      <w:r>
        <w:rPr>
          <w:rFonts w:ascii="宋体" w:hAnsi="宋体" w:cs="宋体" w:eastAsia="宋体"/>
          <w:sz w:val="51"/>
          <w:spacing w:val="0"/>
          <w:color w:val="000000"/>
          <w:b w:val="off"/>
          <w:i w:val="off"/>
        </w:rPr>
        <w:t>分晓，他们认为心理主义学派的反驳是强有力的。只是这样一</w:t>
      </w:r>
      <w:r>
        <w:rPr>
          <w:rFonts w:ascii="宋体" w:hAnsi="宋体" w:cs="宋体" w:eastAsia="宋体"/>
          <w:sz w:val="51"/>
          <w:spacing w:val="0"/>
          <w:color w:val="000000"/>
          <w:b w:val="off"/>
          <w:i w:val="off"/>
        </w:rPr>
        <w:t>种情况还引起哲学的惊异，即：这样的争论居然会存在过并且</w:t>
      </w:r>
      <w:r>
        <w:rPr>
          <w:rFonts w:ascii="宋体" w:hAnsi="宋体" w:cs="宋体" w:eastAsia="宋体"/>
          <w:sz w:val="51"/>
          <w:spacing w:val="0"/>
          <w:color w:val="000000"/>
          <w:b w:val="off"/>
          <w:i w:val="off"/>
        </w:rPr>
        <w:t>居然还在延续着，同一类论据会一再被重复，而对这些论据的反</w:t>
      </w:r>
      <w:r>
        <w:rPr>
          <w:rFonts w:ascii="宋体" w:hAnsi="宋体" w:cs="宋体" w:eastAsia="宋体"/>
          <w:sz w:val="51"/>
          <w:spacing w:val="0"/>
          <w:color w:val="000000"/>
          <w:b w:val="off"/>
          <w:i w:val="off"/>
        </w:rPr>
        <w:t>驳却没有被看作是具有约束力的。如果一切的确像心理主义学</w:t>
      </w:r>
      <w:r>
        <w:rPr>
          <w:rFonts w:ascii="宋体" w:hAnsi="宋体" w:cs="宋体" w:eastAsia="宋体"/>
          <w:sz w:val="51"/>
          <w:spacing w:val="0"/>
          <w:color w:val="000000"/>
          <w:b w:val="off"/>
          <w:i w:val="off"/>
        </w:rPr>
        <w:t>派所保证的那样一目了然，那么这种事态的存在确实会令人迷</w:t>
      </w:r>
      <w:r>
        <w:rPr>
          <w:rFonts w:ascii="宋体" w:hAnsi="宋体" w:cs="宋体" w:eastAsia="宋体"/>
          <w:sz w:val="51"/>
          <w:spacing w:val="0"/>
          <w:color w:val="000000"/>
          <w:b w:val="off"/>
          <w:i w:val="off"/>
        </w:rPr>
        <w:t>惑不解，尤其是在〔与心理主义学派〕对立的阵营中有一些无成</w:t>
      </w:r>
      <w:r>
        <w:rPr>
          <w:rFonts w:ascii="宋体" w:hAnsi="宋体" w:cs="宋体" w:eastAsia="宋体"/>
          <w:sz w:val="51"/>
          <w:spacing w:val="0"/>
          <w:color w:val="000000"/>
          <w:b w:val="off"/>
          <w:i w:val="off"/>
        </w:rPr>
        <w:t>见的、严肃的和敏锐的思想家存在着。是否真理又一次处于两</w:t>
      </w:r>
      <w:r>
        <w:rPr>
          <w:rFonts w:ascii="宋体" w:hAnsi="宋体" w:cs="宋体" w:eastAsia="宋体"/>
          <w:sz w:val="51"/>
          <w:spacing w:val="0"/>
          <w:color w:val="000000"/>
          <w:b w:val="off"/>
          <w:i w:val="off"/>
        </w:rPr>
        <w:t>者之间，是否两派中的任何一方都只认识到了真理的一个部分</w:t>
      </w:r>
      <w:r>
        <w:rPr>
          <w:rFonts w:ascii="宋体" w:hAnsi="宋体" w:cs="宋体" w:eastAsia="宋体"/>
          <w:sz w:val="51"/>
          <w:spacing w:val="0"/>
          <w:color w:val="000000"/>
          <w:b w:val="off"/>
          <w:i w:val="off"/>
        </w:rPr>
        <w:t>并且表明自己无力用明确的概念对这一部分进行划界，无力将</w:t>
      </w:r>
      <w:r>
        <w:rPr>
          <w:rFonts w:ascii="宋体" w:hAnsi="宋体" w:cs="宋体" w:eastAsia="宋体"/>
          <w:sz w:val="51"/>
          <w:spacing w:val="0"/>
          <w:color w:val="000000"/>
          <w:b w:val="off"/>
          <w:i w:val="off"/>
        </w:rPr>
        <w:t>它理解为总体的一个部分？是否在反心理主义者们的论据</w:t>
      </w:r>
      <w:r>
        <w:rPr>
          <w:rFonts w:ascii="宋体" w:hAnsi="宋体" w:cs="宋体" w:eastAsia="宋体"/>
          <w:sz w:val="51"/>
          <w:spacing w:val="0"/>
          <w:color w:val="000000"/>
          <w:b w:val="off"/>
          <w:i w:val="off"/>
        </w:rPr>
        <w:t>中————尽管它们含有一些在反驳的操作中所表现出来的不正确</w:t>
      </w:r>
      <w:r>
        <w:rPr>
          <w:rFonts w:ascii="宋体" w:hAnsi="宋体" w:cs="宋体" w:eastAsia="宋体"/>
          <w:sz w:val="51"/>
          <w:spacing w:val="0"/>
          <w:color w:val="000000"/>
          <w:b w:val="off"/>
          <w:i w:val="off"/>
        </w:rPr>
        <w:t>性和不明确性[1]————还留存着一些未化解的残余，是否在这些</w:t>
      </w:r>
      <w:r>
        <w:rPr>
          <w:rFonts w:ascii="宋体" w:hAnsi="宋体" w:cs="宋体" w:eastAsia="宋体"/>
          <w:sz w:val="51"/>
          <w:spacing w:val="0"/>
          <w:color w:val="000000"/>
          <w:b w:val="off"/>
          <w:i w:val="off"/>
        </w:rPr>
        <w:t>论据中还寓居着一种真实的力量，那种从无成见的思索中不断</w:t>
      </w:r>
      <w:r>
        <w:rPr>
          <w:rFonts w:ascii="宋体" w:hAnsi="宋体" w:cs="宋体" w:eastAsia="宋体"/>
          <w:sz w:val="51"/>
          <w:spacing w:val="0"/>
          <w:color w:val="000000"/>
          <w:b w:val="off"/>
          <w:i w:val="off"/>
        </w:rPr>
        <w:t>涌现出来的力量？就我自己而言，我想对这个问题做肯定的回</w:t>
      </w:r>
      <w:r>
        <w:rPr>
          <w:rFonts w:ascii="宋体" w:hAnsi="宋体" w:cs="宋体" w:eastAsia="宋体"/>
          <w:sz w:val="51"/>
          <w:spacing w:val="0"/>
          <w:color w:val="000000"/>
          <w:b w:val="off"/>
          <w:i w:val="off"/>
        </w:rPr>
        <w:t>答；我甚至觉得，真理的更重要方面是在反心理主义一方，只是</w:t>
      </w:r>
      <w:r>
        <w:rPr>
          <w:rFonts w:ascii="宋体" w:hAnsi="宋体" w:cs="宋体" w:eastAsia="宋体"/>
          <w:sz w:val="51"/>
          <w:spacing w:val="0"/>
          <w:color w:val="000000"/>
          <w:b w:val="off"/>
          <w:i w:val="off"/>
        </w:rPr>
        <w:t>它的关键性的思想没有得到适当的表述并且被某些不确切的东</w:t>
      </w:r>
      <w:r>
        <w:rPr>
          <w:rFonts w:ascii="宋体" w:hAnsi="宋体" w:cs="宋体" w:eastAsia="宋体"/>
          <w:sz w:val="51"/>
          <w:spacing w:val="0"/>
          <w:color w:val="000000"/>
          <w:b w:val="off"/>
          <w:i w:val="off"/>
        </w:rPr>
        <w:t>西所模糊了。</w:t>
      </w:r>
      <w:bookmarkEnd w:id="2601"/>
    </w:p>
    <w:p>
      <w:pPr>
        <w:pageBreakBefore w:val="off"/>
        <w:tabs/>
        <w:wordWrap w:val="off"/>
        <w:spacing w:before="0" w:after="0" w:line="1040" w:lineRule="atLeast"/>
        <w:ind w:left="0" w:right="600" w:firstLine="1140"/>
        <w:jc w:val="both"/>
        <w:textAlignment w:val="baseline"/>
        <w:rPr>
          <w:sz w:val="51"/>
        </w:rPr>
      </w:pPr>
      <w:bookmarkStart w:name="" w:id="2602"/>
      <w:r>
        <w:rPr>
          <w:rFonts w:ascii="宋体" w:hAnsi="宋体" w:cs="宋体" w:eastAsia="宋体"/>
          <w:sz w:val="51"/>
          <w:spacing w:val="0"/>
          <w:color w:val="000000"/>
          <w:b w:val="off"/>
          <w:i w:val="off"/>
        </w:rPr>
        <w:t>现在我们回到前面所提出的关于规范逻辑学的根本理论基</w:t>
      </w:r>
      <w:r>
        <w:rPr>
          <w:rFonts w:ascii="宋体" w:hAnsi="宋体" w:cs="宋体" w:eastAsia="宋体"/>
          <w:sz w:val="51"/>
          <w:spacing w:val="0"/>
          <w:color w:val="000000"/>
          <w:b w:val="off"/>
          <w:i w:val="off"/>
        </w:rPr>
        <w:t>础问题上去。心理主义者们的论证确实解决了这个问题吗？我</w:t>
      </w:r>
      <w:r>
        <w:rPr>
          <w:rFonts w:ascii="宋体" w:hAnsi="宋体" w:cs="宋体" w:eastAsia="宋体"/>
          <w:sz w:val="51"/>
          <w:spacing w:val="0"/>
          <w:color w:val="000000"/>
          <w:b w:val="off"/>
          <w:i w:val="off"/>
        </w:rPr>
        <w:t>们在这里立即便发现了一个弱点。这些论据仅仅说明：心理学</w:t>
      </w:r>
      <w:r>
        <w:rPr>
          <w:rFonts w:ascii="宋体" w:hAnsi="宋体" w:cs="宋体" w:eastAsia="宋体"/>
          <w:sz w:val="51"/>
          <w:spacing w:val="0"/>
          <w:color w:val="000000"/>
          <w:b w:val="off"/>
          <w:i w:val="off"/>
        </w:rPr>
        <w:t>参与了对逻辑学的奠基，但不是只有心理学参与了奠基，也不是</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-1104900</wp:posOffset>
                </wp:positionV>
                <wp:extent cx="939800" cy="609600"/>
                <wp:wrapNone/>
                <wp:docPr id="142" name="文本框 142"/>
                <a:graphic xmlns:a="http://schemas.openxmlformats.org/drawingml/2006/main">
                  <a:graphicData uri="http://schemas.microsoft.com/office/word/2010/wordprocessingShape">
                    <wps:wsp>
                      <wps:cNvSpPr txBox="true"/>
                      <wps:spPr>
                        <a:xfrm>
                          <a:off x="0" y="0"/>
                          <a:ext cx="9398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603"/>
                            <w:r>
                              <w:rPr>
                                <w:rFonts w:ascii="TimesNewRoman" w:hAnsi="TimesNewRoman" w:cs="TimesNewRoman" w:eastAsia="TimesNewRoman"/>
                                <w:sz w:val="65"/>
                                <w:spacing w:val="0"/>
                                <w:color w:val="000000"/>
                                <w:b w:val="off"/>
                                <w:i w:val="off"/>
                              </w:rPr>
                              <w:t>B59</w:t>
                            </w:r>
                            <w:bookmarkEnd w:id="2603"/>
                          </w:p>
                        </w:txbxContent>
                      </wps:txbx>
                      <wps:bodyPr wrap="square" lIns="0" rIns="0" tIns="0" bIns="0" vert="horz" anchor="t">
                        <a:noAutofit/>
                      </wps:bodyPr>
                    </wps:wsp>
                  </a:graphicData>
                </a:graphic>
              </wp:anchor>
            </w:drawing>
          </mc:Choice>
          <mc:Fallback>
            <w:pict>
              <v:shape type="#_x0000_t202" filled="f" stroked="f" style="margin-left:955pt;margin-top:-87pt;width:74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604"/>
                      <w:r>
                        <w:rPr>
                          <w:rFonts w:ascii="TimesNewRoman" w:hAnsi="TimesNewRoman" w:cs="TimesNewRoman" w:eastAsia="TimesNewRoman"/>
                          <w:sz w:val="65"/>
                          <w:spacing w:val="0"/>
                          <w:color w:val="000000"/>
                          <w:b w:val="off"/>
                          <w:i w:val="off"/>
                        </w:rPr>
                        <w:t>B59</w:t>
                      </w:r>
                      <w:bookmarkEnd w:id="26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-1651000</wp:posOffset>
                </wp:positionV>
                <wp:extent cx="965200" cy="596900"/>
                <wp:wrapNone/>
                <wp:docPr id="143" name="文本框 143"/>
                <a:graphic xmlns:a="http://schemas.openxmlformats.org/drawingml/2006/main">
                  <a:graphicData uri="http://schemas.microsoft.com/office/word/2010/wordprocessingShape">
                    <wps:wsp>
                      <wps:cNvSpPr txBox="true"/>
                      <wps:spPr>
                        <a:xfrm>
                          <a:off x="0" y="0"/>
                          <a:ext cx="965200" cy="5969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605"/>
                            <w:r>
                              <w:rPr>
                                <w:rFonts w:ascii="TimesNewRoman" w:hAnsi="TimesNewRoman" w:cs="TimesNewRoman" w:eastAsia="TimesNewRoman"/>
                                <w:sz w:val="65"/>
                                <w:spacing w:val="0"/>
                                <w:color w:val="000000"/>
                                <w:b w:val="off"/>
                                <w:i w:val="off"/>
                              </w:rPr>
                              <w:t>A59</w:t>
                            </w:r>
                            <w:bookmarkEnd w:id="2605"/>
                          </w:p>
                        </w:txbxContent>
                      </wps:txbx>
                      <wps:bodyPr wrap="square" lIns="0" rIns="0" tIns="0" bIns="0" vert="horz" anchor="t">
                        <a:noAutofit/>
                      </wps:bodyPr>
                    </wps:wsp>
                  </a:graphicData>
                </a:graphic>
              </wp:anchor>
            </w:drawing>
          </mc:Choice>
          <mc:Fallback>
            <w:pict>
              <v:shape type="#_x0000_t202" filled="f" stroked="f" style="margin-left:955pt;margin-top:-130pt;width:7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606"/>
                      <w:r>
                        <w:rPr>
                          <w:rFonts w:ascii="TimesNewRoman" w:hAnsi="TimesNewRoman" w:cs="TimesNewRoman" w:eastAsia="TimesNewRoman"/>
                          <w:sz w:val="65"/>
                          <w:spacing w:val="0"/>
                          <w:color w:val="000000"/>
                          <w:b w:val="off"/>
                          <w:i w:val="off"/>
                        </w:rPr>
                        <w:t>A59</w:t>
                      </w:r>
                      <w:bookmarkEnd w:id="2606"/>
                    </w:p>
                  </w:txbxContent>
                </v:textbox>
              </v:shape>
            </w:pict>
          </mc:Fallback>
        </mc:AlternateContent>
      </w:r>
      <w:bookmarkEnd w:id="2602"/>
    </w:p>
    <w:p>
      <w:r>
        <w:t/>
      </w:r>
    </w:p>
    <w:p>
      <w:pPr>
        <w:sectPr>
          <w:footerReference r:id="rId272"/>
          <w:headerReference r:id="rId273" w:type="default"/>
          <w:type w:val="nextPage"/>
          <w:pgSz w:w="22520" w:h="31680"/>
          <w:pgMar w:left="3220" w:top="2320" w:right="3220" w:bottom="2320" w:header="2020" w:footer="2020"/>
          <w:cols w:num="1"/>
        </w:sectPr>
      </w:pPr>
    </w:p>
    <w:p>
      <w:pPr>
        <w:pageBreakBefore w:val="off"/>
        <w:tabs>
          <w:tab w:pos="2040" w:val="left" w:leader="none"/>
        </w:tabs>
        <w:wordWrap w:val="off"/>
        <w:spacing w:before="0" w:after="0" w:line="580" w:lineRule="atLeast"/>
        <w:ind w:left="400" w:right="0"/>
        <w:jc w:val="both"/>
        <w:textAlignment w:val="baseline"/>
        <w:rPr>
          <w:sz w:val="42"/>
        </w:rPr>
      </w:pPr>
      <w:bookmarkStart w:name="" w:id="2607"/>
      <w:r>
        <w:rPr>
          <w:rFonts w:ascii="楷体" w:hAnsi="楷体" w:cs="楷体" w:eastAsia="楷体"/>
          <w:sz w:val="42"/>
          <w:spacing w:val="0"/>
          <w:color w:val="000000"/>
          <w:b w:val="off"/>
          <w:i w:val="off"/>
        </w:rPr>
        <w:t>058</w:t>
      </w:r>
      <w:r>
        <w:t xml:space="preserve">	</w:t>
      </w:r>
      <w:r>
        <w:rPr>
          <w:rFonts w:ascii="黑体" w:hAnsi="黑体" w:cs="黑体" w:eastAsia="黑体"/>
          <w:sz w:val="42"/>
          <w:spacing w:val="0"/>
          <w:color w:val="000000"/>
          <w:b w:val="off"/>
          <w:i w:val="off"/>
        </w:rPr>
        <w:t>逻辑研究(第一卷)</w:t>
      </w:r>
      <w:bookmarkEnd w:id="2607"/>
    </w:p>
    <w:p>
      <w:pPr>
        <w:pageBreakBefore w:val="off"/>
        <w:tabs/>
        <w:wordWrap w:val="off"/>
        <w:spacing w:before="0" w:after="0" w:line="980" w:lineRule="exact"/>
        <w:ind w:left="0" w:right="0"/>
        <w:jc w:val="both"/>
        <w:textAlignment w:val="baseline"/>
        <w:rPr>
          <w:sz w:val="56"/>
        </w:rPr>
      </w:pPr>
      <w:bookmarkStart w:name="" w:id="2608"/>
      <w:r>
        <w:rPr>
          <w:rFonts w:ascii="宋体" w:hAnsi="宋体" w:cs="宋体" w:eastAsia="宋体"/>
          <w:sz w:val="56"/>
          <w:spacing w:val="0"/>
          <w:color w:val="000000"/>
          <w:b w:val="off"/>
          <w:i w:val="off"/>
        </w:rPr>
        <w:t/>
      </w:r>
      <w:bookmarkEnd w:id="2608"/>
    </w:p>
    <w:p>
      <w:pPr>
        <w:pageBreakBefore w:val="off"/>
        <w:tabs/>
        <w:wordWrap w:val="off"/>
        <w:spacing w:before="0" w:after="0" w:line="980" w:lineRule="atLeast"/>
        <w:ind w:left="0" w:right="120" w:firstLine="400"/>
        <w:jc w:val="both"/>
        <w:textAlignment w:val="baseline"/>
        <w:rPr>
          <w:sz w:val="56"/>
        </w:rPr>
      </w:pPr>
      <w:bookmarkStart w:name="" w:id="2609"/>
      <w:r>
        <w:rPr>
          <w:rFonts w:ascii="宋体" w:hAnsi="宋体" w:cs="宋体" w:eastAsia="宋体"/>
          <w:sz w:val="56"/>
          <w:spacing w:val="0"/>
          <w:color w:val="000000"/>
          <w:b w:val="off"/>
          <w:i w:val="off"/>
        </w:rPr>
        <w:t>心理学主要参与了这奠基；就是说，心理学并没有为逻辑学提供</w:t>
      </w:r>
      <w:r>
        <w:rPr>
          <w:rFonts w:ascii="宋体" w:hAnsi="宋体" w:cs="宋体" w:eastAsia="宋体"/>
          <w:sz w:val="56"/>
          <w:spacing w:val="0"/>
          <w:color w:val="000000"/>
          <w:b w:val="off"/>
          <w:i w:val="off"/>
        </w:rPr>
        <w:t>在我们所规定的(第16节)意义上的本质基础。很有可能是另</w:t>
      </w:r>
      <w:r>
        <w:rPr>
          <w:rFonts w:ascii="宋体" w:hAnsi="宋体" w:cs="宋体" w:eastAsia="宋体"/>
          <w:sz w:val="56"/>
          <w:spacing w:val="0"/>
          <w:color w:val="000000"/>
          <w:b w:val="off"/>
          <w:i w:val="off"/>
        </w:rPr>
        <w:t>一门科学并且也许是以无比重要的方式为逻辑学的奠基作出了</w:t>
      </w:r>
      <w:r>
        <w:rPr>
          <w:rFonts w:ascii="宋体" w:hAnsi="宋体" w:cs="宋体" w:eastAsia="宋体"/>
          <w:sz w:val="56"/>
          <w:spacing w:val="0"/>
          <w:color w:val="000000"/>
          <w:b w:val="off"/>
          <w:i w:val="off"/>
        </w:rPr>
        <w:t>贡献。而那门“纯粹逻辑学”的位置或许就在于此，在反心理主</w:t>
      </w:r>
      <w:r>
        <w:rPr>
          <w:rFonts w:ascii="宋体" w:hAnsi="宋体" w:cs="宋体" w:eastAsia="宋体"/>
          <w:sz w:val="56"/>
          <w:spacing w:val="0"/>
          <w:color w:val="000000"/>
          <w:b w:val="off"/>
          <w:i w:val="off"/>
        </w:rPr>
        <w:t>义派别看来，它作为一门自然划界的、自身封闭的科学应当具有</w:t>
      </w:r>
      <w:r>
        <w:rPr>
          <w:rFonts w:ascii="宋体" w:hAnsi="宋体" w:cs="宋体" w:eastAsia="宋体"/>
          <w:sz w:val="56"/>
          <w:spacing w:val="0"/>
          <w:color w:val="000000"/>
          <w:b w:val="off"/>
          <w:i w:val="off"/>
        </w:rPr>
        <w:t>其独立于所有心理学的此在。我们很乐意承认，康德和赫巴特</w:t>
      </w:r>
      <w:r>
        <w:rPr>
          <w:rFonts w:ascii="宋体" w:hAnsi="宋体" w:cs="宋体" w:eastAsia="宋体"/>
          <w:sz w:val="56"/>
          <w:spacing w:val="0"/>
          <w:color w:val="000000"/>
          <w:b w:val="off"/>
          <w:i w:val="off"/>
        </w:rPr>
        <w:t>的追随者们在逻辑学的标题下所整理和加工的东西与逻辑学按</w:t>
      </w:r>
      <w:r>
        <w:rPr>
          <w:rFonts w:ascii="宋体" w:hAnsi="宋体" w:cs="宋体" w:eastAsia="宋体"/>
          <w:sz w:val="56"/>
          <w:spacing w:val="0"/>
          <w:color w:val="000000"/>
          <w:b w:val="off"/>
          <w:i w:val="off"/>
        </w:rPr>
        <w:t>其原先的设想所必须具有的特征不完全相符。他们所谈论的总</w:t>
      </w:r>
      <w:r>
        <w:rPr>
          <w:rFonts w:ascii="宋体" w:hAnsi="宋体" w:cs="宋体" w:eastAsia="宋体"/>
          <w:sz w:val="56"/>
          <w:spacing w:val="0"/>
          <w:color w:val="000000"/>
          <w:b w:val="off"/>
          <w:i w:val="off"/>
        </w:rPr>
        <w:t>是思维的规范规律，主要是概念的构成、判断的构成等等；人们</w:t>
      </w:r>
      <w:r>
        <w:rPr>
          <w:rFonts w:ascii="宋体" w:hAnsi="宋体" w:cs="宋体" w:eastAsia="宋体"/>
          <w:sz w:val="56"/>
          <w:spacing w:val="0"/>
          <w:color w:val="000000"/>
          <w:b w:val="off"/>
          <w:i w:val="off"/>
        </w:rPr>
        <w:t>会说，这些证据足以证明，这些材料既不是理论的材料，也不是</w:t>
      </w:r>
      <w:r>
        <w:rPr>
          <w:rFonts w:ascii="宋体" w:hAnsi="宋体" w:cs="宋体" w:eastAsia="宋体"/>
          <w:sz w:val="56"/>
          <w:spacing w:val="0"/>
          <w:color w:val="000000"/>
          <w:b w:val="off"/>
          <w:i w:val="off"/>
        </w:rPr>
        <w:t>对心理学来说陌生的材料。但是，这种考虑会丧失其说服力，只</w:t>
      </w:r>
      <w:r>
        <w:rPr>
          <w:rFonts w:ascii="宋体" w:hAnsi="宋体" w:cs="宋体" w:eastAsia="宋体"/>
          <w:sz w:val="56"/>
          <w:spacing w:val="0"/>
          <w:color w:val="000000"/>
          <w:b w:val="off"/>
          <w:i w:val="off"/>
        </w:rPr>
        <w:t>要在进一步的研究中，那个曾涌入我们脑中的猜测得到证实，这</w:t>
      </w:r>
      <w:r>
        <w:rPr>
          <w:rFonts w:ascii="宋体" w:hAnsi="宋体" w:cs="宋体" w:eastAsia="宋体"/>
          <w:sz w:val="56"/>
          <w:spacing w:val="0"/>
          <w:color w:val="000000"/>
          <w:b w:val="off"/>
          <w:i w:val="off"/>
        </w:rPr>
        <w:t>个猜测是指：那些逻辑学派尽管在对纯粹逻辑学的定义和构造</w:t>
      </w:r>
      <w:r>
        <w:rPr>
          <w:rFonts w:ascii="宋体" w:hAnsi="宋体" w:cs="宋体" w:eastAsia="宋体"/>
          <w:sz w:val="56"/>
          <w:spacing w:val="0"/>
          <w:color w:val="000000"/>
          <w:b w:val="off"/>
          <w:i w:val="off"/>
        </w:rPr>
        <w:t>方面不很成功，但是，它们在这一点上却接近了纯粹逻辑学，即：</w:t>
      </w:r>
      <w:r>
        <w:rPr>
          <w:rFonts w:ascii="宋体" w:hAnsi="宋体" w:cs="宋体" w:eastAsia="宋体"/>
          <w:sz w:val="56"/>
          <w:spacing w:val="0"/>
          <w:color w:val="000000"/>
          <w:b w:val="off"/>
          <w:i w:val="off"/>
        </w:rPr>
        <w:t>它们注意到了在传统逻辑学中理论上相互联系的真理的丰富</w:t>
      </w:r>
      <w:r>
        <w:rPr>
          <w:rFonts w:ascii="宋体" w:hAnsi="宋体" w:cs="宋体" w:eastAsia="宋体"/>
          <w:sz w:val="56"/>
          <w:spacing w:val="0"/>
          <w:color w:val="000000"/>
          <w:b w:val="off"/>
          <w:i w:val="off"/>
        </w:rPr>
        <w:t>性，这些真理既不能被归入心理学，也不能被归入其他具体科</w:t>
      </w:r>
      <w:r>
        <w:rPr>
          <w:rFonts w:ascii="宋体" w:hAnsi="宋体" w:cs="宋体" w:eastAsia="宋体"/>
          <w:sz w:val="56"/>
          <w:spacing w:val="0"/>
          <w:color w:val="000000"/>
          <w:b w:val="off"/>
          <w:i w:val="off"/>
        </w:rPr>
        <w:t>学，因此这些真理使人们想到一个特有的真理领域。而如果它</w:t>
      </w:r>
      <w:r>
        <w:rPr>
          <w:rFonts w:ascii="宋体" w:hAnsi="宋体" w:cs="宋体" w:eastAsia="宋体"/>
          <w:sz w:val="56"/>
          <w:spacing w:val="0"/>
          <w:color w:val="000000"/>
          <w:b w:val="off"/>
          <w:i w:val="off"/>
        </w:rPr>
        <w:t>们恰恰就是那些与所有逻辑规则最终相联系的真理，并且因而</w:t>
      </w:r>
      <w:r>
        <w:rPr>
          <w:rFonts w:ascii="宋体" w:hAnsi="宋体" w:cs="宋体" w:eastAsia="宋体"/>
          <w:sz w:val="56"/>
          <w:spacing w:val="0"/>
          <w:color w:val="000000"/>
          <w:b w:val="off"/>
          <w:i w:val="off"/>
        </w:rPr>
        <w:t>就是那种在谈到逻辑真理时首先必须考虑的真理，那么人们就</w:t>
      </w:r>
      <w:r>
        <w:rPr>
          <w:rFonts w:ascii="宋体" w:hAnsi="宋体" w:cs="宋体" w:eastAsia="宋体"/>
          <w:sz w:val="56"/>
          <w:spacing w:val="0"/>
          <w:color w:val="000000"/>
          <w:b w:val="off"/>
          <w:i w:val="off"/>
        </w:rPr>
        <w:t>会把它们看作是整个逻辑学的本质并把它们的理论统一称之为</w:t>
      </w:r>
      <w:r>
        <w:rPr>
          <w:rFonts w:ascii="宋体" w:hAnsi="宋体" w:cs="宋体" w:eastAsia="宋体"/>
          <w:sz w:val="56"/>
          <w:spacing w:val="0"/>
          <w:color w:val="000000"/>
          <w:b w:val="off"/>
          <w:i w:val="off"/>
        </w:rPr>
        <w:t>“纯粹逻辑学”。我希望事实上能够证明，这里所陈述的是真实</w:t>
      </w:r>
      <w:r>
        <w:rPr>
          <w:rFonts w:ascii="宋体" w:hAnsi="宋体" w:cs="宋体" w:eastAsia="宋体"/>
          <w:sz w:val="56"/>
          <w:spacing w:val="0"/>
          <w:color w:val="000000"/>
          <w:b w:val="off"/>
          <w:i w:val="off"/>
        </w:rPr>
        <w:t>的事态。</w:t>
      </w:r>
      <w:bookmarkEnd w:id="2609"/>
    </w:p>
    <w:p>
      <w:pPr>
        <w:pageBreakBefore w:val="off"/>
        <w:tabs/>
        <w:wordWrap w:val="off"/>
        <w:spacing w:before="460" w:after="0" w:line="900" w:lineRule="atLeast"/>
        <w:ind w:left="320" w:right="0"/>
        <w:jc w:val="both"/>
        <w:textAlignment w:val="baseline"/>
        <w:rPr>
          <w:sz w:val="66"/>
        </w:rPr>
      </w:pPr>
      <w:bookmarkStart w:name="" w:id="2610"/>
      <w:r>
        <w:rPr>
          <w:rFonts w:ascii="宋体" w:hAnsi="宋体" w:cs="宋体" w:eastAsia="宋体"/>
          <w:sz w:val="66"/>
          <w:spacing w:val="0"/>
          <w:color w:val="000000"/>
          <w:u w:val="single"/>
          <w:b w:val="off"/>
          <w:i w:val="off"/>
        </w:rPr>
        <w:t xml:space="preserve">           </w:t>
      </w:r>
      <w:bookmarkEnd w:id="2610"/>
    </w:p>
    <w:p>
      <w:pPr>
        <w:pageBreakBefore w:val="off"/>
        <w:tabs/>
        <w:wordWrap w:val="off"/>
        <w:spacing w:before="400" w:after="0" w:line="620" w:lineRule="atLeast"/>
        <w:ind w:left="220" w:right="0"/>
        <w:jc w:val="both"/>
        <w:textAlignment w:val="baseline"/>
        <w:rPr>
          <w:sz w:val="46"/>
        </w:rPr>
      </w:pPr>
      <w:bookmarkStart w:name="" w:id="2611"/>
      <w:r>
        <w:rPr>
          <w:rFonts w:ascii="黑体" w:hAnsi="黑体" w:cs="黑体" w:eastAsia="黑体"/>
          <w:sz w:val="46"/>
          <w:spacing w:val="0"/>
          <w:color w:val="000000"/>
          <w:b w:val="on"/>
          <w:i w:val="off"/>
        </w:rPr>
        <w:t>版本注：</w: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-5435600</wp:posOffset>
                </wp:positionV>
                <wp:extent cx="952500" cy="622300"/>
                <wp:wrapNone/>
                <wp:docPr id="144" name="文本框 144"/>
                <a:graphic xmlns:a="http://schemas.openxmlformats.org/drawingml/2006/main">
                  <a:graphicData uri="http://schemas.microsoft.com/office/word/2010/wordprocessingShape">
                    <wps:wsp>
                      <wps:cNvSpPr txBox="true"/>
                      <wps:spPr>
                        <a:xfrm>
                          <a:off x="0" y="0"/>
                          <a:ext cx="9525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2612"/>
                            <w:r>
                              <w:rPr>
                                <w:rFonts w:ascii="TimesNewRoman" w:hAnsi="TimesNewRoman" w:cs="TimesNewRoman" w:eastAsia="TimesNewRoman"/>
                                <w:sz w:val="66"/>
                                <w:spacing w:val="0"/>
                                <w:color w:val="000000"/>
                                <w:b w:val="off"/>
                                <w:i w:val="off"/>
                              </w:rPr>
                              <w:t>B60</w:t>
                            </w:r>
                            <w:bookmarkEnd w:id="2612"/>
                          </w:p>
                        </w:txbxContent>
                      </wps:txbx>
                      <wps:bodyPr wrap="square" lIns="0" rIns="0" tIns="0" bIns="0" vert="horz" anchor="t">
                        <a:noAutofit/>
                      </wps:bodyPr>
                    </wps:wsp>
                  </a:graphicData>
                </a:graphic>
              </wp:anchor>
            </w:drawing>
          </mc:Choice>
          <mc:Fallback>
            <w:pict>
              <v:shape type="#_x0000_t202" filled="f" stroked="f" style="margin-left:104pt;margin-top:-428pt;width:75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2613"/>
                      <w:r>
                        <w:rPr>
                          <w:rFonts w:ascii="TimesNewRoman" w:hAnsi="TimesNewRoman" w:cs="TimesNewRoman" w:eastAsia="TimesNewRoman"/>
                          <w:sz w:val="66"/>
                          <w:spacing w:val="0"/>
                          <w:color w:val="000000"/>
                          <w:b w:val="off"/>
                          <w:i w:val="off"/>
                        </w:rPr>
                        <w:t>B60</w:t>
                      </w:r>
                      <w:bookmarkEnd w:id="26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1295400</wp:posOffset>
                </wp:positionH>
                <wp:positionV relativeFrom="paragraph">
                  <wp:posOffset>-5981700</wp:posOffset>
                </wp:positionV>
                <wp:extent cx="977900" cy="622300"/>
                <wp:wrapNone/>
                <wp:docPr id="145" name="文本框 145"/>
                <a:graphic xmlns:a="http://schemas.openxmlformats.org/drawingml/2006/main">
                  <a:graphicData uri="http://schemas.microsoft.com/office/word/2010/wordprocessingShape">
                    <wps:wsp>
                      <wps:cNvSpPr txBox="true"/>
                      <wps:spPr>
                        <a:xfrm>
                          <a:off x="0" y="0"/>
                          <a:ext cx="9779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2614"/>
                            <w:r>
                              <w:rPr>
                                <w:rFonts w:ascii="TimesNewRoman" w:hAnsi="TimesNewRoman" w:cs="TimesNewRoman" w:eastAsia="TimesNewRoman"/>
                                <w:sz w:val="66"/>
                                <w:spacing w:val="0"/>
                                <w:color w:val="000000"/>
                                <w:b w:val="off"/>
                                <w:i w:val="off"/>
                              </w:rPr>
                              <w:t>A60</w:t>
                            </w:r>
                            <w:bookmarkEnd w:id="2614"/>
                          </w:p>
                        </w:txbxContent>
                      </wps:txbx>
                      <wps:bodyPr wrap="square" lIns="0" rIns="0" tIns="0" bIns="0" vert="horz" anchor="t">
                        <a:noAutofit/>
                      </wps:bodyPr>
                    </wps:wsp>
                  </a:graphicData>
                </a:graphic>
              </wp:anchor>
            </w:drawing>
          </mc:Choice>
          <mc:Fallback>
            <w:pict>
              <v:shape type="#_x0000_t202" filled="f" stroked="f" style="margin-left:102pt;margin-top:-471pt;width:7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2615"/>
                      <w:r>
                        <w:rPr>
                          <w:rFonts w:ascii="TimesNewRoman" w:hAnsi="TimesNewRoman" w:cs="TimesNewRoman" w:eastAsia="TimesNewRoman"/>
                          <w:sz w:val="66"/>
                          <w:spacing w:val="0"/>
                          <w:color w:val="000000"/>
                          <w:b w:val="off"/>
                          <w:i w:val="off"/>
                        </w:rPr>
                        <w:t>A60</w:t>
                      </w:r>
                      <w:bookmarkEnd w:id="2615"/>
                    </w:p>
                  </w:txbxContent>
                </v:textbox>
              </v:shape>
            </w:pict>
          </mc:Fallback>
        </mc:AlternateContent>
      </w:r>
      <w:bookmarkEnd w:id="2611"/>
    </w:p>
    <w:p>
      <w:pPr>
        <w:pageBreakBefore w:val="off"/>
        <w:tabs/>
        <w:wordWrap w:val="off"/>
        <w:spacing w:before="0" w:after="0" w:line="920" w:lineRule="atLeast"/>
        <w:ind w:left="1420" w:right="360" w:hanging="1200"/>
        <w:jc w:val="both"/>
        <w:textAlignment w:val="baseline"/>
        <w:rPr>
          <w:sz w:val="52"/>
        </w:rPr>
      </w:pPr>
      <w:bookmarkStart w:name="" w:id="2616"/>
      <w:r>
        <w:rPr>
          <w:rFonts w:ascii="楷体" w:hAnsi="楷体" w:cs="楷体" w:eastAsia="楷体"/>
          <w:sz w:val="52"/>
          <w:spacing w:val="0"/>
          <w:color w:val="000000"/>
          <w:b w:val="off"/>
          <w:i w:val="off"/>
        </w:rPr>
        <w:t>[1]在A版中为：尽管它们含有一些个别的，通过反驳而得以明朗的</w:t>
      </w:r>
      <w:r>
        <w:rPr>
          <w:rFonts w:ascii="楷体" w:hAnsi="楷体" w:cs="楷体" w:eastAsia="楷体"/>
          <w:sz w:val="52"/>
          <w:spacing w:val="0"/>
          <w:color w:val="000000"/>
          <w:b w:val="off"/>
          <w:i w:val="off"/>
        </w:rPr>
        <w:t>错误。</w:t>
      </w:r>
      <w:bookmarkEnd w:id="2616"/>
    </w:p>
    <w:p>
      <w:r>
        <w:t/>
      </w:r>
    </w:p>
    <w:p>
      <w:pPr>
        <w:sectPr>
          <w:footerReference r:id="rId274"/>
          <w:headerReference r:id="rId275" w:type="default"/>
          <w:type w:val="nextPage"/>
          <w:pgSz w:w="22520" w:h="31680"/>
          <w:pgMar w:left="3240" w:top="2380" w:right="3240" w:bottom="2380" w:header="2080" w:footer="2080"/>
          <w:cols w:num="1"/>
        </w:sectPr>
      </w:pPr>
    </w:p>
    <w:p>
      <w:pPr>
        <w:pageBreakBefore w:val="off"/>
        <w:tabs/>
        <w:wordWrap w:val="off"/>
        <w:spacing w:before="2160" w:after="0" w:line="1340" w:lineRule="atLeast"/>
        <w:ind w:left="0" w:right="0"/>
        <w:jc w:val="center"/>
        <w:textAlignment w:val="baseline"/>
        <w:rPr>
          <w:sz w:val="73"/>
        </w:rPr>
      </w:pPr>
      <w:bookmarkStart w:name="" w:id="2617"/>
      <w:r>
        <w:rPr>
          <w:rFonts w:ascii="宋体" w:hAnsi="宋体" w:cs="宋体" w:eastAsia="宋体"/>
          <w:sz w:val="73"/>
          <w:spacing w:val="0"/>
          <w:color w:val="000000"/>
          <w:b w:val="on"/>
          <w:i w:val="off"/>
        </w:rPr>
        <w:t>第四章</w:t>
      </w:r>
      <w:bookmarkEnd w:id="2617"/>
    </w:p>
    <w:p>
      <w:pPr>
        <w:pageBreakBefore w:val="off"/>
        <w:tabs/>
        <w:wordWrap w:val="off"/>
        <w:spacing w:before="0" w:after="0" w:line="1280" w:lineRule="atLeast"/>
        <w:ind w:left="0" w:right="0"/>
        <w:jc w:val="center"/>
        <w:textAlignment w:val="baseline"/>
        <w:rPr>
          <w:sz w:val="73"/>
        </w:rPr>
      </w:pPr>
      <w:bookmarkStart w:name="" w:id="2618"/>
      <w:r>
        <w:rPr>
          <w:rFonts w:ascii="宋体" w:hAnsi="宋体" w:cs="宋体" w:eastAsia="宋体"/>
          <w:sz w:val="73"/>
          <w:spacing w:val="0"/>
          <w:color w:val="000000"/>
          <w:b w:val="on"/>
          <w:i w:val="off"/>
        </w:rPr>
        <w:t>心理主义的经验主义结论</w:t>
      </w:r>
      <w:bookmarkEnd w:id="2618"/>
    </w:p>
    <w:p>
      <w:pPr>
        <w:pageBreakBefore w:val="off"/>
        <w:tabs/>
        <w:wordWrap w:val="off"/>
        <w:spacing w:before="0" w:after="0" w:line="1000" w:lineRule="exact"/>
        <w:ind w:left="0" w:right="0"/>
        <w:jc w:val="center"/>
        <w:textAlignment w:val="baseline"/>
        <w:rPr>
          <w:sz w:val="73"/>
        </w:rPr>
      </w:pPr>
      <w:bookmarkStart w:name="" w:id="2619"/>
      <w:r>
        <w:rPr>
          <w:rFonts w:ascii="宋体" w:hAnsi="宋体" w:cs="宋体" w:eastAsia="宋体"/>
          <w:sz w:val="73"/>
          <w:spacing w:val="0"/>
          <w:color w:val="000000"/>
          <w:b w:val="off"/>
          <w:i w:val="off"/>
        </w:rPr>
        <w:t/>
      </w:r>
      <w:bookmarkEnd w:id="2619"/>
    </w:p>
    <w:p>
      <w:pPr>
        <w:pageBreakBefore w:val="off"/>
        <w:tabs/>
        <w:wordWrap w:val="off"/>
        <w:spacing w:before="0" w:after="0" w:line="1000" w:lineRule="exact"/>
        <w:ind w:left="0" w:right="0"/>
        <w:jc w:val="center"/>
        <w:textAlignment w:val="baseline"/>
        <w:rPr>
          <w:sz w:val="73"/>
        </w:rPr>
      </w:pPr>
      <w:bookmarkStart w:name="" w:id="2620"/>
      <w:r>
        <w:rPr>
          <w:rFonts w:ascii="宋体" w:hAnsi="宋体" w:cs="宋体" w:eastAsia="宋体"/>
          <w:sz w:val="73"/>
          <w:spacing w:val="0"/>
          <w:color w:val="000000"/>
          <w:b w:val="off"/>
          <w:i w:val="off"/>
        </w:rPr>
        <w:t/>
      </w:r>
      <w:bookmarkEnd w:id="2620"/>
    </w:p>
    <w:p>
      <w:pPr>
        <w:pageBreakBefore w:val="off"/>
        <w:tabs/>
        <w:wordWrap w:val="off"/>
        <w:spacing w:before="0" w:after="0" w:line="1000" w:lineRule="atLeast"/>
        <w:ind w:left="1740" w:right="0"/>
        <w:jc w:val="both"/>
        <w:textAlignment w:val="baseline"/>
        <w:rPr>
          <w:sz w:val="73"/>
        </w:rPr>
      </w:pPr>
      <w:bookmarkStart w:name="" w:id="2621"/>
      <w:r>
        <w:rPr>
          <w:rFonts w:ascii="宋体" w:hAnsi="宋体" w:cs="宋体" w:eastAsia="宋体"/>
          <w:sz w:val="73"/>
          <w:spacing w:val="0"/>
          <w:color w:val="000000"/>
          <w:b w:val="on"/>
          <w:i w:val="off"/>
        </w:rPr>
        <w:t>第21节</w:t>
      </w:r>
      <w:r>
        <w:rPr>
          <w:rFonts w:ascii="宋体" w:hAnsi="宋体" w:cs="宋体" w:eastAsia="宋体"/>
          <w:sz w:val="73"/>
          <w:spacing w:val="0"/>
          <w:color w:val="000000"/>
          <w:b w:val="off"/>
          <w:i w:val="off"/>
        </w:rPr>
        <w:t xml:space="preserve">  </w:t>
      </w:r>
      <w:r>
        <w:rPr>
          <w:rFonts w:ascii="宋体" w:hAnsi="宋体" w:cs="宋体" w:eastAsia="宋体"/>
          <w:sz w:val="73"/>
          <w:spacing w:val="0"/>
          <w:color w:val="000000"/>
          <w:b w:val="on"/>
          <w:i w:val="off"/>
        </w:rPr>
        <w:t>对心理主义立场的</w:t>
      </w:r>
      <w:bookmarkEnd w:id="2621"/>
    </w:p>
    <w:p>
      <w:pPr>
        <w:pageBreakBefore w:val="off"/>
        <w:tabs/>
        <w:wordWrap w:val="off"/>
        <w:spacing w:before="0" w:after="0" w:line="980" w:lineRule="atLeast"/>
        <w:ind w:left="0" w:right="0"/>
        <w:jc w:val="center"/>
        <w:textAlignment w:val="baseline"/>
        <w:rPr>
          <w:sz w:val="73"/>
        </w:rPr>
      </w:pPr>
      <w:bookmarkStart w:name="" w:id="2622"/>
      <w:r>
        <w:rPr>
          <w:rFonts w:ascii="宋体" w:hAnsi="宋体" w:cs="宋体" w:eastAsia="宋体"/>
          <w:sz w:val="73"/>
          <w:spacing w:val="0"/>
          <w:color w:val="000000"/>
          <w:b w:val="on"/>
          <w:i w:val="off"/>
        </w:rPr>
        <w:t>两个经验主义结论</w:t>
      </w:r>
      <w:bookmarkEnd w:id="2622"/>
    </w:p>
    <w:p>
      <w:pPr>
        <w:pageBreakBefore w:val="off"/>
        <w:tabs/>
        <w:wordWrap w:val="off"/>
        <w:spacing w:before="0" w:after="0" w:line="1000" w:lineRule="atLeast"/>
        <w:ind w:left="6080" w:right="0"/>
        <w:jc w:val="both"/>
        <w:textAlignment w:val="baseline"/>
        <w:rPr>
          <w:sz w:val="73"/>
        </w:rPr>
      </w:pPr>
      <w:bookmarkStart w:name="" w:id="2623"/>
      <w:r>
        <w:rPr>
          <w:rFonts w:ascii="宋体" w:hAnsi="宋体" w:cs="宋体" w:eastAsia="宋体"/>
          <w:sz w:val="73"/>
          <w:spacing w:val="0"/>
          <w:color w:val="000000"/>
          <w:b w:val="on"/>
          <w:i w:val="off"/>
        </w:rPr>
        <w:t>的概述和反驳</w:t>
      </w:r>
      <w:bookmarkEnd w:id="2623"/>
    </w:p>
    <w:p>
      <w:pPr>
        <w:pageBreakBefore w:val="off"/>
        <w:tabs/>
        <w:wordWrap w:val="off"/>
        <w:spacing w:before="0" w:after="0" w:line="980" w:lineRule="exact"/>
        <w:ind w:left="0" w:right="0"/>
        <w:jc w:val="both"/>
        <w:textAlignment w:val="baseline"/>
        <w:rPr>
          <w:sz w:val="56"/>
        </w:rPr>
      </w:pPr>
      <w:bookmarkStart w:name="" w:id="2624"/>
      <w:r>
        <w:rPr>
          <w:rFonts w:ascii="宋体" w:hAnsi="宋体" w:cs="宋体" w:eastAsia="宋体"/>
          <w:sz w:val="56"/>
          <w:spacing w:val="0"/>
          <w:color w:val="000000"/>
          <w:b w:val="off"/>
          <w:i w:val="off"/>
        </w:rPr>
        <w:t/>
      </w:r>
      <w:bookmarkEnd w:id="2624"/>
    </w:p>
    <w:p>
      <w:pPr>
        <w:pageBreakBefore w:val="off"/>
        <w:tabs/>
        <w:wordWrap w:val="off"/>
        <w:spacing w:before="0" w:after="0" w:line="980" w:lineRule="atLeast"/>
        <w:ind w:left="0" w:right="540" w:firstLine="1240"/>
        <w:jc w:val="both"/>
        <w:textAlignment w:val="baseline"/>
        <w:rPr>
          <w:sz w:val="56"/>
        </w:rPr>
      </w:pPr>
      <w:bookmarkStart w:name="" w:id="2625"/>
      <w:r>
        <w:rPr>
          <w:rFonts w:ascii="宋体" w:hAnsi="宋体" w:cs="宋体" w:eastAsia="宋体"/>
          <w:sz w:val="56"/>
          <w:spacing w:val="0"/>
          <w:color w:val="000000"/>
          <w:b w:val="off"/>
          <w:i w:val="off"/>
        </w:rPr>
        <w:t>我们暂且立足于心理主义的立场上，就是说，我们暂且承</w:t>
      </w:r>
      <w:r>
        <w:rPr>
          <w:rFonts w:ascii="宋体" w:hAnsi="宋体" w:cs="宋体" w:eastAsia="宋体"/>
          <w:sz w:val="56"/>
          <w:spacing w:val="0"/>
          <w:color w:val="000000"/>
          <w:b w:val="off"/>
          <w:i w:val="off"/>
        </w:rPr>
        <w:t>认，逻辑规定的本质理论基础是在心理学之中。无论人们怎样</w:t>
      </w:r>
      <w:r>
        <w:rPr>
          <w:rFonts w:ascii="宋体" w:hAnsi="宋体" w:cs="宋体" w:eastAsia="宋体"/>
          <w:sz w:val="56"/>
          <w:spacing w:val="0"/>
          <w:color w:val="000000"/>
          <w:b w:val="off"/>
          <w:i w:val="off"/>
        </w:rPr>
        <w:t>定义心理学这门学科——无论它是被定义为关于心理现象的科</w:t>
      </w:r>
      <w:r>
        <w:rPr>
          <w:rFonts w:ascii="宋体" w:hAnsi="宋体" w:cs="宋体" w:eastAsia="宋体"/>
          <w:sz w:val="56"/>
          <w:spacing w:val="0"/>
          <w:color w:val="000000"/>
          <w:b w:val="off"/>
          <w:i w:val="off"/>
        </w:rPr>
        <w:t>学，还是被定义为关于意识事实的科学，或是被定义为关于内在</w:t>
      </w:r>
      <w:r>
        <w:rPr>
          <w:rFonts w:ascii="宋体" w:hAnsi="宋体" w:cs="宋体" w:eastAsia="宋体"/>
          <w:sz w:val="56"/>
          <w:spacing w:val="0"/>
          <w:color w:val="000000"/>
          <w:b w:val="off"/>
          <w:i w:val="off"/>
        </w:rPr>
        <w:t>经验的科学，或是被定义为关于依赖于体验个体的那些体验的</w:t>
      </w:r>
      <w:r>
        <w:rPr>
          <w:rFonts w:ascii="宋体" w:hAnsi="宋体" w:cs="宋体" w:eastAsia="宋体"/>
          <w:sz w:val="56"/>
          <w:spacing w:val="0"/>
          <w:color w:val="000000"/>
          <w:b w:val="off"/>
          <w:i w:val="off"/>
        </w:rPr>
        <w:t>科学，如此等等——，在这一点上大家是一致的：心理学是一门</w:t>
      </w:r>
      <w:r>
        <w:rPr>
          <w:rFonts w:ascii="宋体" w:hAnsi="宋体" w:cs="宋体" w:eastAsia="宋体"/>
          <w:sz w:val="56"/>
          <w:spacing w:val="0"/>
          <w:color w:val="000000"/>
          <w:b w:val="off"/>
          <w:i w:val="off"/>
        </w:rPr>
        <w:t>事实科学，从而是一门来自经验的科学。与此并不矛盾的是：</w:t>
      </w:r>
      <w:r>
        <w:rPr>
          <w:rFonts w:ascii="宋体" w:hAnsi="宋体" w:cs="宋体" w:eastAsia="宋体"/>
          <w:sz w:val="56"/>
          <w:spacing w:val="0"/>
          <w:color w:val="000000"/>
          <w:b w:val="off"/>
          <w:i w:val="off"/>
        </w:rPr>
        <w:t>心理学至今还不能提出真正的、从而也是精确的规律，它称之为</w:t>
      </w:r>
      <w:r>
        <w:rPr>
          <w:rFonts w:ascii="宋体" w:hAnsi="宋体" w:cs="宋体" w:eastAsia="宋体"/>
          <w:sz w:val="56"/>
          <w:spacing w:val="0"/>
          <w:color w:val="000000"/>
          <w:b w:val="off"/>
          <w:i w:val="off"/>
        </w:rPr>
        <w:t>规律的那些定律尽管很有价值，但却只是一种对经验的模糊①</w:t>
      </w:r>
      <w:r>
        <w:rPr>
          <w:rFonts w:ascii="宋体" w:hAnsi="宋体" w:cs="宋体" w:eastAsia="宋体"/>
          <w:sz w:val="56"/>
          <w:spacing w:val="0"/>
          <w:color w:val="000000"/>
          <w:b w:val="off"/>
          <w:i w:val="off"/>
        </w:rPr>
        <w:t>一般化，只是一些有关并存或延续的大致规则，它们还远远无法</w:t>
      </w:r>
      <w:r>
        <w:rPr>
          <w:rFonts w:ascii="宋体" w:hAnsi="宋体" w:cs="宋体" w:eastAsia="宋体"/>
          <w:sz w:val="56"/>
          <w:spacing w:val="0"/>
          <w:color w:val="000000"/>
          <w:b w:val="off"/>
          <w:i w:val="off"/>
        </w:rPr>
        <w:t>做到，以必要的、单义的规定性确定：在得到精确说明的一定状</w:t>
      </w:r>
      <w:r>
        <w:rPr>
          <w:rFonts w:ascii="宋体" w:hAnsi="宋体" w:cs="宋体" w:eastAsia="宋体"/>
          <w:sz w:val="56"/>
          <w:spacing w:val="0"/>
          <w:color w:val="000000"/>
          <w:b w:val="off"/>
          <w:i w:val="off"/>
        </w:rPr>
        <w:t>况下，哪些东西必定共同存在，或者，哪些东西必定会接着产生。</w:t>
      </w:r>
      <w:r>
        <w:rPr>
          <w:rFonts w:ascii="宋体" w:hAnsi="宋体" w:cs="宋体" w:eastAsia="宋体"/>
          <w:sz w:val="56"/>
          <w:spacing w:val="0"/>
          <w:color w:val="000000"/>
          <w:b w:val="off"/>
          <w:i w:val="off"/>
        </w:rPr>
        <w:t>我们可以举观念联想的规律为例，联想心理学想赋予这些规律</w:t>
      </w:r>
      <w:r>
        <w:rPr>
          <w:rFonts w:ascii="宋体" w:hAnsi="宋体" w:cs="宋体" w:eastAsia="宋体"/>
          <w:sz w:val="56"/>
          <w:spacing w:val="0"/>
          <w:color w:val="000000"/>
          <w:b w:val="off"/>
          <w:i w:val="off"/>
        </w:rPr>
        <w:t>以心理学基本规律的地位和意义。每当人们极力想把这些规律</w:t>
      </w:r>
      <w:bookmarkEnd w:id="2625"/>
    </w:p>
    <w:p>
      <w:r>
        <w:t/>
      </w:r>
    </w:p>
    <w:p>
      <w:pPr>
        <w:sectPr>
          <w:footerReference r:id="rId276"/>
          <w:headerReference r:id="rId277" w:type="default"/>
          <w:type w:val="nextPage"/>
          <w:pgSz w:w="22520" w:h="31680"/>
          <w:pgMar w:left="3200" w:top="2700" w:right="3200" w:bottom="2700" w:header="2400" w:footer="2400"/>
          <w:cols w:num="1"/>
        </w:sectPr>
      </w:pPr>
    </w:p>
    <w:p>
      <w:pPr>
        <w:pageBreakBefore w:val="off"/>
        <w:tabs>
          <w:tab w:pos="1800" w:val="left" w:leader="none"/>
        </w:tabs>
        <w:wordWrap w:val="off"/>
        <w:spacing w:before="0" w:after="0" w:line="560" w:lineRule="atLeast"/>
        <w:ind w:left="140" w:right="0"/>
        <w:jc w:val="both"/>
        <w:textAlignment w:val="baseline"/>
        <w:rPr>
          <w:sz w:val="42"/>
        </w:rPr>
      </w:pPr>
      <w:bookmarkStart w:name="" w:id="2626"/>
      <w:r>
        <w:rPr>
          <w:rFonts w:ascii="楷体" w:hAnsi="楷体" w:cs="楷体" w:eastAsia="楷体"/>
          <w:sz w:val="42"/>
          <w:spacing w:val="0"/>
          <w:color w:val="000000"/>
          <w:b w:val="off"/>
          <w:i w:val="off"/>
        </w:rPr>
        <w:t>060</w:t>
      </w:r>
      <w:r>
        <w:t xml:space="preserve">	</w:t>
      </w:r>
      <w:r>
        <w:rPr>
          <w:rFonts w:ascii="黑体" w:hAnsi="黑体" w:cs="黑体" w:eastAsia="黑体"/>
          <w:sz w:val="42"/>
          <w:spacing w:val="0"/>
          <w:color w:val="000000"/>
          <w:b w:val="off"/>
          <w:i w:val="off"/>
        </w:rPr>
        <w:t>逻辑研究(第一卷)</w:t>
      </w:r>
      <w:bookmarkEnd w:id="2626"/>
    </w:p>
    <w:p>
      <w:pPr>
        <w:pageBreakBefore w:val="off"/>
        <w:tabs/>
        <w:wordWrap w:val="off"/>
        <w:spacing w:before="0" w:after="0" w:line="940" w:lineRule="exact"/>
        <w:ind w:left="0" w:right="0"/>
        <w:jc w:val="both"/>
        <w:textAlignment w:val="baseline"/>
        <w:rPr>
          <w:sz w:val="55"/>
        </w:rPr>
      </w:pPr>
      <w:bookmarkStart w:name="" w:id="2627"/>
      <w:r>
        <w:rPr>
          <w:rFonts w:ascii="宋体" w:hAnsi="宋体" w:cs="宋体" w:eastAsia="宋体"/>
          <w:sz w:val="55"/>
          <w:spacing w:val="0"/>
          <w:color w:val="000000"/>
          <w:b w:val="off"/>
          <w:i w:val="off"/>
        </w:rPr>
        <w:t/>
      </w:r>
      <w:bookmarkEnd w:id="2627"/>
    </w:p>
    <w:p>
      <w:pPr>
        <w:pageBreakBefore w:val="off"/>
        <w:tabs/>
        <w:wordWrap w:val="off"/>
        <w:spacing w:before="0" w:after="0" w:line="920" w:lineRule="atLeast"/>
        <w:ind w:left="180" w:right="100"/>
        <w:jc w:val="both"/>
        <w:textAlignment w:val="baseline"/>
        <w:rPr>
          <w:sz w:val="55"/>
        </w:rPr>
      </w:pPr>
      <w:bookmarkStart w:name="" w:id="2628"/>
      <w:r>
        <w:rPr>
          <w:rFonts w:ascii="宋体" w:hAnsi="宋体" w:cs="宋体" w:eastAsia="宋体"/>
          <w:sz w:val="55"/>
          <w:spacing w:val="0"/>
          <w:color w:val="000000"/>
          <w:b w:val="off"/>
          <w:i w:val="off"/>
        </w:rPr>
        <w:t>在经验上得到证实的意义恰当地表述出来时，它们马上便失去</w:t>
      </w:r>
      <w:r>
        <w:rPr>
          <w:rFonts w:ascii="宋体" w:hAnsi="宋体" w:cs="宋体" w:eastAsia="宋体"/>
          <w:sz w:val="55"/>
          <w:spacing w:val="0"/>
          <w:color w:val="000000"/>
          <w:b w:val="off"/>
          <w:i w:val="off"/>
        </w:rPr>
        <w:t>作为规律所应有的规律特征。在这种情况下，心理主义的逻辑</w:t>
      </w:r>
      <w:r>
        <w:rPr>
          <w:rFonts w:ascii="宋体" w:hAnsi="宋体" w:cs="宋体" w:eastAsia="宋体"/>
          <w:sz w:val="55"/>
          <w:spacing w:val="0"/>
          <w:color w:val="000000"/>
          <w:b w:val="off"/>
          <w:i w:val="off"/>
        </w:rPr>
        <w:t>学家便得出了这样一些可疑的结论：</w:t>
      </w:r>
      <w:bookmarkEnd w:id="2628"/>
    </w:p>
    <w:p>
      <w:pPr>
        <w:pageBreakBefore w:val="off"/>
        <w:tabs/>
        <w:wordWrap w:val="off"/>
        <w:spacing w:before="0" w:after="0" w:line="920" w:lineRule="atLeast"/>
        <w:ind w:left="100" w:right="100" w:firstLine="1180"/>
        <w:jc w:val="both"/>
        <w:textAlignment w:val="baseline"/>
        <w:rPr>
          <w:sz w:val="55"/>
        </w:rPr>
      </w:pPr>
      <w:bookmarkStart w:name="" w:id="2629"/>
      <w:r>
        <w:rPr>
          <w:rFonts w:ascii="宋体" w:hAnsi="宋体" w:cs="宋体" w:eastAsia="宋体"/>
          <w:sz w:val="55"/>
          <w:spacing w:val="0"/>
          <w:color w:val="000000"/>
          <w:b w:val="off"/>
          <w:i w:val="off"/>
        </w:rPr>
        <w:t>第一个结论。在模糊的理论基础上只能建立起模糊的规</w:t>
      </w:r>
      <w:r>
        <w:rPr>
          <w:rFonts w:ascii="宋体" w:hAnsi="宋体" w:cs="宋体" w:eastAsia="宋体"/>
          <w:sz w:val="55"/>
          <w:spacing w:val="0"/>
          <w:color w:val="000000"/>
          <w:b w:val="off"/>
          <w:i w:val="off"/>
        </w:rPr>
        <w:t>则。如果心理学规律缺乏精确性，那么逻辑学的规定便也必定</w:t>
      </w:r>
      <w:r>
        <w:rPr>
          <w:rFonts w:ascii="宋体" w:hAnsi="宋体" w:cs="宋体" w:eastAsia="宋体"/>
          <w:sz w:val="55"/>
          <w:spacing w:val="0"/>
          <w:color w:val="000000"/>
          <w:b w:val="off"/>
          <w:i w:val="off"/>
        </w:rPr>
        <w:t>如此。无可置疑，有些逻辑学的规定的确带有经验的模糊性。</w:t>
      </w:r>
      <w:r>
        <w:rPr>
          <w:rFonts w:ascii="宋体" w:hAnsi="宋体" w:cs="宋体" w:eastAsia="宋体"/>
          <w:sz w:val="55"/>
          <w:spacing w:val="0"/>
          <w:color w:val="000000"/>
          <w:b w:val="off"/>
          <w:i w:val="off"/>
        </w:rPr>
        <w:t>但确切意义上的逻辑规律，即那些作为论证规律构成逻辑学真</w:t>
      </w:r>
      <w:r>
        <w:rPr>
          <w:rFonts w:ascii="宋体" w:hAnsi="宋体" w:cs="宋体" w:eastAsia="宋体"/>
          <w:sz w:val="55"/>
          <w:spacing w:val="0"/>
          <w:color w:val="000000"/>
          <w:b w:val="off"/>
          <w:i w:val="off"/>
        </w:rPr>
        <w:t>正核心的逻辑规律：逻辑的“原则”、三段论规律、多种多样的其</w:t>
      </w:r>
      <w:r>
        <w:rPr>
          <w:rFonts w:ascii="宋体" w:hAnsi="宋体" w:cs="宋体" w:eastAsia="宋体"/>
          <w:sz w:val="55"/>
          <w:spacing w:val="0"/>
          <w:color w:val="000000"/>
          <w:b w:val="off"/>
          <w:i w:val="off"/>
        </w:rPr>
        <w:t>他推理方式的规律，例如相等性推理、从n到n+1的伯努利②</w:t>
      </w:r>
      <w:r>
        <w:rPr>
          <w:rFonts w:ascii="宋体" w:hAnsi="宋体" w:cs="宋体" w:eastAsia="宋体"/>
          <w:sz w:val="55"/>
          <w:spacing w:val="0"/>
          <w:color w:val="000000"/>
          <w:b w:val="off"/>
          <w:i w:val="off"/>
        </w:rPr>
        <w:t>推理(Bernoullischer SchluB)、或然性推理原则等等，恰恰是这</w:t>
      </w:r>
      <w:r>
        <w:rPr>
          <w:rFonts w:ascii="宋体" w:hAnsi="宋体" w:cs="宋体" w:eastAsia="宋体"/>
          <w:sz w:val="55"/>
          <w:spacing w:val="0"/>
          <w:color w:val="000000"/>
          <w:b w:val="off"/>
          <w:i w:val="off"/>
        </w:rPr>
        <w:t>些逻辑规律所具有绝对的精确性；谁要是把这种规律与经验的</w:t>
      </w:r>
      <w:r>
        <w:rPr>
          <w:rFonts w:ascii="宋体" w:hAnsi="宋体" w:cs="宋体" w:eastAsia="宋体"/>
          <w:sz w:val="55"/>
          <w:spacing w:val="0"/>
          <w:color w:val="000000"/>
          <w:b w:val="off"/>
          <w:i w:val="off"/>
        </w:rPr>
        <w:t>不确定性相混淆，使它们的有效性依赖于模糊的“状况”，谁就从</w:t>
      </w:r>
      <w:r>
        <w:rPr>
          <w:rFonts w:ascii="宋体" w:hAnsi="宋体" w:cs="宋体" w:eastAsia="宋体"/>
          <w:sz w:val="55"/>
          <w:spacing w:val="0"/>
          <w:color w:val="000000"/>
          <w:b w:val="off"/>
          <w:i w:val="off"/>
        </w:rPr>
        <w:t>根本上改变了这些规律的真正意义。显然，这些逻辑规律才是</w:t>
      </w:r>
      <w:r>
        <w:rPr>
          <w:rFonts w:ascii="宋体" w:hAnsi="宋体" w:cs="宋体" w:eastAsia="宋体"/>
          <w:sz w:val="55"/>
          <w:spacing w:val="0"/>
          <w:color w:val="000000"/>
          <w:b w:val="off"/>
          <w:i w:val="off"/>
        </w:rPr>
        <w:t>真正的规律，而不“只是经验的规律”，即大致的规则而已。</w:t>
      </w:r>
      <w:bookmarkEnd w:id="2629"/>
    </w:p>
    <w:p>
      <w:pPr>
        <w:pageBreakBefore w:val="off"/>
        <w:tabs/>
        <w:wordWrap w:val="off"/>
        <w:spacing w:before="0" w:after="0" w:line="920" w:lineRule="atLeast"/>
        <w:ind w:left="100" w:right="220" w:firstLine="1180"/>
        <w:jc w:val="both"/>
        <w:textAlignment w:val="baseline"/>
        <w:rPr>
          <w:sz w:val="55"/>
        </w:rPr>
      </w:pPr>
      <w:bookmarkStart w:name="" w:id="2630"/>
      <w:r>
        <w:rPr>
          <w:rFonts w:ascii="宋体" w:hAnsi="宋体" w:cs="宋体" w:eastAsia="宋体"/>
          <w:sz w:val="55"/>
          <w:spacing w:val="0"/>
          <w:color w:val="000000"/>
          <w:b w:val="off"/>
          <w:i w:val="off"/>
        </w:rPr>
        <w:t>如果纯粹数学像洛采所说的那样只是逻辑学独立发展的一</w:t>
      </w:r>
      <w:r>
        <w:rPr>
          <w:rFonts w:ascii="宋体" w:hAnsi="宋体" w:cs="宋体" w:eastAsia="宋体"/>
          <w:sz w:val="55"/>
          <w:spacing w:val="0"/>
          <w:color w:val="000000"/>
          <w:b w:val="off"/>
          <w:i w:val="off"/>
        </w:rPr>
        <w:t>个分支，那么无穷丰富的纯粹数学规律便也属于上面所述的精</w:t>
      </w:r>
      <w:r>
        <w:rPr>
          <w:rFonts w:ascii="宋体" w:hAnsi="宋体" w:cs="宋体" w:eastAsia="宋体"/>
          <w:sz w:val="55"/>
          <w:spacing w:val="0"/>
          <w:color w:val="000000"/>
          <w:b w:val="off"/>
          <w:i w:val="off"/>
        </w:rPr>
        <w:t>确逻辑规律的领域。无论人们对此如何指责，这个领域至少与</w:t>
      </w:r>
      <w:r>
        <w:rPr>
          <w:rFonts w:ascii="宋体" w:hAnsi="宋体" w:cs="宋体" w:eastAsia="宋体"/>
          <w:sz w:val="55"/>
          <w:spacing w:val="0"/>
          <w:color w:val="000000"/>
          <w:b w:val="off"/>
          <w:i w:val="off"/>
        </w:rPr>
        <w:t>纯粹数学规律的领域有一定的联系。</w:t>
      </w:r>
      <w:r>
        <mc:AlternateContent>
          <mc:Choice Requires="wps">
            <w:drawing>
              <wp:anchor allowOverlap="true" layoutInCell="true" locked="false" simplePos="false" behindDoc="false" relativeHeight="251659264" distL="0" distR="0" distT="0" distB="0">
                <wp:simplePos x="0" y="0"/>
                <wp:positionH relativeFrom="page">
                  <wp:posOffset>1257300</wp:posOffset>
                </wp:positionH>
                <wp:positionV relativeFrom="paragraph">
                  <wp:posOffset>-2222500</wp:posOffset>
                </wp:positionV>
                <wp:extent cx="952500" cy="533400"/>
                <wp:wrapNone/>
                <wp:docPr id="146" name="文本框 146"/>
                <a:graphic xmlns:a="http://schemas.openxmlformats.org/drawingml/2006/main">
                  <a:graphicData uri="http://schemas.microsoft.com/office/word/2010/wordprocessingShape">
                    <wps:wsp>
                      <wps:cNvSpPr txBox="true"/>
                      <wps:spPr>
                        <a:xfrm>
                          <a:off x="0" y="0"/>
                          <a:ext cx="9525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2631"/>
                            <w:r>
                              <w:rPr>
                                <w:rFonts w:ascii="宋体" w:hAnsi="宋体" w:cs="宋体" w:eastAsia="宋体"/>
                                <w:sz w:val="57"/>
                                <w:spacing w:val="0"/>
                                <w:color w:val="000000"/>
                                <w:b w:val="off"/>
                                <w:i w:val="off"/>
                              </w:rPr>
                              <w:t>A 62</w:t>
                            </w:r>
                            <w:bookmarkEnd w:id="2631"/>
                          </w:p>
                        </w:txbxContent>
                      </wps:txbx>
                      <wps:bodyPr wrap="square" lIns="0" rIns="0" tIns="0" bIns="0" vert="horz" anchor="t">
                        <a:noAutofit/>
                      </wps:bodyPr>
                    </wps:wsp>
                  </a:graphicData>
                </a:graphic>
              </wp:anchor>
            </w:drawing>
          </mc:Choice>
          <mc:Fallback>
            <w:pict>
              <v:shape type="#_x0000_t202" filled="f" stroked="f" style="margin-left:99pt;margin-top:-175pt;width:7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632"/>
                      <w:r>
                        <w:rPr>
                          <w:rFonts w:ascii="宋体" w:hAnsi="宋体" w:cs="宋体" w:eastAsia="宋体"/>
                          <w:sz w:val="57"/>
                          <w:spacing w:val="0"/>
                          <w:color w:val="000000"/>
                          <w:b w:val="off"/>
                          <w:i w:val="off"/>
                        </w:rPr>
                        <w:t>A 62</w:t>
                      </w:r>
                      <w:bookmarkEnd w:id="26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-1689100</wp:posOffset>
                </wp:positionV>
                <wp:extent cx="952500" cy="533400"/>
                <wp:wrapNone/>
                <wp:docPr id="147" name="文本框 147"/>
                <a:graphic xmlns:a="http://schemas.openxmlformats.org/drawingml/2006/main">
                  <a:graphicData uri="http://schemas.microsoft.com/office/word/2010/wordprocessingShape">
                    <wps:wsp>
                      <wps:cNvSpPr txBox="true"/>
                      <wps:spPr>
                        <a:xfrm>
                          <a:off x="0" y="0"/>
                          <a:ext cx="9525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2633"/>
                            <w:r>
                              <w:rPr>
                                <w:rFonts w:ascii="宋体" w:hAnsi="宋体" w:cs="宋体" w:eastAsia="宋体"/>
                                <w:sz w:val="57"/>
                                <w:spacing w:val="0"/>
                                <w:color w:val="000000"/>
                                <w:b w:val="off"/>
                                <w:i w:val="off"/>
                              </w:rPr>
                              <w:t>B 62</w:t>
                            </w:r>
                            <w:bookmarkEnd w:id="2633"/>
                          </w:p>
                        </w:txbxContent>
                      </wps:txbx>
                      <wps:bodyPr wrap="square" lIns="0" rIns="0" tIns="0" bIns="0" vert="horz" anchor="t">
                        <a:noAutofit/>
                      </wps:bodyPr>
                    </wps:wsp>
                  </a:graphicData>
                </a:graphic>
              </wp:anchor>
            </w:drawing>
          </mc:Choice>
          <mc:Fallback>
            <w:pict>
              <v:shape type="#_x0000_t202" filled="f" stroked="f" style="margin-left:98pt;margin-top:-133pt;width:7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634"/>
                      <w:r>
                        <w:rPr>
                          <w:rFonts w:ascii="宋体" w:hAnsi="宋体" w:cs="宋体" w:eastAsia="宋体"/>
                          <w:sz w:val="57"/>
                          <w:spacing w:val="0"/>
                          <w:color w:val="000000"/>
                          <w:b w:val="off"/>
                          <w:i w:val="off"/>
                        </w:rPr>
                        <w:t>B 62</w:t>
                      </w:r>
                      <w:bookmarkEnd w:id="2634"/>
                    </w:p>
                  </w:txbxContent>
                </v:textbox>
              </v:shape>
            </w:pict>
          </mc:Fallback>
        </mc:AlternateContent>
      </w:r>
      <w:bookmarkEnd w:id="2630"/>
    </w:p>
    <w:p>
      <w:pPr>
        <w:pageBreakBefore w:val="off"/>
        <w:tabs/>
        <w:wordWrap w:val="off"/>
        <w:spacing w:before="0" w:after="0" w:line="920" w:lineRule="atLeast"/>
        <w:ind w:left="40" w:right="220" w:firstLine="1180"/>
        <w:jc w:val="both"/>
        <w:textAlignment w:val="baseline"/>
        <w:rPr>
          <w:sz w:val="55"/>
        </w:rPr>
      </w:pPr>
      <w:bookmarkStart w:name="" w:id="2635"/>
      <w:r>
        <w:rPr>
          <w:rFonts w:ascii="宋体" w:hAnsi="宋体" w:cs="宋体" w:eastAsia="宋体"/>
          <w:sz w:val="55"/>
          <w:spacing w:val="0"/>
          <w:color w:val="000000"/>
          <w:b w:val="off"/>
          <w:i w:val="off"/>
        </w:rPr>
        <w:t>第二个结论。假使有人为了避开第一个指责而想否认心理</w:t>
      </w:r>
      <w:r>
        <w:rPr>
          <w:rFonts w:ascii="宋体" w:hAnsi="宋体" w:cs="宋体" w:eastAsia="宋体"/>
          <w:sz w:val="55"/>
          <w:spacing w:val="0"/>
          <w:color w:val="000000"/>
          <w:b w:val="off"/>
          <w:i w:val="off"/>
        </w:rPr>
        <w:t>学规律的整体上的不精确性并想在所谓精确的思维自然规律基</w:t>
      </w:r>
      <w:bookmarkEnd w:id="2635"/>
    </w:p>
    <w:p>
      <w:pPr>
        <w:pageBreakBefore w:val="off"/>
        <w:tabs/>
        <w:wordWrap w:val="off"/>
        <w:spacing w:before="0" w:after="0" w:line="920" w:lineRule="atLeast"/>
        <w:ind w:left="100" w:right="0"/>
        <w:jc w:val="both"/>
        <w:textAlignment w:val="baseline"/>
        <w:rPr>
          <w:sz w:val="55"/>
        </w:rPr>
      </w:pPr>
      <w:bookmarkStart w:name="" w:id="2636"/>
      <w:r>
        <w:rPr>
          <w:rFonts w:ascii="宋体" w:hAnsi="宋体" w:cs="宋体" w:eastAsia="宋体"/>
          <w:sz w:val="55"/>
          <w:spacing w:val="0"/>
          <w:color w:val="000000"/>
          <w:u w:val="single"/>
          <w:b w:val="off"/>
          <w:i w:val="off"/>
        </w:rPr>
        <w:t xml:space="preserve">              </w:t>
      </w:r>
      <w:bookmarkEnd w:id="2636"/>
    </w:p>
    <w:p>
      <w:pPr>
        <w:pageBreakBefore w:val="off"/>
        <w:tabs/>
        <w:wordWrap w:val="off"/>
        <w:spacing w:before="340" w:after="0" w:line="640" w:lineRule="atLeast"/>
        <w:ind w:left="40" w:right="220" w:firstLine="840"/>
        <w:jc w:val="both"/>
        <w:textAlignment w:val="baseline"/>
        <w:rPr>
          <w:sz w:val="41"/>
        </w:rPr>
      </w:pPr>
      <w:bookmarkStart w:name="" w:id="2637"/>
      <w:r>
        <w:rPr>
          <w:rFonts w:ascii="仿宋" w:hAnsi="仿宋" w:cs="仿宋" w:eastAsia="仿宋"/>
          <w:sz w:val="41"/>
          <w:spacing w:val="0"/>
          <w:color w:val="000000"/>
          <w:b w:val="off"/>
          <w:i w:val="off"/>
        </w:rPr>
        <w:t>① 我用“模糊”(vage)这个术语来表述与“精确”(exakt)相对的意思。它决不</w:t>
      </w:r>
      <w:r>
        <w:rPr>
          <w:rFonts w:ascii="仿宋" w:hAnsi="仿宋" w:cs="仿宋" w:eastAsia="仿宋"/>
          <w:sz w:val="41"/>
          <w:spacing w:val="0"/>
          <w:color w:val="000000"/>
          <w:b w:val="off"/>
          <w:i w:val="off"/>
        </w:rPr>
        <w:t>表示任何对心理学的轻视，我丝毫也没有打算在这里与心理学寻衅。自然科学在某</w:t>
      </w:r>
      <w:r>
        <w:rPr>
          <w:rFonts w:ascii="仿宋" w:hAnsi="仿宋" w:cs="仿宋" w:eastAsia="仿宋"/>
          <w:sz w:val="41"/>
          <w:spacing w:val="0"/>
          <w:color w:val="000000"/>
          <w:b w:val="off"/>
          <w:i w:val="off"/>
        </w:rPr>
        <w:t>些学科中，尤其是在那些具体学科中，也只具有模糊的“规律”。同样，气象学的规律</w:t>
      </w:r>
      <w:r>
        <w:rPr>
          <w:rFonts w:ascii="仿宋" w:hAnsi="仿宋" w:cs="仿宋" w:eastAsia="仿宋"/>
          <w:sz w:val="41"/>
          <w:spacing w:val="0"/>
          <w:color w:val="000000"/>
          <w:b w:val="off"/>
          <w:i w:val="off"/>
        </w:rPr>
        <w:t>虽然模糊，却仍有很大价值。</w:t>
      </w:r>
      <w:bookmarkEnd w:id="2637"/>
    </w:p>
    <w:p>
      <w:pPr>
        <w:pageBreakBefore w:val="off"/>
        <w:tabs/>
        <w:wordWrap w:val="off"/>
        <w:spacing w:before="0" w:after="0" w:line="640" w:lineRule="atLeast"/>
        <w:ind w:left="0" w:right="300" w:firstLine="840"/>
        <w:jc w:val="both"/>
        <w:textAlignment w:val="baseline"/>
        <w:rPr>
          <w:sz w:val="41"/>
        </w:rPr>
      </w:pPr>
      <w:bookmarkStart w:name="" w:id="2638"/>
      <w:r>
        <w:rPr>
          <w:rFonts w:ascii="仿宋" w:hAnsi="仿宋" w:cs="仿宋" w:eastAsia="仿宋"/>
          <w:sz w:val="41"/>
          <w:spacing w:val="0"/>
          <w:color w:val="000000"/>
          <w:b w:val="off"/>
          <w:i w:val="off"/>
        </w:rPr>
        <w:t>②  伯努利，瑞士的一个学者家族；其中有雅各布·伯努利(1654—1705年)，</w:t>
      </w:r>
      <w:r>
        <w:rPr>
          <w:rFonts w:ascii="仿宋" w:hAnsi="仿宋" w:cs="仿宋" w:eastAsia="仿宋"/>
          <w:sz w:val="41"/>
          <w:spacing w:val="0"/>
          <w:color w:val="000000"/>
          <w:b w:val="off"/>
          <w:i w:val="off"/>
        </w:rPr>
        <w:t>数学家；约翰·伯努利(1667—1748年)，数学家；丹尼尔·伯努利(1700—1872年)，</w:t>
      </w:r>
      <w:r>
        <w:rPr>
          <w:rFonts w:ascii="仿宋" w:hAnsi="仿宋" w:cs="仿宋" w:eastAsia="仿宋"/>
          <w:sz w:val="41"/>
          <w:spacing w:val="0"/>
          <w:color w:val="000000"/>
          <w:b w:val="off"/>
          <w:i w:val="off"/>
        </w:rPr>
        <w:t>物理学家；约翰·伯努利(1710—1790年)，数学家，等等。以这个家族来命名的有</w:t>
      </w:r>
      <w:r>
        <w:rPr>
          <w:rFonts w:ascii="仿宋" w:hAnsi="仿宋" w:cs="仿宋" w:eastAsia="仿宋"/>
          <w:sz w:val="41"/>
          <w:spacing w:val="0"/>
          <w:color w:val="000000"/>
          <w:b w:val="off"/>
          <w:i w:val="off"/>
        </w:rPr>
        <w:t>伯努利数、伯努利推理、伯努利方程、伯努利定理、伯努利公式等等。——译者</w:t>
      </w:r>
      <w:bookmarkEnd w:id="2638"/>
    </w:p>
    <w:p>
      <w:r>
        <w:t/>
      </w:r>
    </w:p>
    <w:p>
      <w:pPr>
        <w:sectPr>
          <w:footerReference r:id="rId278"/>
          <w:headerReference r:id="rId279" w:type="default"/>
          <w:type w:val="nextPage"/>
          <w:pgSz w:w="22520" w:h="31680"/>
          <w:pgMar w:left="3380" w:top="2380" w:right="3380" w:bottom="2380" w:header="2080" w:footer="2080"/>
          <w:cols w:num="1"/>
        </w:sectPr>
      </w:pPr>
    </w:p>
    <w:p>
      <w:pPr>
        <w:pageBreakBefore w:val="off"/>
        <w:tabs/>
        <w:wordWrap w:val="off"/>
        <w:spacing w:before="0" w:after="0" w:line="580" w:lineRule="atLeast"/>
        <w:ind w:left="0" w:right="520"/>
        <w:jc w:val="right"/>
        <w:textAlignment w:val="baseline"/>
        <w:rPr>
          <w:sz w:val="43"/>
        </w:rPr>
      </w:pPr>
      <w:bookmarkStart w:name="" w:id="2639"/>
      <w:r>
        <w:rPr>
          <w:rFonts w:ascii="仿宋" w:hAnsi="仿宋" w:cs="仿宋" w:eastAsia="仿宋"/>
          <w:sz w:val="43"/>
          <w:spacing w:val="0"/>
          <w:color w:val="000000"/>
          <w:b w:val="off"/>
          <w:i w:val="off"/>
        </w:rPr>
        <w:t>第四章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心理主义的经验主义结论|061</w:t>
      </w:r>
      <w:bookmarkEnd w:id="2639"/>
    </w:p>
    <w:p>
      <w:pPr>
        <w:pageBreakBefore w:val="off"/>
        <w:tabs/>
        <w:wordWrap w:val="off"/>
        <w:spacing w:before="0" w:after="0" w:line="940" w:lineRule="exact"/>
        <w:ind w:left="0" w:right="0"/>
        <w:jc w:val="right"/>
        <w:textAlignment w:val="baseline"/>
        <w:rPr>
          <w:sz w:val="55"/>
        </w:rPr>
      </w:pPr>
      <w:bookmarkStart w:name="" w:id="2640"/>
      <w:r>
        <w:rPr>
          <w:rFonts w:ascii="宋体" w:hAnsi="宋体" w:cs="宋体" w:eastAsia="宋体"/>
          <w:sz w:val="55"/>
          <w:spacing w:val="0"/>
          <w:color w:val="000000"/>
          <w:b w:val="off"/>
          <w:i w:val="off"/>
        </w:rPr>
        <w:t/>
      </w:r>
      <w:bookmarkEnd w:id="2640"/>
    </w:p>
    <w:p>
      <w:pPr>
        <w:pageBreakBefore w:val="off"/>
        <w:tabs/>
        <w:wordWrap w:val="off"/>
        <w:spacing w:before="0" w:after="0" w:line="940" w:lineRule="atLeast"/>
        <w:ind w:left="40" w:right="0"/>
        <w:jc w:val="both"/>
        <w:textAlignment w:val="baseline"/>
        <w:rPr>
          <w:sz w:val="55"/>
        </w:rPr>
      </w:pPr>
      <w:bookmarkStart w:name="" w:id="2641"/>
      <w:r>
        <w:rPr>
          <w:rFonts w:ascii="宋体" w:hAnsi="宋体" w:cs="宋体" w:eastAsia="宋体"/>
          <w:sz w:val="55"/>
          <w:spacing w:val="0"/>
          <w:color w:val="000000"/>
          <w:b w:val="off"/>
          <w:i w:val="off"/>
        </w:rPr>
        <w:t>础上建立起心理学的规范，这也仍然无济于事。</w:t>
      </w:r>
      <w:bookmarkEnd w:id="2641"/>
    </w:p>
    <w:p>
      <w:pPr>
        <w:pageBreakBefore w:val="off"/>
        <w:tabs/>
        <w:wordWrap w:val="off"/>
        <w:spacing w:before="0" w:after="0" w:line="940" w:lineRule="atLeast"/>
        <w:ind w:left="40" w:right="400" w:firstLine="1180"/>
        <w:jc w:val="both"/>
        <w:textAlignment w:val="baseline"/>
        <w:rPr>
          <w:sz w:val="55"/>
        </w:rPr>
      </w:pPr>
      <w:bookmarkStart w:name="" w:id="2642"/>
      <w:r>
        <w:rPr>
          <w:rFonts w:ascii="宋体" w:hAnsi="宋体" w:cs="宋体" w:eastAsia="宋体"/>
          <w:sz w:val="55"/>
          <w:spacing w:val="0"/>
          <w:color w:val="000000"/>
          <w:b w:val="off"/>
          <w:i w:val="off"/>
        </w:rPr>
        <w:t>没有一条自然规律是先天&lt;a</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priori&gt;可知的，没有一条自然</w:t>
      </w:r>
      <w:r>
        <w:rPr>
          <w:rFonts w:ascii="宋体" w:hAnsi="宋体" w:cs="宋体" w:eastAsia="宋体"/>
          <w:sz w:val="55"/>
          <w:spacing w:val="0"/>
          <w:color w:val="000000"/>
          <w:b w:val="off"/>
          <w:i w:val="off"/>
        </w:rPr>
        <w:t>规律是能明确自证的。[1]论证或证实这种规律的惟一途径是对</w:t>
      </w:r>
      <w:r>
        <w:rPr>
          <w:rFonts w:ascii="宋体" w:hAnsi="宋体" w:cs="宋体" w:eastAsia="宋体"/>
          <w:sz w:val="55"/>
          <w:spacing w:val="0"/>
          <w:color w:val="000000"/>
          <w:b w:val="off"/>
          <w:i w:val="off"/>
        </w:rPr>
        <w:t>经验的个别事实进行归纳。但归纳并不论证规律的有效性，而</w:t>
      </w:r>
      <w:r>
        <w:rPr>
          <w:rFonts w:ascii="宋体" w:hAnsi="宋体" w:cs="宋体" w:eastAsia="宋体"/>
          <w:sz w:val="55"/>
          <w:spacing w:val="0"/>
          <w:color w:val="000000"/>
          <w:b w:val="off"/>
          <w:i w:val="off"/>
        </w:rPr>
        <w:t>只论证这个有效性的或高或低的或然性；明确地得到证实的是</w:t>
      </w:r>
      <w:r>
        <w:rPr>
          <w:rFonts w:ascii="宋体" w:hAnsi="宋体" w:cs="宋体" w:eastAsia="宋体"/>
          <w:sz w:val="55"/>
          <w:spacing w:val="0"/>
          <w:color w:val="000000"/>
          <w:b w:val="off"/>
          <w:i w:val="off"/>
        </w:rPr>
        <w:t>或然性，而不是有效性。据此，逻辑学规律必然也毫无例外地被</w:t>
      </w:r>
      <w:r>
        <w:rPr>
          <w:rFonts w:ascii="宋体" w:hAnsi="宋体" w:cs="宋体" w:eastAsia="宋体"/>
          <w:sz w:val="55"/>
          <w:spacing w:val="0"/>
          <w:color w:val="000000"/>
          <w:b w:val="off"/>
          <w:i w:val="off"/>
        </w:rPr>
        <w:t>纳入或然性的档次。然而，恰恰相反，所有“纯粹逻辑学”的规律</w:t>
      </w:r>
      <w:r>
        <w:rPr>
          <w:rFonts w:ascii="宋体" w:hAnsi="宋体" w:cs="宋体" w:eastAsia="宋体"/>
          <w:sz w:val="55"/>
          <w:spacing w:val="0"/>
          <w:color w:val="000000"/>
          <w:b w:val="off"/>
          <w:i w:val="off"/>
        </w:rPr>
        <w:t>都是先天有效的，没有什么能比这更明白无疑的了。这些规律</w:t>
      </w:r>
      <w:r>
        <w:rPr>
          <w:rFonts w:ascii="宋体" w:hAnsi="宋体" w:cs="宋体" w:eastAsia="宋体"/>
          <w:sz w:val="55"/>
          <w:spacing w:val="0"/>
          <w:color w:val="000000"/>
          <w:b w:val="off"/>
          <w:i w:val="off"/>
        </w:rPr>
        <w:t>不是通过归纳，而是通过绝然的①明见性(Evidenz)而获得其论</w:t>
      </w:r>
      <w:r>
        <w:rPr>
          <w:rFonts w:ascii="宋体" w:hAnsi="宋体" w:cs="宋体" w:eastAsia="宋体"/>
          <w:sz w:val="55"/>
          <w:spacing w:val="0"/>
          <w:color w:val="000000"/>
          <w:b w:val="off"/>
          <w:i w:val="off"/>
        </w:rPr>
        <w:t>证和证实的。得到明确证实的不是逻辑规律有效性的单纯或然</w:t>
      </w:r>
      <w:r>
        <w:rPr>
          <w:rFonts w:ascii="宋体" w:hAnsi="宋体" w:cs="宋体" w:eastAsia="宋体"/>
          <w:sz w:val="55"/>
          <w:spacing w:val="0"/>
          <w:color w:val="000000"/>
          <w:b w:val="off"/>
          <w:i w:val="off"/>
        </w:rPr>
        <w:t>性，而是它们的有效性或真理性本身。</w:t>
      </w:r>
      <w:bookmarkEnd w:id="2642"/>
    </w:p>
    <w:p>
      <w:pPr>
        <w:pageBreakBefore w:val="off"/>
        <w:tabs/>
        <w:wordWrap w:val="off"/>
        <w:spacing w:before="0" w:after="0" w:line="940" w:lineRule="atLeast"/>
        <w:ind w:left="40" w:right="500" w:firstLine="1180"/>
        <w:jc w:val="both"/>
        <w:textAlignment w:val="baseline"/>
        <w:rPr>
          <w:sz w:val="55"/>
        </w:rPr>
      </w:pPr>
      <w:bookmarkStart w:name="" w:id="2643"/>
      <w:r>
        <w:rPr>
          <w:rFonts w:ascii="宋体" w:hAnsi="宋体" w:cs="宋体" w:eastAsia="宋体"/>
          <w:sz w:val="55"/>
          <w:spacing w:val="0"/>
          <w:color w:val="000000"/>
          <w:b w:val="off"/>
          <w:i w:val="off"/>
        </w:rPr>
        <w:t>矛盾律并不意味着：可以推测，在两个相互矛盾的判断中</w:t>
      </w:r>
      <w:r>
        <w:rPr>
          <w:rFonts w:ascii="宋体" w:hAnsi="宋体" w:cs="宋体" w:eastAsia="宋体"/>
          <w:sz w:val="55"/>
          <w:spacing w:val="0"/>
          <w:color w:val="000000"/>
          <w:b w:val="off"/>
          <w:i w:val="off"/>
        </w:rPr>
        <w:t>会有一个是正确的，一个是错误的；“Barbara式”②并不意味着：</w:t>
      </w:r>
      <w:r>
        <w:rPr>
          <w:rFonts w:ascii="宋体" w:hAnsi="宋体" w:cs="宋体" w:eastAsia="宋体"/>
          <w:sz w:val="55"/>
          <w:spacing w:val="0"/>
          <w:color w:val="000000"/>
          <w:b w:val="off"/>
          <w:i w:val="off"/>
        </w:rPr>
        <w:t>如果“所有的A是B”并且“所有的</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B是C”这种形式的两个命题</w:t>
      </w:r>
      <w:r>
        <w:rPr>
          <w:rFonts w:ascii="宋体" w:hAnsi="宋体" w:cs="宋体" w:eastAsia="宋体"/>
          <w:sz w:val="55"/>
          <w:spacing w:val="0"/>
          <w:color w:val="000000"/>
          <w:b w:val="off"/>
          <w:i w:val="off"/>
        </w:rPr>
        <w:t>为真，那么可以推测，与此相关的、在“所有的</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A都是C”这种形</w:t>
      </w:r>
      <w:r>
        <w:rPr>
          <w:rFonts w:ascii="宋体" w:hAnsi="宋体" w:cs="宋体" w:eastAsia="宋体"/>
          <w:sz w:val="55"/>
          <w:spacing w:val="0"/>
          <w:color w:val="000000"/>
          <w:b w:val="off"/>
          <w:i w:val="off"/>
        </w:rPr>
        <w:t>式上的命题也都为真。所有纯粹逻辑学的规律都与推测无关，</w:t>
      </w:r>
      <w:r>
        <w:rPr>
          <w:rFonts w:ascii="宋体" w:hAnsi="宋体" w:cs="宋体" w:eastAsia="宋体"/>
          <w:sz w:val="55"/>
          <w:spacing w:val="0"/>
          <w:color w:val="000000"/>
          <w:b w:val="off"/>
          <w:i w:val="off"/>
        </w:rPr>
        <w:t>纯粹数学的规律也是如此。否则我们便必须保留这样一种可能</w:t>
      </w:r>
      <w:r>
        <w:rPr>
          <w:rFonts w:ascii="宋体" w:hAnsi="宋体" w:cs="宋体" w:eastAsia="宋体"/>
          <w:sz w:val="55"/>
          <w:spacing w:val="0"/>
          <w:color w:val="000000"/>
          <w:b w:val="off"/>
          <w:i w:val="off"/>
        </w:rPr>
        <w:t>性，即：这种推测在我们始终有限的经验范围扩展的过程中得</w:t>
      </w:r>
      <w:r>
        <w:rPr>
          <w:rFonts w:ascii="宋体" w:hAnsi="宋体" w:cs="宋体" w:eastAsia="宋体"/>
          <w:sz w:val="55"/>
          <w:spacing w:val="0"/>
          <w:color w:val="000000"/>
          <w:b w:val="off"/>
          <w:i w:val="off"/>
        </w:rPr>
        <w:t>不到证实。那样的话，我们的逻辑规律也许仅仅是一种对那些</w:t>
      </w:r>
      <w:r>
        <w:rPr>
          <w:rFonts w:ascii="宋体" w:hAnsi="宋体" w:cs="宋体" w:eastAsia="宋体"/>
          <w:sz w:val="55"/>
          <w:spacing w:val="0"/>
          <w:color w:val="000000"/>
          <w:b w:val="off"/>
          <w:i w:val="off"/>
        </w:rPr>
        <w:t>真实有效的、但对我们来说却不可及的思维规律的“接近”而已。</w:t>
      </w:r>
      <w:r>
        <w:rPr>
          <w:rFonts w:ascii="宋体" w:hAnsi="宋体" w:cs="宋体" w:eastAsia="宋体"/>
          <w:sz w:val="55"/>
          <w:spacing w:val="0"/>
          <w:color w:val="000000"/>
          <w:b w:val="off"/>
          <w:i w:val="off"/>
        </w:rPr>
        <w:t>在自然规律的领域中，人们确实应当认真地考虑这种可能性。</w:t>
      </w:r>
      <w:r>
        <w:rPr>
          <w:rFonts w:ascii="宋体" w:hAnsi="宋体" w:cs="宋体" w:eastAsia="宋体"/>
          <w:sz w:val="55"/>
          <w:spacing w:val="0"/>
          <w:color w:val="000000"/>
          <w:b w:val="off"/>
          <w:i w:val="off"/>
        </w:rPr>
        <w:t>尽管万有引力规律已经通过全面的归纳和检验而被推荐给人</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2933700</wp:posOffset>
                </wp:positionV>
                <wp:extent cx="914400" cy="596900"/>
                <wp:wrapNone/>
                <wp:docPr id="148" name="文本框 148"/>
                <a:graphic xmlns:a="http://schemas.openxmlformats.org/drawingml/2006/main">
                  <a:graphicData uri="http://schemas.microsoft.com/office/word/2010/wordprocessingShape">
                    <wps:wsp>
                      <wps:cNvSpPr txBox="true"/>
                      <wps:spPr>
                        <a:xfrm>
                          <a:off x="0" y="0"/>
                          <a:ext cx="914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644"/>
                            <w:r>
                              <w:rPr>
                                <w:rFonts w:ascii="TimesNewRoman" w:hAnsi="TimesNewRoman" w:cs="TimesNewRoman" w:eastAsia="TimesNewRoman"/>
                                <w:sz w:val="63"/>
                                <w:spacing w:val="0"/>
                                <w:color w:val="000000"/>
                                <w:b w:val="off"/>
                                <w:i w:val="off"/>
                              </w:rPr>
                              <w:t>B63</w:t>
                            </w:r>
                            <w:bookmarkEnd w:id="2644"/>
                          </w:p>
                        </w:txbxContent>
                      </wps:txbx>
                      <wps:bodyPr wrap="square" lIns="0" rIns="0" tIns="0" bIns="0" vert="horz" anchor="t">
                        <a:noAutofit/>
                      </wps:bodyPr>
                    </wps:wsp>
                  </a:graphicData>
                </a:graphic>
              </wp:anchor>
            </w:drawing>
          </mc:Choice>
          <mc:Fallback>
            <w:pict>
              <v:shape type="#_x0000_t202" filled="f" stroked="f" style="margin-left:959pt;margin-top:231pt;width:7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645"/>
                      <w:r>
                        <w:rPr>
                          <w:rFonts w:ascii="TimesNewRoman" w:hAnsi="TimesNewRoman" w:cs="TimesNewRoman" w:eastAsia="TimesNewRoman"/>
                          <w:sz w:val="63"/>
                          <w:spacing w:val="0"/>
                          <w:color w:val="000000"/>
                          <w:b w:val="off"/>
                          <w:i w:val="off"/>
                        </w:rPr>
                        <w:t>B63</w:t>
                      </w:r>
                      <w:bookmarkEnd w:id="26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2362200</wp:posOffset>
                </wp:positionV>
                <wp:extent cx="927100" cy="596900"/>
                <wp:wrapNone/>
                <wp:docPr id="149" name="文本框 149"/>
                <a:graphic xmlns:a="http://schemas.openxmlformats.org/drawingml/2006/main">
                  <a:graphicData uri="http://schemas.microsoft.com/office/word/2010/wordprocessingShape">
                    <wps:wsp>
                      <wps:cNvSpPr txBox="true"/>
                      <wps:spPr>
                        <a:xfrm>
                          <a:off x="0" y="0"/>
                          <a:ext cx="9271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646"/>
                            <w:r>
                              <w:rPr>
                                <w:rFonts w:ascii="TimesNewRoman" w:hAnsi="TimesNewRoman" w:cs="TimesNewRoman" w:eastAsia="TimesNewRoman"/>
                                <w:sz w:val="63"/>
                                <w:spacing w:val="0"/>
                                <w:color w:val="000000"/>
                                <w:b w:val="off"/>
                                <w:i w:val="off"/>
                              </w:rPr>
                              <w:t>A63</w:t>
                            </w:r>
                            <w:bookmarkEnd w:id="2646"/>
                          </w:p>
                        </w:txbxContent>
                      </wps:txbx>
                      <wps:bodyPr wrap="square" lIns="0" rIns="0" tIns="0" bIns="0" vert="horz" anchor="t">
                        <a:noAutofit/>
                      </wps:bodyPr>
                    </wps:wsp>
                  </a:graphicData>
                </a:graphic>
              </wp:anchor>
            </w:drawing>
          </mc:Choice>
          <mc:Fallback>
            <w:pict>
              <v:shape type="#_x0000_t202" filled="f" stroked="f" style="margin-left:958pt;margin-top:186pt;width:73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647"/>
                      <w:r>
                        <w:rPr>
                          <w:rFonts w:ascii="TimesNewRoman" w:hAnsi="TimesNewRoman" w:cs="TimesNewRoman" w:eastAsia="TimesNewRoman"/>
                          <w:sz w:val="63"/>
                          <w:spacing w:val="0"/>
                          <w:color w:val="000000"/>
                          <w:b w:val="off"/>
                          <w:i w:val="off"/>
                        </w:rPr>
                        <w:t>A63</w:t>
                      </w:r>
                      <w:bookmarkEnd w:id="2647"/>
                    </w:p>
                  </w:txbxContent>
                </v:textbox>
              </v:shape>
            </w:pict>
          </mc:Fallback>
        </mc:AlternateContent>
      </w:r>
      <w:bookmarkEnd w:id="2643"/>
    </w:p>
    <w:p>
      <w:pPr>
        <w:pageBreakBefore w:val="off"/>
        <w:tabs/>
        <w:wordWrap w:val="off"/>
        <w:spacing w:before="0" w:after="0" w:line="860" w:lineRule="atLeast"/>
        <w:ind w:left="80" w:right="0"/>
        <w:jc w:val="both"/>
        <w:textAlignment w:val="baseline"/>
        <w:rPr>
          <w:sz w:val="63"/>
        </w:rPr>
      </w:pPr>
      <w:bookmarkStart w:name="" w:id="2648"/>
      <w:r>
        <w:rPr>
          <w:rFonts w:ascii="宋体" w:hAnsi="宋体" w:cs="宋体" w:eastAsia="宋体"/>
          <w:sz w:val="63"/>
          <w:spacing w:val="0"/>
          <w:color w:val="000000"/>
          <w:u w:val="single"/>
          <w:b w:val="off"/>
          <w:i w:val="off"/>
        </w:rPr>
        <w:t xml:space="preserve">            </w:t>
      </w:r>
      <w:bookmarkEnd w:id="2648"/>
    </w:p>
    <w:p>
      <w:pPr>
        <w:pageBreakBefore w:val="off"/>
        <w:tabs/>
        <w:wordWrap w:val="off"/>
        <w:spacing w:before="320" w:after="0" w:line="660" w:lineRule="atLeast"/>
        <w:ind w:left="40" w:right="560" w:firstLine="860"/>
        <w:jc w:val="both"/>
        <w:textAlignment w:val="baseline"/>
        <w:rPr>
          <w:sz w:val="41"/>
        </w:rPr>
      </w:pPr>
      <w:bookmarkStart w:name="" w:id="2649"/>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即：“apodiktisch”，原意为“确然的”、“无可反驳的”。胡塞尔特别用它来表</w:t>
      </w:r>
      <w:r>
        <w:rPr>
          <w:rFonts w:ascii="仿宋" w:hAnsi="仿宋" w:cs="仿宋" w:eastAsia="仿宋"/>
          <w:sz w:val="41"/>
          <w:spacing w:val="0"/>
          <w:color w:val="000000"/>
          <w:b w:val="off"/>
          <w:i w:val="off"/>
        </w:rPr>
        <w:t>述一种与本质真理有关的确定状态。因此，这里将它译作“绝然的”。在胡塞尔那里</w:t>
      </w:r>
      <w:r>
        <w:rPr>
          <w:rFonts w:ascii="仿宋" w:hAnsi="仿宋" w:cs="仿宋" w:eastAsia="仿宋"/>
          <w:sz w:val="41"/>
          <w:spacing w:val="0"/>
          <w:color w:val="000000"/>
          <w:b w:val="off"/>
          <w:i w:val="off"/>
        </w:rPr>
        <w:t>与“apodiktisch”相对应的是“assertorisch”，其原意为“可信的”、“断言的”，它特别意</w:t>
      </w:r>
      <w:r>
        <w:rPr>
          <w:rFonts w:ascii="仿宋" w:hAnsi="仿宋" w:cs="仿宋" w:eastAsia="仿宋"/>
          <w:sz w:val="41"/>
          <w:spacing w:val="0"/>
          <w:color w:val="000000"/>
          <w:b w:val="off"/>
          <w:i w:val="off"/>
        </w:rPr>
        <w:t>味着某种与事实真理有关的确定状态。因而此后将它译作“断然的”。——译者</w:t>
      </w:r>
      <w:bookmarkEnd w:id="2649"/>
    </w:p>
    <w:p>
      <w:pPr>
        <w:pageBreakBefore w:val="off"/>
        <w:tabs/>
        <w:wordWrap w:val="off"/>
        <w:spacing w:before="0" w:after="0" w:line="660" w:lineRule="atLeast"/>
        <w:ind w:left="820" w:right="0"/>
        <w:jc w:val="both"/>
        <w:textAlignment w:val="baseline"/>
        <w:rPr>
          <w:sz w:val="41"/>
        </w:rPr>
      </w:pPr>
      <w:bookmarkStart w:name="" w:id="2650"/>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即三段论第一格第一式(AAA式)。——译者</w:t>
      </w:r>
      <w:bookmarkEnd w:id="2650"/>
    </w:p>
    <w:p>
      <w:r>
        <w:t/>
      </w:r>
    </w:p>
    <w:p>
      <w:pPr>
        <w:sectPr>
          <w:footerReference r:id="rId280"/>
          <w:headerReference r:id="rId281" w:type="default"/>
          <w:type w:val="nextPage"/>
          <w:pgSz w:w="22520" w:h="31680"/>
          <w:pgMar w:left="3240" w:top="2320" w:right="3240" w:bottom="2320" w:header="2020" w:footer="2020"/>
          <w:cols w:num="1"/>
        </w:sectPr>
      </w:pPr>
    </w:p>
    <w:p>
      <w:pPr>
        <w:pageBreakBefore w:val="off"/>
        <w:tabs>
          <w:tab w:pos="1780" w:val="left" w:leader="none"/>
        </w:tabs>
        <w:wordWrap w:val="off"/>
        <w:spacing w:before="0" w:after="0" w:line="580" w:lineRule="atLeast"/>
        <w:ind w:left="100" w:right="0"/>
        <w:jc w:val="both"/>
        <w:textAlignment w:val="baseline"/>
        <w:rPr>
          <w:sz w:val="43"/>
        </w:rPr>
      </w:pPr>
      <w:bookmarkStart w:name="" w:id="2651"/>
      <w:r>
        <w:rPr>
          <w:rFonts w:ascii="楷体" w:hAnsi="楷体" w:cs="楷体" w:eastAsia="楷体"/>
          <w:sz w:val="43"/>
          <w:spacing w:val="0"/>
          <w:color w:val="000000"/>
          <w:b w:val="on"/>
          <w:i w:val="off"/>
        </w:rPr>
        <w:t>062</w:t>
      </w:r>
      <w:r>
        <w:t xml:space="preserve">	</w:t>
      </w:r>
      <w:r>
        <w:rPr>
          <w:rFonts w:ascii="黑体" w:hAnsi="黑体" w:cs="黑体" w:eastAsia="黑体"/>
          <w:sz w:val="43"/>
          <w:spacing w:val="0"/>
          <w:color w:val="000000"/>
          <w:b w:val="on"/>
          <w:i w:val="off"/>
        </w:rPr>
        <w:t>逻辑研究(第一卷)</w:t>
      </w:r>
      <w:bookmarkEnd w:id="2651"/>
    </w:p>
    <w:p>
      <w:pPr>
        <w:pageBreakBefore w:val="off"/>
        <w:tabs/>
        <w:wordWrap w:val="off"/>
        <w:spacing w:before="0" w:after="0" w:line="980" w:lineRule="exact"/>
        <w:ind w:left="0" w:right="0"/>
        <w:jc w:val="both"/>
        <w:textAlignment w:val="baseline"/>
        <w:rPr>
          <w:sz w:val="49"/>
        </w:rPr>
      </w:pPr>
      <w:bookmarkStart w:name="" w:id="2652"/>
      <w:r>
        <w:rPr>
          <w:rFonts w:ascii="宋体" w:hAnsi="宋体" w:cs="宋体" w:eastAsia="宋体"/>
          <w:sz w:val="49"/>
          <w:spacing w:val="0"/>
          <w:color w:val="000000"/>
          <w:b w:val="off"/>
          <w:i w:val="off"/>
        </w:rPr>
        <w:t/>
      </w:r>
      <w:bookmarkEnd w:id="2652"/>
    </w:p>
    <w:p>
      <w:pPr>
        <w:pageBreakBefore w:val="off"/>
        <w:tabs/>
        <w:wordWrap w:val="off"/>
        <w:spacing w:before="0" w:after="0" w:line="980" w:lineRule="atLeast"/>
        <w:ind w:left="20" w:right="220" w:firstLine="140"/>
        <w:jc w:val="both"/>
        <w:textAlignment w:val="baseline"/>
        <w:rPr>
          <w:sz w:val="49"/>
        </w:rPr>
      </w:pPr>
      <w:bookmarkStart w:name="" w:id="2653"/>
      <w:r>
        <w:rPr>
          <w:rFonts w:ascii="仿宋" w:hAnsi="仿宋" w:cs="仿宋" w:eastAsia="仿宋"/>
          <w:sz w:val="49"/>
          <w:spacing w:val="0"/>
          <w:color w:val="000000"/>
          <w:b w:val="off"/>
          <w:i w:val="off"/>
        </w:rPr>
        <w:t>们，至今也还没有一个自然研究者把它看作是绝对有效的规律。</w:t>
      </w:r>
      <w:r>
        <w:rPr>
          <w:rFonts w:ascii="仿宋" w:hAnsi="仿宋" w:cs="仿宋" w:eastAsia="仿宋"/>
          <w:sz w:val="49"/>
          <w:spacing w:val="0"/>
          <w:color w:val="000000"/>
          <w:b w:val="off"/>
          <w:i w:val="off"/>
        </w:rPr>
        <w:t>人们正在不断地尝试新的万有引力公式，例如人们曾证明，韦</w:t>
      </w:r>
      <w:r>
        <w:rPr>
          <w:rFonts w:ascii="仿宋" w:hAnsi="仿宋" w:cs="仿宋" w:eastAsia="仿宋"/>
          <w:sz w:val="49"/>
          <w:spacing w:val="0"/>
          <w:color w:val="000000"/>
          <w:b w:val="off"/>
          <w:i w:val="off"/>
        </w:rPr>
        <w:t>伯①发现的有关电子现象的基本规律也完全可以作为重量的基</w:t>
      </w:r>
      <w:r>
        <w:rPr>
          <w:rFonts w:ascii="仿宋" w:hAnsi="仿宋" w:cs="仿宋" w:eastAsia="仿宋"/>
          <w:sz w:val="49"/>
          <w:spacing w:val="0"/>
          <w:color w:val="000000"/>
          <w:b w:val="off"/>
          <w:i w:val="off"/>
        </w:rPr>
        <w:t>本规律而发生效用。将这两种公式区分开来的那个要素恰恰决</w:t>
      </w:r>
      <w:r>
        <w:rPr>
          <w:rFonts w:ascii="仿宋" w:hAnsi="仿宋" w:cs="仿宋" w:eastAsia="仿宋"/>
          <w:sz w:val="49"/>
          <w:spacing w:val="0"/>
          <w:color w:val="000000"/>
          <w:b w:val="off"/>
          <w:i w:val="off"/>
        </w:rPr>
        <w:t>定了被估算的价值的不同，这些价值无法摆脱一些难免的观察</w:t>
      </w:r>
      <w:r>
        <w:rPr>
          <w:rFonts w:ascii="仿宋" w:hAnsi="仿宋" w:cs="仿宋" w:eastAsia="仿宋"/>
          <w:sz w:val="49"/>
          <w:spacing w:val="0"/>
          <w:color w:val="000000"/>
          <w:b w:val="off"/>
          <w:i w:val="off"/>
        </w:rPr>
        <w:t>错误。而我们可以想象有无限多的这类要素存在；因此我们先</w:t>
      </w:r>
      <w:r>
        <w:rPr>
          <w:rFonts w:ascii="仿宋" w:hAnsi="仿宋" w:cs="仿宋" w:eastAsia="仿宋"/>
          <w:sz w:val="49"/>
          <w:spacing w:val="0"/>
          <w:color w:val="000000"/>
          <w:b w:val="off"/>
          <w:i w:val="off"/>
        </w:rPr>
        <w:t>于经验地知道，有无数多的规律可以并且必定会揭示牛顿万有</w:t>
      </w:r>
      <w:r>
        <w:rPr>
          <w:rFonts w:ascii="仿宋" w:hAnsi="仿宋" w:cs="仿宋" w:eastAsia="仿宋"/>
          <w:sz w:val="49"/>
          <w:spacing w:val="0"/>
          <w:color w:val="000000"/>
          <w:b w:val="off"/>
          <w:i w:val="off"/>
        </w:rPr>
        <w:t>引力规律————它只是因为特别简单才被推荐给人们————所揭示</w:t>
      </w:r>
      <w:r>
        <w:rPr>
          <w:rFonts w:ascii="仿宋" w:hAnsi="仿宋" w:cs="仿宋" w:eastAsia="仿宋"/>
          <w:sz w:val="49"/>
          <w:spacing w:val="0"/>
          <w:color w:val="000000"/>
          <w:b w:val="off"/>
          <w:i w:val="off"/>
        </w:rPr>
        <w:t>的东西；我们知道，观察的不准确性是永远无法消除的，在这种</w:t>
      </w:r>
      <w:r>
        <w:rPr>
          <w:rFonts w:ascii="仿宋" w:hAnsi="仿宋" w:cs="仿宋" w:eastAsia="仿宋"/>
          <w:sz w:val="49"/>
          <w:spacing w:val="0"/>
          <w:color w:val="000000"/>
          <w:b w:val="off"/>
          <w:i w:val="off"/>
        </w:rPr>
        <w:t>情况下要去追求惟一真实的规律是可笑的。这就是精确的事实</w:t>
      </w:r>
      <w:r>
        <w:rPr>
          <w:rFonts w:ascii="仿宋" w:hAnsi="仿宋" w:cs="仿宋" w:eastAsia="仿宋"/>
          <w:sz w:val="49"/>
          <w:spacing w:val="0"/>
          <w:color w:val="000000"/>
          <w:b w:val="off"/>
          <w:i w:val="off"/>
        </w:rPr>
        <w:t>科学中的实际状况。但这决不是逻辑学中的实际状况。在事实</w:t>
      </w:r>
      <w:r>
        <w:rPr>
          <w:rFonts w:ascii="仿宋" w:hAnsi="仿宋" w:cs="仿宋" w:eastAsia="仿宋"/>
          <w:sz w:val="49"/>
          <w:spacing w:val="0"/>
          <w:color w:val="000000"/>
          <w:b w:val="off"/>
          <w:i w:val="off"/>
        </w:rPr>
        <w:t>科学中是合理可能性的东西，在逻辑学中则变成了荒谬性。我</w:t>
      </w:r>
      <w:r>
        <w:rPr>
          <w:rFonts w:ascii="仿宋" w:hAnsi="仿宋" w:cs="仿宋" w:eastAsia="仿宋"/>
          <w:sz w:val="49"/>
          <w:spacing w:val="0"/>
          <w:color w:val="000000"/>
          <w:b w:val="off"/>
          <w:i w:val="off"/>
        </w:rPr>
        <w:t>们在这里所明察到的不是单纯的或然性，而是逻辑规律的真理。</w:t>
      </w:r>
      <w:r>
        <w:rPr>
          <w:rFonts w:ascii="仿宋" w:hAnsi="仿宋" w:cs="仿宋" w:eastAsia="仿宋"/>
          <w:sz w:val="49"/>
          <w:spacing w:val="0"/>
          <w:color w:val="000000"/>
          <w:b w:val="off"/>
          <w:i w:val="off"/>
        </w:rPr>
        <w:t>我们明察三段论原则、伯努利归纳原则、或然推理原则、一般算</w:t>
      </w:r>
      <w:r>
        <w:rPr>
          <w:rFonts w:ascii="仿宋" w:hAnsi="仿宋" w:cs="仿宋" w:eastAsia="仿宋"/>
          <w:sz w:val="49"/>
          <w:spacing w:val="0"/>
          <w:color w:val="000000"/>
          <w:b w:val="off"/>
          <w:i w:val="off"/>
        </w:rPr>
        <w:t>术原则，如此等等，就是说，我们在这些原则中把握到真理本身；</w:t>
      </w:r>
      <w:r>
        <w:rPr>
          <w:rFonts w:ascii="仿宋" w:hAnsi="仿宋" w:cs="仿宋" w:eastAsia="仿宋"/>
          <w:sz w:val="49"/>
          <w:spacing w:val="0"/>
          <w:color w:val="000000"/>
          <w:b w:val="off"/>
          <w:i w:val="off"/>
        </w:rPr>
        <w:t>从而，关于不确切性领域、单纯的接近等等谈论在这里失去了其</w:t>
      </w:r>
      <w:r>
        <w:rPr>
          <w:rFonts w:ascii="仿宋" w:hAnsi="仿宋" w:cs="仿宋" w:eastAsia="仿宋"/>
          <w:sz w:val="49"/>
          <w:spacing w:val="0"/>
          <w:color w:val="000000"/>
          <w:b w:val="off"/>
          <w:i w:val="off"/>
        </w:rPr>
        <w:t>可能的意义。如果对逻辑学的心理学论证所得出的结论是荒谬</w:t>
      </w:r>
      <w:r>
        <w:rPr>
          <w:rFonts w:ascii="仿宋" w:hAnsi="仿宋" w:cs="仿宋" w:eastAsia="仿宋"/>
          <w:sz w:val="49"/>
          <w:spacing w:val="0"/>
          <w:color w:val="000000"/>
          <w:b w:val="off"/>
          <w:i w:val="off"/>
        </w:rPr>
        <w:t>的，那么这正说明这种论证本身是荒谬的。</w:t>
      </w:r>
      <w:bookmarkEnd w:id="2653"/>
    </w:p>
    <w:p>
      <w:pPr>
        <w:pageBreakBefore w:val="off"/>
        <w:tabs/>
        <w:wordWrap w:val="off"/>
        <w:spacing w:before="0" w:after="0" w:line="980" w:lineRule="atLeast"/>
        <w:ind w:left="0" w:right="360" w:firstLine="1140"/>
        <w:jc w:val="both"/>
        <w:textAlignment w:val="baseline"/>
        <w:rPr>
          <w:sz w:val="49"/>
        </w:rPr>
      </w:pPr>
      <w:bookmarkStart w:name="" w:id="2654"/>
      <w:r>
        <w:rPr>
          <w:rFonts w:ascii="仿宋" w:hAnsi="仿宋" w:cs="仿宋" w:eastAsia="仿宋"/>
          <w:sz w:val="49"/>
          <w:spacing w:val="0"/>
          <w:color w:val="000000"/>
          <w:b w:val="off"/>
          <w:i w:val="off"/>
        </w:rPr>
        <w:t>即使是最强有力的心理主义引证也无法对抗我们所明确把握</w:t>
      </w:r>
      <w:r>
        <w:rPr>
          <w:rFonts w:ascii="仿宋" w:hAnsi="仿宋" w:cs="仿宋" w:eastAsia="仿宋"/>
          <w:sz w:val="49"/>
          <w:spacing w:val="0"/>
          <w:color w:val="000000"/>
          <w:b w:val="off"/>
          <w:i w:val="off"/>
        </w:rPr>
        <w:t>到的真理本身；或然性无法与真理性相争，推测无法与明察相争。</w:t>
      </w:r>
      <w:r>
        <w:rPr>
          <w:rFonts w:ascii="仿宋" w:hAnsi="仿宋" w:cs="仿宋" w:eastAsia="仿宋"/>
          <w:sz w:val="49"/>
          <w:spacing w:val="0"/>
          <w:color w:val="000000"/>
          <w:b w:val="off"/>
          <w:i w:val="off"/>
        </w:rPr>
        <w:t>也许那些仍不能摆脱流行观念的人会受心理主义引证的迷惑，但只</w:t>
      </w:r>
      <w:r>
        <w:rPr>
          <w:rFonts w:ascii="仿宋" w:hAnsi="仿宋" w:cs="仿宋" w:eastAsia="仿宋"/>
          <w:sz w:val="49"/>
          <w:spacing w:val="0"/>
          <w:color w:val="000000"/>
          <w:b w:val="off"/>
          <w:i w:val="off"/>
        </w:rPr>
        <w:t>要看一下某个逻辑规律，看一下它真正所指的东西以及看一下它作</w:t>
      </w:r>
      <w:r>
        <w:rPr>
          <w:rFonts w:ascii="仿宋" w:hAnsi="仿宋" w:cs="仿宋" w:eastAsia="仿宋"/>
          <w:sz w:val="49"/>
          <w:spacing w:val="0"/>
          <w:color w:val="000000"/>
          <w:b w:val="off"/>
          <w:i w:val="off"/>
        </w:rPr>
        <w:t>为真理被把握时所带有的明晰性，这种迷惑便会马上消失。</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50800</wp:posOffset>
                </wp:positionV>
                <wp:extent cx="889000" cy="571500"/>
                <wp:wrapNone/>
                <wp:docPr id="150" name="文本框 150"/>
                <a:graphic xmlns:a="http://schemas.openxmlformats.org/drawingml/2006/main">
                  <a:graphicData uri="http://schemas.microsoft.com/office/word/2010/wordprocessingShape">
                    <wps:wsp>
                      <wps:cNvSpPr txBox="true"/>
                      <wps:spPr>
                        <a:xfrm>
                          <a:off x="0" y="0"/>
                          <a:ext cx="8890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2655"/>
                            <w:r>
                              <w:rPr>
                                <w:rFonts w:ascii="TimesNewRoman" w:hAnsi="TimesNewRoman" w:cs="TimesNewRoman" w:eastAsia="TimesNewRoman"/>
                                <w:sz w:val="60"/>
                                <w:spacing w:val="0"/>
                                <w:color w:val="000000"/>
                                <w:b w:val="off"/>
                                <w:i w:val="off"/>
                              </w:rPr>
                              <w:t>A64</w:t>
                            </w:r>
                            <w:bookmarkEnd w:id="2655"/>
                          </w:p>
                        </w:txbxContent>
                      </wps:txbx>
                      <wps:bodyPr wrap="square" lIns="0" rIns="0" tIns="0" bIns="0" vert="horz" anchor="t">
                        <a:noAutofit/>
                      </wps:bodyPr>
                    </wps:wsp>
                  </a:graphicData>
                </a:graphic>
              </wp:anchor>
            </w:drawing>
          </mc:Choice>
          <mc:Fallback>
            <w:pict>
              <v:shape type="#_x0000_t202" filled="f" stroked="f" style="margin-left:96pt;margin-top:4pt;width:70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2656"/>
                      <w:r>
                        <w:rPr>
                          <w:rFonts w:ascii="TimesNewRoman" w:hAnsi="TimesNewRoman" w:cs="TimesNewRoman" w:eastAsia="TimesNewRoman"/>
                          <w:sz w:val="60"/>
                          <w:spacing w:val="0"/>
                          <w:color w:val="000000"/>
                          <w:b w:val="off"/>
                          <w:i w:val="off"/>
                        </w:rPr>
                        <w:t>A64</w:t>
                      </w:r>
                      <w:bookmarkEnd w:id="2656"/>
                    </w:p>
                  </w:txbxContent>
                </v:textbox>
              </v:shape>
            </w:pict>
          </mc:Fallback>
        </mc:AlternateContent>
      </w:r>
      <w:bookmarkEnd w:id="2654"/>
    </w:p>
    <w:p>
      <w:pPr>
        <w:pageBreakBefore w:val="off"/>
        <w:tabs/>
        <w:wordWrap w:val="off"/>
        <w:spacing w:before="0" w:after="0" w:line="980" w:lineRule="atLeast"/>
        <w:ind w:left="20" w:right="460" w:firstLine="1060"/>
        <w:jc w:val="both"/>
        <w:textAlignment w:val="baseline"/>
        <w:rPr>
          <w:sz w:val="49"/>
        </w:rPr>
      </w:pPr>
      <w:bookmarkStart w:name="" w:id="2657"/>
      <w:r>
        <w:rPr>
          <w:rFonts w:ascii="仿宋" w:hAnsi="仿宋" w:cs="仿宋" w:eastAsia="仿宋"/>
          <w:sz w:val="49"/>
          <w:spacing w:val="0"/>
          <w:color w:val="000000"/>
          <w:b w:val="off"/>
          <w:i w:val="off"/>
        </w:rPr>
        <w:t>类似的心理主义[2]反思要强加于我们的东西听起来十分</w:t>
      </w:r>
      <w:r>
        <w:rPr>
          <w:rFonts w:ascii="仿宋" w:hAnsi="仿宋" w:cs="仿宋" w:eastAsia="仿宋"/>
          <w:sz w:val="49"/>
          <w:spacing w:val="0"/>
          <w:color w:val="000000"/>
          <w:u w:val="single"/>
          <w:b w:val="off"/>
          <w:i w:val="off"/>
        </w:rPr>
        <w:t xml:space="preserve">               </w:t>
      </w:r>
      <w:bookmarkEnd w:id="2657"/>
    </w:p>
    <w:p>
      <w:pPr>
        <w:pageBreakBefore w:val="off"/>
        <w:tabs/>
        <w:wordWrap w:val="off"/>
        <w:spacing w:before="360" w:after="0" w:line="720" w:lineRule="atLeast"/>
        <w:ind w:left="0" w:right="460" w:firstLine="780"/>
        <w:jc w:val="both"/>
        <w:textAlignment w:val="baseline"/>
        <w:rPr>
          <w:sz w:val="45"/>
        </w:rPr>
      </w:pPr>
      <w:bookmarkStart w:name="" w:id="2658"/>
      <w:r>
        <w:rPr>
          <w:rFonts w:ascii="宋体" w:hAnsi="宋体" w:cs="宋体" w:eastAsia="宋体"/>
          <w:sz w:val="45"/>
          <w:spacing w:val="0"/>
          <w:color w:val="000000"/>
          <w:b w:val="off"/>
          <w:i w:val="off"/>
        </w:rPr>
        <w:t>① W·E·韦伯(1804—1891年)，德国物理学家；发报机的发明者之一；运用</w:t>
      </w:r>
      <w:r>
        <w:rPr>
          <w:rFonts w:ascii="宋体" w:hAnsi="宋体" w:cs="宋体" w:eastAsia="宋体"/>
          <w:sz w:val="45"/>
          <w:spacing w:val="0"/>
          <w:color w:val="000000"/>
          <w:b w:val="off"/>
          <w:i w:val="off"/>
        </w:rPr>
        <w:t>了以他名字命名的电磁单位：1WB=10 A。——译者</w:t>
      </w:r>
      <w:bookmarkEnd w:id="2658"/>
    </w:p>
    <w:p>
      <w:r>
        <w:t/>
      </w:r>
    </w:p>
    <w:p>
      <w:pPr>
        <w:sectPr>
          <w:footerReference r:id="rId282"/>
          <w:headerReference r:id="rId283" w:type="default"/>
          <w:type w:val="nextPage"/>
          <w:pgSz w:w="22520" w:h="31680"/>
          <w:pgMar w:left="3340" w:top="2340" w:right="3340" w:bottom="2340" w:header="2040" w:footer="2040"/>
          <w:cols w:num="1"/>
        </w:sectPr>
      </w:pPr>
    </w:p>
    <w:p>
      <w:pPr>
        <w:pageBreakBefore w:val="off"/>
        <w:tabs>
          <w:tab w:pos="14560" w:val="left" w:leader="none"/>
        </w:tabs>
        <w:wordWrap w:val="off"/>
        <w:spacing w:before="0" w:after="0" w:line="540" w:lineRule="atLeast"/>
        <w:ind w:left="8300" w:right="0"/>
        <w:jc w:val="both"/>
        <w:textAlignment w:val="baseline"/>
        <w:rPr>
          <w:sz w:val="40"/>
        </w:rPr>
      </w:pPr>
      <w:bookmarkStart w:name="" w:id="2659"/>
      <w:r>
        <w:rPr>
          <w:rFonts w:ascii="黑体" w:hAnsi="黑体" w:cs="黑体" w:eastAsia="黑体"/>
          <w:sz w:val="40"/>
          <w:spacing w:val="0"/>
          <w:color w:val="000000"/>
          <w:b w:val="off"/>
          <w:i w:val="off"/>
        </w:rPr>
        <w:t>第四章 心理主义的经验主义结论</w:t>
      </w:r>
      <w:r>
        <w:t xml:space="preserve">	</w:t>
      </w:r>
      <w:r>
        <w:rPr>
          <w:rFonts w:ascii="楷体" w:hAnsi="楷体" w:cs="楷体" w:eastAsia="楷体"/>
          <w:sz w:val="40"/>
          <w:spacing w:val="0"/>
          <w:color w:val="000000"/>
          <w:b w:val="off"/>
          <w:i w:val="off"/>
        </w:rPr>
        <w:t>|063</w:t>
      </w:r>
      <w:bookmarkEnd w:id="2659"/>
    </w:p>
    <w:p>
      <w:pPr>
        <w:pageBreakBefore w:val="off"/>
        <w:tabs/>
        <w:wordWrap w:val="off"/>
        <w:spacing w:before="0" w:after="0" w:line="1000" w:lineRule="exact"/>
        <w:ind w:left="0" w:right="0"/>
        <w:jc w:val="both"/>
        <w:textAlignment w:val="baseline"/>
        <w:rPr>
          <w:sz w:val="52"/>
        </w:rPr>
      </w:pPr>
      <w:bookmarkStart w:name="" w:id="2660"/>
      <w:r>
        <w:rPr>
          <w:rFonts w:ascii="宋体" w:hAnsi="宋体" w:cs="宋体" w:eastAsia="宋体"/>
          <w:sz w:val="52"/>
          <w:spacing w:val="0"/>
          <w:color w:val="000000"/>
          <w:b w:val="off"/>
          <w:i w:val="off"/>
        </w:rPr>
        <w:t/>
      </w:r>
      <w:bookmarkEnd w:id="2660"/>
    </w:p>
    <w:p>
      <w:pPr>
        <w:pageBreakBefore w:val="off"/>
        <w:tabs/>
        <w:wordWrap w:val="off"/>
        <w:spacing w:before="0" w:after="0" w:line="1000" w:lineRule="atLeast"/>
        <w:ind w:left="20" w:right="300" w:firstLine="80"/>
        <w:jc w:val="both"/>
        <w:textAlignment w:val="baseline"/>
        <w:rPr>
          <w:sz w:val="52"/>
        </w:rPr>
      </w:pPr>
      <w:bookmarkStart w:name="" w:id="2661"/>
      <w:r>
        <w:rPr>
          <w:rFonts w:ascii="宋体" w:hAnsi="宋体" w:cs="宋体" w:eastAsia="宋体"/>
          <w:sz w:val="52"/>
          <w:spacing w:val="0"/>
          <w:color w:val="000000"/>
          <w:b w:val="off"/>
          <w:i w:val="off"/>
        </w:rPr>
        <w:t>可信：逻辑规律是用来论证的规律。论证只不过是人的特殊思</w:t>
      </w:r>
      <w:r>
        <w:rPr>
          <w:rFonts w:ascii="宋体" w:hAnsi="宋体" w:cs="宋体" w:eastAsia="宋体"/>
          <w:sz w:val="52"/>
          <w:spacing w:val="0"/>
          <w:color w:val="000000"/>
          <w:b w:val="off"/>
          <w:i w:val="off"/>
        </w:rPr>
        <w:t>维过程而已，在这种过程中，作为终端部分的判断带有必然结果</w:t>
      </w:r>
      <w:r>
        <w:rPr>
          <w:rFonts w:ascii="宋体" w:hAnsi="宋体" w:cs="宋体" w:eastAsia="宋体"/>
          <w:sz w:val="52"/>
          <w:spacing w:val="0"/>
          <w:color w:val="000000"/>
          <w:b w:val="off"/>
          <w:i w:val="off"/>
        </w:rPr>
        <w:t>的特征。这种特征本身是一种心理特征，是一种心理状态，仅此</w:t>
      </w:r>
      <w:r>
        <w:rPr>
          <w:rFonts w:ascii="宋体" w:hAnsi="宋体" w:cs="宋体" w:eastAsia="宋体"/>
          <w:sz w:val="52"/>
          <w:spacing w:val="0"/>
          <w:color w:val="000000"/>
          <w:b w:val="off"/>
          <w:i w:val="off"/>
        </w:rPr>
        <w:t>而已。而所有这些心理现象显然不是孤立的，它们是在由我们称</w:t>
      </w:r>
      <w:r>
        <w:rPr>
          <w:rFonts w:ascii="宋体" w:hAnsi="宋体" w:cs="宋体" w:eastAsia="宋体"/>
          <w:sz w:val="52"/>
          <w:spacing w:val="0"/>
          <w:color w:val="000000"/>
          <w:b w:val="off"/>
          <w:i w:val="off"/>
        </w:rPr>
        <w:t>之为人生的那些心理现象、心理禀性和有机过程所组成的一块织</w:t>
      </w:r>
      <w:r>
        <w:rPr>
          <w:rFonts w:ascii="宋体" w:hAnsi="宋体" w:cs="宋体" w:eastAsia="宋体"/>
          <w:sz w:val="52"/>
          <w:spacing w:val="0"/>
          <w:color w:val="000000"/>
          <w:b w:val="off"/>
          <w:i w:val="off"/>
        </w:rPr>
        <w:t>布上的个别纤维。在这种情况下，最终的结果除了经验的一般性</w:t>
      </w:r>
      <w:r>
        <w:rPr>
          <w:rFonts w:ascii="宋体" w:hAnsi="宋体" w:cs="宋体" w:eastAsia="宋体"/>
          <w:sz w:val="52"/>
          <w:spacing w:val="0"/>
          <w:color w:val="000000"/>
          <w:b w:val="off"/>
          <w:i w:val="off"/>
        </w:rPr>
        <w:t>之外还能是什么呢？心理学怎么可能提供更多的东西呢？</w:t>
      </w:r>
      <w:bookmarkEnd w:id="2661"/>
    </w:p>
    <w:p>
      <w:pPr>
        <w:pageBreakBefore w:val="off"/>
        <w:tabs/>
        <w:wordWrap w:val="off"/>
        <w:spacing w:before="0" w:after="0" w:line="1000" w:lineRule="atLeast"/>
        <w:ind w:left="20" w:right="340" w:firstLine="1160"/>
        <w:jc w:val="both"/>
        <w:textAlignment w:val="baseline"/>
        <w:rPr>
          <w:sz w:val="52"/>
        </w:rPr>
      </w:pPr>
      <w:bookmarkStart w:name="" w:id="2662"/>
      <w:r>
        <w:rPr>
          <w:rFonts w:ascii="宋体" w:hAnsi="宋体" w:cs="宋体" w:eastAsia="宋体"/>
          <w:sz w:val="52"/>
          <w:spacing w:val="0"/>
          <w:color w:val="000000"/>
          <w:b w:val="off"/>
          <w:i w:val="off"/>
        </w:rPr>
        <w:t>我们的回答是：心理学当然无法提供更多的东西。正因为</w:t>
      </w:r>
      <w:r>
        <w:rPr>
          <w:rFonts w:ascii="宋体" w:hAnsi="宋体" w:cs="宋体" w:eastAsia="宋体"/>
          <w:sz w:val="52"/>
          <w:spacing w:val="0"/>
          <w:color w:val="000000"/>
          <w:b w:val="off"/>
          <w:i w:val="off"/>
        </w:rPr>
        <w:t>如此，它也无法提供那种绝然明见的、从而是超经验的、绝对精</w:t>
      </w:r>
      <w:r>
        <w:rPr>
          <w:rFonts w:ascii="宋体" w:hAnsi="宋体" w:cs="宋体" w:eastAsia="宋体"/>
          <w:sz w:val="52"/>
          <w:spacing w:val="0"/>
          <w:color w:val="000000"/>
          <w:b w:val="off"/>
          <w:i w:val="off"/>
        </w:rPr>
        <w:t>确的规律，这些规律是逻辑学的核心。</w:t>
      </w:r>
      <w:bookmarkEnd w:id="2662"/>
    </w:p>
    <w:p>
      <w:pPr>
        <w:pageBreakBefore w:val="off"/>
        <w:tabs/>
        <w:wordWrap w:val="off"/>
        <w:spacing w:before="580" w:after="0" w:line="1380" w:lineRule="atLeast"/>
        <w:ind w:left="4980" w:right="1000" w:hanging="4300"/>
        <w:jc w:val="both"/>
        <w:textAlignment w:val="baseline"/>
        <w:rPr>
          <w:sz w:val="65"/>
        </w:rPr>
      </w:pPr>
      <w:bookmarkStart w:name="" w:id="2663"/>
      <w:r>
        <w:rPr>
          <w:rFonts w:ascii="黑体" w:hAnsi="黑体" w:cs="黑体" w:eastAsia="黑体"/>
          <w:sz w:val="65"/>
          <w:spacing w:val="0"/>
          <w:color w:val="000000"/>
          <w:b w:val="on"/>
          <w:i w:val="off"/>
        </w:rPr>
        <w:t>第22节</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思维规律被误认为是这</w:t>
      </w:r>
      <w:r>
        <w:rPr>
          <w:rFonts w:ascii="黑体" w:hAnsi="黑体" w:cs="黑体" w:eastAsia="黑体"/>
          <w:sz w:val="65"/>
          <w:spacing w:val="0"/>
          <w:color w:val="000000"/>
          <w:b w:val="on"/>
          <w:i w:val="off"/>
        </w:rPr>
        <w:t>样一种自然规律，这种</w:t>
      </w:r>
      <w:r>
        <w:rPr>
          <w:rFonts w:ascii="黑体" w:hAnsi="黑体" w:cs="黑体" w:eastAsia="黑体"/>
          <w:sz w:val="65"/>
          <w:spacing w:val="0"/>
          <w:color w:val="000000"/>
          <w:b w:val="on"/>
          <w:i w:val="off"/>
        </w:rPr>
        <w:t>自然规律可以单独有效</w:t>
      </w:r>
      <w:r>
        <w:rPr>
          <w:rFonts w:ascii="黑体" w:hAnsi="黑体" w:cs="黑体" w:eastAsia="黑体"/>
          <w:sz w:val="65"/>
          <w:spacing w:val="0"/>
          <w:color w:val="000000"/>
          <w:b w:val="on"/>
          <w:i w:val="off"/>
        </w:rPr>
        <w:t>地导致理性思维</w:t>
      </w:r>
      <w:bookmarkEnd w:id="2663"/>
    </w:p>
    <w:p>
      <w:pPr>
        <w:pageBreakBefore w:val="off"/>
        <w:tabs/>
        <w:wordWrap w:val="off"/>
        <w:spacing w:before="640" w:after="0" w:line="1000" w:lineRule="atLeast"/>
        <w:ind w:left="20" w:right="440" w:firstLine="1160"/>
        <w:jc w:val="both"/>
        <w:textAlignment w:val="baseline"/>
        <w:rPr>
          <w:sz w:val="52"/>
        </w:rPr>
      </w:pPr>
      <w:bookmarkStart w:name="" w:id="2664"/>
      <w:r>
        <w:rPr>
          <w:rFonts w:ascii="宋体" w:hAnsi="宋体" w:cs="宋体" w:eastAsia="宋体"/>
          <w:sz w:val="52"/>
          <w:spacing w:val="0"/>
          <w:color w:val="000000"/>
          <w:b w:val="off"/>
          <w:i w:val="off"/>
        </w:rPr>
        <w:t>人们对逻辑规律所持的流行观点是：某种思维是否正确，</w:t>
      </w:r>
      <w:r>
        <w:rPr>
          <w:rFonts w:ascii="宋体" w:hAnsi="宋体" w:cs="宋体" w:eastAsia="宋体"/>
          <w:sz w:val="52"/>
          <w:spacing w:val="0"/>
          <w:color w:val="000000"/>
          <w:b w:val="off"/>
          <w:i w:val="off"/>
        </w:rPr>
        <w:t>这取决于它是否与一定的思维规律(不论人们如何称呼这些规</w:t>
      </w:r>
      <w:r>
        <w:rPr>
          <w:rFonts w:ascii="宋体" w:hAnsi="宋体" w:cs="宋体" w:eastAsia="宋体"/>
          <w:sz w:val="52"/>
          <w:spacing w:val="0"/>
          <w:color w:val="000000"/>
          <w:b w:val="off"/>
          <w:i w:val="off"/>
        </w:rPr>
        <w:t>律)相符，但这种观点同时又倾向于对这种相符性作下列心理主</w:t>
      </w:r>
      <w:r>
        <w:rPr>
          <w:rFonts w:ascii="宋体" w:hAnsi="宋体" w:cs="宋体" w:eastAsia="宋体"/>
          <w:sz w:val="52"/>
          <w:spacing w:val="0"/>
          <w:color w:val="000000"/>
          <w:b w:val="off"/>
          <w:i w:val="off"/>
        </w:rPr>
        <w:t>义的解释：思维规律是一种自然规律，它们体现了我们的精神</w:t>
      </w:r>
      <w:r>
        <w:rPr>
          <w:rFonts w:ascii="宋体" w:hAnsi="宋体" w:cs="宋体" w:eastAsia="宋体"/>
          <w:sz w:val="52"/>
          <w:spacing w:val="0"/>
          <w:color w:val="000000"/>
          <w:b w:val="off"/>
          <w:i w:val="off"/>
        </w:rPr>
        <w:t>&lt;Geist&gt;的特点，即思维着的精神的特点，因此，作为正确思维之</w:t>
      </w:r>
      <w:r>
        <w:rPr>
          <w:rFonts w:ascii="宋体" w:hAnsi="宋体" w:cs="宋体" w:eastAsia="宋体"/>
          <w:sz w:val="52"/>
          <w:spacing w:val="0"/>
          <w:color w:val="000000"/>
          <w:b w:val="off"/>
          <w:i w:val="off"/>
        </w:rPr>
        <w:t>定义的相符性的本质便在于这些思维规律所具有的纯粹的、不</w:t>
      </w:r>
      <w:r>
        <w:rPr>
          <w:rFonts w:ascii="宋体" w:hAnsi="宋体" w:cs="宋体" w:eastAsia="宋体"/>
          <w:sz w:val="52"/>
          <w:spacing w:val="0"/>
          <w:color w:val="000000"/>
          <w:b w:val="off"/>
          <w:i w:val="off"/>
        </w:rPr>
        <w:t>受其他心理影响(如习惯、嗜好、传统)干扰的效用性。①————我</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2730500</wp:posOffset>
                </wp:positionV>
                <wp:extent cx="927100" cy="596900"/>
                <wp:wrapNone/>
                <wp:docPr id="151" name="文本框 151"/>
                <a:graphic xmlns:a="http://schemas.openxmlformats.org/drawingml/2006/main">
                  <a:graphicData uri="http://schemas.microsoft.com/office/word/2010/wordprocessingShape">
                    <wps:wsp>
                      <wps:cNvSpPr txBox="true"/>
                      <wps:spPr>
                        <a:xfrm>
                          <a:off x="0" y="0"/>
                          <a:ext cx="9271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2665"/>
                            <w:r>
                              <w:rPr>
                                <w:rFonts w:ascii="TimesNewRoman" w:hAnsi="TimesNewRoman" w:cs="TimesNewRoman" w:eastAsia="TimesNewRoman"/>
                                <w:sz w:val="64"/>
                                <w:spacing w:val="0"/>
                                <w:color w:val="000000"/>
                                <w:b w:val="off"/>
                                <w:i w:val="off"/>
                              </w:rPr>
                              <w:t>B65</w:t>
                            </w:r>
                            <w:bookmarkEnd w:id="2665"/>
                          </w:p>
                        </w:txbxContent>
                      </wps:txbx>
                      <wps:bodyPr wrap="square" lIns="0" rIns="0" tIns="0" bIns="0" vert="horz" anchor="t">
                        <a:noAutofit/>
                      </wps:bodyPr>
                    </wps:wsp>
                  </a:graphicData>
                </a:graphic>
              </wp:anchor>
            </w:drawing>
          </mc:Choice>
          <mc:Fallback>
            <w:pict>
              <v:shape type="#_x0000_t202" filled="f" stroked="f" style="margin-left:957pt;margin-top:215pt;width:73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2666"/>
                      <w:r>
                        <w:rPr>
                          <w:rFonts w:ascii="TimesNewRoman" w:hAnsi="TimesNewRoman" w:cs="TimesNewRoman" w:eastAsia="TimesNewRoman"/>
                          <w:sz w:val="64"/>
                          <w:spacing w:val="0"/>
                          <w:color w:val="000000"/>
                          <w:b w:val="off"/>
                          <w:i w:val="off"/>
                        </w:rPr>
                        <w:t>B65</w:t>
                      </w:r>
                      <w:bookmarkEnd w:id="26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2184400</wp:posOffset>
                </wp:positionV>
                <wp:extent cx="952500" cy="596900"/>
                <wp:wrapNone/>
                <wp:docPr id="152" name="文本框 152"/>
                <a:graphic xmlns:a="http://schemas.openxmlformats.org/drawingml/2006/main">
                  <a:graphicData uri="http://schemas.microsoft.com/office/word/2010/wordprocessingShape">
                    <wps:wsp>
                      <wps:cNvSpPr txBox="true"/>
                      <wps:spPr>
                        <a:xfrm>
                          <a:off x="0" y="0"/>
                          <a:ext cx="952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2667"/>
                            <w:r>
                              <w:rPr>
                                <w:rFonts w:ascii="TimesNewRoman" w:hAnsi="TimesNewRoman" w:cs="TimesNewRoman" w:eastAsia="TimesNewRoman"/>
                                <w:sz w:val="64"/>
                                <w:spacing w:val="0"/>
                                <w:color w:val="000000"/>
                                <w:b w:val="off"/>
                                <w:i w:val="off"/>
                              </w:rPr>
                              <w:t>A65</w:t>
                            </w:r>
                            <w:bookmarkEnd w:id="2667"/>
                          </w:p>
                        </w:txbxContent>
                      </wps:txbx>
                      <wps:bodyPr wrap="square" lIns="0" rIns="0" tIns="0" bIns="0" vert="horz" anchor="t">
                        <a:noAutofit/>
                      </wps:bodyPr>
                    </wps:wsp>
                  </a:graphicData>
                </a:graphic>
              </wp:anchor>
            </w:drawing>
          </mc:Choice>
          <mc:Fallback>
            <w:pict>
              <v:shape type="#_x0000_t202" filled="f" stroked="f" style="margin-left:958pt;margin-top:172pt;width:7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2668"/>
                      <w:r>
                        <w:rPr>
                          <w:rFonts w:ascii="TimesNewRoman" w:hAnsi="TimesNewRoman" w:cs="TimesNewRoman" w:eastAsia="TimesNewRoman"/>
                          <w:sz w:val="64"/>
                          <w:spacing w:val="0"/>
                          <w:color w:val="000000"/>
                          <w:b w:val="off"/>
                          <w:i w:val="off"/>
                        </w:rPr>
                        <w:t>A65</w:t>
                      </w:r>
                      <w:bookmarkEnd w:id="2668"/>
                    </w:p>
                  </w:txbxContent>
                </v:textbox>
              </v:shape>
            </w:pict>
          </mc:Fallback>
        </mc:AlternateContent>
      </w:r>
      <w:bookmarkEnd w:id="2664"/>
    </w:p>
    <w:p>
      <w:pPr>
        <w:pageBreakBefore w:val="off"/>
        <w:tabs/>
        <w:wordWrap w:val="off"/>
        <w:spacing w:before="0" w:after="0" w:line="860" w:lineRule="atLeast"/>
        <w:ind w:left="20" w:right="0"/>
        <w:jc w:val="both"/>
        <w:textAlignment w:val="baseline"/>
        <w:rPr>
          <w:sz w:val="64"/>
        </w:rPr>
      </w:pPr>
      <w:bookmarkStart w:name="" w:id="2669"/>
      <w:r>
        <w:rPr>
          <w:rFonts w:ascii="宋体" w:hAnsi="宋体" w:cs="宋体" w:eastAsia="宋体"/>
          <w:sz w:val="64"/>
          <w:spacing w:val="0"/>
          <w:color w:val="000000"/>
          <w:u w:val="single"/>
          <w:b w:val="off"/>
          <w:i w:val="off"/>
        </w:rPr>
        <w:t xml:space="preserve">            </w:t>
      </w:r>
      <w:bookmarkEnd w:id="2669"/>
    </w:p>
    <w:p>
      <w:pPr>
        <w:pageBreakBefore w:val="off"/>
        <w:tabs/>
        <w:wordWrap w:val="off"/>
        <w:spacing w:before="320" w:after="0" w:line="700" w:lineRule="atLeast"/>
        <w:ind w:left="20" w:right="540" w:firstLine="800"/>
        <w:jc w:val="both"/>
        <w:textAlignment w:val="baseline"/>
        <w:rPr>
          <w:sz w:val="43"/>
        </w:rPr>
      </w:pPr>
      <w:bookmarkStart w:name="" w:id="2670"/>
      <w:r>
        <w:rPr>
          <w:rFonts w:ascii="宋体" w:hAnsi="宋体" w:cs="宋体" w:eastAsia="宋体"/>
          <w:sz w:val="43"/>
          <w:spacing w:val="0"/>
          <w:color w:val="000000"/>
          <w:b w:val="off"/>
          <w:i w:val="off"/>
        </w:rPr>
        <w:t>① 例如可以参阅(本书)前面第19节中所引的利普斯《认识论的任务》中的</w:t>
      </w:r>
      <w:r>
        <w:rPr>
          <w:rFonts w:ascii="宋体" w:hAnsi="宋体" w:cs="宋体" w:eastAsia="宋体"/>
          <w:sz w:val="43"/>
          <w:spacing w:val="0"/>
          <w:color w:val="000000"/>
          <w:b w:val="off"/>
          <w:i w:val="off"/>
        </w:rPr>
        <w:t>文字。</w:t>
      </w:r>
      <w:bookmarkEnd w:id="2670"/>
    </w:p>
    <w:p>
      <w:r>
        <w:t/>
      </w:r>
    </w:p>
    <w:p>
      <w:pPr>
        <w:sectPr>
          <w:footerReference r:id="rId284"/>
          <w:headerReference r:id="rId285" w:type="default"/>
          <w:type w:val="nextPage"/>
          <w:pgSz w:w="22520" w:h="31680"/>
          <w:pgMar w:left="3300" w:top="2300" w:right="3300" w:bottom="2300" w:header="2000" w:footer="2000"/>
          <w:cols w:num="1"/>
        </w:sectPr>
      </w:pPr>
    </w:p>
    <w:p>
      <w:pPr>
        <w:pageBreakBefore w:val="off"/>
        <w:tabs>
          <w:tab w:pos="1700" w:val="left" w:leader="none"/>
        </w:tabs>
        <w:wordWrap w:val="off"/>
        <w:spacing w:before="0" w:after="0" w:line="580" w:lineRule="atLeast"/>
        <w:ind w:left="20" w:right="0"/>
        <w:jc w:val="both"/>
        <w:textAlignment w:val="baseline"/>
        <w:rPr>
          <w:sz w:val="43"/>
        </w:rPr>
      </w:pPr>
      <w:bookmarkStart w:name="" w:id="2671"/>
      <w:r>
        <w:rPr>
          <w:rFonts w:ascii="楷体" w:hAnsi="楷体" w:cs="楷体" w:eastAsia="楷体"/>
          <w:sz w:val="43"/>
          <w:spacing w:val="0"/>
          <w:color w:val="000000"/>
          <w:b w:val="off"/>
          <w:i w:val="off"/>
        </w:rPr>
        <w:t>064</w:t>
      </w:r>
      <w:r>
        <w:t xml:space="preserve">	</w:t>
      </w:r>
      <w:r>
        <w:rPr>
          <w:rFonts w:ascii="黑体" w:hAnsi="黑体" w:cs="黑体" w:eastAsia="黑体"/>
          <w:sz w:val="43"/>
          <w:spacing w:val="0"/>
          <w:color w:val="000000"/>
          <w:b w:val="on"/>
          <w:i w:val="off"/>
        </w:rPr>
        <w:t>逻辑研究(第一卷)</w:t>
      </w:r>
      <w:bookmarkEnd w:id="2671"/>
    </w:p>
    <w:p>
      <w:pPr>
        <w:pageBreakBefore w:val="off"/>
        <w:tabs/>
        <w:wordWrap w:val="off"/>
        <w:spacing w:before="0" w:after="0" w:line="540" w:lineRule="exact"/>
        <w:ind w:left="0" w:right="0"/>
        <w:jc w:val="both"/>
        <w:textAlignment w:val="baseline"/>
        <w:rPr>
          <w:sz w:val="43"/>
        </w:rPr>
      </w:pPr>
      <w:bookmarkStart w:name="" w:id="2672"/>
      <w:r>
        <w:rPr>
          <w:rFonts w:ascii="宋体" w:hAnsi="宋体" w:cs="宋体" w:eastAsia="宋体"/>
          <w:sz w:val="43"/>
          <w:spacing w:val="0"/>
          <w:color w:val="000000"/>
          <w:b w:val="off"/>
          <w:i w:val="off"/>
        </w:rPr>
        <w:t/>
      </w:r>
      <w:bookmarkEnd w:id="2672"/>
    </w:p>
    <w:p>
      <w:pPr>
        <w:pageBreakBefore w:val="off"/>
        <w:tabs/>
        <w:wordWrap w:val="off"/>
        <w:spacing w:before="0" w:after="0" w:line="540" w:lineRule="exact"/>
        <w:ind w:left="0" w:right="0"/>
        <w:jc w:val="both"/>
        <w:textAlignment w:val="baseline"/>
        <w:rPr>
          <w:sz w:val="43"/>
        </w:rPr>
      </w:pPr>
      <w:bookmarkStart w:name="" w:id="2673"/>
      <w:r>
        <w:rPr>
          <w:rFonts w:ascii="宋体" w:hAnsi="宋体" w:cs="宋体" w:eastAsia="宋体"/>
          <w:sz w:val="43"/>
          <w:spacing w:val="0"/>
          <w:color w:val="000000"/>
          <w:b w:val="off"/>
          <w:i w:val="off"/>
        </w:rPr>
        <w:t/>
      </w:r>
      <w:bookmarkEnd w:id="2673"/>
    </w:p>
    <w:p>
      <w:pPr>
        <w:pageBreakBefore w:val="off"/>
        <w:tabs/>
        <w:wordWrap w:val="off"/>
        <w:spacing w:before="0" w:after="0" w:line="1020" w:lineRule="atLeast"/>
        <w:ind w:left="120" w:right="0"/>
        <w:jc w:val="both"/>
        <w:textAlignment w:val="baseline"/>
        <w:rPr>
          <w:sz w:val="48"/>
        </w:rPr>
      </w:pPr>
      <w:bookmarkStart w:name="" w:id="2674"/>
      <w:r>
        <w:rPr>
          <w:rFonts w:ascii="宋体" w:hAnsi="宋体" w:cs="宋体" w:eastAsia="宋体"/>
          <w:sz w:val="48"/>
          <w:spacing w:val="0"/>
          <w:color w:val="000000"/>
          <w:b w:val="off"/>
          <w:i w:val="off"/>
        </w:rPr>
        <w:t>们必须在这里对此观点表示我们的看法。</w:t>
      </w:r>
      <w:bookmarkEnd w:id="2674"/>
    </w:p>
    <w:p>
      <w:pPr>
        <w:pageBreakBefore w:val="off"/>
        <w:tabs/>
        <w:wordWrap w:val="off"/>
        <w:spacing w:before="0" w:after="0" w:line="1020" w:lineRule="atLeast"/>
        <w:ind w:left="40" w:right="300" w:firstLine="1180"/>
        <w:jc w:val="both"/>
        <w:textAlignment w:val="baseline"/>
        <w:rPr>
          <w:sz w:val="48"/>
        </w:rPr>
      </w:pPr>
      <w:bookmarkStart w:name="" w:id="2675"/>
      <w:r>
        <w:rPr>
          <w:rFonts w:ascii="宋体" w:hAnsi="宋体" w:cs="宋体" w:eastAsia="宋体"/>
          <w:sz w:val="48"/>
          <w:spacing w:val="0"/>
          <w:color w:val="000000"/>
          <w:b w:val="off"/>
          <w:i w:val="off"/>
        </w:rPr>
        <w:t>我们先论述这门学说所得出的可疑结论中的一个：作为因</w:t>
      </w:r>
      <w:r>
        <w:rPr>
          <w:rFonts w:ascii="宋体" w:hAnsi="宋体" w:cs="宋体" w:eastAsia="宋体"/>
          <w:sz w:val="48"/>
          <w:spacing w:val="0"/>
          <w:color w:val="000000"/>
          <w:b w:val="off"/>
          <w:i w:val="off"/>
        </w:rPr>
        <w:t>果规律的思维规律，即：认识在心灵关系中如何形成的规律，只</w:t>
      </w:r>
      <w:r>
        <w:rPr>
          <w:rFonts w:ascii="宋体" w:hAnsi="宋体" w:cs="宋体" w:eastAsia="宋体"/>
          <w:sz w:val="48"/>
          <w:spacing w:val="0"/>
          <w:color w:val="000000"/>
          <w:b w:val="off"/>
          <w:i w:val="off"/>
        </w:rPr>
        <w:t>能以或然性的形式被给予。据此，没有一个论断可以被判定为</w:t>
      </w:r>
      <w:r>
        <w:rPr>
          <w:rFonts w:ascii="宋体" w:hAnsi="宋体" w:cs="宋体" w:eastAsia="宋体"/>
          <w:sz w:val="48"/>
          <w:spacing w:val="0"/>
          <w:color w:val="000000"/>
          <w:b w:val="off"/>
          <w:i w:val="off"/>
        </w:rPr>
        <w:t>是带有确然性〈GewiBheit〉的正确论断；因为，作为所有正确性</w:t>
      </w:r>
      <w:r>
        <w:rPr>
          <w:rFonts w:ascii="宋体" w:hAnsi="宋体" w:cs="宋体" w:eastAsia="宋体"/>
          <w:sz w:val="48"/>
          <w:spacing w:val="0"/>
          <w:color w:val="000000"/>
          <w:b w:val="off"/>
          <w:i w:val="off"/>
        </w:rPr>
        <w:t>之基准的或然性必定给每一个认识都打上单纯或然性的标记。</w:t>
      </w:r>
      <w:r>
        <w:rPr>
          <w:rFonts w:ascii="宋体" w:hAnsi="宋体" w:cs="宋体" w:eastAsia="宋体"/>
          <w:sz w:val="48"/>
          <w:spacing w:val="0"/>
          <w:color w:val="000000"/>
          <w:b w:val="off"/>
          <w:i w:val="off"/>
        </w:rPr>
        <w:t>于是我们便面临着那种极端的或然论。即使断言所有知识都只</w:t>
      </w:r>
      <w:r>
        <w:rPr>
          <w:rFonts w:ascii="宋体" w:hAnsi="宋体" w:cs="宋体" w:eastAsia="宋体"/>
          <w:sz w:val="48"/>
          <w:spacing w:val="0"/>
          <w:color w:val="000000"/>
          <w:b w:val="off"/>
          <w:i w:val="off"/>
        </w:rPr>
        <w:t>是或然的知识，这断言也只是或然有效的；而对此断言的断言仍</w:t>
      </w:r>
      <w:r>
        <w:rPr>
          <w:rFonts w:ascii="宋体" w:hAnsi="宋体" w:cs="宋体" w:eastAsia="宋体"/>
          <w:sz w:val="48"/>
          <w:spacing w:val="0"/>
          <w:color w:val="000000"/>
          <w:b w:val="off"/>
          <w:i w:val="off"/>
        </w:rPr>
        <w:t>然也只是或然有效的，如此类推，以至无穷〈in infinitum〉。或然</w:t>
      </w:r>
      <w:r>
        <w:rPr>
          <w:rFonts w:ascii="宋体" w:hAnsi="宋体" w:cs="宋体" w:eastAsia="宋体"/>
          <w:sz w:val="48"/>
          <w:spacing w:val="0"/>
          <w:color w:val="000000"/>
          <w:b w:val="off"/>
          <w:i w:val="off"/>
        </w:rPr>
        <w:t>性的程度会随层次的下落而愈来愈低，因此我们不得不认真地</w:t>
      </w:r>
      <w:r>
        <w:rPr>
          <w:rFonts w:ascii="宋体" w:hAnsi="宋体" w:cs="宋体" w:eastAsia="宋体"/>
          <w:sz w:val="48"/>
          <w:spacing w:val="0"/>
          <w:color w:val="000000"/>
          <w:b w:val="off"/>
          <w:i w:val="off"/>
        </w:rPr>
        <w:t>为所有认识的价值担忧。但愿我们有足够的运气，以至于这些</w:t>
      </w:r>
      <w:r>
        <w:rPr>
          <w:rFonts w:ascii="宋体" w:hAnsi="宋体" w:cs="宋体" w:eastAsia="宋体"/>
          <w:sz w:val="48"/>
          <w:spacing w:val="0"/>
          <w:color w:val="000000"/>
          <w:b w:val="off"/>
          <w:i w:val="off"/>
        </w:rPr>
        <w:t>无穷级数〈unendliche Reihen〉的或然性程度随时都具有康托</w:t>
      </w:r>
      <w:r>
        <w:rPr>
          <w:rFonts w:ascii="宋体" w:hAnsi="宋体" w:cs="宋体" w:eastAsia="宋体"/>
          <w:sz w:val="48"/>
          <w:spacing w:val="0"/>
          <w:color w:val="000000"/>
          <w:b w:val="off"/>
          <w:i w:val="off"/>
        </w:rPr>
        <w:t>尔①“基本级数”〈Fundamentalreihen〉的特征，即：对须判定的</w:t>
      </w:r>
      <w:r>
        <w:rPr>
          <w:rFonts w:ascii="宋体" w:hAnsi="宋体" w:cs="宋体" w:eastAsia="宋体"/>
          <w:sz w:val="48"/>
          <w:spacing w:val="0"/>
          <w:color w:val="000000"/>
          <w:b w:val="off"/>
          <w:i w:val="off"/>
        </w:rPr>
        <w:t>认识所具有的或然性来说，每一个最终极限值都是一个&gt;0的</w:t>
      </w:r>
      <w:r>
        <w:rPr>
          <w:rFonts w:ascii="宋体" w:hAnsi="宋体" w:cs="宋体" w:eastAsia="宋体"/>
          <w:sz w:val="48"/>
          <w:spacing w:val="0"/>
          <w:color w:val="000000"/>
          <w:b w:val="off"/>
          <w:i w:val="off"/>
        </w:rPr>
        <w:t>实数。[3]当然，以上这些怀疑论的不足是可以避免的，只要人们</w:t>
      </w:r>
      <w:r>
        <w:rPr>
          <w:rFonts w:ascii="宋体" w:hAnsi="宋体" w:cs="宋体" w:eastAsia="宋体"/>
          <w:sz w:val="48"/>
          <w:spacing w:val="0"/>
          <w:color w:val="000000"/>
          <w:b w:val="off"/>
          <w:i w:val="off"/>
        </w:rPr>
        <w:t>承认思维规律是明确地被给予的规律。但我们如何才能获得对</w:t>
      </w:r>
      <w:r>
        <w:rPr>
          <w:rFonts w:ascii="宋体" w:hAnsi="宋体" w:cs="宋体" w:eastAsia="宋体"/>
          <w:sz w:val="48"/>
          <w:spacing w:val="0"/>
          <w:color w:val="000000"/>
          <w:b w:val="off"/>
          <w:i w:val="off"/>
        </w:rPr>
        <w:t>因果规律的明察呢？</w:t>
      </w:r>
      <w:bookmarkEnd w:id="2675"/>
    </w:p>
    <w:p>
      <w:pPr>
        <w:pageBreakBefore w:val="off"/>
        <w:tabs/>
        <w:wordWrap w:val="off"/>
        <w:spacing w:before="0" w:after="0" w:line="1020" w:lineRule="atLeast"/>
        <w:ind w:left="0" w:right="380" w:firstLine="1180"/>
        <w:jc w:val="both"/>
        <w:textAlignment w:val="baseline"/>
        <w:rPr>
          <w:sz w:val="48"/>
        </w:rPr>
      </w:pPr>
      <w:bookmarkStart w:name="" w:id="2676"/>
      <w:r>
        <w:rPr>
          <w:rFonts w:ascii="宋体" w:hAnsi="宋体" w:cs="宋体" w:eastAsia="宋体"/>
          <w:sz w:val="48"/>
          <w:spacing w:val="0"/>
          <w:color w:val="000000"/>
          <w:b w:val="off"/>
          <w:i w:val="off"/>
        </w:rPr>
        <w:t>假设这种困难不存在，那么我们要问：正确的思维行为是</w:t>
      </w:r>
      <w:r>
        <w:rPr>
          <w:rFonts w:ascii="宋体" w:hAnsi="宋体" w:cs="宋体" w:eastAsia="宋体"/>
          <w:sz w:val="48"/>
          <w:spacing w:val="0"/>
          <w:color w:val="000000"/>
          <w:b w:val="off"/>
          <w:i w:val="off"/>
        </w:rPr>
        <w:t>来自于因果规律(或无论其他什么规律)的纯粹效用性；对这种</w:t>
      </w:r>
      <w:r>
        <w:rPr>
          <w:rFonts w:ascii="宋体" w:hAnsi="宋体" w:cs="宋体" w:eastAsia="宋体"/>
          <w:sz w:val="48"/>
          <w:spacing w:val="0"/>
          <w:color w:val="000000"/>
          <w:b w:val="off"/>
          <w:i w:val="off"/>
        </w:rPr>
        <w:t>说法的证明在哪里？思维现象可分成两种：一种仅仅规定逻辑</w:t>
      </w:r>
      <w:r>
        <w:rPr>
          <w:rFonts w:ascii="宋体" w:hAnsi="宋体" w:cs="宋体" w:eastAsia="宋体"/>
          <w:sz w:val="48"/>
          <w:spacing w:val="0"/>
          <w:color w:val="000000"/>
          <w:b w:val="off"/>
          <w:i w:val="off"/>
        </w:rPr>
        <w:t xml:space="preserve">  思维得以形成的因果进程，另一种则还参与规定非逻辑的思维；</w:t>
      </w:r>
      <w:r>
        <w:rPr>
          <w:rFonts w:ascii="宋体" w:hAnsi="宋体" w:cs="宋体" w:eastAsia="宋体"/>
          <w:sz w:val="48"/>
          <w:spacing w:val="0"/>
          <w:color w:val="000000"/>
          <w:b w:val="off"/>
          <w:i w:val="off"/>
        </w:rPr>
        <w:t>证实这种说法的描述性和发生性分析又在哪里？根据[4]逻辑</w:t>
      </w:r>
      <w:r>
        <w:rPr>
          <w:rFonts w:ascii="宋体" w:hAnsi="宋体" w:cs="宋体" w:eastAsia="宋体"/>
          <w:sz w:val="48"/>
          <w:spacing w:val="0"/>
          <w:color w:val="000000"/>
          <w:b w:val="off"/>
          <w:i w:val="off"/>
        </w:rPr>
        <w:t>规律来检测一种思维以及根据这种作为自然规律的逻辑规律来</w:t>
      </w:r>
      <w:r>
        <w:rPr>
          <w:rFonts w:ascii="宋体" w:hAnsi="宋体" w:cs="宋体" w:eastAsia="宋体"/>
          <w:sz w:val="48"/>
          <w:spacing w:val="0"/>
          <w:color w:val="000000"/>
          <w:b w:val="off"/>
          <w:i w:val="off"/>
        </w:rPr>
        <w:t>证明这种思维的因果性形成，这两者的意义是否相同？</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1143000</wp:posOffset>
                </wp:positionV>
                <wp:extent cx="1270000" cy="711200"/>
                <wp:wrapNone/>
                <wp:docPr id="153" name="文本框 153"/>
                <a:graphic xmlns:a="http://schemas.openxmlformats.org/drawingml/2006/main">
                  <a:graphicData uri="http://schemas.microsoft.com/office/word/2010/wordprocessingShape">
                    <wps:wsp>
                      <wps:cNvSpPr txBox="true"/>
                      <wps:spPr>
                        <a:xfrm>
                          <a:off x="0" y="0"/>
                          <a:ext cx="1270000" cy="711200"/>
                        </a:xfrm>
                        <a:prstGeom prst="rect">
                          <a:avLst/>
                        </a:prstGeom>
                        <a:noFill/>
                        <a:ln w="6350">
                          <a:noFill/>
                        </a:ln>
                      </wps:spPr>
                      <wps:txbx>
                        <w:txbxContent>
                          <w:p>
                            <w:pPr>
                              <w:pageBreakBefore w:val="off"/>
                              <w:tabs/>
                              <w:wordWrap w:val="off"/>
                              <w:spacing w:before="0" w:after="0" w:line="1040" w:lineRule="atLeast"/>
                              <w:ind w:left="0" w:right="0"/>
                              <w:jc w:val="both"/>
                              <w:textAlignment w:val="baseline"/>
                              <w:rPr>
                                <w:sz w:val="77"/>
                              </w:rPr>
                            </w:pPr>
                            <w:bookmarkStart w:name="" w:id="2677"/>
                            <w:r>
                              <w:rPr>
                                <w:rFonts w:ascii="仿宋" w:hAnsi="仿宋" w:cs="仿宋" w:eastAsia="仿宋"/>
                                <w:sz w:val="77"/>
                                <w:spacing w:val="0"/>
                                <w:color w:val="000000"/>
                                <w:b w:val="off"/>
                                <w:i w:val="off"/>
                              </w:rPr>
                              <w:t>A 66</w:t>
                            </w:r>
                            <w:bookmarkEnd w:id="2677"/>
                          </w:p>
                        </w:txbxContent>
                      </wps:txbx>
                      <wps:bodyPr wrap="square" lIns="0" rIns="0" tIns="0" bIns="0" vert="horz" anchor="t">
                        <a:noAutofit/>
                      </wps:bodyPr>
                    </wps:wsp>
                  </a:graphicData>
                </a:graphic>
              </wp:anchor>
            </w:drawing>
          </mc:Choice>
          <mc:Fallback>
            <w:pict>
              <v:shape type="#_x0000_t202" filled="f" stroked="f" style="margin-left:89pt;margin-top:90pt;width:100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40" w:lineRule="atLeast"/>
                        <w:ind w:left="0" w:right="0"/>
                        <w:jc w:val="both"/>
                        <w:textAlignment w:val="baseline"/>
                        <w:rPr>
                          <w:sz w:val="77"/>
                        </w:rPr>
                      </w:pPr>
                      <w:bookmarkStart w:name="" w:id="2678"/>
                      <w:r>
                        <w:rPr>
                          <w:rFonts w:ascii="仿宋" w:hAnsi="仿宋" w:cs="仿宋" w:eastAsia="仿宋"/>
                          <w:sz w:val="77"/>
                          <w:spacing w:val="0"/>
                          <w:color w:val="000000"/>
                          <w:b w:val="off"/>
                          <w:i w:val="off"/>
                        </w:rPr>
                        <w:t>A 66</w:t>
                      </w:r>
                      <w:bookmarkEnd w:id="26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1727200</wp:posOffset>
                </wp:positionV>
                <wp:extent cx="1270000" cy="711200"/>
                <wp:wrapNone/>
                <wp:docPr id="154" name="文本框 154"/>
                <a:graphic xmlns:a="http://schemas.openxmlformats.org/drawingml/2006/main">
                  <a:graphicData uri="http://schemas.microsoft.com/office/word/2010/wordprocessingShape">
                    <wps:wsp>
                      <wps:cNvSpPr txBox="true"/>
                      <wps:spPr>
                        <a:xfrm>
                          <a:off x="0" y="0"/>
                          <a:ext cx="1270000" cy="711200"/>
                        </a:xfrm>
                        <a:prstGeom prst="rect">
                          <a:avLst/>
                        </a:prstGeom>
                        <a:noFill/>
                        <a:ln w="6350">
                          <a:noFill/>
                        </a:ln>
                      </wps:spPr>
                      <wps:txbx>
                        <w:txbxContent>
                          <w:p>
                            <w:pPr>
                              <w:pageBreakBefore w:val="off"/>
                              <w:tabs/>
                              <w:wordWrap w:val="off"/>
                              <w:spacing w:before="0" w:after="0" w:line="1040" w:lineRule="atLeast"/>
                              <w:ind w:left="0" w:right="0"/>
                              <w:jc w:val="both"/>
                              <w:textAlignment w:val="baseline"/>
                              <w:rPr>
                                <w:sz w:val="77"/>
                              </w:rPr>
                            </w:pPr>
                            <w:bookmarkStart w:name="" w:id="2679"/>
                            <w:r>
                              <w:rPr>
                                <w:rFonts w:ascii="仿宋" w:hAnsi="仿宋" w:cs="仿宋" w:eastAsia="仿宋"/>
                                <w:sz w:val="77"/>
                                <w:spacing w:val="0"/>
                                <w:color w:val="000000"/>
                                <w:b w:val="off"/>
                                <w:i w:val="off"/>
                              </w:rPr>
                              <w:t>B 66</w:t>
                            </w:r>
                            <w:bookmarkEnd w:id="2679"/>
                          </w:p>
                        </w:txbxContent>
                      </wps:txbx>
                      <wps:bodyPr wrap="square" lIns="0" rIns="0" tIns="0" bIns="0" vert="horz" anchor="t">
                        <a:noAutofit/>
                      </wps:bodyPr>
                    </wps:wsp>
                  </a:graphicData>
                </a:graphic>
              </wp:anchor>
            </w:drawing>
          </mc:Choice>
          <mc:Fallback>
            <w:pict>
              <v:shape type="#_x0000_t202" filled="f" stroked="f" style="margin-left:87pt;margin-top:136pt;width:100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40" w:lineRule="atLeast"/>
                        <w:ind w:left="0" w:right="0"/>
                        <w:jc w:val="both"/>
                        <w:textAlignment w:val="baseline"/>
                        <w:rPr>
                          <w:sz w:val="77"/>
                        </w:rPr>
                      </w:pPr>
                      <w:bookmarkStart w:name="" w:id="2680"/>
                      <w:r>
                        <w:rPr>
                          <w:rFonts w:ascii="仿宋" w:hAnsi="仿宋" w:cs="仿宋" w:eastAsia="仿宋"/>
                          <w:sz w:val="77"/>
                          <w:spacing w:val="0"/>
                          <w:color w:val="000000"/>
                          <w:b w:val="off"/>
                          <w:i w:val="off"/>
                        </w:rPr>
                        <w:t>B 66</w:t>
                      </w:r>
                      <w:bookmarkEnd w:id="2680"/>
                    </w:p>
                  </w:txbxContent>
                </v:textbox>
              </v:shape>
            </w:pict>
          </mc:Fallback>
        </mc:AlternateContent>
      </w:r>
      <w:bookmarkEnd w:id="2676"/>
    </w:p>
    <w:p>
      <w:pPr>
        <w:pageBreakBefore w:val="off"/>
        <w:tabs/>
        <w:wordWrap w:val="off"/>
        <w:spacing w:before="0" w:after="0" w:line="1020" w:lineRule="atLeast"/>
        <w:ind w:left="40" w:right="0"/>
        <w:jc w:val="both"/>
        <w:textAlignment w:val="baseline"/>
        <w:rPr>
          <w:sz w:val="48"/>
        </w:rPr>
      </w:pPr>
      <w:bookmarkStart w:name="" w:id="2681"/>
      <w:r>
        <w:rPr>
          <w:rFonts w:ascii="宋体" w:hAnsi="宋体" w:cs="宋体" w:eastAsia="宋体"/>
          <w:sz w:val="48"/>
          <w:spacing w:val="0"/>
          <w:color w:val="000000"/>
          <w:u w:val="single"/>
          <w:b w:val="off"/>
          <w:i w:val="off"/>
        </w:rPr>
        <w:t xml:space="preserve">               </w:t>
      </w:r>
      <w:bookmarkEnd w:id="2681"/>
    </w:p>
    <w:p>
      <w:pPr>
        <w:pageBreakBefore w:val="off"/>
        <w:tabs/>
        <w:wordWrap w:val="off"/>
        <w:spacing w:before="300" w:after="0" w:line="780" w:lineRule="atLeast"/>
        <w:ind w:left="0" w:right="400" w:firstLine="780"/>
        <w:jc w:val="both"/>
        <w:textAlignment w:val="baseline"/>
        <w:rPr>
          <w:sz w:val="50"/>
        </w:rPr>
      </w:pPr>
      <w:bookmarkStart w:name="" w:id="2682"/>
      <w:r>
        <w:rPr>
          <w:rFonts w:ascii="仿宋" w:hAnsi="仿宋" w:cs="仿宋" w:eastAsia="仿宋"/>
          <w:sz w:val="50"/>
          <w:spacing w:val="0"/>
          <w:color w:val="000000"/>
          <w:b w:val="off"/>
          <w:i w:val="off"/>
        </w:rPr>
        <w:t>① G·F·Ph·康托尔(1845—1918年)，德国数学家，集合论的创始</w:t>
      </w:r>
      <w:r>
        <w:rPr>
          <w:rFonts w:ascii="仿宋" w:hAnsi="仿宋" w:cs="仿宋" w:eastAsia="仿宋"/>
          <w:sz w:val="50"/>
          <w:spacing w:val="0"/>
          <w:color w:val="000000"/>
          <w:b w:val="off"/>
          <w:i w:val="off"/>
        </w:rPr>
        <w:t>人。——译者</w:t>
      </w:r>
      <w:bookmarkEnd w:id="2682"/>
    </w:p>
    <w:p>
      <w:r>
        <w:t/>
      </w:r>
    </w:p>
    <w:p>
      <w:pPr>
        <w:sectPr>
          <w:footerReference r:id="rId286"/>
          <w:headerReference r:id="rId287" w:type="default"/>
          <w:type w:val="nextPage"/>
          <w:pgSz w:w="22520" w:h="31680"/>
          <w:pgMar w:left="3340" w:top="2340" w:right="3340" w:bottom="2340" w:header="2040" w:footer="2040"/>
          <w:cols w:num="1"/>
        </w:sectPr>
      </w:pPr>
    </w:p>
    <w:p>
      <w:pPr>
        <w:pageBreakBefore w:val="off"/>
        <w:tabs/>
        <w:wordWrap w:val="off"/>
        <w:spacing w:before="0" w:after="0" w:line="800" w:lineRule="atLeast"/>
        <w:ind w:left="0" w:right="340"/>
        <w:jc w:val="right"/>
        <w:textAlignment w:val="baseline"/>
        <w:rPr>
          <w:sz w:val="43"/>
        </w:rPr>
      </w:pPr>
      <w:bookmarkStart w:name="" w:id="2683"/>
      <w:r>
        <w:rPr>
          <w:rFonts w:ascii="黑体" w:hAnsi="黑体" w:cs="黑体" w:eastAsia="黑体"/>
          <w:sz w:val="43"/>
          <w:spacing w:val="0"/>
          <w:color w:val="000000"/>
          <w:b w:val="off"/>
          <w:i w:val="off"/>
        </w:rPr>
        <w:t>第四章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心理主义的经验主义结论|065</w:t>
      </w:r>
      <w:bookmarkEnd w:id="2683"/>
    </w:p>
    <w:p>
      <w:pPr>
        <w:pageBreakBefore w:val="off"/>
        <w:tabs/>
        <w:wordWrap w:val="off"/>
        <w:spacing w:before="0" w:after="0" w:line="1020" w:lineRule="exact"/>
        <w:ind w:left="0" w:right="0"/>
        <w:jc w:val="right"/>
        <w:textAlignment w:val="baseline"/>
        <w:rPr>
          <w:sz w:val="50"/>
        </w:rPr>
      </w:pPr>
      <w:bookmarkStart w:name="" w:id="2684"/>
      <w:r>
        <w:rPr>
          <w:rFonts w:ascii="宋体" w:hAnsi="宋体" w:cs="宋体" w:eastAsia="宋体"/>
          <w:sz w:val="50"/>
          <w:spacing w:val="0"/>
          <w:color w:val="000000"/>
          <w:b w:val="off"/>
          <w:i w:val="off"/>
        </w:rPr>
        <w:t/>
      </w:r>
      <w:bookmarkEnd w:id="2684"/>
    </w:p>
    <w:p>
      <w:pPr>
        <w:pageBreakBefore w:val="off"/>
        <w:tabs/>
        <w:wordWrap w:val="off"/>
        <w:spacing w:before="0" w:after="0" w:line="1020" w:lineRule="atLeast"/>
        <w:ind w:left="0" w:right="220" w:firstLine="1360"/>
        <w:jc w:val="both"/>
        <w:textAlignment w:val="baseline"/>
        <w:rPr>
          <w:sz w:val="50"/>
        </w:rPr>
      </w:pPr>
      <w:bookmarkStart w:name="" w:id="2685"/>
      <w:r>
        <w:rPr>
          <w:rFonts w:ascii="宋体" w:hAnsi="宋体" w:cs="宋体" w:eastAsia="宋体"/>
          <w:sz w:val="50"/>
          <w:spacing w:val="0"/>
          <w:color w:val="000000"/>
          <w:b w:val="off"/>
          <w:i w:val="off"/>
        </w:rPr>
        <w:t>这里似乎存在着一些混淆，以至于心理主义的谬误得以产</w:t>
      </w:r>
      <w:r>
        <w:rPr>
          <w:rFonts w:ascii="宋体" w:hAnsi="宋体" w:cs="宋体" w:eastAsia="宋体"/>
          <w:sz w:val="50"/>
          <w:spacing w:val="0"/>
          <w:color w:val="000000"/>
          <w:b w:val="off"/>
          <w:i w:val="off"/>
        </w:rPr>
        <w:t>生。首先，人们混淆了逻辑规律与这些逻辑规律在其中可能被</w:t>
      </w:r>
      <w:r>
        <w:rPr>
          <w:rFonts w:ascii="宋体" w:hAnsi="宋体" w:cs="宋体" w:eastAsia="宋体"/>
          <w:sz w:val="50"/>
          <w:spacing w:val="0"/>
          <w:color w:val="000000"/>
          <w:b w:val="off"/>
          <w:i w:val="off"/>
        </w:rPr>
        <w:t>认识的判断，即判断行为意义上的判断，[5]就是说，人们混淆了</w:t>
      </w:r>
      <w:r>
        <w:rPr>
          <w:rFonts w:ascii="宋体" w:hAnsi="宋体" w:cs="宋体" w:eastAsia="宋体"/>
          <w:sz w:val="50"/>
          <w:spacing w:val="0"/>
          <w:color w:val="000000"/>
          <w:b w:val="off"/>
          <w:i w:val="off"/>
        </w:rPr>
        <w:t>作为“判断内容”的规律与判断本身。判断本身是具有其原因和</w:t>
      </w:r>
      <w:r>
        <w:rPr>
          <w:rFonts w:ascii="宋体" w:hAnsi="宋体" w:cs="宋体" w:eastAsia="宋体"/>
          <w:sz w:val="50"/>
          <w:spacing w:val="0"/>
          <w:color w:val="000000"/>
          <w:b w:val="off"/>
          <w:i w:val="off"/>
        </w:rPr>
        <w:t>结果的实在&lt;</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real&gt;事件。尤其是对规律性内容的判断，它们常</w:t>
      </w:r>
      <w:r>
        <w:rPr>
          <w:rFonts w:ascii="宋体" w:hAnsi="宋体" w:cs="宋体" w:eastAsia="宋体"/>
          <w:sz w:val="50"/>
          <w:spacing w:val="0"/>
          <w:color w:val="000000"/>
          <w:b w:val="off"/>
          <w:i w:val="off"/>
        </w:rPr>
        <w:t>常作为思维动机在起作用，这些思维动机就像那些内容，即思维</w:t>
      </w:r>
      <w:r>
        <w:rPr>
          <w:rFonts w:ascii="宋体" w:hAnsi="宋体" w:cs="宋体" w:eastAsia="宋体"/>
          <w:sz w:val="50"/>
          <w:spacing w:val="0"/>
          <w:color w:val="000000"/>
          <w:b w:val="off"/>
          <w:i w:val="off"/>
        </w:rPr>
        <w:t>规律，所规定的那样决定着我们思维体验的进程。在这种情况</w:t>
      </w:r>
      <w:r>
        <w:rPr>
          <w:rFonts w:ascii="宋体" w:hAnsi="宋体" w:cs="宋体" w:eastAsia="宋体"/>
          <w:sz w:val="50"/>
          <w:spacing w:val="0"/>
          <w:color w:val="000000"/>
          <w:b w:val="off"/>
          <w:i w:val="off"/>
        </w:rPr>
        <w:t>下，对我们的思维体验进行实在的整理和联结是与一般指导性</w:t>
      </w:r>
      <w:r>
        <w:rPr>
          <w:rFonts w:ascii="宋体" w:hAnsi="宋体" w:cs="宋体" w:eastAsia="宋体"/>
          <w:sz w:val="50"/>
          <w:spacing w:val="0"/>
          <w:color w:val="000000"/>
          <w:b w:val="off"/>
          <w:i w:val="off"/>
        </w:rPr>
        <w:t>的规律性认识相符合的；这种实在的调整和联结是与规律的一</w:t>
      </w:r>
      <w:r>
        <w:rPr>
          <w:rFonts w:ascii="宋体" w:hAnsi="宋体" w:cs="宋体" w:eastAsia="宋体"/>
          <w:sz w:val="50"/>
          <w:spacing w:val="0"/>
          <w:color w:val="000000"/>
          <w:b w:val="off"/>
          <w:i w:val="off"/>
        </w:rPr>
        <w:t>般情况相应的一个具体个别情况。但人们如果将规律与判断以</w:t>
      </w:r>
      <w:r>
        <w:rPr>
          <w:rFonts w:ascii="宋体" w:hAnsi="宋体" w:cs="宋体" w:eastAsia="宋体"/>
          <w:sz w:val="50"/>
          <w:spacing w:val="0"/>
          <w:color w:val="000000"/>
          <w:b w:val="off"/>
          <w:i w:val="off"/>
        </w:rPr>
        <w:t>及对规律的认识混为一谈，将观念与实在混为一谈，那么人们就</w:t>
      </w:r>
      <w:r>
        <w:rPr>
          <w:rFonts w:ascii="宋体" w:hAnsi="宋体" w:cs="宋体" w:eastAsia="宋体"/>
          <w:sz w:val="50"/>
          <w:spacing w:val="0"/>
          <w:color w:val="000000"/>
          <w:b w:val="off"/>
          <w:i w:val="off"/>
        </w:rPr>
        <w:t>会把规律看作是一种决定我们思维过程的力量。随之，人们很</w:t>
      </w:r>
      <w:r>
        <w:rPr>
          <w:rFonts w:ascii="宋体" w:hAnsi="宋体" w:cs="宋体" w:eastAsia="宋体"/>
          <w:sz w:val="50"/>
          <w:spacing w:val="0"/>
          <w:color w:val="000000"/>
          <w:b w:val="off"/>
          <w:i w:val="off"/>
        </w:rPr>
        <w:t>容易会做出第二种混淆，即混淆作为因果成分的规律和作为因</w:t>
      </w:r>
      <w:r>
        <w:rPr>
          <w:rFonts w:ascii="宋体" w:hAnsi="宋体" w:cs="宋体" w:eastAsia="宋体"/>
          <w:sz w:val="50"/>
          <w:spacing w:val="0"/>
          <w:color w:val="000000"/>
          <w:b w:val="off"/>
          <w:i w:val="off"/>
        </w:rPr>
        <w:t>果规则的规律。自然规律是控制自然事件的力量，就好像因果</w:t>
      </w:r>
      <w:r>
        <w:rPr>
          <w:rFonts w:ascii="宋体" w:hAnsi="宋体" w:cs="宋体" w:eastAsia="宋体"/>
          <w:sz w:val="50"/>
          <w:spacing w:val="0"/>
          <w:color w:val="000000"/>
          <w:b w:val="off"/>
          <w:i w:val="off"/>
        </w:rPr>
        <w:t>关系规则又能作为原因，即又能作为这种关系中的成分起作用</w:t>
      </w:r>
      <w:r>
        <w:rPr>
          <w:rFonts w:ascii="宋体" w:hAnsi="宋体" w:cs="宋体" w:eastAsia="宋体"/>
          <w:sz w:val="50"/>
          <w:spacing w:val="0"/>
          <w:color w:val="000000"/>
          <w:b w:val="off"/>
          <w:i w:val="off"/>
        </w:rPr>
        <w:t>一样————对这种奇谈怪论我们并不陌生。这种对根本不同事物</w:t>
      </w:r>
      <w:r>
        <w:rPr>
          <w:rFonts w:ascii="宋体" w:hAnsi="宋体" w:cs="宋体" w:eastAsia="宋体"/>
          <w:sz w:val="50"/>
          <w:spacing w:val="0"/>
          <w:color w:val="000000"/>
          <w:b w:val="off"/>
          <w:i w:val="off"/>
        </w:rPr>
        <w:t>的严重混淆在我们这里显然是由前一种混淆(即混淆规律与对</w:t>
      </w:r>
      <w:r>
        <w:rPr>
          <w:rFonts w:ascii="宋体" w:hAnsi="宋体" w:cs="宋体" w:eastAsia="宋体"/>
          <w:sz w:val="50"/>
          <w:spacing w:val="0"/>
          <w:color w:val="000000"/>
          <w:b w:val="off"/>
          <w:i w:val="off"/>
        </w:rPr>
        <w:t>规律的认识)所促成的。逻辑规律简直成了思维中的发动马达。</w:t>
      </w:r>
      <w:r>
        <w:rPr>
          <w:rFonts w:ascii="宋体" w:hAnsi="宋体" w:cs="宋体" w:eastAsia="宋体"/>
          <w:sz w:val="50"/>
          <w:spacing w:val="0"/>
          <w:color w:val="000000"/>
          <w:b w:val="off"/>
          <w:i w:val="off"/>
        </w:rPr>
        <w:t>人们以为，这些规律在进行因果性的统治————于是逻辑规律成</w:t>
      </w:r>
      <w:r>
        <w:rPr>
          <w:rFonts w:ascii="宋体" w:hAnsi="宋体" w:cs="宋体" w:eastAsia="宋体"/>
          <w:sz w:val="50"/>
          <w:spacing w:val="0"/>
          <w:color w:val="000000"/>
          <w:b w:val="off"/>
          <w:i w:val="off"/>
        </w:rPr>
        <w:t>了因果规律；它们表述我们应当如何遵循我们精神的本性来思</w:t>
      </w:r>
      <w:r>
        <w:rPr>
          <w:rFonts w:ascii="宋体" w:hAnsi="宋体" w:cs="宋体" w:eastAsia="宋体"/>
          <w:sz w:val="50"/>
          <w:spacing w:val="0"/>
          <w:color w:val="000000"/>
          <w:b w:val="off"/>
          <w:i w:val="off"/>
        </w:rPr>
        <w:t>维，它们将人的精神标志为一种(在确切意义上的)思维的精神。</w:t>
      </w:r>
      <w:r>
        <w:rPr>
          <w:rFonts w:ascii="宋体" w:hAnsi="宋体" w:cs="宋体" w:eastAsia="宋体"/>
          <w:sz w:val="50"/>
          <w:spacing w:val="0"/>
          <w:color w:val="000000"/>
          <w:b w:val="off"/>
          <w:i w:val="off"/>
        </w:rPr>
        <w:t>如果我们的思维偶尔与这些规律所要求的不一样，那么实际上</w:t>
      </w:r>
      <w:r>
        <w:rPr>
          <w:rFonts w:ascii="宋体" w:hAnsi="宋体" w:cs="宋体" w:eastAsia="宋体"/>
          <w:sz w:val="50"/>
          <w:spacing w:val="0"/>
          <w:color w:val="000000"/>
          <w:b w:val="off"/>
          <w:i w:val="off"/>
        </w:rPr>
        <w:t>便可以说，我们根本不在“思维”；我们并不是按照思维的自然规</w:t>
      </w:r>
      <w:r>
        <w:rPr>
          <w:rFonts w:ascii="宋体" w:hAnsi="宋体" w:cs="宋体" w:eastAsia="宋体"/>
          <w:sz w:val="50"/>
          <w:spacing w:val="0"/>
          <w:color w:val="000000"/>
          <w:b w:val="off"/>
          <w:i w:val="off"/>
        </w:rPr>
        <w:t>律或按照我们的思维精神的特性所要求的那样来进行判断，而</w:t>
      </w:r>
      <w:r>
        <w:rPr>
          <w:rFonts w:ascii="宋体" w:hAnsi="宋体" w:cs="宋体" w:eastAsia="宋体"/>
          <w:sz w:val="50"/>
          <w:spacing w:val="0"/>
          <w:color w:val="000000"/>
          <w:b w:val="off"/>
          <w:i w:val="off"/>
        </w:rPr>
        <w:t>是按照其他规律所因果规定的那样来进行判断；我们受着习惯、</w:t>
      </w:r>
      <w:r>
        <w:rPr>
          <w:rFonts w:ascii="宋体" w:hAnsi="宋体" w:cs="宋体" w:eastAsia="宋体"/>
          <w:sz w:val="50"/>
          <w:spacing w:val="0"/>
          <w:color w:val="000000"/>
          <w:b w:val="off"/>
          <w:i w:val="off"/>
        </w:rPr>
        <w:t>激情等等的朦胧影响。</w:t>
      </w:r>
      <w:bookmarkEnd w:id="2685"/>
    </w:p>
    <w:p>
      <w:pPr>
        <w:pageBreakBefore w:val="off"/>
        <w:tabs/>
        <w:wordWrap w:val="off"/>
        <w:spacing w:before="0" w:after="0" w:line="680" w:lineRule="atLeast"/>
        <w:ind w:left="1160" w:right="0"/>
        <w:jc w:val="both"/>
        <w:textAlignment w:val="baseline"/>
        <w:rPr>
          <w:sz w:val="50"/>
        </w:rPr>
      </w:pPr>
      <w:bookmarkStart w:name="" w:id="2686"/>
      <w:r>
        <w:rPr>
          <w:rFonts w:ascii="宋体" w:hAnsi="宋体" w:cs="宋体" w:eastAsia="宋体"/>
          <w:sz w:val="50"/>
          <w:spacing w:val="0"/>
          <w:color w:val="000000"/>
          <w:b w:val="off"/>
          <w:i w:val="off"/>
        </w:rPr>
        <w:t>当然，可能还有其他的动机导致了这种观点的形成。在某</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-5664200</wp:posOffset>
                </wp:positionV>
                <wp:extent cx="914400" cy="596900"/>
                <wp:wrapNone/>
                <wp:docPr id="155" name="文本框 155"/>
                <a:graphic xmlns:a="http://schemas.openxmlformats.org/drawingml/2006/main">
                  <a:graphicData uri="http://schemas.microsoft.com/office/word/2010/wordprocessingShape">
                    <wps:wsp>
                      <wps:cNvSpPr txBox="true"/>
                      <wps:spPr>
                        <a:xfrm>
                          <a:off x="0" y="0"/>
                          <a:ext cx="914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687"/>
                            <w:r>
                              <w:rPr>
                                <w:rFonts w:ascii="TimesNewRoman" w:hAnsi="TimesNewRoman" w:cs="TimesNewRoman" w:eastAsia="TimesNewRoman"/>
                                <w:sz w:val="63"/>
                                <w:spacing w:val="0"/>
                                <w:color w:val="000000"/>
                                <w:b w:val="off"/>
                                <w:i w:val="off"/>
                              </w:rPr>
                              <w:t>B67</w:t>
                            </w:r>
                            <w:bookmarkEnd w:id="2687"/>
                          </w:p>
                        </w:txbxContent>
                      </wps:txbx>
                      <wps:bodyPr wrap="square" lIns="0" rIns="0" tIns="0" bIns="0" vert="horz" anchor="t">
                        <a:noAutofit/>
                      </wps:bodyPr>
                    </wps:wsp>
                  </a:graphicData>
                </a:graphic>
              </wp:anchor>
            </w:drawing>
          </mc:Choice>
          <mc:Fallback>
            <w:pict>
              <v:shape type="#_x0000_t202" filled="f" stroked="f" style="margin-left:962pt;margin-top:-446pt;width:7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688"/>
                      <w:r>
                        <w:rPr>
                          <w:rFonts w:ascii="TimesNewRoman" w:hAnsi="TimesNewRoman" w:cs="TimesNewRoman" w:eastAsia="TimesNewRoman"/>
                          <w:sz w:val="63"/>
                          <w:spacing w:val="0"/>
                          <w:color w:val="000000"/>
                          <w:b w:val="off"/>
                          <w:i w:val="off"/>
                        </w:rPr>
                        <w:t>B67</w:t>
                      </w:r>
                      <w:bookmarkEnd w:id="26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12242800</wp:posOffset>
                </wp:positionH>
                <wp:positionV relativeFrom="paragraph">
                  <wp:posOffset>-6223000</wp:posOffset>
                </wp:positionV>
                <wp:extent cx="927100" cy="596900"/>
                <wp:wrapNone/>
                <wp:docPr id="156" name="文本框 156"/>
                <a:graphic xmlns:a="http://schemas.openxmlformats.org/drawingml/2006/main">
                  <a:graphicData uri="http://schemas.microsoft.com/office/word/2010/wordprocessingShape">
                    <wps:wsp>
                      <wps:cNvSpPr txBox="true"/>
                      <wps:spPr>
                        <a:xfrm>
                          <a:off x="0" y="0"/>
                          <a:ext cx="9271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689"/>
                            <w:r>
                              <w:rPr>
                                <w:rFonts w:ascii="TimesNewRoman" w:hAnsi="TimesNewRoman" w:cs="TimesNewRoman" w:eastAsia="TimesNewRoman"/>
                                <w:sz w:val="63"/>
                                <w:spacing w:val="0"/>
                                <w:color w:val="000000"/>
                                <w:b w:val="off"/>
                                <w:i w:val="off"/>
                              </w:rPr>
                              <w:t>A67</w:t>
                            </w:r>
                            <w:bookmarkEnd w:id="2689"/>
                          </w:p>
                        </w:txbxContent>
                      </wps:txbx>
                      <wps:bodyPr wrap="square" lIns="0" rIns="0" tIns="0" bIns="0" vert="horz" anchor="t">
                        <a:noAutofit/>
                      </wps:bodyPr>
                    </wps:wsp>
                  </a:graphicData>
                </a:graphic>
              </wp:anchor>
            </w:drawing>
          </mc:Choice>
          <mc:Fallback>
            <w:pict>
              <v:shape type="#_x0000_t202" filled="f" stroked="f" style="margin-left:964pt;margin-top:-490pt;width:73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690"/>
                      <w:r>
                        <w:rPr>
                          <w:rFonts w:ascii="TimesNewRoman" w:hAnsi="TimesNewRoman" w:cs="TimesNewRoman" w:eastAsia="TimesNewRoman"/>
                          <w:sz w:val="63"/>
                          <w:spacing w:val="0"/>
                          <w:color w:val="000000"/>
                          <w:b w:val="off"/>
                          <w:i w:val="off"/>
                        </w:rPr>
                        <w:t>A67</w:t>
                      </w:r>
                      <w:bookmarkEnd w:id="2690"/>
                    </w:p>
                  </w:txbxContent>
                </v:textbox>
              </v:shape>
            </w:pict>
          </mc:Fallback>
        </mc:AlternateContent>
      </w:r>
      <w:bookmarkEnd w:id="2686"/>
    </w:p>
    <w:p>
      <w:r>
        <w:t/>
      </w:r>
    </w:p>
    <w:p>
      <w:pPr>
        <w:sectPr>
          <w:footerReference r:id="rId288"/>
          <w:headerReference r:id="rId289" w:type="default"/>
          <w:type w:val="nextPage"/>
          <w:pgSz w:w="22520" w:h="31680"/>
          <w:pgMar w:left="3280" w:top="2300" w:right="3280" w:bottom="2300" w:header="2000" w:footer="2000"/>
          <w:cols w:num="1"/>
        </w:sectPr>
      </w:pPr>
    </w:p>
    <w:p>
      <w:pPr>
        <w:pageBreakBefore w:val="off"/>
        <w:tabs>
          <w:tab w:pos="1940" w:val="left" w:leader="none"/>
        </w:tabs>
        <w:wordWrap w:val="off"/>
        <w:spacing w:before="0" w:after="0" w:line="580" w:lineRule="atLeast"/>
        <w:ind w:left="320" w:right="0"/>
        <w:jc w:val="both"/>
        <w:textAlignment w:val="baseline"/>
        <w:rPr>
          <w:sz w:val="42"/>
        </w:rPr>
      </w:pPr>
      <w:bookmarkStart w:name="" w:id="2691"/>
      <w:r>
        <w:rPr>
          <w:rFonts w:ascii="楷体" w:hAnsi="楷体" w:cs="楷体" w:eastAsia="楷体"/>
          <w:sz w:val="42"/>
          <w:spacing w:val="0"/>
          <w:color w:val="000000"/>
          <w:b w:val="off"/>
          <w:i w:val="off"/>
        </w:rPr>
        <w:t>066</w:t>
      </w:r>
      <w:r>
        <w:t xml:space="preserve">	</w:t>
      </w:r>
      <w:r>
        <w:rPr>
          <w:rFonts w:ascii="黑体" w:hAnsi="黑体" w:cs="黑体" w:eastAsia="黑体"/>
          <w:sz w:val="42"/>
          <w:spacing w:val="0"/>
          <w:color w:val="000000"/>
          <w:b w:val="off"/>
          <w:i w:val="off"/>
        </w:rPr>
        <w:t>逻辑研究(第一卷)</w:t>
      </w:r>
      <w:bookmarkEnd w:id="2691"/>
    </w:p>
    <w:p>
      <w:pPr>
        <w:pageBreakBefore w:val="off"/>
        <w:tabs/>
        <w:wordWrap w:val="off"/>
        <w:spacing w:before="0" w:after="0" w:line="1040" w:lineRule="exact"/>
        <w:ind w:left="0" w:right="0"/>
        <w:jc w:val="both"/>
        <w:textAlignment w:val="baseline"/>
        <w:rPr>
          <w:sz w:val="50"/>
        </w:rPr>
      </w:pPr>
      <w:bookmarkStart w:name="" w:id="2692"/>
      <w:r>
        <w:rPr>
          <w:rFonts w:ascii="宋体" w:hAnsi="宋体" w:cs="宋体" w:eastAsia="宋体"/>
          <w:sz w:val="50"/>
          <w:spacing w:val="0"/>
          <w:color w:val="000000"/>
          <w:b w:val="off"/>
          <w:i w:val="off"/>
        </w:rPr>
        <w:t/>
      </w:r>
      <w:bookmarkEnd w:id="2692"/>
    </w:p>
    <w:p>
      <w:pPr>
        <w:pageBreakBefore w:val="off"/>
        <w:tabs/>
        <w:wordWrap w:val="off"/>
        <w:spacing w:before="0" w:after="0" w:line="1040" w:lineRule="atLeast"/>
        <w:ind w:left="280" w:right="360" w:firstLine="40"/>
        <w:jc w:val="both"/>
        <w:textAlignment w:val="baseline"/>
        <w:rPr>
          <w:sz w:val="50"/>
        </w:rPr>
      </w:pPr>
      <w:bookmarkStart w:name="" w:id="2693"/>
      <w:r>
        <w:rPr>
          <w:rFonts w:ascii="宋体" w:hAnsi="宋体" w:cs="宋体" w:eastAsia="宋体"/>
          <w:sz w:val="50"/>
          <w:spacing w:val="0"/>
          <w:color w:val="000000"/>
          <w:b w:val="off"/>
          <w:i w:val="off"/>
        </w:rPr>
        <w:t>些领域里，具有正常禀性的人，例如科学领域中的科学研究者，</w:t>
      </w:r>
      <w:r>
        <w:rPr>
          <w:rFonts w:ascii="宋体" w:hAnsi="宋体" w:cs="宋体" w:eastAsia="宋体"/>
          <w:sz w:val="50"/>
          <w:spacing w:val="0"/>
          <w:color w:val="000000"/>
          <w:b w:val="off"/>
          <w:i w:val="off"/>
        </w:rPr>
        <w:t>习惯于逻辑正确地进行判断，这是一个经验事实；这个经验事实</w:t>
      </w:r>
      <w:r>
        <w:rPr>
          <w:rFonts w:ascii="宋体" w:hAnsi="宋体" w:cs="宋体" w:eastAsia="宋体"/>
          <w:sz w:val="50"/>
          <w:spacing w:val="0"/>
          <w:color w:val="000000"/>
          <w:b w:val="off"/>
          <w:i w:val="off"/>
        </w:rPr>
        <w:t>往往被理所当然地解释为：思维的正确性是根据逻辑规律来衡</w:t>
      </w:r>
      <w:r>
        <w:rPr>
          <w:rFonts w:ascii="宋体" w:hAnsi="宋体" w:cs="宋体" w:eastAsia="宋体"/>
          <w:sz w:val="50"/>
          <w:spacing w:val="0"/>
          <w:color w:val="000000"/>
          <w:b w:val="off"/>
          <w:i w:val="off"/>
        </w:rPr>
        <w:t>量的，这种逻辑规律同时也以因果规律的方式规定着各种思维</w:t>
      </w:r>
      <w:r>
        <w:rPr>
          <w:rFonts w:ascii="宋体" w:hAnsi="宋体" w:cs="宋体" w:eastAsia="宋体"/>
          <w:sz w:val="50"/>
          <w:spacing w:val="0"/>
          <w:color w:val="000000"/>
          <w:b w:val="off"/>
          <w:i w:val="off"/>
        </w:rPr>
        <w:t>的进程，而那些对规范的个别偏离则很容易被看作是受其他心</w:t>
      </w:r>
      <w:r>
        <w:rPr>
          <w:rFonts w:ascii="宋体" w:hAnsi="宋体" w:cs="宋体" w:eastAsia="宋体"/>
          <w:sz w:val="50"/>
          <w:spacing w:val="0"/>
          <w:color w:val="000000"/>
          <w:b w:val="off"/>
          <w:i w:val="off"/>
        </w:rPr>
        <w:t>理因素朦胧影响的结果。</w:t>
      </w:r>
      <w:bookmarkEnd w:id="2693"/>
    </w:p>
    <w:p>
      <w:pPr>
        <w:pageBreakBefore w:val="off"/>
        <w:tabs/>
        <w:wordWrap w:val="off"/>
        <w:spacing w:before="0" w:after="0" w:line="1040" w:lineRule="atLeast"/>
        <w:ind w:left="0" w:right="420" w:firstLine="1400"/>
        <w:jc w:val="both"/>
        <w:textAlignment w:val="baseline"/>
        <w:rPr>
          <w:sz w:val="50"/>
        </w:rPr>
      </w:pPr>
      <w:bookmarkStart w:name="" w:id="2694"/>
      <w:r>
        <w:rPr>
          <w:rFonts w:ascii="宋体" w:hAnsi="宋体" w:cs="宋体" w:eastAsia="宋体"/>
          <w:sz w:val="50"/>
          <w:spacing w:val="0"/>
          <w:color w:val="000000"/>
          <w:b w:val="off"/>
          <w:i w:val="off"/>
        </w:rPr>
        <w:t>对这种观点，我们只须进行以下考虑就够了：我们臆想有</w:t>
      </w:r>
      <w:r>
        <w:rPr>
          <w:rFonts w:ascii="宋体" w:hAnsi="宋体" w:cs="宋体" w:eastAsia="宋体"/>
          <w:sz w:val="50"/>
          <w:spacing w:val="0"/>
          <w:color w:val="000000"/>
          <w:b w:val="off"/>
          <w:i w:val="off"/>
        </w:rPr>
        <w:t>一个观念的人，在他那里，所有的思维都完全按照逻辑规律所要</w:t>
      </w:r>
      <w:r>
        <w:rPr>
          <w:rFonts w:ascii="宋体" w:hAnsi="宋体" w:cs="宋体" w:eastAsia="宋体"/>
          <w:sz w:val="50"/>
          <w:spacing w:val="0"/>
          <w:color w:val="000000"/>
          <w:b w:val="off"/>
          <w:i w:val="off"/>
        </w:rPr>
        <w:t>求的那样来进行。思维在他那里能如此进行，当然有其可从心</w:t>
      </w:r>
      <w:r>
        <w:rPr>
          <w:rFonts w:ascii="宋体" w:hAnsi="宋体" w:cs="宋体" w:eastAsia="宋体"/>
          <w:sz w:val="50"/>
          <w:spacing w:val="0"/>
          <w:color w:val="000000"/>
          <w:b w:val="off"/>
          <w:i w:val="off"/>
        </w:rPr>
        <w:t>理学规律上加以解释的原因，〔因为〕这些心理学规律是从某种</w:t>
      </w:r>
      <w:r>
        <w:rPr>
          <w:rFonts w:ascii="宋体" w:hAnsi="宋体" w:cs="宋体" w:eastAsia="宋体"/>
          <w:sz w:val="50"/>
          <w:spacing w:val="0"/>
          <w:color w:val="000000"/>
          <w:b w:val="off"/>
          <w:i w:val="off"/>
        </w:rPr>
        <w:t>“第一组合”〈erste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Kollokationen〉出发来规定这个生物的心理</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体验的进程。现在我要问：如果真有这种情况的话，那么这种</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自然规律与那种逻辑规律是同一种规律吗？回答显然必须是否</w:t>
      </w:r>
      <w:r>
        <w:rPr>
          <w:rFonts w:ascii="宋体" w:hAnsi="宋体" w:cs="宋体" w:eastAsia="宋体"/>
          <w:sz w:val="50"/>
          <w:spacing w:val="0"/>
          <w:color w:val="000000"/>
          <w:b w:val="off"/>
          <w:i w:val="off"/>
        </w:rPr>
        <w:t>定的。思维必须根据逻辑学观念规范所证实的因果规律来进</w:t>
      </w:r>
      <w:r>
        <w:rPr>
          <w:rFonts w:ascii="宋体" w:hAnsi="宋体" w:cs="宋体" w:eastAsia="宋体"/>
          <w:sz w:val="50"/>
          <w:spacing w:val="0"/>
          <w:color w:val="000000"/>
          <w:b w:val="off"/>
          <w:i w:val="off"/>
        </w:rPr>
        <w:t>行，而因果规律和这种规范本身——这两者绝不可能是一回事。</w:t>
      </w:r>
      <w:r>
        <w:rPr>
          <w:rFonts w:ascii="宋体" w:hAnsi="宋体" w:cs="宋体" w:eastAsia="宋体"/>
          <w:sz w:val="50"/>
          <w:spacing w:val="0"/>
          <w:color w:val="000000"/>
          <w:b w:val="off"/>
          <w:i w:val="off"/>
        </w:rPr>
        <w:t>一个生物被如此地构造起来，以至于它在进行统一的思维时不</w:t>
      </w:r>
      <w:r>
        <w:rPr>
          <w:rFonts w:ascii="宋体" w:hAnsi="宋体" w:cs="宋体" w:eastAsia="宋体"/>
          <w:sz w:val="50"/>
          <w:spacing w:val="0"/>
          <w:color w:val="000000"/>
          <w:b w:val="off"/>
          <w:i w:val="off"/>
        </w:rPr>
        <w:t>会作出任何矛盾性的判断，或者说，它不会得出任何违反三段论</w:t>
      </w:r>
      <w:r>
        <w:rPr>
          <w:rFonts w:ascii="宋体" w:hAnsi="宋体" w:cs="宋体" w:eastAsia="宋体"/>
          <w:sz w:val="50"/>
          <w:spacing w:val="0"/>
          <w:color w:val="000000"/>
          <w:b w:val="off"/>
          <w:i w:val="off"/>
        </w:rPr>
        <w:t>的结论——但在这些事实中并不包含着这样一个论点，即：矛</w:t>
      </w:r>
      <w:r>
        <w:rPr>
          <w:rFonts w:ascii="宋体" w:hAnsi="宋体" w:cs="宋体" w:eastAsia="宋体"/>
          <w:sz w:val="50"/>
          <w:spacing w:val="0"/>
          <w:color w:val="000000"/>
          <w:b w:val="off"/>
          <w:i w:val="off"/>
        </w:rPr>
        <w:t>盾律、“Barbara式”等等是一些能够解释这种〔生物〕构造的自</w:t>
      </w:r>
      <w:r>
        <w:rPr>
          <w:rFonts w:ascii="宋体" w:hAnsi="宋体" w:cs="宋体" w:eastAsia="宋体"/>
          <w:sz w:val="50"/>
          <w:spacing w:val="0"/>
          <w:color w:val="000000"/>
          <w:b w:val="off"/>
          <w:i w:val="off"/>
        </w:rPr>
        <w:t>然规律。计算器的例子可以清楚地说明这一点。对输出的符号</w:t>
      </w:r>
      <w:r>
        <w:rPr>
          <w:rFonts w:ascii="宋体" w:hAnsi="宋体" w:cs="宋体" w:eastAsia="宋体"/>
          <w:sz w:val="50"/>
          <w:spacing w:val="0"/>
          <w:color w:val="000000"/>
          <w:b w:val="off"/>
          <w:i w:val="off"/>
        </w:rPr>
        <w:t>的调整与连接是根据自然规律进行的，就像有关这些符号意义</w:t>
      </w:r>
      <w:r>
        <w:rPr>
          <w:rFonts w:ascii="宋体" w:hAnsi="宋体" w:cs="宋体" w:eastAsia="宋体"/>
          <w:sz w:val="50"/>
          <w:spacing w:val="0"/>
          <w:color w:val="000000"/>
          <w:b w:val="off"/>
          <w:i w:val="off"/>
        </w:rPr>
        <w:t>的算术定律所要求的那样。但要想从物理上解释这个机器的进</w:t>
      </w:r>
      <w:r>
        <w:rPr>
          <w:rFonts w:ascii="宋体" w:hAnsi="宋体" w:cs="宋体" w:eastAsia="宋体"/>
          <w:sz w:val="50"/>
          <w:spacing w:val="0"/>
          <w:color w:val="000000"/>
          <w:b w:val="off"/>
          <w:i w:val="off"/>
        </w:rPr>
        <w:t>程，人们不会去引用算术规律，而只会去引用力学规律。这种机</w:t>
      </w:r>
      <w:r>
        <w:rPr>
          <w:rFonts w:ascii="宋体" w:hAnsi="宋体" w:cs="宋体" w:eastAsia="宋体"/>
          <w:sz w:val="50"/>
          <w:spacing w:val="0"/>
          <w:color w:val="000000"/>
          <w:b w:val="off"/>
          <w:i w:val="off"/>
        </w:rPr>
        <w:t>器当然不会思维，它不理解自己和自身能力的意义；而我们的思</w:t>
      </w:r>
      <w:r>
        <w:rPr>
          <w:rFonts w:ascii="宋体" w:hAnsi="宋体" w:cs="宋体" w:eastAsia="宋体"/>
          <w:sz w:val="50"/>
          <w:spacing w:val="0"/>
          <w:color w:val="000000"/>
          <w:b w:val="off"/>
          <w:i w:val="off"/>
        </w:rPr>
        <w:t>维机器〔与它的差别〕在于：一个思维的实在进程在任何时候都</w:t>
      </w:r>
      <w:r>
        <w:rPr>
          <w:rFonts w:ascii="宋体" w:hAnsi="宋体" w:cs="宋体" w:eastAsia="宋体"/>
          <w:sz w:val="50"/>
          <w:spacing w:val="0"/>
          <w:color w:val="000000"/>
          <w:b w:val="off"/>
          <w:i w:val="off"/>
        </w:rPr>
        <w:t>必定可以通过那种在其他思维中产生的、对逻辑规律性的明察</w:t>
      </w:r>
      <w:r>
        <w:rPr>
          <w:rFonts w:ascii="宋体" w:hAnsi="宋体" w:cs="宋体" w:eastAsia="宋体"/>
          <w:sz w:val="50"/>
          <w:spacing w:val="0"/>
          <w:color w:val="000000"/>
          <w:b w:val="off"/>
          <w:i w:val="off"/>
        </w:rPr>
        <w:t>而被承认是正确的，除此之外，我们的思维机器不也能以类似的</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3416300</wp:posOffset>
                </wp:positionV>
                <wp:extent cx="965200" cy="546100"/>
                <wp:wrapNone/>
                <wp:docPr id="157" name="文本框 157"/>
                <a:graphic xmlns:a="http://schemas.openxmlformats.org/drawingml/2006/main">
                  <a:graphicData uri="http://schemas.microsoft.com/office/word/2010/wordprocessingShape">
                    <wps:wsp>
                      <wps:cNvSpPr txBox="true"/>
                      <wps:spPr>
                        <a:xfrm>
                          <a:off x="0" y="0"/>
                          <a:ext cx="9652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695"/>
                            <w:r>
                              <w:rPr>
                                <w:rFonts w:ascii="宋体" w:hAnsi="宋体" w:cs="宋体" w:eastAsia="宋体"/>
                                <w:sz w:val="58"/>
                                <w:spacing w:val="0"/>
                                <w:color w:val="000000"/>
                                <w:b w:val="off"/>
                                <w:i w:val="off"/>
                              </w:rPr>
                              <w:t>B</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68</w:t>
                            </w:r>
                            <w:bookmarkEnd w:id="2695"/>
                          </w:p>
                        </w:txbxContent>
                      </wps:txbx>
                      <wps:bodyPr wrap="square" lIns="0" rIns="0" tIns="0" bIns="0" vert="horz" anchor="t">
                        <a:noAutofit/>
                      </wps:bodyPr>
                    </wps:wsp>
                  </a:graphicData>
                </a:graphic>
              </wp:anchor>
            </w:drawing>
          </mc:Choice>
          <mc:Fallback>
            <w:pict>
              <v:shape type="#_x0000_t202" filled="f" stroked="f" style="margin-left:100pt;margin-top:269pt;width:7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696"/>
                      <w:r>
                        <w:rPr>
                          <w:rFonts w:ascii="宋体" w:hAnsi="宋体" w:cs="宋体" w:eastAsia="宋体"/>
                          <w:sz w:val="58"/>
                          <w:spacing w:val="0"/>
                          <w:color w:val="000000"/>
                          <w:b w:val="off"/>
                          <w:i w:val="off"/>
                        </w:rPr>
                        <w:t>B</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68</w:t>
                      </w:r>
                      <w:bookmarkEnd w:id="26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2870200</wp:posOffset>
                </wp:positionV>
                <wp:extent cx="965200" cy="546100"/>
                <wp:wrapNone/>
                <wp:docPr id="158" name="文本框 158"/>
                <a:graphic xmlns:a="http://schemas.openxmlformats.org/drawingml/2006/main">
                  <a:graphicData uri="http://schemas.microsoft.com/office/word/2010/wordprocessingShape">
                    <wps:wsp>
                      <wps:cNvSpPr txBox="true"/>
                      <wps:spPr>
                        <a:xfrm>
                          <a:off x="0" y="0"/>
                          <a:ext cx="9652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697"/>
                            <w:r>
                              <w:rPr>
                                <w:rFonts w:ascii="宋体" w:hAnsi="宋体" w:cs="宋体" w:eastAsia="宋体"/>
                                <w:sz w:val="58"/>
                                <w:spacing w:val="0"/>
                                <w:color w:val="000000"/>
                                <w:b w:val="off"/>
                                <w:i w:val="off"/>
                              </w:rPr>
                              <w:t>A</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68</w:t>
                            </w:r>
                            <w:bookmarkEnd w:id="2697"/>
                          </w:p>
                        </w:txbxContent>
                      </wps:txbx>
                      <wps:bodyPr wrap="square" lIns="0" rIns="0" tIns="0" bIns="0" vert="horz" anchor="t">
                        <a:noAutofit/>
                      </wps:bodyPr>
                    </wps:wsp>
                  </a:graphicData>
                </a:graphic>
              </wp:anchor>
            </w:drawing>
          </mc:Choice>
          <mc:Fallback>
            <w:pict>
              <v:shape type="#_x0000_t202" filled="f" stroked="f" style="margin-left:93pt;margin-top:226pt;width:7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698"/>
                      <w:r>
                        <w:rPr>
                          <w:rFonts w:ascii="宋体" w:hAnsi="宋体" w:cs="宋体" w:eastAsia="宋体"/>
                          <w:sz w:val="58"/>
                          <w:spacing w:val="0"/>
                          <w:color w:val="000000"/>
                          <w:b w:val="off"/>
                          <w:i w:val="off"/>
                        </w:rPr>
                        <w:t>A</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68</w:t>
                      </w:r>
                      <w:bookmarkEnd w:id="2698"/>
                    </w:p>
                  </w:txbxContent>
                </v:textbox>
              </v:shape>
            </w:pict>
          </mc:Fallback>
        </mc:AlternateContent>
      </w:r>
      <w:bookmarkEnd w:id="2694"/>
    </w:p>
    <w:p>
      <w:r>
        <w:t/>
      </w:r>
    </w:p>
    <w:p>
      <w:pPr>
        <w:sectPr>
          <w:footerReference r:id="rId290"/>
          <w:headerReference r:id="rId291" w:type="default"/>
          <w:type w:val="nextPage"/>
          <w:pgSz w:w="22520" w:h="31680"/>
          <w:pgMar w:left="3180" w:top="2300" w:right="3180" w:bottom="2300" w:header="2000" w:footer="2000"/>
          <w:cols w:num="1"/>
        </w:sectPr>
      </w:pPr>
    </w:p>
    <w:p>
      <w:pPr>
        <w:pageBreakBefore w:val="off"/>
        <w:tabs/>
        <w:wordWrap w:val="off"/>
        <w:spacing w:before="0" w:after="0" w:line="540" w:lineRule="atLeast"/>
        <w:ind w:left="0" w:right="1880"/>
        <w:jc w:val="right"/>
        <w:textAlignment w:val="baseline"/>
        <w:rPr>
          <w:sz w:val="39"/>
        </w:rPr>
      </w:pPr>
      <w:bookmarkStart w:name="" w:id="2699"/>
      <w:r>
        <w:rPr>
          <w:rFonts w:ascii="黑体" w:hAnsi="黑体" w:cs="黑体" w:eastAsia="黑体"/>
          <w:sz w:val="39"/>
          <w:spacing w:val="0"/>
          <w:color w:val="000000"/>
          <w:b w:val="off"/>
          <w:i w:val="off"/>
        </w:rPr>
        <w:t>第四章 心理主义的经验主义结论</w:t>
      </w:r>
      <w:bookmarkEnd w:id="2699"/>
    </w:p>
    <w:p>
      <w:pPr>
        <w:pageBreakBefore w:val="off"/>
        <w:tabs/>
        <w:wordWrap w:val="off"/>
        <w:spacing w:before="0" w:after="0" w:line="1080" w:lineRule="exact"/>
        <w:ind w:left="0" w:right="0"/>
        <w:jc w:val="right"/>
        <w:textAlignment w:val="baseline"/>
        <w:rPr>
          <w:sz w:val="50"/>
        </w:rPr>
      </w:pPr>
      <w:bookmarkStart w:name="" w:id="2700"/>
      <w:r>
        <w:rPr>
          <w:rFonts w:ascii="宋体" w:hAnsi="宋体" w:cs="宋体" w:eastAsia="宋体"/>
          <w:sz w:val="50"/>
          <w:spacing w:val="0"/>
          <w:color w:val="000000"/>
          <w:b w:val="off"/>
          <w:i w:val="off"/>
        </w:rPr>
        <w:t/>
      </w:r>
      <w:bookmarkEnd w:id="2700"/>
    </w:p>
    <w:p>
      <w:pPr>
        <w:pageBreakBefore w:val="off"/>
        <w:tabs/>
        <w:wordWrap w:val="off"/>
        <w:spacing w:before="0" w:after="0" w:line="1080" w:lineRule="atLeast"/>
        <w:ind w:left="20" w:right="360"/>
        <w:jc w:val="both"/>
        <w:textAlignment w:val="baseline"/>
        <w:rPr>
          <w:sz w:val="50"/>
        </w:rPr>
      </w:pPr>
      <w:bookmarkStart w:name="" w:id="2701"/>
      <w:r>
        <w:rPr>
          <w:rFonts w:ascii="宋体" w:hAnsi="宋体" w:cs="宋体" w:eastAsia="宋体"/>
          <w:sz w:val="50"/>
          <w:spacing w:val="0"/>
          <w:color w:val="000000"/>
          <w:b w:val="off"/>
          <w:i w:val="off"/>
        </w:rPr>
        <w:t>方式起作用吗？这个其他思维可以属于这个思维机器，也可以</w:t>
      </w:r>
      <w:r>
        <w:rPr>
          <w:rFonts w:ascii="宋体" w:hAnsi="宋体" w:cs="宋体" w:eastAsia="宋体"/>
          <w:sz w:val="50"/>
          <w:spacing w:val="0"/>
          <w:color w:val="000000"/>
          <w:b w:val="off"/>
          <w:i w:val="off"/>
        </w:rPr>
        <w:t>属于其他的思维机器，但观念性的评价和因果性的解释始终是</w:t>
      </w:r>
      <w:r>
        <w:rPr>
          <w:rFonts w:ascii="宋体" w:hAnsi="宋体" w:cs="宋体" w:eastAsia="宋体"/>
          <w:sz w:val="50"/>
          <w:spacing w:val="0"/>
          <w:color w:val="000000"/>
          <w:b w:val="off"/>
          <w:i w:val="off"/>
        </w:rPr>
        <w:t>两回事。不要忘记所谓的“第一组合”，它们对于因果性解释来</w:t>
      </w:r>
      <w:r>
        <w:rPr>
          <w:rFonts w:ascii="宋体" w:hAnsi="宋体" w:cs="宋体" w:eastAsia="宋体"/>
          <w:sz w:val="50"/>
          <w:spacing w:val="0"/>
          <w:color w:val="000000"/>
          <w:b w:val="off"/>
          <w:i w:val="off"/>
        </w:rPr>
        <w:t>说是绝对必要的，对于观念性评价来说则是毫无意义的。</w:t>
      </w:r>
      <w:bookmarkEnd w:id="2701"/>
    </w:p>
    <w:p>
      <w:pPr>
        <w:pageBreakBefore w:val="off"/>
        <w:tabs/>
        <w:wordWrap w:val="off"/>
        <w:spacing w:before="0" w:after="0" w:line="1080" w:lineRule="atLeast"/>
        <w:ind w:left="20" w:right="360" w:firstLine="1180"/>
        <w:jc w:val="both"/>
        <w:textAlignment w:val="baseline"/>
        <w:rPr>
          <w:sz w:val="50"/>
        </w:rPr>
      </w:pPr>
      <w:bookmarkStart w:name="" w:id="2702"/>
      <w:r>
        <w:rPr>
          <w:rFonts w:ascii="宋体" w:hAnsi="宋体" w:cs="宋体" w:eastAsia="宋体"/>
          <w:sz w:val="50"/>
          <w:spacing w:val="0"/>
          <w:color w:val="000000"/>
          <w:b w:val="off"/>
          <w:i w:val="off"/>
        </w:rPr>
        <w:t>心理主义的逻辑学家们忽视了在观念规律与实在规律之</w:t>
      </w:r>
      <w:r>
        <w:rPr>
          <w:rFonts w:ascii="宋体" w:hAnsi="宋体" w:cs="宋体" w:eastAsia="宋体"/>
          <w:sz w:val="50"/>
          <w:spacing w:val="0"/>
          <w:color w:val="000000"/>
          <w:b w:val="off"/>
          <w:i w:val="off"/>
        </w:rPr>
        <w:t>间、在规范性规定与因果规定之间、在逻辑必然性和实在必然性</w:t>
      </w:r>
      <w:r>
        <w:rPr>
          <w:rFonts w:ascii="宋体" w:hAnsi="宋体" w:cs="宋体" w:eastAsia="宋体"/>
          <w:sz w:val="50"/>
          <w:spacing w:val="0"/>
          <w:color w:val="000000"/>
          <w:b w:val="off"/>
          <w:i w:val="off"/>
        </w:rPr>
        <w:t>之间、在逻辑基础与实在基础之间所具有的那种根本性的、永远</w:t>
      </w:r>
      <w:r>
        <w:rPr>
          <w:rFonts w:ascii="宋体" w:hAnsi="宋体" w:cs="宋体" w:eastAsia="宋体"/>
          <w:sz w:val="50"/>
          <w:spacing w:val="0"/>
          <w:color w:val="000000"/>
          <w:b w:val="off"/>
          <w:i w:val="off"/>
        </w:rPr>
        <w:t>无法消除的差异。无法想象有什么中介能够在观念与实在之间</w:t>
      </w:r>
      <w:r>
        <w:rPr>
          <w:rFonts w:ascii="宋体" w:hAnsi="宋体" w:cs="宋体" w:eastAsia="宋体"/>
          <w:sz w:val="50"/>
          <w:spacing w:val="0"/>
          <w:color w:val="000000"/>
          <w:b w:val="off"/>
          <w:i w:val="off"/>
        </w:rPr>
        <w:t>建立起沟通。我们这个时代对纯粹逻辑学的理解是多么含糊，</w:t>
      </w:r>
      <w:r>
        <w:rPr>
          <w:rFonts w:ascii="宋体" w:hAnsi="宋体" w:cs="宋体" w:eastAsia="宋体"/>
          <w:sz w:val="50"/>
          <w:spacing w:val="0"/>
          <w:color w:val="000000"/>
          <w:b w:val="off"/>
          <w:i w:val="off"/>
        </w:rPr>
        <w:t>这从西格瓦特和冯特身上便可看出：恰恰在涉及前面所提到的</w:t>
      </w:r>
      <w:r>
        <w:rPr>
          <w:rFonts w:ascii="宋体" w:hAnsi="宋体" w:cs="宋体" w:eastAsia="宋体"/>
          <w:sz w:val="50"/>
          <w:spacing w:val="0"/>
          <w:color w:val="000000"/>
          <w:b w:val="off"/>
          <w:i w:val="off"/>
        </w:rPr>
        <w:t>对一个个体的、观念的生物的臆想时，像西格瓦特这样著名的研</w:t>
      </w:r>
      <w:r>
        <w:rPr>
          <w:rFonts w:ascii="宋体" w:hAnsi="宋体" w:cs="宋体" w:eastAsia="宋体"/>
          <w:sz w:val="50"/>
          <w:spacing w:val="0"/>
          <w:color w:val="000000"/>
          <w:b w:val="off"/>
          <w:i w:val="off"/>
        </w:rPr>
        <w:t>究者竟认为可以同意这样一种看法：对于这种生物来说，“逻辑</w:t>
      </w:r>
      <w:r>
        <w:rPr>
          <w:rFonts w:ascii="宋体" w:hAnsi="宋体" w:cs="宋体" w:eastAsia="宋体"/>
          <w:sz w:val="50"/>
          <w:spacing w:val="0"/>
          <w:color w:val="000000"/>
          <w:b w:val="off"/>
          <w:i w:val="off"/>
        </w:rPr>
        <w:t>必然性同时也就是产生出现实思维的实在必然性”，并且，他竟</w:t>
      </w:r>
      <w:r>
        <w:rPr>
          <w:rFonts w:ascii="宋体" w:hAnsi="宋体" w:cs="宋体" w:eastAsia="宋体"/>
          <w:sz w:val="50"/>
          <w:spacing w:val="0"/>
          <w:color w:val="000000"/>
          <w:b w:val="off"/>
          <w:i w:val="off"/>
        </w:rPr>
        <w:t>然用思维压迫的概念来解释“逻辑基础”的概念。①而冯特②则</w:t>
      </w:r>
      <w:r>
        <w:rPr>
          <w:rFonts w:ascii="宋体" w:hAnsi="宋体" w:cs="宋体" w:eastAsia="宋体"/>
          <w:sz w:val="50"/>
          <w:spacing w:val="0"/>
          <w:color w:val="000000"/>
          <w:b w:val="off"/>
          <w:i w:val="off"/>
        </w:rPr>
        <w:t>把根据律看成是“我们思维行为相互依赖的基本规律”，如此等</w:t>
      </w:r>
      <w:r>
        <w:rPr>
          <w:rFonts w:ascii="宋体" w:hAnsi="宋体" w:cs="宋体" w:eastAsia="宋体"/>
          <w:sz w:val="50"/>
          <w:spacing w:val="0"/>
          <w:color w:val="000000"/>
          <w:b w:val="off"/>
          <w:i w:val="off"/>
        </w:rPr>
        <w:t>等。但愿下面进一步的研究会完全确定地表明，上述观点确实</w:t>
      </w:r>
      <w:r>
        <w:rPr>
          <w:rFonts w:ascii="宋体" w:hAnsi="宋体" w:cs="宋体" w:eastAsia="宋体"/>
          <w:sz w:val="50"/>
          <w:spacing w:val="0"/>
          <w:color w:val="000000"/>
          <w:b w:val="off"/>
          <w:i w:val="off"/>
        </w:rPr>
        <w:t>是逻辑学的基本错误。</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2362200</wp:posOffset>
                </wp:positionV>
                <wp:extent cx="914400" cy="520700"/>
                <wp:wrapNone/>
                <wp:docPr id="159" name="文本框 159"/>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703"/>
                            <w:r>
                              <w:rPr>
                                <w:rFonts w:ascii="黑体" w:hAnsi="黑体" w:cs="黑体" w:eastAsia="黑体"/>
                                <w:sz w:val="55"/>
                                <w:spacing w:val="0"/>
                                <w:color w:val="000000"/>
                                <w:b w:val="off"/>
                                <w:i w:val="off"/>
                              </w:rPr>
                              <w:t>|067</w:t>
                            </w:r>
                            <w:bookmarkEnd w:id="2703"/>
                          </w:p>
                        </w:txbxContent>
                      </wps:txbx>
                      <wps:bodyPr wrap="square" lIns="0" rIns="0" tIns="0" bIns="0" vert="horz" anchor="t">
                        <a:noAutofit/>
                      </wps:bodyPr>
                    </wps:wsp>
                  </a:graphicData>
                </a:graphic>
              </wp:anchor>
            </w:drawing>
          </mc:Choice>
          <mc:Fallback>
            <w:pict>
              <v:shape type="#_x0000_t202" filled="f" stroked="f" style="margin-left:961pt;margin-top:186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704"/>
                      <w:r>
                        <w:rPr>
                          <w:rFonts w:ascii="黑体" w:hAnsi="黑体" w:cs="黑体" w:eastAsia="黑体"/>
                          <w:sz w:val="55"/>
                          <w:spacing w:val="0"/>
                          <w:color w:val="000000"/>
                          <w:b w:val="off"/>
                          <w:i w:val="off"/>
                        </w:rPr>
                        <w:t>|067</w:t>
                      </w:r>
                      <w:bookmarkEnd w:id="2704"/>
                    </w:p>
                  </w:txbxContent>
                </v:textbox>
              </v:shape>
            </w:pict>
          </mc:Fallback>
        </mc:AlternateContent>
      </w:r>
      <w:bookmarkEnd w:id="2702"/>
    </w:p>
    <w:p>
      <w:pPr>
        <w:pageBreakBefore w:val="off"/>
        <w:tabs/>
        <w:wordWrap w:val="off"/>
        <w:spacing w:before="0" w:after="0" w:line="1500" w:lineRule="atLeast"/>
        <w:ind w:left="5040" w:right="1060" w:hanging="4420"/>
        <w:jc w:val="both"/>
        <w:textAlignment w:val="baseline"/>
        <w:rPr>
          <w:sz w:val="63"/>
        </w:rPr>
      </w:pPr>
      <w:bookmarkStart w:name="" w:id="2705"/>
      <w:r>
        <w:rPr>
          <w:rFonts w:ascii="黑体" w:hAnsi="黑体" w:cs="黑体" w:eastAsia="黑体"/>
          <w:sz w:val="63"/>
          <w:spacing w:val="0"/>
          <w:color w:val="000000"/>
          <w:b w:val="on"/>
          <w:i w:val="off"/>
        </w:rPr>
        <w:t>第23节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心理主义的第三个结论</w:t>
      </w:r>
      <w:r>
        <w:rPr>
          <w:rFonts w:ascii="黑体" w:hAnsi="黑体" w:cs="黑体" w:eastAsia="黑体"/>
          <w:sz w:val="63"/>
          <w:spacing w:val="0"/>
          <w:color w:val="000000"/>
          <w:b w:val="on"/>
          <w:i w:val="off"/>
        </w:rPr>
        <w:t>以及对它的反驳</w:t>
      </w:r>
      <w:bookmarkEnd w:id="2705"/>
    </w:p>
    <w:p>
      <w:pPr>
        <w:pageBreakBefore w:val="off"/>
        <w:tabs/>
        <w:wordWrap w:val="off"/>
        <w:spacing w:before="560" w:after="0" w:line="1080" w:lineRule="atLeast"/>
        <w:ind w:left="20" w:right="420" w:firstLine="1120"/>
        <w:jc w:val="both"/>
        <w:textAlignment w:val="baseline"/>
        <w:rPr>
          <w:sz w:val="50"/>
        </w:rPr>
      </w:pPr>
      <w:bookmarkStart w:name="" w:id="2706"/>
      <w:r>
        <w:rPr>
          <w:rFonts w:ascii="宋体" w:hAnsi="宋体" w:cs="宋体" w:eastAsia="宋体"/>
          <w:sz w:val="50"/>
          <w:spacing w:val="0"/>
          <w:color w:val="000000"/>
          <w:b w:val="off"/>
          <w:i w:val="off"/>
        </w:rPr>
        <w:t>第三个结论。③假如对逻辑规律的认识真的来源于心理学</w:t>
      </w:r>
      <w:r>
        <w:rPr>
          <w:rFonts w:ascii="宋体" w:hAnsi="宋体" w:cs="宋体" w:eastAsia="宋体"/>
          <w:sz w:val="50"/>
          <w:spacing w:val="0"/>
          <w:color w:val="000000"/>
          <w:b w:val="off"/>
          <w:i w:val="off"/>
        </w:rPr>
        <w:t>的事实性，假如逻辑规律像对立的派别所说的那样真的是心理</w:t>
      </w:r>
      <w:r>
        <w:rPr>
          <w:rFonts w:ascii="宋体" w:hAnsi="宋体" w:cs="宋体" w:eastAsia="宋体"/>
          <w:sz w:val="50"/>
          <w:spacing w:val="0"/>
          <w:color w:val="000000"/>
          <w:u w:val="single"/>
          <w:b w:val="off"/>
          <w:i w:val="off"/>
        </w:rPr>
        <w:t xml:space="preserve">               </w:t>
      </w:r>
      <w:bookmarkEnd w:id="2706"/>
    </w:p>
    <w:p>
      <w:pPr>
        <w:pageBreakBefore w:val="off"/>
        <w:tabs/>
        <w:wordWrap w:val="off"/>
        <w:spacing w:before="360" w:after="0" w:line="540" w:lineRule="atLeast"/>
        <w:ind w:left="800" w:right="0"/>
        <w:jc w:val="both"/>
        <w:textAlignment w:val="baseline"/>
        <w:rPr>
          <w:sz w:val="40"/>
        </w:rPr>
      </w:pPr>
      <w:bookmarkStart w:name="" w:id="2707"/>
      <w:r>
        <w:rPr>
          <w:rFonts w:ascii="仿宋" w:hAnsi="仿宋" w:cs="仿宋" w:eastAsia="仿宋"/>
          <w:sz w:val="40"/>
          <w:spacing w:val="0"/>
          <w:color w:val="000000"/>
          <w:b w:val="off"/>
          <w:i w:val="off"/>
        </w:rPr>
        <w:t>①  西格瓦特，《逻辑学》，第一卷，第三版，第259—260页。</w:t>
      </w:r>
      <w:bookmarkEnd w:id="2707"/>
    </w:p>
    <w:p>
      <w:pPr>
        <w:pageBreakBefore w:val="off"/>
        <w:tabs/>
        <w:wordWrap w:val="off"/>
        <w:spacing w:before="0" w:after="0" w:line="540" w:lineRule="atLeast"/>
        <w:ind w:left="800" w:right="0"/>
        <w:jc w:val="both"/>
        <w:textAlignment w:val="baseline"/>
        <w:rPr>
          <w:sz w:val="40"/>
        </w:rPr>
      </w:pPr>
      <w:bookmarkStart w:name="" w:id="2708"/>
      <w:r>
        <w:rPr>
          <w:rFonts w:ascii="仿宋" w:hAnsi="仿宋" w:cs="仿宋" w:eastAsia="仿宋"/>
          <w:sz w:val="40"/>
          <w:spacing w:val="0"/>
          <w:color w:val="000000"/>
          <w:b w:val="off"/>
          <w:i w:val="off"/>
        </w:rPr>
        <w:t>②  冯特，《逻辑学》，第一卷，第二版，第573页。</w:t>
      </w:r>
      <w:bookmarkEnd w:id="2708"/>
    </w:p>
    <w:p>
      <w:pPr>
        <w:pageBreakBefore w:val="off"/>
        <w:tabs/>
        <w:wordWrap w:val="off"/>
        <w:spacing w:before="0" w:after="0" w:line="540" w:lineRule="atLeast"/>
        <w:ind w:left="800" w:right="0"/>
        <w:jc w:val="both"/>
        <w:textAlignment w:val="baseline"/>
        <w:rPr>
          <w:sz w:val="40"/>
        </w:rPr>
      </w:pPr>
      <w:bookmarkStart w:name="" w:id="2709"/>
      <w:r>
        <w:rPr>
          <w:rFonts w:ascii="仿宋" w:hAnsi="仿宋" w:cs="仿宋" w:eastAsia="仿宋"/>
          <w:sz w:val="40"/>
          <w:spacing w:val="0"/>
          <w:color w:val="000000"/>
          <w:b w:val="off"/>
          <w:i w:val="off"/>
        </w:rPr>
        <w:t>③  参阅[本书]前面第21节。</w:t>
      </w:r>
      <w:bookmarkEnd w:id="2709"/>
    </w:p>
    <w:p>
      <w:r>
        <w:t/>
      </w:r>
    </w:p>
    <w:p>
      <w:pPr>
        <w:sectPr>
          <w:footerReference r:id="rId292"/>
          <w:headerReference r:id="rId293" w:type="default"/>
          <w:type w:val="nextPage"/>
          <w:pgSz w:w="22520" w:h="31680"/>
          <w:pgMar w:left="3320" w:top="2300" w:right="3320" w:bottom="2300" w:header="2000" w:footer="2000"/>
          <w:cols w:num="1"/>
        </w:sectPr>
      </w:pPr>
    </w:p>
    <w:p>
      <w:pPr>
        <w:pageBreakBefore w:val="off"/>
        <w:tabs>
          <w:tab w:pos="1860" w:val="left" w:leader="none"/>
        </w:tabs>
        <w:wordWrap w:val="off"/>
        <w:spacing w:before="0" w:after="0" w:line="560" w:lineRule="atLeast"/>
        <w:ind w:left="200" w:right="0"/>
        <w:jc w:val="both"/>
        <w:textAlignment w:val="baseline"/>
        <w:rPr>
          <w:sz w:val="42"/>
        </w:rPr>
      </w:pPr>
      <w:bookmarkStart w:name="" w:id="2710"/>
      <w:r>
        <w:rPr>
          <w:rFonts w:ascii="楷体" w:hAnsi="楷体" w:cs="楷体" w:eastAsia="楷体"/>
          <w:sz w:val="42"/>
          <w:spacing w:val="0"/>
          <w:color w:val="000000"/>
          <w:b w:val="off"/>
          <w:i w:val="off"/>
        </w:rPr>
        <w:t>068</w:t>
      </w:r>
      <w:r>
        <w:t xml:space="preserve">	</w:t>
      </w:r>
      <w:r>
        <w:rPr>
          <w:rFonts w:ascii="黑体" w:hAnsi="黑体" w:cs="黑体" w:eastAsia="黑体"/>
          <w:sz w:val="42"/>
          <w:spacing w:val="0"/>
          <w:color w:val="000000"/>
          <w:b w:val="off"/>
          <w:i w:val="off"/>
        </w:rPr>
        <w:t>逻辑研究(第一卷)</w:t>
      </w:r>
      <w:bookmarkEnd w:id="2710"/>
    </w:p>
    <w:p>
      <w:pPr>
        <w:pageBreakBefore w:val="off"/>
        <w:tabs/>
        <w:wordWrap w:val="off"/>
        <w:spacing w:before="0" w:after="0" w:line="980" w:lineRule="exact"/>
        <w:ind w:left="0" w:right="0"/>
        <w:jc w:val="both"/>
        <w:textAlignment w:val="baseline"/>
        <w:rPr>
          <w:sz w:val="49"/>
        </w:rPr>
      </w:pPr>
      <w:bookmarkStart w:name="" w:id="2711"/>
      <w:r>
        <w:rPr>
          <w:rFonts w:ascii="宋体" w:hAnsi="宋体" w:cs="宋体" w:eastAsia="宋体"/>
          <w:sz w:val="49"/>
          <w:spacing w:val="0"/>
          <w:color w:val="000000"/>
          <w:b w:val="off"/>
          <w:i w:val="off"/>
        </w:rPr>
        <w:t/>
      </w:r>
      <w:bookmarkEnd w:id="2711"/>
    </w:p>
    <w:p>
      <w:pPr>
        <w:pageBreakBefore w:val="off"/>
        <w:tabs/>
        <w:wordWrap w:val="off"/>
        <w:spacing w:before="0" w:after="0" w:line="960" w:lineRule="atLeast"/>
        <w:ind w:left="200" w:right="240"/>
        <w:jc w:val="both"/>
        <w:textAlignment w:val="baseline"/>
        <w:rPr>
          <w:sz w:val="49"/>
        </w:rPr>
      </w:pPr>
      <w:bookmarkStart w:name="" w:id="2712"/>
      <w:r>
        <w:rPr>
          <w:rFonts w:ascii="宋体" w:hAnsi="宋体" w:cs="宋体" w:eastAsia="宋体"/>
          <w:sz w:val="49"/>
          <w:spacing w:val="0"/>
          <w:color w:val="000000"/>
          <w:b w:val="off"/>
          <w:i w:val="off"/>
        </w:rPr>
        <w:t>学事实的转变，那么逻辑规律本身必定具有心理学的内涵，并且</w:t>
      </w:r>
      <w:r>
        <w:rPr>
          <w:rFonts w:ascii="宋体" w:hAnsi="宋体" w:cs="宋体" w:eastAsia="宋体"/>
          <w:sz w:val="49"/>
          <w:spacing w:val="0"/>
          <w:color w:val="000000"/>
          <w:b w:val="off"/>
          <w:i w:val="off"/>
        </w:rPr>
        <w:t>是在双重的意义上：这些规律必须是心理之物的规律并且同时</w:t>
      </w:r>
      <w:r>
        <w:rPr>
          <w:rFonts w:ascii="宋体" w:hAnsi="宋体" w:cs="宋体" w:eastAsia="宋体"/>
          <w:sz w:val="49"/>
          <w:spacing w:val="0"/>
          <w:color w:val="000000"/>
          <w:b w:val="off"/>
          <w:i w:val="off"/>
        </w:rPr>
        <w:t>设定和包含心理之物的存在。这一点可以被证明是错误的。没</w:t>
      </w:r>
      <w:r>
        <w:rPr>
          <w:rFonts w:ascii="宋体" w:hAnsi="宋体" w:cs="宋体" w:eastAsia="宋体"/>
          <w:sz w:val="49"/>
          <w:spacing w:val="0"/>
          <w:color w:val="000000"/>
          <w:b w:val="off"/>
          <w:i w:val="off"/>
        </w:rPr>
        <w:t>有一条逻辑规律自身包含“事实材料”(matter of fact)，同样也</w:t>
      </w:r>
      <w:r>
        <w:rPr>
          <w:rFonts w:ascii="宋体" w:hAnsi="宋体" w:cs="宋体" w:eastAsia="宋体"/>
          <w:sz w:val="49"/>
          <w:spacing w:val="0"/>
          <w:color w:val="000000"/>
          <w:b w:val="off"/>
          <w:i w:val="off"/>
        </w:rPr>
        <w:t>没有一条逻辑规律自身包含想象或判断或其他认识现象的存</w:t>
      </w:r>
      <w:r>
        <w:rPr>
          <w:rFonts w:ascii="宋体" w:hAnsi="宋体" w:cs="宋体" w:eastAsia="宋体"/>
          <w:sz w:val="49"/>
          <w:spacing w:val="0"/>
          <w:color w:val="000000"/>
          <w:b w:val="off"/>
          <w:i w:val="off"/>
        </w:rPr>
        <w:t>在。没有一条逻辑规律————按其真实的意义———是心理生活的</w:t>
      </w:r>
      <w:r>
        <w:rPr>
          <w:rFonts w:ascii="宋体" w:hAnsi="宋体" w:cs="宋体" w:eastAsia="宋体"/>
          <w:sz w:val="49"/>
          <w:spacing w:val="0"/>
          <w:color w:val="000000"/>
          <w:b w:val="off"/>
          <w:i w:val="off"/>
        </w:rPr>
        <w:t>事实性规律，就是说，它既不是想象(即想象体验)的规律，也不</w:t>
      </w:r>
      <w:r>
        <w:rPr>
          <w:rFonts w:ascii="宋体" w:hAnsi="宋体" w:cs="宋体" w:eastAsia="宋体"/>
          <w:sz w:val="49"/>
          <w:spacing w:val="0"/>
          <w:color w:val="000000"/>
          <w:b w:val="off"/>
          <w:i w:val="off"/>
        </w:rPr>
        <w:t>是判断(即判断体验)的规律，也不是其他心理体验的规律。</w:t>
      </w:r>
      <w:bookmarkEnd w:id="2712"/>
    </w:p>
    <w:p>
      <w:pPr>
        <w:pageBreakBefore w:val="off"/>
        <w:tabs/>
        <w:wordWrap w:val="off"/>
        <w:spacing w:before="0" w:after="0" w:line="960" w:lineRule="atLeast"/>
        <w:ind w:left="140" w:right="280" w:firstLine="1140"/>
        <w:jc w:val="both"/>
        <w:textAlignment w:val="baseline"/>
        <w:rPr>
          <w:sz w:val="49"/>
        </w:rPr>
      </w:pPr>
      <w:bookmarkStart w:name="" w:id="2713"/>
      <w:r>
        <w:rPr>
          <w:rFonts w:ascii="宋体" w:hAnsi="宋体" w:cs="宋体" w:eastAsia="宋体"/>
          <w:sz w:val="49"/>
          <w:spacing w:val="0"/>
          <w:color w:val="000000"/>
          <w:b w:val="off"/>
          <w:i w:val="off"/>
        </w:rPr>
        <w:t>大多数心理主义者们都受他们的一般成见影响太深，因而</w:t>
      </w:r>
      <w:r>
        <w:rPr>
          <w:rFonts w:ascii="宋体" w:hAnsi="宋体" w:cs="宋体" w:eastAsia="宋体"/>
          <w:sz w:val="49"/>
          <w:spacing w:val="0"/>
          <w:color w:val="000000"/>
          <w:b w:val="off"/>
          <w:i w:val="off"/>
        </w:rPr>
        <w:t>不会想到用某些现有的逻辑规律来检验一下这种成见。难道逻</w:t>
      </w:r>
      <w:r>
        <w:rPr>
          <w:rFonts w:ascii="宋体" w:hAnsi="宋体" w:cs="宋体" w:eastAsia="宋体"/>
          <w:sz w:val="49"/>
          <w:spacing w:val="0"/>
          <w:color w:val="000000"/>
          <w:b w:val="off"/>
          <w:i w:val="off"/>
        </w:rPr>
        <w:t>辑规律非得先出于一般性的原因而是心理学规律，然后才能个</w:t>
      </w:r>
      <w:r>
        <w:rPr>
          <w:rFonts w:ascii="宋体" w:hAnsi="宋体" w:cs="宋体" w:eastAsia="宋体"/>
          <w:sz w:val="49"/>
          <w:spacing w:val="0"/>
          <w:color w:val="000000"/>
          <w:b w:val="off"/>
          <w:i w:val="off"/>
        </w:rPr>
        <w:t>别地证明它们确实是如此吗？人们没有注意到：</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63500</wp:posOffset>
                </wp:positionV>
                <wp:extent cx="330200" cy="431800"/>
                <wp:wrapNone/>
                <wp:docPr id="160" name="文本框 160"/>
                <a:graphic xmlns:a="http://schemas.openxmlformats.org/drawingml/2006/main">
                  <a:graphicData uri="http://schemas.microsoft.com/office/word/2010/wordprocessingShape">
                    <wps:wsp>
                      <wps:cNvSpPr txBox="true"/>
                      <wps:spPr>
                        <a:xfrm>
                          <a:off x="0" y="0"/>
                          <a:ext cx="3302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2714"/>
                            <w:r>
                              <w:rPr>
                                <w:rFonts w:ascii="楷体" w:hAnsi="楷体" w:cs="楷体" w:eastAsia="楷体"/>
                                <w:sz w:val="45"/>
                                <w:spacing w:val="0"/>
                                <w:color w:val="000000"/>
                                <w:b w:val="off"/>
                                <w:i w:val="off"/>
                              </w:rPr>
                              <w:t>A</w:t>
                            </w:r>
                            <w:bookmarkEnd w:id="2714"/>
                          </w:p>
                        </w:txbxContent>
                      </wps:txbx>
                      <wps:bodyPr wrap="square" lIns="0" rIns="0" tIns="0" bIns="0" vert="horz" anchor="t">
                        <a:noAutofit/>
                      </wps:bodyPr>
                    </wps:wsp>
                  </a:graphicData>
                </a:graphic>
              </wp:anchor>
            </w:drawing>
          </mc:Choice>
          <mc:Fallback>
            <w:pict>
              <v:shape type="#_x0000_t202" filled="f" stroked="f" style="margin-left:97pt;margin-top:5pt;width:26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2715"/>
                      <w:r>
                        <w:rPr>
                          <w:rFonts w:ascii="楷体" w:hAnsi="楷体" w:cs="楷体" w:eastAsia="楷体"/>
                          <w:sz w:val="45"/>
                          <w:spacing w:val="0"/>
                          <w:color w:val="000000"/>
                          <w:b w:val="off"/>
                          <w:i w:val="off"/>
                        </w:rPr>
                        <w:t>A</w:t>
                      </w:r>
                      <w:bookmarkEnd w:id="271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1257300</wp:posOffset>
                </wp:positionH>
                <wp:positionV relativeFrom="paragraph">
                  <wp:posOffset>622300</wp:posOffset>
                </wp:positionV>
                <wp:extent cx="469900" cy="431800"/>
                <wp:wrapNone/>
                <wp:docPr id="161" name="文本框 161"/>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2716"/>
                            <w:r>
                              <w:rPr>
                                <w:rFonts w:ascii="楷体" w:hAnsi="楷体" w:cs="楷体" w:eastAsia="楷体"/>
                                <w:sz w:val="45"/>
                                <w:spacing w:val="0"/>
                                <w:color w:val="000000"/>
                                <w:b w:val="off"/>
                                <w:i w:val="off"/>
                              </w:rPr>
                              <w:t>70</w:t>
                            </w:r>
                            <w:bookmarkEnd w:id="2716"/>
                          </w:p>
                        </w:txbxContent>
                      </wps:txbx>
                      <wps:bodyPr wrap="square" lIns="0" rIns="0" tIns="0" bIns="0" vert="horz" anchor="t">
                        <a:noAutofit/>
                      </wps:bodyPr>
                    </wps:wsp>
                  </a:graphicData>
                </a:graphic>
              </wp:anchor>
            </w:drawing>
          </mc:Choice>
          <mc:Fallback>
            <w:pict>
              <v:shape type="#_x0000_t202" filled="f" stroked="f" style="margin-left:99pt;margin-top:49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2717"/>
                      <w:r>
                        <w:rPr>
                          <w:rFonts w:ascii="楷体" w:hAnsi="楷体" w:cs="楷体" w:eastAsia="楷体"/>
                          <w:sz w:val="45"/>
                          <w:spacing w:val="0"/>
                          <w:color w:val="000000"/>
                          <w:b w:val="off"/>
                          <w:i w:val="off"/>
                        </w:rPr>
                        <w:t>70</w:t>
                      </w:r>
                      <w:bookmarkEnd w:id="2717"/>
                    </w:p>
                  </w:txbxContent>
                </v:textbox>
              </v:shape>
            </w:pict>
          </mc:Fallback>
        </mc:AlternateContent>
      </w:r>
      <w:bookmarkEnd w:id="2713"/>
    </w:p>
    <w:p>
      <w:pPr>
        <w:pageBreakBefore w:val="off"/>
        <w:tabs/>
        <w:wordWrap w:val="off"/>
        <w:spacing w:before="0" w:after="0" w:line="960" w:lineRule="atLeast"/>
        <w:ind w:left="140" w:right="360" w:firstLine="1140"/>
        <w:jc w:val="both"/>
        <w:textAlignment w:val="baseline"/>
        <w:rPr>
          <w:sz w:val="49"/>
        </w:rPr>
      </w:pPr>
      <w:bookmarkStart w:name="" w:id="2718"/>
      <w:r>
        <w:rPr>
          <w:rFonts w:ascii="宋体" w:hAnsi="宋体" w:cs="宋体" w:eastAsia="宋体"/>
          <w:sz w:val="49"/>
          <w:spacing w:val="0"/>
          <w:color w:val="000000"/>
          <w:b w:val="off"/>
          <w:i w:val="off"/>
        </w:rPr>
        <w:t>一个坚定的心理主义者对逻辑规律所作的解释根本无法与</w:t>
      </w:r>
      <w:r>
        <w:rPr>
          <w:rFonts w:ascii="宋体" w:hAnsi="宋体" w:cs="宋体" w:eastAsia="宋体"/>
          <w:sz w:val="49"/>
          <w:spacing w:val="0"/>
          <w:color w:val="000000"/>
          <w:b w:val="off"/>
          <w:i w:val="off"/>
        </w:rPr>
        <w:t>它们的真实意义相一致。人们忽视了：在真实意义上的规律和</w:t>
      </w:r>
      <w:r>
        <w:rPr>
          <w:rFonts w:ascii="宋体" w:hAnsi="宋体" w:cs="宋体" w:eastAsia="宋体"/>
          <w:sz w:val="49"/>
          <w:spacing w:val="0"/>
          <w:color w:val="000000"/>
          <w:b w:val="off"/>
          <w:i w:val="off"/>
        </w:rPr>
        <w:t>纯粹数学规律相同，它们既不在论证上，也不在内容上以心理学</w:t>
      </w:r>
      <w:r>
        <w:rPr>
          <w:rFonts w:ascii="宋体" w:hAnsi="宋体" w:cs="宋体" w:eastAsia="宋体"/>
          <w:sz w:val="49"/>
          <w:spacing w:val="0"/>
          <w:color w:val="000000"/>
          <w:b w:val="off"/>
          <w:i w:val="off"/>
        </w:rPr>
        <w:t>的东西(即心灵生活的事实性)为前提。</w:t>
      </w:r>
      <w:bookmarkEnd w:id="2718"/>
    </w:p>
    <w:p>
      <w:pPr>
        <w:pageBreakBefore w:val="off"/>
        <w:tabs/>
        <w:wordWrap w:val="off"/>
        <w:spacing w:before="0" w:after="0" w:line="960" w:lineRule="atLeast"/>
        <w:ind w:left="0" w:right="380" w:firstLine="1240"/>
        <w:jc w:val="both"/>
        <w:textAlignment w:val="baseline"/>
        <w:rPr>
          <w:sz w:val="49"/>
        </w:rPr>
      </w:pPr>
      <w:bookmarkStart w:name="" w:id="2719"/>
      <w:r>
        <w:rPr>
          <w:rFonts w:ascii="宋体" w:hAnsi="宋体" w:cs="宋体" w:eastAsia="宋体"/>
          <w:sz w:val="49"/>
          <w:spacing w:val="0"/>
          <w:color w:val="000000"/>
          <w:b w:val="off"/>
          <w:i w:val="off"/>
        </w:rPr>
        <w:t>如果心理主义是正确的话，那么我们从推理的学说中只能</w:t>
      </w:r>
      <w:r>
        <w:rPr>
          <w:rFonts w:ascii="宋体" w:hAnsi="宋体" w:cs="宋体" w:eastAsia="宋体"/>
          <w:sz w:val="49"/>
          <w:spacing w:val="0"/>
          <w:color w:val="000000"/>
          <w:b w:val="off"/>
          <w:i w:val="off"/>
        </w:rPr>
        <w:t>获得下列规则：根据经验，在U的状况下，一个以绝然的必然</w:t>
      </w:r>
      <w:r>
        <w:rPr>
          <w:rFonts w:ascii="宋体" w:hAnsi="宋体" w:cs="宋体" w:eastAsia="宋体"/>
          <w:sz w:val="49"/>
          <w:spacing w:val="0"/>
          <w:color w:val="000000"/>
          <w:b w:val="off"/>
          <w:i w:val="off"/>
        </w:rPr>
        <w:t>结果为特征的、以S形式出现的结论是与P形式的前提结合在</w:t>
      </w:r>
      <w:r>
        <w:rPr>
          <w:rFonts w:ascii="宋体" w:hAnsi="宋体" w:cs="宋体" w:eastAsia="宋体"/>
          <w:sz w:val="49"/>
          <w:spacing w:val="0"/>
          <w:color w:val="000000"/>
          <w:b w:val="off"/>
          <w:i w:val="off"/>
        </w:rPr>
        <w:t>一起的。因此，要想“正确地”进行推理，就是说，要想在推理过</w:t>
      </w:r>
      <w:r>
        <w:rPr>
          <w:rFonts w:ascii="宋体" w:hAnsi="宋体" w:cs="宋体" w:eastAsia="宋体"/>
          <w:sz w:val="49"/>
          <w:spacing w:val="0"/>
          <w:color w:val="000000"/>
          <w:b w:val="off"/>
          <w:i w:val="off"/>
        </w:rPr>
        <w:t>程中获得这种出色的特征，人们就得据此来进行操作并且设法</w:t>
      </w:r>
      <w:r>
        <w:rPr>
          <w:rFonts w:ascii="宋体" w:hAnsi="宋体" w:cs="宋体" w:eastAsia="宋体"/>
          <w:sz w:val="49"/>
          <w:spacing w:val="0"/>
          <w:color w:val="000000"/>
          <w:b w:val="off"/>
          <w:i w:val="off"/>
        </w:rPr>
        <w:t>去实现U的状况以及有关的前提。心理的事实在这里表现为</w:t>
      </w:r>
      <w:r>
        <w:rPr>
          <w:rFonts w:ascii="宋体" w:hAnsi="宋体" w:cs="宋体" w:eastAsia="宋体"/>
          <w:sz w:val="49"/>
          <w:spacing w:val="0"/>
          <w:color w:val="000000"/>
          <w:b w:val="off"/>
          <w:i w:val="off"/>
        </w:rPr>
        <w:t>一种已被规定了的东西，而这些事实的存在(在对这些规则的论</w:t>
      </w:r>
      <w:r>
        <w:rPr>
          <w:rFonts w:ascii="宋体" w:hAnsi="宋体" w:cs="宋体" w:eastAsia="宋体"/>
          <w:sz w:val="49"/>
          <w:spacing w:val="0"/>
          <w:color w:val="000000"/>
          <w:b w:val="off"/>
          <w:i w:val="off"/>
        </w:rPr>
        <w:t>证中它就已经被设定了)同时也就被包含在这些规则的内容之</w:t>
      </w:r>
      <w:r>
        <w:rPr>
          <w:rFonts w:ascii="宋体" w:hAnsi="宋体" w:cs="宋体" w:eastAsia="宋体"/>
          <w:sz w:val="49"/>
          <w:spacing w:val="0"/>
          <w:color w:val="000000"/>
          <w:b w:val="off"/>
          <w:i w:val="off"/>
        </w:rPr>
        <w:t>中。但没有一条推理规律是与这种类型相符合的。例如，</w:t>
      </w:r>
      <w:r>
        <w:rPr>
          <w:rFonts w:ascii="宋体" w:hAnsi="宋体" w:cs="宋体" w:eastAsia="宋体"/>
          <w:sz w:val="49"/>
          <w:spacing w:val="0"/>
          <w:color w:val="000000"/>
          <w:b w:val="off"/>
          <w:i w:val="off"/>
        </w:rPr>
        <w:t>“Barbara式”意味着什么？它无非是说：“对于任意一个 A、B、C</w:t>
      </w:r>
      <w:r>
        <w:rPr>
          <w:rFonts w:ascii="宋体" w:hAnsi="宋体" w:cs="宋体" w:eastAsia="宋体"/>
          <w:sz w:val="49"/>
          <w:spacing w:val="0"/>
          <w:color w:val="000000"/>
          <w:b w:val="off"/>
          <w:i w:val="off"/>
        </w:rPr>
        <w:t>来说普遍有效的是：如果所有的 A都是 B，并且所有的 B都是</w:t>
      </w:r>
      <w:bookmarkEnd w:id="2719"/>
    </w:p>
    <w:p>
      <w:r>
        <w:t/>
      </w:r>
    </w:p>
    <w:p>
      <w:pPr>
        <w:sectPr>
          <w:footerReference r:id="rId294"/>
          <w:headerReference r:id="rId295" w:type="default"/>
          <w:type w:val="nextPage"/>
          <w:pgSz w:w="22520" w:h="31680"/>
          <w:pgMar w:left="3280" w:top="2300" w:right="3280" w:bottom="2300" w:header="2000" w:footer="2000"/>
          <w:cols w:num="1"/>
        </w:sectPr>
      </w:pPr>
    </w:p>
    <w:p>
      <w:pPr>
        <w:pageBreakBefore w:val="off"/>
        <w:tabs>
          <w:tab w:pos="14600" w:val="left" w:leader="none"/>
        </w:tabs>
        <w:wordWrap w:val="off"/>
        <w:spacing w:before="0" w:after="0" w:line="560" w:lineRule="atLeast"/>
        <w:ind w:left="8360" w:right="0"/>
        <w:jc w:val="both"/>
        <w:textAlignment w:val="baseline"/>
        <w:rPr>
          <w:sz w:val="41"/>
        </w:rPr>
      </w:pPr>
      <w:bookmarkStart w:name="" w:id="2720"/>
      <w:r>
        <w:rPr>
          <w:rFonts w:ascii="黑体" w:hAnsi="黑体" w:cs="黑体" w:eastAsia="黑体"/>
          <w:sz w:val="41"/>
          <w:spacing w:val="0"/>
          <w:color w:val="000000"/>
          <w:b w:val="off"/>
          <w:i w:val="off"/>
        </w:rPr>
        <w:t>第四章 心理主义的经验主义结论</w:t>
      </w:r>
      <w:r>
        <w:t xml:space="preserve">	</w:t>
      </w:r>
      <w:r>
        <w:rPr>
          <w:rFonts w:ascii="楷体" w:hAnsi="楷体" w:cs="楷体" w:eastAsia="楷体"/>
          <w:sz w:val="41"/>
          <w:spacing w:val="0"/>
          <w:color w:val="000000"/>
          <w:b w:val="off"/>
          <w:i w:val="off"/>
        </w:rPr>
        <w:t>|069</w:t>
      </w:r>
      <w:bookmarkEnd w:id="2720"/>
    </w:p>
    <w:p>
      <w:pPr>
        <w:pageBreakBefore w:val="off"/>
        <w:tabs/>
        <w:wordWrap w:val="off"/>
        <w:spacing w:before="0" w:after="0" w:line="940" w:lineRule="exact"/>
        <w:ind w:left="0" w:right="0"/>
        <w:jc w:val="both"/>
        <w:textAlignment w:val="baseline"/>
        <w:rPr>
          <w:sz w:val="56"/>
        </w:rPr>
      </w:pPr>
      <w:bookmarkStart w:name="" w:id="2721"/>
      <w:r>
        <w:rPr>
          <w:rFonts w:ascii="宋体" w:hAnsi="宋体" w:cs="宋体" w:eastAsia="宋体"/>
          <w:sz w:val="56"/>
          <w:spacing w:val="0"/>
          <w:color w:val="000000"/>
          <w:b w:val="off"/>
          <w:i w:val="off"/>
        </w:rPr>
        <w:t/>
      </w:r>
      <w:bookmarkEnd w:id="2721"/>
    </w:p>
    <w:p>
      <w:pPr>
        <w:pageBreakBefore w:val="off"/>
        <w:tabs/>
        <w:wordWrap w:val="off"/>
        <w:spacing w:before="0" w:after="0" w:line="940" w:lineRule="atLeast"/>
        <w:ind w:left="40" w:right="260" w:firstLine="100"/>
        <w:jc w:val="both"/>
        <w:textAlignment w:val="baseline"/>
        <w:rPr>
          <w:sz w:val="56"/>
        </w:rPr>
      </w:pPr>
      <w:bookmarkStart w:name="" w:id="2722"/>
      <w:r>
        <w:rPr>
          <w:rFonts w:ascii="宋体" w:hAnsi="宋体" w:cs="宋体" w:eastAsia="宋体"/>
          <w:sz w:val="56"/>
          <w:spacing w:val="0"/>
          <w:color w:val="000000"/>
          <w:b w:val="off"/>
          <w:i w:val="off"/>
        </w:rPr>
        <w:t>C，那么所有的 A都是 C”。而对“肯定前件假言推理”(modus</w:t>
      </w:r>
      <w:r>
        <w:rPr>
          <w:rFonts w:ascii="宋体" w:hAnsi="宋体" w:cs="宋体" w:eastAsia="宋体"/>
          <w:sz w:val="56"/>
          <w:spacing w:val="0"/>
          <w:color w:val="000000"/>
          <w:b w:val="off"/>
          <w:i w:val="off"/>
        </w:rPr>
        <w:t>ponens)不作简化的描述是：“这是一个对于任意的 A、B定理来</w:t>
      </w:r>
      <w:r>
        <w:rPr>
          <w:rFonts w:ascii="宋体" w:hAnsi="宋体" w:cs="宋体" w:eastAsia="宋体"/>
          <w:sz w:val="56"/>
          <w:spacing w:val="0"/>
          <w:color w:val="000000"/>
          <w:b w:val="off"/>
          <w:i w:val="off"/>
        </w:rPr>
        <w:t>说有效的规律：如果 A有效，并且如果 A有效 B也就有效这一</w:t>
      </w:r>
      <w:r>
        <w:rPr>
          <w:rFonts w:ascii="宋体" w:hAnsi="宋体" w:cs="宋体" w:eastAsia="宋体"/>
          <w:sz w:val="56"/>
          <w:spacing w:val="0"/>
          <w:color w:val="000000"/>
          <w:b w:val="off"/>
          <w:i w:val="off"/>
        </w:rPr>
        <w:t>点有效，那么B就有效。”就像这些和所有类似的规律是非经验</w:t>
      </w:r>
      <w:r>
        <w:rPr>
          <w:rFonts w:ascii="宋体" w:hAnsi="宋体" w:cs="宋体" w:eastAsia="宋体"/>
          <w:sz w:val="56"/>
          <w:spacing w:val="0"/>
          <w:color w:val="000000"/>
          <w:b w:val="off"/>
          <w:i w:val="off"/>
        </w:rPr>
        <w:t>的一样，它们也是非心理学的。诚然，传统逻辑学提出这些推理</w:t>
      </w:r>
      <w:r>
        <w:rPr>
          <w:rFonts w:ascii="宋体" w:hAnsi="宋体" w:cs="宋体" w:eastAsia="宋体"/>
          <w:sz w:val="56"/>
          <w:spacing w:val="0"/>
          <w:color w:val="000000"/>
          <w:b w:val="off"/>
          <w:i w:val="off"/>
        </w:rPr>
        <w:t>形式是为了使判断活动规范化。但在这些形式中难道含有对一</w:t>
      </w:r>
      <w:r>
        <w:rPr>
          <w:rFonts w:ascii="宋体" w:hAnsi="宋体" w:cs="宋体" w:eastAsia="宋体"/>
          <w:sz w:val="56"/>
          <w:spacing w:val="0"/>
          <w:color w:val="000000"/>
          <w:b w:val="off"/>
          <w:i w:val="off"/>
        </w:rPr>
        <w:t>个单个现时判断的存在或一个其他心理现象之存在的断言吗？</w:t>
      </w:r>
      <w:r>
        <w:rPr>
          <w:rFonts w:ascii="宋体" w:hAnsi="宋体" w:cs="宋体" w:eastAsia="宋体"/>
          <w:sz w:val="56"/>
          <w:spacing w:val="0"/>
          <w:color w:val="000000"/>
          <w:b w:val="off"/>
          <w:i w:val="off"/>
        </w:rPr>
        <w:t>如果有人认为是如此，那么我们要求提供证明。在一个命题中</w:t>
      </w:r>
      <w:r>
        <w:rPr>
          <w:rFonts w:ascii="宋体" w:hAnsi="宋体" w:cs="宋体" w:eastAsia="宋体"/>
          <w:sz w:val="56"/>
          <w:spacing w:val="0"/>
          <w:color w:val="000000"/>
          <w:b w:val="off"/>
          <w:i w:val="off"/>
        </w:rPr>
        <w:t>所包含的断言必须能够通过有效的推理方式从这个命题中推导</w:t>
      </w:r>
      <w:r>
        <w:rPr>
          <w:rFonts w:ascii="宋体" w:hAnsi="宋体" w:cs="宋体" w:eastAsia="宋体"/>
          <w:sz w:val="56"/>
          <w:spacing w:val="0"/>
          <w:color w:val="000000"/>
          <w:b w:val="off"/>
          <w:i w:val="off"/>
        </w:rPr>
        <w:t>出来。但那种可以允许人们从一个纯粹规律中推出一个事实的</w:t>
      </w:r>
      <w:r>
        <w:rPr>
          <w:rFonts w:ascii="宋体" w:hAnsi="宋体" w:cs="宋体" w:eastAsia="宋体"/>
          <w:sz w:val="56"/>
          <w:spacing w:val="0"/>
          <w:color w:val="000000"/>
          <w:b w:val="off"/>
          <w:i w:val="off"/>
        </w:rPr>
        <w:t>推理形式在哪里呢？</w:t>
      </w:r>
      <w:bookmarkEnd w:id="2722"/>
    </w:p>
    <w:p>
      <w:pPr>
        <w:pageBreakBefore w:val="off"/>
        <w:tabs/>
        <w:wordWrap w:val="off"/>
        <w:spacing w:before="0" w:after="0" w:line="940" w:lineRule="atLeast"/>
        <w:ind w:left="40" w:right="420" w:firstLine="1200"/>
        <w:jc w:val="both"/>
        <w:textAlignment w:val="baseline"/>
        <w:rPr>
          <w:sz w:val="56"/>
        </w:rPr>
      </w:pPr>
      <w:bookmarkStart w:name="" w:id="2723"/>
      <w:r>
        <w:rPr>
          <w:rFonts w:ascii="宋体" w:hAnsi="宋体" w:cs="宋体" w:eastAsia="宋体"/>
          <w:sz w:val="56"/>
          <w:spacing w:val="0"/>
          <w:color w:val="000000"/>
          <w:b w:val="off"/>
          <w:i w:val="off"/>
        </w:rPr>
        <w:t>人们也许会指责说：如果我们从未在现实的体验中拥有过</w:t>
      </w:r>
      <w:r>
        <w:rPr>
          <w:rFonts w:ascii="宋体" w:hAnsi="宋体" w:cs="宋体" w:eastAsia="宋体"/>
          <w:sz w:val="56"/>
          <w:spacing w:val="0"/>
          <w:color w:val="000000"/>
          <w:b w:val="off"/>
          <w:i w:val="off"/>
        </w:rPr>
        <w:t>想象和判断，从未从其中抽象出有关的逻辑基本概念，人们也就</w:t>
      </w:r>
      <w:r>
        <w:rPr>
          <w:rFonts w:ascii="宋体" w:hAnsi="宋体" w:cs="宋体" w:eastAsia="宋体"/>
          <w:sz w:val="56"/>
          <w:spacing w:val="0"/>
          <w:color w:val="000000"/>
          <w:b w:val="off"/>
          <w:i w:val="off"/>
        </w:rPr>
        <w:t>不会到处谈论逻辑规律；或者甚至说：在任何一种对规律的理</w:t>
      </w:r>
      <w:r>
        <w:rPr>
          <w:rFonts w:ascii="宋体" w:hAnsi="宋体" w:cs="宋体" w:eastAsia="宋体"/>
          <w:sz w:val="56"/>
          <w:spacing w:val="0"/>
          <w:color w:val="000000"/>
          <w:b w:val="off"/>
          <w:i w:val="off"/>
        </w:rPr>
        <w:t>解和主张中都包含着想象和判断的存在，因而也可以从中推导</w:t>
      </w:r>
      <w:r>
        <w:rPr>
          <w:rFonts w:ascii="宋体" w:hAnsi="宋体" w:cs="宋体" w:eastAsia="宋体"/>
          <w:sz w:val="56"/>
          <w:spacing w:val="0"/>
          <w:color w:val="000000"/>
          <w:b w:val="off"/>
          <w:i w:val="off"/>
        </w:rPr>
        <w:t>出这些存在；但这种指责是无意义的。因为，几乎无须指明这一</w:t>
      </w:r>
      <w:r>
        <w:rPr>
          <w:rFonts w:ascii="宋体" w:hAnsi="宋体" w:cs="宋体" w:eastAsia="宋体"/>
          <w:sz w:val="56"/>
          <w:spacing w:val="0"/>
          <w:color w:val="000000"/>
          <w:b w:val="off"/>
          <w:i w:val="off"/>
        </w:rPr>
        <w:t>点，即：这里的结论不是从规律中，而是从对这个规律的理解和</w:t>
      </w:r>
      <w:r>
        <w:rPr>
          <w:rFonts w:ascii="宋体" w:hAnsi="宋体" w:cs="宋体" w:eastAsia="宋体"/>
          <w:sz w:val="56"/>
          <w:spacing w:val="0"/>
          <w:color w:val="000000"/>
          <w:b w:val="off"/>
          <w:i w:val="off"/>
        </w:rPr>
        <w:t>主张中得出来的，这个结论可以从任意一个主张中得出，并且人</w:t>
      </w:r>
      <w:r>
        <w:rPr>
          <w:rFonts w:ascii="宋体" w:hAnsi="宋体" w:cs="宋体" w:eastAsia="宋体"/>
          <w:sz w:val="56"/>
          <w:spacing w:val="0"/>
          <w:color w:val="000000"/>
          <w:b w:val="off"/>
          <w:i w:val="off"/>
        </w:rPr>
        <w:t>们不应把对一个规律的主张所具有的心理学前提或心理学组成</w:t>
      </w:r>
      <w:r>
        <w:rPr>
          <w:rFonts w:ascii="宋体" w:hAnsi="宋体" w:cs="宋体" w:eastAsia="宋体"/>
          <w:sz w:val="56"/>
          <w:spacing w:val="0"/>
          <w:color w:val="000000"/>
          <w:b w:val="off"/>
          <w:i w:val="off"/>
        </w:rPr>
        <w:t>与这个规律的内容所具有的逻辑成分混淆起来。</w: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-2806700</wp:posOffset>
                </wp:positionV>
                <wp:extent cx="863600" cy="508000"/>
                <wp:wrapNone/>
                <wp:docPr id="162" name="文本框 162"/>
                <a:graphic xmlns:a="http://schemas.openxmlformats.org/drawingml/2006/main">
                  <a:graphicData uri="http://schemas.microsoft.com/office/word/2010/wordprocessingShape">
                    <wps:wsp>
                      <wps:cNvSpPr txBox="true"/>
                      <wps:spPr>
                        <a:xfrm>
                          <a:off x="0" y="0"/>
                          <a:ext cx="863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724"/>
                            <w:r>
                              <w:rPr>
                                <w:rFonts w:ascii="TimesNewRoman" w:hAnsi="TimesNewRoman" w:cs="TimesNewRoman" w:eastAsia="TimesNewRoman"/>
                                <w:sz w:val="53"/>
                                <w:spacing w:val="0"/>
                                <w:color w:val="000000"/>
                                <w:b w:val="off"/>
                                <w:i w:val="off"/>
                              </w:rPr>
                              <w:t>B 71</w:t>
                            </w:r>
                            <w:bookmarkEnd w:id="2724"/>
                          </w:p>
                        </w:txbxContent>
                      </wps:txbx>
                      <wps:bodyPr wrap="square" lIns="0" rIns="0" tIns="0" bIns="0" vert="horz" anchor="t">
                        <a:noAutofit/>
                      </wps:bodyPr>
                    </wps:wsp>
                  </a:graphicData>
                </a:graphic>
              </wp:anchor>
            </w:drawing>
          </mc:Choice>
          <mc:Fallback>
            <w:pict>
              <v:shape type="#_x0000_t202" filled="f" stroked="f" style="margin-left:966pt;margin-top:-221pt;width:6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725"/>
                      <w:r>
                        <w:rPr>
                          <w:rFonts w:ascii="TimesNewRoman" w:hAnsi="TimesNewRoman" w:cs="TimesNewRoman" w:eastAsia="TimesNewRoman"/>
                          <w:sz w:val="53"/>
                          <w:spacing w:val="0"/>
                          <w:color w:val="000000"/>
                          <w:b w:val="off"/>
                          <w:i w:val="off"/>
                        </w:rPr>
                        <w:t>B 71</w:t>
                      </w:r>
                      <w:bookmarkEnd w:id="272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-3352800</wp:posOffset>
                </wp:positionV>
                <wp:extent cx="876300" cy="508000"/>
                <wp:wrapNone/>
                <wp:docPr id="163" name="文本框 163"/>
                <a:graphic xmlns:a="http://schemas.openxmlformats.org/drawingml/2006/main">
                  <a:graphicData uri="http://schemas.microsoft.com/office/word/2010/wordprocessingShape">
                    <wps:wsp>
                      <wps:cNvSpPr txBox="true"/>
                      <wps:spPr>
                        <a:xfrm>
                          <a:off x="0" y="0"/>
                          <a:ext cx="8763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726"/>
                            <w:r>
                              <w:rPr>
                                <w:rFonts w:ascii="TimesNewRoman" w:hAnsi="TimesNewRoman" w:cs="TimesNewRoman" w:eastAsia="TimesNewRoman"/>
                                <w:sz w:val="53"/>
                                <w:spacing w:val="0"/>
                                <w:color w:val="000000"/>
                                <w:b w:val="off"/>
                                <w:i w:val="off"/>
                              </w:rPr>
                              <w:t>A 71</w:t>
                            </w:r>
                            <w:bookmarkEnd w:id="2726"/>
                          </w:p>
                        </w:txbxContent>
                      </wps:txbx>
                      <wps:bodyPr wrap="square" lIns="0" rIns="0" tIns="0" bIns="0" vert="horz" anchor="t">
                        <a:noAutofit/>
                      </wps:bodyPr>
                    </wps:wsp>
                  </a:graphicData>
                </a:graphic>
              </wp:anchor>
            </w:drawing>
          </mc:Choice>
          <mc:Fallback>
            <w:pict>
              <v:shape type="#_x0000_t202" filled="f" stroked="f" style="margin-left:966pt;margin-top:-264pt;width:69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727"/>
                      <w:r>
                        <w:rPr>
                          <w:rFonts w:ascii="TimesNewRoman" w:hAnsi="TimesNewRoman" w:cs="TimesNewRoman" w:eastAsia="TimesNewRoman"/>
                          <w:sz w:val="53"/>
                          <w:spacing w:val="0"/>
                          <w:color w:val="000000"/>
                          <w:b w:val="off"/>
                          <w:i w:val="off"/>
                        </w:rPr>
                        <w:t>A 71</w:t>
                      </w:r>
                      <w:bookmarkEnd w:id="2727"/>
                    </w:p>
                  </w:txbxContent>
                </v:textbox>
              </v:shape>
            </w:pict>
          </mc:Fallback>
        </mc:AlternateContent>
      </w:r>
      <w:bookmarkEnd w:id="2723"/>
    </w:p>
    <w:p>
      <w:pPr>
        <w:pageBreakBefore w:val="off"/>
        <w:tabs/>
        <w:wordWrap w:val="off"/>
        <w:spacing w:before="0" w:after="0" w:line="940" w:lineRule="atLeast"/>
        <w:ind w:left="40" w:right="520" w:firstLine="1200"/>
        <w:jc w:val="both"/>
        <w:textAlignment w:val="baseline"/>
        <w:rPr>
          <w:sz w:val="56"/>
        </w:rPr>
      </w:pPr>
      <w:bookmarkStart w:name="" w:id="2728"/>
      <w:r>
        <w:rPr>
          <w:rFonts w:ascii="宋体" w:hAnsi="宋体" w:cs="宋体" w:eastAsia="宋体"/>
          <w:sz w:val="56"/>
          <w:spacing w:val="0"/>
          <w:color w:val="000000"/>
          <w:b w:val="off"/>
          <w:i w:val="off"/>
        </w:rPr>
        <w:t>“经验规律”当然具有事实内涵。粗略地说，它们作为非真</w:t>
      </w:r>
      <w:r>
        <w:rPr>
          <w:rFonts w:ascii="宋体" w:hAnsi="宋体" w:cs="宋体" w:eastAsia="宋体"/>
          <w:sz w:val="56"/>
          <w:spacing w:val="0"/>
          <w:color w:val="000000"/>
          <w:b w:val="off"/>
          <w:i w:val="off"/>
        </w:rPr>
        <w:t>正的规律所表述的是：根据经验，在一定的状况下通常会形成</w:t>
      </w:r>
      <w:r>
        <w:rPr>
          <w:rFonts w:ascii="宋体" w:hAnsi="宋体" w:cs="宋体" w:eastAsia="宋体"/>
          <w:sz w:val="56"/>
          <w:spacing w:val="0"/>
          <w:color w:val="000000"/>
          <w:b w:val="off"/>
          <w:i w:val="off"/>
        </w:rPr>
        <w:t>一定的并存或延续，或者，随状况的不同可以凭借或大或小的或</w:t>
      </w:r>
      <w:r>
        <w:rPr>
          <w:rFonts w:ascii="宋体" w:hAnsi="宋体" w:cs="宋体" w:eastAsia="宋体"/>
          <w:sz w:val="56"/>
          <w:spacing w:val="0"/>
          <w:color w:val="000000"/>
          <w:b w:val="off"/>
          <w:i w:val="off"/>
        </w:rPr>
        <w:t>然性来期待一定的并存或延续。在这种陈述中包含着这样一个</w:t>
      </w:r>
      <w:r>
        <w:rPr>
          <w:rFonts w:ascii="宋体" w:hAnsi="宋体" w:cs="宋体" w:eastAsia="宋体"/>
          <w:sz w:val="56"/>
          <w:spacing w:val="0"/>
          <w:color w:val="000000"/>
          <w:b w:val="off"/>
          <w:i w:val="off"/>
        </w:rPr>
        <w:t>意思：这些状况、这些并存或延续在事实上是出现的。而经验</w:t>
      </w:r>
      <w:r>
        <w:rPr>
          <w:rFonts w:ascii="宋体" w:hAnsi="宋体" w:cs="宋体" w:eastAsia="宋体"/>
          <w:sz w:val="56"/>
          <w:spacing w:val="0"/>
          <w:color w:val="000000"/>
          <w:b w:val="off"/>
          <w:i w:val="off"/>
        </w:rPr>
        <w:t>科学的严格规律中也都带有事实内涵。这些规律不仅是关于事</w:t>
      </w:r>
      <w:r>
        <w:rPr>
          <w:rFonts w:ascii="宋体" w:hAnsi="宋体" w:cs="宋体" w:eastAsia="宋体"/>
          <w:sz w:val="56"/>
          <w:spacing w:val="0"/>
          <w:color w:val="000000"/>
          <w:b w:val="off"/>
          <w:i w:val="off"/>
        </w:rPr>
        <w:t>实的规律，而且它们自身也包含事实的存在。</w:t>
      </w:r>
      <w:bookmarkEnd w:id="2728"/>
    </w:p>
    <w:p>
      <w:r>
        <w:t/>
      </w:r>
    </w:p>
    <w:p>
      <w:pPr>
        <w:sectPr>
          <w:footerReference r:id="rId296"/>
          <w:headerReference r:id="rId297" w:type="default"/>
          <w:type w:val="nextPage"/>
          <w:pgSz w:w="22520" w:h="31680"/>
          <w:pgMar w:left="3260" w:top="2280" w:right="3260" w:bottom="2280" w:header="1980" w:footer="1980"/>
          <w:cols w:num="1"/>
        </w:sectPr>
      </w:pPr>
    </w:p>
    <w:p>
      <w:pPr>
        <w:pageBreakBefore w:val="off"/>
        <w:tabs>
          <w:tab w:pos="2360" w:val="left" w:leader="none"/>
        </w:tabs>
        <w:wordWrap w:val="off"/>
        <w:spacing w:before="0" w:after="0" w:line="580" w:lineRule="atLeast"/>
        <w:ind w:left="700" w:right="0"/>
        <w:jc w:val="both"/>
        <w:textAlignment w:val="baseline"/>
        <w:rPr>
          <w:sz w:val="42"/>
        </w:rPr>
      </w:pPr>
      <w:bookmarkStart w:name="" w:id="2729"/>
      <w:r>
        <w:rPr>
          <w:rFonts w:ascii="楷体" w:hAnsi="楷体" w:cs="楷体" w:eastAsia="楷体"/>
          <w:sz w:val="42"/>
          <w:spacing w:val="0"/>
          <w:color w:val="000000"/>
          <w:b w:val="off"/>
          <w:i w:val="off"/>
        </w:rPr>
        <w:t>070</w:t>
      </w:r>
      <w:r>
        <w:t xml:space="preserve">	</w:t>
      </w:r>
      <w:r>
        <w:rPr>
          <w:rFonts w:ascii="黑体" w:hAnsi="黑体" w:cs="黑体" w:eastAsia="黑体"/>
          <w:sz w:val="42"/>
          <w:spacing w:val="0"/>
          <w:color w:val="000000"/>
          <w:b w:val="off"/>
          <w:i w:val="off"/>
        </w:rPr>
        <w:t>逻辑研究(第一卷)</w:t>
      </w:r>
      <w:bookmarkEnd w:id="2729"/>
    </w:p>
    <w:p>
      <w:pPr>
        <w:pageBreakBefore w:val="off"/>
        <w:tabs/>
        <w:wordWrap w:val="off"/>
        <w:spacing w:before="0" w:after="0" w:line="1020" w:lineRule="exact"/>
        <w:ind w:left="0" w:right="0"/>
        <w:jc w:val="both"/>
        <w:textAlignment w:val="baseline"/>
        <w:rPr>
          <w:sz w:val="49"/>
        </w:rPr>
      </w:pPr>
      <w:bookmarkStart w:name="" w:id="2730"/>
      <w:r>
        <w:rPr>
          <w:rFonts w:ascii="宋体" w:hAnsi="宋体" w:cs="宋体" w:eastAsia="宋体"/>
          <w:sz w:val="49"/>
          <w:spacing w:val="0"/>
          <w:color w:val="000000"/>
          <w:b w:val="off"/>
          <w:i w:val="off"/>
        </w:rPr>
        <w:t/>
      </w:r>
      <w:bookmarkEnd w:id="2730"/>
    </w:p>
    <w:p>
      <w:pPr>
        <w:pageBreakBefore w:val="off"/>
        <w:tabs/>
        <w:wordWrap w:val="off"/>
        <w:spacing w:before="0" w:after="0" w:line="1020" w:lineRule="atLeast"/>
        <w:ind w:left="460" w:right="280" w:firstLine="1400"/>
        <w:jc w:val="both"/>
        <w:textAlignment w:val="baseline"/>
        <w:rPr>
          <w:sz w:val="49"/>
        </w:rPr>
      </w:pPr>
      <w:bookmarkStart w:name="" w:id="2731"/>
      <w:r>
        <w:rPr>
          <w:rFonts w:ascii="宋体" w:hAnsi="宋体" w:cs="宋体" w:eastAsia="宋体"/>
          <w:sz w:val="49"/>
          <w:spacing w:val="0"/>
          <w:color w:val="000000"/>
          <w:b w:val="off"/>
          <w:i w:val="off"/>
        </w:rPr>
        <w:t>但这里我们还需要更严格一些。人们通常所说的精确规律</w:t>
      </w:r>
      <w:r>
        <w:rPr>
          <w:rFonts w:ascii="宋体" w:hAnsi="宋体" w:cs="宋体" w:eastAsia="宋体"/>
          <w:sz w:val="49"/>
          <w:spacing w:val="0"/>
          <w:color w:val="000000"/>
          <w:b w:val="off"/>
          <w:i w:val="off"/>
        </w:rPr>
        <w:t>自然具有纯粹规律的性质，它们自身不含有任何存在性内涵。</w:t>
      </w:r>
      <w:r>
        <w:rPr>
          <w:rFonts w:ascii="宋体" w:hAnsi="宋体" w:cs="宋体" w:eastAsia="宋体"/>
          <w:sz w:val="49"/>
          <w:spacing w:val="0"/>
          <w:color w:val="000000"/>
          <w:b w:val="off"/>
          <w:i w:val="off"/>
        </w:rPr>
        <w:t>但只要看一下那些赋予这种规律以科学证实的论证，我们马上</w:t>
      </w:r>
      <w:r>
        <w:rPr>
          <w:rFonts w:ascii="宋体" w:hAnsi="宋体" w:cs="宋体" w:eastAsia="宋体"/>
          <w:sz w:val="49"/>
          <w:spacing w:val="0"/>
          <w:color w:val="000000"/>
          <w:b w:val="off"/>
          <w:i w:val="off"/>
        </w:rPr>
        <w:t>就会明白：人们无法证实它们是通常所说的那种纯粹规律。正</w:t>
      </w:r>
      <w:r>
        <w:rPr>
          <w:rFonts w:ascii="宋体" w:hAnsi="宋体" w:cs="宋体" w:eastAsia="宋体"/>
          <w:sz w:val="49"/>
          <w:spacing w:val="0"/>
          <w:color w:val="000000"/>
          <w:b w:val="off"/>
          <w:i w:val="off"/>
        </w:rPr>
        <w:t>如天文学所述，真正得到论证的并不是万有引力规律，而只是这</w:t>
      </w:r>
      <w:r>
        <w:rPr>
          <w:rFonts w:ascii="宋体" w:hAnsi="宋体" w:cs="宋体" w:eastAsia="宋体"/>
          <w:sz w:val="49"/>
          <w:spacing w:val="0"/>
          <w:color w:val="000000"/>
          <w:b w:val="off"/>
          <w:i w:val="off"/>
        </w:rPr>
        <w:t>样一种形式的定律，即：按我们至今为止的认识程度来看，从理</w:t>
      </w:r>
      <w:r>
        <w:rPr>
          <w:rFonts w:ascii="宋体" w:hAnsi="宋体" w:cs="宋体" w:eastAsia="宋体"/>
          <w:sz w:val="49"/>
          <w:spacing w:val="0"/>
          <w:color w:val="000000"/>
          <w:b w:val="off"/>
          <w:i w:val="off"/>
        </w:rPr>
        <w:t>论上得到论证的、具有最高威严的或然性是：牛顿的定律对于</w:t>
      </w:r>
      <w:r>
        <w:rPr>
          <w:rFonts w:ascii="宋体" w:hAnsi="宋体" w:cs="宋体" w:eastAsia="宋体"/>
          <w:sz w:val="49"/>
          <w:spacing w:val="0"/>
          <w:color w:val="000000"/>
          <w:b w:val="off"/>
          <w:i w:val="off"/>
        </w:rPr>
        <w:t>那个用当今的辅助手段所能获得的经验领域来说是有效的，或</w:t>
      </w:r>
      <w:r>
        <w:rPr>
          <w:rFonts w:ascii="宋体" w:hAnsi="宋体" w:cs="宋体" w:eastAsia="宋体"/>
          <w:sz w:val="49"/>
          <w:spacing w:val="0"/>
          <w:color w:val="000000"/>
          <w:b w:val="off"/>
          <w:i w:val="off"/>
        </w:rPr>
        <w:t>者，数学上可想象的无限多样的规律中，有一个定律对于这个经</w:t>
      </w:r>
      <w:r>
        <w:rPr>
          <w:rFonts w:ascii="宋体" w:hAnsi="宋体" w:cs="宋体" w:eastAsia="宋体"/>
          <w:sz w:val="49"/>
          <w:spacing w:val="0"/>
          <w:color w:val="000000"/>
          <w:b w:val="off"/>
          <w:i w:val="off"/>
        </w:rPr>
        <w:t>验领域来说是有效的，而这些规律与牛顿规律的区别仅仅在于：</w:t>
      </w:r>
      <w:r>
        <w:rPr>
          <w:rFonts w:ascii="宋体" w:hAnsi="宋体" w:cs="宋体" w:eastAsia="宋体"/>
          <w:sz w:val="49"/>
          <w:spacing w:val="0"/>
          <w:color w:val="000000"/>
          <w:b w:val="off"/>
          <w:i w:val="off"/>
        </w:rPr>
        <w:t>它们不带有那种不可避免的观察错误。〔万有引力规律〕这种真</w:t>
      </w:r>
      <w:r>
        <w:rPr>
          <w:rFonts w:ascii="宋体" w:hAnsi="宋体" w:cs="宋体" w:eastAsia="宋体"/>
          <w:sz w:val="49"/>
          <w:spacing w:val="0"/>
          <w:color w:val="000000"/>
          <w:b w:val="off"/>
          <w:i w:val="off"/>
        </w:rPr>
        <w:t>理负载了许多事实性内涵，因而它本身绝不是一种真正词义上</w:t>
      </w:r>
      <w:r>
        <w:rPr>
          <w:rFonts w:ascii="宋体" w:hAnsi="宋体" w:cs="宋体" w:eastAsia="宋体"/>
          <w:sz w:val="49"/>
          <w:spacing w:val="0"/>
          <w:color w:val="000000"/>
          <w:b w:val="off"/>
          <w:i w:val="off"/>
        </w:rPr>
        <w:t>的规律。它自身显然还包含着许多界限不清的概念。</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1765300</wp:posOffset>
                </wp:positionV>
                <wp:extent cx="1003300" cy="635000"/>
                <wp:wrapNone/>
                <wp:docPr id="164" name="文本框 164"/>
                <a:graphic xmlns:a="http://schemas.openxmlformats.org/drawingml/2006/main">
                  <a:graphicData uri="http://schemas.microsoft.com/office/word/2010/wordprocessingShape">
                    <wps:wsp>
                      <wps:cNvSpPr txBox="true"/>
                      <wps:spPr>
                        <a:xfrm>
                          <a:off x="0" y="0"/>
                          <a:ext cx="10033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2732"/>
                            <w:r>
                              <w:rPr>
                                <w:rFonts w:ascii="TimesNewRoman" w:hAnsi="TimesNewRoman" w:cs="TimesNewRoman" w:eastAsia="TimesNewRoman"/>
                                <w:sz w:val="68"/>
                                <w:spacing w:val="0"/>
                                <w:color w:val="000000"/>
                                <w:b w:val="off"/>
                                <w:i w:val="off"/>
                              </w:rPr>
                              <w:t>A72</w:t>
                            </w:r>
                            <w:bookmarkEnd w:id="2732"/>
                          </w:p>
                        </w:txbxContent>
                      </wps:txbx>
                      <wps:bodyPr wrap="square" lIns="0" rIns="0" tIns="0" bIns="0" vert="horz" anchor="t">
                        <a:noAutofit/>
                      </wps:bodyPr>
                    </wps:wsp>
                  </a:graphicData>
                </a:graphic>
              </wp:anchor>
            </w:drawing>
          </mc:Choice>
          <mc:Fallback>
            <w:pict>
              <v:shape type="#_x0000_t202" filled="f" stroked="f" style="margin-left:112pt;margin-top:139pt;width:7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2733"/>
                      <w:r>
                        <w:rPr>
                          <w:rFonts w:ascii="TimesNewRoman" w:hAnsi="TimesNewRoman" w:cs="TimesNewRoman" w:eastAsia="TimesNewRoman"/>
                          <w:sz w:val="68"/>
                          <w:spacing w:val="0"/>
                          <w:color w:val="000000"/>
                          <w:b w:val="off"/>
                          <w:i w:val="off"/>
                        </w:rPr>
                        <w:t>A72</w:t>
                      </w:r>
                      <w:bookmarkEnd w:id="273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2298700</wp:posOffset>
                </wp:positionV>
                <wp:extent cx="977900" cy="635000"/>
                <wp:wrapNone/>
                <wp:docPr id="165" name="文本框 165"/>
                <a:graphic xmlns:a="http://schemas.openxmlformats.org/drawingml/2006/main">
                  <a:graphicData uri="http://schemas.microsoft.com/office/word/2010/wordprocessingShape">
                    <wps:wsp>
                      <wps:cNvSpPr txBox="true"/>
                      <wps:spPr>
                        <a:xfrm>
                          <a:off x="0" y="0"/>
                          <a:ext cx="9779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2734"/>
                            <w:r>
                              <w:rPr>
                                <w:rFonts w:ascii="TimesNewRoman" w:hAnsi="TimesNewRoman" w:cs="TimesNewRoman" w:eastAsia="TimesNewRoman"/>
                                <w:sz w:val="68"/>
                                <w:spacing w:val="0"/>
                                <w:color w:val="000000"/>
                                <w:b w:val="off"/>
                                <w:i w:val="off"/>
                              </w:rPr>
                              <w:t>B72</w:t>
                            </w:r>
                            <w:bookmarkEnd w:id="2734"/>
                          </w:p>
                        </w:txbxContent>
                      </wps:txbx>
                      <wps:bodyPr wrap="square" lIns="0" rIns="0" tIns="0" bIns="0" vert="horz" anchor="t">
                        <a:noAutofit/>
                      </wps:bodyPr>
                    </wps:wsp>
                  </a:graphicData>
                </a:graphic>
              </wp:anchor>
            </w:drawing>
          </mc:Choice>
          <mc:Fallback>
            <w:pict>
              <v:shape type="#_x0000_t202" filled="f" stroked="f" style="margin-left:112pt;margin-top:181pt;width:77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2735"/>
                      <w:r>
                        <w:rPr>
                          <w:rFonts w:ascii="TimesNewRoman" w:hAnsi="TimesNewRoman" w:cs="TimesNewRoman" w:eastAsia="TimesNewRoman"/>
                          <w:sz w:val="68"/>
                          <w:spacing w:val="0"/>
                          <w:color w:val="000000"/>
                          <w:b w:val="off"/>
                          <w:i w:val="off"/>
                        </w:rPr>
                        <w:t>B72</w:t>
                      </w:r>
                      <w:bookmarkEnd w:id="2735"/>
                    </w:p>
                  </w:txbxContent>
                </v:textbox>
              </v:shape>
            </w:pict>
          </mc:Fallback>
        </mc:AlternateContent>
      </w:r>
      <w:bookmarkEnd w:id="2731"/>
    </w:p>
    <w:p>
      <w:pPr>
        <w:pageBreakBefore w:val="off"/>
        <w:tabs/>
        <w:wordWrap w:val="off"/>
        <w:spacing w:before="0" w:after="0" w:line="1020" w:lineRule="atLeast"/>
        <w:ind w:left="0" w:right="440" w:firstLine="1720"/>
        <w:jc w:val="both"/>
        <w:textAlignment w:val="baseline"/>
        <w:rPr>
          <w:sz w:val="49"/>
        </w:rPr>
      </w:pPr>
      <w:bookmarkStart w:name="" w:id="2736"/>
      <w:r>
        <w:rPr>
          <w:rFonts w:ascii="宋体" w:hAnsi="宋体" w:cs="宋体" w:eastAsia="宋体"/>
          <w:sz w:val="49"/>
          <w:spacing w:val="0"/>
          <w:color w:val="000000"/>
          <w:b w:val="off"/>
          <w:i w:val="off"/>
        </w:rPr>
        <w:t>所以，关于经验的精确科学所提出的所有规律虽然是真正</w:t>
      </w:r>
      <w:r>
        <w:rPr>
          <w:rFonts w:ascii="宋体" w:hAnsi="宋体" w:cs="宋体" w:eastAsia="宋体"/>
          <w:sz w:val="49"/>
          <w:spacing w:val="0"/>
          <w:color w:val="000000"/>
          <w:b w:val="off"/>
          <w:i w:val="off"/>
        </w:rPr>
        <w:t>的规律，但从认识论上看，它们只是一些理想化的臆想————尽管</w:t>
      </w:r>
      <w:r>
        <w:rPr>
          <w:rFonts w:ascii="宋体" w:hAnsi="宋体" w:cs="宋体" w:eastAsia="宋体"/>
          <w:sz w:val="49"/>
          <w:spacing w:val="0"/>
          <w:color w:val="000000"/>
          <w:b w:val="off"/>
          <w:i w:val="off"/>
        </w:rPr>
        <w:t>是一种具有实在根据〈cum fundamento in re〉的臆想。这些臆</w:t>
      </w:r>
      <w:r>
        <w:rPr>
          <w:rFonts w:ascii="宋体" w:hAnsi="宋体" w:cs="宋体" w:eastAsia="宋体"/>
          <w:sz w:val="49"/>
          <w:spacing w:val="0"/>
          <w:color w:val="000000"/>
          <w:b w:val="off"/>
          <w:i w:val="off"/>
        </w:rPr>
        <w:t>想所要完成的任务是：使理论科学有可能成为最合乎现实的理</w:t>
      </w:r>
      <w:r>
        <w:rPr>
          <w:rFonts w:ascii="宋体" w:hAnsi="宋体" w:cs="宋体" w:eastAsia="宋体"/>
          <w:sz w:val="49"/>
          <w:spacing w:val="0"/>
          <w:color w:val="000000"/>
          <w:b w:val="off"/>
          <w:i w:val="off"/>
        </w:rPr>
        <w:t>想，也就是说，尽有限的人类认识之最大可能来实现所有事实性</w:t>
      </w:r>
      <w:r>
        <w:rPr>
          <w:rFonts w:ascii="宋体" w:hAnsi="宋体" w:cs="宋体" w:eastAsia="宋体"/>
          <w:sz w:val="49"/>
          <w:spacing w:val="0"/>
          <w:color w:val="000000"/>
          <w:b w:val="off"/>
          <w:i w:val="off"/>
        </w:rPr>
        <w:t>研究的最高理论目标，实现解释性理论的理想，即实现那种由规</w:t>
      </w:r>
      <w:r>
        <w:rPr>
          <w:rFonts w:ascii="宋体" w:hAnsi="宋体" w:cs="宋体" w:eastAsia="宋体"/>
          <w:sz w:val="49"/>
          <w:spacing w:val="0"/>
          <w:color w:val="000000"/>
          <w:b w:val="off"/>
          <w:i w:val="off"/>
        </w:rPr>
        <w:t>律性而导致的统一性的理想。撇开那些无法得到的绝对认识不</w:t>
      </w:r>
      <w:r>
        <w:rPr>
          <w:rFonts w:ascii="宋体" w:hAnsi="宋体" w:cs="宋体" w:eastAsia="宋体"/>
          <w:sz w:val="49"/>
          <w:spacing w:val="0"/>
          <w:color w:val="000000"/>
          <w:b w:val="off"/>
          <w:i w:val="off"/>
        </w:rPr>
        <w:t>顾，我们借助于清晰的思维首先从经验的个别性和一般性中获</w:t>
      </w:r>
      <w:r>
        <w:rPr>
          <w:rFonts w:ascii="宋体" w:hAnsi="宋体" w:cs="宋体" w:eastAsia="宋体"/>
          <w:sz w:val="49"/>
          <w:spacing w:val="0"/>
          <w:color w:val="000000"/>
          <w:b w:val="off"/>
          <w:i w:val="off"/>
        </w:rPr>
        <w:t>取那种绝然的或然性，在这些或然性中包含了所有可以得到的</w:t>
      </w:r>
      <w:r>
        <w:rPr>
          <w:rFonts w:ascii="宋体" w:hAnsi="宋体" w:cs="宋体" w:eastAsia="宋体"/>
          <w:sz w:val="49"/>
          <w:spacing w:val="0"/>
          <w:color w:val="000000"/>
          <w:b w:val="off"/>
          <w:i w:val="off"/>
        </w:rPr>
        <w:t>有关现实的知识。然后我们将这些或然性还原为某些带有真正</w:t>
      </w:r>
      <w:r>
        <w:rPr>
          <w:rFonts w:ascii="宋体" w:hAnsi="宋体" w:cs="宋体" w:eastAsia="宋体"/>
          <w:sz w:val="49"/>
          <w:spacing w:val="0"/>
          <w:color w:val="000000"/>
          <w:b w:val="off"/>
          <w:i w:val="off"/>
        </w:rPr>
        <w:t>规律特征的精确思想，这样我们便能够建立起那些形式上完善</w:t>
      </w:r>
      <w:r>
        <w:rPr>
          <w:rFonts w:ascii="宋体" w:hAnsi="宋体" w:cs="宋体" w:eastAsia="宋体"/>
          <w:sz w:val="49"/>
          <w:spacing w:val="0"/>
          <w:color w:val="000000"/>
          <w:b w:val="off"/>
          <w:i w:val="off"/>
        </w:rPr>
        <w:t>的解释性理论的体系。但这种体系(例如，理论力学、理论声学、</w:t>
      </w:r>
      <w:r>
        <w:rPr>
          <w:rFonts w:ascii="宋体" w:hAnsi="宋体" w:cs="宋体" w:eastAsia="宋体"/>
          <w:sz w:val="49"/>
          <w:spacing w:val="0"/>
          <w:color w:val="000000"/>
          <w:b w:val="off"/>
          <w:i w:val="off"/>
        </w:rPr>
        <w:t>理论光学、理论天文学等等)实际上只能被看作是一种观念的可</w:t>
      </w:r>
      <w:r>
        <w:rPr>
          <w:rFonts w:ascii="宋体" w:hAnsi="宋体" w:cs="宋体" w:eastAsia="宋体"/>
          <w:sz w:val="49"/>
          <w:spacing w:val="0"/>
          <w:color w:val="000000"/>
          <w:b w:val="off"/>
          <w:i w:val="off"/>
        </w:rPr>
        <w:t>能性，它们并不排斥无限多的其他可能性，但却将其他的可能性</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6921500</wp:posOffset>
                </wp:positionV>
                <wp:extent cx="1003300" cy="635000"/>
                <wp:wrapNone/>
                <wp:docPr id="166" name="文本框 166"/>
                <a:graphic xmlns:a="http://schemas.openxmlformats.org/drawingml/2006/main">
                  <a:graphicData uri="http://schemas.microsoft.com/office/word/2010/wordprocessingShape">
                    <wps:wsp>
                      <wps:cNvSpPr txBox="true"/>
                      <wps:spPr>
                        <a:xfrm>
                          <a:off x="0" y="0"/>
                          <a:ext cx="10033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2737"/>
                            <w:r>
                              <w:rPr>
                                <w:rFonts w:ascii="TimesNewRoman" w:hAnsi="TimesNewRoman" w:cs="TimesNewRoman" w:eastAsia="TimesNewRoman"/>
                                <w:sz w:val="68"/>
                                <w:spacing w:val="0"/>
                                <w:color w:val="000000"/>
                                <w:b w:val="off"/>
                                <w:i w:val="off"/>
                              </w:rPr>
                              <w:t>A73</w:t>
                            </w:r>
                            <w:bookmarkEnd w:id="2737"/>
                          </w:p>
                        </w:txbxContent>
                      </wps:txbx>
                      <wps:bodyPr wrap="square" lIns="0" rIns="0" tIns="0" bIns="0" vert="horz" anchor="t">
                        <a:noAutofit/>
                      </wps:bodyPr>
                    </wps:wsp>
                  </a:graphicData>
                </a:graphic>
              </wp:anchor>
            </w:drawing>
          </mc:Choice>
          <mc:Fallback>
            <w:pict>
              <v:shape type="#_x0000_t202" filled="f" stroked="f" style="margin-left:97pt;margin-top:545pt;width:7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2738"/>
                      <w:r>
                        <w:rPr>
                          <w:rFonts w:ascii="TimesNewRoman" w:hAnsi="TimesNewRoman" w:cs="TimesNewRoman" w:eastAsia="TimesNewRoman"/>
                          <w:sz w:val="68"/>
                          <w:spacing w:val="0"/>
                          <w:color w:val="000000"/>
                          <w:b w:val="off"/>
                          <w:i w:val="off"/>
                        </w:rPr>
                        <w:t>A73</w:t>
                      </w:r>
                      <w:bookmarkEnd w:id="27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7467600</wp:posOffset>
                </wp:positionV>
                <wp:extent cx="977900" cy="635000"/>
                <wp:wrapNone/>
                <wp:docPr id="167" name="文本框 167"/>
                <a:graphic xmlns:a="http://schemas.openxmlformats.org/drawingml/2006/main">
                  <a:graphicData uri="http://schemas.microsoft.com/office/word/2010/wordprocessingShape">
                    <wps:wsp>
                      <wps:cNvSpPr txBox="true"/>
                      <wps:spPr>
                        <a:xfrm>
                          <a:off x="0" y="0"/>
                          <a:ext cx="9779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2739"/>
                            <w:r>
                              <w:rPr>
                                <w:rFonts w:ascii="TimesNewRoman" w:hAnsi="TimesNewRoman" w:cs="TimesNewRoman" w:eastAsia="TimesNewRoman"/>
                                <w:sz w:val="68"/>
                                <w:spacing w:val="0"/>
                                <w:color w:val="000000"/>
                                <w:b w:val="off"/>
                                <w:i w:val="off"/>
                              </w:rPr>
                              <w:t>B73</w:t>
                            </w:r>
                            <w:bookmarkEnd w:id="2739"/>
                          </w:p>
                        </w:txbxContent>
                      </wps:txbx>
                      <wps:bodyPr wrap="square" lIns="0" rIns="0" tIns="0" bIns="0" vert="horz" anchor="t">
                        <a:noAutofit/>
                      </wps:bodyPr>
                    </wps:wsp>
                  </a:graphicData>
                </a:graphic>
              </wp:anchor>
            </w:drawing>
          </mc:Choice>
          <mc:Fallback>
            <w:pict>
              <v:shape type="#_x0000_t202" filled="f" stroked="f" style="margin-left:100pt;margin-top:588pt;width:77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2740"/>
                      <w:r>
                        <w:rPr>
                          <w:rFonts w:ascii="TimesNewRoman" w:hAnsi="TimesNewRoman" w:cs="TimesNewRoman" w:eastAsia="TimesNewRoman"/>
                          <w:sz w:val="68"/>
                          <w:spacing w:val="0"/>
                          <w:color w:val="000000"/>
                          <w:b w:val="off"/>
                          <w:i w:val="off"/>
                        </w:rPr>
                        <w:t>B73</w:t>
                      </w:r>
                      <w:bookmarkEnd w:id="2740"/>
                    </w:p>
                  </w:txbxContent>
                </v:textbox>
              </v:shape>
            </w:pict>
          </mc:Fallback>
        </mc:AlternateContent>
      </w:r>
      <w:bookmarkEnd w:id="2736"/>
    </w:p>
    <w:p>
      <w:r>
        <w:t/>
      </w:r>
    </w:p>
    <w:p>
      <w:pPr>
        <w:sectPr>
          <w:footerReference r:id="rId298"/>
          <w:headerReference r:id="rId299" w:type="default"/>
          <w:type w:val="nextPage"/>
          <w:pgSz w:w="22520" w:h="31680"/>
          <w:pgMar w:left="3020" w:top="2300" w:right="3020" w:bottom="2300" w:header="2000" w:footer="2000"/>
          <w:cols w:num="1"/>
        </w:sectPr>
      </w:pPr>
    </w:p>
    <w:p>
      <w:pPr>
        <w:pageBreakBefore w:val="off"/>
        <w:tabs/>
        <w:wordWrap w:val="off"/>
        <w:spacing w:before="0" w:after="0" w:line="580" w:lineRule="atLeast"/>
        <w:ind w:left="0" w:right="520"/>
        <w:jc w:val="right"/>
        <w:textAlignment w:val="baseline"/>
        <w:rPr>
          <w:sz w:val="43"/>
        </w:rPr>
      </w:pPr>
      <w:bookmarkStart w:name="" w:id="2741"/>
      <w:r>
        <w:rPr>
          <w:rFonts w:ascii="仿宋" w:hAnsi="仿宋" w:cs="仿宋" w:eastAsia="仿宋"/>
          <w:sz w:val="43"/>
          <w:spacing w:val="0"/>
          <w:color w:val="000000"/>
          <w:b w:val="off"/>
          <w:i w:val="off"/>
        </w:rPr>
        <w:t>第四章 心理主义的经验主义结论|071</w:t>
      </w:r>
      <w:bookmarkEnd w:id="2741"/>
    </w:p>
    <w:p>
      <w:pPr>
        <w:pageBreakBefore w:val="off"/>
        <w:tabs/>
        <w:wordWrap w:val="off"/>
        <w:spacing w:before="0" w:after="0" w:line="1020" w:lineRule="exact"/>
        <w:ind w:left="0" w:right="0"/>
        <w:jc w:val="right"/>
        <w:textAlignment w:val="baseline"/>
        <w:rPr>
          <w:sz w:val="50"/>
        </w:rPr>
      </w:pPr>
      <w:bookmarkStart w:name="" w:id="2742"/>
      <w:r>
        <w:rPr>
          <w:rFonts w:ascii="宋体" w:hAnsi="宋体" w:cs="宋体" w:eastAsia="宋体"/>
          <w:sz w:val="50"/>
          <w:spacing w:val="0"/>
          <w:color w:val="000000"/>
          <w:b w:val="off"/>
          <w:i w:val="off"/>
        </w:rPr>
        <w:t/>
      </w:r>
      <w:bookmarkEnd w:id="2742"/>
    </w:p>
    <w:p>
      <w:pPr>
        <w:pageBreakBefore w:val="off"/>
        <w:tabs/>
        <w:wordWrap w:val="off"/>
        <w:spacing w:before="0" w:after="0" w:line="1020" w:lineRule="atLeast"/>
        <w:ind w:left="60" w:right="360"/>
        <w:jc w:val="both"/>
        <w:textAlignment w:val="baseline"/>
        <w:rPr>
          <w:sz w:val="50"/>
        </w:rPr>
      </w:pPr>
      <w:bookmarkStart w:name="" w:id="2743"/>
      <w:r>
        <w:rPr>
          <w:rFonts w:ascii="宋体" w:hAnsi="宋体" w:cs="宋体" w:eastAsia="宋体"/>
          <w:sz w:val="50"/>
          <w:spacing w:val="0"/>
          <w:color w:val="000000"/>
          <w:b w:val="off"/>
          <w:i w:val="off"/>
        </w:rPr>
        <w:t>禁锢在一定的界限内。————但我们的任务不是去讨论这些状</w:t>
      </w:r>
      <w:r>
        <w:rPr>
          <w:rFonts w:ascii="宋体" w:hAnsi="宋体" w:cs="宋体" w:eastAsia="宋体"/>
          <w:sz w:val="50"/>
          <w:spacing w:val="0"/>
          <w:color w:val="000000"/>
          <w:b w:val="off"/>
          <w:i w:val="off"/>
        </w:rPr>
        <w:t>况，更不是去说明这些观念理论所具有的认识实践功能，即：它</w:t>
      </w:r>
      <w:r>
        <w:rPr>
          <w:rFonts w:ascii="宋体" w:hAnsi="宋体" w:cs="宋体" w:eastAsia="宋体"/>
          <w:sz w:val="50"/>
          <w:spacing w:val="0"/>
          <w:color w:val="000000"/>
          <w:b w:val="off"/>
          <w:i w:val="off"/>
        </w:rPr>
        <w:t>们在有效地预定未来的事实、有效地再构过去的事实这方面所</w:t>
      </w:r>
      <w:r>
        <w:rPr>
          <w:rFonts w:ascii="宋体" w:hAnsi="宋体" w:cs="宋体" w:eastAsia="宋体"/>
          <w:sz w:val="50"/>
          <w:spacing w:val="0"/>
          <w:color w:val="000000"/>
          <w:b w:val="off"/>
          <w:i w:val="off"/>
        </w:rPr>
        <w:t>拥有的成就，它们在实际控制自然方面所拥有的技术成就。因</w:t>
      </w:r>
      <w:r>
        <w:rPr>
          <w:rFonts w:ascii="宋体" w:hAnsi="宋体" w:cs="宋体" w:eastAsia="宋体"/>
          <w:sz w:val="50"/>
          <w:spacing w:val="0"/>
          <w:color w:val="000000"/>
          <w:b w:val="off"/>
          <w:i w:val="off"/>
        </w:rPr>
        <w:t>此我们还是回到我们所探讨的情况上去。</w:t>
      </w:r>
      <w:bookmarkEnd w:id="2743"/>
    </w:p>
    <w:p>
      <w:pPr>
        <w:pageBreakBefore w:val="off"/>
        <w:tabs/>
        <w:wordWrap w:val="off"/>
        <w:spacing w:before="0" w:after="0" w:line="1020" w:lineRule="atLeast"/>
        <w:ind w:left="60" w:right="440" w:firstLine="1180"/>
        <w:jc w:val="both"/>
        <w:textAlignment w:val="baseline"/>
        <w:rPr>
          <w:sz w:val="50"/>
        </w:rPr>
      </w:pPr>
      <w:bookmarkStart w:name="" w:id="2744"/>
      <w:r>
        <w:rPr>
          <w:rFonts w:ascii="宋体" w:hAnsi="宋体" w:cs="宋体" w:eastAsia="宋体"/>
          <w:sz w:val="50"/>
          <w:spacing w:val="0"/>
          <w:color w:val="000000"/>
          <w:b w:val="off"/>
          <w:i w:val="off"/>
        </w:rPr>
        <w:t>如前所述，真正的规律性在事实认识的领域中只是一种理</w:t>
      </w:r>
      <w:r>
        <w:rPr>
          <w:rFonts w:ascii="宋体" w:hAnsi="宋体" w:cs="宋体" w:eastAsia="宋体"/>
          <w:sz w:val="50"/>
          <w:spacing w:val="0"/>
          <w:color w:val="000000"/>
          <w:b w:val="off"/>
          <w:i w:val="off"/>
        </w:rPr>
        <w:t>想而已，然而它在“纯粹概念性”认识的领域中却能得以实现。</w:t>
      </w:r>
      <w:r>
        <w:rPr>
          <w:rFonts w:ascii="宋体" w:hAnsi="宋体" w:cs="宋体" w:eastAsia="宋体"/>
          <w:sz w:val="50"/>
          <w:spacing w:val="0"/>
          <w:color w:val="000000"/>
          <w:b w:val="off"/>
          <w:i w:val="off"/>
        </w:rPr>
        <w:t>在这个领域中包含着纯粹逻辑学的规律，同样也包含纯粹数理</w:t>
      </w:r>
      <w:r>
        <w:rPr>
          <w:rFonts w:ascii="宋体" w:hAnsi="宋体" w:cs="宋体" w:eastAsia="宋体"/>
          <w:sz w:val="50"/>
          <w:spacing w:val="0"/>
          <w:color w:val="000000"/>
          <w:b w:val="off"/>
          <w:i w:val="off"/>
        </w:rPr>
        <w:t>模式〈Mathesis pura〉的规律。这些规律的“起源”，确切地说，</w:t>
      </w:r>
      <w:r>
        <w:rPr>
          <w:rFonts w:ascii="宋体" w:hAnsi="宋体" w:cs="宋体" w:eastAsia="宋体"/>
          <w:sz w:val="50"/>
          <w:spacing w:val="0"/>
          <w:color w:val="000000"/>
          <w:b w:val="off"/>
          <w:i w:val="off"/>
        </w:rPr>
        <w:t>证实这些规律的论证不是来自归纳；因此这些规律自身不带有</w:t>
      </w:r>
      <w:r>
        <w:rPr>
          <w:rFonts w:ascii="宋体" w:hAnsi="宋体" w:cs="宋体" w:eastAsia="宋体"/>
          <w:sz w:val="50"/>
          <w:spacing w:val="0"/>
          <w:color w:val="000000"/>
          <w:b w:val="off"/>
          <w:i w:val="off"/>
        </w:rPr>
        <w:t>存在性的内涵，这种内涵总是伴随着各种或然性、包括那些最高</w:t>
      </w:r>
      <w:r>
        <w:rPr>
          <w:rFonts w:ascii="宋体" w:hAnsi="宋体" w:cs="宋体" w:eastAsia="宋体"/>
          <w:sz w:val="50"/>
          <w:spacing w:val="0"/>
          <w:color w:val="000000"/>
          <w:b w:val="off"/>
          <w:i w:val="off"/>
        </w:rPr>
        <w:t>的和最有价值的或然性。这些规律所陈述的东西是完全有效</w:t>
      </w:r>
      <w:r>
        <w:rPr>
          <w:rFonts w:ascii="宋体" w:hAnsi="宋体" w:cs="宋体" w:eastAsia="宋体"/>
          <w:sz w:val="50"/>
          <w:spacing w:val="0"/>
          <w:color w:val="000000"/>
          <w:b w:val="off"/>
          <w:i w:val="off"/>
        </w:rPr>
        <w:t>的；在绝对的精确性中得到明晰论证的是这些规律本身，而不是</w:t>
      </w:r>
      <w:r>
        <w:rPr>
          <w:rFonts w:ascii="宋体" w:hAnsi="宋体" w:cs="宋体" w:eastAsia="宋体"/>
          <w:sz w:val="50"/>
          <w:spacing w:val="0"/>
          <w:color w:val="000000"/>
          <w:b w:val="off"/>
          <w:i w:val="off"/>
        </w:rPr>
        <w:t>某些带有模糊成分的或然性断言。这样的一个规律是不会作为</w:t>
      </w:r>
      <w:r>
        <w:rPr>
          <w:rFonts w:ascii="宋体" w:hAnsi="宋体" w:cs="宋体" w:eastAsia="宋体"/>
          <w:sz w:val="50"/>
          <w:spacing w:val="0"/>
          <w:color w:val="000000"/>
          <w:b w:val="off"/>
          <w:i w:val="off"/>
        </w:rPr>
        <w:t>在某个领域的无数理论可能性中的一个可能性出现的。它是一</w:t>
      </w:r>
      <w:r>
        <w:rPr>
          <w:rFonts w:ascii="宋体" w:hAnsi="宋体" w:cs="宋体" w:eastAsia="宋体"/>
          <w:sz w:val="50"/>
          <w:spacing w:val="0"/>
          <w:color w:val="000000"/>
          <w:b w:val="off"/>
          <w:i w:val="off"/>
        </w:rPr>
        <w:t>种独一无二的真理，这个真理排除任何其他可能性并且在内容</w:t>
      </w:r>
      <w:r>
        <w:rPr>
          <w:rFonts w:ascii="宋体" w:hAnsi="宋体" w:cs="宋体" w:eastAsia="宋体"/>
          <w:sz w:val="50"/>
          <w:spacing w:val="0"/>
          <w:color w:val="000000"/>
          <w:b w:val="off"/>
          <w:i w:val="off"/>
        </w:rPr>
        <w:t>上和论证上始终是纯粹的〈rein〉，是一种关于所有事实的明晰</w:t>
      </w:r>
      <w:r>
        <w:rPr>
          <w:rFonts w:ascii="宋体" w:hAnsi="宋体" w:cs="宋体" w:eastAsia="宋体"/>
          <w:sz w:val="50"/>
          <w:spacing w:val="0"/>
          <w:color w:val="000000"/>
          <w:b w:val="off"/>
          <w:i w:val="off"/>
        </w:rPr>
        <w:t>可认识的规律性。</w:t>
      </w:r>
      <w:bookmarkEnd w:id="2744"/>
    </w:p>
    <w:p>
      <w:pPr>
        <w:pageBreakBefore w:val="off"/>
        <w:tabs/>
        <w:wordWrap w:val="off"/>
        <w:spacing w:before="0" w:after="0" w:line="1020" w:lineRule="atLeast"/>
        <w:ind w:left="60" w:right="540" w:firstLine="1180"/>
        <w:jc w:val="both"/>
        <w:textAlignment w:val="baseline"/>
        <w:rPr>
          <w:sz w:val="50"/>
        </w:rPr>
      </w:pPr>
      <w:bookmarkStart w:name="" w:id="2745"/>
      <w:r>
        <w:rPr>
          <w:rFonts w:ascii="宋体" w:hAnsi="宋体" w:cs="宋体" w:eastAsia="宋体"/>
          <w:sz w:val="50"/>
          <w:spacing w:val="0"/>
          <w:color w:val="000000"/>
          <w:b w:val="off"/>
          <w:i w:val="off"/>
        </w:rPr>
        <w:t>通过这些考察可以看出，构成心理主义结论的两个部</w:t>
      </w:r>
      <w:r>
        <w:rPr>
          <w:rFonts w:ascii="宋体" w:hAnsi="宋体" w:cs="宋体" w:eastAsia="宋体"/>
          <w:sz w:val="50"/>
          <w:spacing w:val="0"/>
          <w:color w:val="000000"/>
          <w:b w:val="off"/>
          <w:i w:val="off"/>
        </w:rPr>
        <w:t>分————即：逻辑学规律不仅仅是带有关于心理事实的存在性的</w:t>
      </w:r>
      <w:r>
        <w:rPr>
          <w:rFonts w:ascii="宋体" w:hAnsi="宋体" w:cs="宋体" w:eastAsia="宋体"/>
          <w:sz w:val="50"/>
          <w:spacing w:val="0"/>
          <w:color w:val="000000"/>
          <w:b w:val="off"/>
          <w:i w:val="off"/>
        </w:rPr>
        <w:t>断言，而且它们也必须是这些心理事实的规律————相互结合得</w:t>
      </w:r>
      <w:r>
        <w:rPr>
          <w:rFonts w:ascii="宋体" w:hAnsi="宋体" w:cs="宋体" w:eastAsia="宋体"/>
          <w:sz w:val="50"/>
          <w:spacing w:val="0"/>
          <w:color w:val="000000"/>
          <w:b w:val="off"/>
          <w:i w:val="off"/>
        </w:rPr>
        <w:t>有多么紧密。我们首先反驳了这结论的第一部分。在这个反驳</w:t>
      </w:r>
      <w:r>
        <w:rPr>
          <w:rFonts w:ascii="宋体" w:hAnsi="宋体" w:cs="宋体" w:eastAsia="宋体"/>
          <w:sz w:val="50"/>
          <w:spacing w:val="0"/>
          <w:color w:val="000000"/>
          <w:b w:val="off"/>
          <w:i w:val="off"/>
        </w:rPr>
        <w:t>中也包含了对第二部分的反驳，理由如下：正如每个从经验中</w:t>
      </w:r>
      <w:r>
        <w:rPr>
          <w:rFonts w:ascii="宋体" w:hAnsi="宋体" w:cs="宋体" w:eastAsia="宋体"/>
          <w:sz w:val="50"/>
          <w:spacing w:val="0"/>
          <w:color w:val="000000"/>
          <w:b w:val="off"/>
          <w:i w:val="off"/>
        </w:rPr>
        <w:t>和从对个别事实的归纳中产生出来的规律是一个事实规律一</w:t>
      </w:r>
      <w:r>
        <w:rPr>
          <w:rFonts w:ascii="宋体" w:hAnsi="宋体" w:cs="宋体" w:eastAsia="宋体"/>
          <w:sz w:val="50"/>
          <w:spacing w:val="0"/>
          <w:color w:val="000000"/>
          <w:b w:val="off"/>
          <w:i w:val="off"/>
        </w:rPr>
        <w:t>样，反过来，每一个事实规律也都来自经验和归纳；因此，如前面</w:t>
      </w:r>
      <w:r>
        <w:rPr>
          <w:rFonts w:ascii="宋体" w:hAnsi="宋体" w:cs="宋体" w:eastAsia="宋体"/>
          <w:sz w:val="50"/>
          <w:spacing w:val="0"/>
          <w:color w:val="000000"/>
          <w:b w:val="off"/>
          <w:i w:val="off"/>
        </w:rPr>
        <w:t>所证明的那样，这种规律与存在性断言是不可分的。</w:t>
      </w:r>
      <w:bookmarkEnd w:id="2745"/>
    </w:p>
    <w:p>
      <w:pPr>
        <w:pageBreakBefore w:val="off"/>
        <w:tabs/>
        <w:wordWrap w:val="off"/>
        <w:spacing w:before="0" w:after="0" w:line="1020" w:lineRule="atLeast"/>
        <w:ind w:left="1120" w:right="0"/>
        <w:jc w:val="both"/>
        <w:textAlignment w:val="baseline"/>
        <w:rPr>
          <w:sz w:val="50"/>
        </w:rPr>
      </w:pPr>
      <w:bookmarkStart w:name="" w:id="2746"/>
      <w:r>
        <w:rPr>
          <w:rFonts w:ascii="宋体" w:hAnsi="宋体" w:cs="宋体" w:eastAsia="宋体"/>
          <w:sz w:val="50"/>
          <w:spacing w:val="0"/>
          <w:color w:val="000000"/>
          <w:b w:val="off"/>
          <w:i w:val="off"/>
        </w:rPr>
        <w:t>不言而喻，我们不能把那种将纯粹概念命题(即：自身表现</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-1689100</wp:posOffset>
                </wp:positionV>
                <wp:extent cx="977900" cy="635000"/>
                <wp:wrapNone/>
                <wp:docPr id="168" name="文本框 168"/>
                <a:graphic xmlns:a="http://schemas.openxmlformats.org/drawingml/2006/main">
                  <a:graphicData uri="http://schemas.microsoft.com/office/word/2010/wordprocessingShape">
                    <wps:wsp>
                      <wps:cNvSpPr txBox="true"/>
                      <wps:spPr>
                        <a:xfrm>
                          <a:off x="0" y="0"/>
                          <a:ext cx="9779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2747"/>
                            <w:r>
                              <w:rPr>
                                <w:rFonts w:ascii="TimesNewRoman" w:hAnsi="TimesNewRoman" w:cs="TimesNewRoman" w:eastAsia="TimesNewRoman"/>
                                <w:sz w:val="68"/>
                                <w:spacing w:val="0"/>
                                <w:color w:val="000000"/>
                                <w:b w:val="off"/>
                                <w:i w:val="off"/>
                              </w:rPr>
                              <w:t>B74</w:t>
                            </w:r>
                            <w:bookmarkEnd w:id="2747"/>
                          </w:p>
                        </w:txbxContent>
                      </wps:txbx>
                      <wps:bodyPr wrap="square" lIns="0" rIns="0" tIns="0" bIns="0" vert="horz" anchor="t">
                        <a:noAutofit/>
                      </wps:bodyPr>
                    </wps:wsp>
                  </a:graphicData>
                </a:graphic>
              </wp:anchor>
            </w:drawing>
          </mc:Choice>
          <mc:Fallback>
            <w:pict>
              <v:shape type="#_x0000_t202" filled="f" stroked="f" style="margin-left:952pt;margin-top:-133pt;width:77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2748"/>
                      <w:r>
                        <w:rPr>
                          <w:rFonts w:ascii="TimesNewRoman" w:hAnsi="TimesNewRoman" w:cs="TimesNewRoman" w:eastAsia="TimesNewRoman"/>
                          <w:sz w:val="68"/>
                          <w:spacing w:val="0"/>
                          <w:color w:val="000000"/>
                          <w:b w:val="off"/>
                          <w:i w:val="off"/>
                        </w:rPr>
                        <w:t>B74</w:t>
                      </w:r>
                      <w:bookmarkEnd w:id="27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-2235200</wp:posOffset>
                </wp:positionV>
                <wp:extent cx="1003300" cy="635000"/>
                <wp:wrapNone/>
                <wp:docPr id="169" name="文本框 169"/>
                <a:graphic xmlns:a="http://schemas.openxmlformats.org/drawingml/2006/main">
                  <a:graphicData uri="http://schemas.microsoft.com/office/word/2010/wordprocessingShape">
                    <wps:wsp>
                      <wps:cNvSpPr txBox="true"/>
                      <wps:spPr>
                        <a:xfrm>
                          <a:off x="0" y="0"/>
                          <a:ext cx="10033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2749"/>
                            <w:r>
                              <w:rPr>
                                <w:rFonts w:ascii="TimesNewRoman" w:hAnsi="TimesNewRoman" w:cs="TimesNewRoman" w:eastAsia="TimesNewRoman"/>
                                <w:sz w:val="68"/>
                                <w:spacing w:val="0"/>
                                <w:color w:val="000000"/>
                                <w:b w:val="off"/>
                                <w:i w:val="off"/>
                              </w:rPr>
                              <w:t>A74</w:t>
                            </w:r>
                            <w:bookmarkEnd w:id="2749"/>
                          </w:p>
                        </w:txbxContent>
                      </wps:txbx>
                      <wps:bodyPr wrap="square" lIns="0" rIns="0" tIns="0" bIns="0" vert="horz" anchor="t">
                        <a:noAutofit/>
                      </wps:bodyPr>
                    </wps:wsp>
                  </a:graphicData>
                </a:graphic>
              </wp:anchor>
            </w:drawing>
          </mc:Choice>
          <mc:Fallback>
            <w:pict>
              <v:shape type="#_x0000_t202" filled="f" stroked="f" style="margin-left:953pt;margin-top:-176pt;width:7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2750"/>
                      <w:r>
                        <w:rPr>
                          <w:rFonts w:ascii="TimesNewRoman" w:hAnsi="TimesNewRoman" w:cs="TimesNewRoman" w:eastAsia="TimesNewRoman"/>
                          <w:sz w:val="68"/>
                          <w:spacing w:val="0"/>
                          <w:color w:val="000000"/>
                          <w:b w:val="off"/>
                          <w:i w:val="off"/>
                        </w:rPr>
                        <w:t>A74</w:t>
                      </w:r>
                      <w:bookmarkEnd w:id="2750"/>
                    </w:p>
                  </w:txbxContent>
                </v:textbox>
              </v:shape>
            </w:pict>
          </mc:Fallback>
        </mc:AlternateContent>
      </w:r>
      <w:bookmarkEnd w:id="2746"/>
    </w:p>
    <w:p>
      <w:r>
        <w:t/>
      </w:r>
    </w:p>
    <w:p>
      <w:pPr>
        <w:sectPr>
          <w:footerReference r:id="rId300"/>
          <w:headerReference r:id="rId301" w:type="default"/>
          <w:type w:val="nextPage"/>
          <w:pgSz w:w="22520" w:h="31680"/>
          <w:pgMar w:left="3220" w:top="2260" w:right="3220" w:bottom="2260" w:header="1960" w:footer="1960"/>
          <w:cols w:num="1"/>
        </w:sectPr>
      </w:pPr>
    </w:p>
    <w:p>
      <w:pPr>
        <w:pageBreakBefore w:val="off"/>
        <w:tabs>
          <w:tab w:pos="2120" w:val="left" w:leader="none"/>
        </w:tabs>
        <w:wordWrap w:val="off"/>
        <w:spacing w:before="0" w:after="0" w:line="560" w:lineRule="atLeast"/>
        <w:ind w:left="480" w:right="0"/>
        <w:jc w:val="both"/>
        <w:textAlignment w:val="baseline"/>
        <w:rPr>
          <w:sz w:val="42"/>
        </w:rPr>
      </w:pPr>
      <w:bookmarkStart w:name="" w:id="2751"/>
      <w:r>
        <w:rPr>
          <w:rFonts w:ascii="楷体" w:hAnsi="楷体" w:cs="楷体" w:eastAsia="楷体"/>
          <w:sz w:val="42"/>
          <w:spacing w:val="0"/>
          <w:color w:val="000000"/>
          <w:b w:val="off"/>
          <w:i w:val="off"/>
        </w:rPr>
        <w:t>072</w:t>
      </w:r>
      <w:r>
        <w:t xml:space="preserve">	</w:t>
      </w:r>
      <w:r>
        <w:rPr>
          <w:rFonts w:ascii="黑体" w:hAnsi="黑体" w:cs="黑体" w:eastAsia="黑体"/>
          <w:sz w:val="42"/>
          <w:spacing w:val="0"/>
          <w:color w:val="000000"/>
          <w:b w:val="off"/>
          <w:i w:val="off"/>
        </w:rPr>
        <w:t>逻辑研究(第一卷)</w:t>
      </w:r>
      <w:bookmarkEnd w:id="2751"/>
    </w:p>
    <w:p>
      <w:pPr>
        <w:pageBreakBefore w:val="off"/>
        <w:tabs/>
        <w:wordWrap w:val="off"/>
        <w:spacing w:before="0" w:after="0" w:line="960" w:lineRule="exact"/>
        <w:ind w:left="0" w:right="0"/>
        <w:jc w:val="both"/>
        <w:textAlignment w:val="baseline"/>
        <w:rPr>
          <w:sz w:val="55"/>
        </w:rPr>
      </w:pPr>
      <w:bookmarkStart w:name="" w:id="2752"/>
      <w:r>
        <w:rPr>
          <w:rFonts w:ascii="宋体" w:hAnsi="宋体" w:cs="宋体" w:eastAsia="宋体"/>
          <w:sz w:val="55"/>
          <w:spacing w:val="0"/>
          <w:color w:val="000000"/>
          <w:b w:val="off"/>
          <w:i w:val="off"/>
        </w:rPr>
        <w:t/>
      </w:r>
      <w:bookmarkEnd w:id="2752"/>
    </w:p>
    <w:p>
      <w:pPr>
        <w:pageBreakBefore w:val="off"/>
        <w:tabs/>
        <w:wordWrap w:val="off"/>
        <w:spacing w:before="0" w:after="0" w:line="940" w:lineRule="atLeast"/>
        <w:ind w:left="460" w:right="100"/>
        <w:jc w:val="both"/>
        <w:textAlignment w:val="baseline"/>
        <w:rPr>
          <w:sz w:val="55"/>
        </w:rPr>
      </w:pPr>
      <w:bookmarkStart w:name="" w:id="2753"/>
      <w:r>
        <w:rPr>
          <w:rFonts w:ascii="宋体" w:hAnsi="宋体" w:cs="宋体" w:eastAsia="宋体"/>
          <w:sz w:val="55"/>
          <w:spacing w:val="0"/>
          <w:color w:val="000000"/>
          <w:b w:val="off"/>
          <w:i w:val="off"/>
        </w:rPr>
        <w:t>为一种以纯粹概念为基础的普遍有效关系的命题)转用于事实</w:t>
      </w:r>
      <w:r>
        <w:rPr>
          <w:rFonts w:ascii="宋体" w:hAnsi="宋体" w:cs="宋体" w:eastAsia="宋体"/>
          <w:sz w:val="55"/>
          <w:spacing w:val="0"/>
          <w:color w:val="000000"/>
          <w:b w:val="off"/>
          <w:i w:val="off"/>
        </w:rPr>
        <w:t>的一般性陈述也看作是事实规律。如果3&gt;2，那么那张桌上的</w:t>
      </w:r>
      <w:r>
        <w:rPr>
          <w:rFonts w:ascii="宋体" w:hAnsi="宋体" w:cs="宋体" w:eastAsia="宋体"/>
          <w:sz w:val="55"/>
          <w:spacing w:val="0"/>
          <w:color w:val="000000"/>
          <w:b w:val="off"/>
          <w:i w:val="off"/>
        </w:rPr>
        <w:t>三本书也就多于那个橱里的两本书。这对任何事物都是普遍有</w:t>
      </w:r>
      <w:r>
        <w:rPr>
          <w:rFonts w:ascii="宋体" w:hAnsi="宋体" w:cs="宋体" w:eastAsia="宋体"/>
          <w:sz w:val="55"/>
          <w:spacing w:val="0"/>
          <w:color w:val="000000"/>
          <w:b w:val="off"/>
          <w:i w:val="off"/>
        </w:rPr>
        <w:t>效的。但纯粹的数字命题所讨论的不是事物，而是纯粹一般性</w:t>
      </w:r>
      <w:r>
        <w:rPr>
          <w:rFonts w:ascii="宋体" w:hAnsi="宋体" w:cs="宋体" w:eastAsia="宋体"/>
          <w:sz w:val="55"/>
          <w:spacing w:val="0"/>
          <w:color w:val="000000"/>
          <w:b w:val="off"/>
          <w:i w:val="off"/>
        </w:rPr>
        <w:t>中的数字——数字3大于数字2——，并且，这种命题不仅可以</w:t>
      </w:r>
      <w:r>
        <w:rPr>
          <w:rFonts w:ascii="宋体" w:hAnsi="宋体" w:cs="宋体" w:eastAsia="宋体"/>
          <w:sz w:val="55"/>
          <w:spacing w:val="0"/>
          <w:color w:val="000000"/>
          <w:b w:val="off"/>
          <w:i w:val="off"/>
        </w:rPr>
        <w:t>运用于个体对象，而且也可以运用于“一般”对象，例如颜色和声</w:t>
      </w:r>
      <w:r>
        <w:rPr>
          <w:rFonts w:ascii="宋体" w:hAnsi="宋体" w:cs="宋体" w:eastAsia="宋体"/>
          <w:sz w:val="55"/>
          <w:spacing w:val="0"/>
          <w:color w:val="000000"/>
          <w:b w:val="off"/>
          <w:i w:val="off"/>
        </w:rPr>
        <w:t>音的类别、几何构成物的种类以及其他非时间的一般性。[6]</w:t>
      </w:r>
      <w:bookmarkEnd w:id="2753"/>
    </w:p>
    <w:p>
      <w:pPr>
        <w:pageBreakBefore w:val="off"/>
        <w:tabs/>
        <w:wordWrap w:val="off"/>
        <w:spacing w:before="0" w:after="0" w:line="940" w:lineRule="atLeast"/>
        <w:ind w:left="460" w:right="220" w:firstLine="1080"/>
        <w:jc w:val="both"/>
        <w:textAlignment w:val="baseline"/>
        <w:rPr>
          <w:sz w:val="55"/>
        </w:rPr>
      </w:pPr>
      <w:bookmarkStart w:name="" w:id="2754"/>
      <w:r>
        <w:rPr>
          <w:rFonts w:ascii="宋体" w:hAnsi="宋体" w:cs="宋体" w:eastAsia="宋体"/>
          <w:sz w:val="55"/>
          <w:spacing w:val="0"/>
          <w:color w:val="000000"/>
          <w:b w:val="off"/>
          <w:i w:val="off"/>
        </w:rPr>
        <w:t>如果人们承认这一切，那么(被认为是纯粹的)[7]逻辑规律</w:t>
      </w:r>
      <w:r>
        <w:rPr>
          <w:rFonts w:ascii="宋体" w:hAnsi="宋体" w:cs="宋体" w:eastAsia="宋体"/>
          <w:sz w:val="55"/>
          <w:spacing w:val="0"/>
          <w:color w:val="000000"/>
          <w:b w:val="off"/>
          <w:i w:val="off"/>
        </w:rPr>
        <w:t>当然就不可能是心理活动或心理产物的规律。</w:t>
      </w:r>
      <w:bookmarkEnd w:id="2754"/>
    </w:p>
    <w:p>
      <w:pPr>
        <w:pageBreakBefore w:val="off"/>
        <w:tabs>
          <w:tab w:pos="8400" w:val="left" w:leader="none"/>
          <w:tab w:pos="11280" w:val="left" w:leader="none"/>
        </w:tabs>
        <w:wordWrap w:val="off"/>
        <w:spacing w:before="720" w:after="0" w:line="960" w:lineRule="atLeast"/>
        <w:ind w:left="3980" w:right="0"/>
        <w:jc w:val="both"/>
        <w:textAlignment w:val="baseline"/>
        <w:rPr>
          <w:sz w:val="61"/>
        </w:rPr>
      </w:pPr>
      <w:bookmarkStart w:name="" w:id="2755"/>
      <w:r>
        <w:rPr>
          <w:rFonts w:ascii="楷体" w:hAnsi="楷体" w:cs="楷体" w:eastAsia="楷体"/>
          <w:sz w:val="61"/>
          <w:spacing w:val="0"/>
          <w:color w:val="000000"/>
          <w:b w:val="off"/>
          <w:i w:val="off"/>
        </w:rPr>
        <w:t>第 24节</w:t>
      </w:r>
      <w:r>
        <w:t xml:space="preserve">	</w:t>
      </w:r>
      <w:r>
        <w:rPr>
          <w:rFonts w:ascii="楷体" w:hAnsi="楷体" w:cs="楷体" w:eastAsia="楷体"/>
          <w:sz w:val="61"/>
          <w:spacing w:val="0"/>
          <w:color w:val="000000"/>
          <w:b w:val="off"/>
          <w:i w:val="off"/>
        </w:rPr>
        <w:t>续</w:t>
      </w:r>
      <w:r>
        <w:t xml:space="preserve">	</w:t>
      </w:r>
      <w:r>
        <w:rPr>
          <w:rFonts w:ascii="楷体" w:hAnsi="楷体" w:cs="楷体" w:eastAsia="楷体"/>
          <w:sz w:val="61"/>
          <w:spacing w:val="0"/>
          <w:color w:val="000000"/>
          <w:b w:val="off"/>
          <w:i w:val="off"/>
        </w:rPr>
        <w:t>论</w:t>
      </w:r>
      <w:bookmarkEnd w:id="2755"/>
    </w:p>
    <w:p>
      <w:pPr>
        <w:pageBreakBefore w:val="off"/>
        <w:tabs/>
        <w:wordWrap w:val="off"/>
        <w:spacing w:before="740" w:after="0" w:line="940" w:lineRule="atLeast"/>
        <w:ind w:left="0" w:right="240" w:firstLine="1580"/>
        <w:jc w:val="both"/>
        <w:textAlignment w:val="baseline"/>
        <w:rPr>
          <w:sz w:val="55"/>
        </w:rPr>
      </w:pPr>
      <w:bookmarkStart w:name="" w:id="2756"/>
      <w:r>
        <w:rPr>
          <w:rFonts w:ascii="宋体" w:hAnsi="宋体" w:cs="宋体" w:eastAsia="宋体"/>
          <w:sz w:val="55"/>
          <w:spacing w:val="0"/>
          <w:color w:val="000000"/>
          <w:b w:val="off"/>
          <w:i w:val="off"/>
        </w:rPr>
        <w:t>也许有人为了避开我们的结论而指责说：并不是每一个事</w:t>
      </w:r>
      <w:r>
        <w:rPr>
          <w:rFonts w:ascii="宋体" w:hAnsi="宋体" w:cs="宋体" w:eastAsia="宋体"/>
          <w:sz w:val="55"/>
          <w:spacing w:val="0"/>
          <w:color w:val="000000"/>
          <w:b w:val="off"/>
          <w:i w:val="off"/>
        </w:rPr>
        <w:t>实规律都产生于经验和归纳。毋宁说必须在这里区分：每个对</w:t>
      </w:r>
      <w:r>
        <w:rPr>
          <w:rFonts w:ascii="宋体" w:hAnsi="宋体" w:cs="宋体" w:eastAsia="宋体"/>
          <w:sz w:val="55"/>
          <w:spacing w:val="0"/>
          <w:color w:val="000000"/>
          <w:b w:val="off"/>
          <w:i w:val="off"/>
        </w:rPr>
        <w:t>规律的认识都建立在经验的基础上，但并不是每个对规律的认</w:t>
      </w:r>
      <w:r>
        <w:rPr>
          <w:rFonts w:ascii="宋体" w:hAnsi="宋体" w:cs="宋体" w:eastAsia="宋体"/>
          <w:sz w:val="55"/>
          <w:spacing w:val="0"/>
          <w:color w:val="000000"/>
          <w:b w:val="off"/>
          <w:i w:val="off"/>
        </w:rPr>
        <w:t>识都以归纳的方式(即那种众所周知的、从个别事实或经验一般</w:t>
      </w:r>
      <w:r>
        <w:rPr>
          <w:rFonts w:ascii="宋体" w:hAnsi="宋体" w:cs="宋体" w:eastAsia="宋体"/>
          <w:sz w:val="55"/>
          <w:spacing w:val="0"/>
          <w:color w:val="000000"/>
          <w:b w:val="off"/>
          <w:i w:val="off"/>
        </w:rPr>
        <w:t>性导致规律一般性的逻辑程序)产生于经验之中。尤其是逻辑</w:t>
      </w:r>
      <w:r>
        <w:rPr>
          <w:rFonts w:ascii="宋体" w:hAnsi="宋体" w:cs="宋体" w:eastAsia="宋体"/>
          <w:sz w:val="55"/>
          <w:spacing w:val="0"/>
          <w:color w:val="000000"/>
          <w:b w:val="off"/>
          <w:i w:val="off"/>
        </w:rPr>
        <w:t>规律，它们虽然是合乎经验的规律，却不是归纳性规律。我们是</w:t>
      </w:r>
      <w:r>
        <w:rPr>
          <w:rFonts w:ascii="宋体" w:hAnsi="宋体" w:cs="宋体" w:eastAsia="宋体"/>
          <w:sz w:val="55"/>
          <w:spacing w:val="0"/>
          <w:color w:val="000000"/>
          <w:b w:val="off"/>
          <w:i w:val="off"/>
        </w:rPr>
        <w:t>从心理学的经验中抽象出逻辑学的基本概念以及与这些概念一</w:t>
      </w:r>
      <w:r>
        <w:rPr>
          <w:rFonts w:ascii="宋体" w:hAnsi="宋体" w:cs="宋体" w:eastAsia="宋体"/>
          <w:sz w:val="55"/>
          <w:spacing w:val="0"/>
          <w:color w:val="000000"/>
          <w:b w:val="off"/>
          <w:i w:val="off"/>
        </w:rPr>
        <w:t>同被给予的纯粹概念关系。我们一下子便可以认识到，我们在</w:t>
      </w:r>
      <w:r>
        <w:rPr>
          <w:rFonts w:ascii="宋体" w:hAnsi="宋体" w:cs="宋体" w:eastAsia="宋体"/>
          <w:sz w:val="55"/>
          <w:spacing w:val="0"/>
          <w:color w:val="000000"/>
          <w:b w:val="off"/>
          <w:i w:val="off"/>
        </w:rPr>
        <w:t>个别情况中发现的东西是普遍有效的，因为它建立在被抽象出</w:t>
      </w:r>
      <w:r>
        <w:rPr>
          <w:rFonts w:ascii="宋体" w:hAnsi="宋体" w:cs="宋体" w:eastAsia="宋体"/>
          <w:sz w:val="55"/>
          <w:spacing w:val="0"/>
          <w:color w:val="000000"/>
          <w:b w:val="off"/>
          <w:i w:val="off"/>
        </w:rPr>
        <w:t>来的内容的基础上。经验就是这样为我们提供着对我们精神的</w:t>
      </w:r>
      <w:r>
        <w:rPr>
          <w:rFonts w:ascii="宋体" w:hAnsi="宋体" w:cs="宋体" w:eastAsia="宋体"/>
          <w:sz w:val="55"/>
          <w:spacing w:val="0"/>
          <w:color w:val="000000"/>
          <w:b w:val="off"/>
          <w:i w:val="off"/>
        </w:rPr>
        <w:t>规律性的直接意识。而如果我们在这里不需要归纳，那么这里</w:t>
      </w:r>
      <w:r>
        <w:rPr>
          <w:rFonts w:ascii="宋体" w:hAnsi="宋体" w:cs="宋体" w:eastAsia="宋体"/>
          <w:sz w:val="55"/>
          <w:spacing w:val="0"/>
          <w:color w:val="000000"/>
          <w:b w:val="off"/>
          <w:i w:val="off"/>
        </w:rPr>
        <w:t>的结果也就不会带有归纳的不完善性，不会具有或然性的特征，</w:t>
      </w:r>
      <w:r>
        <w:rPr>
          <w:rFonts w:ascii="宋体" w:hAnsi="宋体" w:cs="宋体" w:eastAsia="宋体"/>
          <w:sz w:val="55"/>
          <w:spacing w:val="0"/>
          <w:color w:val="000000"/>
          <w:b w:val="off"/>
          <w:i w:val="off"/>
        </w:rPr>
        <w:t>而是具有绝然的确然性，这种结果的界限不是模糊的，而是精确</w:t>
      </w:r>
      <w:r>
        <w:rPr>
          <w:rFonts w:ascii="宋体" w:hAnsi="宋体" w:cs="宋体" w:eastAsia="宋体"/>
          <w:sz w:val="55"/>
          <w:spacing w:val="0"/>
          <w:color w:val="000000"/>
          <w:b w:val="off"/>
          <w:i w:val="off"/>
        </w:rPr>
        <w:t>的，它也不包含任何对存在性内涵的断言。</w:t>
      </w:r>
      <w:bookmarkEnd w:id="2756"/>
    </w:p>
    <w:p>
      <w:pPr>
        <w:pageBreakBefore w:val="off"/>
        <w:tabs/>
        <w:wordWrap w:val="off"/>
        <w:spacing w:before="0" w:after="0" w:line="940" w:lineRule="atLeast"/>
        <w:ind w:left="1360" w:right="0"/>
        <w:jc w:val="both"/>
        <w:textAlignment w:val="baseline"/>
        <w:rPr>
          <w:sz w:val="55"/>
        </w:rPr>
      </w:pPr>
      <w:bookmarkStart w:name="" w:id="2757"/>
      <w:r>
        <w:rPr>
          <w:rFonts w:ascii="宋体" w:hAnsi="宋体" w:cs="宋体" w:eastAsia="宋体"/>
          <w:sz w:val="55"/>
          <w:spacing w:val="0"/>
          <w:color w:val="000000"/>
          <w:b w:val="off"/>
          <w:i w:val="off"/>
        </w:rPr>
        <w:t>然而这种指责是不充分的。没有人会怀疑：对逻辑规律的</w:t>
      </w:r>
      <w:r>
        <mc:AlternateContent>
          <mc:Choice Requires="wps">
            <w:drawing>
              <wp:anchor allowOverlap="true" layoutInCell="true" locked="false" simplePos="false" behindDoc="false" relativeHeight="251659264" distL="0" distR="0" distT="0" distB="0">
                <wp:simplePos x="0" y="0"/>
                <wp:positionH relativeFrom="page">
                  <wp:posOffset>1295400</wp:posOffset>
                </wp:positionH>
                <wp:positionV relativeFrom="paragraph">
                  <wp:posOffset>-3390900</wp:posOffset>
                </wp:positionV>
                <wp:extent cx="965200" cy="546100"/>
                <wp:wrapNone/>
                <wp:docPr id="170" name="文本框 170"/>
                <a:graphic xmlns:a="http://schemas.openxmlformats.org/drawingml/2006/main">
                  <a:graphicData uri="http://schemas.microsoft.com/office/word/2010/wordprocessingShape">
                    <wps:wsp>
                      <wps:cNvSpPr txBox="true"/>
                      <wps:spPr>
                        <a:xfrm>
                          <a:off x="0" y="0"/>
                          <a:ext cx="965200" cy="5461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2758"/>
                            <w:r>
                              <w:rPr>
                                <w:rFonts w:ascii="TimesNewRoman" w:hAnsi="TimesNewRoman" w:cs="TimesNewRoman" w:eastAsia="TimesNewRoman"/>
                                <w:sz w:val="60"/>
                                <w:spacing w:val="0"/>
                                <w:color w:val="000000"/>
                                <w:b w:val="off"/>
                                <w:i w:val="off"/>
                              </w:rPr>
                              <w:t>B 75</w:t>
                            </w:r>
                            <w:bookmarkEnd w:id="2758"/>
                          </w:p>
                        </w:txbxContent>
                      </wps:txbx>
                      <wps:bodyPr wrap="square" lIns="0" rIns="0" tIns="0" bIns="0" vert="horz" anchor="t">
                        <a:noAutofit/>
                      </wps:bodyPr>
                    </wps:wsp>
                  </a:graphicData>
                </a:graphic>
              </wp:anchor>
            </w:drawing>
          </mc:Choice>
          <mc:Fallback>
            <w:pict>
              <v:shape type="#_x0000_t202" filled="f" stroked="f" style="margin-left:102pt;margin-top:-267pt;width:7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2759"/>
                      <w:r>
                        <w:rPr>
                          <w:rFonts w:ascii="TimesNewRoman" w:hAnsi="TimesNewRoman" w:cs="TimesNewRoman" w:eastAsia="TimesNewRoman"/>
                          <w:sz w:val="60"/>
                          <w:spacing w:val="0"/>
                          <w:color w:val="000000"/>
                          <w:b w:val="off"/>
                          <w:i w:val="off"/>
                        </w:rPr>
                        <w:t>B 75</w:t>
                      </w:r>
                      <w:bookmarkEnd w:id="275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-3924300</wp:posOffset>
                </wp:positionV>
                <wp:extent cx="990600" cy="558800"/>
                <wp:wrapNone/>
                <wp:docPr id="171" name="文本框 171"/>
                <a:graphic xmlns:a="http://schemas.openxmlformats.org/drawingml/2006/main">
                  <a:graphicData uri="http://schemas.microsoft.com/office/word/2010/wordprocessingShape">
                    <wps:wsp>
                      <wps:cNvSpPr txBox="true"/>
                      <wps:spPr>
                        <a:xfrm>
                          <a:off x="0" y="0"/>
                          <a:ext cx="9906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2760"/>
                            <w:r>
                              <w:rPr>
                                <w:rFonts w:ascii="TimesNewRoman" w:hAnsi="TimesNewRoman" w:cs="TimesNewRoman" w:eastAsia="TimesNewRoman"/>
                                <w:sz w:val="60"/>
                                <w:spacing w:val="0"/>
                                <w:color w:val="000000"/>
                                <w:b w:val="off"/>
                                <w:i w:val="off"/>
                              </w:rPr>
                              <w:t>A 75</w:t>
                            </w:r>
                            <w:bookmarkEnd w:id="2760"/>
                          </w:p>
                        </w:txbxContent>
                      </wps:txbx>
                      <wps:bodyPr wrap="square" lIns="0" rIns="0" tIns="0" bIns="0" vert="horz" anchor="t">
                        <a:noAutofit/>
                      </wps:bodyPr>
                    </wps:wsp>
                  </a:graphicData>
                </a:graphic>
              </wp:anchor>
            </w:drawing>
          </mc:Choice>
          <mc:Fallback>
            <w:pict>
              <v:shape type="#_x0000_t202" filled="f" stroked="f" style="margin-left:100pt;margin-top:-309pt;width:78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2761"/>
                      <w:r>
                        <w:rPr>
                          <w:rFonts w:ascii="TimesNewRoman" w:hAnsi="TimesNewRoman" w:cs="TimesNewRoman" w:eastAsia="TimesNewRoman"/>
                          <w:sz w:val="60"/>
                          <w:spacing w:val="0"/>
                          <w:color w:val="000000"/>
                          <w:b w:val="off"/>
                          <w:i w:val="off"/>
                        </w:rPr>
                        <w:t>A 75</w:t>
                      </w:r>
                      <w:bookmarkEnd w:id="2761"/>
                    </w:p>
                  </w:txbxContent>
                </v:textbox>
              </v:shape>
            </w:pict>
          </mc:Fallback>
        </mc:AlternateContent>
      </w:r>
      <w:bookmarkEnd w:id="2757"/>
    </w:p>
    <w:p>
      <w:r>
        <w:t/>
      </w:r>
    </w:p>
    <w:p>
      <w:pPr>
        <w:sectPr>
          <w:footerReference r:id="rId302"/>
          <w:headerReference r:id="rId303" w:type="default"/>
          <w:type w:val="nextPage"/>
          <w:pgSz w:w="22520" w:h="31680"/>
          <w:pgMar w:left="3220" w:top="2300" w:right="3220" w:bottom="2300" w:header="2000" w:footer="2000"/>
          <w:cols w:num="1"/>
        </w:sectPr>
      </w:pPr>
    </w:p>
    <w:p>
      <w:pPr>
        <w:pageBreakBefore w:val="off"/>
        <w:tabs>
          <w:tab w:pos="14560" w:val="left" w:leader="none"/>
        </w:tabs>
        <w:wordWrap w:val="off"/>
        <w:spacing w:before="0" w:after="0" w:line="520" w:lineRule="atLeast"/>
        <w:ind w:left="8280" w:right="0"/>
        <w:jc w:val="both"/>
        <w:textAlignment w:val="baseline"/>
        <w:rPr>
          <w:sz w:val="38"/>
        </w:rPr>
      </w:pPr>
      <w:bookmarkStart w:name="" w:id="2762"/>
      <w:r>
        <w:rPr>
          <w:rFonts w:ascii="黑体" w:hAnsi="黑体" w:cs="黑体" w:eastAsia="黑体"/>
          <w:sz w:val="38"/>
          <w:spacing w:val="0"/>
          <w:color w:val="000000"/>
          <w:b w:val="off"/>
          <w:i w:val="off"/>
        </w:rPr>
        <w:t>第四章</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心理主义的经验主义结论</w:t>
      </w:r>
      <w:r>
        <w:t xml:space="preserve">	</w:t>
      </w:r>
      <w:r>
        <w:rPr>
          <w:rFonts w:ascii="楷体" w:hAnsi="楷体" w:cs="楷体" w:eastAsia="楷体"/>
          <w:sz w:val="38"/>
          <w:spacing w:val="0"/>
          <w:color w:val="000000"/>
          <w:b w:val="off"/>
          <w:i w:val="off"/>
        </w:rPr>
        <w:t>|073</w:t>
      </w:r>
      <w:bookmarkEnd w:id="2762"/>
    </w:p>
    <w:p>
      <w:pPr>
        <w:pageBreakBefore w:val="off"/>
        <w:tabs/>
        <w:wordWrap w:val="off"/>
        <w:spacing w:before="0" w:after="0" w:line="480" w:lineRule="exact"/>
        <w:ind w:left="0" w:right="0"/>
        <w:jc w:val="both"/>
        <w:textAlignment w:val="baseline"/>
        <w:rPr>
          <w:sz w:val="38"/>
        </w:rPr>
      </w:pPr>
      <w:bookmarkStart w:name="" w:id="2763"/>
      <w:r>
        <w:rPr>
          <w:rFonts w:ascii="宋体" w:hAnsi="宋体" w:cs="宋体" w:eastAsia="宋体"/>
          <w:sz w:val="38"/>
          <w:spacing w:val="0"/>
          <w:color w:val="000000"/>
          <w:b w:val="off"/>
          <w:i w:val="off"/>
        </w:rPr>
        <w:t/>
      </w:r>
      <w:bookmarkEnd w:id="2763"/>
    </w:p>
    <w:p>
      <w:pPr>
        <w:pageBreakBefore w:val="off"/>
        <w:tabs/>
        <w:wordWrap w:val="off"/>
        <w:spacing w:before="0" w:after="0" w:line="480" w:lineRule="exact"/>
        <w:ind w:left="0" w:right="0"/>
        <w:jc w:val="both"/>
        <w:textAlignment w:val="baseline"/>
        <w:rPr>
          <w:sz w:val="38"/>
        </w:rPr>
      </w:pPr>
      <w:bookmarkStart w:name="" w:id="2764"/>
      <w:r>
        <w:rPr>
          <w:rFonts w:ascii="宋体" w:hAnsi="宋体" w:cs="宋体" w:eastAsia="宋体"/>
          <w:sz w:val="38"/>
          <w:spacing w:val="0"/>
          <w:color w:val="000000"/>
          <w:b w:val="off"/>
          <w:i w:val="off"/>
        </w:rPr>
        <w:t/>
      </w:r>
      <w:bookmarkEnd w:id="2764"/>
    </w:p>
    <w:p>
      <w:pPr>
        <w:pageBreakBefore w:val="off"/>
        <w:tabs/>
        <w:wordWrap w:val="off"/>
        <w:spacing w:before="0" w:after="0" w:line="960" w:lineRule="atLeast"/>
        <w:ind w:left="20" w:right="340" w:firstLine="80"/>
        <w:jc w:val="both"/>
        <w:textAlignment w:val="baseline"/>
        <w:rPr>
          <w:sz w:val="55"/>
        </w:rPr>
      </w:pPr>
      <w:bookmarkStart w:name="" w:id="2765"/>
      <w:r>
        <w:rPr>
          <w:rFonts w:ascii="宋体" w:hAnsi="宋体" w:cs="宋体" w:eastAsia="宋体"/>
          <w:sz w:val="55"/>
          <w:spacing w:val="0"/>
          <w:color w:val="000000"/>
          <w:b w:val="off"/>
          <w:i w:val="off"/>
        </w:rPr>
        <w:t>认识作为心理行为是以个别经验为前提的，这种认识的基础是</w:t>
      </w:r>
      <w:r>
        <w:rPr>
          <w:rFonts w:ascii="宋体" w:hAnsi="宋体" w:cs="宋体" w:eastAsia="宋体"/>
          <w:sz w:val="55"/>
          <w:spacing w:val="0"/>
          <w:color w:val="000000"/>
          <w:b w:val="off"/>
          <w:i w:val="off"/>
        </w:rPr>
        <w:t>在具体的直观之中。但人们不应将对规律的认识的心理学“前</w:t>
      </w:r>
      <w:r>
        <w:rPr>
          <w:rFonts w:ascii="宋体" w:hAnsi="宋体" w:cs="宋体" w:eastAsia="宋体"/>
          <w:sz w:val="55"/>
          <w:spacing w:val="0"/>
          <w:color w:val="000000"/>
          <w:b w:val="off"/>
          <w:i w:val="off"/>
        </w:rPr>
        <w:t>提”和“基础”与规律的逻辑学前提、基础、条件相混淆；与此相</w:t>
      </w:r>
      <w:r>
        <w:rPr>
          <w:rFonts w:ascii="宋体" w:hAnsi="宋体" w:cs="宋体" w:eastAsia="宋体"/>
          <w:sz w:val="55"/>
          <w:spacing w:val="0"/>
          <w:color w:val="000000"/>
          <w:b w:val="off"/>
          <w:i w:val="off"/>
        </w:rPr>
        <w:t>应，人们也不应将心理的依赖性(例如心理形成所具有的依赖</w:t>
      </w:r>
      <w:r>
        <w:rPr>
          <w:rFonts w:ascii="宋体" w:hAnsi="宋体" w:cs="宋体" w:eastAsia="宋体"/>
          <w:sz w:val="55"/>
          <w:spacing w:val="0"/>
          <w:color w:val="000000"/>
          <w:b w:val="off"/>
          <w:i w:val="off"/>
        </w:rPr>
        <w:t>性)与逻辑论证和证实相混淆。逻辑论证和证实所遵循的显然</w:t>
      </w:r>
      <w:r>
        <w:rPr>
          <w:rFonts w:ascii="宋体" w:hAnsi="宋体" w:cs="宋体" w:eastAsia="宋体"/>
          <w:sz w:val="55"/>
          <w:spacing w:val="0"/>
          <w:color w:val="000000"/>
          <w:b w:val="off"/>
          <w:i w:val="off"/>
        </w:rPr>
        <w:t>是根据和结论之间的客观关系，而心理的依赖性则与并存和延</w:t>
      </w:r>
      <w:r>
        <w:rPr>
          <w:rFonts w:ascii="宋体" w:hAnsi="宋体" w:cs="宋体" w:eastAsia="宋体"/>
          <w:sz w:val="55"/>
          <w:spacing w:val="0"/>
          <w:color w:val="000000"/>
          <w:b w:val="off"/>
          <w:i w:val="off"/>
        </w:rPr>
        <w:t>续中的心理联系有关。没有人能严肃地声称，作为对规律的明</w:t>
      </w:r>
      <w:r>
        <w:rPr>
          <w:rFonts w:ascii="宋体" w:hAnsi="宋体" w:cs="宋体" w:eastAsia="宋体"/>
          <w:sz w:val="55"/>
          <w:spacing w:val="0"/>
          <w:color w:val="000000"/>
          <w:b w:val="off"/>
          <w:i w:val="off"/>
        </w:rPr>
        <w:t>察之“根据”的具体的个别情况会具有逻辑基础、条件的作用，就</w:t>
      </w:r>
      <w:r>
        <w:rPr>
          <w:rFonts w:ascii="宋体" w:hAnsi="宋体" w:cs="宋体" w:eastAsia="宋体"/>
          <w:sz w:val="55"/>
          <w:spacing w:val="0"/>
          <w:color w:val="000000"/>
          <w:b w:val="off"/>
          <w:i w:val="off"/>
        </w:rPr>
        <w:t>好像对规律的一般性的结论是从个别之物的此在中得出的一</w:t>
      </w:r>
      <w:r>
        <w:rPr>
          <w:rFonts w:ascii="宋体" w:hAnsi="宋体" w:cs="宋体" w:eastAsia="宋体"/>
          <w:sz w:val="55"/>
          <w:spacing w:val="0"/>
          <w:color w:val="000000"/>
          <w:b w:val="off"/>
          <w:i w:val="off"/>
        </w:rPr>
        <w:t>样。对规律的直观把握或许在心理学上需要分两步进行：对直</w:t>
      </w:r>
      <w:r>
        <w:rPr>
          <w:rFonts w:ascii="宋体" w:hAnsi="宋体" w:cs="宋体" w:eastAsia="宋体"/>
          <w:sz w:val="55"/>
          <w:spacing w:val="0"/>
          <w:color w:val="000000"/>
          <w:b w:val="off"/>
          <w:i w:val="off"/>
        </w:rPr>
        <w:t>观的个别性的关注和对与此有关的规律性明察的关注。但在逻</w:t>
      </w:r>
      <w:r>
        <w:rPr>
          <w:rFonts w:ascii="宋体" w:hAnsi="宋体" w:cs="宋体" w:eastAsia="宋体"/>
          <w:sz w:val="55"/>
          <w:spacing w:val="0"/>
          <w:color w:val="000000"/>
          <w:b w:val="off"/>
          <w:i w:val="off"/>
        </w:rPr>
        <w:t>辑学上却只有一步。明察的内容不是从个别性中得出的推论。</w:t>
      </w:r>
      <w:bookmarkEnd w:id="2765"/>
    </w:p>
    <w:p>
      <w:pPr>
        <w:pageBreakBefore w:val="off"/>
        <w:tabs/>
        <w:wordWrap w:val="off"/>
        <w:spacing w:before="0" w:after="0" w:line="960" w:lineRule="atLeast"/>
        <w:ind w:left="20" w:right="440" w:firstLine="1140"/>
        <w:jc w:val="both"/>
        <w:textAlignment w:val="baseline"/>
        <w:rPr>
          <w:sz w:val="55"/>
        </w:rPr>
      </w:pPr>
      <w:bookmarkStart w:name="" w:id="2766"/>
      <w:r>
        <w:rPr>
          <w:rFonts w:ascii="宋体" w:hAnsi="宋体" w:cs="宋体" w:eastAsia="宋体"/>
          <w:sz w:val="55"/>
          <w:spacing w:val="0"/>
          <w:color w:val="000000"/>
          <w:b w:val="off"/>
          <w:i w:val="off"/>
        </w:rPr>
        <w:t>所有认识都“从经验开始”，但所有认识并不因此而都“产生</w:t>
      </w:r>
      <w:r>
        <w:rPr>
          <w:rFonts w:ascii="宋体" w:hAnsi="宋体" w:cs="宋体" w:eastAsia="宋体"/>
          <w:sz w:val="55"/>
          <w:spacing w:val="0"/>
          <w:color w:val="000000"/>
          <w:b w:val="off"/>
          <w:i w:val="off"/>
        </w:rPr>
        <w:t>于”经验。我们所声称的是：每一个事实规律都从经验中产生，</w:t>
      </w:r>
      <w:r>
        <w:rPr>
          <w:rFonts w:ascii="宋体" w:hAnsi="宋体" w:cs="宋体" w:eastAsia="宋体"/>
          <w:sz w:val="55"/>
          <w:spacing w:val="0"/>
          <w:color w:val="000000"/>
          <w:b w:val="off"/>
          <w:i w:val="off"/>
        </w:rPr>
        <w:t>因此，它只有通过对个别经验的归纳才能得到论证。如果存在</w:t>
      </w:r>
      <w:r>
        <w:rPr>
          <w:rFonts w:ascii="宋体" w:hAnsi="宋体" w:cs="宋体" w:eastAsia="宋体"/>
          <w:sz w:val="55"/>
          <w:spacing w:val="0"/>
          <w:color w:val="000000"/>
          <w:b w:val="off"/>
          <w:i w:val="off"/>
        </w:rPr>
        <w:t>着可以明晰地被认识的规律，那么这种规律便不可能(直接地)</w:t>
      </w:r>
      <w:r>
        <w:rPr>
          <w:rFonts w:ascii="宋体" w:hAnsi="宋体" w:cs="宋体" w:eastAsia="宋体"/>
          <w:sz w:val="55"/>
          <w:spacing w:val="0"/>
          <w:color w:val="000000"/>
          <w:b w:val="off"/>
          <w:i w:val="off"/>
        </w:rPr>
        <w:t>是事实规律。至今为止，人们认为是事实规律的直接明晰性的</w:t>
      </w:r>
      <w:r>
        <w:rPr>
          <w:rFonts w:ascii="宋体" w:hAnsi="宋体" w:cs="宋体" w:eastAsia="宋体"/>
          <w:sz w:val="55"/>
          <w:spacing w:val="0"/>
          <w:color w:val="000000"/>
          <w:b w:val="off"/>
          <w:i w:val="off"/>
        </w:rPr>
        <w:t>情况有两类：[8]要么是人们把真正的事实规律，即并存和延续</w:t>
      </w:r>
      <w:r>
        <w:rPr>
          <w:rFonts w:ascii="宋体" w:hAnsi="宋体" w:cs="宋体" w:eastAsia="宋体"/>
          <w:sz w:val="55"/>
          <w:spacing w:val="0"/>
          <w:color w:val="000000"/>
          <w:b w:val="off"/>
          <w:i w:val="off"/>
        </w:rPr>
        <w:t>的规律误认为是那种与受时间规定之物无关的观念规律；要么</w:t>
      </w:r>
      <w:r>
        <w:rPr>
          <w:rFonts w:ascii="宋体" w:hAnsi="宋体" w:cs="宋体" w:eastAsia="宋体"/>
          <w:sz w:val="55"/>
          <w:spacing w:val="0"/>
          <w:color w:val="000000"/>
          <w:b w:val="off"/>
          <w:i w:val="off"/>
        </w:rPr>
        <w:t>就是人们把对熟悉的经验一般性的生动信念与我们只有在纯粹</w:t>
      </w:r>
      <w:r>
        <w:rPr>
          <w:rFonts w:ascii="宋体" w:hAnsi="宋体" w:cs="宋体" w:eastAsia="宋体"/>
          <w:sz w:val="55"/>
          <w:spacing w:val="0"/>
          <w:color w:val="000000"/>
          <w:b w:val="off"/>
          <w:i w:val="off"/>
        </w:rPr>
        <w:t>概念的领域中才能体验到的那种明察混为一谈。</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1727200</wp:posOffset>
                </wp:positionV>
                <wp:extent cx="901700" cy="584200"/>
                <wp:wrapNone/>
                <wp:docPr id="172" name="文本框 172"/>
                <a:graphic xmlns:a="http://schemas.openxmlformats.org/drawingml/2006/main">
                  <a:graphicData uri="http://schemas.microsoft.com/office/word/2010/wordprocessingShape">
                    <wps:wsp>
                      <wps:cNvSpPr txBox="true"/>
                      <wps:spPr>
                        <a:xfrm>
                          <a:off x="0" y="0"/>
                          <a:ext cx="9017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67"/>
                            <w:r>
                              <w:rPr>
                                <w:rFonts w:ascii="TimesNewRoman" w:hAnsi="TimesNewRoman" w:cs="TimesNewRoman" w:eastAsia="TimesNewRoman"/>
                                <w:sz w:val="62"/>
                                <w:spacing w:val="0"/>
                                <w:color w:val="000000"/>
                                <w:b w:val="off"/>
                                <w:i w:val="off"/>
                              </w:rPr>
                              <w:t>B76</w:t>
                            </w:r>
                            <w:bookmarkEnd w:id="2767"/>
                          </w:p>
                        </w:txbxContent>
                      </wps:txbx>
                      <wps:bodyPr wrap="square" lIns="0" rIns="0" tIns="0" bIns="0" vert="horz" anchor="t">
                        <a:noAutofit/>
                      </wps:bodyPr>
                    </wps:wsp>
                  </a:graphicData>
                </a:graphic>
              </wp:anchor>
            </w:drawing>
          </mc:Choice>
          <mc:Fallback>
            <w:pict>
              <v:shape type="#_x0000_t202" filled="f" stroked="f" style="margin-left:961pt;margin-top:136pt;width:7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68"/>
                      <w:r>
                        <w:rPr>
                          <w:rFonts w:ascii="TimesNewRoman" w:hAnsi="TimesNewRoman" w:cs="TimesNewRoman" w:eastAsia="TimesNewRoman"/>
                          <w:sz w:val="62"/>
                          <w:spacing w:val="0"/>
                          <w:color w:val="000000"/>
                          <w:b w:val="off"/>
                          <w:i w:val="off"/>
                        </w:rPr>
                        <w:t>B76</w:t>
                      </w:r>
                      <w:bookmarkEnd w:id="27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1193800</wp:posOffset>
                </wp:positionV>
                <wp:extent cx="914400" cy="584200"/>
                <wp:wrapNone/>
                <wp:docPr id="173" name="文本框 173"/>
                <a:graphic xmlns:a="http://schemas.openxmlformats.org/drawingml/2006/main">
                  <a:graphicData uri="http://schemas.microsoft.com/office/word/2010/wordprocessingShape">
                    <wps:wsp>
                      <wps:cNvSpPr txBox="true"/>
                      <wps:spPr>
                        <a:xfrm>
                          <a:off x="0" y="0"/>
                          <a:ext cx="9144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69"/>
                            <w:r>
                              <w:rPr>
                                <w:rFonts w:ascii="TimesNewRoman" w:hAnsi="TimesNewRoman" w:cs="TimesNewRoman" w:eastAsia="TimesNewRoman"/>
                                <w:sz w:val="62"/>
                                <w:spacing w:val="0"/>
                                <w:color w:val="000000"/>
                                <w:b w:val="off"/>
                                <w:i w:val="off"/>
                              </w:rPr>
                              <w:t>A76</w:t>
                            </w:r>
                            <w:bookmarkEnd w:id="2769"/>
                          </w:p>
                        </w:txbxContent>
                      </wps:txbx>
                      <wps:bodyPr wrap="square" lIns="0" rIns="0" tIns="0" bIns="0" vert="horz" anchor="t">
                        <a:noAutofit/>
                      </wps:bodyPr>
                    </wps:wsp>
                  </a:graphicData>
                </a:graphic>
              </wp:anchor>
            </w:drawing>
          </mc:Choice>
          <mc:Fallback>
            <w:pict>
              <v:shape type="#_x0000_t202" filled="f" stroked="f" style="margin-left:961pt;margin-top:94pt;width:7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70"/>
                      <w:r>
                        <w:rPr>
                          <w:rFonts w:ascii="TimesNewRoman" w:hAnsi="TimesNewRoman" w:cs="TimesNewRoman" w:eastAsia="TimesNewRoman"/>
                          <w:sz w:val="62"/>
                          <w:spacing w:val="0"/>
                          <w:color w:val="000000"/>
                          <w:b w:val="off"/>
                          <w:i w:val="off"/>
                        </w:rPr>
                        <w:t>A76</w:t>
                      </w:r>
                      <w:bookmarkEnd w:id="2770"/>
                    </w:p>
                  </w:txbxContent>
                </v:textbox>
              </v:shape>
            </w:pict>
          </mc:Fallback>
        </mc:AlternateContent>
      </w:r>
      <w:bookmarkEnd w:id="2766"/>
    </w:p>
    <w:p>
      <w:pPr>
        <w:pageBreakBefore w:val="off"/>
        <w:tabs/>
        <w:wordWrap w:val="off"/>
        <w:spacing w:before="0" w:after="0" w:line="960" w:lineRule="atLeast"/>
        <w:ind w:left="20" w:right="540" w:firstLine="1140"/>
        <w:jc w:val="both"/>
        <w:textAlignment w:val="baseline"/>
        <w:rPr>
          <w:sz w:val="55"/>
        </w:rPr>
      </w:pPr>
      <w:bookmarkStart w:name="" w:id="2771"/>
      <w:r>
        <w:rPr>
          <w:rFonts w:ascii="宋体" w:hAnsi="宋体" w:cs="宋体" w:eastAsia="宋体"/>
          <w:sz w:val="55"/>
          <w:spacing w:val="0"/>
          <w:color w:val="000000"/>
          <w:b w:val="off"/>
          <w:i w:val="off"/>
        </w:rPr>
        <w:t>即使这种类型的论据不能起决定性的作用，它仍然还可以</w:t>
      </w:r>
      <w:r>
        <w:rPr>
          <w:rFonts w:ascii="宋体" w:hAnsi="宋体" w:cs="宋体" w:eastAsia="宋体"/>
          <w:sz w:val="55"/>
          <w:spacing w:val="0"/>
          <w:color w:val="000000"/>
          <w:b w:val="off"/>
          <w:i w:val="off"/>
        </w:rPr>
        <w:t>用来辅助其他类型的论据。我们这里再提一个其他类型的</w:t>
      </w:r>
      <w:r>
        <w:rPr>
          <w:rFonts w:ascii="宋体" w:hAnsi="宋体" w:cs="宋体" w:eastAsia="宋体"/>
          <w:sz w:val="55"/>
          <w:spacing w:val="0"/>
          <w:color w:val="000000"/>
          <w:b w:val="off"/>
          <w:i w:val="off"/>
        </w:rPr>
        <w:t>论据。</w:t>
      </w:r>
      <w:bookmarkEnd w:id="2771"/>
    </w:p>
    <w:p>
      <w:pPr>
        <w:pageBreakBefore w:val="off"/>
        <w:tabs/>
        <w:wordWrap w:val="off"/>
        <w:spacing w:before="0" w:after="0" w:line="960" w:lineRule="atLeast"/>
        <w:ind w:left="20" w:right="540" w:firstLine="1140"/>
        <w:jc w:val="both"/>
        <w:textAlignment w:val="baseline"/>
        <w:rPr>
          <w:sz w:val="55"/>
        </w:rPr>
      </w:pPr>
      <w:bookmarkStart w:name="" w:id="2772"/>
      <w:r>
        <w:rPr>
          <w:rFonts w:ascii="宋体" w:hAnsi="宋体" w:cs="宋体" w:eastAsia="宋体"/>
          <w:sz w:val="55"/>
          <w:spacing w:val="0"/>
          <w:color w:val="000000"/>
          <w:b w:val="off"/>
          <w:i w:val="off"/>
        </w:rPr>
        <w:t>人们很难否认：所有纯粹逻辑规律的特征都是相同的；如</w:t>
      </w:r>
      <w:r>
        <w:rPr>
          <w:rFonts w:ascii="宋体" w:hAnsi="宋体" w:cs="宋体" w:eastAsia="宋体"/>
          <w:sz w:val="55"/>
          <w:spacing w:val="0"/>
          <w:color w:val="000000"/>
          <w:b w:val="off"/>
          <w:i w:val="off"/>
        </w:rPr>
        <w:t>果我们能够用几条这样的规律为例来指明，要把它们理解为事</w:t>
      </w:r>
      <w:r>
        <w:rPr>
          <w:rFonts w:ascii="宋体" w:hAnsi="宋体" w:cs="宋体" w:eastAsia="宋体"/>
          <w:sz w:val="55"/>
          <w:spacing w:val="0"/>
          <w:color w:val="000000"/>
          <w:b w:val="off"/>
          <w:i w:val="off"/>
        </w:rPr>
        <w:t>实规律是不可能的，那么这个结果也必定对所有纯粹逻辑的规</w:t>
      </w:r>
      <w:bookmarkEnd w:id="2772"/>
    </w:p>
    <w:p>
      <w:r>
        <w:t/>
      </w:r>
    </w:p>
    <w:p>
      <w:pPr>
        <w:sectPr>
          <w:footerReference r:id="rId304"/>
          <w:headerReference r:id="rId305" w:type="default"/>
          <w:type w:val="nextPage"/>
          <w:pgSz w:w="22520" w:h="31680"/>
          <w:pgMar w:left="3280" w:top="2300" w:right="3280" w:bottom="2300" w:header="2000" w:footer="2000"/>
          <w:cols w:num="1"/>
        </w:sectPr>
      </w:pPr>
    </w:p>
    <w:p>
      <w:pPr>
        <w:pageBreakBefore w:val="off"/>
        <w:tabs>
          <w:tab w:pos="1820" w:val="left" w:leader="none"/>
        </w:tabs>
        <w:wordWrap w:val="off"/>
        <w:spacing w:before="0" w:after="0" w:line="580" w:lineRule="atLeast"/>
        <w:ind w:left="180" w:right="0"/>
        <w:jc w:val="both"/>
        <w:textAlignment w:val="baseline"/>
        <w:rPr>
          <w:sz w:val="42"/>
        </w:rPr>
      </w:pPr>
      <w:bookmarkStart w:name="" w:id="2773"/>
      <w:r>
        <w:rPr>
          <w:rFonts w:ascii="楷体" w:hAnsi="楷体" w:cs="楷体" w:eastAsia="楷体"/>
          <w:sz w:val="42"/>
          <w:spacing w:val="0"/>
          <w:color w:val="000000"/>
          <w:b w:val="off"/>
          <w:i w:val="off"/>
        </w:rPr>
        <w:t>074</w:t>
      </w:r>
      <w:r>
        <w:t xml:space="preserve">	</w:t>
      </w:r>
      <w:r>
        <w:rPr>
          <w:rFonts w:ascii="黑体" w:hAnsi="黑体" w:cs="黑体" w:eastAsia="黑体"/>
          <w:sz w:val="42"/>
          <w:spacing w:val="0"/>
          <w:color w:val="000000"/>
          <w:b w:val="off"/>
          <w:i w:val="off"/>
        </w:rPr>
        <w:t>逻辑研究(第一卷)</w:t>
      </w:r>
      <w:bookmarkEnd w:id="2773"/>
    </w:p>
    <w:p>
      <w:pPr>
        <w:pageBreakBefore w:val="off"/>
        <w:tabs/>
        <w:wordWrap w:val="off"/>
        <w:spacing w:before="0" w:after="0" w:line="1020" w:lineRule="exact"/>
        <w:ind w:left="0" w:right="0"/>
        <w:jc w:val="both"/>
        <w:textAlignment w:val="baseline"/>
        <w:rPr>
          <w:sz w:val="49"/>
        </w:rPr>
      </w:pPr>
      <w:bookmarkStart w:name="" w:id="2774"/>
      <w:r>
        <w:rPr>
          <w:rFonts w:ascii="宋体" w:hAnsi="宋体" w:cs="宋体" w:eastAsia="宋体"/>
          <w:sz w:val="49"/>
          <w:spacing w:val="0"/>
          <w:color w:val="000000"/>
          <w:b w:val="off"/>
          <w:i w:val="off"/>
        </w:rPr>
        <w:t/>
      </w:r>
      <w:bookmarkEnd w:id="2774"/>
    </w:p>
    <w:p>
      <w:pPr>
        <w:pageBreakBefore w:val="off"/>
        <w:tabs/>
        <w:wordWrap w:val="off"/>
        <w:spacing w:before="0" w:after="0" w:line="1020" w:lineRule="atLeast"/>
        <w:ind w:left="0" w:right="220" w:firstLine="220"/>
        <w:jc w:val="both"/>
        <w:textAlignment w:val="baseline"/>
        <w:rPr>
          <w:sz w:val="49"/>
        </w:rPr>
      </w:pPr>
      <w:bookmarkStart w:name="" w:id="2775"/>
      <w:r>
        <w:rPr>
          <w:rFonts w:ascii="宋体" w:hAnsi="宋体" w:cs="宋体" w:eastAsia="宋体"/>
          <w:sz w:val="49"/>
          <w:spacing w:val="0"/>
          <w:color w:val="000000"/>
          <w:b w:val="off"/>
          <w:i w:val="off"/>
        </w:rPr>
        <w:t>律都有效。在这些规律中有些规律是与一般真理有关的，就是</w:t>
      </w:r>
      <w:r>
        <w:rPr>
          <w:rFonts w:ascii="宋体" w:hAnsi="宋体" w:cs="宋体" w:eastAsia="宋体"/>
          <w:sz w:val="49"/>
          <w:spacing w:val="0"/>
          <w:color w:val="000000"/>
          <w:b w:val="off"/>
          <w:i w:val="off"/>
        </w:rPr>
        <w:t>说，真理在它们那里是被调整过的“对象”。例如，对于任何一个</w:t>
      </w:r>
      <w:r>
        <w:rPr>
          <w:rFonts w:ascii="宋体" w:hAnsi="宋体" w:cs="宋体" w:eastAsia="宋体"/>
          <w:sz w:val="49"/>
          <w:spacing w:val="0"/>
          <w:color w:val="000000"/>
          <w:b w:val="off"/>
          <w:i w:val="off"/>
        </w:rPr>
        <w:t>真理A来说有效的是：与它相反的对立面不是真理。对于任何</w:t>
      </w:r>
      <w:r>
        <w:rPr>
          <w:rFonts w:ascii="宋体" w:hAnsi="宋体" w:cs="宋体" w:eastAsia="宋体"/>
          <w:sz w:val="49"/>
          <w:spacing w:val="0"/>
          <w:color w:val="000000"/>
          <w:b w:val="off"/>
          <w:i w:val="off"/>
        </w:rPr>
        <w:t>一对真理 A、B来说有效的是：它们的结合与分离的联系①也是</w:t>
      </w:r>
      <w:r>
        <w:rPr>
          <w:rFonts w:ascii="宋体" w:hAnsi="宋体" w:cs="宋体" w:eastAsia="宋体"/>
          <w:sz w:val="49"/>
          <w:spacing w:val="0"/>
          <w:color w:val="000000"/>
          <w:b w:val="off"/>
          <w:i w:val="off"/>
        </w:rPr>
        <w:t>真理。如果三个真理A、B、C处于这样一种关系中：A是B的</w:t>
      </w:r>
      <w:r>
        <w:rPr>
          <w:rFonts w:ascii="宋体" w:hAnsi="宋体" w:cs="宋体" w:eastAsia="宋体"/>
          <w:sz w:val="49"/>
          <w:spacing w:val="0"/>
          <w:color w:val="000000"/>
          <w:b w:val="off"/>
          <w:i w:val="off"/>
        </w:rPr>
        <w:t>原因，B是C的原因，那么A也是C的原因，如此等等。但把对</w:t>
      </w:r>
      <w:r>
        <w:rPr>
          <w:rFonts w:ascii="宋体" w:hAnsi="宋体" w:cs="宋体" w:eastAsia="宋体"/>
          <w:sz w:val="49"/>
          <w:spacing w:val="0"/>
          <w:color w:val="000000"/>
          <w:b w:val="off"/>
          <w:i w:val="off"/>
        </w:rPr>
        <w:t>真理本身有效的规律称之为事实规律是荒谬的。没有一条真理</w:t>
      </w:r>
      <w:r>
        <w:rPr>
          <w:rFonts w:ascii="宋体" w:hAnsi="宋体" w:cs="宋体" w:eastAsia="宋体"/>
          <w:sz w:val="49"/>
          <w:spacing w:val="0"/>
          <w:color w:val="000000"/>
          <w:b w:val="off"/>
          <w:i w:val="off"/>
        </w:rPr>
        <w:t>是一个事实，是一种受时间规定的东西。一个真理当然可以含</w:t>
      </w:r>
      <w:r>
        <w:rPr>
          <w:rFonts w:ascii="宋体" w:hAnsi="宋体" w:cs="宋体" w:eastAsia="宋体"/>
          <w:sz w:val="49"/>
          <w:spacing w:val="0"/>
          <w:color w:val="000000"/>
          <w:b w:val="off"/>
          <w:i w:val="off"/>
        </w:rPr>
        <w:t>有这样的意义，即：一个事物存在着，一个状态延续着，一个变</w:t>
      </w:r>
      <w:r>
        <w:rPr>
          <w:rFonts w:ascii="宋体" w:hAnsi="宋体" w:cs="宋体" w:eastAsia="宋体"/>
          <w:sz w:val="49"/>
          <w:spacing w:val="0"/>
          <w:color w:val="000000"/>
          <w:b w:val="off"/>
          <w:i w:val="off"/>
        </w:rPr>
        <w:t>化在形成，如此等等。但这个真理本身是超越于所有时间性之</w:t>
      </w:r>
      <w:r>
        <w:rPr>
          <w:rFonts w:ascii="宋体" w:hAnsi="宋体" w:cs="宋体" w:eastAsia="宋体"/>
          <w:sz w:val="49"/>
          <w:spacing w:val="0"/>
          <w:color w:val="000000"/>
          <w:b w:val="off"/>
          <w:i w:val="off"/>
        </w:rPr>
        <w:t>上的，就是说，赋予它以时间上的存在、形成或消亡，这种做法是</w:t>
      </w:r>
      <w:r>
        <w:rPr>
          <w:rFonts w:ascii="宋体" w:hAnsi="宋体" w:cs="宋体" w:eastAsia="宋体"/>
          <w:sz w:val="49"/>
          <w:spacing w:val="0"/>
          <w:color w:val="000000"/>
          <w:b w:val="off"/>
          <w:i w:val="off"/>
        </w:rPr>
        <w:t>无意义的。这种荒谬性在真理规律这里表现得最明显：假如这</w:t>
      </w:r>
      <w:r>
        <w:rPr>
          <w:rFonts w:ascii="宋体" w:hAnsi="宋体" w:cs="宋体" w:eastAsia="宋体"/>
          <w:sz w:val="49"/>
          <w:spacing w:val="0"/>
          <w:color w:val="000000"/>
          <w:b w:val="off"/>
          <w:i w:val="off"/>
        </w:rPr>
        <w:t>种真理规律是实在规律的话，那么它们就是各种事实并存和延</w:t>
      </w:r>
      <w:r>
        <w:rPr>
          <w:rFonts w:ascii="宋体" w:hAnsi="宋体" w:cs="宋体" w:eastAsia="宋体"/>
          <w:sz w:val="49"/>
          <w:spacing w:val="0"/>
          <w:color w:val="000000"/>
          <w:b w:val="off"/>
          <w:i w:val="off"/>
        </w:rPr>
        <w:t>续的规则，更特别地说，是各种真理并存和延续的规则，而它们</w:t>
      </w:r>
      <w:r>
        <w:rPr>
          <w:rFonts w:ascii="宋体" w:hAnsi="宋体" w:cs="宋体" w:eastAsia="宋体"/>
          <w:sz w:val="49"/>
          <w:spacing w:val="0"/>
          <w:color w:val="000000"/>
          <w:b w:val="off"/>
          <w:i w:val="off"/>
        </w:rPr>
        <w:t>本身作为真理同时又必须属于它们所支配的事实。一个规律对</w:t>
      </w:r>
      <w:r>
        <w:rPr>
          <w:rFonts w:ascii="宋体" w:hAnsi="宋体" w:cs="宋体" w:eastAsia="宋体"/>
          <w:sz w:val="49"/>
          <w:spacing w:val="0"/>
          <w:color w:val="000000"/>
          <w:b w:val="off"/>
          <w:i w:val="off"/>
        </w:rPr>
        <w:t>某些被称为真理的事实做出来和去〈Kommen und Gehen〉的规</w:t>
      </w:r>
      <w:r>
        <w:rPr>
          <w:rFonts w:ascii="宋体" w:hAnsi="宋体" w:cs="宋体" w:eastAsia="宋体"/>
          <w:sz w:val="49"/>
          <w:spacing w:val="0"/>
          <w:color w:val="000000"/>
          <w:b w:val="off"/>
          <w:i w:val="off"/>
        </w:rPr>
        <w:t>定，而这个规律本身又处在这些事实之中。这个规律根据这个</w:t>
      </w:r>
      <w:r>
        <w:rPr>
          <w:rFonts w:ascii="宋体" w:hAnsi="宋体" w:cs="宋体" w:eastAsia="宋体"/>
          <w:sz w:val="49"/>
          <w:spacing w:val="0"/>
          <w:color w:val="000000"/>
          <w:b w:val="off"/>
          <w:i w:val="off"/>
        </w:rPr>
        <w:t>规律产生和消亡————这是一个明显的悖谬。而如果我们想把真</w:t>
      </w:r>
      <w:r>
        <w:rPr>
          <w:rFonts w:ascii="宋体" w:hAnsi="宋体" w:cs="宋体" w:eastAsia="宋体"/>
          <w:sz w:val="49"/>
          <w:spacing w:val="0"/>
          <w:color w:val="000000"/>
          <w:b w:val="off"/>
          <w:i w:val="off"/>
        </w:rPr>
        <w:t>理规律解释成为并存的规律，解释成为一种时间性的个别之物，</w:t>
      </w:r>
      <w:r>
        <w:rPr>
          <w:rFonts w:ascii="宋体" w:hAnsi="宋体" w:cs="宋体" w:eastAsia="宋体"/>
          <w:sz w:val="49"/>
          <w:spacing w:val="0"/>
          <w:color w:val="000000"/>
          <w:b w:val="off"/>
          <w:i w:val="off"/>
        </w:rPr>
        <w:t>但又是一种对所有时间性的存在之物来说至关重要的一般规</w:t>
      </w:r>
      <w:r>
        <w:rPr>
          <w:rFonts w:ascii="宋体" w:hAnsi="宋体" w:cs="宋体" w:eastAsia="宋体"/>
          <w:sz w:val="49"/>
          <w:spacing w:val="0"/>
          <w:color w:val="000000"/>
          <w:b w:val="off"/>
          <w:i w:val="off"/>
        </w:rPr>
        <w:t>则，那么我们便面临着一个类似的矛盾。如果人们没有注意到</w:t>
      </w:r>
      <w:r>
        <w:rPr>
          <w:rFonts w:ascii="宋体" w:hAnsi="宋体" w:cs="宋体" w:eastAsia="宋体"/>
          <w:sz w:val="49"/>
          <w:spacing w:val="0"/>
          <w:color w:val="000000"/>
          <w:b w:val="off"/>
          <w:i w:val="off"/>
        </w:rPr>
        <w:t>或没有在正确的意义上理解观念客体与实在客体之间的基本区</w:t>
      </w:r>
      <w:r>
        <w:rPr>
          <w:rFonts w:ascii="宋体" w:hAnsi="宋体" w:cs="宋体" w:eastAsia="宋体"/>
          <w:sz w:val="49"/>
          <w:spacing w:val="0"/>
          <w:color w:val="000000"/>
          <w:b w:val="off"/>
          <w:i w:val="off"/>
        </w:rPr>
        <w:t>别，并且，如果人们与此相应地没有注意到或没有在正确的意义</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3505200</wp:posOffset>
                </wp:positionV>
                <wp:extent cx="952500" cy="622300"/>
                <wp:wrapNone/>
                <wp:docPr id="174" name="文本框 174"/>
                <a:graphic xmlns:a="http://schemas.openxmlformats.org/drawingml/2006/main">
                  <a:graphicData uri="http://schemas.microsoft.com/office/word/2010/wordprocessingShape">
                    <wps:wsp>
                      <wps:cNvSpPr txBox="true"/>
                      <wps:spPr>
                        <a:xfrm>
                          <a:off x="0" y="0"/>
                          <a:ext cx="9525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2776"/>
                            <w:r>
                              <w:rPr>
                                <w:rFonts w:ascii="TimesNewRoman" w:hAnsi="TimesNewRoman" w:cs="TimesNewRoman" w:eastAsia="TimesNewRoman"/>
                                <w:sz w:val="66"/>
                                <w:spacing w:val="0"/>
                                <w:color w:val="000000"/>
                                <w:b w:val="off"/>
                                <w:i w:val="off"/>
                              </w:rPr>
                              <w:t>B77</w:t>
                            </w:r>
                            <w:bookmarkEnd w:id="2776"/>
                          </w:p>
                        </w:txbxContent>
                      </wps:txbx>
                      <wps:bodyPr wrap="square" lIns="0" rIns="0" tIns="0" bIns="0" vert="horz" anchor="t">
                        <a:noAutofit/>
                      </wps:bodyPr>
                    </wps:wsp>
                  </a:graphicData>
                </a:graphic>
              </wp:anchor>
            </w:drawing>
          </mc:Choice>
          <mc:Fallback>
            <w:pict>
              <v:shape type="#_x0000_t202" filled="f" stroked="f" style="margin-left:98pt;margin-top:276pt;width:75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2777"/>
                      <w:r>
                        <w:rPr>
                          <w:rFonts w:ascii="TimesNewRoman" w:hAnsi="TimesNewRoman" w:cs="TimesNewRoman" w:eastAsia="TimesNewRoman"/>
                          <w:sz w:val="66"/>
                          <w:spacing w:val="0"/>
                          <w:color w:val="000000"/>
                          <w:b w:val="off"/>
                          <w:i w:val="off"/>
                        </w:rPr>
                        <w:t>B77</w:t>
                      </w:r>
                      <w:bookmarkEnd w:id="277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2959100</wp:posOffset>
                </wp:positionV>
                <wp:extent cx="977900" cy="622300"/>
                <wp:wrapNone/>
                <wp:docPr id="175" name="文本框 175"/>
                <a:graphic xmlns:a="http://schemas.openxmlformats.org/drawingml/2006/main">
                  <a:graphicData uri="http://schemas.microsoft.com/office/word/2010/wordprocessingShape">
                    <wps:wsp>
                      <wps:cNvSpPr txBox="true"/>
                      <wps:spPr>
                        <a:xfrm>
                          <a:off x="0" y="0"/>
                          <a:ext cx="9779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2778"/>
                            <w:r>
                              <w:rPr>
                                <w:rFonts w:ascii="TimesNewRoman" w:hAnsi="TimesNewRoman" w:cs="TimesNewRoman" w:eastAsia="TimesNewRoman"/>
                                <w:sz w:val="66"/>
                                <w:spacing w:val="0"/>
                                <w:color w:val="000000"/>
                                <w:b w:val="off"/>
                                <w:i w:val="off"/>
                              </w:rPr>
                              <w:t>A77</w:t>
                            </w:r>
                            <w:bookmarkEnd w:id="2778"/>
                          </w:p>
                        </w:txbxContent>
                      </wps:txbx>
                      <wps:bodyPr wrap="square" lIns="0" rIns="0" tIns="0" bIns="0" vert="horz" anchor="t">
                        <a:noAutofit/>
                      </wps:bodyPr>
                    </wps:wsp>
                  </a:graphicData>
                </a:graphic>
              </wp:anchor>
            </w:drawing>
          </mc:Choice>
          <mc:Fallback>
            <w:pict>
              <v:shape type="#_x0000_t202" filled="f" stroked="f" style="margin-left:98pt;margin-top:233pt;width:7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2779"/>
                      <w:r>
                        <w:rPr>
                          <w:rFonts w:ascii="TimesNewRoman" w:hAnsi="TimesNewRoman" w:cs="TimesNewRoman" w:eastAsia="TimesNewRoman"/>
                          <w:sz w:val="66"/>
                          <w:spacing w:val="0"/>
                          <w:color w:val="000000"/>
                          <w:b w:val="off"/>
                          <w:i w:val="off"/>
                        </w:rPr>
                        <w:t>A77</w:t>
                      </w:r>
                      <w:bookmarkEnd w:id="2779"/>
                    </w:p>
                  </w:txbxContent>
                </v:textbox>
              </v:shape>
            </w:pict>
          </mc:Fallback>
        </mc:AlternateContent>
      </w:r>
      <w:bookmarkEnd w:id="2775"/>
    </w:p>
    <w:p>
      <w:pPr>
        <w:pageBreakBefore w:val="off"/>
        <w:tabs/>
        <w:wordWrap w:val="off"/>
        <w:spacing w:before="0" w:after="0" w:line="1020" w:lineRule="atLeast"/>
        <w:ind w:left="60" w:right="0"/>
        <w:jc w:val="both"/>
        <w:textAlignment w:val="baseline"/>
        <w:rPr>
          <w:sz w:val="49"/>
        </w:rPr>
      </w:pPr>
      <w:bookmarkStart w:name="" w:id="2780"/>
      <w:r>
        <w:rPr>
          <w:rFonts w:ascii="宋体" w:hAnsi="宋体" w:cs="宋体" w:eastAsia="宋体"/>
          <w:sz w:val="49"/>
          <w:spacing w:val="0"/>
          <w:color w:val="000000"/>
          <w:u w:val="single"/>
          <w:b w:val="off"/>
          <w:i w:val="off"/>
        </w:rPr>
        <w:t xml:space="preserve">               </w:t>
      </w:r>
      <w:bookmarkEnd w:id="2780"/>
    </w:p>
    <w:p>
      <w:pPr>
        <w:pageBreakBefore w:val="off"/>
        <w:tabs/>
        <w:wordWrap w:val="off"/>
        <w:spacing w:before="380" w:after="0" w:line="680" w:lineRule="atLeast"/>
        <w:ind w:left="0" w:right="440" w:firstLine="920"/>
        <w:jc w:val="both"/>
        <w:textAlignment w:val="baseline"/>
        <w:rPr>
          <w:sz w:val="43"/>
        </w:rPr>
      </w:pPr>
      <w:bookmarkStart w:name="" w:id="2781"/>
      <w:r>
        <w:rPr>
          <w:rFonts w:ascii="宋体" w:hAnsi="宋体" w:cs="宋体" w:eastAsia="宋体"/>
          <w:sz w:val="43"/>
          <w:spacing w:val="0"/>
          <w:color w:val="000000"/>
          <w:b w:val="off"/>
          <w:i w:val="off"/>
        </w:rPr>
        <w:t>①</w:t>
      </w:r>
      <w:r>
        <w:rPr>
          <w:rFonts w:ascii="宋体" w:hAnsi="宋体" w:cs="宋体" w:eastAsia="宋体"/>
          <w:sz w:val="43"/>
          <w:spacing w:val="0"/>
          <w:color w:val="000000"/>
          <w:b w:val="off"/>
          <w:i w:val="off"/>
        </w:rPr>
        <w:t xml:space="preserve"> 我把这种联系理解为下列命题：“A和B”，或者说，“A或B”；前一个命题</w:t>
      </w:r>
      <w:r>
        <w:rPr>
          <w:rFonts w:ascii="宋体" w:hAnsi="宋体" w:cs="宋体" w:eastAsia="宋体"/>
          <w:sz w:val="43"/>
          <w:spacing w:val="0"/>
          <w:color w:val="000000"/>
          <w:b w:val="off"/>
          <w:i w:val="off"/>
        </w:rPr>
        <w:t>意味着：两者都有效；后一个命题则意味着：两者之一有效——但它并不意味着只</w:t>
      </w:r>
      <w:r>
        <w:rPr>
          <w:rFonts w:ascii="宋体" w:hAnsi="宋体" w:cs="宋体" w:eastAsia="宋体"/>
          <w:sz w:val="43"/>
          <w:spacing w:val="0"/>
          <w:color w:val="000000"/>
          <w:b w:val="off"/>
          <w:i w:val="off"/>
        </w:rPr>
        <w:t>有一个有效。</w:t>
      </w:r>
      <w:bookmarkEnd w:id="2781"/>
    </w:p>
    <w:p>
      <w:r>
        <w:t/>
      </w:r>
    </w:p>
    <w:p>
      <w:pPr>
        <w:sectPr>
          <w:footerReference r:id="rId306"/>
          <w:headerReference r:id="rId307" w:type="default"/>
          <w:type w:val="nextPage"/>
          <w:pgSz w:w="22520" w:h="31680"/>
          <w:pgMar w:left="3320" w:top="2280" w:right="3320" w:bottom="2280" w:header="1980" w:footer="1980"/>
          <w:cols w:num="1"/>
        </w:sectPr>
      </w:pPr>
    </w:p>
    <w:p>
      <w:pPr>
        <w:pageBreakBefore w:val="off"/>
        <w:tabs>
          <w:tab w:pos="14560" w:val="left" w:leader="none"/>
        </w:tabs>
        <w:wordWrap w:val="off"/>
        <w:spacing w:before="0" w:after="0" w:line="580" w:lineRule="atLeast"/>
        <w:ind w:left="8280" w:right="0"/>
        <w:jc w:val="both"/>
        <w:textAlignment w:val="baseline"/>
        <w:rPr>
          <w:sz w:val="42"/>
        </w:rPr>
      </w:pPr>
      <w:bookmarkStart w:name="" w:id="2782"/>
      <w:r>
        <w:rPr>
          <w:rFonts w:ascii="黑体" w:hAnsi="黑体" w:cs="黑体" w:eastAsia="黑体"/>
          <w:sz w:val="42"/>
          <w:spacing w:val="0"/>
          <w:color w:val="000000"/>
          <w:b w:val="off"/>
          <w:i w:val="off"/>
        </w:rPr>
        <w:t>第四章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心理主义的经验主义结论</w:t>
      </w:r>
      <w:r>
        <w:t xml:space="preserve">	</w:t>
      </w:r>
      <w:r>
        <w:rPr>
          <w:rFonts w:ascii="楷体" w:hAnsi="楷体" w:cs="楷体" w:eastAsia="楷体"/>
          <w:sz w:val="42"/>
          <w:spacing w:val="0"/>
          <w:color w:val="000000"/>
          <w:b w:val="off"/>
          <w:i w:val="off"/>
        </w:rPr>
        <w:t>075</w:t>
      </w:r>
      <w:bookmarkEnd w:id="2782"/>
    </w:p>
    <w:p>
      <w:pPr>
        <w:pageBreakBefore w:val="off"/>
        <w:tabs/>
        <w:wordWrap w:val="off"/>
        <w:spacing w:before="0" w:after="0" w:line="1100" w:lineRule="exact"/>
        <w:ind w:left="0" w:right="0"/>
        <w:jc w:val="both"/>
        <w:textAlignment w:val="baseline"/>
        <w:rPr>
          <w:sz w:val="55"/>
        </w:rPr>
      </w:pPr>
      <w:bookmarkStart w:name="" w:id="2783"/>
      <w:r>
        <w:rPr>
          <w:rFonts w:ascii="宋体" w:hAnsi="宋体" w:cs="宋体" w:eastAsia="宋体"/>
          <w:sz w:val="55"/>
          <w:spacing w:val="0"/>
          <w:color w:val="000000"/>
          <w:b w:val="off"/>
          <w:i w:val="off"/>
        </w:rPr>
        <w:t/>
      </w:r>
      <w:bookmarkEnd w:id="2783"/>
    </w:p>
    <w:p>
      <w:pPr>
        <w:pageBreakBefore w:val="off"/>
        <w:tabs/>
        <w:wordWrap w:val="off"/>
        <w:spacing w:before="0" w:after="0" w:line="1100" w:lineRule="atLeast"/>
        <w:ind w:left="120" w:right="260"/>
        <w:jc w:val="both"/>
        <w:textAlignment w:val="baseline"/>
        <w:rPr>
          <w:sz w:val="55"/>
        </w:rPr>
      </w:pPr>
      <w:bookmarkStart w:name="" w:id="2784"/>
      <w:r>
        <w:rPr>
          <w:rFonts w:ascii="宋体" w:hAnsi="宋体" w:cs="宋体" w:eastAsia="宋体"/>
          <w:sz w:val="55"/>
          <w:spacing w:val="0"/>
          <w:color w:val="000000"/>
          <w:b w:val="off"/>
          <w:i w:val="off"/>
        </w:rPr>
        <w:t>上理解观念规律与实在规律之间的基本区别，那么上述这种悖</w:t>
      </w:r>
      <w:r>
        <w:rPr>
          <w:rFonts w:ascii="宋体" w:hAnsi="宋体" w:cs="宋体" w:eastAsia="宋体"/>
          <w:sz w:val="55"/>
          <w:spacing w:val="0"/>
          <w:color w:val="000000"/>
          <w:b w:val="off"/>
          <w:i w:val="off"/>
        </w:rPr>
        <w:t>谬性①便不可避免；我们会一再地看到，这个区别对于解决心理</w:t>
      </w:r>
      <w:r>
        <w:rPr>
          <w:rFonts w:ascii="宋体" w:hAnsi="宋体" w:cs="宋体" w:eastAsia="宋体"/>
          <w:sz w:val="55"/>
          <w:spacing w:val="0"/>
          <w:color w:val="000000"/>
          <w:b w:val="off"/>
          <w:i w:val="off"/>
        </w:rPr>
        <w:t>主义逻辑学和纯粹逻辑学之间的争论来说是关键性的。</w:t>
      </w:r>
      <w:bookmarkEnd w:id="2784"/>
    </w:p>
    <w:p>
      <w:pPr>
        <w:pageBreakBefore w:val="off"/>
        <w:tabs/>
        <w:wordWrap w:val="off"/>
        <w:spacing w:before="0" w:after="0" w:line="1100" w:lineRule="atLeast"/>
        <w:ind w:left="220" w:right="0"/>
        <w:jc w:val="both"/>
        <w:textAlignment w:val="baseline"/>
        <w:rPr>
          <w:sz w:val="55"/>
        </w:rPr>
      </w:pPr>
      <w:bookmarkStart w:name="" w:id="2785"/>
      <w:r>
        <w:rPr>
          <w:rFonts w:ascii="宋体" w:hAnsi="宋体" w:cs="宋体" w:eastAsia="宋体"/>
          <w:sz w:val="55"/>
          <w:spacing w:val="0"/>
          <w:color w:val="000000"/>
          <w:u w:val="single"/>
          <w:b w:val="off"/>
          <w:i w:val="off"/>
        </w:rPr>
        <w:t xml:space="preserve">             </w:t>
      </w:r>
      <w:bookmarkEnd w:id="2785"/>
    </w:p>
    <w:p>
      <w:pPr>
        <w:pageBreakBefore w:val="off"/>
        <w:tabs/>
        <w:wordWrap w:val="off"/>
        <w:spacing w:before="400" w:after="0" w:line="620" w:lineRule="atLeast"/>
        <w:ind w:left="120" w:right="0"/>
        <w:jc w:val="both"/>
        <w:textAlignment w:val="baseline"/>
        <w:rPr>
          <w:sz w:val="46"/>
        </w:rPr>
      </w:pPr>
      <w:bookmarkStart w:name="" w:id="2786"/>
      <w:r>
        <w:rPr>
          <w:rFonts w:ascii="楷体" w:hAnsi="楷体" w:cs="楷体" w:eastAsia="楷体"/>
          <w:sz w:val="46"/>
          <w:spacing w:val="0"/>
          <w:color w:val="000000"/>
          <w:b w:val="on"/>
          <w:i w:val="off"/>
        </w:rPr>
        <w:t>版本注：</w:t>
      </w:r>
      <w:bookmarkEnd w:id="2786"/>
    </w:p>
    <w:p>
      <w:pPr>
        <w:pageBreakBefore w:val="off"/>
        <w:tabs/>
        <w:wordWrap w:val="off"/>
        <w:spacing w:before="0" w:after="0" w:line="680" w:lineRule="atLeast"/>
        <w:ind w:left="120" w:right="0"/>
        <w:jc w:val="both"/>
        <w:textAlignment w:val="baseline"/>
        <w:rPr>
          <w:sz w:val="50"/>
        </w:rPr>
      </w:pPr>
      <w:bookmarkStart w:name="" w:id="2787"/>
      <w:r>
        <w:rPr>
          <w:rFonts w:ascii="仿宋" w:hAnsi="仿宋" w:cs="仿宋" w:eastAsia="仿宋"/>
          <w:sz w:val="50"/>
          <w:spacing w:val="0"/>
          <w:color w:val="000000"/>
          <w:b w:val="off"/>
          <w:i w:val="off"/>
        </w:rPr>
        <w:t>[1]在A版中为：先天的，即明确可知的。</w:t>
      </w:r>
      <w:bookmarkEnd w:id="2787"/>
    </w:p>
    <w:p>
      <w:pPr>
        <w:pageBreakBefore w:val="off"/>
        <w:tabs/>
        <w:wordWrap w:val="off"/>
        <w:spacing w:before="0" w:after="0" w:line="740" w:lineRule="atLeast"/>
        <w:ind w:left="120" w:right="0"/>
        <w:jc w:val="both"/>
        <w:textAlignment w:val="baseline"/>
        <w:rPr>
          <w:sz w:val="54"/>
        </w:rPr>
      </w:pPr>
      <w:bookmarkStart w:name="" w:id="2788"/>
      <w:r>
        <w:rPr>
          <w:rFonts w:ascii="仿宋" w:hAnsi="仿宋" w:cs="仿宋" w:eastAsia="仿宋"/>
          <w:sz w:val="54"/>
          <w:spacing w:val="0"/>
          <w:color w:val="000000"/>
          <w:b w:val="off"/>
          <w:i w:val="off"/>
        </w:rPr>
        <w:t>[2]在A版中为：心理学。</w:t>
      </w:r>
      <w:bookmarkEnd w:id="2788"/>
    </w:p>
    <w:p>
      <w:pPr>
        <w:pageBreakBefore w:val="off"/>
        <w:tabs/>
        <w:wordWrap w:val="off"/>
        <w:spacing w:before="0" w:after="0" w:line="740" w:lineRule="atLeast"/>
        <w:ind w:left="120" w:right="0"/>
        <w:jc w:val="both"/>
        <w:textAlignment w:val="baseline"/>
        <w:rPr>
          <w:sz w:val="54"/>
        </w:rPr>
      </w:pPr>
      <w:bookmarkStart w:name="" w:id="2789"/>
      <w:r>
        <w:rPr>
          <w:rFonts w:ascii="仿宋" w:hAnsi="仿宋" w:cs="仿宋" w:eastAsia="仿宋"/>
          <w:sz w:val="54"/>
          <w:spacing w:val="0"/>
          <w:color w:val="000000"/>
          <w:b w:val="off"/>
          <w:i w:val="off"/>
        </w:rPr>
        <w:t>[3]在A版中为：绝对实数。</w:t>
      </w:r>
      <w:bookmarkEnd w:id="2789"/>
    </w:p>
    <w:p>
      <w:pPr>
        <w:pageBreakBefore w:val="off"/>
        <w:tabs/>
        <w:wordWrap w:val="off"/>
        <w:spacing w:before="0" w:after="0" w:line="740" w:lineRule="atLeast"/>
        <w:ind w:left="120" w:right="0"/>
        <w:jc w:val="both"/>
        <w:textAlignment w:val="baseline"/>
        <w:rPr>
          <w:sz w:val="54"/>
        </w:rPr>
      </w:pPr>
      <w:bookmarkStart w:name="" w:id="2790"/>
      <w:r>
        <w:rPr>
          <w:rFonts w:ascii="仿宋" w:hAnsi="仿宋" w:cs="仿宋" w:eastAsia="仿宋"/>
          <w:sz w:val="54"/>
          <w:spacing w:val="0"/>
          <w:color w:val="000000"/>
          <w:b w:val="off"/>
          <w:i w:val="off"/>
        </w:rPr>
        <w:t>[4]在A版中为：通过。</w:t>
      </w:r>
      <w:bookmarkEnd w:id="2790"/>
    </w:p>
    <w:p>
      <w:pPr>
        <w:pageBreakBefore w:val="off"/>
        <w:tabs/>
        <w:wordWrap w:val="off"/>
        <w:spacing w:before="0" w:after="0" w:line="740" w:lineRule="atLeast"/>
        <w:ind w:left="120" w:right="0"/>
        <w:jc w:val="both"/>
        <w:textAlignment w:val="baseline"/>
        <w:rPr>
          <w:sz w:val="54"/>
        </w:rPr>
      </w:pPr>
      <w:bookmarkStart w:name="" w:id="2791"/>
      <w:r>
        <w:rPr>
          <w:rFonts w:ascii="仿宋" w:hAnsi="仿宋" w:cs="仿宋" w:eastAsia="仿宋"/>
          <w:sz w:val="54"/>
          <w:spacing w:val="0"/>
          <w:color w:val="000000"/>
          <w:b w:val="off"/>
          <w:i w:val="off"/>
        </w:rPr>
        <w:t>[5]在A版中为：(判断行为)。</w:t>
      </w:r>
      <w:bookmarkEnd w:id="2791"/>
    </w:p>
    <w:p>
      <w:pPr>
        <w:pageBreakBefore w:val="off"/>
        <w:tabs/>
        <w:wordWrap w:val="off"/>
        <w:spacing w:before="0" w:after="0" w:line="740" w:lineRule="atLeast"/>
        <w:ind w:left="120" w:right="0"/>
        <w:jc w:val="both"/>
        <w:textAlignment w:val="baseline"/>
        <w:rPr>
          <w:sz w:val="54"/>
        </w:rPr>
      </w:pPr>
      <w:bookmarkStart w:name="" w:id="2792"/>
      <w:r>
        <w:rPr>
          <w:rFonts w:ascii="仿宋" w:hAnsi="仿宋" w:cs="仿宋" w:eastAsia="仿宋"/>
          <w:sz w:val="54"/>
          <w:spacing w:val="0"/>
          <w:color w:val="000000"/>
          <w:b w:val="off"/>
          <w:i w:val="off"/>
        </w:rPr>
        <w:t>[6]在A版中为：等等。</w:t>
      </w:r>
      <w:bookmarkEnd w:id="2792"/>
    </w:p>
    <w:p>
      <w:pPr>
        <w:pageBreakBefore w:val="off"/>
        <w:tabs/>
        <w:wordWrap w:val="off"/>
        <w:spacing w:before="0" w:after="0" w:line="740" w:lineRule="atLeast"/>
        <w:ind w:left="120" w:right="0"/>
        <w:jc w:val="both"/>
        <w:textAlignment w:val="baseline"/>
        <w:rPr>
          <w:sz w:val="54"/>
        </w:rPr>
      </w:pPr>
      <w:bookmarkStart w:name="" w:id="2793"/>
      <w:r>
        <w:rPr>
          <w:rFonts w:ascii="仿宋" w:hAnsi="仿宋" w:cs="仿宋" w:eastAsia="仿宋"/>
          <w:sz w:val="54"/>
          <w:spacing w:val="0"/>
          <w:color w:val="000000"/>
          <w:b w:val="off"/>
          <w:i w:val="off"/>
        </w:rPr>
        <w:t>[7]在A版中为：(本质性的)。</w:t>
      </w:r>
      <w:bookmarkEnd w:id="2793"/>
    </w:p>
    <w:p>
      <w:pPr>
        <w:pageBreakBefore w:val="off"/>
        <w:tabs/>
        <w:wordWrap w:val="off"/>
        <w:spacing w:before="0" w:after="0" w:line="940" w:lineRule="atLeast"/>
        <w:ind w:left="1300" w:right="340" w:hanging="1180"/>
        <w:jc w:val="both"/>
        <w:textAlignment w:val="baseline"/>
        <w:rPr>
          <w:sz w:val="47"/>
        </w:rPr>
      </w:pPr>
      <w:bookmarkStart w:name="" w:id="2794"/>
      <w:r>
        <w:rPr>
          <w:rFonts w:ascii="宋体" w:hAnsi="宋体" w:cs="宋体" w:eastAsia="宋体"/>
          <w:sz w:val="47"/>
          <w:spacing w:val="0"/>
          <w:color w:val="000000"/>
          <w:b w:val="off"/>
          <w:i w:val="off"/>
        </w:rPr>
        <w:t>[8]在A版中为：我并不一定把下列观点看作是荒谬的，即：事实规律</w:t>
      </w:r>
      <w:r>
        <w:rPr>
          <w:rFonts w:ascii="宋体" w:hAnsi="宋体" w:cs="宋体" w:eastAsia="宋体"/>
          <w:sz w:val="47"/>
          <w:spacing w:val="0"/>
          <w:color w:val="000000"/>
          <w:b w:val="off"/>
          <w:i w:val="off"/>
        </w:rPr>
        <w:t>可以直接明晰地被认识；但我否认这种情况会发生。至今为止，人</w:t>
      </w:r>
      <w:r>
        <w:rPr>
          <w:rFonts w:ascii="宋体" w:hAnsi="宋体" w:cs="宋体" w:eastAsia="宋体"/>
          <w:sz w:val="47"/>
          <w:spacing w:val="0"/>
          <w:color w:val="000000"/>
          <w:b w:val="off"/>
          <w:i w:val="off"/>
        </w:rPr>
        <w:t>们所认为的这类情况有两种。</w:t>
      </w:r>
      <w:bookmarkEnd w:id="2794"/>
    </w:p>
    <w:p>
      <w:pPr>
        <w:pageBreakBefore w:val="off"/>
        <w:tabs/>
        <w:wordWrap w:val="off"/>
        <w:spacing w:before="0" w:after="0" w:line="940" w:lineRule="exact"/>
        <w:ind w:left="0" w:right="0"/>
        <w:jc w:val="both"/>
        <w:textAlignment w:val="baseline"/>
        <w:rPr>
          <w:sz w:val="47"/>
        </w:rPr>
      </w:pPr>
      <w:bookmarkStart w:name="" w:id="2795"/>
      <w:r>
        <w:rPr>
          <w:rFonts w:ascii="宋体" w:hAnsi="宋体" w:cs="宋体" w:eastAsia="宋体"/>
          <w:sz w:val="47"/>
          <w:spacing w:val="0"/>
          <w:color w:val="000000"/>
          <w:b w:val="off"/>
          <w:i w:val="off"/>
        </w:rPr>
        <w:t/>
      </w:r>
      <w:bookmarkEnd w:id="2795"/>
    </w:p>
    <w:p>
      <w:pPr>
        <w:pageBreakBefore w:val="off"/>
        <w:tabs/>
        <w:wordWrap w:val="off"/>
        <w:spacing w:before="0" w:after="0" w:line="940" w:lineRule="exact"/>
        <w:ind w:left="0" w:right="0"/>
        <w:jc w:val="both"/>
        <w:textAlignment w:val="baseline"/>
        <w:rPr>
          <w:sz w:val="47"/>
        </w:rPr>
      </w:pPr>
      <w:bookmarkStart w:name="" w:id="2796"/>
      <w:r>
        <w:rPr>
          <w:rFonts w:ascii="宋体" w:hAnsi="宋体" w:cs="宋体" w:eastAsia="宋体"/>
          <w:sz w:val="47"/>
          <w:spacing w:val="0"/>
          <w:color w:val="000000"/>
          <w:b w:val="off"/>
          <w:i w:val="off"/>
        </w:rPr>
        <w:t/>
      </w:r>
      <w:bookmarkEnd w:id="2796"/>
    </w:p>
    <w:p>
      <w:pPr>
        <w:pageBreakBefore w:val="off"/>
        <w:tabs/>
        <w:wordWrap w:val="off"/>
        <w:spacing w:before="0" w:after="0" w:line="940" w:lineRule="exact"/>
        <w:ind w:left="0" w:right="0"/>
        <w:jc w:val="both"/>
        <w:textAlignment w:val="baseline"/>
        <w:rPr>
          <w:sz w:val="47"/>
        </w:rPr>
      </w:pPr>
      <w:bookmarkStart w:name="" w:id="2797"/>
      <w:r>
        <w:rPr>
          <w:rFonts w:ascii="宋体" w:hAnsi="宋体" w:cs="宋体" w:eastAsia="宋体"/>
          <w:sz w:val="47"/>
          <w:spacing w:val="0"/>
          <w:color w:val="000000"/>
          <w:b w:val="off"/>
          <w:i w:val="off"/>
        </w:rPr>
        <w:t/>
      </w:r>
      <w:bookmarkEnd w:id="2797"/>
    </w:p>
    <w:p>
      <w:pPr>
        <w:pageBreakBefore w:val="off"/>
        <w:tabs/>
        <w:wordWrap w:val="off"/>
        <w:spacing w:before="0" w:after="0" w:line="940" w:lineRule="exact"/>
        <w:ind w:left="0" w:right="0"/>
        <w:jc w:val="both"/>
        <w:textAlignment w:val="baseline"/>
        <w:rPr>
          <w:sz w:val="47"/>
        </w:rPr>
      </w:pPr>
      <w:bookmarkStart w:name="" w:id="2798"/>
      <w:r>
        <w:rPr>
          <w:rFonts w:ascii="宋体" w:hAnsi="宋体" w:cs="宋体" w:eastAsia="宋体"/>
          <w:sz w:val="47"/>
          <w:spacing w:val="0"/>
          <w:color w:val="000000"/>
          <w:b w:val="off"/>
          <w:i w:val="off"/>
        </w:rPr>
        <w:t/>
      </w:r>
      <w:bookmarkEnd w:id="2798"/>
    </w:p>
    <w:p>
      <w:pPr>
        <w:pageBreakBefore w:val="off"/>
        <w:tabs/>
        <w:wordWrap w:val="off"/>
        <w:spacing w:before="0" w:after="0" w:line="940" w:lineRule="exact"/>
        <w:ind w:left="0" w:right="0"/>
        <w:jc w:val="both"/>
        <w:textAlignment w:val="baseline"/>
        <w:rPr>
          <w:sz w:val="47"/>
        </w:rPr>
      </w:pPr>
      <w:bookmarkStart w:name="" w:id="2799"/>
      <w:r>
        <w:rPr>
          <w:rFonts w:ascii="宋体" w:hAnsi="宋体" w:cs="宋体" w:eastAsia="宋体"/>
          <w:sz w:val="47"/>
          <w:spacing w:val="0"/>
          <w:color w:val="000000"/>
          <w:b w:val="off"/>
          <w:i w:val="off"/>
        </w:rPr>
        <w:t/>
      </w:r>
      <w:bookmarkEnd w:id="2799"/>
    </w:p>
    <w:p>
      <w:pPr>
        <w:pageBreakBefore w:val="off"/>
        <w:tabs/>
        <w:wordWrap w:val="off"/>
        <w:spacing w:before="0" w:after="0" w:line="940" w:lineRule="exact"/>
        <w:ind w:left="0" w:right="0"/>
        <w:jc w:val="both"/>
        <w:textAlignment w:val="baseline"/>
        <w:rPr>
          <w:sz w:val="47"/>
        </w:rPr>
      </w:pPr>
      <w:bookmarkStart w:name="" w:id="2800"/>
      <w:r>
        <w:rPr>
          <w:rFonts w:ascii="宋体" w:hAnsi="宋体" w:cs="宋体" w:eastAsia="宋体"/>
          <w:sz w:val="47"/>
          <w:spacing w:val="0"/>
          <w:color w:val="000000"/>
          <w:b w:val="off"/>
          <w:i w:val="off"/>
        </w:rPr>
        <w:t/>
      </w:r>
      <w:bookmarkEnd w:id="2800"/>
    </w:p>
    <w:p>
      <w:pPr>
        <w:pageBreakBefore w:val="off"/>
        <w:tabs/>
        <w:wordWrap w:val="off"/>
        <w:spacing w:before="0" w:after="0" w:line="940" w:lineRule="exact"/>
        <w:ind w:left="0" w:right="0"/>
        <w:jc w:val="both"/>
        <w:textAlignment w:val="baseline"/>
        <w:rPr>
          <w:sz w:val="47"/>
        </w:rPr>
      </w:pPr>
      <w:bookmarkStart w:name="" w:id="2801"/>
      <w:r>
        <w:rPr>
          <w:rFonts w:ascii="宋体" w:hAnsi="宋体" w:cs="宋体" w:eastAsia="宋体"/>
          <w:sz w:val="47"/>
          <w:spacing w:val="0"/>
          <w:color w:val="000000"/>
          <w:b w:val="off"/>
          <w:i w:val="off"/>
        </w:rPr>
        <w:t/>
      </w:r>
      <w:bookmarkEnd w:id="2801"/>
    </w:p>
    <w:p>
      <w:pPr>
        <w:pageBreakBefore w:val="off"/>
        <w:tabs/>
        <w:wordWrap w:val="off"/>
        <w:spacing w:before="0" w:after="0" w:line="940" w:lineRule="exact"/>
        <w:ind w:left="0" w:right="0"/>
        <w:jc w:val="both"/>
        <w:textAlignment w:val="baseline"/>
        <w:rPr>
          <w:sz w:val="47"/>
        </w:rPr>
      </w:pPr>
      <w:bookmarkStart w:name="" w:id="2802"/>
      <w:r>
        <w:rPr>
          <w:rFonts w:ascii="宋体" w:hAnsi="宋体" w:cs="宋体" w:eastAsia="宋体"/>
          <w:sz w:val="47"/>
          <w:spacing w:val="0"/>
          <w:color w:val="000000"/>
          <w:b w:val="off"/>
          <w:i w:val="off"/>
        </w:rPr>
        <w:t/>
      </w:r>
      <w:bookmarkEnd w:id="2802"/>
    </w:p>
    <w:p>
      <w:pPr>
        <w:pageBreakBefore w:val="off"/>
        <w:tabs/>
        <w:wordWrap w:val="off"/>
        <w:spacing w:before="0" w:after="0" w:line="940" w:lineRule="atLeast"/>
        <w:ind w:left="40" w:right="0"/>
        <w:jc w:val="both"/>
        <w:textAlignment w:val="baseline"/>
        <w:rPr>
          <w:sz w:val="47"/>
        </w:rPr>
      </w:pPr>
      <w:bookmarkStart w:name="" w:id="2803"/>
      <w:r>
        <w:rPr>
          <w:rFonts w:ascii="宋体" w:hAnsi="宋体" w:cs="宋体" w:eastAsia="宋体"/>
          <w:sz w:val="47"/>
          <w:spacing w:val="0"/>
          <w:color w:val="000000"/>
          <w:u w:val="single"/>
          <w:b w:val="off"/>
          <w:i w:val="off"/>
        </w:rPr>
        <w:t xml:space="preserve">                </w:t>
      </w:r>
      <w:bookmarkEnd w:id="2803"/>
    </w:p>
    <w:p>
      <w:pPr>
        <w:pageBreakBefore w:val="off"/>
        <w:tabs/>
        <w:wordWrap w:val="off"/>
        <w:spacing w:before="400" w:after="0" w:line="940" w:lineRule="atLeast"/>
        <w:ind w:left="120" w:right="480" w:firstLine="800"/>
        <w:jc w:val="both"/>
        <w:textAlignment w:val="baseline"/>
        <w:rPr>
          <w:sz w:val="47"/>
        </w:rPr>
      </w:pPr>
      <w:bookmarkStart w:name="" w:id="2804"/>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此处参阅本书第七章的系统论述：任何一种认为逻辑规律依赖于事实的</w:t>
      </w:r>
      <w:r>
        <w:rPr>
          <w:rFonts w:ascii="宋体" w:hAnsi="宋体" w:cs="宋体" w:eastAsia="宋体"/>
          <w:sz w:val="47"/>
          <w:spacing w:val="0"/>
          <w:color w:val="000000"/>
          <w:b w:val="off"/>
          <w:i w:val="off"/>
        </w:rPr>
        <w:t>观点，都具有怀疑论和相对主义的悖谬。</w:t>
      </w:r>
      <w:bookmarkEnd w:id="2804"/>
    </w:p>
    <w:p>
      <w:r>
        <w:t/>
      </w:r>
    </w:p>
    <w:p>
      <w:pPr>
        <w:sectPr>
          <w:footerReference r:id="rId308"/>
          <w:headerReference r:id="rId309" w:type="default"/>
          <w:type w:val="nextPage"/>
          <w:pgSz w:w="22520" w:h="31680"/>
          <w:pgMar w:left="3280" w:top="2280" w:right="3280" w:bottom="2280" w:header="1980" w:footer="1980"/>
          <w:cols w:num="1"/>
        </w:sectPr>
      </w:pPr>
    </w:p>
    <w:p>
      <w:pPr>
        <w:pageBreakBefore w:val="off"/>
        <w:tabs/>
        <w:wordWrap w:val="off"/>
        <w:spacing w:before="1940" w:after="0" w:line="1400" w:lineRule="atLeast"/>
        <w:ind w:left="0" w:right="0"/>
        <w:jc w:val="center"/>
        <w:textAlignment w:val="baseline"/>
        <w:rPr>
          <w:sz w:val="78"/>
        </w:rPr>
      </w:pPr>
      <w:bookmarkStart w:name="" w:id="2805"/>
      <w:r>
        <w:rPr>
          <w:rFonts w:ascii="宋体" w:hAnsi="宋体" w:cs="宋体" w:eastAsia="宋体"/>
          <w:sz w:val="78"/>
          <w:spacing w:val="0"/>
          <w:color w:val="000000"/>
          <w:b w:val="on"/>
          <w:i w:val="off"/>
        </w:rPr>
        <w:t>第五章</w:t>
      </w:r>
      <w:bookmarkEnd w:id="2805"/>
    </w:p>
    <w:p>
      <w:pPr>
        <w:pageBreakBefore w:val="off"/>
        <w:tabs/>
        <w:wordWrap w:val="off"/>
        <w:spacing w:before="0" w:after="0" w:line="860" w:lineRule="atLeast"/>
        <w:ind w:left="0" w:right="4340"/>
        <w:jc w:val="both"/>
        <w:textAlignment w:val="baseline"/>
        <w:rPr>
          <w:sz w:val="64"/>
        </w:rPr>
      </w:pPr>
      <w:bookmarkStart w:name="" w:id="2806"/>
      <w:r>
        <w:rPr>
          <w:rFonts w:ascii="TimesNewRoman" w:hAnsi="TimesNewRoman" w:cs="TimesNewRoman" w:eastAsia="TimesNewRoman"/>
          <w:sz w:val="64"/>
          <w:spacing w:val="0"/>
          <w:color w:val="000000"/>
          <w:b w:val="off"/>
          <w:i w:val="off"/>
        </w:rPr>
        <w:t>A78</w:t>
      </w:r>
      <w:r>
        <w:rPr>
          <w:rFonts w:ascii="TimesNewRoman" w:hAnsi="TimesNewRoman" w:cs="TimesNewRoman" w:eastAsia="TimesNewRoman"/>
          <w:sz w:val="64"/>
          <w:spacing w:val="0"/>
          <w:color w:val="000000"/>
          <w:b w:val="off"/>
          <w:i w:val="off"/>
        </w:rPr>
        <w:t>B78</w:t>
      </w:r>
      <w:r>
        <w:rPr>
          <w:rFonts w:ascii="宋体" w:hAnsi="宋体" w:cs="宋体" w:eastAsia="宋体"/>
          <w:sz w:val="64"/>
          <w:spacing w:val="0"/>
          <w:color w:val="000000"/>
          <w:b w:val="on"/>
          <w:i w:val="off"/>
        </w:rPr>
        <w:t xml:space="preserve">                           对逻辑原理的</w:t>
      </w:r>
      <w:bookmarkEnd w:id="2806"/>
    </w:p>
    <w:p>
      <w:pPr>
        <w:pageBreakBefore w:val="off"/>
        <w:tabs/>
        <w:wordWrap w:val="off"/>
        <w:spacing w:before="0" w:after="0" w:line="1400" w:lineRule="atLeast"/>
        <w:ind w:left="0" w:right="0"/>
        <w:jc w:val="center"/>
        <w:textAlignment w:val="baseline"/>
        <w:rPr>
          <w:sz w:val="78"/>
        </w:rPr>
      </w:pPr>
      <w:bookmarkStart w:name="" w:id="2807"/>
      <w:r>
        <w:rPr>
          <w:rFonts w:ascii="宋体" w:hAnsi="宋体" w:cs="宋体" w:eastAsia="宋体"/>
          <w:sz w:val="78"/>
          <w:spacing w:val="0"/>
          <w:color w:val="000000"/>
          <w:b w:val="on"/>
          <w:i w:val="off"/>
        </w:rPr>
        <w:t>心理主义解释</w:t>
      </w:r>
      <w:bookmarkEnd w:id="2807"/>
    </w:p>
    <w:p>
      <w:pPr>
        <w:pageBreakBefore w:val="off"/>
        <w:tabs/>
        <w:wordWrap w:val="off"/>
        <w:spacing w:before="0" w:after="0" w:line="1400" w:lineRule="exact"/>
        <w:ind w:left="0" w:right="0"/>
        <w:jc w:val="center"/>
        <w:textAlignment w:val="baseline"/>
        <w:rPr>
          <w:sz w:val="78"/>
        </w:rPr>
      </w:pPr>
      <w:bookmarkStart w:name="" w:id="2808"/>
      <w:r>
        <w:rPr>
          <w:rFonts w:ascii="宋体" w:hAnsi="宋体" w:cs="宋体" w:eastAsia="宋体"/>
          <w:sz w:val="78"/>
          <w:spacing w:val="0"/>
          <w:color w:val="000000"/>
          <w:b w:val="off"/>
          <w:i w:val="off"/>
        </w:rPr>
        <w:t/>
      </w:r>
      <w:bookmarkEnd w:id="2808"/>
    </w:p>
    <w:p>
      <w:pPr>
        <w:pageBreakBefore w:val="off"/>
        <w:tabs/>
        <w:wordWrap w:val="off"/>
        <w:spacing w:before="0" w:after="0" w:line="1060" w:lineRule="atLeast"/>
        <w:ind w:left="0" w:right="0"/>
        <w:jc w:val="center"/>
        <w:textAlignment w:val="baseline"/>
        <w:rPr>
          <w:sz w:val="69"/>
        </w:rPr>
      </w:pPr>
      <w:bookmarkStart w:name="" w:id="2809"/>
      <w:r>
        <w:rPr>
          <w:rFonts w:ascii="黑体" w:hAnsi="黑体" w:cs="黑体" w:eastAsia="黑体"/>
          <w:sz w:val="69"/>
          <w:spacing w:val="0"/>
          <w:color w:val="000000"/>
          <w:b w:val="on"/>
          <w:i w:val="off"/>
        </w:rPr>
        <w:t>第25节</w:t>
      </w:r>
      <w:r>
        <w:rPr>
          <w:rFonts w:ascii="黑体" w:hAnsi="黑体" w:cs="黑体" w:eastAsia="黑体"/>
          <w:sz w:val="69"/>
          <w:spacing w:val="0"/>
          <w:color w:val="000000"/>
          <w:b w:val="off"/>
          <w:i w:val="off"/>
        </w:rPr>
        <w:t xml:space="preserve">   </w:t>
      </w:r>
      <w:r>
        <w:rPr>
          <w:rFonts w:ascii="黑体" w:hAnsi="黑体" w:cs="黑体" w:eastAsia="黑体"/>
          <w:sz w:val="69"/>
          <w:spacing w:val="0"/>
          <w:color w:val="000000"/>
          <w:b w:val="on"/>
          <w:i w:val="off"/>
        </w:rPr>
        <w:t>穆勒和斯宾塞对矛盾</w:t>
      </w:r>
      <w:bookmarkEnd w:id="2809"/>
    </w:p>
    <w:p>
      <w:pPr>
        <w:pageBreakBefore w:val="off"/>
        <w:tabs/>
        <w:wordWrap w:val="off"/>
        <w:spacing w:before="0" w:after="0" w:line="1080" w:lineRule="atLeast"/>
        <w:ind w:left="0" w:right="0"/>
        <w:jc w:val="center"/>
        <w:textAlignment w:val="baseline"/>
        <w:rPr>
          <w:sz w:val="69"/>
        </w:rPr>
      </w:pPr>
      <w:bookmarkStart w:name="" w:id="2810"/>
      <w:r>
        <w:rPr>
          <w:rFonts w:ascii="黑体" w:hAnsi="黑体" w:cs="黑体" w:eastAsia="黑体"/>
          <w:sz w:val="69"/>
          <w:spacing w:val="0"/>
          <w:color w:val="000000"/>
          <w:b w:val="on"/>
          <w:i w:val="off"/>
        </w:rPr>
        <w:t>律的心理主义解释</w:t>
      </w:r>
      <w:bookmarkEnd w:id="2810"/>
    </w:p>
    <w:p>
      <w:pPr>
        <w:pageBreakBefore w:val="off"/>
        <w:tabs/>
        <w:wordWrap w:val="off"/>
        <w:spacing w:before="600" w:after="0" w:line="1060" w:lineRule="atLeast"/>
        <w:ind w:left="1320" w:right="340" w:firstLine="1260"/>
        <w:jc w:val="both"/>
        <w:textAlignment w:val="baseline"/>
        <w:rPr>
          <w:sz w:val="57"/>
        </w:rPr>
      </w:pPr>
      <w:bookmarkStart w:name="" w:id="2811"/>
      <w:r>
        <w:rPr>
          <w:rFonts w:ascii="宋体" w:hAnsi="宋体" w:cs="宋体" w:eastAsia="宋体"/>
          <w:sz w:val="57"/>
          <w:spacing w:val="0"/>
          <w:color w:val="000000"/>
          <w:b w:val="off"/>
          <w:i w:val="off"/>
        </w:rPr>
        <w:t>我们前面已经指明：如果人们把逻辑规律前后一贯地理解</w:t>
      </w:r>
      <w:r>
        <w:rPr>
          <w:rFonts w:ascii="宋体" w:hAnsi="宋体" w:cs="宋体" w:eastAsia="宋体"/>
          <w:sz w:val="57"/>
          <w:spacing w:val="0"/>
          <w:color w:val="000000"/>
          <w:b w:val="off"/>
          <w:i w:val="off"/>
        </w:rPr>
        <w:t>为一种关于心理事实的规律，那么这种理解必定会导致对逻辑</w:t>
      </w:r>
      <w:r>
        <w:rPr>
          <w:rFonts w:ascii="宋体" w:hAnsi="宋体" w:cs="宋体" w:eastAsia="宋体"/>
          <w:sz w:val="57"/>
          <w:spacing w:val="0"/>
          <w:color w:val="000000"/>
          <w:b w:val="off"/>
          <w:i w:val="off"/>
        </w:rPr>
        <w:t>规律的根本误解。但在这个问题上和在所有其他问题上一样，</w:t>
      </w:r>
      <w:r>
        <w:rPr>
          <w:rFonts w:ascii="宋体" w:hAnsi="宋体" w:cs="宋体" w:eastAsia="宋体"/>
          <w:sz w:val="57"/>
          <w:spacing w:val="0"/>
          <w:color w:val="000000"/>
          <w:b w:val="off"/>
          <w:i w:val="off"/>
        </w:rPr>
        <w:t>盛行的逻辑学总是没有勇气保持其一贯性。我几乎要说：心理</w:t>
      </w:r>
      <w:r>
        <w:rPr>
          <w:rFonts w:ascii="宋体" w:hAnsi="宋体" w:cs="宋体" w:eastAsia="宋体"/>
          <w:sz w:val="57"/>
          <w:spacing w:val="0"/>
          <w:color w:val="000000"/>
          <w:b w:val="off"/>
          <w:i w:val="off"/>
        </w:rPr>
        <w:t>主义只有靠不一贯性才能得以生存；谁对心理主义做过前后一</w:t>
      </w:r>
      <w:r>
        <w:rPr>
          <w:rFonts w:ascii="宋体" w:hAnsi="宋体" w:cs="宋体" w:eastAsia="宋体"/>
          <w:sz w:val="57"/>
          <w:spacing w:val="0"/>
          <w:color w:val="000000"/>
          <w:b w:val="off"/>
          <w:i w:val="off"/>
        </w:rPr>
        <w:t>贯的彻底思考，谁就会放弃它；但是极端的经验主义却提供了一</w:t>
      </w:r>
      <w:r>
        <w:rPr>
          <w:rFonts w:ascii="宋体" w:hAnsi="宋体" w:cs="宋体" w:eastAsia="宋体"/>
          <w:sz w:val="57"/>
          <w:spacing w:val="0"/>
          <w:color w:val="000000"/>
          <w:b w:val="off"/>
          <w:i w:val="off"/>
        </w:rPr>
        <w:t>个值得注意的例子：一个根深蒂固的成见可以比最清晰的明察</w:t>
      </w:r>
      <w:r>
        <w:rPr>
          <w:rFonts w:ascii="宋体" w:hAnsi="宋体" w:cs="宋体" w:eastAsia="宋体"/>
          <w:sz w:val="57"/>
          <w:spacing w:val="0"/>
          <w:color w:val="000000"/>
          <w:b w:val="off"/>
          <w:i w:val="off"/>
        </w:rPr>
        <w:t>证据更有力量。极端的经验主义以一种无畏的一贯性做出那些</w:t>
      </w:r>
      <w:r>
        <w:rPr>
          <w:rFonts w:ascii="宋体" w:hAnsi="宋体" w:cs="宋体" w:eastAsia="宋体"/>
          <w:sz w:val="57"/>
          <w:spacing w:val="0"/>
          <w:color w:val="000000"/>
          <w:b w:val="off"/>
          <w:i w:val="off"/>
        </w:rPr>
        <w:t>最严酷的结论，但它之所以这样做只是为了利用这些结论并且</w:t>
      </w:r>
      <w:r>
        <w:rPr>
          <w:rFonts w:ascii="宋体" w:hAnsi="宋体" w:cs="宋体" w:eastAsia="宋体"/>
          <w:sz w:val="57"/>
          <w:spacing w:val="0"/>
          <w:color w:val="000000"/>
          <w:b w:val="off"/>
          <w:i w:val="off"/>
        </w:rPr>
        <w:t>将它们结合成为一个理论，一个显然矛盾的理论。我们前面所</w:t>
      </w:r>
      <w:r>
        <w:rPr>
          <w:rFonts w:ascii="宋体" w:hAnsi="宋体" w:cs="宋体" w:eastAsia="宋体"/>
          <w:sz w:val="57"/>
          <w:spacing w:val="0"/>
          <w:color w:val="000000"/>
          <w:b w:val="off"/>
          <w:i w:val="off"/>
        </w:rPr>
        <w:t>反驳的那种逻辑学立场——即：逻辑真理不是那种先天(a</w:t>
      </w:r>
      <w:r>
        <w:rPr>
          <w:rFonts w:ascii="宋体" w:hAnsi="宋体" w:cs="宋体" w:eastAsia="宋体"/>
          <w:sz w:val="57"/>
          <w:spacing w:val="0"/>
          <w:color w:val="000000"/>
          <w:b w:val="off"/>
          <w:i w:val="off"/>
        </w:rPr>
        <w:t>priori)可靠的、绝对精确的纯概念性规律，而是一种通过经验和</w:t>
      </w:r>
      <w:r>
        <w:rPr>
          <w:rFonts w:ascii="宋体" w:hAnsi="宋体" w:cs="宋体" w:eastAsia="宋体"/>
          <w:sz w:val="57"/>
          <w:spacing w:val="0"/>
          <w:color w:val="000000"/>
          <w:b w:val="off"/>
          <w:i w:val="off"/>
        </w:rPr>
        <w:t>归纳来论证的、带有或多或少模糊性的、与人的心理生活的事实</w:t>
      </w:r>
      <w:r>
        <w:rPr>
          <w:rFonts w:ascii="宋体" w:hAnsi="宋体" w:cs="宋体" w:eastAsia="宋体"/>
          <w:sz w:val="57"/>
          <w:spacing w:val="0"/>
          <w:color w:val="000000"/>
          <w:b w:val="off"/>
          <w:i w:val="off"/>
        </w:rPr>
        <w:t>性有关的或然性——恰恰就是(如果我们撇开对模糊性的强调</w:t>
      </w:r>
      <w:r>
        <w:rPr>
          <w:rFonts w:ascii="宋体" w:hAnsi="宋体" w:cs="宋体" w:eastAsia="宋体"/>
          <w:sz w:val="57"/>
          <w:spacing w:val="0"/>
          <w:color w:val="000000"/>
          <w:b w:val="off"/>
          <w:i w:val="off"/>
        </w:rPr>
        <w:t>不论)明显的经验主义学说。我们这里的任务不可能是对这个</w:t>
      </w:r>
      <w:bookmarkEnd w:id="2811"/>
    </w:p>
    <w:p>
      <w:r>
        <w:t/>
      </w:r>
    </w:p>
    <w:p>
      <w:pPr>
        <w:sectPr>
          <w:footerReference r:id="rId310"/>
          <w:headerReference r:id="rId311" w:type="default"/>
          <w:type w:val="nextPage"/>
          <w:pgSz w:w="22520" w:h="31680"/>
          <w:pgMar w:left="2640" w:top="2700" w:right="2640" w:bottom="2700" w:header="2400" w:footer="2400"/>
          <w:cols w:num="1"/>
        </w:sectPr>
      </w:pPr>
    </w:p>
    <w:p>
      <w:pPr>
        <w:pageBreakBefore w:val="off"/>
        <w:tabs/>
        <w:wordWrap w:val="off"/>
        <w:spacing w:before="0" w:after="0" w:line="540" w:lineRule="atLeast"/>
        <w:ind w:left="0" w:right="500"/>
        <w:jc w:val="right"/>
        <w:textAlignment w:val="baseline"/>
        <w:rPr>
          <w:sz w:val="40"/>
        </w:rPr>
      </w:pPr>
      <w:bookmarkStart w:name="" w:id="2812"/>
      <w:r>
        <w:rPr>
          <w:rFonts w:ascii="黑体" w:hAnsi="黑体" w:cs="黑体" w:eastAsia="黑体"/>
          <w:sz w:val="40"/>
          <w:spacing w:val="0"/>
          <w:color w:val="000000"/>
          <w:b w:val="off"/>
          <w:i w:val="off"/>
        </w:rPr>
        <w:t>第五章  对逻辑原理的心理主义解释|077</w:t>
      </w:r>
      <w:bookmarkEnd w:id="2812"/>
    </w:p>
    <w:p>
      <w:pPr>
        <w:pageBreakBefore w:val="off"/>
        <w:tabs/>
        <w:wordWrap w:val="off"/>
        <w:spacing w:before="0" w:after="0" w:line="920" w:lineRule="exact"/>
        <w:ind w:left="0" w:right="0"/>
        <w:jc w:val="right"/>
        <w:textAlignment w:val="baseline"/>
        <w:rPr>
          <w:sz w:val="53"/>
        </w:rPr>
      </w:pPr>
      <w:bookmarkStart w:name="" w:id="2813"/>
      <w:r>
        <w:rPr>
          <w:rFonts w:ascii="宋体" w:hAnsi="宋体" w:cs="宋体" w:eastAsia="宋体"/>
          <w:sz w:val="53"/>
          <w:spacing w:val="0"/>
          <w:color w:val="000000"/>
          <w:b w:val="off"/>
          <w:i w:val="off"/>
        </w:rPr>
        <w:t/>
      </w:r>
      <w:bookmarkEnd w:id="2813"/>
    </w:p>
    <w:p>
      <w:pPr>
        <w:pageBreakBefore w:val="off"/>
        <w:tabs/>
        <w:wordWrap w:val="off"/>
        <w:spacing w:before="0" w:after="0" w:line="900" w:lineRule="atLeast"/>
        <w:ind w:left="80" w:right="340"/>
        <w:jc w:val="both"/>
        <w:textAlignment w:val="baseline"/>
        <w:rPr>
          <w:sz w:val="53"/>
        </w:rPr>
      </w:pPr>
      <w:bookmarkStart w:name="" w:id="2814"/>
      <w:r>
        <w:rPr>
          <w:rFonts w:ascii="宋体" w:hAnsi="宋体" w:cs="宋体" w:eastAsia="宋体"/>
          <w:sz w:val="53"/>
          <w:spacing w:val="0"/>
          <w:color w:val="000000"/>
          <w:b w:val="off"/>
          <w:i w:val="off"/>
        </w:rPr>
        <w:t>认识论流派作详尽的批判。但有一种在这个学派中形成并在这</w:t>
      </w:r>
      <w:r>
        <w:rPr>
          <w:rFonts w:ascii="宋体" w:hAnsi="宋体" w:cs="宋体" w:eastAsia="宋体"/>
          <w:sz w:val="53"/>
          <w:spacing w:val="0"/>
          <w:color w:val="000000"/>
          <w:b w:val="off"/>
          <w:i w:val="off"/>
        </w:rPr>
        <w:t>个学派之外也产生过辉煌影响的对逻辑规律的心理学解释尤其</w:t>
      </w:r>
      <w:r>
        <w:rPr>
          <w:rFonts w:ascii="宋体" w:hAnsi="宋体" w:cs="宋体" w:eastAsia="宋体"/>
          <w:sz w:val="53"/>
          <w:spacing w:val="0"/>
          <w:color w:val="000000"/>
          <w:b w:val="off"/>
          <w:i w:val="off"/>
        </w:rPr>
        <w:t>引起我们的兴趣。①</w: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622300</wp:posOffset>
                </wp:positionV>
                <wp:extent cx="1003300" cy="685800"/>
                <wp:wrapNone/>
                <wp:docPr id="176" name="文本框 176"/>
                <a:graphic xmlns:a="http://schemas.openxmlformats.org/drawingml/2006/main">
                  <a:graphicData uri="http://schemas.microsoft.com/office/word/2010/wordprocessingShape">
                    <wps:wsp>
                      <wps:cNvSpPr txBox="true"/>
                      <wps:spPr>
                        <a:xfrm>
                          <a:off x="0" y="0"/>
                          <a:ext cx="1003300" cy="685800"/>
                        </a:xfrm>
                        <a:prstGeom prst="rect">
                          <a:avLst/>
                        </a:prstGeom>
                        <a:noFill/>
                        <a:ln w="6350">
                          <a:noFill/>
                        </a:ln>
                      </wps:spPr>
                      <wps:txbx>
                        <w:txbxContent>
                          <w:p>
                            <w:pPr>
                              <w:pageBreakBefore w:val="off"/>
                              <w:tabs/>
                              <w:wordWrap w:val="off"/>
                              <w:spacing w:before="0" w:after="0" w:line="1000" w:lineRule="atLeast"/>
                              <w:ind w:left="0" w:right="0"/>
                              <w:jc w:val="right"/>
                              <w:textAlignment w:val="baseline"/>
                              <w:rPr>
                                <w:sz w:val="75"/>
                              </w:rPr>
                            </w:pPr>
                            <w:bookmarkStart w:name="" w:id="2815"/>
                            <w:r>
                              <w:rPr>
                                <w:rFonts w:ascii="宋体" w:hAnsi="宋体" w:cs="宋体" w:eastAsia="宋体"/>
                                <w:sz w:val="75"/>
                                <w:spacing w:val="0"/>
                                <w:color w:val="000000"/>
                                <w:b w:val="off"/>
                                <w:i w:val="off"/>
                              </w:rPr>
                              <w:t>B79</w:t>
                            </w:r>
                            <w:bookmarkEnd w:id="2815"/>
                          </w:p>
                        </w:txbxContent>
                      </wps:txbx>
                      <wps:bodyPr wrap="square" lIns="0" rIns="0" tIns="0" bIns="0" vert="horz" anchor="t">
                        <a:noAutofit/>
                      </wps:bodyPr>
                    </wps:wsp>
                  </a:graphicData>
                </a:graphic>
              </wp:anchor>
            </w:drawing>
          </mc:Choice>
          <mc:Fallback>
            <w:pict>
              <v:shape type="#_x0000_t202" filled="f" stroked="f" style="margin-left:966pt;margin-top:49pt;width:79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right"/>
                        <w:textAlignment w:val="baseline"/>
                        <w:rPr>
                          <w:sz w:val="75"/>
                        </w:rPr>
                      </w:pPr>
                      <w:bookmarkStart w:name="" w:id="2816"/>
                      <w:r>
                        <w:rPr>
                          <w:rFonts w:ascii="宋体" w:hAnsi="宋体" w:cs="宋体" w:eastAsia="宋体"/>
                          <w:sz w:val="75"/>
                          <w:spacing w:val="0"/>
                          <w:color w:val="000000"/>
                          <w:b w:val="off"/>
                          <w:i w:val="off"/>
                        </w:rPr>
                        <w:t>B79</w:t>
                      </w:r>
                      <w:bookmarkEnd w:id="28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63500</wp:posOffset>
                </wp:positionV>
                <wp:extent cx="1003300" cy="673100"/>
                <wp:wrapNone/>
                <wp:docPr id="177" name="文本框 177"/>
                <a:graphic xmlns:a="http://schemas.openxmlformats.org/drawingml/2006/main">
                  <a:graphicData uri="http://schemas.microsoft.com/office/word/2010/wordprocessingShape">
                    <wps:wsp>
                      <wps:cNvSpPr txBox="true"/>
                      <wps:spPr>
                        <a:xfrm>
                          <a:off x="0" y="0"/>
                          <a:ext cx="1003300" cy="673100"/>
                        </a:xfrm>
                        <a:prstGeom prst="rect">
                          <a:avLst/>
                        </a:prstGeom>
                        <a:noFill/>
                        <a:ln w="6350">
                          <a:noFill/>
                        </a:ln>
                      </wps:spPr>
                      <wps:txbx>
                        <w:txbxContent>
                          <w:p>
                            <w:pPr>
                              <w:pageBreakBefore w:val="off"/>
                              <w:tabs/>
                              <w:wordWrap w:val="off"/>
                              <w:spacing w:before="0" w:after="0" w:line="1000" w:lineRule="atLeast"/>
                              <w:ind w:left="0" w:right="0"/>
                              <w:jc w:val="right"/>
                              <w:textAlignment w:val="baseline"/>
                              <w:rPr>
                                <w:sz w:val="75"/>
                              </w:rPr>
                            </w:pPr>
                            <w:bookmarkStart w:name="" w:id="2817"/>
                            <w:r>
                              <w:rPr>
                                <w:rFonts w:ascii="宋体" w:hAnsi="宋体" w:cs="宋体" w:eastAsia="宋体"/>
                                <w:sz w:val="75"/>
                                <w:spacing w:val="0"/>
                                <w:color w:val="000000"/>
                                <w:b w:val="off"/>
                                <w:i w:val="off"/>
                              </w:rPr>
                              <w:t>A79</w:t>
                            </w:r>
                            <w:bookmarkEnd w:id="2817"/>
                          </w:p>
                        </w:txbxContent>
                      </wps:txbx>
                      <wps:bodyPr wrap="square" lIns="0" rIns="0" tIns="0" bIns="0" vert="horz" anchor="t">
                        <a:noAutofit/>
                      </wps:bodyPr>
                    </wps:wsp>
                  </a:graphicData>
                </a:graphic>
              </wp:anchor>
            </w:drawing>
          </mc:Choice>
          <mc:Fallback>
            <w:pict>
              <v:shape type="#_x0000_t202" filled="f" stroked="f" style="margin-left:965pt;margin-top:5pt;width:79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right"/>
                        <w:textAlignment w:val="baseline"/>
                        <w:rPr>
                          <w:sz w:val="75"/>
                        </w:rPr>
                      </w:pPr>
                      <w:bookmarkStart w:name="" w:id="2818"/>
                      <w:r>
                        <w:rPr>
                          <w:rFonts w:ascii="宋体" w:hAnsi="宋体" w:cs="宋体" w:eastAsia="宋体"/>
                          <w:sz w:val="75"/>
                          <w:spacing w:val="0"/>
                          <w:color w:val="000000"/>
                          <w:b w:val="off"/>
                          <w:i w:val="off"/>
                        </w:rPr>
                        <w:t>A79</w:t>
                      </w:r>
                      <w:bookmarkEnd w:id="2818"/>
                    </w:p>
                  </w:txbxContent>
                </v:textbox>
              </v:shape>
            </w:pict>
          </mc:Fallback>
        </mc:AlternateContent>
      </w:r>
      <w:bookmarkEnd w:id="2814"/>
    </w:p>
    <w:p>
      <w:pPr>
        <w:pageBreakBefore w:val="off"/>
        <w:tabs/>
        <w:wordWrap w:val="off"/>
        <w:spacing w:before="0" w:after="0" w:line="900" w:lineRule="atLeast"/>
        <w:ind w:left="80" w:right="340" w:firstLine="1160"/>
        <w:jc w:val="both"/>
        <w:textAlignment w:val="baseline"/>
        <w:rPr>
          <w:sz w:val="53"/>
        </w:rPr>
      </w:pPr>
      <w:bookmarkStart w:name="" w:id="2819"/>
      <w:r>
        <w:rPr>
          <w:rFonts w:ascii="宋体" w:hAnsi="宋体" w:cs="宋体" w:eastAsia="宋体"/>
          <w:sz w:val="53"/>
          <w:spacing w:val="0"/>
          <w:color w:val="000000"/>
          <w:b w:val="off"/>
          <w:i w:val="off"/>
        </w:rPr>
        <w:t>如所周知，J·St·穆勒②教导说：矛盾原则〈prinzipium</w:t>
      </w:r>
      <w:r>
        <w:rPr>
          <w:rFonts w:ascii="宋体" w:hAnsi="宋体" w:cs="宋体" w:eastAsia="宋体"/>
          <w:sz w:val="53"/>
          <w:spacing w:val="0"/>
          <w:color w:val="000000"/>
          <w:b w:val="off"/>
          <w:i w:val="off"/>
        </w:rPr>
        <w:t>contradictionis〉是“我们最早和最容易理解的经验一般化之一”。</w:t>
      </w:r>
      <w:r>
        <w:rPr>
          <w:rFonts w:ascii="宋体" w:hAnsi="宋体" w:cs="宋体" w:eastAsia="宋体"/>
          <w:sz w:val="53"/>
          <w:spacing w:val="0"/>
          <w:color w:val="000000"/>
          <w:b w:val="off"/>
          <w:i w:val="off"/>
        </w:rPr>
        <w:t>他认为矛盾原则的原初基础在于：“信仰与不信仰是两个不同的</w:t>
      </w:r>
      <w:r>
        <w:rPr>
          <w:rFonts w:ascii="宋体" w:hAnsi="宋体" w:cs="宋体" w:eastAsia="宋体"/>
          <w:sz w:val="53"/>
          <w:spacing w:val="0"/>
          <w:color w:val="000000"/>
          <w:b w:val="off"/>
          <w:i w:val="off"/>
        </w:rPr>
        <w:t>精神状态”，它们相互排斥。他接着说：只要最简单地考察一下我</w:t>
      </w:r>
      <w:r>
        <w:rPr>
          <w:rFonts w:ascii="宋体" w:hAnsi="宋体" w:cs="宋体" w:eastAsia="宋体"/>
          <w:sz w:val="53"/>
          <w:spacing w:val="0"/>
          <w:color w:val="000000"/>
          <w:b w:val="off"/>
          <w:i w:val="off"/>
        </w:rPr>
        <w:t>们自己的精神，我们便可以认识到这一点。而如果我们将这种考</w:t>
      </w:r>
      <w:r>
        <w:rPr>
          <w:rFonts w:ascii="宋体" w:hAnsi="宋体" w:cs="宋体" w:eastAsia="宋体"/>
          <w:sz w:val="53"/>
          <w:spacing w:val="0"/>
          <w:color w:val="000000"/>
          <w:b w:val="off"/>
          <w:i w:val="off"/>
        </w:rPr>
        <w:t>察朝向外界，我们也可以在那里发现：光明与黑暗、声音与寂静、</w:t>
      </w:r>
      <w:r>
        <w:rPr>
          <w:rFonts w:ascii="宋体" w:hAnsi="宋体" w:cs="宋体" w:eastAsia="宋体"/>
          <w:sz w:val="53"/>
          <w:spacing w:val="0"/>
          <w:color w:val="000000"/>
          <w:b w:val="off"/>
          <w:i w:val="off"/>
        </w:rPr>
        <w:t>平等与不平等、前行与后继、连续与同时，简言之，每个肯定的现</w:t>
      </w:r>
      <w:r>
        <w:rPr>
          <w:rFonts w:ascii="宋体" w:hAnsi="宋体" w:cs="宋体" w:eastAsia="宋体"/>
          <w:sz w:val="53"/>
          <w:spacing w:val="0"/>
          <w:color w:val="000000"/>
          <w:b w:val="off"/>
          <w:i w:val="off"/>
        </w:rPr>
        <w:t>象与它的否定(每个否定的现象)都是不同的现象，都处于尖锐的</w:t>
      </w:r>
      <w:r>
        <w:rPr>
          <w:rFonts w:ascii="宋体" w:hAnsi="宋体" w:cs="宋体" w:eastAsia="宋体"/>
          <w:sz w:val="53"/>
          <w:spacing w:val="0"/>
          <w:color w:val="000000"/>
          <w:b w:val="off"/>
          <w:i w:val="off"/>
        </w:rPr>
        <w:t>对立状态；一个现象出现的地方，另一个现象总是不出现。他说：</w:t>
      </w:r>
      <w:r>
        <w:rPr>
          <w:rFonts w:ascii="宋体" w:hAnsi="宋体" w:cs="宋体" w:eastAsia="宋体"/>
          <w:sz w:val="53"/>
          <w:spacing w:val="0"/>
          <w:color w:val="000000"/>
          <w:b w:val="off"/>
          <w:i w:val="off"/>
        </w:rPr>
        <w:t>“我把这个可疑的原理看作是对所有这些事实的一般化。”</w:t>
      </w:r>
      <w:bookmarkEnd w:id="2819"/>
    </w:p>
    <w:p>
      <w:pPr>
        <w:pageBreakBefore w:val="off"/>
        <w:tabs/>
        <w:wordWrap w:val="off"/>
        <w:spacing w:before="0" w:after="0" w:line="900" w:lineRule="atLeast"/>
        <w:ind w:left="80" w:right="460" w:firstLine="1160"/>
        <w:jc w:val="both"/>
        <w:textAlignment w:val="baseline"/>
        <w:rPr>
          <w:sz w:val="53"/>
        </w:rPr>
      </w:pPr>
      <w:bookmarkStart w:name="" w:id="2820"/>
      <w:r>
        <w:rPr>
          <w:rFonts w:ascii="宋体" w:hAnsi="宋体" w:cs="宋体" w:eastAsia="宋体"/>
          <w:sz w:val="53"/>
          <w:spacing w:val="0"/>
          <w:color w:val="000000"/>
          <w:b w:val="off"/>
          <w:i w:val="off"/>
        </w:rPr>
        <w:t>只要涉及到他的经验主义的原则基础，以往如此敏锐的穆勒</w:t>
      </w:r>
      <w:r>
        <w:rPr>
          <w:rFonts w:ascii="宋体" w:hAnsi="宋体" w:cs="宋体" w:eastAsia="宋体"/>
          <w:sz w:val="53"/>
          <w:spacing w:val="0"/>
          <w:color w:val="000000"/>
          <w:b w:val="off"/>
          <w:i w:val="off"/>
        </w:rPr>
        <w:t>就像被上帝遗弃了一样。这里的困难实际上仅仅在于：我们无法</w:t>
      </w:r>
      <w:r>
        <w:rPr>
          <w:rFonts w:ascii="宋体" w:hAnsi="宋体" w:cs="宋体" w:eastAsia="宋体"/>
          <w:sz w:val="53"/>
          <w:spacing w:val="0"/>
          <w:color w:val="000000"/>
          <w:b w:val="off"/>
          <w:i w:val="off"/>
        </w:rPr>
        <w:t>理解，这样一种学说如何能让人信服。首先引人注目的是下面这</w:t>
      </w:r>
      <w:r>
        <w:rPr>
          <w:rFonts w:ascii="宋体" w:hAnsi="宋体" w:cs="宋体" w:eastAsia="宋体"/>
          <w:sz w:val="53"/>
          <w:spacing w:val="0"/>
          <w:color w:val="000000"/>
          <w:b w:val="off"/>
          <w:i w:val="off"/>
        </w:rPr>
        <w:t>种论断的明显的不准确性，即：两个相互矛盾的命题不同为真并</w:t>
      </w:r>
      <w:r>
        <w:rPr>
          <w:rFonts w:ascii="宋体" w:hAnsi="宋体" w:cs="宋体" w:eastAsia="宋体"/>
          <w:sz w:val="53"/>
          <w:spacing w:val="0"/>
          <w:color w:val="000000"/>
          <w:b w:val="off"/>
          <w:i w:val="off"/>
        </w:rPr>
        <w:t>且在这种意义上相互排斥，这是一个原则；光明与黑暗、声音与寂</w:t>
      </w:r>
      <w:r>
        <w:rPr>
          <w:rFonts w:ascii="宋体" w:hAnsi="宋体" w:cs="宋体" w:eastAsia="宋体"/>
          <w:sz w:val="53"/>
          <w:spacing w:val="0"/>
          <w:color w:val="000000"/>
          <w:b w:val="off"/>
          <w:i w:val="off"/>
        </w:rPr>
        <w:t>静等等相互排斥，这是对这些“事实”的一般化，而这些事实要先</w:t>
      </w:r>
      <w:bookmarkEnd w:id="2820"/>
    </w:p>
    <w:p>
      <w:pPr>
        <w:pageBreakBefore w:val="off"/>
        <w:tabs/>
        <w:wordWrap w:val="off"/>
        <w:spacing w:before="0" w:after="0" w:line="900" w:lineRule="atLeast"/>
        <w:ind w:left="120" w:right="0"/>
        <w:jc w:val="both"/>
        <w:textAlignment w:val="baseline"/>
        <w:rPr>
          <w:sz w:val="53"/>
        </w:rPr>
      </w:pPr>
      <w:bookmarkStart w:name="" w:id="2821"/>
      <w:r>
        <w:rPr>
          <w:rFonts w:ascii="宋体" w:hAnsi="宋体" w:cs="宋体" w:eastAsia="宋体"/>
          <w:sz w:val="53"/>
          <w:spacing w:val="0"/>
          <w:color w:val="000000"/>
          <w:u w:val="single"/>
          <w:b w:val="off"/>
          <w:i w:val="off"/>
        </w:rPr>
        <w:t xml:space="preserve">              </w:t>
      </w:r>
      <w:bookmarkEnd w:id="2821"/>
    </w:p>
    <w:p>
      <w:pPr>
        <w:pageBreakBefore w:val="off"/>
        <w:tabs/>
        <w:wordWrap w:val="off"/>
        <w:spacing w:before="320" w:after="0" w:line="620" w:lineRule="atLeast"/>
        <w:ind w:left="80" w:right="540" w:firstLine="880"/>
        <w:jc w:val="both"/>
        <w:textAlignment w:val="baseline"/>
        <w:rPr>
          <w:sz w:val="38"/>
        </w:rPr>
      </w:pPr>
      <w:bookmarkStart w:name="" w:id="2822"/>
      <w:r>
        <w:rPr>
          <w:rFonts w:ascii="宋体" w:hAnsi="宋体" w:cs="宋体" w:eastAsia="宋体"/>
          <w:sz w:val="38"/>
          <w:spacing w:val="0"/>
          <w:color w:val="000000"/>
          <w:b w:val="off"/>
          <w:i w:val="off"/>
        </w:rPr>
        <w:t>①  对这一节和下一节的“增补”提供了对经验主义原则性主要缺陷的一般论</w:t>
      </w:r>
      <w:r>
        <w:rPr>
          <w:rFonts w:ascii="宋体" w:hAnsi="宋体" w:cs="宋体" w:eastAsia="宋体"/>
          <w:sz w:val="38"/>
          <w:spacing w:val="0"/>
          <w:color w:val="000000"/>
          <w:b w:val="off"/>
          <w:i w:val="off"/>
        </w:rPr>
        <w:t>述，这个论述比较广泛，以至于我们希望能通过它来促进我们在逻辑学中所具有的</w:t>
      </w:r>
      <w:r>
        <w:rPr>
          <w:rFonts w:ascii="宋体" w:hAnsi="宋体" w:cs="宋体" w:eastAsia="宋体"/>
          <w:sz w:val="38"/>
          <w:spacing w:val="0"/>
          <w:color w:val="000000"/>
          <w:b w:val="off"/>
          <w:i w:val="off"/>
        </w:rPr>
        <w:t>那种观念主义意向。(“观念主义”一词的原文是“idealistisch”，即通常所指的“唯心</w:t>
      </w:r>
      <w:r>
        <w:rPr>
          <w:rFonts w:ascii="宋体" w:hAnsi="宋体" w:cs="宋体" w:eastAsia="宋体"/>
          <w:sz w:val="38"/>
          <w:spacing w:val="0"/>
          <w:color w:val="000000"/>
          <w:b w:val="off"/>
          <w:i w:val="off"/>
        </w:rPr>
        <w:t>主义”。由于胡塞尔在这里所涉及的是关于“实在科学与观念科学的(或经验科学与</w:t>
      </w:r>
      <w:r>
        <w:rPr>
          <w:rFonts w:ascii="宋体" w:hAnsi="宋体" w:cs="宋体" w:eastAsia="宋体"/>
          <w:sz w:val="38"/>
          <w:spacing w:val="0"/>
          <w:color w:val="000000"/>
          <w:b w:val="off"/>
          <w:i w:val="off"/>
        </w:rPr>
        <w:t>先天科学的)划分”(胡塞尔，《纯粹现象学和现象学哲学的观念》，第一卷，海牙，1978</w:t>
      </w:r>
      <w:r>
        <w:rPr>
          <w:rFonts w:ascii="宋体" w:hAnsi="宋体" w:cs="宋体" w:eastAsia="宋体"/>
          <w:sz w:val="38"/>
          <w:spacing w:val="0"/>
          <w:color w:val="000000"/>
          <w:b w:val="off"/>
          <w:i w:val="off"/>
        </w:rPr>
        <w:t>年，“引论”，第6页)，所以舍去通常的译法而将这个概念译作“观念主义”。以下所</w:t>
      </w:r>
      <w:r>
        <w:rPr>
          <w:rFonts w:ascii="宋体" w:hAnsi="宋体" w:cs="宋体" w:eastAsia="宋体"/>
          <w:sz w:val="38"/>
          <w:spacing w:val="0"/>
          <w:color w:val="000000"/>
          <w:b w:val="off"/>
          <w:i w:val="off"/>
        </w:rPr>
        <w:t>有“观念主义”概念都源于“Idealismus”或“idealistisch”，但反过来并不成立，就是说，</w:t>
      </w:r>
      <w:r>
        <w:rPr>
          <w:rFonts w:ascii="宋体" w:hAnsi="宋体" w:cs="宋体" w:eastAsia="宋体"/>
          <w:sz w:val="38"/>
          <w:spacing w:val="0"/>
          <w:color w:val="000000"/>
          <w:b w:val="off"/>
          <w:i w:val="off"/>
        </w:rPr>
        <w:t>并不是所有的“Idealismus”在这里都被译作“观念主义”。————译者)</w:t>
      </w:r>
      <w:bookmarkEnd w:id="2822"/>
    </w:p>
    <w:p>
      <w:pPr>
        <w:pageBreakBefore w:val="off"/>
        <w:tabs/>
        <w:wordWrap w:val="off"/>
        <w:spacing w:before="0" w:after="0" w:line="620" w:lineRule="atLeast"/>
        <w:ind w:left="820" w:right="0"/>
        <w:jc w:val="both"/>
        <w:textAlignment w:val="baseline"/>
        <w:rPr>
          <w:sz w:val="38"/>
        </w:rPr>
      </w:pPr>
      <w:bookmarkStart w:name="" w:id="2823"/>
      <w:r>
        <w:rPr>
          <w:rFonts w:ascii="宋体" w:hAnsi="宋体" w:cs="宋体" w:eastAsia="宋体"/>
          <w:sz w:val="38"/>
          <w:spacing w:val="0"/>
          <w:color w:val="000000"/>
          <w:b w:val="off"/>
          <w:i w:val="off"/>
        </w:rPr>
        <w:t>②  穆勒，《逻辑学》，第二卷，第七章，第4节(翻译：贡沛尔茨，第一版，第298页)。</w:t>
      </w:r>
      <w:bookmarkEnd w:id="2823"/>
    </w:p>
    <w:p>
      <w:r>
        <w:t/>
      </w:r>
    </w:p>
    <w:p>
      <w:pPr>
        <w:sectPr>
          <w:footerReference r:id="rId312"/>
          <w:headerReference r:id="rId313" w:type="default"/>
          <w:type w:val="nextPage"/>
          <w:pgSz w:w="22520" w:h="31680"/>
          <w:pgMar w:left="3240" w:top="2320" w:right="3240" w:bottom="2320" w:header="2020" w:footer="2020"/>
          <w:cols w:num="1"/>
        </w:sectPr>
      </w:pPr>
    </w:p>
    <w:p>
      <w:pPr>
        <w:pageBreakBefore w:val="off"/>
        <w:tabs>
          <w:tab w:pos="3060" w:val="left" w:leader="none"/>
        </w:tabs>
        <w:wordWrap w:val="off"/>
        <w:spacing w:before="0" w:after="0" w:line="700" w:lineRule="atLeast"/>
        <w:ind w:left="1400" w:right="0"/>
        <w:jc w:val="both"/>
        <w:textAlignment w:val="baseline"/>
        <w:rPr>
          <w:sz w:val="43"/>
        </w:rPr>
      </w:pPr>
      <w:bookmarkStart w:name="" w:id="2824"/>
      <w:r>
        <w:rPr>
          <w:rFonts w:ascii="楷体" w:hAnsi="楷体" w:cs="楷体" w:eastAsia="楷体"/>
          <w:sz w:val="43"/>
          <w:spacing w:val="0"/>
          <w:color w:val="000000"/>
          <w:b w:val="off"/>
          <w:i w:val="off"/>
        </w:rPr>
        <w:t>078</w:t>
      </w:r>
      <w:r>
        <w:t xml:space="preserve">	</w:t>
      </w:r>
      <w:r>
        <w:rPr>
          <w:rFonts w:ascii="黑体" w:hAnsi="黑体" w:cs="黑体" w:eastAsia="黑体"/>
          <w:sz w:val="43"/>
          <w:spacing w:val="0"/>
          <w:color w:val="000000"/>
          <w:b w:val="off"/>
          <w:i w:val="off"/>
        </w:rPr>
        <w:t>逻辑研究(第一卷)</w:t>
      </w:r>
      <w:bookmarkEnd w:id="2824"/>
    </w:p>
    <w:p>
      <w:pPr>
        <w:pageBreakBefore w:val="off"/>
        <w:tabs/>
        <w:wordWrap w:val="off"/>
        <w:spacing w:before="0" w:after="0" w:line="980" w:lineRule="exact"/>
        <w:ind w:left="0" w:right="0"/>
        <w:jc w:val="both"/>
        <w:textAlignment w:val="baseline"/>
        <w:rPr>
          <w:sz w:val="50"/>
        </w:rPr>
      </w:pPr>
      <w:bookmarkStart w:name="" w:id="2825"/>
      <w:r>
        <w:rPr>
          <w:rFonts w:ascii="宋体" w:hAnsi="宋体" w:cs="宋体" w:eastAsia="宋体"/>
          <w:sz w:val="50"/>
          <w:spacing w:val="0"/>
          <w:color w:val="000000"/>
          <w:b w:val="off"/>
          <w:i w:val="off"/>
        </w:rPr>
        <w:t/>
      </w:r>
      <w:bookmarkEnd w:id="2825"/>
    </w:p>
    <w:p>
      <w:pPr>
        <w:pageBreakBefore w:val="off"/>
        <w:tabs/>
        <w:wordWrap w:val="off"/>
        <w:spacing w:before="0" w:after="0" w:line="980" w:lineRule="atLeast"/>
        <w:ind w:left="0" w:right="0"/>
        <w:jc w:val="both"/>
        <w:textAlignment w:val="baseline"/>
        <w:rPr>
          <w:sz w:val="50"/>
        </w:rPr>
      </w:pPr>
      <w:bookmarkStart w:name="" w:id="2826"/>
      <w:r>
        <w:rPr>
          <w:rFonts w:ascii="TimesNewRoman" w:hAnsi="TimesNewRoman" w:cs="TimesNewRoman" w:eastAsia="TimesNewRoman"/>
          <w:sz w:val="50"/>
          <w:spacing w:val="0"/>
          <w:color w:val="000000"/>
          <w:b w:val="off"/>
          <w:i w:val="off"/>
        </w:rPr>
        <w:t>A 80</w:t>
      </w:r>
      <w:r>
        <w:rPr>
          <w:rFonts w:ascii="宋体" w:hAnsi="宋体" w:cs="宋体" w:eastAsia="宋体"/>
          <w:sz w:val="50"/>
          <w:spacing w:val="0"/>
          <w:color w:val="000000"/>
          <w:b w:val="off"/>
          <w:i w:val="off"/>
        </w:rPr>
        <w:t>于矛盾的命题。简直无法理解穆勒如何能把这些所谓的经验事</w:t>
      </w:r>
      <w:bookmarkEnd w:id="2826"/>
    </w:p>
    <w:p>
      <w:pPr>
        <w:pageBreakBefore w:val="off"/>
        <w:tabs/>
        <w:wordWrap w:val="off"/>
        <w:spacing w:before="0" w:after="0" w:line="980" w:lineRule="atLeast"/>
        <w:ind w:left="1380" w:right="280" w:hanging="1380"/>
        <w:jc w:val="both"/>
        <w:textAlignment w:val="baseline"/>
        <w:rPr>
          <w:sz w:val="50"/>
        </w:rPr>
      </w:pPr>
      <w:bookmarkStart w:name="" w:id="2827"/>
      <w:r>
        <w:rPr>
          <w:rFonts w:ascii="TimesNewRoman" w:hAnsi="TimesNewRoman" w:cs="TimesNewRoman" w:eastAsia="TimesNewRoman"/>
          <w:sz w:val="50"/>
          <w:spacing w:val="0"/>
          <w:color w:val="000000"/>
          <w:b w:val="off"/>
          <w:i w:val="off"/>
        </w:rPr>
        <w:t>B 80</w:t>
      </w:r>
      <w:r>
        <w:rPr>
          <w:rFonts w:ascii="宋体" w:hAnsi="宋体" w:cs="宋体" w:eastAsia="宋体"/>
          <w:sz w:val="50"/>
          <w:spacing w:val="0"/>
          <w:color w:val="000000"/>
          <w:b w:val="off"/>
          <w:i w:val="off"/>
        </w:rPr>
        <w:t xml:space="preserve"> 实与逻辑规律联系在一起。在反驳汉密尔顿的那篇文章中，穆勒</w:t>
      </w:r>
      <w:r>
        <w:rPr>
          <w:rFonts w:ascii="宋体" w:hAnsi="宋体" w:cs="宋体" w:eastAsia="宋体"/>
          <w:sz w:val="50"/>
          <w:spacing w:val="0"/>
          <w:color w:val="000000"/>
          <w:b w:val="off"/>
          <w:i w:val="off"/>
        </w:rPr>
        <w:t>曾对此做过类似的阐述，但这些阐述也未能解除我们的疑问。他</w:t>
      </w:r>
      <w:r>
        <w:rPr>
          <w:rFonts w:ascii="宋体" w:hAnsi="宋体" w:cs="宋体" w:eastAsia="宋体"/>
          <w:sz w:val="50"/>
          <w:spacing w:val="0"/>
          <w:color w:val="000000"/>
          <w:b w:val="off"/>
          <w:i w:val="off"/>
        </w:rPr>
        <w:t>在这篇文章中以赞赏的口吻引用那条被他的同仁斯宾塞称作是</w:t>
      </w:r>
      <w:r>
        <w:rPr>
          <w:rFonts w:ascii="宋体" w:hAnsi="宋体" w:cs="宋体" w:eastAsia="宋体"/>
          <w:sz w:val="50"/>
          <w:spacing w:val="0"/>
          <w:color w:val="000000"/>
          <w:b w:val="off"/>
          <w:i w:val="off"/>
        </w:rPr>
        <w:t>逻辑原则之基础的“绝对常规”，即：“意识的任何一个肯定的形式</w:t>
      </w:r>
      <w:r>
        <w:rPr>
          <w:rFonts w:ascii="宋体" w:hAnsi="宋体" w:cs="宋体" w:eastAsia="宋体"/>
          <w:sz w:val="50"/>
          <w:spacing w:val="0"/>
          <w:color w:val="000000"/>
          <w:b w:val="off"/>
          <w:i w:val="off"/>
        </w:rPr>
        <w:t>都不可能在不排除相应的否定形式的情况下显现；而任何一个否</w:t>
      </w:r>
      <w:r>
        <w:rPr>
          <w:rFonts w:ascii="宋体" w:hAnsi="宋体" w:cs="宋体" w:eastAsia="宋体"/>
          <w:sz w:val="50"/>
          <w:spacing w:val="0"/>
          <w:color w:val="000000"/>
          <w:b w:val="off"/>
          <w:i w:val="off"/>
        </w:rPr>
        <w:t>定的形式也不可能在不排除相应的肯定形式的情况下显现”。①</w:t>
      </w:r>
      <w:r>
        <w:rPr>
          <w:rFonts w:ascii="宋体" w:hAnsi="宋体" w:cs="宋体" w:eastAsia="宋体"/>
          <w:sz w:val="50"/>
          <w:spacing w:val="0"/>
          <w:color w:val="000000"/>
          <w:b w:val="off"/>
          <w:i w:val="off"/>
        </w:rPr>
        <w:t>但谁会看不到：这条规律所体现的仅仅是一种同语反复，因为在</w:t>
      </w:r>
      <w:r>
        <w:rPr>
          <w:rFonts w:ascii="宋体" w:hAnsi="宋体" w:cs="宋体" w:eastAsia="宋体"/>
          <w:sz w:val="50"/>
          <w:spacing w:val="0"/>
          <w:color w:val="000000"/>
          <w:b w:val="off"/>
          <w:i w:val="off"/>
        </w:rPr>
        <w:t>“肯定的和否定的现象”这对相关术语的定义中已经包含着相互</w:t>
      </w:r>
      <w:r>
        <w:rPr>
          <w:rFonts w:ascii="宋体" w:hAnsi="宋体" w:cs="宋体" w:eastAsia="宋体"/>
          <w:sz w:val="50"/>
          <w:spacing w:val="0"/>
          <w:color w:val="000000"/>
          <w:b w:val="off"/>
          <w:i w:val="off"/>
        </w:rPr>
        <w:t>的排斥？而与此相反，矛盾律却绝对不是同语反复。在对相互矛</w:t>
      </w:r>
      <w:r>
        <w:rPr>
          <w:rFonts w:ascii="宋体" w:hAnsi="宋体" w:cs="宋体" w:eastAsia="宋体"/>
          <w:sz w:val="50"/>
          <w:spacing w:val="0"/>
          <w:color w:val="000000"/>
          <w:b w:val="off"/>
          <w:i w:val="off"/>
        </w:rPr>
        <w:t>盾的命题的定义中并不包含着它们之间的相互排斥；而且，即使</w:t>
      </w:r>
      <w:r>
        <w:rPr>
          <w:rFonts w:ascii="宋体" w:hAnsi="宋体" w:cs="宋体" w:eastAsia="宋体"/>
          <w:sz w:val="50"/>
          <w:spacing w:val="0"/>
          <w:color w:val="000000"/>
          <w:b w:val="off"/>
          <w:i w:val="off"/>
        </w:rPr>
        <w:t>它们因为矛盾原则的缘故确实是在相互排斥，这种状况反过来也</w:t>
      </w:r>
      <w:r>
        <w:rPr>
          <w:rFonts w:ascii="宋体" w:hAnsi="宋体" w:cs="宋体" w:eastAsia="宋体"/>
          <w:sz w:val="50"/>
          <w:spacing w:val="0"/>
          <w:color w:val="000000"/>
          <w:b w:val="off"/>
          <w:i w:val="off"/>
        </w:rPr>
        <w:t>并不成立，即：并不是每一对相互排斥的命题都是一对相互矛盾</w:t>
      </w:r>
      <w:r>
        <w:rPr>
          <w:rFonts w:ascii="宋体" w:hAnsi="宋体" w:cs="宋体" w:eastAsia="宋体"/>
          <w:sz w:val="50"/>
          <w:spacing w:val="0"/>
          <w:color w:val="000000"/>
          <w:b w:val="off"/>
          <w:i w:val="off"/>
        </w:rPr>
        <w:t>的命题————这些证据足以说明：不能把我们的原则与那种同语</w:t>
      </w:r>
      <w:r>
        <w:rPr>
          <w:rFonts w:ascii="宋体" w:hAnsi="宋体" w:cs="宋体" w:eastAsia="宋体"/>
          <w:sz w:val="50"/>
          <w:spacing w:val="0"/>
          <w:color w:val="000000"/>
          <w:b w:val="off"/>
          <w:i w:val="off"/>
        </w:rPr>
        <w:t>反复混为一谈。而穆勒本人也并不想把这条原则理解为同语反</w:t>
      </w:r>
      <w:r>
        <w:rPr>
          <w:rFonts w:ascii="宋体" w:hAnsi="宋体" w:cs="宋体" w:eastAsia="宋体"/>
          <w:sz w:val="50"/>
          <w:spacing w:val="0"/>
          <w:color w:val="000000"/>
          <w:b w:val="off"/>
          <w:i w:val="off"/>
        </w:rPr>
        <w:t>复，因为在他看来，这条原则最初应当产生于对经验的归纳。</w:t>
      </w:r>
      <w:bookmarkEnd w:id="2827"/>
    </w:p>
    <w:p>
      <w:pPr>
        <w:pageBreakBefore w:val="off"/>
        <w:tabs/>
        <w:wordWrap w:val="off"/>
        <w:spacing w:before="0" w:after="0" w:line="980" w:lineRule="atLeast"/>
        <w:ind w:left="1360" w:right="380" w:firstLine="1140"/>
        <w:jc w:val="both"/>
        <w:textAlignment w:val="baseline"/>
        <w:rPr>
          <w:sz w:val="50"/>
        </w:rPr>
      </w:pPr>
      <w:bookmarkStart w:name="" w:id="2828"/>
      <w:r>
        <w:rPr>
          <w:rFonts w:ascii="宋体" w:hAnsi="宋体" w:cs="宋体" w:eastAsia="宋体"/>
          <w:sz w:val="50"/>
          <w:spacing w:val="0"/>
          <w:color w:val="000000"/>
          <w:b w:val="off"/>
          <w:i w:val="off"/>
        </w:rPr>
        <w:t>穆勒用外在经验的不共存来解释矛盾的做法实在令人费</w:t>
      </w:r>
      <w:r>
        <w:rPr>
          <w:rFonts w:ascii="宋体" w:hAnsi="宋体" w:cs="宋体" w:eastAsia="宋体"/>
          <w:sz w:val="50"/>
          <w:spacing w:val="0"/>
          <w:color w:val="000000"/>
          <w:b w:val="off"/>
          <w:i w:val="off"/>
        </w:rPr>
        <w:t>解，他的另外一些论述至少比这种解释能更容易使我们弄清这</w:t>
      </w:r>
      <w:r>
        <w:rPr>
          <w:rFonts w:ascii="宋体" w:hAnsi="宋体" w:cs="宋体" w:eastAsia="宋体"/>
          <w:sz w:val="50"/>
          <w:spacing w:val="0"/>
          <w:color w:val="000000"/>
          <w:b w:val="off"/>
          <w:i w:val="off"/>
        </w:rPr>
        <w:t>个原则的经验意义何在，特别是讨论以下问题的那些论述：逻</w:t>
      </w:r>
      <w:r>
        <w:rPr>
          <w:rFonts w:ascii="宋体" w:hAnsi="宋体" w:cs="宋体" w:eastAsia="宋体"/>
          <w:sz w:val="50"/>
          <w:spacing w:val="0"/>
          <w:color w:val="000000"/>
          <w:b w:val="off"/>
          <w:i w:val="off"/>
        </w:rPr>
        <w:t>辑学的三个基本原则是否可以作为“思维本身的必然性”、作为</w:t>
      </w:r>
      <w:r>
        <w:rPr>
          <w:rFonts w:ascii="宋体" w:hAnsi="宋体" w:cs="宋体" w:eastAsia="宋体"/>
          <w:sz w:val="50"/>
          <w:spacing w:val="0"/>
          <w:color w:val="000000"/>
          <w:b w:val="off"/>
          <w:i w:val="off"/>
        </w:rPr>
        <w:t>“我们精神构造的一个原本部分”、作为“我们的思维在精神的自</w:t>
      </w:r>
      <w:r>
        <w:rPr>
          <w:rFonts w:ascii="宋体" w:hAnsi="宋体" w:cs="宋体" w:eastAsia="宋体"/>
          <w:sz w:val="50"/>
          <w:spacing w:val="0"/>
          <w:color w:val="000000"/>
          <w:b w:val="off"/>
          <w:i w:val="off"/>
        </w:rPr>
        <w:t>然结构中所具有的规律”而有效；或者，是否它们之所以是思维</w:t>
      </w:r>
      <w:r>
        <w:rPr>
          <w:rFonts w:ascii="宋体" w:hAnsi="宋体" w:cs="宋体" w:eastAsia="宋体"/>
          <w:sz w:val="50"/>
          <w:spacing w:val="0"/>
          <w:color w:val="000000"/>
          <w:b w:val="off"/>
          <w:i w:val="off"/>
        </w:rPr>
        <w:t>规律，只是“因为我们明察到它们是那些被观察的现象的普遍真</w:t>
      </w:r>
      <w:bookmarkEnd w:id="2828"/>
    </w:p>
    <w:p>
      <w:pPr>
        <w:pageBreakBefore w:val="off"/>
        <w:tabs/>
        <w:wordWrap w:val="off"/>
        <w:spacing w:before="0" w:after="0" w:line="860" w:lineRule="atLeast"/>
        <w:ind w:left="1360" w:right="0"/>
        <w:jc w:val="both"/>
        <w:textAlignment w:val="baseline"/>
        <w:rPr>
          <w:sz w:val="59"/>
        </w:rPr>
      </w:pPr>
      <w:bookmarkStart w:name="" w:id="2829"/>
      <w:r>
        <w:rPr>
          <w:rFonts w:ascii="楷体" w:hAnsi="楷体" w:cs="楷体" w:eastAsia="楷体"/>
          <w:sz w:val="59"/>
          <w:spacing w:val="0"/>
          <w:color w:val="000000"/>
          <w:u w:val="single"/>
          <w:b w:val="off"/>
          <w:i w:val="off"/>
        </w:rPr>
        <w:t>①</w:t>
      </w:r>
      <w:bookmarkEnd w:id="2829"/>
    </w:p>
    <w:p>
      <w:pPr>
        <w:pageBreakBefore w:val="off"/>
        <w:tabs/>
        <w:wordWrap w:val="off"/>
        <w:spacing w:before="0" w:after="0" w:line="700" w:lineRule="atLeast"/>
        <w:ind w:left="1360" w:right="440" w:firstLine="880"/>
        <w:jc w:val="both"/>
        <w:textAlignment w:val="baseline"/>
        <w:rPr>
          <w:sz w:val="43"/>
        </w:rPr>
      </w:pPr>
      <w:bookmarkStart w:name="" w:id="2830"/>
      <w:r>
        <w:rPr>
          <w:rFonts w:ascii="宋体" w:hAnsi="宋体" w:cs="宋体" w:eastAsia="宋体"/>
          <w:sz w:val="43"/>
          <w:spacing w:val="0"/>
          <w:color w:val="000000"/>
          <w:b w:val="off"/>
          <w:i w:val="off"/>
        </w:rPr>
        <w:t>穆 勒，《对威廉·汉密尔顿爵士的哲学的考察》，第491页。斯宾塞没有回溯</w:t>
      </w:r>
      <w:r>
        <w:rPr>
          <w:rFonts w:ascii="宋体" w:hAnsi="宋体" w:cs="宋体" w:eastAsia="宋体"/>
          <w:sz w:val="43"/>
          <w:spacing w:val="0"/>
          <w:color w:val="000000"/>
          <w:b w:val="off"/>
          <w:i w:val="off"/>
        </w:rPr>
        <w:t>到矛盾律上，而是回溯到排中律上，这可能是一个疏忽。(此处所引的是穆勒的英文</w:t>
      </w:r>
      <w:r>
        <w:rPr>
          <w:rFonts w:ascii="宋体" w:hAnsi="宋体" w:cs="宋体" w:eastAsia="宋体"/>
          <w:sz w:val="43"/>
          <w:spacing w:val="0"/>
          <w:color w:val="000000"/>
          <w:b w:val="off"/>
          <w:i w:val="off"/>
        </w:rPr>
        <w:t>原文。——译者)</w:t>
      </w:r>
      <w:bookmarkEnd w:id="2830"/>
    </w:p>
    <w:p>
      <w:r>
        <w:t/>
      </w:r>
    </w:p>
    <w:p>
      <w:pPr>
        <w:sectPr>
          <w:footerReference r:id="rId314"/>
          <w:headerReference r:id="rId315" w:type="default"/>
          <w:type w:val="nextPage"/>
          <w:pgSz w:w="22520" w:h="31680"/>
          <w:pgMar w:left="2660" w:top="2300" w:right="2660" w:bottom="2300" w:header="2000" w:footer="2000"/>
          <w:cols w:num="1"/>
        </w:sectPr>
      </w:pPr>
    </w:p>
    <w:p>
      <w:pPr>
        <w:pageBreakBefore w:val="off"/>
        <w:tabs/>
        <w:wordWrap w:val="off"/>
        <w:spacing w:before="0" w:after="0" w:line="660" w:lineRule="atLeast"/>
        <w:ind w:left="0" w:right="1700"/>
        <w:jc w:val="right"/>
        <w:textAlignment w:val="baseline"/>
        <w:rPr>
          <w:sz w:val="48"/>
        </w:rPr>
      </w:pPr>
      <w:bookmarkStart w:name="" w:id="2831"/>
      <w:r>
        <w:rPr>
          <w:rFonts w:ascii="仿宋" w:hAnsi="仿宋" w:cs="仿宋" w:eastAsia="仿宋"/>
          <w:sz w:val="48"/>
          <w:spacing w:val="0"/>
          <w:color w:val="000000"/>
          <w:b w:val="off"/>
          <w:i w:val="off"/>
        </w:rPr>
        <w:t>第五章 对逻辑原理的心理主义解释</w:t>
      </w:r>
      <w:bookmarkEnd w:id="2831"/>
    </w:p>
    <w:p>
      <w:pPr>
        <w:pageBreakBefore w:val="off"/>
        <w:tabs/>
        <w:wordWrap w:val="off"/>
        <w:spacing w:before="0" w:after="0" w:line="1000" w:lineRule="exact"/>
        <w:ind w:left="0" w:right="0"/>
        <w:jc w:val="right"/>
        <w:textAlignment w:val="baseline"/>
        <w:rPr>
          <w:sz w:val="52"/>
        </w:rPr>
      </w:pPr>
      <w:bookmarkStart w:name="" w:id="2832"/>
      <w:r>
        <w:rPr>
          <w:rFonts w:ascii="宋体" w:hAnsi="宋体" w:cs="宋体" w:eastAsia="宋体"/>
          <w:sz w:val="52"/>
          <w:spacing w:val="0"/>
          <w:color w:val="000000"/>
          <w:b w:val="off"/>
          <w:i w:val="off"/>
        </w:rPr>
        <w:t/>
      </w:r>
      <w:bookmarkEnd w:id="2832"/>
    </w:p>
    <w:p>
      <w:pPr>
        <w:pageBreakBefore w:val="off"/>
        <w:tabs/>
        <w:wordWrap w:val="off"/>
        <w:spacing w:before="0" w:after="0" w:line="1000" w:lineRule="atLeast"/>
        <w:ind w:left="80" w:right="0"/>
        <w:jc w:val="both"/>
        <w:textAlignment w:val="baseline"/>
        <w:rPr>
          <w:sz w:val="52"/>
        </w:rPr>
      </w:pPr>
      <w:bookmarkStart w:name="" w:id="2833"/>
      <w:r>
        <w:rPr>
          <w:rFonts w:ascii="宋体" w:hAnsi="宋体" w:cs="宋体" w:eastAsia="宋体"/>
          <w:sz w:val="52"/>
          <w:spacing w:val="0"/>
          <w:color w:val="000000"/>
          <w:b w:val="off"/>
          <w:i w:val="off"/>
        </w:rPr>
        <w:t>理”————穆勒并不想对后一个问题作出肯定的回答。关于这些</w:t>
      </w:r>
      <w:r>
        <w:rPr>
          <w:rFonts w:ascii="宋体" w:hAnsi="宋体" w:cs="宋体" w:eastAsia="宋体"/>
          <w:sz w:val="52"/>
          <w:spacing w:val="0"/>
          <w:color w:val="000000"/>
          <w:b w:val="off"/>
          <w:i w:val="off"/>
        </w:rPr>
        <w:t>规律，我们在穆勒那里读到：“尽管它们有可能随经验的不同而</w:t>
      </w:r>
      <w:r>
        <w:rPr>
          <w:rFonts w:ascii="宋体" w:hAnsi="宋体" w:cs="宋体" w:eastAsia="宋体"/>
          <w:sz w:val="52"/>
          <w:spacing w:val="0"/>
          <w:color w:val="000000"/>
          <w:b w:val="off"/>
          <w:i w:val="off"/>
        </w:rPr>
        <w:t>产生变化，但我们存在的条件却不允许我们接受那些要求改变</w:t>
      </w:r>
      <w:r>
        <w:rPr>
          <w:rFonts w:ascii="宋体" w:hAnsi="宋体" w:cs="宋体" w:eastAsia="宋体"/>
          <w:sz w:val="52"/>
          <w:spacing w:val="0"/>
          <w:color w:val="000000"/>
          <w:b w:val="off"/>
          <w:i w:val="off"/>
        </w:rPr>
        <w:t>这些规律的经验。因此，任何一个与这些规律发生冲突的论</w:t>
      </w:r>
      <w:r>
        <w:rPr>
          <w:rFonts w:ascii="宋体" w:hAnsi="宋体" w:cs="宋体" w:eastAsia="宋体"/>
          <w:sz w:val="52"/>
          <w:spacing w:val="0"/>
          <w:color w:val="000000"/>
          <w:b w:val="off"/>
          <w:i w:val="off"/>
        </w:rPr>
        <w:t>断————例如，任何一个显露出矛盾的命题对我们来说都是不可</w:t>
      </w:r>
      <w:r>
        <w:rPr>
          <w:rFonts w:ascii="宋体" w:hAnsi="宋体" w:cs="宋体" w:eastAsia="宋体"/>
          <w:sz w:val="52"/>
          <w:spacing w:val="0"/>
          <w:color w:val="000000"/>
          <w:b w:val="off"/>
          <w:i w:val="off"/>
        </w:rPr>
        <w:t>信的，即使它远离我们主体的经验领域。在当下的自然构造中，</w:t>
      </w:r>
      <w:r>
        <w:rPr>
          <w:rFonts w:ascii="宋体" w:hAnsi="宋体" w:cs="宋体" w:eastAsia="宋体"/>
          <w:sz w:val="52"/>
          <w:spacing w:val="0"/>
          <w:color w:val="000000"/>
          <w:b w:val="off"/>
          <w:i w:val="off"/>
        </w:rPr>
        <w:t>含有这种命题的信仰(belief)不可能作为一种精神事实。”①</w:t>
      </w:r>
      <w:bookmarkEnd w:id="2833"/>
    </w:p>
    <w:p>
      <w:pPr>
        <w:pageBreakBefore w:val="off"/>
        <w:tabs/>
        <w:wordWrap w:val="off"/>
        <w:spacing w:before="0" w:after="0" w:line="1000" w:lineRule="atLeast"/>
        <w:ind w:left="80" w:right="1660" w:firstLine="1180"/>
        <w:jc w:val="both"/>
        <w:textAlignment w:val="baseline"/>
        <w:rPr>
          <w:sz w:val="52"/>
        </w:rPr>
      </w:pPr>
      <w:bookmarkStart w:name="" w:id="2834"/>
      <w:r>
        <w:rPr>
          <w:rFonts w:ascii="宋体" w:hAnsi="宋体" w:cs="宋体" w:eastAsia="宋体"/>
          <w:sz w:val="52"/>
          <w:spacing w:val="0"/>
          <w:color w:val="000000"/>
          <w:b w:val="off"/>
          <w:i w:val="off"/>
        </w:rPr>
        <w:t>我们可以从这里看到：在矛盾律中表现出来的那种不一致</w:t>
      </w:r>
      <w:r>
        <w:rPr>
          <w:rFonts w:ascii="宋体" w:hAnsi="宋体" w:cs="宋体" w:eastAsia="宋体"/>
          <w:sz w:val="52"/>
          <w:spacing w:val="0"/>
          <w:color w:val="000000"/>
          <w:b w:val="off"/>
          <w:i w:val="off"/>
        </w:rPr>
        <w:t>性(Inkonsistenz)，即相互矛盾的定律不同为真的状况，被穆勒</w:t>
      </w:r>
      <w:r>
        <w:rPr>
          <w:rFonts w:ascii="宋体" w:hAnsi="宋体" w:cs="宋体" w:eastAsia="宋体"/>
          <w:sz w:val="52"/>
          <w:spacing w:val="0"/>
          <w:color w:val="000000"/>
          <w:b w:val="off"/>
          <w:i w:val="off"/>
        </w:rPr>
        <w:t>解释为一种相互矛盾的命题在我们的信仰中的不相容性。换言</w:t>
      </w:r>
      <w:r>
        <w:rPr>
          <w:rFonts w:ascii="宋体" w:hAnsi="宋体" w:cs="宋体" w:eastAsia="宋体"/>
          <w:sz w:val="52"/>
          <w:spacing w:val="0"/>
          <w:color w:val="000000"/>
          <w:b w:val="off"/>
          <w:i w:val="off"/>
        </w:rPr>
        <w:t>之：命题的不同为真的状况被相应判断行为的实在不相容性所</w:t>
      </w:r>
      <w:r>
        <w:rPr>
          <w:rFonts w:ascii="宋体" w:hAnsi="宋体" w:cs="宋体" w:eastAsia="宋体"/>
          <w:sz w:val="52"/>
          <w:spacing w:val="0"/>
          <w:color w:val="000000"/>
          <w:b w:val="off"/>
          <w:i w:val="off"/>
        </w:rPr>
        <w:t>取代。与此相应，穆勒一再声称：信仰行为是惟一能在真正的</w:t>
      </w:r>
      <w:r>
        <w:rPr>
          <w:rFonts w:ascii="宋体" w:hAnsi="宋体" w:cs="宋体" w:eastAsia="宋体"/>
          <w:sz w:val="52"/>
          <w:spacing w:val="0"/>
          <w:color w:val="000000"/>
          <w:b w:val="off"/>
          <w:i w:val="off"/>
        </w:rPr>
        <w:t>意义上用正确和错误来标志的客体。两个相互矛盾的信仰行为</w:t>
      </w:r>
      <w:r>
        <w:rPr>
          <w:rFonts w:ascii="宋体" w:hAnsi="宋体" w:cs="宋体" w:eastAsia="宋体"/>
          <w:sz w:val="52"/>
          <w:spacing w:val="0"/>
          <w:color w:val="000000"/>
          <w:b w:val="off"/>
          <w:i w:val="off"/>
        </w:rPr>
        <w:t>不能共存————这就是穆勒对这个原则的理解。</w:t>
      </w:r>
      <w:bookmarkEnd w:id="2834"/>
    </w:p>
    <w:p>
      <w:pPr>
        <w:pageBreakBefore w:val="off"/>
        <w:tabs/>
        <w:wordWrap w:val="off"/>
        <w:spacing w:before="720" w:after="0" w:line="1520" w:lineRule="atLeast"/>
        <w:ind w:left="5000" w:right="1940" w:hanging="4320"/>
        <w:jc w:val="both"/>
        <w:textAlignment w:val="baseline"/>
        <w:rPr>
          <w:sz w:val="64"/>
        </w:rPr>
      </w:pPr>
      <w:bookmarkStart w:name="" w:id="2835"/>
      <w:r>
        <w:rPr>
          <w:rFonts w:ascii="黑体" w:hAnsi="黑体" w:cs="黑体" w:eastAsia="黑体"/>
          <w:sz w:val="64"/>
          <w:spacing w:val="0"/>
          <w:color w:val="000000"/>
          <w:b w:val="off"/>
          <w:i w:val="off"/>
        </w:rPr>
        <w:t>第26节   穆勒对此原则的心理学</w:t>
      </w:r>
      <w:r>
        <w:rPr>
          <w:rFonts w:ascii="黑体" w:hAnsi="黑体" w:cs="黑体" w:eastAsia="黑体"/>
          <w:sz w:val="64"/>
          <w:spacing w:val="0"/>
          <w:color w:val="000000"/>
          <w:b w:val="off"/>
          <w:i w:val="off"/>
        </w:rPr>
        <w:t>解释所得出的不是规律，</w:t>
      </w:r>
      <w:r>
        <w:rPr>
          <w:rFonts w:ascii="黑体" w:hAnsi="黑体" w:cs="黑体" w:eastAsia="黑体"/>
          <w:sz w:val="64"/>
          <w:spacing w:val="0"/>
          <w:color w:val="000000"/>
          <w:b w:val="off"/>
          <w:i w:val="off"/>
        </w:rPr>
        <w:t>而只是一个完全模糊的</w:t>
      </w:r>
      <w:r>
        <w:rPr>
          <w:rFonts w:ascii="黑体" w:hAnsi="黑体" w:cs="黑体" w:eastAsia="黑体"/>
          <w:sz w:val="64"/>
          <w:spacing w:val="0"/>
          <w:color w:val="000000"/>
          <w:b w:val="off"/>
          <w:i w:val="off"/>
        </w:rPr>
        <w:t>和在科学上未经</w:t>
      </w:r>
      <w:r>
        <w:rPr>
          <w:rFonts w:ascii="黑体" w:hAnsi="黑体" w:cs="黑体" w:eastAsia="黑体"/>
          <w:sz w:val="64"/>
          <w:spacing w:val="0"/>
          <w:color w:val="000000"/>
          <w:b w:val="off"/>
          <w:i w:val="off"/>
        </w:rPr>
        <w:t>检验的经验定律</w:t>
      </w:r>
      <w:bookmarkEnd w:id="2835"/>
    </w:p>
    <w:p>
      <w:pPr>
        <w:pageBreakBefore w:val="off"/>
        <w:tabs/>
        <w:wordWrap w:val="off"/>
        <w:spacing w:before="0" w:after="0" w:line="1000" w:lineRule="exact"/>
        <w:ind w:left="0" w:right="0"/>
        <w:jc w:val="both"/>
        <w:textAlignment w:val="baseline"/>
        <w:rPr>
          <w:sz w:val="52"/>
        </w:rPr>
      </w:pPr>
      <w:bookmarkStart w:name="" w:id="2836"/>
      <w:r>
        <w:rPr>
          <w:rFonts w:ascii="宋体" w:hAnsi="宋体" w:cs="宋体" w:eastAsia="宋体"/>
          <w:sz w:val="52"/>
          <w:spacing w:val="0"/>
          <w:color w:val="000000"/>
          <w:b w:val="off"/>
          <w:i w:val="off"/>
        </w:rPr>
        <w:t/>
      </w:r>
      <w:bookmarkEnd w:id="2836"/>
    </w:p>
    <w:p>
      <w:pPr>
        <w:pageBreakBefore w:val="off"/>
        <w:tabs/>
        <w:wordWrap w:val="off"/>
        <w:spacing w:before="0" w:after="0" w:line="1000" w:lineRule="atLeast"/>
        <w:ind w:left="80" w:right="1800" w:firstLine="1040"/>
        <w:jc w:val="both"/>
        <w:textAlignment w:val="baseline"/>
        <w:rPr>
          <w:sz w:val="52"/>
        </w:rPr>
      </w:pPr>
      <w:bookmarkStart w:name="" w:id="2837"/>
      <w:r>
        <w:rPr>
          <w:rFonts w:ascii="宋体" w:hAnsi="宋体" w:cs="宋体" w:eastAsia="宋体"/>
          <w:sz w:val="52"/>
          <w:spacing w:val="0"/>
          <w:color w:val="000000"/>
          <w:b w:val="off"/>
          <w:i w:val="off"/>
        </w:rPr>
        <w:t>这里产生出各种各样的疑虑。首先是对这个原则的陈述肯</w:t>
      </w:r>
      <w:r>
        <w:rPr>
          <w:rFonts w:ascii="宋体" w:hAnsi="宋体" w:cs="宋体" w:eastAsia="宋体"/>
          <w:sz w:val="52"/>
          <w:spacing w:val="0"/>
          <w:color w:val="000000"/>
          <w:u w:val="single"/>
          <w:b w:val="off"/>
          <w:i w:val="off"/>
        </w:rPr>
        <w:t xml:space="preserve">              </w:t>
      </w:r>
      <w:bookmarkEnd w:id="2837"/>
    </w:p>
    <w:p>
      <w:pPr>
        <w:pageBreakBefore w:val="off"/>
        <w:tabs/>
        <w:wordWrap w:val="off"/>
        <w:spacing w:before="420" w:after="0" w:line="780" w:lineRule="atLeast"/>
        <w:ind w:left="80" w:right="1780" w:firstLine="840"/>
        <w:jc w:val="both"/>
        <w:textAlignment w:val="baseline"/>
        <w:rPr>
          <w:sz w:val="43"/>
        </w:rPr>
      </w:pPr>
      <w:bookmarkStart w:name="" w:id="2838"/>
      <w:r>
        <w:rPr>
          <w:rFonts w:ascii="宋体" w:hAnsi="宋体" w:cs="宋体" w:eastAsia="宋体"/>
          <w:sz w:val="43"/>
          <w:spacing w:val="0"/>
          <w:color w:val="000000"/>
          <w:b w:val="off"/>
          <w:i w:val="off"/>
        </w:rPr>
        <w:t>① 穆勒，《对威廉·汉密尔顿爵士的哲学的考察》，第491页。也可参阅第</w:t>
      </w:r>
      <w:r>
        <w:rPr>
          <w:rFonts w:ascii="宋体" w:hAnsi="宋体" w:cs="宋体" w:eastAsia="宋体"/>
          <w:sz w:val="43"/>
          <w:spacing w:val="0"/>
          <w:color w:val="000000"/>
          <w:b w:val="off"/>
          <w:i w:val="off"/>
        </w:rPr>
        <w:t>487页：“精神行为的一般性在于：它是连续的事件，并且它无法摆脱论证。”(此处所</w:t>
      </w:r>
      <w:r>
        <w:rPr>
          <w:rFonts w:ascii="宋体" w:hAnsi="宋体" w:cs="宋体" w:eastAsia="宋体"/>
          <w:sz w:val="43"/>
          <w:spacing w:val="0"/>
          <w:color w:val="000000"/>
          <w:b w:val="off"/>
          <w:i w:val="off"/>
        </w:rPr>
        <w:t>引的是穆勒的英文原文。——译者)</w:t>
      </w:r>
      <w:bookmarkEnd w:id="2838"/>
    </w:p>
    <w:p>
      <w:r>
        <w:t/>
      </w:r>
    </w:p>
    <w:p>
      <w:pPr>
        <w:sectPr>
          <w:footerReference r:id="rId316"/>
          <w:headerReference r:id="rId317" w:type="default"/>
          <w:type w:val="nextPage"/>
          <w:pgSz w:w="22520" w:h="31680"/>
          <w:pgMar w:left="2640" w:top="2280" w:right="2640" w:bottom="2280" w:header="1980" w:footer="1980"/>
          <w:cols w:num="1"/>
        </w:sectPr>
      </w:pPr>
    </w:p>
    <w:p>
      <w:pPr>
        <w:pageBreakBefore w:val="off"/>
        <w:tabs>
          <w:tab w:pos="1780" w:val="left" w:leader="none"/>
        </w:tabs>
        <w:wordWrap w:val="off"/>
        <w:spacing w:before="0" w:after="0" w:line="580" w:lineRule="atLeast"/>
        <w:ind w:left="140" w:right="0"/>
        <w:jc w:val="both"/>
        <w:textAlignment w:val="baseline"/>
        <w:rPr>
          <w:sz w:val="42"/>
        </w:rPr>
      </w:pPr>
      <w:bookmarkStart w:name="" w:id="2839"/>
      <w:r>
        <w:rPr>
          <w:rFonts w:ascii="楷体" w:hAnsi="楷体" w:cs="楷体" w:eastAsia="楷体"/>
          <w:sz w:val="42"/>
          <w:spacing w:val="0"/>
          <w:color w:val="000000"/>
          <w:b w:val="off"/>
          <w:i w:val="off"/>
        </w:rPr>
        <w:t>080</w:t>
      </w:r>
      <w:r>
        <w:t xml:space="preserve">	</w:t>
      </w:r>
      <w:r>
        <w:rPr>
          <w:rFonts w:ascii="黑体" w:hAnsi="黑体" w:cs="黑体" w:eastAsia="黑体"/>
          <w:sz w:val="42"/>
          <w:spacing w:val="0"/>
          <w:color w:val="000000"/>
          <w:b w:val="off"/>
          <w:i w:val="off"/>
        </w:rPr>
        <w:t>逻辑研究(第一卷)</w:t>
      </w:r>
      <w:bookmarkEnd w:id="2839"/>
    </w:p>
    <w:p>
      <w:pPr>
        <w:pageBreakBefore w:val="off"/>
        <w:tabs/>
        <w:wordWrap w:val="off"/>
        <w:spacing w:before="0" w:after="0" w:line="1020" w:lineRule="exact"/>
        <w:ind w:left="0" w:right="0"/>
        <w:jc w:val="both"/>
        <w:textAlignment w:val="baseline"/>
        <w:rPr>
          <w:sz w:val="49"/>
        </w:rPr>
      </w:pPr>
      <w:bookmarkStart w:name="" w:id="2840"/>
      <w:r>
        <w:rPr>
          <w:rFonts w:ascii="宋体" w:hAnsi="宋体" w:cs="宋体" w:eastAsia="宋体"/>
          <w:sz w:val="49"/>
          <w:spacing w:val="0"/>
          <w:color w:val="000000"/>
          <w:b w:val="off"/>
          <w:i w:val="off"/>
        </w:rPr>
        <w:t/>
      </w:r>
      <w:bookmarkEnd w:id="2840"/>
    </w:p>
    <w:p>
      <w:pPr>
        <w:pageBreakBefore w:val="off"/>
        <w:tabs/>
        <w:wordWrap w:val="off"/>
        <w:spacing w:before="0" w:after="0" w:line="1020" w:lineRule="atLeast"/>
        <w:ind w:left="0" w:right="260" w:firstLine="140"/>
        <w:jc w:val="both"/>
        <w:textAlignment w:val="baseline"/>
        <w:rPr>
          <w:sz w:val="49"/>
        </w:rPr>
      </w:pPr>
      <w:bookmarkStart w:name="" w:id="2841"/>
      <w:r>
        <w:rPr>
          <w:rFonts w:ascii="宋体" w:hAnsi="宋体" w:cs="宋体" w:eastAsia="宋体"/>
          <w:sz w:val="49"/>
          <w:spacing w:val="0"/>
          <w:color w:val="000000"/>
          <w:b w:val="off"/>
          <w:i w:val="off"/>
        </w:rPr>
        <w:t>定不完善。人们一定会问：对立的信仰行为在何种情况下不能</w:t>
      </w:r>
      <w:r>
        <w:rPr>
          <w:rFonts w:ascii="宋体" w:hAnsi="宋体" w:cs="宋体" w:eastAsia="宋体"/>
          <w:sz w:val="49"/>
          <w:spacing w:val="0"/>
          <w:color w:val="000000"/>
          <w:b w:val="off"/>
          <w:i w:val="off"/>
        </w:rPr>
        <w:t>共存？众所周知，对立的信仰行为完全可以在不同的个体中共</w:t>
      </w:r>
      <w:r>
        <w:rPr>
          <w:rFonts w:ascii="宋体" w:hAnsi="宋体" w:cs="宋体" w:eastAsia="宋体"/>
          <w:sz w:val="49"/>
          <w:spacing w:val="0"/>
          <w:color w:val="000000"/>
          <w:b w:val="off"/>
          <w:i w:val="off"/>
        </w:rPr>
        <w:t>存。因而我们在分析实在共存的意义的同时必须更确切地说：</w:t>
      </w:r>
      <w:r>
        <w:rPr>
          <w:rFonts w:ascii="宋体" w:hAnsi="宋体" w:cs="宋体" w:eastAsia="宋体"/>
          <w:sz w:val="49"/>
          <w:spacing w:val="0"/>
          <w:color w:val="000000"/>
          <w:b w:val="off"/>
          <w:i w:val="off"/>
        </w:rPr>
        <w:t xml:space="preserve">  在同一个客体中，或者更好是：在同一个意识中，相互矛盾的信</w:t>
      </w:r>
      <w:r>
        <w:rPr>
          <w:rFonts w:ascii="宋体" w:hAnsi="宋体" w:cs="宋体" w:eastAsia="宋体"/>
          <w:sz w:val="49"/>
          <w:spacing w:val="0"/>
          <w:color w:val="000000"/>
          <w:b w:val="off"/>
          <w:i w:val="off"/>
        </w:rPr>
        <w:t xml:space="preserve">  仰行为无法持续哪怕是极短暂的一段时间。但这真的是一个规</w:t>
      </w:r>
      <w:r>
        <w:rPr>
          <w:rFonts w:ascii="宋体" w:hAnsi="宋体" w:cs="宋体" w:eastAsia="宋体"/>
          <w:sz w:val="49"/>
          <w:spacing w:val="0"/>
          <w:color w:val="000000"/>
          <w:b w:val="off"/>
          <w:i w:val="off"/>
        </w:rPr>
        <w:t>律吗？我们真的能在无限的一般性中陈述它吗？为它的设定提</w:t>
      </w:r>
      <w:r>
        <w:rPr>
          <w:rFonts w:ascii="宋体" w:hAnsi="宋体" w:cs="宋体" w:eastAsia="宋体"/>
          <w:sz w:val="49"/>
          <w:spacing w:val="0"/>
          <w:color w:val="000000"/>
          <w:b w:val="off"/>
          <w:i w:val="off"/>
        </w:rPr>
        <w:t>供根据的心理学归纳在哪里？难道以往不曾有人、并且将来也</w:t>
      </w:r>
      <w:r>
        <w:rPr>
          <w:rFonts w:ascii="宋体" w:hAnsi="宋体" w:cs="宋体" w:eastAsia="宋体"/>
          <w:sz w:val="49"/>
          <w:spacing w:val="0"/>
          <w:color w:val="000000"/>
          <w:b w:val="off"/>
          <w:i w:val="off"/>
        </w:rPr>
        <w:t>不再会有人例如由于受错误的结论的困扰而把对立的东西同时</w:t>
      </w:r>
      <w:r>
        <w:rPr>
          <w:rFonts w:ascii="宋体" w:hAnsi="宋体" w:cs="宋体" w:eastAsia="宋体"/>
          <w:sz w:val="49"/>
          <w:spacing w:val="0"/>
          <w:color w:val="000000"/>
          <w:b w:val="off"/>
          <w:i w:val="off"/>
        </w:rPr>
        <w:t>认之为真吗？这种情况难道在精神病人那里也不会出现，那些</w:t>
      </w:r>
      <w:r>
        <w:rPr>
          <w:rFonts w:ascii="宋体" w:hAnsi="宋体" w:cs="宋体" w:eastAsia="宋体"/>
          <w:sz w:val="49"/>
          <w:spacing w:val="0"/>
          <w:color w:val="000000"/>
          <w:b w:val="off"/>
          <w:i w:val="off"/>
        </w:rPr>
        <w:t>明显的自相矛盾难道也不属于这种情况，对此有人做过科学研</w:t>
      </w:r>
      <w:r>
        <w:rPr>
          <w:rFonts w:ascii="宋体" w:hAnsi="宋体" w:cs="宋体" w:eastAsia="宋体"/>
          <w:sz w:val="49"/>
          <w:spacing w:val="0"/>
          <w:color w:val="000000"/>
          <w:b w:val="off"/>
          <w:i w:val="off"/>
        </w:rPr>
        <w:t>究吗？这个原则是否适用于睡眠状态，是否适用于发烧时的病</w:t>
      </w:r>
      <w:r>
        <w:rPr>
          <w:rFonts w:ascii="宋体" w:hAnsi="宋体" w:cs="宋体" w:eastAsia="宋体"/>
          <w:sz w:val="49"/>
          <w:spacing w:val="0"/>
          <w:color w:val="000000"/>
          <w:b w:val="off"/>
          <w:i w:val="off"/>
        </w:rPr>
        <w:t>态，如此等等？它对动物也有效吗？</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1727200</wp:posOffset>
                </wp:positionV>
                <wp:extent cx="1270000" cy="800100"/>
                <wp:wrapNone/>
                <wp:docPr id="178" name="文本框 178"/>
                <a:graphic xmlns:a="http://schemas.openxmlformats.org/drawingml/2006/main">
                  <a:graphicData uri="http://schemas.microsoft.com/office/word/2010/wordprocessingShape">
                    <wps:wsp>
                      <wps:cNvSpPr txBox="true"/>
                      <wps:spPr>
                        <a:xfrm>
                          <a:off x="0" y="0"/>
                          <a:ext cx="12700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7"/>
                              </w:rPr>
                            </w:pPr>
                            <w:bookmarkStart w:name="" w:id="2842"/>
                            <w:r>
                              <w:rPr>
                                <w:rFonts w:ascii="TimesNewRoman" w:hAnsi="TimesNewRoman" w:cs="TimesNewRoman" w:eastAsia="TimesNewRoman"/>
                                <w:sz w:val="87"/>
                                <w:spacing w:val="0"/>
                                <w:color w:val="000000"/>
                                <w:b w:val="off"/>
                                <w:i w:val="off"/>
                              </w:rPr>
                              <w:t>A82</w:t>
                            </w:r>
                            <w:bookmarkEnd w:id="2842"/>
                          </w:p>
                        </w:txbxContent>
                      </wps:txbx>
                      <wps:bodyPr wrap="square" lIns="0" rIns="0" tIns="0" bIns="0" vert="horz" anchor="t">
                        <a:noAutofit/>
                      </wps:bodyPr>
                    </wps:wsp>
                  </a:graphicData>
                </a:graphic>
              </wp:anchor>
            </w:drawing>
          </mc:Choice>
          <mc:Fallback>
            <w:pict>
              <v:shape type="#_x0000_t202" filled="f" stroked="f" style="margin-left:92pt;margin-top:136pt;width:100pt;height:6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7"/>
                        </w:rPr>
                      </w:pPr>
                      <w:bookmarkStart w:name="" w:id="2843"/>
                      <w:r>
                        <w:rPr>
                          <w:rFonts w:ascii="TimesNewRoman" w:hAnsi="TimesNewRoman" w:cs="TimesNewRoman" w:eastAsia="TimesNewRoman"/>
                          <w:sz w:val="87"/>
                          <w:spacing w:val="0"/>
                          <w:color w:val="000000"/>
                          <w:b w:val="off"/>
                          <w:i w:val="off"/>
                        </w:rPr>
                        <w:t>A82</w:t>
                      </w:r>
                      <w:bookmarkEnd w:id="284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2273300</wp:posOffset>
                </wp:positionV>
                <wp:extent cx="1244600" cy="800100"/>
                <wp:wrapNone/>
                <wp:docPr id="179" name="文本框 179"/>
                <a:graphic xmlns:a="http://schemas.openxmlformats.org/drawingml/2006/main">
                  <a:graphicData uri="http://schemas.microsoft.com/office/word/2010/wordprocessingShape">
                    <wps:wsp>
                      <wps:cNvSpPr txBox="true"/>
                      <wps:spPr>
                        <a:xfrm>
                          <a:off x="0" y="0"/>
                          <a:ext cx="12446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7"/>
                              </w:rPr>
                            </w:pPr>
                            <w:bookmarkStart w:name="" w:id="2844"/>
                            <w:r>
                              <w:rPr>
                                <w:rFonts w:ascii="TimesNewRoman" w:hAnsi="TimesNewRoman" w:cs="TimesNewRoman" w:eastAsia="TimesNewRoman"/>
                                <w:sz w:val="87"/>
                                <w:spacing w:val="0"/>
                                <w:color w:val="000000"/>
                                <w:b w:val="off"/>
                                <w:i w:val="off"/>
                              </w:rPr>
                              <w:t>B82</w:t>
                            </w:r>
                            <w:bookmarkEnd w:id="2844"/>
                          </w:p>
                        </w:txbxContent>
                      </wps:txbx>
                      <wps:bodyPr wrap="square" lIns="0" rIns="0" tIns="0" bIns="0" vert="horz" anchor="t">
                        <a:noAutofit/>
                      </wps:bodyPr>
                    </wps:wsp>
                  </a:graphicData>
                </a:graphic>
              </wp:anchor>
            </w:drawing>
          </mc:Choice>
          <mc:Fallback>
            <w:pict>
              <v:shape type="#_x0000_t202" filled="f" stroked="f" style="margin-left:92pt;margin-top:179pt;width:98pt;height:6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7"/>
                        </w:rPr>
                      </w:pPr>
                      <w:bookmarkStart w:name="" w:id="2845"/>
                      <w:r>
                        <w:rPr>
                          <w:rFonts w:ascii="TimesNewRoman" w:hAnsi="TimesNewRoman" w:cs="TimesNewRoman" w:eastAsia="TimesNewRoman"/>
                          <w:sz w:val="87"/>
                          <w:spacing w:val="0"/>
                          <w:color w:val="000000"/>
                          <w:b w:val="off"/>
                          <w:i w:val="off"/>
                        </w:rPr>
                        <w:t>B82</w:t>
                      </w:r>
                      <w:bookmarkEnd w:id="2845"/>
                    </w:p>
                  </w:txbxContent>
                </v:textbox>
              </v:shape>
            </w:pict>
          </mc:Fallback>
        </mc:AlternateContent>
      </w:r>
      <w:bookmarkEnd w:id="2841"/>
    </w:p>
    <w:p>
      <w:pPr>
        <w:pageBreakBefore w:val="off"/>
        <w:tabs/>
        <w:wordWrap w:val="off"/>
        <w:spacing w:before="0" w:after="0" w:line="1020" w:lineRule="atLeast"/>
        <w:ind w:left="80" w:right="380" w:firstLine="1180"/>
        <w:jc w:val="both"/>
        <w:textAlignment w:val="baseline"/>
        <w:rPr>
          <w:sz w:val="49"/>
        </w:rPr>
      </w:pPr>
      <w:bookmarkStart w:name="" w:id="2846"/>
      <w:r>
        <w:rPr>
          <w:rFonts w:ascii="宋体" w:hAnsi="宋体" w:cs="宋体" w:eastAsia="宋体"/>
          <w:sz w:val="49"/>
          <w:spacing w:val="0"/>
          <w:color w:val="000000"/>
          <w:b w:val="off"/>
          <w:i w:val="off"/>
        </w:rPr>
        <w:t>为了避开这种指责，这位经验主义者也许会用合适的附</w:t>
      </w:r>
      <w:r>
        <w:rPr>
          <w:rFonts w:ascii="宋体" w:hAnsi="宋体" w:cs="宋体" w:eastAsia="宋体"/>
          <w:sz w:val="49"/>
          <w:spacing w:val="0"/>
          <w:color w:val="000000"/>
          <w:b w:val="off"/>
          <w:i w:val="off"/>
        </w:rPr>
        <w:t>注来限制他的“规律”，例如：这种原则仅仅对正常的、处于正</w:t>
      </w:r>
      <w:r>
        <w:rPr>
          <w:rFonts w:ascii="宋体" w:hAnsi="宋体" w:cs="宋体" w:eastAsia="宋体"/>
          <w:sz w:val="49"/>
          <w:spacing w:val="0"/>
          <w:color w:val="000000"/>
          <w:b w:val="off"/>
          <w:i w:val="off"/>
        </w:rPr>
        <w:t>常思维状态中的人〈homo〉这一类个体有效。但只要问一下</w:t>
      </w:r>
      <w:r>
        <w:rPr>
          <w:rFonts w:ascii="宋体" w:hAnsi="宋体" w:cs="宋体" w:eastAsia="宋体"/>
          <w:sz w:val="49"/>
          <w:spacing w:val="0"/>
          <w:color w:val="000000"/>
          <w:b w:val="off"/>
          <w:i w:val="off"/>
        </w:rPr>
        <w:t>“正常个体”和“正常思维状态”的进一步定义是什么，我们就</w:t>
      </w:r>
      <w:r>
        <w:rPr>
          <w:rFonts w:ascii="宋体" w:hAnsi="宋体" w:cs="宋体" w:eastAsia="宋体"/>
          <w:sz w:val="49"/>
          <w:spacing w:val="0"/>
          <w:color w:val="000000"/>
          <w:b w:val="off"/>
          <w:i w:val="off"/>
        </w:rPr>
        <w:t>会认识到：我们这里所涉及的这条规律的内容是多么复杂和</w:t>
      </w:r>
      <w:r>
        <w:rPr>
          <w:rFonts w:ascii="宋体" w:hAnsi="宋体" w:cs="宋体" w:eastAsia="宋体"/>
          <w:sz w:val="49"/>
          <w:spacing w:val="0"/>
          <w:color w:val="000000"/>
          <w:b w:val="off"/>
          <w:i w:val="off"/>
        </w:rPr>
        <w:t>多么不精确。</w:t>
      </w:r>
      <w:bookmarkEnd w:id="2846"/>
    </w:p>
    <w:p>
      <w:pPr>
        <w:pageBreakBefore w:val="off"/>
        <w:tabs/>
        <w:wordWrap w:val="off"/>
        <w:spacing w:before="0" w:after="0" w:line="1020" w:lineRule="atLeast"/>
        <w:ind w:left="0" w:right="440" w:firstLine="1180"/>
        <w:jc w:val="both"/>
        <w:textAlignment w:val="baseline"/>
        <w:rPr>
          <w:sz w:val="49"/>
        </w:rPr>
      </w:pPr>
      <w:bookmarkStart w:name="" w:id="2847"/>
      <w:r>
        <w:rPr>
          <w:rFonts w:ascii="宋体" w:hAnsi="宋体" w:cs="宋体" w:eastAsia="宋体"/>
          <w:sz w:val="49"/>
          <w:spacing w:val="0"/>
          <w:color w:val="000000"/>
          <w:b w:val="off"/>
          <w:i w:val="off"/>
        </w:rPr>
        <w:t>没有必要将这种考察再继续进行下去了(尽管这个规律中</w:t>
      </w:r>
      <w:r>
        <w:rPr>
          <w:rFonts w:ascii="宋体" w:hAnsi="宋体" w:cs="宋体" w:eastAsia="宋体"/>
          <w:sz w:val="49"/>
          <w:spacing w:val="0"/>
          <w:color w:val="000000"/>
          <w:b w:val="off"/>
          <w:i w:val="off"/>
        </w:rPr>
        <w:t>的时间状况还可以给我们提供一些启示)；已有的考察已经足以</w:t>
      </w:r>
      <w:r>
        <w:rPr>
          <w:rFonts w:ascii="宋体" w:hAnsi="宋体" w:cs="宋体" w:eastAsia="宋体"/>
          <w:sz w:val="49"/>
          <w:spacing w:val="0"/>
          <w:color w:val="000000"/>
          <w:b w:val="off"/>
          <w:i w:val="off"/>
        </w:rPr>
        <w:t>论证这个令人惊异的结论：我们所熟悉的矛盾原则以往被人们</w:t>
      </w:r>
      <w:r>
        <w:rPr>
          <w:rFonts w:ascii="宋体" w:hAnsi="宋体" w:cs="宋体" w:eastAsia="宋体"/>
          <w:sz w:val="49"/>
          <w:spacing w:val="0"/>
          <w:color w:val="000000"/>
          <w:b w:val="off"/>
          <w:i w:val="off"/>
        </w:rPr>
        <w:t>看作是一种明见的、绝对精确和一律有效的规律，而实际上它只</w:t>
      </w:r>
      <w:r>
        <w:rPr>
          <w:rFonts w:ascii="宋体" w:hAnsi="宋体" w:cs="宋体" w:eastAsia="宋体"/>
          <w:sz w:val="49"/>
          <w:spacing w:val="0"/>
          <w:color w:val="000000"/>
          <w:b w:val="off"/>
          <w:i w:val="off"/>
        </w:rPr>
        <w:t>是一个粗糙不准确、不科学的命题的样式；这类命题只有在经过</w:t>
      </w:r>
      <w:r>
        <w:rPr>
          <w:rFonts w:ascii="宋体" w:hAnsi="宋体" w:cs="宋体" w:eastAsia="宋体"/>
          <w:sz w:val="49"/>
          <w:spacing w:val="0"/>
          <w:color w:val="000000"/>
          <w:b w:val="off"/>
          <w:i w:val="off"/>
        </w:rPr>
        <w:t>一些修正，从而将它表面上精确的内涵改变成实际上模糊的内</w:t>
      </w:r>
      <w:r>
        <w:rPr>
          <w:rFonts w:ascii="宋体" w:hAnsi="宋体" w:cs="宋体" w:eastAsia="宋体"/>
          <w:sz w:val="49"/>
          <w:spacing w:val="0"/>
          <w:color w:val="000000"/>
          <w:b w:val="off"/>
          <w:i w:val="off"/>
        </w:rPr>
        <w:t>涵之后，才能上升到一种令人可信的推测的地位。如果经验主</w:t>
      </w:r>
      <w:r>
        <w:rPr>
          <w:rFonts w:ascii="宋体" w:hAnsi="宋体" w:cs="宋体" w:eastAsia="宋体"/>
          <w:sz w:val="49"/>
          <w:spacing w:val="0"/>
          <w:color w:val="000000"/>
          <w:b w:val="off"/>
          <w:i w:val="off"/>
        </w:rPr>
        <w:t xml:space="preserve">  义的观点是正确的话，即：如果这个〔矛盾〕原则所陈述的不相</w:t>
      </w:r>
      <w:r>
        <w:rPr>
          <w:rFonts w:ascii="宋体" w:hAnsi="宋体" w:cs="宋体" w:eastAsia="宋体"/>
          <w:sz w:val="49"/>
          <w:spacing w:val="0"/>
          <w:color w:val="000000"/>
          <w:b w:val="off"/>
          <w:i w:val="off"/>
        </w:rPr>
        <w:t xml:space="preserve">  容性的确可以被解释为是相互矛盾的判断行为的实在不共存，</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4584700</wp:posOffset>
                </wp:positionV>
                <wp:extent cx="1244600" cy="800100"/>
                <wp:wrapNone/>
                <wp:docPr id="180" name="文本框 180"/>
                <a:graphic xmlns:a="http://schemas.openxmlformats.org/drawingml/2006/main">
                  <a:graphicData uri="http://schemas.microsoft.com/office/word/2010/wordprocessingShape">
                    <wps:wsp>
                      <wps:cNvSpPr txBox="true"/>
                      <wps:spPr>
                        <a:xfrm>
                          <a:off x="0" y="0"/>
                          <a:ext cx="12446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7"/>
                              </w:rPr>
                            </w:pPr>
                            <w:bookmarkStart w:name="" w:id="2848"/>
                            <w:r>
                              <w:rPr>
                                <w:rFonts w:ascii="TimesNewRoman" w:hAnsi="TimesNewRoman" w:cs="TimesNewRoman" w:eastAsia="TimesNewRoman"/>
                                <w:sz w:val="87"/>
                                <w:spacing w:val="0"/>
                                <w:color w:val="000000"/>
                                <w:b w:val="off"/>
                                <w:i w:val="off"/>
                              </w:rPr>
                              <w:t>B83</w:t>
                            </w:r>
                            <w:bookmarkEnd w:id="2848"/>
                          </w:p>
                        </w:txbxContent>
                      </wps:txbx>
                      <wps:bodyPr wrap="square" lIns="0" rIns="0" tIns="0" bIns="0" vert="horz" anchor="t">
                        <a:noAutofit/>
                      </wps:bodyPr>
                    </wps:wsp>
                  </a:graphicData>
                </a:graphic>
              </wp:anchor>
            </w:drawing>
          </mc:Choice>
          <mc:Fallback>
            <w:pict>
              <v:shape type="#_x0000_t202" filled="f" stroked="f" style="margin-left:90pt;margin-top:361pt;width:98pt;height:6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7"/>
                        </w:rPr>
                      </w:pPr>
                      <w:bookmarkStart w:name="" w:id="2849"/>
                      <w:r>
                        <w:rPr>
                          <w:rFonts w:ascii="TimesNewRoman" w:hAnsi="TimesNewRoman" w:cs="TimesNewRoman" w:eastAsia="TimesNewRoman"/>
                          <w:sz w:val="87"/>
                          <w:spacing w:val="0"/>
                          <w:color w:val="000000"/>
                          <w:b w:val="off"/>
                          <w:i w:val="off"/>
                        </w:rPr>
                        <w:t>B83</w:t>
                      </w:r>
                      <w:bookmarkEnd w:id="284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4000500</wp:posOffset>
                </wp:positionV>
                <wp:extent cx="1270000" cy="800100"/>
                <wp:wrapNone/>
                <wp:docPr id="181" name="文本框 181"/>
                <a:graphic xmlns:a="http://schemas.openxmlformats.org/drawingml/2006/main">
                  <a:graphicData uri="http://schemas.microsoft.com/office/word/2010/wordprocessingShape">
                    <wps:wsp>
                      <wps:cNvSpPr txBox="true"/>
                      <wps:spPr>
                        <a:xfrm>
                          <a:off x="0" y="0"/>
                          <a:ext cx="12700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7"/>
                              </w:rPr>
                            </w:pPr>
                            <w:bookmarkStart w:name="" w:id="2850"/>
                            <w:r>
                              <w:rPr>
                                <w:rFonts w:ascii="TimesNewRoman" w:hAnsi="TimesNewRoman" w:cs="TimesNewRoman" w:eastAsia="TimesNewRoman"/>
                                <w:sz w:val="87"/>
                                <w:spacing w:val="0"/>
                                <w:color w:val="000000"/>
                                <w:b w:val="off"/>
                                <w:i w:val="off"/>
                              </w:rPr>
                              <w:t>A83</w:t>
                            </w:r>
                            <w:bookmarkEnd w:id="2850"/>
                          </w:p>
                        </w:txbxContent>
                      </wps:txbx>
                      <wps:bodyPr wrap="square" lIns="0" rIns="0" tIns="0" bIns="0" vert="horz" anchor="t">
                        <a:noAutofit/>
                      </wps:bodyPr>
                    </wps:wsp>
                  </a:graphicData>
                </a:graphic>
              </wp:anchor>
            </w:drawing>
          </mc:Choice>
          <mc:Fallback>
            <w:pict>
              <v:shape type="#_x0000_t202" filled="f" stroked="f" style="margin-left:88pt;margin-top:315pt;width:100pt;height:6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7"/>
                        </w:rPr>
                      </w:pPr>
                      <w:bookmarkStart w:name="" w:id="2851"/>
                      <w:r>
                        <w:rPr>
                          <w:rFonts w:ascii="TimesNewRoman" w:hAnsi="TimesNewRoman" w:cs="TimesNewRoman" w:eastAsia="TimesNewRoman"/>
                          <w:sz w:val="87"/>
                          <w:spacing w:val="0"/>
                          <w:color w:val="000000"/>
                          <w:b w:val="off"/>
                          <w:i w:val="off"/>
                        </w:rPr>
                        <w:t>A83</w:t>
                      </w:r>
                      <w:bookmarkEnd w:id="2851"/>
                    </w:p>
                  </w:txbxContent>
                </v:textbox>
              </v:shape>
            </w:pict>
          </mc:Fallback>
        </mc:AlternateContent>
      </w:r>
      <w:bookmarkEnd w:id="2847"/>
    </w:p>
    <w:p>
      <w:r>
        <w:t/>
      </w:r>
    </w:p>
    <w:p>
      <w:pPr>
        <w:sectPr>
          <w:footerReference r:id="rId318"/>
          <w:headerReference r:id="rId319" w:type="default"/>
          <w:type w:val="nextPage"/>
          <w:pgSz w:w="22520" w:h="31680"/>
          <w:pgMar w:left="3300" w:top="2280" w:right="3300" w:bottom="2280" w:header="1980" w:footer="1980"/>
          <w:cols w:num="1"/>
        </w:sectPr>
      </w:pPr>
    </w:p>
    <w:p>
      <w:pPr>
        <w:pageBreakBefore w:val="off"/>
        <w:tabs/>
        <w:wordWrap w:val="off"/>
        <w:spacing w:before="0" w:after="0" w:line="580" w:lineRule="atLeast"/>
        <w:ind w:left="0" w:right="560"/>
        <w:jc w:val="right"/>
        <w:textAlignment w:val="baseline"/>
        <w:rPr>
          <w:sz w:val="42"/>
        </w:rPr>
      </w:pPr>
      <w:bookmarkStart w:name="" w:id="2852"/>
      <w:r>
        <w:rPr>
          <w:rFonts w:ascii="黑体" w:hAnsi="黑体" w:cs="黑体" w:eastAsia="黑体"/>
          <w:sz w:val="42"/>
          <w:spacing w:val="0"/>
          <w:color w:val="000000"/>
          <w:b w:val="off"/>
          <w:i w:val="off"/>
        </w:rPr>
        <w:t>第五章 对逻辑原理的心理主义解释|081</w:t>
      </w:r>
      <w:bookmarkEnd w:id="2852"/>
    </w:p>
    <w:p>
      <w:pPr>
        <w:pageBreakBefore w:val="off"/>
        <w:tabs/>
        <w:wordWrap w:val="off"/>
        <w:spacing w:before="0" w:after="0" w:line="980" w:lineRule="exact"/>
        <w:ind w:left="0" w:right="0"/>
        <w:jc w:val="right"/>
        <w:textAlignment w:val="baseline"/>
        <w:rPr>
          <w:sz w:val="50"/>
        </w:rPr>
      </w:pPr>
      <w:bookmarkStart w:name="" w:id="2853"/>
      <w:r>
        <w:rPr>
          <w:rFonts w:ascii="宋体" w:hAnsi="宋体" w:cs="宋体" w:eastAsia="宋体"/>
          <w:sz w:val="50"/>
          <w:spacing w:val="0"/>
          <w:color w:val="000000"/>
          <w:b w:val="off"/>
          <w:i w:val="off"/>
        </w:rPr>
        <w:t/>
      </w:r>
      <w:bookmarkEnd w:id="2853"/>
    </w:p>
    <w:p>
      <w:pPr>
        <w:pageBreakBefore w:val="off"/>
        <w:tabs/>
        <w:wordWrap w:val="off"/>
        <w:spacing w:before="0" w:after="0" w:line="980" w:lineRule="atLeast"/>
        <w:ind w:left="20" w:right="400" w:firstLine="60"/>
        <w:jc w:val="both"/>
        <w:textAlignment w:val="baseline"/>
        <w:rPr>
          <w:sz w:val="50"/>
        </w:rPr>
      </w:pPr>
      <w:bookmarkStart w:name="" w:id="2854"/>
      <w:r>
        <w:rPr>
          <w:rFonts w:ascii="宋体" w:hAnsi="宋体" w:cs="宋体" w:eastAsia="宋体"/>
          <w:sz w:val="50"/>
          <w:spacing w:val="0"/>
          <w:color w:val="000000"/>
          <w:b w:val="off"/>
          <w:i w:val="off"/>
        </w:rPr>
        <w:t>因而这个原则本身的确可以被解释为是一种经验心理学的一般</w:t>
      </w:r>
      <w:r>
        <w:rPr>
          <w:rFonts w:ascii="宋体" w:hAnsi="宋体" w:cs="宋体" w:eastAsia="宋体"/>
          <w:sz w:val="50"/>
          <w:spacing w:val="0"/>
          <w:color w:val="000000"/>
          <w:b w:val="off"/>
          <w:i w:val="off"/>
        </w:rPr>
        <w:t>性，那么上述结论的形成就是必然的。然而，穆勒学派的经验主</w:t>
      </w:r>
      <w:r>
        <w:rPr>
          <w:rFonts w:ascii="宋体" w:hAnsi="宋体" w:cs="宋体" w:eastAsia="宋体"/>
          <w:sz w:val="50"/>
          <w:spacing w:val="0"/>
          <w:color w:val="000000"/>
          <w:b w:val="off"/>
          <w:i w:val="off"/>
        </w:rPr>
        <w:t>义却根本没想过要对这个按上述心理学解释来看粗糙不准确的</w:t>
      </w:r>
      <w:r>
        <w:rPr>
          <w:rFonts w:ascii="宋体" w:hAnsi="宋体" w:cs="宋体" w:eastAsia="宋体"/>
          <w:sz w:val="50"/>
          <w:spacing w:val="0"/>
          <w:color w:val="000000"/>
          <w:b w:val="off"/>
          <w:i w:val="off"/>
        </w:rPr>
        <w:t>〔关于矛盾律的〕定律进行划界和论证；它含糊地生造出这个定</w:t>
      </w:r>
      <w:r>
        <w:rPr>
          <w:rFonts w:ascii="宋体" w:hAnsi="宋体" w:cs="宋体" w:eastAsia="宋体"/>
          <w:sz w:val="50"/>
          <w:spacing w:val="0"/>
          <w:color w:val="000000"/>
          <w:b w:val="off"/>
          <w:i w:val="off"/>
        </w:rPr>
        <w:t>律，然后又含糊地接受这个定律，也许“我们最早和最容易理解</w:t>
      </w:r>
      <w:r>
        <w:rPr>
          <w:rFonts w:ascii="宋体" w:hAnsi="宋体" w:cs="宋体" w:eastAsia="宋体"/>
          <w:sz w:val="50"/>
          <w:spacing w:val="0"/>
          <w:color w:val="000000"/>
          <w:b w:val="off"/>
          <w:i w:val="off"/>
        </w:rPr>
        <w:t>的经验一般化之一”，即对前科学的经验的简单一般化就只能以</w:t>
      </w:r>
      <w:r>
        <w:rPr>
          <w:rFonts w:ascii="宋体" w:hAnsi="宋体" w:cs="宋体" w:eastAsia="宋体"/>
          <w:sz w:val="50"/>
          <w:spacing w:val="0"/>
          <w:color w:val="000000"/>
          <w:b w:val="off"/>
          <w:i w:val="off"/>
        </w:rPr>
        <w:t>这种方式进行。在它看来，所有科学的最终基础恰恰就应当建</w:t>
      </w:r>
      <w:r>
        <w:rPr>
          <w:rFonts w:ascii="宋体" w:hAnsi="宋体" w:cs="宋体" w:eastAsia="宋体"/>
          <w:sz w:val="50"/>
          <w:spacing w:val="0"/>
          <w:color w:val="000000"/>
          <w:b w:val="off"/>
          <w:i w:val="off"/>
        </w:rPr>
        <w:t>立在这种盲目的联想机械主义的素朴经验上。在它看来，人们</w:t>
      </w:r>
      <w:r>
        <w:rPr>
          <w:rFonts w:ascii="宋体" w:hAnsi="宋体" w:cs="宋体" w:eastAsia="宋体"/>
          <w:sz w:val="50"/>
          <w:spacing w:val="0"/>
          <w:color w:val="000000"/>
          <w:b w:val="off"/>
          <w:i w:val="off"/>
        </w:rPr>
        <w:t>从各种心理学机械论中————这些机械论所拥有的论据仅仅是一</w:t>
      </w:r>
      <w:r>
        <w:rPr>
          <w:rFonts w:ascii="宋体" w:hAnsi="宋体" w:cs="宋体" w:eastAsia="宋体"/>
          <w:sz w:val="50"/>
          <w:spacing w:val="0"/>
          <w:color w:val="000000"/>
          <w:b w:val="off"/>
          <w:i w:val="off"/>
        </w:rPr>
        <w:t>些泛泛的偏见而已，它们生来就未得到可靠的或确定的划界，并</w:t>
      </w:r>
      <w:r>
        <w:rPr>
          <w:rFonts w:ascii="宋体" w:hAnsi="宋体" w:cs="宋体" w:eastAsia="宋体"/>
          <w:sz w:val="50"/>
          <w:spacing w:val="0"/>
          <w:color w:val="000000"/>
          <w:b w:val="off"/>
          <w:i w:val="off"/>
        </w:rPr>
        <w:t>且，可以说只要随便观察一下便可证明，它们自身包含着错误的</w:t>
      </w:r>
      <w:r>
        <w:rPr>
          <w:rFonts w:ascii="宋体" w:hAnsi="宋体" w:cs="宋体" w:eastAsia="宋体"/>
          <w:sz w:val="50"/>
          <w:spacing w:val="0"/>
          <w:color w:val="000000"/>
          <w:b w:val="off"/>
          <w:i w:val="off"/>
        </w:rPr>
        <w:t>东西————缺乏任何明察而得出的那些信念才应当是论证所有在</w:t>
      </w:r>
      <w:r>
        <w:rPr>
          <w:rFonts w:ascii="宋体" w:hAnsi="宋体" w:cs="宋体" w:eastAsia="宋体"/>
          <w:sz w:val="50"/>
          <w:spacing w:val="0"/>
          <w:color w:val="000000"/>
          <w:b w:val="off"/>
          <w:i w:val="off"/>
        </w:rPr>
        <w:t>最严格词义上的科学认识的最终根据。</w:t>
      </w:r>
      <w:bookmarkEnd w:id="2854"/>
    </w:p>
    <w:p>
      <w:pPr>
        <w:pageBreakBefore w:val="off"/>
        <w:tabs/>
        <w:wordWrap w:val="off"/>
        <w:spacing w:before="0" w:after="0" w:line="980" w:lineRule="atLeast"/>
        <w:ind w:left="20" w:right="520" w:firstLine="1240"/>
        <w:jc w:val="both"/>
        <w:textAlignment w:val="baseline"/>
        <w:rPr>
          <w:sz w:val="50"/>
        </w:rPr>
      </w:pPr>
      <w:bookmarkStart w:name="" w:id="2855"/>
      <w:r>
        <w:rPr>
          <w:rFonts w:ascii="宋体" w:hAnsi="宋体" w:cs="宋体" w:eastAsia="宋体"/>
          <w:sz w:val="50"/>
          <w:spacing w:val="0"/>
          <w:color w:val="000000"/>
          <w:b w:val="off"/>
          <w:i w:val="off"/>
        </w:rPr>
        <w:t>但我们无须再继续追踪下去了。重要的是要带着下面这个</w:t>
      </w:r>
      <w:r>
        <w:rPr>
          <w:rFonts w:ascii="宋体" w:hAnsi="宋体" w:cs="宋体" w:eastAsia="宋体"/>
          <w:sz w:val="50"/>
          <w:spacing w:val="0"/>
          <w:color w:val="000000"/>
          <w:b w:val="off"/>
          <w:i w:val="off"/>
        </w:rPr>
        <w:t>问题回溯到对立学说的基本错误上去，即：那个关于信仰行为</w:t>
      </w:r>
      <w:r>
        <w:rPr>
          <w:rFonts w:ascii="宋体" w:hAnsi="宋体" w:cs="宋体" w:eastAsia="宋体"/>
          <w:sz w:val="50"/>
          <w:spacing w:val="0"/>
          <w:color w:val="000000"/>
          <w:b w:val="off"/>
          <w:i w:val="off"/>
        </w:rPr>
        <w:t>的经验定律是否确实就是在逻辑学中被运用的那个定律。这个</w:t>
      </w:r>
      <w:r>
        <w:rPr>
          <w:rFonts w:ascii="宋体" w:hAnsi="宋体" w:cs="宋体" w:eastAsia="宋体"/>
          <w:sz w:val="50"/>
          <w:spacing w:val="0"/>
          <w:color w:val="000000"/>
          <w:b w:val="off"/>
          <w:i w:val="off"/>
        </w:rPr>
        <w:t>经验定律陈述说：在某些主观的(可惜未得到近一步研究而只</w:t>
      </w:r>
      <w:r>
        <w:rPr>
          <w:rFonts w:ascii="宋体" w:hAnsi="宋体" w:cs="宋体" w:eastAsia="宋体"/>
          <w:sz w:val="50"/>
          <w:spacing w:val="0"/>
          <w:color w:val="000000"/>
          <w:b w:val="off"/>
          <w:i w:val="off"/>
        </w:rPr>
        <w:t>能笼统交待的)X状况下，在同一个意识中不能有两个像是与非</w:t>
      </w:r>
      <w:r>
        <w:rPr>
          <w:rFonts w:ascii="宋体" w:hAnsi="宋体" w:cs="宋体" w:eastAsia="宋体"/>
          <w:sz w:val="50"/>
          <w:spacing w:val="0"/>
          <w:color w:val="000000"/>
          <w:b w:val="off"/>
          <w:i w:val="off"/>
        </w:rPr>
        <w:t>那样相互对立的信仰行为共同成立。当逻辑学家说“两个相互</w:t>
      </w:r>
      <w:r>
        <w:rPr>
          <w:rFonts w:ascii="宋体" w:hAnsi="宋体" w:cs="宋体" w:eastAsia="宋体"/>
          <w:sz w:val="50"/>
          <w:spacing w:val="0"/>
          <w:color w:val="000000"/>
          <w:b w:val="off"/>
          <w:i w:val="off"/>
        </w:rPr>
        <w:t>矛盾的命题不同为真”时，他所指的确实是这个吗？只需要看一</w:t>
      </w:r>
      <w:r>
        <w:rPr>
          <w:rFonts w:ascii="宋体" w:hAnsi="宋体" w:cs="宋体" w:eastAsia="宋体"/>
          <w:sz w:val="50"/>
          <w:spacing w:val="0"/>
          <w:color w:val="000000"/>
          <w:b w:val="off"/>
          <w:i w:val="off"/>
        </w:rPr>
        <w:t>下我们运用这条规律来调整判断活动的情况，我们便会认识到，</w:t>
      </w:r>
      <w:r>
        <w:rPr>
          <w:rFonts w:ascii="宋体" w:hAnsi="宋体" w:cs="宋体" w:eastAsia="宋体"/>
          <w:sz w:val="50"/>
          <w:spacing w:val="0"/>
          <w:color w:val="000000"/>
          <w:b w:val="off"/>
          <w:i w:val="off"/>
        </w:rPr>
        <w:t>他所指的完全是另外一回事。这条规律在正常的含义中显然仅</w:t>
      </w:r>
      <w:r>
        <w:rPr>
          <w:rFonts w:ascii="宋体" w:hAnsi="宋体" w:cs="宋体" w:eastAsia="宋体"/>
          <w:sz w:val="50"/>
          <w:spacing w:val="0"/>
          <w:color w:val="000000"/>
          <w:b w:val="off"/>
          <w:i w:val="off"/>
        </w:rPr>
        <w:t>仅意味着：无论从对立的信仰行为中取出哪一个对子————无论</w:t>
      </w:r>
      <w:r>
        <w:rPr>
          <w:rFonts w:ascii="宋体" w:hAnsi="宋体" w:cs="宋体" w:eastAsia="宋体"/>
          <w:sz w:val="50"/>
          <w:spacing w:val="0"/>
          <w:color w:val="000000"/>
          <w:b w:val="off"/>
          <w:i w:val="off"/>
        </w:rPr>
        <w:t>这些对子是属于同一个个体还是被分散到各个个体那里；无论</w:t>
      </w:r>
      <w:r>
        <w:rPr>
          <w:rFonts w:ascii="宋体" w:hAnsi="宋体" w:cs="宋体" w:eastAsia="宋体"/>
          <w:sz w:val="50"/>
          <w:spacing w:val="0"/>
          <w:color w:val="000000"/>
          <w:b w:val="off"/>
          <w:i w:val="off"/>
        </w:rPr>
        <w:t>这些对子是在同一段时间内共存还是分别处在不同的时间</w:t>
      </w:r>
      <w:r>
        <w:rPr>
          <w:rFonts w:ascii="宋体" w:hAnsi="宋体" w:cs="宋体" w:eastAsia="宋体"/>
          <w:sz w:val="50"/>
          <w:spacing w:val="0"/>
          <w:color w:val="000000"/>
          <w:b w:val="off"/>
          <w:i w:val="off"/>
        </w:rPr>
        <w:t>中————绝对严格地、毫无例外地有效的是：各个对子的两个成</w:t>
      </w:r>
      <w:r>
        <w:rPr>
          <w:rFonts w:ascii="宋体" w:hAnsi="宋体" w:cs="宋体" w:eastAsia="宋体"/>
          <w:sz w:val="50"/>
          <w:spacing w:val="0"/>
          <w:color w:val="000000"/>
          <w:b w:val="off"/>
          <w:i w:val="off"/>
        </w:rPr>
        <w:t>分不会都正确，即不会都符合真理。我想，即使经验主义那方面</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5740400</wp:posOffset>
                </wp:positionV>
                <wp:extent cx="952500" cy="622300"/>
                <wp:wrapNone/>
                <wp:docPr id="182" name="文本框 182"/>
                <a:graphic xmlns:a="http://schemas.openxmlformats.org/drawingml/2006/main">
                  <a:graphicData uri="http://schemas.microsoft.com/office/word/2010/wordprocessingShape">
                    <wps:wsp>
                      <wps:cNvSpPr txBox="true"/>
                      <wps:spPr>
                        <a:xfrm>
                          <a:off x="0" y="0"/>
                          <a:ext cx="9525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2856"/>
                            <w:r>
                              <w:rPr>
                                <w:rFonts w:ascii="TimesNewRoman" w:hAnsi="TimesNewRoman" w:cs="TimesNewRoman" w:eastAsia="TimesNewRoman"/>
                                <w:sz w:val="66"/>
                                <w:spacing w:val="0"/>
                                <w:color w:val="000000"/>
                                <w:b w:val="off"/>
                                <w:i w:val="off"/>
                              </w:rPr>
                              <w:t>B84</w:t>
                            </w:r>
                            <w:bookmarkEnd w:id="2856"/>
                          </w:p>
                        </w:txbxContent>
                      </wps:txbx>
                      <wps:bodyPr wrap="square" lIns="0" rIns="0" tIns="0" bIns="0" vert="horz" anchor="t">
                        <a:noAutofit/>
                      </wps:bodyPr>
                    </wps:wsp>
                  </a:graphicData>
                </a:graphic>
              </wp:anchor>
            </w:drawing>
          </mc:Choice>
          <mc:Fallback>
            <w:pict>
              <v:shape type="#_x0000_t202" filled="f" stroked="f" style="margin-left:953pt;margin-top:452pt;width:75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2857"/>
                      <w:r>
                        <w:rPr>
                          <w:rFonts w:ascii="TimesNewRoman" w:hAnsi="TimesNewRoman" w:cs="TimesNewRoman" w:eastAsia="TimesNewRoman"/>
                          <w:sz w:val="66"/>
                          <w:spacing w:val="0"/>
                          <w:color w:val="000000"/>
                          <w:b w:val="off"/>
                          <w:i w:val="off"/>
                        </w:rPr>
                        <w:t>B84</w:t>
                      </w:r>
                      <w:bookmarkEnd w:id="28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5219700</wp:posOffset>
                </wp:positionV>
                <wp:extent cx="977900" cy="622300"/>
                <wp:wrapNone/>
                <wp:docPr id="183" name="文本框 183"/>
                <a:graphic xmlns:a="http://schemas.openxmlformats.org/drawingml/2006/main">
                  <a:graphicData uri="http://schemas.microsoft.com/office/word/2010/wordprocessingShape">
                    <wps:wsp>
                      <wps:cNvSpPr txBox="true"/>
                      <wps:spPr>
                        <a:xfrm>
                          <a:off x="0" y="0"/>
                          <a:ext cx="9779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2858"/>
                            <w:r>
                              <w:rPr>
                                <w:rFonts w:ascii="TimesNewRoman" w:hAnsi="TimesNewRoman" w:cs="TimesNewRoman" w:eastAsia="TimesNewRoman"/>
                                <w:sz w:val="66"/>
                                <w:spacing w:val="0"/>
                                <w:color w:val="000000"/>
                                <w:b w:val="off"/>
                                <w:i w:val="off"/>
                              </w:rPr>
                              <w:t>A84</w:t>
                            </w:r>
                            <w:bookmarkEnd w:id="2858"/>
                          </w:p>
                        </w:txbxContent>
                      </wps:txbx>
                      <wps:bodyPr wrap="square" lIns="0" rIns="0" tIns="0" bIns="0" vert="horz" anchor="t">
                        <a:noAutofit/>
                      </wps:bodyPr>
                    </wps:wsp>
                  </a:graphicData>
                </a:graphic>
              </wp:anchor>
            </w:drawing>
          </mc:Choice>
          <mc:Fallback>
            <w:pict>
              <v:shape type="#_x0000_t202" filled="f" stroked="f" style="margin-left:955pt;margin-top:411pt;width:7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2859"/>
                      <w:r>
                        <w:rPr>
                          <w:rFonts w:ascii="TimesNewRoman" w:hAnsi="TimesNewRoman" w:cs="TimesNewRoman" w:eastAsia="TimesNewRoman"/>
                          <w:sz w:val="66"/>
                          <w:spacing w:val="0"/>
                          <w:color w:val="000000"/>
                          <w:b w:val="off"/>
                          <w:i w:val="off"/>
                        </w:rPr>
                        <w:t>A84</w:t>
                      </w:r>
                      <w:bookmarkEnd w:id="2859"/>
                    </w:p>
                  </w:txbxContent>
                </v:textbox>
              </v:shape>
            </w:pict>
          </mc:Fallback>
        </mc:AlternateContent>
      </w:r>
      <w:bookmarkEnd w:id="2855"/>
    </w:p>
    <w:p>
      <w:r>
        <w:t/>
      </w:r>
    </w:p>
    <w:p>
      <w:pPr>
        <w:sectPr>
          <w:footerReference r:id="rId320"/>
          <w:headerReference r:id="rId321" w:type="default"/>
          <w:type w:val="nextPage"/>
          <w:pgSz w:w="22520" w:h="31680"/>
          <w:pgMar w:left="3200" w:top="2260" w:right="3200" w:bottom="2260" w:header="1960" w:footer="1960"/>
          <w:cols w:num="1"/>
        </w:sectPr>
      </w:pPr>
    </w:p>
    <w:p>
      <w:pPr>
        <w:pageBreakBefore w:val="off"/>
        <w:tabs>
          <w:tab w:pos="1860" w:val="left" w:leader="none"/>
        </w:tabs>
        <w:wordWrap w:val="off"/>
        <w:spacing w:before="0" w:after="0" w:line="560" w:lineRule="atLeast"/>
        <w:ind w:left="200" w:right="0"/>
        <w:jc w:val="both"/>
        <w:textAlignment w:val="baseline"/>
        <w:rPr>
          <w:sz w:val="42"/>
        </w:rPr>
      </w:pPr>
      <w:bookmarkStart w:name="" w:id="2860"/>
      <w:r>
        <w:rPr>
          <w:rFonts w:ascii="楷体" w:hAnsi="楷体" w:cs="楷体" w:eastAsia="楷体"/>
          <w:sz w:val="42"/>
          <w:spacing w:val="0"/>
          <w:color w:val="000000"/>
          <w:b w:val="off"/>
          <w:i w:val="off"/>
        </w:rPr>
        <w:t>082</w:t>
      </w:r>
      <w:r>
        <w:t xml:space="preserve">	</w:t>
      </w:r>
      <w:r>
        <w:rPr>
          <w:rFonts w:ascii="仿宋" w:hAnsi="仿宋" w:cs="仿宋" w:eastAsia="仿宋"/>
          <w:sz w:val="42"/>
          <w:spacing w:val="0"/>
          <w:color w:val="000000"/>
          <w:b w:val="off"/>
          <w:i w:val="off"/>
        </w:rPr>
        <w:t>逻辑研究(第一卷)</w:t>
      </w:r>
      <w:bookmarkEnd w:id="2860"/>
    </w:p>
    <w:p>
      <w:pPr>
        <w:pageBreakBefore w:val="off"/>
        <w:tabs/>
        <w:wordWrap w:val="off"/>
        <w:spacing w:before="0" w:after="0" w:line="940" w:lineRule="exact"/>
        <w:ind w:left="0" w:right="0"/>
        <w:jc w:val="both"/>
        <w:textAlignment w:val="baseline"/>
        <w:rPr>
          <w:sz w:val="55"/>
        </w:rPr>
      </w:pPr>
      <w:bookmarkStart w:name="" w:id="2861"/>
      <w:r>
        <w:rPr>
          <w:rFonts w:ascii="宋体" w:hAnsi="宋体" w:cs="宋体" w:eastAsia="宋体"/>
          <w:sz w:val="55"/>
          <w:spacing w:val="0"/>
          <w:color w:val="000000"/>
          <w:b w:val="off"/>
          <w:i w:val="off"/>
        </w:rPr>
        <w:t/>
      </w:r>
      <w:bookmarkEnd w:id="2861"/>
    </w:p>
    <w:p>
      <w:pPr>
        <w:pageBreakBefore w:val="off"/>
        <w:tabs/>
        <w:wordWrap w:val="off"/>
        <w:spacing w:before="0" w:after="0" w:line="920" w:lineRule="atLeast"/>
        <w:ind w:left="80" w:right="200" w:firstLine="40"/>
        <w:jc w:val="both"/>
        <w:textAlignment w:val="baseline"/>
        <w:rPr>
          <w:sz w:val="55"/>
        </w:rPr>
      </w:pPr>
      <w:bookmarkStart w:name="" w:id="2862"/>
      <w:r>
        <w:rPr>
          <w:rFonts w:ascii="宋体" w:hAnsi="宋体" w:cs="宋体" w:eastAsia="宋体"/>
          <w:sz w:val="55"/>
          <w:spacing w:val="0"/>
          <w:color w:val="000000"/>
          <w:b w:val="off"/>
          <w:i w:val="off"/>
        </w:rPr>
        <w:t>也不能怀疑这个规范的有效性。无论如何，在逻辑学谈论思维</w:t>
      </w:r>
      <w:r>
        <w:rPr>
          <w:rFonts w:ascii="宋体" w:hAnsi="宋体" w:cs="宋体" w:eastAsia="宋体"/>
          <w:sz w:val="55"/>
          <w:spacing w:val="0"/>
          <w:color w:val="000000"/>
          <w:b w:val="off"/>
          <w:i w:val="off"/>
        </w:rPr>
        <w:t>规律的时候，它所涉及的仅仅是第二逻辑规律，而不是那种模糊</w:t>
      </w:r>
      <w:r>
        <w:rPr>
          <w:rFonts w:ascii="宋体" w:hAnsi="宋体" w:cs="宋体" w:eastAsia="宋体"/>
          <w:sz w:val="55"/>
          <w:spacing w:val="0"/>
          <w:color w:val="000000"/>
          <w:b w:val="off"/>
          <w:i w:val="off"/>
        </w:rPr>
        <w:t>的、在内容上完全不同的并且至今尚未得到明确规定的心理学</w:t>
      </w:r>
      <w:r>
        <w:rPr>
          <w:rFonts w:ascii="宋体" w:hAnsi="宋体" w:cs="宋体" w:eastAsia="宋体"/>
          <w:sz w:val="55"/>
          <w:spacing w:val="0"/>
          <w:color w:val="000000"/>
          <w:b w:val="off"/>
          <w:i w:val="off"/>
        </w:rPr>
        <w:t>“规律”。</w:t>
      </w:r>
      <w:bookmarkEnd w:id="2862"/>
    </w:p>
    <w:p>
      <w:pPr>
        <w:pageBreakBefore w:val="off"/>
        <w:tabs/>
        <w:wordWrap w:val="off"/>
        <w:spacing w:before="0" w:after="0" w:line="940" w:lineRule="exact"/>
        <w:ind w:left="0" w:right="0"/>
        <w:jc w:val="both"/>
        <w:textAlignment w:val="baseline"/>
        <w:rPr>
          <w:sz w:val="55"/>
        </w:rPr>
      </w:pPr>
      <w:bookmarkStart w:name="" w:id="2863"/>
      <w:r>
        <w:rPr>
          <w:rFonts w:ascii="宋体" w:hAnsi="宋体" w:cs="宋体" w:eastAsia="宋体"/>
          <w:sz w:val="55"/>
          <w:spacing w:val="0"/>
          <w:color w:val="000000"/>
          <w:b w:val="off"/>
          <w:i w:val="off"/>
        </w:rPr>
        <w:t/>
      </w:r>
      <w:bookmarkEnd w:id="2863"/>
    </w:p>
    <w:p>
      <w:pPr>
        <w:pageBreakBefore w:val="off"/>
        <w:tabs/>
        <w:wordWrap w:val="off"/>
        <w:spacing w:before="0" w:after="0" w:line="1280" w:lineRule="atLeast"/>
        <w:ind w:left="0" w:right="0"/>
        <w:jc w:val="center"/>
        <w:textAlignment w:val="baseline"/>
        <w:rPr>
          <w:sz w:val="94"/>
        </w:rPr>
      </w:pPr>
      <w:bookmarkStart w:name="" w:id="2864"/>
      <w:r>
        <w:rPr>
          <w:rFonts w:ascii="黑体" w:hAnsi="黑体" w:cs="黑体" w:eastAsia="黑体"/>
          <w:sz w:val="94"/>
          <w:spacing w:val="0"/>
          <w:color w:val="000000"/>
          <w:b w:val="on"/>
          <w:i w:val="off"/>
        </w:rPr>
        <w:t>对前两节的增补：</w:t>
      </w:r>
      <w:bookmarkEnd w:id="2864"/>
    </w:p>
    <w:p>
      <w:pPr>
        <w:pageBreakBefore w:val="off"/>
        <w:tabs/>
        <w:wordWrap w:val="off"/>
        <w:spacing w:before="0" w:after="0" w:line="1280" w:lineRule="atLeast"/>
        <w:ind w:left="4460" w:right="0"/>
        <w:jc w:val="both"/>
        <w:textAlignment w:val="baseline"/>
        <w:rPr>
          <w:sz w:val="94"/>
        </w:rPr>
      </w:pPr>
      <w:bookmarkStart w:name="" w:id="2865"/>
      <w:r>
        <w:rPr>
          <w:rFonts w:ascii="黑体" w:hAnsi="黑体" w:cs="黑体" w:eastAsia="黑体"/>
          <w:sz w:val="94"/>
          <w:spacing w:val="0"/>
          <w:color w:val="000000"/>
          <w:b w:val="on"/>
          <w:i w:val="off"/>
        </w:rPr>
        <w:t>关于经验主义的</w:t>
      </w:r>
      <w:bookmarkEnd w:id="2865"/>
    </w:p>
    <w:p>
      <w:pPr>
        <w:pageBreakBefore w:val="off"/>
        <w:tabs/>
        <w:wordWrap w:val="off"/>
        <w:spacing w:before="0" w:after="0" w:line="1280" w:lineRule="atLeast"/>
        <w:ind w:left="4460" w:right="0"/>
        <w:jc w:val="both"/>
        <w:textAlignment w:val="baseline"/>
        <w:rPr>
          <w:sz w:val="94"/>
        </w:rPr>
      </w:pPr>
      <w:bookmarkStart w:name="" w:id="2866"/>
      <w:r>
        <w:rPr>
          <w:rFonts w:ascii="黑体" w:hAnsi="黑体" w:cs="黑体" w:eastAsia="黑体"/>
          <w:sz w:val="94"/>
          <w:spacing w:val="0"/>
          <w:color w:val="000000"/>
          <w:b w:val="on"/>
          <w:i w:val="off"/>
        </w:rPr>
        <w:t>几个原则性缺陷</w:t>
      </w:r>
      <w:bookmarkEnd w:id="2866"/>
    </w:p>
    <w:p>
      <w:pPr>
        <w:pageBreakBefore w:val="off"/>
        <w:tabs/>
        <w:wordWrap w:val="off"/>
        <w:spacing w:before="0" w:after="0" w:line="940" w:lineRule="exact"/>
        <w:ind w:left="0" w:right="0"/>
        <w:jc w:val="both"/>
        <w:textAlignment w:val="baseline"/>
        <w:rPr>
          <w:sz w:val="55"/>
        </w:rPr>
      </w:pPr>
      <w:bookmarkStart w:name="" w:id="2867"/>
      <w:r>
        <w:rPr>
          <w:rFonts w:ascii="宋体" w:hAnsi="宋体" w:cs="宋体" w:eastAsia="宋体"/>
          <w:sz w:val="55"/>
          <w:spacing w:val="0"/>
          <w:color w:val="000000"/>
          <w:b w:val="off"/>
          <w:i w:val="off"/>
        </w:rPr>
        <w:t/>
      </w:r>
      <w:bookmarkEnd w:id="2867"/>
    </w:p>
    <w:p>
      <w:pPr>
        <w:pageBreakBefore w:val="off"/>
        <w:tabs/>
        <w:wordWrap w:val="off"/>
        <w:spacing w:before="0" w:after="0" w:line="920" w:lineRule="atLeast"/>
        <w:ind w:left="80" w:right="320" w:firstLine="1240"/>
        <w:jc w:val="both"/>
        <w:textAlignment w:val="baseline"/>
        <w:rPr>
          <w:sz w:val="55"/>
        </w:rPr>
      </w:pPr>
      <w:bookmarkStart w:name="" w:id="2868"/>
      <w:r>
        <w:rPr>
          <w:rFonts w:ascii="宋体" w:hAnsi="宋体" w:cs="宋体" w:eastAsia="宋体"/>
          <w:sz w:val="55"/>
          <w:spacing w:val="0"/>
          <w:color w:val="000000"/>
          <w:b w:val="off"/>
          <w:i w:val="off"/>
        </w:rPr>
        <w:t>我们有必要稍微偏离一下主题来讨论心理主义与经验主义</w:t>
      </w:r>
      <w:r>
        <w:rPr>
          <w:rFonts w:ascii="宋体" w:hAnsi="宋体" w:cs="宋体" w:eastAsia="宋体"/>
          <w:sz w:val="55"/>
          <w:spacing w:val="0"/>
          <w:color w:val="000000"/>
          <w:b w:val="off"/>
          <w:i w:val="off"/>
        </w:rPr>
        <w:t>之间亲密的姐妹关系，这样可以揭示出经验主义的那些基本错</w:t>
      </w:r>
      <w:r>
        <w:rPr>
          <w:rFonts w:ascii="宋体" w:hAnsi="宋体" w:cs="宋体" w:eastAsia="宋体"/>
          <w:sz w:val="55"/>
          <w:spacing w:val="0"/>
          <w:color w:val="000000"/>
          <w:b w:val="off"/>
          <w:i w:val="off"/>
        </w:rPr>
        <w:t>误。极端的经验主义作为一种认识论与极端的怀疑主义一样荒</w:t>
      </w:r>
      <w:r>
        <w:rPr>
          <w:rFonts w:ascii="宋体" w:hAnsi="宋体" w:cs="宋体" w:eastAsia="宋体"/>
          <w:sz w:val="55"/>
          <w:spacing w:val="0"/>
          <w:color w:val="000000"/>
          <w:b w:val="off"/>
          <w:i w:val="off"/>
        </w:rPr>
        <w:t>谬。它取消对直接认识进行合理证实的可能性，从而它也取消</w:t>
      </w:r>
      <w:r>
        <w:rPr>
          <w:rFonts w:ascii="宋体" w:hAnsi="宋体" w:cs="宋体" w:eastAsia="宋体"/>
          <w:sz w:val="55"/>
          <w:spacing w:val="0"/>
          <w:color w:val="000000"/>
          <w:b w:val="off"/>
          <w:i w:val="off"/>
        </w:rPr>
        <w:t>了它自己作为一门受到科学论证的理论的可能性。①它承认有</w:t>
      </w:r>
      <w:r>
        <w:rPr>
          <w:rFonts w:ascii="宋体" w:hAnsi="宋体" w:cs="宋体" w:eastAsia="宋体"/>
          <w:sz w:val="55"/>
          <w:spacing w:val="0"/>
          <w:color w:val="000000"/>
          <w:b w:val="off"/>
          <w:i w:val="off"/>
        </w:rPr>
        <w:t>从论证关系中形成的间接认识，它也不否认论证的原则。它不</w:t>
      </w:r>
      <w:r>
        <w:rPr>
          <w:rFonts w:ascii="宋体" w:hAnsi="宋体" w:cs="宋体" w:eastAsia="宋体"/>
          <w:sz w:val="55"/>
          <w:spacing w:val="0"/>
          <w:color w:val="000000"/>
          <w:b w:val="off"/>
          <w:i w:val="off"/>
        </w:rPr>
        <w:t>仅承认一门逻辑学的可能性，而且它自己也在建立着这样一门</w:t>
      </w:r>
      <w:r>
        <w:rPr>
          <w:rFonts w:ascii="宋体" w:hAnsi="宋体" w:cs="宋体" w:eastAsia="宋体"/>
          <w:sz w:val="55"/>
          <w:spacing w:val="0"/>
          <w:color w:val="000000"/>
          <w:b w:val="off"/>
          <w:i w:val="off"/>
        </w:rPr>
        <w:t>逻辑学。但是，任何一个论证都以这门逻辑学所依据的原则为</w:t>
      </w:r>
      <w:r>
        <w:rPr>
          <w:rFonts w:ascii="宋体" w:hAnsi="宋体" w:cs="宋体" w:eastAsia="宋体"/>
          <w:sz w:val="55"/>
          <w:spacing w:val="0"/>
          <w:color w:val="000000"/>
          <w:b w:val="off"/>
          <w:i w:val="off"/>
        </w:rPr>
        <w:t>基础，并且对这门逻辑学的最后证实又必须回溯到这些原则上</w:t>
      </w:r>
      <w:r>
        <w:rPr>
          <w:rFonts w:ascii="宋体" w:hAnsi="宋体" w:cs="宋体" w:eastAsia="宋体"/>
          <w:sz w:val="55"/>
          <w:spacing w:val="0"/>
          <w:color w:val="000000"/>
          <w:b w:val="off"/>
          <w:i w:val="off"/>
        </w:rPr>
        <w:t>去，在这种情况下，如果这些论证原则本身也不断地需要论证，</w:t>
      </w:r>
      <w:r>
        <w:rPr>
          <w:rFonts w:ascii="宋体" w:hAnsi="宋体" w:cs="宋体" w:eastAsia="宋体"/>
          <w:sz w:val="55"/>
          <w:spacing w:val="0"/>
          <w:color w:val="000000"/>
          <w:b w:val="off"/>
          <w:i w:val="off"/>
        </w:rPr>
        <w:t>那么最终的结果或者是一种循环，或者是一种无穷倒退。如果</w:t>
      </w:r>
      <w:r>
        <w:rPr>
          <w:rFonts w:ascii="宋体" w:hAnsi="宋体" w:cs="宋体" w:eastAsia="宋体"/>
          <w:sz w:val="55"/>
          <w:spacing w:val="0"/>
          <w:color w:val="000000"/>
          <w:b w:val="off"/>
          <w:i w:val="off"/>
        </w:rPr>
        <w:t>论证原则本身与用来证实它们的那些论证原则是同一的，人们</w:t>
      </w:r>
      <w:r>
        <w:rPr>
          <w:rFonts w:ascii="宋体" w:hAnsi="宋体" w:cs="宋体" w:eastAsia="宋体"/>
          <w:sz w:val="55"/>
          <w:spacing w:val="0"/>
          <w:color w:val="000000"/>
          <w:b w:val="off"/>
          <w:i w:val="off"/>
        </w:rPr>
        <w:t>得到的结果便是循环论证。如果这两者始终不相同，人们得到</w:t>
      </w:r>
      <w:bookmarkEnd w:id="2868"/>
    </w:p>
    <w:p>
      <w:pPr>
        <w:pageBreakBefore w:val="off"/>
        <w:tabs/>
        <w:wordWrap w:val="off"/>
        <w:spacing w:before="0" w:after="0" w:line="740" w:lineRule="atLeast"/>
        <w:ind w:left="120" w:right="0"/>
        <w:jc w:val="both"/>
        <w:textAlignment w:val="baseline"/>
        <w:rPr>
          <w:sz w:val="55"/>
        </w:rPr>
      </w:pPr>
      <w:bookmarkStart w:name="" w:id="2869"/>
      <w:r>
        <w:rPr>
          <w:rFonts w:ascii="宋体" w:hAnsi="宋体" w:cs="宋体" w:eastAsia="宋体"/>
          <w:sz w:val="55"/>
          <w:spacing w:val="0"/>
          <w:color w:val="000000"/>
          <w:u w:val="single"/>
          <w:b w:val="off"/>
          <w:i w:val="off"/>
        </w:rPr>
        <w:t xml:space="preserve">              </w:t>
      </w:r>
      <w:bookmarkEnd w:id="2869"/>
    </w:p>
    <w:p>
      <w:pPr>
        <w:pageBreakBefore w:val="off"/>
        <w:tabs/>
        <w:wordWrap w:val="off"/>
        <w:spacing w:before="340" w:after="0" w:line="660" w:lineRule="atLeast"/>
        <w:ind w:left="80" w:right="440" w:firstLine="880"/>
        <w:jc w:val="both"/>
        <w:textAlignment w:val="baseline"/>
        <w:rPr>
          <w:sz w:val="41"/>
        </w:rPr>
      </w:pPr>
      <w:bookmarkStart w:name="" w:id="2870"/>
      <w:r>
        <w:rPr>
          <w:rFonts w:ascii="宋体" w:hAnsi="宋体" w:cs="宋体" w:eastAsia="宋体"/>
          <w:sz w:val="41"/>
          <w:spacing w:val="0"/>
          <w:color w:val="000000"/>
          <w:b w:val="off"/>
          <w:i w:val="off"/>
        </w:rPr>
        <w:t>① 就是说，从怀疑主义的确切概念来看(我们在第七章第33节中将会对这个</w:t>
      </w:r>
      <w:r>
        <w:rPr>
          <w:rFonts w:ascii="宋体" w:hAnsi="宋体" w:cs="宋体" w:eastAsia="宋体"/>
          <w:sz w:val="41"/>
          <w:spacing w:val="0"/>
          <w:color w:val="000000"/>
          <w:b w:val="off"/>
          <w:i w:val="off"/>
        </w:rPr>
        <w:t>概念进行发挥)，经验主义的特征在于怀疑论。文德尔班非常确切地用康德所说的</w:t>
      </w:r>
      <w:r>
        <w:rPr>
          <w:rFonts w:ascii="宋体" w:hAnsi="宋体" w:cs="宋体" w:eastAsia="宋体"/>
          <w:sz w:val="41"/>
          <w:spacing w:val="0"/>
          <w:color w:val="000000"/>
          <w:b w:val="off"/>
          <w:i w:val="off"/>
        </w:rPr>
        <w:t>“无望的企图”来形容它——它是这样一种无望的企图，即：“通过经验的理论来论证</w:t>
      </w:r>
      <w:r>
        <w:rPr>
          <w:rFonts w:ascii="宋体" w:hAnsi="宋体" w:cs="宋体" w:eastAsia="宋体"/>
          <w:sz w:val="41"/>
          <w:spacing w:val="0"/>
          <w:color w:val="000000"/>
          <w:b w:val="off"/>
          <w:i w:val="off"/>
        </w:rPr>
        <w:t>这个理论的前提本身”(《序曲》，第一版，第263页)。</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-1498600</wp:posOffset>
                </wp:positionV>
                <wp:extent cx="889000" cy="520700"/>
                <wp:wrapNone/>
                <wp:docPr id="184" name="文本框 184"/>
                <a:graphic xmlns:a="http://schemas.openxmlformats.org/drawingml/2006/main">
                  <a:graphicData uri="http://schemas.microsoft.com/office/word/2010/wordprocessingShape">
                    <wps:wsp>
                      <wps:cNvSpPr txBox="true"/>
                      <wps:spPr>
                        <a:xfrm>
                          <a:off x="0" y="0"/>
                          <a:ext cx="8890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871"/>
                            <w:r>
                              <w:rPr>
                                <w:rFonts w:ascii="TimesNewRoman" w:hAnsi="TimesNewRoman" w:cs="TimesNewRoman" w:eastAsia="TimesNewRoman"/>
                                <w:sz w:val="55"/>
                                <w:spacing w:val="0"/>
                                <w:color w:val="000000"/>
                                <w:b w:val="off"/>
                                <w:i w:val="off"/>
                              </w:rPr>
                              <w:t>B 85</w:t>
                            </w:r>
                            <w:bookmarkEnd w:id="2871"/>
                          </w:p>
                        </w:txbxContent>
                      </wps:txbx>
                      <wps:bodyPr wrap="square" lIns="0" rIns="0" tIns="0" bIns="0" vert="horz" anchor="t">
                        <a:noAutofit/>
                      </wps:bodyPr>
                    </wps:wsp>
                  </a:graphicData>
                </a:graphic>
              </wp:anchor>
            </w:drawing>
          </mc:Choice>
          <mc:Fallback>
            <w:pict>
              <v:shape type="#_x0000_t202" filled="f" stroked="f" style="margin-left:94pt;margin-top:-118pt;width:7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872"/>
                      <w:r>
                        <w:rPr>
                          <w:rFonts w:ascii="TimesNewRoman" w:hAnsi="TimesNewRoman" w:cs="TimesNewRoman" w:eastAsia="TimesNewRoman"/>
                          <w:sz w:val="55"/>
                          <w:spacing w:val="0"/>
                          <w:color w:val="000000"/>
                          <w:b w:val="off"/>
                          <w:i w:val="off"/>
                        </w:rPr>
                        <w:t>B 85</w:t>
                      </w:r>
                      <w:bookmarkEnd w:id="28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-2057400</wp:posOffset>
                </wp:positionV>
                <wp:extent cx="901700" cy="520700"/>
                <wp:wrapNone/>
                <wp:docPr id="185" name="文本框 185"/>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873"/>
                            <w:r>
                              <w:rPr>
                                <w:rFonts w:ascii="TimesNewRoman" w:hAnsi="TimesNewRoman" w:cs="TimesNewRoman" w:eastAsia="TimesNewRoman"/>
                                <w:sz w:val="55"/>
                                <w:spacing w:val="0"/>
                                <w:color w:val="000000"/>
                                <w:b w:val="off"/>
                                <w:i w:val="off"/>
                              </w:rPr>
                              <w:t>A 85</w:t>
                            </w:r>
                            <w:bookmarkEnd w:id="2873"/>
                          </w:p>
                        </w:txbxContent>
                      </wps:txbx>
                      <wps:bodyPr wrap="square" lIns="0" rIns="0" tIns="0" bIns="0" vert="horz" anchor="t">
                        <a:noAutofit/>
                      </wps:bodyPr>
                    </wps:wsp>
                  </a:graphicData>
                </a:graphic>
              </wp:anchor>
            </w:drawing>
          </mc:Choice>
          <mc:Fallback>
            <w:pict>
              <v:shape type="#_x0000_t202" filled="f" stroked="f" style="margin-left:93pt;margin-top:-162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874"/>
                      <w:r>
                        <w:rPr>
                          <w:rFonts w:ascii="TimesNewRoman" w:hAnsi="TimesNewRoman" w:cs="TimesNewRoman" w:eastAsia="TimesNewRoman"/>
                          <w:sz w:val="55"/>
                          <w:spacing w:val="0"/>
                          <w:color w:val="000000"/>
                          <w:b w:val="off"/>
                          <w:i w:val="off"/>
                        </w:rPr>
                        <w:t>A 85</w:t>
                      </w:r>
                      <w:bookmarkEnd w:id="2874"/>
                    </w:p>
                  </w:txbxContent>
                </v:textbox>
              </v:shape>
            </w:pict>
          </mc:Fallback>
        </mc:AlternateContent>
      </w:r>
      <w:bookmarkEnd w:id="2870"/>
    </w:p>
    <w:p>
      <w:r>
        <w:t/>
      </w:r>
    </w:p>
    <w:p>
      <w:pPr>
        <w:sectPr>
          <w:footerReference r:id="rId322"/>
          <w:headerReference r:id="rId323" w:type="default"/>
          <w:type w:val="nextPage"/>
          <w:pgSz w:w="22520" w:h="31680"/>
          <w:pgMar w:left="3280" w:top="2300" w:right="3280" w:bottom="2300" w:header="2000" w:footer="2000"/>
          <w:cols w:num="1"/>
        </w:sectPr>
      </w:pPr>
    </w:p>
    <w:p>
      <w:pPr>
        <w:pageBreakBefore w:val="off"/>
        <w:tabs/>
        <w:wordWrap w:val="off"/>
        <w:spacing w:before="0" w:after="0" w:line="580" w:lineRule="atLeast"/>
        <w:ind w:left="0" w:right="440"/>
        <w:jc w:val="right"/>
        <w:textAlignment w:val="baseline"/>
        <w:rPr>
          <w:sz w:val="43"/>
        </w:rPr>
      </w:pPr>
      <w:bookmarkStart w:name="" w:id="2875"/>
      <w:r>
        <w:rPr>
          <w:rFonts w:ascii="仿宋" w:hAnsi="仿宋" w:cs="仿宋" w:eastAsia="仿宋"/>
          <w:sz w:val="43"/>
          <w:spacing w:val="0"/>
          <w:color w:val="000000"/>
          <w:b w:val="off"/>
          <w:i w:val="off"/>
        </w:rPr>
        <w:t>第五章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对逻辑原理的心理主义解释|083</w:t>
      </w:r>
      <w:bookmarkEnd w:id="2875"/>
    </w:p>
    <w:p>
      <w:pPr>
        <w:pageBreakBefore w:val="off"/>
        <w:tabs/>
        <w:wordWrap w:val="off"/>
        <w:spacing w:before="0" w:after="0" w:line="940" w:lineRule="exact"/>
        <w:ind w:left="0" w:right="0"/>
        <w:jc w:val="right"/>
        <w:textAlignment w:val="baseline"/>
        <w:rPr>
          <w:sz w:val="56"/>
        </w:rPr>
      </w:pPr>
      <w:bookmarkStart w:name="" w:id="2876"/>
      <w:r>
        <w:rPr>
          <w:rFonts w:ascii="宋体" w:hAnsi="宋体" w:cs="宋体" w:eastAsia="宋体"/>
          <w:sz w:val="56"/>
          <w:spacing w:val="0"/>
          <w:color w:val="000000"/>
          <w:b w:val="off"/>
          <w:i w:val="off"/>
        </w:rPr>
        <w:t/>
      </w:r>
      <w:bookmarkEnd w:id="2876"/>
    </w:p>
    <w:p>
      <w:pPr>
        <w:pageBreakBefore w:val="off"/>
        <w:tabs/>
        <w:wordWrap w:val="off"/>
        <w:spacing w:before="0" w:after="0" w:line="940" w:lineRule="atLeast"/>
        <w:ind w:left="200" w:right="340"/>
        <w:jc w:val="both"/>
        <w:textAlignment w:val="baseline"/>
        <w:rPr>
          <w:sz w:val="56"/>
        </w:rPr>
      </w:pPr>
      <w:bookmarkStart w:name="" w:id="2877"/>
      <w:r>
        <w:rPr>
          <w:rFonts w:ascii="宋体" w:hAnsi="宋体" w:cs="宋体" w:eastAsia="宋体"/>
          <w:sz w:val="56"/>
          <w:spacing w:val="0"/>
          <w:color w:val="000000"/>
          <w:b w:val="off"/>
          <w:i w:val="off"/>
        </w:rPr>
        <w:t>的结果便是无穷倒退。因此很明显，只有当我们有能力明晰而</w:t>
      </w:r>
      <w:r>
        <w:rPr>
          <w:rFonts w:ascii="宋体" w:hAnsi="宋体" w:cs="宋体" w:eastAsia="宋体"/>
          <w:sz w:val="56"/>
          <w:spacing w:val="0"/>
          <w:color w:val="000000"/>
          <w:b w:val="off"/>
          <w:i w:val="off"/>
        </w:rPr>
        <w:t>直接地认识那些作为所有论证的最终基础的原则时，要求对所</w:t>
      </w:r>
      <w:r>
        <w:rPr>
          <w:rFonts w:ascii="宋体" w:hAnsi="宋体" w:cs="宋体" w:eastAsia="宋体"/>
          <w:sz w:val="56"/>
          <w:spacing w:val="0"/>
          <w:color w:val="000000"/>
          <w:b w:val="off"/>
          <w:i w:val="off"/>
        </w:rPr>
        <w:t>有间接的认识做出原则性的证实才可能有意义。因而所有那些</w:t>
      </w:r>
      <w:r>
        <w:rPr>
          <w:rFonts w:ascii="宋体" w:hAnsi="宋体" w:cs="宋体" w:eastAsia="宋体"/>
          <w:sz w:val="56"/>
          <w:spacing w:val="0"/>
          <w:color w:val="000000"/>
          <w:b w:val="off"/>
          <w:i w:val="off"/>
        </w:rPr>
        <w:t>为可能的论证提供证实的原则必须演绎性地被回归到那些最终</w:t>
      </w:r>
      <w:r>
        <w:rPr>
          <w:rFonts w:ascii="宋体" w:hAnsi="宋体" w:cs="宋体" w:eastAsia="宋体"/>
          <w:sz w:val="56"/>
          <w:spacing w:val="0"/>
          <w:color w:val="000000"/>
          <w:b w:val="off"/>
          <w:i w:val="off"/>
        </w:rPr>
        <w:t>的、直接明见的原则上去，而这种演绎的原则本身也必须全部包</w:t>
      </w:r>
      <w:r>
        <w:rPr>
          <w:rFonts w:ascii="宋体" w:hAnsi="宋体" w:cs="宋体" w:eastAsia="宋体"/>
          <w:sz w:val="56"/>
          <w:spacing w:val="0"/>
          <w:color w:val="000000"/>
          <w:b w:val="off"/>
          <w:i w:val="off"/>
        </w:rPr>
        <w:t>含在那些最终的、直接明见的原则之中。</w:t>
      </w:r>
      <w:bookmarkEnd w:id="2877"/>
    </w:p>
    <w:p>
      <w:pPr>
        <w:pageBreakBefore w:val="off"/>
        <w:tabs/>
        <w:wordWrap w:val="off"/>
        <w:spacing w:before="0" w:after="0" w:line="940" w:lineRule="atLeast"/>
        <w:ind w:left="0" w:right="420" w:firstLine="1260"/>
        <w:jc w:val="both"/>
        <w:textAlignment w:val="baseline"/>
        <w:rPr>
          <w:sz w:val="56"/>
        </w:rPr>
      </w:pPr>
      <w:bookmarkStart w:name="" w:id="2878"/>
      <w:r>
        <w:rPr>
          <w:rFonts w:ascii="宋体" w:hAnsi="宋体" w:cs="宋体" w:eastAsia="宋体"/>
          <w:sz w:val="56"/>
          <w:spacing w:val="0"/>
          <w:color w:val="000000"/>
          <w:b w:val="off"/>
          <w:i w:val="off"/>
        </w:rPr>
        <w:t>但从根本上说，极端的经验主义仅仅只对经验的个别判断</w:t>
      </w:r>
      <w:r>
        <w:rPr>
          <w:rFonts w:ascii="宋体" w:hAnsi="宋体" w:cs="宋体" w:eastAsia="宋体"/>
          <w:sz w:val="56"/>
          <w:spacing w:val="0"/>
          <w:color w:val="000000"/>
          <w:b w:val="off"/>
          <w:i w:val="off"/>
        </w:rPr>
        <w:t>抱有一种完全的信任(以及一种不加批判的信任，因为它没有注</w:t>
      </w:r>
      <w:r>
        <w:rPr>
          <w:rFonts w:ascii="宋体" w:hAnsi="宋体" w:cs="宋体" w:eastAsia="宋体"/>
          <w:sz w:val="56"/>
          <w:spacing w:val="0"/>
          <w:color w:val="000000"/>
          <w:b w:val="off"/>
          <w:i w:val="off"/>
        </w:rPr>
        <w:t>意到：在很大程度上恰恰是这种个别判断会给我们造成困难)，</w:t>
      </w:r>
      <w:r>
        <w:rPr>
          <w:rFonts w:ascii="宋体" w:hAnsi="宋体" w:cs="宋体" w:eastAsia="宋体"/>
          <w:sz w:val="56"/>
          <w:spacing w:val="0"/>
          <w:color w:val="000000"/>
          <w:b w:val="off"/>
          <w:i w:val="off"/>
        </w:rPr>
        <w:t>这样它就明确地(eo</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ipso)放弃了对间接认识进行合理证实的可</w:t>
      </w:r>
      <w:r>
        <w:rPr>
          <w:rFonts w:ascii="宋体" w:hAnsi="宋体" w:cs="宋体" w:eastAsia="宋体"/>
          <w:sz w:val="56"/>
          <w:spacing w:val="0"/>
          <w:color w:val="000000"/>
          <w:b w:val="off"/>
          <w:i w:val="off"/>
        </w:rPr>
        <w:t>能性。它不承认那种为证实间接认识所须依赖的最终原则是一</w:t>
      </w:r>
      <w:r>
        <w:rPr>
          <w:rFonts w:ascii="宋体" w:hAnsi="宋体" w:cs="宋体" w:eastAsia="宋体"/>
          <w:sz w:val="56"/>
          <w:spacing w:val="0"/>
          <w:color w:val="000000"/>
          <w:b w:val="off"/>
          <w:i w:val="off"/>
        </w:rPr>
        <w:t>种直接的明察，因而就是被给予的真理，而是相信：如果它从经</w:t>
      </w:r>
      <w:r>
        <w:rPr>
          <w:rFonts w:ascii="宋体" w:hAnsi="宋体" w:cs="宋体" w:eastAsia="宋体"/>
          <w:sz w:val="56"/>
          <w:spacing w:val="0"/>
          <w:color w:val="000000"/>
          <w:b w:val="off"/>
          <w:i w:val="off"/>
        </w:rPr>
        <w:t>验和归纳中推导出这种真理，即间接地证实这种真理的话，它的</w:t>
      </w:r>
      <w:r>
        <w:rPr>
          <w:rFonts w:ascii="宋体" w:hAnsi="宋体" w:cs="宋体" w:eastAsia="宋体"/>
          <w:sz w:val="56"/>
          <w:spacing w:val="0"/>
          <w:color w:val="000000"/>
          <w:b w:val="off"/>
          <w:i w:val="off"/>
        </w:rPr>
        <w:t>成就会更大一些。如果人们问：这种推导所遵循的原则是什</w:t>
      </w:r>
      <w:r>
        <w:rPr>
          <w:rFonts w:ascii="宋体" w:hAnsi="宋体" w:cs="宋体" w:eastAsia="宋体"/>
          <w:sz w:val="56"/>
          <w:spacing w:val="0"/>
          <w:color w:val="000000"/>
          <w:b w:val="off"/>
          <w:i w:val="off"/>
        </w:rPr>
        <w:t>么，经验主义会回答：就是这种推导所证实的原则；因为经验主</w:t>
      </w:r>
      <w:r>
        <w:rPr>
          <w:rFonts w:ascii="宋体" w:hAnsi="宋体" w:cs="宋体" w:eastAsia="宋体"/>
          <w:sz w:val="56"/>
          <w:spacing w:val="0"/>
          <w:color w:val="000000"/>
          <w:b w:val="off"/>
          <w:i w:val="off"/>
        </w:rPr>
        <w:t>义的眼中只有素朴的、非批判性的日常经验，从而无法看到直接</w:t>
      </w:r>
      <w:r>
        <w:rPr>
          <w:rFonts w:ascii="宋体" w:hAnsi="宋体" w:cs="宋体" w:eastAsia="宋体"/>
          <w:sz w:val="56"/>
          <w:spacing w:val="0"/>
          <w:color w:val="000000"/>
          <w:b w:val="off"/>
          <w:i w:val="off"/>
        </w:rPr>
        <w:t>明晰的一般原则。并且，经验主义用休谟的方式来解释日常经</w:t>
      </w:r>
      <w:r>
        <w:rPr>
          <w:rFonts w:ascii="宋体" w:hAnsi="宋体" w:cs="宋体" w:eastAsia="宋体"/>
          <w:sz w:val="56"/>
          <w:spacing w:val="0"/>
          <w:color w:val="000000"/>
          <w:b w:val="off"/>
          <w:i w:val="off"/>
        </w:rPr>
        <w:t>验，从而认为这种经验具有更高的威严。因此，它忽略了这一</w:t>
      </w:r>
      <w:r>
        <w:rPr>
          <w:rFonts w:ascii="宋体" w:hAnsi="宋体" w:cs="宋体" w:eastAsia="宋体"/>
          <w:sz w:val="56"/>
          <w:spacing w:val="0"/>
          <w:color w:val="000000"/>
          <w:b w:val="off"/>
          <w:i w:val="off"/>
        </w:rPr>
        <w:t>点：如果根本就没有一种对间接设想的明晰证实，就是说，如果</w:t>
      </w:r>
      <w:r>
        <w:rPr>
          <w:rFonts w:ascii="宋体" w:hAnsi="宋体" w:cs="宋体" w:eastAsia="宋体"/>
          <w:sz w:val="56"/>
          <w:spacing w:val="0"/>
          <w:color w:val="000000"/>
          <w:b w:val="off"/>
          <w:i w:val="off"/>
        </w:rPr>
        <w:t>没有一种根据直接明见的一般原则以及有关论证来进行的证</w:t>
      </w:r>
      <w:r>
        <w:rPr>
          <w:rFonts w:ascii="宋体" w:hAnsi="宋体" w:cs="宋体" w:eastAsia="宋体"/>
          <w:sz w:val="56"/>
          <w:spacing w:val="0"/>
          <w:color w:val="000000"/>
          <w:b w:val="off"/>
          <w:i w:val="off"/>
        </w:rPr>
        <w:t>实，那么整个心理学理论、整个建立在间接认识基础上的经验主</w:t>
      </w:r>
      <w:r>
        <w:rPr>
          <w:rFonts w:ascii="宋体" w:hAnsi="宋体" w:cs="宋体" w:eastAsia="宋体"/>
          <w:sz w:val="56"/>
          <w:spacing w:val="0"/>
          <w:color w:val="000000"/>
          <w:b w:val="off"/>
          <w:i w:val="off"/>
        </w:rPr>
        <w:t>义学说本身也就没有得到合理的证实，它们因而可能只是一种</w:t>
      </w:r>
      <w:r>
        <w:rPr>
          <w:rFonts w:ascii="宋体" w:hAnsi="宋体" w:cs="宋体" w:eastAsia="宋体"/>
          <w:sz w:val="56"/>
          <w:spacing w:val="0"/>
          <w:color w:val="000000"/>
          <w:b w:val="off"/>
          <w:i w:val="off"/>
        </w:rPr>
        <w:t>随意的设想，并不比成见好多少。</w:t>
      </w:r>
      <w:bookmarkEnd w:id="2878"/>
    </w:p>
    <w:p>
      <w:pPr>
        <w:pageBreakBefore w:val="off"/>
        <w:tabs/>
        <w:wordWrap w:val="off"/>
        <w:spacing w:before="0" w:after="0" w:line="940" w:lineRule="atLeast"/>
        <w:ind w:left="0" w:right="540" w:firstLine="1140"/>
        <w:jc w:val="both"/>
        <w:textAlignment w:val="baseline"/>
        <w:rPr>
          <w:sz w:val="56"/>
        </w:rPr>
      </w:pPr>
      <w:bookmarkStart w:name="" w:id="2879"/>
      <w:r>
        <w:rPr>
          <w:rFonts w:ascii="宋体" w:hAnsi="宋体" w:cs="宋体" w:eastAsia="宋体"/>
          <w:sz w:val="56"/>
          <w:spacing w:val="0"/>
          <w:color w:val="000000"/>
          <w:b w:val="off"/>
          <w:i w:val="off"/>
        </w:rPr>
        <w:t>很奇怪，在一门充满了上述矛盾的理论与逻辑学和数学的</w:t>
      </w:r>
      <w:r>
        <w:rPr>
          <w:rFonts w:ascii="宋体" w:hAnsi="宋体" w:cs="宋体" w:eastAsia="宋体"/>
          <w:sz w:val="56"/>
          <w:spacing w:val="0"/>
          <w:color w:val="000000"/>
          <w:b w:val="off"/>
          <w:i w:val="off"/>
        </w:rPr>
        <w:t>基本平凡性这两者之间，经验主义更信任前者。作为真正的心</w:t>
      </w:r>
      <w:r>
        <w:rPr>
          <w:rFonts w:ascii="宋体" w:hAnsi="宋体" w:cs="宋体" w:eastAsia="宋体"/>
          <w:sz w:val="56"/>
          <w:spacing w:val="0"/>
          <w:color w:val="000000"/>
          <w:b w:val="off"/>
          <w:i w:val="off"/>
        </w:rPr>
        <w:t>理主义，它处处表现出一种趋向：将某些一般判断从经验中的</w:t>
      </w:r>
      <w:r>
        <w:rPr>
          <w:rFonts w:ascii="宋体" w:hAnsi="宋体" w:cs="宋体" w:eastAsia="宋体"/>
          <w:sz w:val="56"/>
          <w:spacing w:val="0"/>
          <w:color w:val="000000"/>
          <w:b w:val="off"/>
          <w:i w:val="off"/>
        </w:rPr>
        <w:t>心理学形成与对这些判断的证实相混淆。</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1739900</wp:posOffset>
                </wp:positionV>
                <wp:extent cx="901700" cy="533400"/>
                <wp:wrapNone/>
                <wp:docPr id="186" name="文本框 186"/>
                <a:graphic xmlns:a="http://schemas.openxmlformats.org/drawingml/2006/main">
                  <a:graphicData uri="http://schemas.microsoft.com/office/word/2010/wordprocessingShape">
                    <wps:wsp>
                      <wps:cNvSpPr txBox="true"/>
                      <wps:spPr>
                        <a:xfrm>
                          <a:off x="0" y="0"/>
                          <a:ext cx="901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880"/>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86</w:t>
                            </w:r>
                            <w:bookmarkEnd w:id="2880"/>
                          </w:p>
                        </w:txbxContent>
                      </wps:txbx>
                      <wps:bodyPr wrap="square" lIns="0" rIns="0" tIns="0" bIns="0" vert="horz" anchor="t">
                        <a:noAutofit/>
                      </wps:bodyPr>
                    </wps:wsp>
                  </a:graphicData>
                </a:graphic>
              </wp:anchor>
            </w:drawing>
          </mc:Choice>
          <mc:Fallback>
            <w:pict>
              <v:shape type="#_x0000_t202" filled="f" stroked="f" style="margin-left:955pt;margin-top:137pt;width:7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881"/>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86</w:t>
                      </w:r>
                      <w:bookmarkEnd w:id="288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1206500</wp:posOffset>
                </wp:positionV>
                <wp:extent cx="927100" cy="533400"/>
                <wp:wrapNone/>
                <wp:docPr id="187" name="文本框 187"/>
                <a:graphic xmlns:a="http://schemas.openxmlformats.org/drawingml/2006/main">
                  <a:graphicData uri="http://schemas.microsoft.com/office/word/2010/wordprocessingShape">
                    <wps:wsp>
                      <wps:cNvSpPr txBox="true"/>
                      <wps:spPr>
                        <a:xfrm>
                          <a:off x="0" y="0"/>
                          <a:ext cx="9271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882"/>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86</w:t>
                            </w:r>
                            <w:bookmarkEnd w:id="2882"/>
                          </w:p>
                        </w:txbxContent>
                      </wps:txbx>
                      <wps:bodyPr wrap="square" lIns="0" rIns="0" tIns="0" bIns="0" vert="horz" anchor="t">
                        <a:noAutofit/>
                      </wps:bodyPr>
                    </wps:wsp>
                  </a:graphicData>
                </a:graphic>
              </wp:anchor>
            </w:drawing>
          </mc:Choice>
          <mc:Fallback>
            <w:pict>
              <v:shape type="#_x0000_t202" filled="f" stroked="f" style="margin-left:955pt;margin-top:95pt;width:73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883"/>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86</w:t>
                      </w:r>
                      <w:bookmarkEnd w:id="2883"/>
                    </w:p>
                  </w:txbxContent>
                </v:textbox>
              </v:shape>
            </w:pict>
          </mc:Fallback>
        </mc:AlternateContent>
      </w:r>
      <w:bookmarkEnd w:id="2879"/>
    </w:p>
    <w:p>
      <w:r>
        <w:t/>
      </w:r>
    </w:p>
    <w:p>
      <w:pPr>
        <w:sectPr>
          <w:footerReference r:id="rId324"/>
          <w:headerReference r:id="rId325" w:type="default"/>
          <w:type w:val="nextPage"/>
          <w:pgSz w:w="22520" w:h="31680"/>
          <w:pgMar w:left="3260" w:top="2240" w:right="3260" w:bottom="2240" w:header="1940" w:footer="1940"/>
          <w:cols w:num="1"/>
        </w:sectPr>
      </w:pPr>
    </w:p>
    <w:p>
      <w:pPr>
        <w:pageBreakBefore w:val="off"/>
        <w:tabs>
          <w:tab w:pos="1700" w:val="left" w:leader="none"/>
        </w:tabs>
        <w:wordWrap w:val="off"/>
        <w:spacing w:before="0" w:after="0" w:line="560" w:lineRule="atLeast"/>
        <w:ind w:left="60" w:right="0"/>
        <w:jc w:val="both"/>
        <w:textAlignment w:val="baseline"/>
        <w:rPr>
          <w:sz w:val="41"/>
        </w:rPr>
      </w:pPr>
      <w:bookmarkStart w:name="" w:id="2884"/>
      <w:r>
        <w:rPr>
          <w:rFonts w:ascii="楷体" w:hAnsi="楷体" w:cs="楷体" w:eastAsia="楷体"/>
          <w:sz w:val="41"/>
          <w:spacing w:val="0"/>
          <w:color w:val="000000"/>
          <w:b w:val="off"/>
          <w:i w:val="off"/>
        </w:rPr>
        <w:t>084</w:t>
      </w:r>
      <w:r>
        <w:t xml:space="preserve">	</w:t>
      </w:r>
      <w:r>
        <w:rPr>
          <w:rFonts w:ascii="黑体" w:hAnsi="黑体" w:cs="黑体" w:eastAsia="黑体"/>
          <w:sz w:val="41"/>
          <w:spacing w:val="0"/>
          <w:color w:val="000000"/>
          <w:b w:val="off"/>
          <w:i w:val="off"/>
        </w:rPr>
        <w:t>逻辑研究(第一卷)</w:t>
      </w:r>
      <w:bookmarkEnd w:id="2884"/>
    </w:p>
    <w:p>
      <w:pPr>
        <w:pageBreakBefore w:val="off"/>
        <w:tabs/>
        <w:wordWrap w:val="off"/>
        <w:spacing w:before="0" w:after="0" w:line="960" w:lineRule="exact"/>
        <w:ind w:left="0" w:right="0"/>
        <w:jc w:val="both"/>
        <w:textAlignment w:val="baseline"/>
        <w:rPr>
          <w:sz w:val="55"/>
        </w:rPr>
      </w:pPr>
      <w:bookmarkStart w:name="" w:id="2885"/>
      <w:r>
        <w:rPr>
          <w:rFonts w:ascii="宋体" w:hAnsi="宋体" w:cs="宋体" w:eastAsia="宋体"/>
          <w:sz w:val="55"/>
          <w:spacing w:val="0"/>
          <w:color w:val="000000"/>
          <w:b w:val="off"/>
          <w:i w:val="off"/>
        </w:rPr>
        <w:t/>
      </w:r>
      <w:bookmarkEnd w:id="2885"/>
    </w:p>
    <w:p>
      <w:pPr>
        <w:pageBreakBefore w:val="off"/>
        <w:tabs/>
        <w:wordWrap w:val="off"/>
        <w:spacing w:before="0" w:after="0" w:line="940" w:lineRule="atLeast"/>
        <w:ind w:left="20" w:right="200" w:firstLine="1200"/>
        <w:jc w:val="both"/>
        <w:textAlignment w:val="baseline"/>
        <w:rPr>
          <w:sz w:val="55"/>
        </w:rPr>
      </w:pPr>
      <w:bookmarkStart w:name="" w:id="2886"/>
      <w:r>
        <w:rPr>
          <w:rFonts w:ascii="宋体" w:hAnsi="宋体" w:cs="宋体" w:eastAsia="宋体"/>
          <w:sz w:val="55"/>
          <w:spacing w:val="0"/>
          <w:color w:val="000000"/>
          <w:b w:val="off"/>
          <w:i w:val="off"/>
        </w:rPr>
        <w:t>值得注意的是：休谟的温和经验主义所处的境地也并不更</w:t>
      </w:r>
      <w:r>
        <w:rPr>
          <w:rFonts w:ascii="宋体" w:hAnsi="宋体" w:cs="宋体" w:eastAsia="宋体"/>
          <w:sz w:val="55"/>
          <w:spacing w:val="0"/>
          <w:color w:val="000000"/>
          <w:b w:val="off"/>
          <w:i w:val="off"/>
        </w:rPr>
        <w:t>妙，它试图坚持那种在它看来已得到先天证实的纯粹逻辑学和</w:t>
      </w:r>
      <w:r>
        <w:rPr>
          <w:rFonts w:ascii="宋体" w:hAnsi="宋体" w:cs="宋体" w:eastAsia="宋体"/>
          <w:sz w:val="55"/>
          <w:spacing w:val="0"/>
          <w:color w:val="000000"/>
          <w:b w:val="off"/>
          <w:i w:val="off"/>
        </w:rPr>
        <w:t>数学的领域，并且以经验主义的方式牺牲事实科学。这种认识</w:t>
      </w:r>
      <w:r>
        <w:rPr>
          <w:rFonts w:ascii="宋体" w:hAnsi="宋体" w:cs="宋体" w:eastAsia="宋体"/>
          <w:sz w:val="55"/>
          <w:spacing w:val="0"/>
          <w:color w:val="000000"/>
          <w:b w:val="off"/>
          <w:i w:val="off"/>
        </w:rPr>
        <w:t>论的立场也被证明是不可靠的，甚至是矛盾的；与我们前面对极</w:t>
      </w:r>
      <w:r>
        <w:rPr>
          <w:rFonts w:ascii="宋体" w:hAnsi="宋体" w:cs="宋体" w:eastAsia="宋体"/>
          <w:sz w:val="55"/>
          <w:spacing w:val="0"/>
          <w:color w:val="000000"/>
          <w:b w:val="off"/>
          <w:i w:val="off"/>
        </w:rPr>
        <w:t>端经验主义的批评相类似的指责可以说明这一点。完全一般地</w:t>
      </w:r>
      <w:r>
        <w:rPr>
          <w:rFonts w:ascii="宋体" w:hAnsi="宋体" w:cs="宋体" w:eastAsia="宋体"/>
          <w:sz w:val="55"/>
          <w:spacing w:val="0"/>
          <w:color w:val="000000"/>
          <w:b w:val="off"/>
          <w:i w:val="off"/>
        </w:rPr>
        <w:t>说，间接的事实判断——我们可以这样来表述休谟理论的意</w:t>
      </w:r>
      <w:r>
        <w:rPr>
          <w:rFonts w:ascii="宋体" w:hAnsi="宋体" w:cs="宋体" w:eastAsia="宋体"/>
          <w:sz w:val="55"/>
          <w:spacing w:val="0"/>
          <w:color w:val="000000"/>
          <w:b w:val="off"/>
          <w:i w:val="off"/>
        </w:rPr>
        <w:t>义——不可能提供一个合理的证实，而只能提供一个心理学的</w:t>
      </w:r>
      <w:r>
        <w:rPr>
          <w:rFonts w:ascii="宋体" w:hAnsi="宋体" w:cs="宋体" w:eastAsia="宋体"/>
          <w:sz w:val="55"/>
          <w:spacing w:val="0"/>
          <w:color w:val="000000"/>
          <w:b w:val="off"/>
          <w:i w:val="off"/>
        </w:rPr>
        <w:t>解释。人们只要提出这样的问题：这个理论本身所依据的心理</w:t>
      </w:r>
      <w:r>
        <w:rPr>
          <w:rFonts w:ascii="宋体" w:hAnsi="宋体" w:cs="宋体" w:eastAsia="宋体"/>
          <w:sz w:val="55"/>
          <w:spacing w:val="0"/>
          <w:color w:val="000000"/>
          <w:b w:val="off"/>
          <w:i w:val="off"/>
        </w:rPr>
        <w:t>学判断(关于习惯、观念联想等等)是如何得到证实的，这个理论</w:t>
      </w:r>
      <w:r>
        <w:rPr>
          <w:rFonts w:ascii="宋体" w:hAnsi="宋体" w:cs="宋体" w:eastAsia="宋体"/>
          <w:sz w:val="55"/>
          <w:spacing w:val="0"/>
          <w:color w:val="000000"/>
          <w:b w:val="off"/>
          <w:i w:val="off"/>
        </w:rPr>
        <w:t>本身所运用的事实结论又是如何得到证实的，——这时人们便</w:t>
      </w:r>
      <w:r>
        <w:rPr>
          <w:rFonts w:ascii="宋体" w:hAnsi="宋体" w:cs="宋体" w:eastAsia="宋体"/>
          <w:sz w:val="55"/>
          <w:spacing w:val="0"/>
          <w:color w:val="000000"/>
          <w:b w:val="off"/>
          <w:i w:val="off"/>
        </w:rPr>
        <w:t>会认识到，在这个理论所想证明的定律的意义与这个理论所想运</w:t>
      </w:r>
      <w:r>
        <w:rPr>
          <w:rFonts w:ascii="宋体" w:hAnsi="宋体" w:cs="宋体" w:eastAsia="宋体"/>
          <w:sz w:val="55"/>
          <w:spacing w:val="0"/>
          <w:color w:val="000000"/>
          <w:b w:val="off"/>
          <w:i w:val="off"/>
        </w:rPr>
        <w:t>用的推导的意义之间存在着明见的争端。这个理论所具有的心</w:t>
      </w:r>
      <w:r>
        <w:rPr>
          <w:rFonts w:ascii="宋体" w:hAnsi="宋体" w:cs="宋体" w:eastAsia="宋体"/>
          <w:sz w:val="55"/>
          <w:spacing w:val="0"/>
          <w:color w:val="000000"/>
          <w:b w:val="off"/>
          <w:i w:val="off"/>
        </w:rPr>
        <w:t>理学前提本身是间接的事实判断，因而无法提供对须证明的命题</w:t>
      </w:r>
      <w:r>
        <w:rPr>
          <w:rFonts w:ascii="宋体" w:hAnsi="宋体" w:cs="宋体" w:eastAsia="宋体"/>
          <w:sz w:val="55"/>
          <w:spacing w:val="0"/>
          <w:color w:val="000000"/>
          <w:b w:val="off"/>
          <w:i w:val="off"/>
        </w:rPr>
        <w:t>的任何合理证实。换言之：这个理论的正确性以它前提的不合理</w:t>
      </w:r>
      <w:r>
        <w:rPr>
          <w:rFonts w:ascii="宋体" w:hAnsi="宋体" w:cs="宋体" w:eastAsia="宋体"/>
          <w:sz w:val="55"/>
          <w:spacing w:val="0"/>
          <w:color w:val="000000"/>
          <w:b w:val="off"/>
          <w:i w:val="off"/>
        </w:rPr>
        <w:t>性为条件，这些前提的正确性以这个理论的(或者说，这个命题</w:t>
      </w:r>
      <w:r>
        <w:rPr>
          <w:rFonts w:ascii="宋体" w:hAnsi="宋体" w:cs="宋体" w:eastAsia="宋体"/>
          <w:sz w:val="55"/>
          <w:spacing w:val="0"/>
          <w:color w:val="000000"/>
          <w:b w:val="off"/>
          <w:i w:val="off"/>
        </w:rPr>
        <w:t>的)不合理性为条件。(因此，休谟的学说在确切的意义上也是一</w:t>
      </w:r>
      <w:r>
        <w:rPr>
          <w:rFonts w:ascii="宋体" w:hAnsi="宋体" w:cs="宋体" w:eastAsia="宋体"/>
          <w:sz w:val="55"/>
          <w:spacing w:val="0"/>
          <w:color w:val="000000"/>
          <w:b w:val="off"/>
          <w:i w:val="off"/>
        </w:rPr>
        <w:t>种怀疑论，这个意义将会在第七章中受到进一步规定。)</w:t>
      </w:r>
      <w:bookmarkEnd w:id="2886"/>
    </w:p>
    <w:p>
      <w:pPr>
        <w:pageBreakBefore w:val="off"/>
        <w:tabs/>
        <w:wordWrap w:val="off"/>
        <w:spacing w:before="720" w:after="0" w:line="1280" w:lineRule="atLeast"/>
        <w:ind w:left="1040" w:right="0"/>
        <w:jc w:val="both"/>
        <w:textAlignment w:val="baseline"/>
        <w:rPr>
          <w:sz w:val="96"/>
        </w:rPr>
      </w:pPr>
      <w:bookmarkStart w:name="" w:id="2887"/>
      <w:r>
        <w:rPr>
          <w:rFonts w:ascii="黑体" w:hAnsi="黑体" w:cs="黑体" w:eastAsia="黑体"/>
          <w:sz w:val="96"/>
          <w:spacing w:val="0"/>
          <w:color w:val="000000"/>
          <w:b w:val="on"/>
          <w:i w:val="off"/>
        </w:rPr>
        <w:t>第</w:t>
      </w:r>
      <w:r>
        <w:rPr>
          <w:rFonts w:ascii="黑体" w:hAnsi="黑体" w:cs="黑体" w:eastAsia="黑体"/>
          <w:sz w:val="96"/>
          <w:spacing w:val="0"/>
          <w:color w:val="000000"/>
          <w:b w:val="off"/>
          <w:i w:val="off"/>
        </w:rPr>
        <w:t xml:space="preserve"> </w:t>
      </w:r>
      <w:r>
        <w:rPr>
          <w:rFonts w:ascii="黑体" w:hAnsi="黑体" w:cs="黑体" w:eastAsia="黑体"/>
          <w:sz w:val="96"/>
          <w:spacing w:val="0"/>
          <w:color w:val="000000"/>
          <w:b w:val="on"/>
          <w:i w:val="off"/>
        </w:rPr>
        <w:t>27节</w:t>
      </w:r>
      <w:r>
        <w:rPr>
          <w:rFonts w:ascii="黑体" w:hAnsi="黑体" w:cs="黑体" w:eastAsia="黑体"/>
          <w:sz w:val="96"/>
          <w:spacing w:val="0"/>
          <w:color w:val="000000"/>
          <w:b w:val="on"/>
          <w:i w:val="off"/>
        </w:rPr>
        <w:t>对其他各种从心理学</w:t>
      </w:r>
      <w:bookmarkEnd w:id="2887"/>
    </w:p>
    <w:p>
      <w:pPr>
        <w:pageBreakBefore w:val="off"/>
        <w:tabs/>
        <w:wordWrap w:val="off"/>
        <w:spacing w:before="0" w:after="0" w:line="1280" w:lineRule="atLeast"/>
        <w:ind w:left="5400" w:right="0"/>
        <w:jc w:val="both"/>
        <w:textAlignment w:val="baseline"/>
        <w:rPr>
          <w:sz w:val="96"/>
        </w:rPr>
      </w:pPr>
      <w:bookmarkStart w:name="" w:id="2888"/>
      <w:r>
        <w:rPr>
          <w:rFonts w:ascii="黑体" w:hAnsi="黑体" w:cs="黑体" w:eastAsia="黑体"/>
          <w:sz w:val="96"/>
          <w:spacing w:val="0"/>
          <w:color w:val="000000"/>
          <w:b w:val="on"/>
          <w:i w:val="off"/>
        </w:rPr>
        <w:t>出发来解释逻辑原则</w:t>
      </w:r>
      <w:bookmarkEnd w:id="2888"/>
    </w:p>
    <w:p>
      <w:pPr>
        <w:pageBreakBefore w:val="off"/>
        <w:tabs/>
        <w:wordWrap w:val="off"/>
        <w:spacing w:before="0" w:after="0" w:line="1280" w:lineRule="atLeast"/>
        <w:ind w:left="5400" w:right="0"/>
        <w:jc w:val="both"/>
        <w:textAlignment w:val="baseline"/>
        <w:rPr>
          <w:sz w:val="96"/>
        </w:rPr>
      </w:pPr>
      <w:bookmarkStart w:name="" w:id="2889"/>
      <w:r>
        <w:rPr>
          <w:rFonts w:ascii="黑体" w:hAnsi="黑体" w:cs="黑体" w:eastAsia="黑体"/>
          <w:sz w:val="96"/>
          <w:spacing w:val="0"/>
          <w:color w:val="000000"/>
          <w:b w:val="on"/>
          <w:i w:val="off"/>
        </w:rPr>
        <w:t>之做法的类似批评。</w:t>
      </w:r>
      <w:bookmarkEnd w:id="2889"/>
    </w:p>
    <w:p>
      <w:pPr>
        <w:pageBreakBefore w:val="off"/>
        <w:tabs/>
        <w:wordWrap w:val="off"/>
        <w:spacing w:before="0" w:after="0" w:line="1280" w:lineRule="atLeast"/>
        <w:ind w:left="5400" w:right="0"/>
        <w:jc w:val="both"/>
        <w:textAlignment w:val="baseline"/>
        <w:rPr>
          <w:sz w:val="96"/>
        </w:rPr>
      </w:pPr>
      <w:bookmarkStart w:name="" w:id="2890"/>
      <w:r>
        <w:rPr>
          <w:rFonts w:ascii="黑体" w:hAnsi="黑体" w:cs="黑体" w:eastAsia="黑体"/>
          <w:sz w:val="96"/>
          <w:spacing w:val="0"/>
          <w:color w:val="000000"/>
          <w:b w:val="on"/>
          <w:i w:val="off"/>
        </w:rPr>
        <w:t>意义双关性是产生</w:t>
      </w:r>
      <w:bookmarkEnd w:id="2890"/>
    </w:p>
    <w:p>
      <w:pPr>
        <w:pageBreakBefore w:val="off"/>
        <w:tabs/>
        <w:wordWrap w:val="off"/>
        <w:spacing w:before="0" w:after="0" w:line="1280" w:lineRule="atLeast"/>
        <w:ind w:left="5400" w:right="0"/>
        <w:jc w:val="both"/>
        <w:textAlignment w:val="baseline"/>
        <w:rPr>
          <w:sz w:val="96"/>
        </w:rPr>
      </w:pPr>
      <w:bookmarkStart w:name="" w:id="2891"/>
      <w:r>
        <w:rPr>
          <w:rFonts w:ascii="黑体" w:hAnsi="黑体" w:cs="黑体" w:eastAsia="黑体"/>
          <w:sz w:val="96"/>
          <w:spacing w:val="0"/>
          <w:color w:val="000000"/>
          <w:b w:val="on"/>
          <w:i w:val="off"/>
        </w:rPr>
        <w:t>迷惑的根源</w:t>
      </w:r>
      <w:bookmarkEnd w:id="2891"/>
    </w:p>
    <w:p>
      <w:pPr>
        <w:pageBreakBefore w:val="off"/>
        <w:tabs/>
        <w:wordWrap w:val="off"/>
        <w:spacing w:before="0" w:after="0" w:line="1180" w:lineRule="exact"/>
        <w:ind w:left="0" w:right="0"/>
        <w:jc w:val="both"/>
        <w:textAlignment w:val="baseline"/>
        <w:rPr>
          <w:sz w:val="96"/>
        </w:rPr>
      </w:pPr>
      <w:bookmarkStart w:name="" w:id="2892"/>
      <w:r>
        <w:rPr>
          <w:rFonts w:ascii="宋体" w:hAnsi="宋体" w:cs="宋体" w:eastAsia="宋体"/>
          <w:sz w:val="96"/>
          <w:spacing w:val="0"/>
          <w:color w:val="000000"/>
          <w:b w:val="off"/>
          <w:i w:val="off"/>
        </w:rPr>
        <w:t/>
      </w:r>
      <w:bookmarkEnd w:id="2892"/>
    </w:p>
    <w:p>
      <w:pPr>
        <w:pageBreakBefore w:val="off"/>
        <w:tabs/>
        <w:wordWrap w:val="off"/>
        <w:spacing w:before="0" w:after="0" w:line="740" w:lineRule="atLeast"/>
        <w:ind w:left="1040" w:right="0"/>
        <w:jc w:val="both"/>
        <w:textAlignment w:val="baseline"/>
        <w:rPr>
          <w:sz w:val="55"/>
        </w:rPr>
      </w:pPr>
      <w:bookmarkStart w:name="" w:id="2893"/>
      <w:r>
        <w:rPr>
          <w:rFonts w:ascii="宋体" w:hAnsi="宋体" w:cs="宋体" w:eastAsia="宋体"/>
          <w:sz w:val="55"/>
          <w:spacing w:val="0"/>
          <w:color w:val="000000"/>
          <w:b w:val="off"/>
          <w:i w:val="off"/>
        </w:rPr>
        <w:t>显而易见，我们在前几节中所做的那些批评必然也涉及</w:t>
      </w:r>
      <w:bookmarkEnd w:id="2893"/>
    </w:p>
    <w:p>
      <w:r>
        <w:t/>
      </w:r>
    </w:p>
    <w:p>
      <w:pPr>
        <w:sectPr>
          <w:footerReference r:id="rId326"/>
          <w:headerReference r:id="rId327" w:type="default"/>
          <w:type w:val="nextPage"/>
          <w:pgSz w:w="22520" w:h="31680"/>
          <w:pgMar w:left="3380" w:top="2300" w:right="3380" w:bottom="2300" w:header="2000" w:footer="2000"/>
          <w:cols w:num="1"/>
        </w:sectPr>
      </w:pPr>
    </w:p>
    <w:p>
      <w:pPr>
        <w:pageBreakBefore w:val="off"/>
        <w:tabs/>
        <w:wordWrap w:val="off"/>
        <w:spacing w:before="0" w:after="0" w:line="540" w:lineRule="atLeast"/>
        <w:ind w:left="0" w:right="2080"/>
        <w:jc w:val="right"/>
        <w:textAlignment w:val="baseline"/>
        <w:rPr>
          <w:sz w:val="39"/>
        </w:rPr>
      </w:pPr>
      <w:bookmarkStart w:name="" w:id="2894"/>
      <w:r>
        <w:rPr>
          <w:rFonts w:ascii="黑体" w:hAnsi="黑体" w:cs="黑体" w:eastAsia="黑体"/>
          <w:sz w:val="39"/>
          <w:spacing w:val="0"/>
          <w:color w:val="000000"/>
          <w:b w:val="off"/>
          <w:i w:val="off"/>
        </w:rPr>
        <w:t>第五章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对逻辑原理的心理主义解释</w:t>
      </w:r>
      <w:bookmarkEnd w:id="2894"/>
    </w:p>
    <w:p>
      <w:pPr>
        <w:pageBreakBefore w:val="off"/>
        <w:tabs/>
        <w:wordWrap w:val="off"/>
        <w:spacing w:before="0" w:after="0" w:line="540" w:lineRule="exact"/>
        <w:ind w:left="0" w:right="0"/>
        <w:jc w:val="right"/>
        <w:textAlignment w:val="baseline"/>
        <w:rPr>
          <w:sz w:val="39"/>
        </w:rPr>
      </w:pPr>
      <w:bookmarkStart w:name="" w:id="2895"/>
      <w:r>
        <w:rPr>
          <w:rFonts w:ascii="宋体" w:hAnsi="宋体" w:cs="宋体" w:eastAsia="宋体"/>
          <w:sz w:val="39"/>
          <w:spacing w:val="0"/>
          <w:color w:val="000000"/>
          <w:b w:val="off"/>
          <w:i w:val="off"/>
        </w:rPr>
        <w:t/>
      </w:r>
      <w:bookmarkEnd w:id="2895"/>
    </w:p>
    <w:p>
      <w:pPr>
        <w:pageBreakBefore w:val="off"/>
        <w:tabs/>
        <w:wordWrap w:val="off"/>
        <w:spacing w:before="0" w:after="0" w:line="540" w:lineRule="exact"/>
        <w:ind w:left="0" w:right="0"/>
        <w:jc w:val="right"/>
        <w:textAlignment w:val="baseline"/>
        <w:rPr>
          <w:sz w:val="39"/>
        </w:rPr>
      </w:pPr>
      <w:bookmarkStart w:name="" w:id="2896"/>
      <w:r>
        <w:rPr>
          <w:rFonts w:ascii="宋体" w:hAnsi="宋体" w:cs="宋体" w:eastAsia="宋体"/>
          <w:sz w:val="39"/>
          <w:spacing w:val="0"/>
          <w:color w:val="000000"/>
          <w:b w:val="off"/>
          <w:i w:val="off"/>
        </w:rPr>
        <w:t/>
      </w:r>
      <w:bookmarkEnd w:id="2896"/>
    </w:p>
    <w:p>
      <w:pPr>
        <w:pageBreakBefore w:val="off"/>
        <w:tabs/>
        <w:wordWrap w:val="off"/>
        <w:spacing w:before="0" w:after="0" w:line="1120" w:lineRule="atLeast"/>
        <w:ind w:left="20" w:right="440" w:firstLine="160"/>
        <w:jc w:val="both"/>
        <w:textAlignment w:val="baseline"/>
        <w:rPr>
          <w:sz w:val="49"/>
        </w:rPr>
      </w:pPr>
      <w:bookmarkStart w:name="" w:id="2897"/>
      <w:r>
        <w:rPr>
          <w:rFonts w:ascii="宋体" w:hAnsi="宋体" w:cs="宋体" w:eastAsia="宋体"/>
          <w:sz w:val="49"/>
          <w:spacing w:val="0"/>
          <w:color w:val="000000"/>
          <w:b w:val="off"/>
          <w:i w:val="off"/>
        </w:rPr>
        <w:t>任何一种从心理学出发对所谓思维规律以及所有依附于思</w:t>
      </w:r>
      <w:r>
        <w:rPr>
          <w:rFonts w:ascii="宋体" w:hAnsi="宋体" w:cs="宋体" w:eastAsia="宋体"/>
          <w:sz w:val="49"/>
          <w:spacing w:val="0"/>
          <w:color w:val="000000"/>
          <w:b w:val="off"/>
          <w:i w:val="off"/>
        </w:rPr>
        <w:t>维规律的规律的错误解释。即使人们用“理性的自信”或用</w:t>
      </w:r>
      <w:r>
        <w:rPr>
          <w:rFonts w:ascii="宋体" w:hAnsi="宋体" w:cs="宋体" w:eastAsia="宋体"/>
          <w:sz w:val="49"/>
          <w:spacing w:val="0"/>
          <w:color w:val="000000"/>
          <w:b w:val="off"/>
          <w:i w:val="off"/>
        </w:rPr>
        <w:t>思维规律在逻辑思维中所具有的明见性为引证来逃避我们</w:t>
      </w:r>
      <w:r>
        <w:rPr>
          <w:rFonts w:ascii="宋体" w:hAnsi="宋体" w:cs="宋体" w:eastAsia="宋体"/>
          <w:sz w:val="49"/>
          <w:spacing w:val="0"/>
          <w:color w:val="000000"/>
          <w:b w:val="off"/>
          <w:i w:val="off"/>
        </w:rPr>
        <w:t>对划界和论证的要求，这也将无济于事。逻辑规律的明晰性</w:t>
      </w:r>
      <w:r>
        <w:rPr>
          <w:rFonts w:ascii="宋体" w:hAnsi="宋体" w:cs="宋体" w:eastAsia="宋体"/>
          <w:sz w:val="49"/>
          <w:spacing w:val="0"/>
          <w:color w:val="000000"/>
          <w:b w:val="off"/>
          <w:i w:val="off"/>
        </w:rPr>
        <w:t>是坚定不移的。但只要人们将逻辑规律的思维内涵理解为</w:t>
      </w:r>
      <w:r>
        <w:rPr>
          <w:rFonts w:ascii="宋体" w:hAnsi="宋体" w:cs="宋体" w:eastAsia="宋体"/>
          <w:sz w:val="49"/>
          <w:spacing w:val="0"/>
          <w:color w:val="000000"/>
          <w:b w:val="off"/>
          <w:i w:val="off"/>
        </w:rPr>
        <w:t>心理学的内涵，人们就完全改变了逻辑规律的原本意义，明</w:t>
      </w:r>
      <w:r>
        <w:rPr>
          <w:rFonts w:ascii="宋体" w:hAnsi="宋体" w:cs="宋体" w:eastAsia="宋体"/>
          <w:sz w:val="49"/>
          <w:spacing w:val="0"/>
          <w:color w:val="000000"/>
          <w:b w:val="off"/>
          <w:i w:val="off"/>
        </w:rPr>
        <w:t>晰性是与这种原本的意义相联系的。如我们所见，精确的规</w:t>
      </w:r>
      <w:r>
        <w:rPr>
          <w:rFonts w:ascii="宋体" w:hAnsi="宋体" w:cs="宋体" w:eastAsia="宋体"/>
          <w:sz w:val="49"/>
          <w:spacing w:val="0"/>
          <w:color w:val="000000"/>
          <w:b w:val="off"/>
          <w:i w:val="off"/>
        </w:rPr>
        <w:t>律变成了经验的模糊一般性，这些经验的模糊一般性尽管在</w:t>
      </w:r>
      <w:r>
        <w:rPr>
          <w:rFonts w:ascii="宋体" w:hAnsi="宋体" w:cs="宋体" w:eastAsia="宋体"/>
          <w:sz w:val="49"/>
          <w:spacing w:val="0"/>
          <w:color w:val="000000"/>
          <w:b w:val="off"/>
          <w:i w:val="off"/>
        </w:rPr>
        <w:t>它们的不确定性领域中具有其有效性，但它们却远离了所有</w:t>
      </w:r>
      <w:r>
        <w:rPr>
          <w:rFonts w:ascii="宋体" w:hAnsi="宋体" w:cs="宋体" w:eastAsia="宋体"/>
          <w:sz w:val="49"/>
          <w:spacing w:val="0"/>
          <w:color w:val="000000"/>
          <w:b w:val="off"/>
          <w:i w:val="off"/>
        </w:rPr>
        <w:t>的明见性。心理学认识论者遵循着他们思维的自然步骤，但</w:t>
      </w:r>
      <w:r>
        <w:rPr>
          <w:rFonts w:ascii="宋体" w:hAnsi="宋体" w:cs="宋体" w:eastAsia="宋体"/>
          <w:sz w:val="49"/>
          <w:spacing w:val="0"/>
          <w:color w:val="000000"/>
          <w:b w:val="off"/>
          <w:i w:val="off"/>
        </w:rPr>
        <w:t>他们自己却并没有意识到这一点，他们无疑也首先————即在</w:t>
      </w:r>
      <w:r>
        <w:rPr>
          <w:rFonts w:ascii="宋体" w:hAnsi="宋体" w:cs="宋体" w:eastAsia="宋体"/>
          <w:sz w:val="49"/>
          <w:spacing w:val="0"/>
          <w:color w:val="000000"/>
          <w:b w:val="off"/>
          <w:i w:val="off"/>
        </w:rPr>
        <w:t>他们开始表演他们的哲学解释艺术之前————在客观的意义</w:t>
      </w:r>
      <w:r>
        <w:rPr>
          <w:rFonts w:ascii="宋体" w:hAnsi="宋体" w:cs="宋体" w:eastAsia="宋体"/>
          <w:sz w:val="49"/>
          <w:spacing w:val="0"/>
          <w:color w:val="000000"/>
          <w:b w:val="off"/>
          <w:i w:val="off"/>
        </w:rPr>
        <w:t>上理解所有那些与此有关的规律。但他们随后便犯了一个</w:t>
      </w:r>
      <w:r>
        <w:rPr>
          <w:rFonts w:ascii="宋体" w:hAnsi="宋体" w:cs="宋体" w:eastAsia="宋体"/>
          <w:sz w:val="49"/>
          <w:spacing w:val="0"/>
          <w:color w:val="000000"/>
          <w:b w:val="off"/>
          <w:i w:val="off"/>
        </w:rPr>
        <w:t>错误：他们以为可以在补加的反思中对规律的公式做一些</w:t>
      </w:r>
      <w:r>
        <w:rPr>
          <w:rFonts w:ascii="宋体" w:hAnsi="宋体" w:cs="宋体" w:eastAsia="宋体"/>
          <w:sz w:val="49"/>
          <w:spacing w:val="0"/>
          <w:color w:val="000000"/>
          <w:b w:val="off"/>
          <w:i w:val="off"/>
        </w:rPr>
        <w:t>解释，而这些(相对于自然的思维而言)有了根本变化的解释</w:t>
      </w:r>
      <w:r>
        <w:rPr>
          <w:rFonts w:ascii="宋体" w:hAnsi="宋体" w:cs="宋体" w:eastAsia="宋体"/>
          <w:sz w:val="49"/>
          <w:spacing w:val="0"/>
          <w:color w:val="000000"/>
          <w:b w:val="off"/>
          <w:i w:val="off"/>
        </w:rPr>
        <w:t>也应当具有在真正意义上的明见性，即那种可以为规律的绝</w:t>
      </w:r>
      <w:r>
        <w:rPr>
          <w:rFonts w:ascii="宋体" w:hAnsi="宋体" w:cs="宋体" w:eastAsia="宋体"/>
          <w:sz w:val="49"/>
          <w:spacing w:val="0"/>
          <w:color w:val="000000"/>
          <w:b w:val="off"/>
          <w:i w:val="off"/>
        </w:rPr>
        <w:t>对有效性提供保证的、在客观意义上的明见性。如果我们所</w:t>
      </w:r>
      <w:r>
        <w:rPr>
          <w:rFonts w:ascii="宋体" w:hAnsi="宋体" w:cs="宋体" w:eastAsia="宋体"/>
          <w:sz w:val="49"/>
          <w:spacing w:val="0"/>
          <w:color w:val="000000"/>
          <w:b w:val="off"/>
          <w:i w:val="off"/>
        </w:rPr>
        <w:t>说的那种把握真理的明察确实具有某种合理性，那么这个合</w:t>
      </w:r>
      <w:r>
        <w:rPr>
          <w:rFonts w:ascii="宋体" w:hAnsi="宋体" w:cs="宋体" w:eastAsia="宋体"/>
          <w:sz w:val="49"/>
          <w:spacing w:val="0"/>
          <w:color w:val="000000"/>
          <w:b w:val="off"/>
          <w:i w:val="off"/>
        </w:rPr>
        <w:t>理性肯定就在于这样一个定律：两个相互对立的命题不都</w:t>
      </w:r>
      <w:r>
        <w:rPr>
          <w:rFonts w:ascii="宋体" w:hAnsi="宋体" w:cs="宋体" w:eastAsia="宋体"/>
          <w:sz w:val="49"/>
          <w:spacing w:val="0"/>
          <w:color w:val="000000"/>
          <w:b w:val="off"/>
          <w:i w:val="off"/>
        </w:rPr>
        <w:t>为真；而如果我们必须否认这种关于明察的说法的合理性，</w:t>
      </w:r>
      <w:r>
        <w:rPr>
          <w:rFonts w:ascii="宋体" w:hAnsi="宋体" w:cs="宋体" w:eastAsia="宋体"/>
          <w:sz w:val="49"/>
          <w:spacing w:val="0"/>
          <w:color w:val="000000"/>
          <w:b w:val="off"/>
          <w:i w:val="off"/>
        </w:rPr>
        <w:t>那么我们就只能对这同一个定律(或它的等值物)做心理学</w:t>
      </w:r>
      <w:r>
        <w:rPr>
          <w:rFonts w:ascii="宋体" w:hAnsi="宋体" w:cs="宋体" w:eastAsia="宋体"/>
          <w:sz w:val="49"/>
          <w:spacing w:val="0"/>
          <w:color w:val="000000"/>
          <w:b w:val="off"/>
          <w:i w:val="off"/>
        </w:rPr>
        <w:t>的重新解释，例如：“肯定与否定在思维中相互排斥”；“被认</w:t>
      </w:r>
      <w:r>
        <w:rPr>
          <w:rFonts w:ascii="宋体" w:hAnsi="宋体" w:cs="宋体" w:eastAsia="宋体"/>
          <w:sz w:val="49"/>
          <w:spacing w:val="0"/>
          <w:color w:val="000000"/>
          <w:b w:val="off"/>
          <w:i w:val="off"/>
        </w:rPr>
        <w:t>识到是相互矛盾的判断不能够同时在一个意识中并存”；①</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647700</wp:posOffset>
                </wp:positionV>
                <wp:extent cx="977900" cy="558800"/>
                <wp:wrapNone/>
                <wp:docPr id="188" name="文本框 188"/>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898"/>
                            <w:r>
                              <w:rPr>
                                <w:rFonts w:ascii="黑体" w:hAnsi="黑体" w:cs="黑体" w:eastAsia="黑体"/>
                                <w:sz w:val="59"/>
                                <w:spacing w:val="0"/>
                                <w:color w:val="000000"/>
                                <w:b w:val="off"/>
                                <w:i w:val="off"/>
                              </w:rPr>
                              <w:t>|085</w:t>
                            </w:r>
                            <w:bookmarkEnd w:id="2898"/>
                          </w:p>
                        </w:txbxContent>
                      </wps:txbx>
                      <wps:bodyPr wrap="square" lIns="0" rIns="0" tIns="0" bIns="0" vert="horz" anchor="t">
                        <a:noAutofit/>
                      </wps:bodyPr>
                    </wps:wsp>
                  </a:graphicData>
                </a:graphic>
              </wp:anchor>
            </w:drawing>
          </mc:Choice>
          <mc:Fallback>
            <w:pict>
              <v:shape type="#_x0000_t202" filled="f" stroked="f" style="margin-left:959pt;margin-top:51pt;width:7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899"/>
                      <w:r>
                        <w:rPr>
                          <w:rFonts w:ascii="黑体" w:hAnsi="黑体" w:cs="黑体" w:eastAsia="黑体"/>
                          <w:sz w:val="59"/>
                          <w:spacing w:val="0"/>
                          <w:color w:val="000000"/>
                          <w:b w:val="off"/>
                          <w:i w:val="off"/>
                        </w:rPr>
                        <w:t>|085</w:t>
                      </w:r>
                      <w:bookmarkEnd w:id="2899"/>
                    </w:p>
                  </w:txbxContent>
                </v:textbox>
              </v:shape>
            </w:pict>
          </mc:Fallback>
        </mc:AlternateContent>
      </w:r>
      <w:bookmarkEnd w:id="2897"/>
    </w:p>
    <w:p>
      <w:pPr>
        <w:pageBreakBefore w:val="off"/>
        <w:tabs/>
        <w:wordWrap w:val="off"/>
        <w:spacing w:before="0" w:after="0" w:line="800" w:lineRule="atLeast"/>
        <w:ind w:left="60" w:right="0"/>
        <w:jc w:val="both"/>
        <w:textAlignment w:val="baseline"/>
        <w:rPr>
          <w:sz w:val="59"/>
        </w:rPr>
      </w:pPr>
      <w:bookmarkStart w:name="" w:id="2900"/>
      <w:r>
        <w:rPr>
          <w:rFonts w:ascii="宋体" w:hAnsi="宋体" w:cs="宋体" w:eastAsia="宋体"/>
          <w:sz w:val="59"/>
          <w:spacing w:val="0"/>
          <w:color w:val="000000"/>
          <w:u w:val="single"/>
          <w:b w:val="off"/>
          <w:i w:val="off"/>
        </w:rPr>
        <w:t xml:space="preserve">             </w:t>
      </w:r>
      <w:bookmarkEnd w:id="2900"/>
    </w:p>
    <w:p>
      <w:pPr>
        <w:pageBreakBefore w:val="off"/>
        <w:tabs/>
        <w:wordWrap w:val="off"/>
        <w:spacing w:before="400" w:after="0" w:line="780" w:lineRule="atLeast"/>
        <w:ind w:left="20" w:right="840" w:firstLine="840"/>
        <w:jc w:val="both"/>
        <w:textAlignment w:val="baseline"/>
        <w:rPr>
          <w:sz w:val="44"/>
        </w:rPr>
      </w:pPr>
      <w:bookmarkStart w:name="" w:id="2901"/>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以上这两句话是海曼斯所作的陈述(《科学思想的规律与要素》，第一</w:t>
      </w:r>
      <w:r>
        <w:rPr>
          <w:rFonts w:ascii="仿宋" w:hAnsi="仿宋" w:cs="仿宋" w:eastAsia="仿宋"/>
          <w:sz w:val="44"/>
          <w:spacing w:val="0"/>
          <w:color w:val="000000"/>
          <w:b w:val="off"/>
          <w:i w:val="off"/>
        </w:rPr>
        <w:t>卷，第一版，第19节等)。与第二个陈述相近的是西格瓦特(《逻辑学》，第一卷，</w:t>
      </w:r>
      <w:r>
        <w:rPr>
          <w:rFonts w:ascii="仿宋" w:hAnsi="仿宋" w:cs="仿宋" w:eastAsia="仿宋"/>
          <w:sz w:val="44"/>
          <w:spacing w:val="0"/>
          <w:color w:val="000000"/>
          <w:b w:val="off"/>
          <w:i w:val="off"/>
        </w:rPr>
        <w:t>第二版，第419页)的说法，“不可能有意识地既肯定又否定同一个定律”。</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-889000</wp:posOffset>
                </wp:positionV>
                <wp:extent cx="800100" cy="558800"/>
                <wp:wrapNone/>
                <wp:docPr id="189" name="文本框 189"/>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902"/>
                            <w:r>
                              <w:rPr>
                                <w:rFonts w:ascii="黑体" w:hAnsi="黑体" w:cs="黑体" w:eastAsia="黑体"/>
                                <w:sz w:val="59"/>
                                <w:spacing w:val="0"/>
                                <w:color w:val="000000"/>
                                <w:b w:val="off"/>
                                <w:i w:val="off"/>
                              </w:rPr>
                              <w:t>A88</w:t>
                            </w:r>
                            <w:bookmarkEnd w:id="2902"/>
                          </w:p>
                        </w:txbxContent>
                      </wps:txbx>
                      <wps:bodyPr wrap="square" lIns="0" rIns="0" tIns="0" bIns="0" vert="horz" anchor="t">
                        <a:noAutofit/>
                      </wps:bodyPr>
                    </wps:wsp>
                  </a:graphicData>
                </a:graphic>
              </wp:anchor>
            </w:drawing>
          </mc:Choice>
          <mc:Fallback>
            <w:pict>
              <v:shape type="#_x0000_t202" filled="f" stroked="f" style="margin-left:950pt;margin-top:-70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903"/>
                      <w:r>
                        <w:rPr>
                          <w:rFonts w:ascii="黑体" w:hAnsi="黑体" w:cs="黑体" w:eastAsia="黑体"/>
                          <w:sz w:val="59"/>
                          <w:spacing w:val="0"/>
                          <w:color w:val="000000"/>
                          <w:b w:val="off"/>
                          <w:i w:val="off"/>
                        </w:rPr>
                        <w:t>A88</w:t>
                      </w:r>
                      <w:bookmarkEnd w:id="2903"/>
                    </w:p>
                  </w:txbxContent>
                </v:textbox>
              </v:shape>
            </w:pict>
          </mc:Fallback>
        </mc:AlternateContent>
      </w:r>
      <w:bookmarkEnd w:id="2901"/>
    </w:p>
    <w:p>
      <w:r>
        <w:t/>
      </w:r>
    </w:p>
    <w:p>
      <w:pPr>
        <w:sectPr>
          <w:footerReference r:id="rId328"/>
          <w:headerReference r:id="rId329" w:type="default"/>
          <w:type w:val="nextPage"/>
          <w:pgSz w:w="22520" w:h="31680"/>
          <w:pgMar w:left="3140" w:top="2260" w:right="3140" w:bottom="2260" w:header="1960" w:footer="1960"/>
          <w:cols w:num="1"/>
        </w:sectPr>
      </w:pPr>
    </w:p>
    <w:p>
      <w:pPr>
        <w:pageBreakBefore w:val="off"/>
        <w:tabs>
          <w:tab w:pos="3200" w:val="left" w:leader="none"/>
        </w:tabs>
        <w:wordWrap w:val="off"/>
        <w:spacing w:before="0" w:after="0" w:line="580" w:lineRule="atLeast"/>
        <w:ind w:left="1540" w:right="0"/>
        <w:jc w:val="both"/>
        <w:textAlignment w:val="baseline"/>
        <w:rPr>
          <w:sz w:val="43"/>
        </w:rPr>
      </w:pPr>
      <w:bookmarkStart w:name="" w:id="2904"/>
      <w:r>
        <w:rPr>
          <w:rFonts w:ascii="楷体" w:hAnsi="楷体" w:cs="楷体" w:eastAsia="楷体"/>
          <w:sz w:val="43"/>
          <w:spacing w:val="0"/>
          <w:color w:val="000000"/>
          <w:b w:val="off"/>
          <w:i w:val="off"/>
        </w:rPr>
        <w:t>086</w:t>
      </w:r>
      <w:r>
        <w:t xml:space="preserve">	</w:t>
      </w:r>
      <w:r>
        <w:rPr>
          <w:rFonts w:ascii="黑体" w:hAnsi="黑体" w:cs="黑体" w:eastAsia="黑体"/>
          <w:sz w:val="43"/>
          <w:spacing w:val="0"/>
          <w:color w:val="000000"/>
          <w:b w:val="on"/>
          <w:i w:val="off"/>
        </w:rPr>
        <w:t>逻辑研究(第一卷)</w:t>
      </w:r>
      <w:bookmarkEnd w:id="2904"/>
    </w:p>
    <w:p>
      <w:pPr>
        <w:pageBreakBefore w:val="off"/>
        <w:tabs/>
        <w:wordWrap w:val="off"/>
        <w:spacing w:before="0" w:after="0" w:line="1080" w:lineRule="exact"/>
        <w:ind w:left="0" w:right="0"/>
        <w:jc w:val="both"/>
        <w:textAlignment w:val="baseline"/>
        <w:rPr>
          <w:sz w:val="47"/>
        </w:rPr>
      </w:pPr>
      <w:bookmarkStart w:name="" w:id="2905"/>
      <w:r>
        <w:rPr>
          <w:rFonts w:ascii="宋体" w:hAnsi="宋体" w:cs="宋体" w:eastAsia="宋体"/>
          <w:sz w:val="47"/>
          <w:spacing w:val="0"/>
          <w:color w:val="000000"/>
          <w:b w:val="off"/>
          <w:i w:val="off"/>
        </w:rPr>
        <w:t/>
      </w:r>
      <w:bookmarkEnd w:id="2905"/>
    </w:p>
    <w:p>
      <w:pPr>
        <w:pageBreakBefore w:val="off"/>
        <w:tabs/>
        <w:wordWrap w:val="off"/>
        <w:spacing w:before="0" w:after="0" w:line="1080" w:lineRule="atLeast"/>
        <w:ind w:left="1580" w:right="0" w:hanging="1580"/>
        <w:jc w:val="both"/>
        <w:textAlignment w:val="baseline"/>
        <w:rPr>
          <w:sz w:val="47"/>
        </w:rPr>
      </w:pPr>
      <w:bookmarkStart w:name="" w:id="2906"/>
      <w:r>
        <w:rPr>
          <w:rFonts w:ascii="TimesNewRoman" w:hAnsi="TimesNewRoman" w:cs="TimesNewRoman" w:eastAsia="TimesNewRoman"/>
          <w:sz w:val="47"/>
          <w:spacing w:val="0"/>
          <w:color w:val="000000"/>
          <w:b w:val="off"/>
          <w:i w:val="off"/>
        </w:rPr>
        <w:t>B88</w:t>
      </w:r>
      <w:r>
        <w:rPr>
          <w:rFonts w:ascii="宋体" w:hAnsi="宋体" w:cs="宋体" w:eastAsia="宋体"/>
          <w:sz w:val="47"/>
          <w:spacing w:val="0"/>
          <w:color w:val="000000"/>
          <w:b w:val="off"/>
          <w:i w:val="off"/>
        </w:rPr>
        <w:t xml:space="preserve"> 我们不可能相信一个明显的矛盾；①没有人会设想，一个东西</w:t>
      </w:r>
      <w:r>
        <w:rPr>
          <w:rFonts w:ascii="宋体" w:hAnsi="宋体" w:cs="宋体" w:eastAsia="宋体"/>
          <w:sz w:val="47"/>
          <w:spacing w:val="0"/>
          <w:color w:val="000000"/>
          <w:b w:val="off"/>
          <w:i w:val="off"/>
        </w:rPr>
        <w:t>同时存在又不存在，如此等等。</w:t>
      </w:r>
      <w:bookmarkEnd w:id="2906"/>
    </w:p>
    <w:p>
      <w:pPr>
        <w:pageBreakBefore w:val="off"/>
        <w:tabs/>
        <w:wordWrap w:val="off"/>
        <w:spacing w:before="0" w:after="0" w:line="1080" w:lineRule="atLeast"/>
        <w:ind w:left="1440" w:right="20" w:firstLine="1260"/>
        <w:jc w:val="both"/>
        <w:textAlignment w:val="baseline"/>
        <w:rPr>
          <w:sz w:val="47"/>
        </w:rPr>
      </w:pPr>
      <w:bookmarkStart w:name="" w:id="2907"/>
      <w:r>
        <w:rPr>
          <w:rFonts w:ascii="宋体" w:hAnsi="宋体" w:cs="宋体" w:eastAsia="宋体"/>
          <w:sz w:val="47"/>
          <w:spacing w:val="0"/>
          <w:color w:val="000000"/>
          <w:b w:val="off"/>
          <w:i w:val="off"/>
        </w:rPr>
        <w:t>为了避免有含糊不清的东西遗留下来，我们要对这些描述</w:t>
      </w:r>
      <w:r>
        <w:rPr>
          <w:rFonts w:ascii="宋体" w:hAnsi="宋体" w:cs="宋体" w:eastAsia="宋体"/>
          <w:sz w:val="47"/>
          <w:spacing w:val="0"/>
          <w:color w:val="000000"/>
          <w:b w:val="off"/>
          <w:i w:val="off"/>
        </w:rPr>
        <w:t>性的陈述作一番思考。在做进一步考察时，人们立刻便可以看</w:t>
      </w:r>
      <w:r>
        <w:rPr>
          <w:rFonts w:ascii="宋体" w:hAnsi="宋体" w:cs="宋体" w:eastAsia="宋体"/>
          <w:sz w:val="47"/>
          <w:spacing w:val="0"/>
          <w:color w:val="000000"/>
          <w:b w:val="off"/>
          <w:i w:val="off"/>
        </w:rPr>
        <w:t>到：意义双关性在这里发挥着令人迷惑的影响，正是这种意义</w:t>
      </w:r>
      <w:r>
        <w:rPr>
          <w:rFonts w:ascii="宋体" w:hAnsi="宋体" w:cs="宋体" w:eastAsia="宋体"/>
          <w:sz w:val="47"/>
          <w:spacing w:val="0"/>
          <w:color w:val="000000"/>
          <w:b w:val="off"/>
          <w:i w:val="off"/>
        </w:rPr>
        <w:t>双关性导致人们将真正的规律或某些与这种规律等值的规范性</w:t>
      </w:r>
      <w:r>
        <w:rPr>
          <w:rFonts w:ascii="宋体" w:hAnsi="宋体" w:cs="宋体" w:eastAsia="宋体"/>
          <w:sz w:val="47"/>
          <w:spacing w:val="0"/>
          <w:color w:val="000000"/>
          <w:b w:val="off"/>
          <w:i w:val="off"/>
        </w:rPr>
        <w:t>转化混同于心理学的论断。第一个陈述所提供的情况便是如</w:t>
      </w:r>
      <w:r>
        <w:rPr>
          <w:rFonts w:ascii="宋体" w:hAnsi="宋体" w:cs="宋体" w:eastAsia="宋体"/>
          <w:sz w:val="47"/>
          <w:spacing w:val="0"/>
          <w:color w:val="000000"/>
          <w:b w:val="off"/>
          <w:i w:val="off"/>
        </w:rPr>
        <w:t>此。肯定与否定在思维中相互排斥。当思维这个术语在其较广</w:t>
      </w:r>
      <w:r>
        <w:rPr>
          <w:rFonts w:ascii="宋体" w:hAnsi="宋体" w:cs="宋体" w:eastAsia="宋体"/>
          <w:sz w:val="47"/>
          <w:spacing w:val="0"/>
          <w:color w:val="000000"/>
          <w:b w:val="off"/>
          <w:i w:val="off"/>
        </w:rPr>
        <w:t>泛的意义上被等同于所有的智慧活动时，它在许多逻辑学家的</w:t>
      </w:r>
      <w:r>
        <w:rPr>
          <w:rFonts w:ascii="宋体" w:hAnsi="宋体" w:cs="宋体" w:eastAsia="宋体"/>
          <w:sz w:val="47"/>
          <w:spacing w:val="0"/>
          <w:color w:val="000000"/>
          <w:b w:val="off"/>
          <w:i w:val="off"/>
        </w:rPr>
        <w:t>用语中往往与合理的、“逻辑的”思维，即正确的判断有关。是与</w:t>
      </w:r>
      <w:r>
        <w:rPr>
          <w:rFonts w:ascii="宋体" w:hAnsi="宋体" w:cs="宋体" w:eastAsia="宋体"/>
          <w:sz w:val="47"/>
          <w:spacing w:val="0"/>
          <w:color w:val="000000"/>
          <w:b w:val="off"/>
          <w:i w:val="off"/>
        </w:rPr>
        <w:t>否在正确的判断中相互排斥，这是明见的，但这同时也表述了一</w:t>
      </w:r>
      <w:r>
        <w:rPr>
          <w:rFonts w:ascii="宋体" w:hAnsi="宋体" w:cs="宋体" w:eastAsia="宋体"/>
          <w:sz w:val="47"/>
          <w:spacing w:val="0"/>
          <w:color w:val="000000"/>
          <w:b w:val="off"/>
          <w:i w:val="off"/>
        </w:rPr>
        <w:t>个与此逻辑规律等值的、绝非心理学的命题。这个命题意味着：</w:t>
      </w:r>
      <w:r>
        <w:rPr>
          <w:rFonts w:ascii="宋体" w:hAnsi="宋体" w:cs="宋体" w:eastAsia="宋体"/>
          <w:sz w:val="47"/>
          <w:spacing w:val="0"/>
          <w:color w:val="000000"/>
          <w:b w:val="off"/>
          <w:i w:val="off"/>
        </w:rPr>
        <w:t>对同一个事态既做肯定又做否定的判断不会是正确的判断；但</w:t>
      </w:r>
      <w:r>
        <w:rPr>
          <w:rFonts w:ascii="宋体" w:hAnsi="宋体" w:cs="宋体" w:eastAsia="宋体"/>
          <w:sz w:val="47"/>
          <w:spacing w:val="0"/>
          <w:color w:val="000000"/>
          <w:b w:val="off"/>
          <w:i w:val="off"/>
        </w:rPr>
        <w:t>它丝毫也没有对此作出陈述，即：相互矛盾的判断行为是否能</w:t>
      </w:r>
      <w:r>
        <w:rPr>
          <w:rFonts w:ascii="宋体" w:hAnsi="宋体" w:cs="宋体" w:eastAsia="宋体"/>
          <w:sz w:val="47"/>
          <w:spacing w:val="0"/>
          <w:color w:val="000000"/>
          <w:b w:val="off"/>
          <w:i w:val="off"/>
        </w:rPr>
        <w:t>够————无论是在一个还是在几个意识中————实在地〈realiter〉</w:t>
      </w:r>
      <w:r>
        <w:rPr>
          <w:rFonts w:ascii="宋体" w:hAnsi="宋体" w:cs="宋体" w:eastAsia="宋体"/>
          <w:sz w:val="47"/>
          <w:spacing w:val="0"/>
          <w:color w:val="000000"/>
          <w:b w:val="off"/>
          <w:i w:val="off"/>
        </w:rPr>
        <w:t>共存。②</w:t>
      </w:r>
      <w:bookmarkEnd w:id="2907"/>
    </w:p>
    <w:p>
      <w:pPr>
        <w:pageBreakBefore w:val="off"/>
        <w:tabs/>
        <w:wordWrap w:val="off"/>
        <w:spacing w:before="0" w:after="0" w:line="1080" w:lineRule="atLeast"/>
        <w:ind w:left="1440" w:right="140" w:firstLine="1120"/>
        <w:jc w:val="both"/>
        <w:textAlignment w:val="baseline"/>
        <w:rPr>
          <w:sz w:val="47"/>
        </w:rPr>
      </w:pPr>
      <w:bookmarkStart w:name="" w:id="2908"/>
      <w:r>
        <w:rPr>
          <w:rFonts w:ascii="宋体" w:hAnsi="宋体" w:cs="宋体" w:eastAsia="宋体"/>
          <w:sz w:val="47"/>
          <w:spacing w:val="0"/>
          <w:color w:val="000000"/>
          <w:b w:val="off"/>
          <w:i w:val="off"/>
        </w:rPr>
        <w:t>这样的话，第二个陈述(被认识到是相互矛盾的判断不能够</w:t>
      </w:r>
      <w:r>
        <w:rPr>
          <w:rFonts w:ascii="宋体" w:hAnsi="宋体" w:cs="宋体" w:eastAsia="宋体"/>
          <w:sz w:val="47"/>
          <w:spacing w:val="0"/>
          <w:color w:val="000000"/>
          <w:b w:val="off"/>
          <w:i w:val="off"/>
        </w:rPr>
        <w:t>同时在一个意识中并存)也就不可能是合理的，除非人们在这里</w:t>
      </w:r>
      <w:r>
        <w:rPr>
          <w:rFonts w:ascii="宋体" w:hAnsi="宋体" w:cs="宋体" w:eastAsia="宋体"/>
          <w:sz w:val="47"/>
          <w:spacing w:val="0"/>
          <w:color w:val="000000"/>
          <w:b w:val="off"/>
          <w:i w:val="off"/>
        </w:rPr>
        <w:t>把“意识”解释成“意识一般”〈Bewuftsein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überhaupt〉，解释成超</w:t>
      </w:r>
      <w:bookmarkEnd w:id="2908"/>
    </w:p>
    <w:p>
      <w:pPr>
        <w:pageBreakBefore w:val="off"/>
        <w:tabs/>
        <w:wordWrap w:val="off"/>
        <w:spacing w:before="0" w:after="0" w:line="1080" w:lineRule="atLeast"/>
        <w:ind w:left="1480" w:right="0"/>
        <w:jc w:val="both"/>
        <w:textAlignment w:val="baseline"/>
        <w:rPr>
          <w:sz w:val="47"/>
        </w:rPr>
      </w:pPr>
      <w:bookmarkStart w:name="" w:id="2909"/>
      <w:r>
        <w:rPr>
          <w:rFonts w:ascii="宋体" w:hAnsi="宋体" w:cs="宋体" w:eastAsia="宋体"/>
          <w:sz w:val="47"/>
          <w:spacing w:val="0"/>
          <w:color w:val="000000"/>
          <w:u w:val="single"/>
          <w:b w:val="off"/>
          <w:i w:val="off"/>
        </w:rPr>
        <w:t xml:space="preserve">                </w:t>
      </w:r>
      <w:bookmarkEnd w:id="2909"/>
    </w:p>
    <w:p>
      <w:pPr>
        <w:pageBreakBefore w:val="off"/>
        <w:tabs/>
        <w:wordWrap w:val="off"/>
        <w:spacing w:before="380" w:after="0" w:line="740" w:lineRule="atLeast"/>
        <w:ind w:left="1440" w:right="200" w:firstLine="820"/>
        <w:jc w:val="both"/>
        <w:textAlignment w:val="baseline"/>
        <w:rPr>
          <w:sz w:val="42"/>
        </w:rPr>
      </w:pPr>
      <w:bookmarkStart w:name="" w:id="2910"/>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参阅：在〔本书〕前面第25节中所引用的穆勒反驳汉密尔顿的文字的结尾</w:t>
      </w:r>
      <w:r>
        <w:rPr>
          <w:rFonts w:ascii="宋体" w:hAnsi="宋体" w:cs="宋体" w:eastAsia="宋体"/>
          <w:sz w:val="42"/>
          <w:spacing w:val="0"/>
          <w:color w:val="000000"/>
          <w:b w:val="off"/>
          <w:i w:val="off"/>
        </w:rPr>
        <w:t>部分。〔即：《对威廉·汉密尔顿爵士的哲学的考察》，第491页；“任何一个与这些</w:t>
      </w:r>
      <w:r>
        <w:rPr>
          <w:rFonts w:ascii="宋体" w:hAnsi="宋体" w:cs="宋体" w:eastAsia="宋体"/>
          <w:sz w:val="42"/>
          <w:spacing w:val="0"/>
          <w:color w:val="000000"/>
          <w:b w:val="off"/>
          <w:i w:val="off"/>
        </w:rPr>
        <w:t>规律发生冲突的论断———例如，任何一个显露出矛盾的定律对我们来说都是不可信</w:t>
      </w:r>
      <w:r>
        <w:rPr>
          <w:rFonts w:ascii="宋体" w:hAnsi="宋体" w:cs="宋体" w:eastAsia="宋体"/>
          <w:sz w:val="42"/>
          <w:spacing w:val="0"/>
          <w:color w:val="000000"/>
          <w:b w:val="off"/>
          <w:i w:val="off"/>
        </w:rPr>
        <w:t>的，即使它远离我们主体的经验领域。在当下的自然构造中，含有这种定律的信仰</w:t>
      </w:r>
      <w:r>
        <w:rPr>
          <w:rFonts w:ascii="宋体" w:hAnsi="宋体" w:cs="宋体" w:eastAsia="宋体"/>
          <w:sz w:val="42"/>
          <w:spacing w:val="0"/>
          <w:color w:val="000000"/>
          <w:b w:val="off"/>
          <w:i w:val="off"/>
        </w:rPr>
        <w:t>〈belief〉不可能作为一种精神事实”。〕在这篇文章的第484页上他还说：“无法同时</w:t>
      </w:r>
      <w:r>
        <w:rPr>
          <w:rFonts w:ascii="宋体" w:hAnsi="宋体" w:cs="宋体" w:eastAsia="宋体"/>
          <w:sz w:val="42"/>
          <w:spacing w:val="0"/>
          <w:color w:val="000000"/>
          <w:b w:val="off"/>
          <w:i w:val="off"/>
        </w:rPr>
        <w:t>思考两个相互否定的主张”；(这里引用的是穆勒的英文原文。———译者)“思考”</w:t>
      </w:r>
      <w:r>
        <w:rPr>
          <w:rFonts w:ascii="宋体" w:hAnsi="宋体" w:cs="宋体" w:eastAsia="宋体"/>
          <w:sz w:val="42"/>
          <w:spacing w:val="0"/>
          <w:color w:val="000000"/>
          <w:b w:val="off"/>
          <w:i w:val="off"/>
        </w:rPr>
        <w:t>〈thought〉随后又被解释成“相信”〈believed〉。</w:t>
      </w:r>
      <w:bookmarkEnd w:id="2910"/>
    </w:p>
    <w:p>
      <w:pPr>
        <w:pageBreakBefore w:val="off"/>
        <w:tabs/>
        <w:wordWrap w:val="off"/>
        <w:spacing w:before="0" w:after="0" w:line="740" w:lineRule="atLeast"/>
        <w:ind w:left="1440" w:right="280" w:firstLine="820"/>
        <w:jc w:val="both"/>
        <w:textAlignment w:val="baseline"/>
        <w:rPr>
          <w:sz w:val="42"/>
        </w:rPr>
      </w:pPr>
      <w:bookmarkStart w:name="" w:id="2911"/>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赫夫勒和迈农也犯了同样的错误，他们将共存的思想归入逻辑的原则之中</w:t>
      </w:r>
      <w:r>
        <w:rPr>
          <w:rFonts w:ascii="宋体" w:hAnsi="宋体" w:cs="宋体" w:eastAsia="宋体"/>
          <w:sz w:val="42"/>
          <w:spacing w:val="0"/>
          <w:color w:val="000000"/>
          <w:b w:val="off"/>
          <w:i w:val="off"/>
        </w:rPr>
        <w:t>(《逻辑学》,1890年版，第133页)。</w:t>
      </w:r>
      <w:bookmarkEnd w:id="2911"/>
    </w:p>
    <w:p>
      <w:r>
        <w:t/>
      </w:r>
    </w:p>
    <w:p>
      <w:pPr>
        <w:sectPr>
          <w:footerReference r:id="rId330"/>
          <w:headerReference r:id="rId331" w:type="default"/>
          <w:type w:val="nextPage"/>
          <w:pgSz w:w="22520" w:h="31680"/>
          <w:pgMar w:left="2740" w:top="2180" w:right="2740" w:bottom="2180" w:header="1880" w:footer="1880"/>
          <w:cols w:num="1"/>
        </w:sectPr>
      </w:pPr>
    </w:p>
    <w:p>
      <w:pPr>
        <w:pageBreakBefore w:val="off"/>
        <w:tabs/>
        <w:wordWrap w:val="off"/>
        <w:spacing w:before="0" w:after="0" w:line="820" w:lineRule="atLeast"/>
        <w:ind w:left="0" w:right="560"/>
        <w:jc w:val="right"/>
        <w:textAlignment w:val="baseline"/>
        <w:rPr>
          <w:sz w:val="43"/>
        </w:rPr>
      </w:pPr>
      <w:bookmarkStart w:name="" w:id="2912"/>
      <w:r>
        <w:rPr>
          <w:rFonts w:ascii="黑体" w:hAnsi="黑体" w:cs="黑体" w:eastAsia="黑体"/>
          <w:sz w:val="43"/>
          <w:spacing w:val="0"/>
          <w:color w:val="000000"/>
          <w:b w:val="off"/>
          <w:i w:val="off"/>
        </w:rPr>
        <w:t>第五章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对逻辑原理的心理主义解释|087</w:t>
      </w:r>
      <w:bookmarkEnd w:id="2912"/>
    </w:p>
    <w:p>
      <w:pPr>
        <w:pageBreakBefore w:val="off"/>
        <w:tabs/>
        <w:wordWrap w:val="off"/>
        <w:spacing w:before="0" w:after="0" w:line="1000" w:lineRule="exact"/>
        <w:ind w:left="0" w:right="0"/>
        <w:jc w:val="right"/>
        <w:textAlignment w:val="baseline"/>
        <w:rPr>
          <w:sz w:val="49"/>
        </w:rPr>
      </w:pPr>
      <w:bookmarkStart w:name="" w:id="2913"/>
      <w:r>
        <w:rPr>
          <w:rFonts w:ascii="宋体" w:hAnsi="宋体" w:cs="宋体" w:eastAsia="宋体"/>
          <w:sz w:val="49"/>
          <w:spacing w:val="0"/>
          <w:color w:val="000000"/>
          <w:b w:val="off"/>
          <w:i w:val="off"/>
        </w:rPr>
        <w:t/>
      </w:r>
      <w:bookmarkEnd w:id="2913"/>
    </w:p>
    <w:p>
      <w:pPr>
        <w:pageBreakBefore w:val="off"/>
        <w:tabs/>
        <w:wordWrap w:val="off"/>
        <w:spacing w:before="0" w:after="0" w:line="1000" w:lineRule="atLeast"/>
        <w:ind w:left="80" w:right="440"/>
        <w:jc w:val="both"/>
        <w:textAlignment w:val="baseline"/>
        <w:rPr>
          <w:sz w:val="49"/>
        </w:rPr>
      </w:pPr>
      <w:bookmarkStart w:name="" w:id="2914"/>
      <w:r>
        <w:rPr>
          <w:rFonts w:ascii="宋体" w:hAnsi="宋体" w:cs="宋体" w:eastAsia="宋体"/>
          <w:sz w:val="49"/>
          <w:spacing w:val="0"/>
          <w:color w:val="000000"/>
          <w:b w:val="off"/>
          <w:i w:val="off"/>
        </w:rPr>
        <w:t>时间的正常意识〈Normalbewuβtsein〉。但一个原始的逻辑原</w:t>
      </w:r>
      <w:r>
        <w:rPr>
          <w:rFonts w:ascii="宋体" w:hAnsi="宋体" w:cs="宋体" w:eastAsia="宋体"/>
          <w:sz w:val="49"/>
          <w:spacing w:val="0"/>
          <w:color w:val="000000"/>
          <w:b w:val="off"/>
          <w:i w:val="off"/>
        </w:rPr>
        <w:t>则当然不可能去设定“正常”这个概念，“正常的”概念如果不回</w:t>
      </w:r>
      <w:r>
        <w:rPr>
          <w:rFonts w:ascii="宋体" w:hAnsi="宋体" w:cs="宋体" w:eastAsia="宋体"/>
          <w:sz w:val="49"/>
          <w:spacing w:val="0"/>
          <w:color w:val="000000"/>
          <w:b w:val="off"/>
          <w:i w:val="off"/>
        </w:rPr>
        <w:t>溯到这个原则上就根本无法为人理解。此外很明显，如果海曼</w:t>
      </w:r>
      <w:r>
        <w:rPr>
          <w:rFonts w:ascii="宋体" w:hAnsi="宋体" w:cs="宋体" w:eastAsia="宋体"/>
          <w:sz w:val="49"/>
          <w:spacing w:val="0"/>
          <w:color w:val="000000"/>
          <w:b w:val="off"/>
          <w:i w:val="off"/>
        </w:rPr>
        <w:t>斯确实是在这种意识的意义上来理解这个命题，那么这个命题</w:t>
      </w:r>
      <w:r>
        <w:rPr>
          <w:rFonts w:ascii="宋体" w:hAnsi="宋体" w:cs="宋体" w:eastAsia="宋体"/>
          <w:sz w:val="49"/>
          <w:spacing w:val="0"/>
          <w:color w:val="000000"/>
          <w:b w:val="off"/>
          <w:i w:val="off"/>
        </w:rPr>
        <w:t>(在放弃任何形而上学的设定的情况下)就只是一种对这个逻辑</w:t>
      </w:r>
      <w:r>
        <w:rPr>
          <w:rFonts w:ascii="宋体" w:hAnsi="宋体" w:cs="宋体" w:eastAsia="宋体"/>
          <w:sz w:val="49"/>
          <w:spacing w:val="0"/>
          <w:color w:val="000000"/>
          <w:b w:val="off"/>
          <w:i w:val="off"/>
        </w:rPr>
        <w:t>原则的等值的改写，它也就与任何心理学毫不相干。</w:t>
      </w:r>
      <w:bookmarkEnd w:id="2914"/>
    </w:p>
    <w:p>
      <w:pPr>
        <w:pageBreakBefore w:val="off"/>
        <w:tabs/>
        <w:wordWrap w:val="off"/>
        <w:spacing w:before="0" w:after="0" w:line="1000" w:lineRule="atLeast"/>
        <w:ind w:left="80" w:right="500" w:firstLine="1280"/>
        <w:jc w:val="both"/>
        <w:textAlignment w:val="baseline"/>
        <w:rPr>
          <w:sz w:val="49"/>
        </w:rPr>
      </w:pPr>
      <w:bookmarkStart w:name="" w:id="2915"/>
      <w:r>
        <w:rPr>
          <w:rFonts w:ascii="宋体" w:hAnsi="宋体" w:cs="宋体" w:eastAsia="宋体"/>
          <w:sz w:val="49"/>
          <w:spacing w:val="0"/>
          <w:color w:val="000000"/>
          <w:b w:val="off"/>
          <w:i w:val="off"/>
        </w:rPr>
        <w:t>在第三和第四个陈述中也有与第一个陈述类似的意义双关</w:t>
      </w:r>
      <w:r>
        <w:rPr>
          <w:rFonts w:ascii="宋体" w:hAnsi="宋体" w:cs="宋体" w:eastAsia="宋体"/>
          <w:sz w:val="49"/>
          <w:spacing w:val="0"/>
          <w:color w:val="000000"/>
          <w:b w:val="off"/>
          <w:i w:val="off"/>
        </w:rPr>
        <w:t>性。没有人能够相信矛盾，没有人能够设想，一个东西同时存在</w:t>
      </w:r>
      <w:r>
        <w:rPr>
          <w:rFonts w:ascii="宋体" w:hAnsi="宋体" w:cs="宋体" w:eastAsia="宋体"/>
          <w:sz w:val="49"/>
          <w:spacing w:val="0"/>
          <w:color w:val="000000"/>
          <w:b w:val="off"/>
          <w:i w:val="off"/>
        </w:rPr>
        <w:t>又不存在————这里显然须要补充说：没有一个有理性的人会这</w:t>
      </w:r>
      <w:r>
        <w:rPr>
          <w:rFonts w:ascii="宋体" w:hAnsi="宋体" w:cs="宋体" w:eastAsia="宋体"/>
          <w:sz w:val="49"/>
          <w:spacing w:val="0"/>
          <w:color w:val="000000"/>
          <w:b w:val="off"/>
          <w:i w:val="off"/>
        </w:rPr>
        <w:t>样做。不是对于其他人而言，而是对于每个想正确进行判断的</w:t>
      </w:r>
      <w:r>
        <w:rPr>
          <w:rFonts w:ascii="宋体" w:hAnsi="宋体" w:cs="宋体" w:eastAsia="宋体"/>
          <w:sz w:val="49"/>
          <w:spacing w:val="0"/>
          <w:color w:val="000000"/>
          <w:b w:val="off"/>
          <w:i w:val="off"/>
        </w:rPr>
        <w:t>人来说，这里存在着一种不可能性。因而这个说法所陈述的并</w:t>
      </w:r>
      <w:r>
        <w:rPr>
          <w:rFonts w:ascii="宋体" w:hAnsi="宋体" w:cs="宋体" w:eastAsia="宋体"/>
          <w:sz w:val="49"/>
          <w:spacing w:val="0"/>
          <w:color w:val="000000"/>
          <w:b w:val="off"/>
          <w:i w:val="off"/>
        </w:rPr>
        <w:t>不是一种心理学上的压迫力，而是一种明察，即：相互对立的命</w:t>
      </w:r>
      <w:r>
        <w:rPr>
          <w:rFonts w:ascii="宋体" w:hAnsi="宋体" w:cs="宋体" w:eastAsia="宋体"/>
          <w:sz w:val="49"/>
          <w:spacing w:val="0"/>
          <w:color w:val="000000"/>
          <w:b w:val="off"/>
          <w:i w:val="off"/>
        </w:rPr>
        <w:t>题不同为真，或者说，与相互对立的命题相符合的事态不能共</w:t>
      </w:r>
      <w:r>
        <w:rPr>
          <w:rFonts w:ascii="宋体" w:hAnsi="宋体" w:cs="宋体" w:eastAsia="宋体"/>
          <w:sz w:val="49"/>
          <w:spacing w:val="0"/>
          <w:color w:val="000000"/>
          <w:b w:val="off"/>
          <w:i w:val="off"/>
        </w:rPr>
        <w:t>存，[1]从而，谁想要正确地进行判断，即做到视真为真、视错为</w:t>
      </w:r>
      <w:r>
        <w:rPr>
          <w:rFonts w:ascii="宋体" w:hAnsi="宋体" w:cs="宋体" w:eastAsia="宋体"/>
          <w:sz w:val="49"/>
          <w:spacing w:val="0"/>
          <w:color w:val="000000"/>
          <w:b w:val="off"/>
          <w:i w:val="off"/>
        </w:rPr>
        <w:t>错，谁就必须按照这个规律所规定的那样去判断。在事实性的</w:t>
      </w:r>
      <w:r>
        <w:rPr>
          <w:rFonts w:ascii="宋体" w:hAnsi="宋体" w:cs="宋体" w:eastAsia="宋体"/>
          <w:sz w:val="49"/>
          <w:spacing w:val="0"/>
          <w:color w:val="000000"/>
          <w:b w:val="off"/>
          <w:i w:val="off"/>
        </w:rPr>
        <w:t>判断中，情况有可能会两样；没有一条心理学的规律在强迫判断</w:t>
      </w:r>
      <w:r>
        <w:rPr>
          <w:rFonts w:ascii="宋体" w:hAnsi="宋体" w:cs="宋体" w:eastAsia="宋体"/>
          <w:sz w:val="49"/>
          <w:spacing w:val="0"/>
          <w:color w:val="000000"/>
          <w:b w:val="off"/>
          <w:i w:val="off"/>
        </w:rPr>
        <w:t>者受逻辑规律的束缚。所以我们在这里所接触的仍然是这条逻</w:t>
      </w:r>
      <w:r>
        <w:rPr>
          <w:rFonts w:ascii="宋体" w:hAnsi="宋体" w:cs="宋体" w:eastAsia="宋体"/>
          <w:sz w:val="49"/>
          <w:spacing w:val="0"/>
          <w:color w:val="000000"/>
          <w:b w:val="off"/>
          <w:i w:val="off"/>
        </w:rPr>
        <w:t>辑规律的一种等值转化，而这种等值转化与有关判断现象的心</w:t>
      </w:r>
      <w:r>
        <w:rPr>
          <w:rFonts w:ascii="宋体" w:hAnsi="宋体" w:cs="宋体" w:eastAsia="宋体"/>
          <w:sz w:val="49"/>
          <w:spacing w:val="0"/>
          <w:color w:val="000000"/>
          <w:b w:val="off"/>
          <w:i w:val="off"/>
        </w:rPr>
        <w:t>理学[2]规律的想法实在相距太远。但恰恰是这种想法在另一</w:t>
      </w:r>
      <w:r>
        <w:rPr>
          <w:rFonts w:ascii="宋体" w:hAnsi="宋体" w:cs="宋体" w:eastAsia="宋体"/>
          <w:sz w:val="49"/>
          <w:spacing w:val="0"/>
          <w:color w:val="000000"/>
          <w:b w:val="off"/>
          <w:i w:val="off"/>
        </w:rPr>
        <w:t>方面构成了以上所述的心理学解释的本质内涵。当“不能”</w:t>
      </w:r>
      <w:r>
        <w:rPr>
          <w:rFonts w:ascii="宋体" w:hAnsi="宋体" w:cs="宋体" w:eastAsia="宋体"/>
          <w:sz w:val="49"/>
          <w:spacing w:val="0"/>
          <w:color w:val="000000"/>
          <w:b w:val="off"/>
          <w:i w:val="off"/>
        </w:rPr>
        <w:t>〈Nichtkönnen〉不是被理解为相应的定律的不相容性(即规律性</w:t>
      </w:r>
      <w:r>
        <w:rPr>
          <w:rFonts w:ascii="宋体" w:hAnsi="宋体" w:cs="宋体" w:eastAsia="宋体"/>
          <w:sz w:val="49"/>
          <w:spacing w:val="0"/>
          <w:color w:val="000000"/>
          <w:b w:val="off"/>
          <w:i w:val="off"/>
        </w:rPr>
        <w:t>的不同为真)，而是被理解为判断行为的不共存性时，这种心理</w:t>
      </w:r>
      <w:r>
        <w:rPr>
          <w:rFonts w:ascii="宋体" w:hAnsi="宋体" w:cs="宋体" w:eastAsia="宋体"/>
          <w:sz w:val="49"/>
          <w:spacing w:val="0"/>
          <w:color w:val="000000"/>
          <w:b w:val="off"/>
          <w:i w:val="off"/>
        </w:rPr>
        <w:t>学解释便形成了。</w:t>
      </w:r>
      <w:bookmarkEnd w:id="2915"/>
    </w:p>
    <w:p>
      <w:pPr>
        <w:pageBreakBefore w:val="off"/>
        <w:tabs/>
        <w:wordWrap w:val="off"/>
        <w:spacing w:before="0" w:after="0" w:line="1000" w:lineRule="atLeast"/>
        <w:ind w:left="80" w:right="680" w:firstLine="1100"/>
        <w:jc w:val="both"/>
        <w:textAlignment w:val="baseline"/>
        <w:rPr>
          <w:sz w:val="49"/>
        </w:rPr>
      </w:pPr>
      <w:bookmarkStart w:name="" w:id="2916"/>
      <w:r>
        <w:rPr>
          <w:rFonts w:ascii="宋体" w:hAnsi="宋体" w:cs="宋体" w:eastAsia="宋体"/>
          <w:sz w:val="49"/>
          <w:spacing w:val="0"/>
          <w:color w:val="000000"/>
          <w:b w:val="off"/>
          <w:i w:val="off"/>
        </w:rPr>
        <w:t>没有一个“有理性的人”或没有一个“有健全判别力的人”能</w:t>
      </w:r>
      <w:r>
        <w:rPr>
          <w:rFonts w:ascii="宋体" w:hAnsi="宋体" w:cs="宋体" w:eastAsia="宋体"/>
          <w:sz w:val="49"/>
          <w:spacing w:val="0"/>
          <w:color w:val="000000"/>
          <w:b w:val="off"/>
          <w:i w:val="off"/>
        </w:rPr>
        <w:t>够相信矛盾，对这个命题还可以做其他解释。如果我们称某个</w:t>
      </w:r>
      <w:r>
        <w:rPr>
          <w:rFonts w:ascii="宋体" w:hAnsi="宋体" w:cs="宋体" w:eastAsia="宋体"/>
          <w:sz w:val="49"/>
          <w:spacing w:val="0"/>
          <w:color w:val="000000"/>
          <w:b w:val="off"/>
          <w:i w:val="off"/>
        </w:rPr>
        <w:t>人是“有理性的人”，那么我们是指：我们相信这个人具有习常</w:t>
      </w:r>
      <w:bookmarkEnd w:id="2916"/>
    </w:p>
    <w:p>
      <w:r>
        <w:t/>
      </w:r>
    </w:p>
    <w:p>
      <w:pPr>
        <w:sectPr>
          <w:footerReference r:id="rId332"/>
          <w:headerReference r:id="rId333" w:type="default"/>
          <w:type w:val="nextPage"/>
          <w:pgSz w:w="22520" w:h="31680"/>
          <w:pgMar w:left="3180" w:top="2360" w:right="3180" w:bottom="2360" w:header="2060" w:footer="2060"/>
          <w:cols w:num="1"/>
        </w:sectPr>
      </w:pPr>
    </w:p>
    <w:p>
      <w:pPr>
        <w:pageBreakBefore w:val="off"/>
        <w:tabs>
          <w:tab w:pos="1860" w:val="left" w:leader="none"/>
        </w:tabs>
        <w:wordWrap w:val="off"/>
        <w:spacing w:before="0" w:after="0" w:line="560" w:lineRule="atLeast"/>
        <w:ind w:left="200" w:right="0"/>
        <w:jc w:val="both"/>
        <w:textAlignment w:val="baseline"/>
        <w:rPr>
          <w:sz w:val="42"/>
        </w:rPr>
      </w:pPr>
      <w:bookmarkStart w:name="" w:id="2917"/>
      <w:r>
        <w:rPr>
          <w:rFonts w:ascii="楷体" w:hAnsi="楷体" w:cs="楷体" w:eastAsia="楷体"/>
          <w:sz w:val="42"/>
          <w:spacing w:val="0"/>
          <w:color w:val="000000"/>
          <w:b w:val="off"/>
          <w:i w:val="off"/>
        </w:rPr>
        <w:t>088</w:t>
      </w:r>
      <w:r>
        <w:t xml:space="preserve">	</w:t>
      </w:r>
      <w:r>
        <w:rPr>
          <w:rFonts w:ascii="黑体" w:hAnsi="黑体" w:cs="黑体" w:eastAsia="黑体"/>
          <w:sz w:val="42"/>
          <w:spacing w:val="0"/>
          <w:color w:val="000000"/>
          <w:b w:val="off"/>
          <w:i w:val="off"/>
        </w:rPr>
        <w:t>逻辑研究(第一卷)</w:t>
      </w:r>
      <w:bookmarkEnd w:id="2917"/>
    </w:p>
    <w:p>
      <w:pPr>
        <w:pageBreakBefore w:val="off"/>
        <w:tabs/>
        <w:wordWrap w:val="off"/>
        <w:spacing w:before="0" w:after="0" w:line="940" w:lineRule="exact"/>
        <w:ind w:left="0" w:right="0"/>
        <w:jc w:val="both"/>
        <w:textAlignment w:val="baseline"/>
        <w:rPr>
          <w:sz w:val="55"/>
        </w:rPr>
      </w:pPr>
      <w:bookmarkStart w:name="" w:id="2918"/>
      <w:r>
        <w:rPr>
          <w:rFonts w:ascii="宋体" w:hAnsi="宋体" w:cs="宋体" w:eastAsia="宋体"/>
          <w:sz w:val="55"/>
          <w:spacing w:val="0"/>
          <w:color w:val="000000"/>
          <w:b w:val="off"/>
          <w:i w:val="off"/>
        </w:rPr>
        <w:t/>
      </w:r>
      <w:bookmarkEnd w:id="2918"/>
    </w:p>
    <w:p>
      <w:pPr>
        <w:pageBreakBefore w:val="off"/>
        <w:tabs/>
        <w:wordWrap w:val="off"/>
        <w:spacing w:before="0" w:after="0" w:line="920" w:lineRule="atLeast"/>
        <w:ind w:left="160" w:right="100" w:firstLine="60"/>
        <w:jc w:val="both"/>
        <w:textAlignment w:val="baseline"/>
        <w:rPr>
          <w:sz w:val="55"/>
        </w:rPr>
      </w:pPr>
      <w:bookmarkStart w:name="" w:id="2919"/>
      <w:r>
        <w:rPr>
          <w:rFonts w:ascii="宋体" w:hAnsi="宋体" w:cs="宋体" w:eastAsia="宋体"/>
          <w:sz w:val="55"/>
          <w:spacing w:val="0"/>
          <w:color w:val="000000"/>
          <w:b w:val="off"/>
          <w:i w:val="off"/>
        </w:rPr>
        <w:t>的禀性，他会“在正常的思维状态中”、“在他的那个范围内”作出</w:t>
      </w:r>
      <w:r>
        <w:rPr>
          <w:rFonts w:ascii="宋体" w:hAnsi="宋体" w:cs="宋体" w:eastAsia="宋体"/>
          <w:sz w:val="55"/>
          <w:spacing w:val="0"/>
          <w:color w:val="000000"/>
          <w:b w:val="off"/>
          <w:i w:val="off"/>
        </w:rPr>
        <w:t>正确的判断。谁拥有习常的能力，至少能够在正常的思维状态</w:t>
      </w:r>
      <w:r>
        <w:rPr>
          <w:rFonts w:ascii="宋体" w:hAnsi="宋体" w:cs="宋体" w:eastAsia="宋体"/>
          <w:sz w:val="55"/>
          <w:spacing w:val="0"/>
          <w:color w:val="000000"/>
          <w:b w:val="off"/>
          <w:i w:val="off"/>
        </w:rPr>
        <w:t>中明了那些“不言而喻的东西”、“一目了然的东西”，我们就会将</w:t>
      </w:r>
      <w:r>
        <w:rPr>
          <w:rFonts w:ascii="宋体" w:hAnsi="宋体" w:cs="宋体" w:eastAsia="宋体"/>
          <w:sz w:val="55"/>
          <w:spacing w:val="0"/>
          <w:color w:val="000000"/>
          <w:b w:val="off"/>
          <w:i w:val="off"/>
        </w:rPr>
        <w:t>他看作是“有健全判别力的人”。当然，避免明显的矛盾，这种做</w:t>
      </w:r>
      <w:r>
        <w:rPr>
          <w:rFonts w:ascii="宋体" w:hAnsi="宋体" w:cs="宋体" w:eastAsia="宋体"/>
          <w:sz w:val="55"/>
          <w:spacing w:val="0"/>
          <w:color w:val="000000"/>
          <w:b w:val="off"/>
          <w:i w:val="off"/>
        </w:rPr>
        <w:t>法也包含在这些不言而喻的东西的范围内——虽然这是一个相</w:t>
      </w:r>
      <w:r>
        <w:rPr>
          <w:rFonts w:ascii="宋体" w:hAnsi="宋体" w:cs="宋体" w:eastAsia="宋体"/>
          <w:sz w:val="55"/>
          <w:spacing w:val="0"/>
          <w:color w:val="000000"/>
          <w:b w:val="off"/>
          <w:i w:val="off"/>
        </w:rPr>
        <w:t>当模糊的范围。如果这种包含确实成立，那么，“没有一个有健</w:t>
      </w:r>
      <w:r>
        <w:rPr>
          <w:rFonts w:ascii="宋体" w:hAnsi="宋体" w:cs="宋体" w:eastAsia="宋体"/>
          <w:sz w:val="55"/>
          <w:spacing w:val="0"/>
          <w:color w:val="000000"/>
          <w:b w:val="off"/>
          <w:i w:val="off"/>
        </w:rPr>
        <w:t>全判别力的人(甚至没有一个有理性的人)会将矛盾视为真”这</w:t>
      </w:r>
      <w:r>
        <w:rPr>
          <w:rFonts w:ascii="宋体" w:hAnsi="宋体" w:cs="宋体" w:eastAsia="宋体"/>
          <w:sz w:val="55"/>
          <w:spacing w:val="0"/>
          <w:color w:val="000000"/>
          <w:b w:val="off"/>
          <w:i w:val="off"/>
        </w:rPr>
        <w:t>个定律就仅仅是一般之物在个别情况中的平凡转化而已。我们</w:t>
      </w:r>
      <w:r>
        <w:rPr>
          <w:rFonts w:ascii="宋体" w:hAnsi="宋体" w:cs="宋体" w:eastAsia="宋体"/>
          <w:sz w:val="55"/>
          <w:spacing w:val="0"/>
          <w:color w:val="000000"/>
          <w:b w:val="off"/>
          <w:i w:val="off"/>
        </w:rPr>
        <w:t>当然不会把那些视矛盾为真的人称为“有健全判别力的人”。因</w:t>
      </w:r>
      <w:r>
        <w:rPr>
          <w:rFonts w:ascii="宋体" w:hAnsi="宋体" w:cs="宋体" w:eastAsia="宋体"/>
          <w:sz w:val="55"/>
          <w:spacing w:val="0"/>
          <w:color w:val="000000"/>
          <w:b w:val="off"/>
          <w:i w:val="off"/>
        </w:rPr>
        <w:t>而在这里也无从谈及心理学的规律。</w:t>
      </w:r>
      <w:bookmarkEnd w:id="2919"/>
    </w:p>
    <w:p>
      <w:pPr>
        <w:pageBreakBefore w:val="off"/>
        <w:tabs/>
        <w:wordWrap w:val="off"/>
        <w:spacing w:before="0" w:after="0" w:line="920" w:lineRule="atLeast"/>
        <w:ind w:left="100" w:right="200" w:firstLine="1200"/>
        <w:jc w:val="both"/>
        <w:textAlignment w:val="baseline"/>
        <w:rPr>
          <w:sz w:val="55"/>
        </w:rPr>
      </w:pPr>
      <w:bookmarkStart w:name="" w:id="2920"/>
      <w:r>
        <w:rPr>
          <w:rFonts w:ascii="宋体" w:hAnsi="宋体" w:cs="宋体" w:eastAsia="宋体"/>
          <w:sz w:val="55"/>
          <w:spacing w:val="0"/>
          <w:color w:val="000000"/>
          <w:b w:val="off"/>
          <w:i w:val="off"/>
        </w:rPr>
        <w:t>但这里还要提及一些其他的可能解释。“不可能性”这个词</w:t>
      </w:r>
      <w:r>
        <w:rPr>
          <w:rFonts w:ascii="宋体" w:hAnsi="宋体" w:cs="宋体" w:eastAsia="宋体"/>
          <w:sz w:val="55"/>
          <w:spacing w:val="0"/>
          <w:color w:val="000000"/>
          <w:b w:val="off"/>
          <w:i w:val="off"/>
        </w:rPr>
        <w:t>具有强烈的意义双关性：它不仅意味着那种客观规律上的不可</w:t>
      </w:r>
      <w:r>
        <w:rPr>
          <w:rFonts w:ascii="宋体" w:hAnsi="宋体" w:cs="宋体" w:eastAsia="宋体"/>
          <w:sz w:val="55"/>
          <w:spacing w:val="0"/>
          <w:color w:val="000000"/>
          <w:b w:val="off"/>
          <w:i w:val="off"/>
        </w:rPr>
        <w:t>协调性，而且也意味着一种主观能力上的无法结合性；这种意义</w:t>
      </w:r>
      <w:r>
        <w:rPr>
          <w:rFonts w:ascii="宋体" w:hAnsi="宋体" w:cs="宋体" w:eastAsia="宋体"/>
          <w:sz w:val="55"/>
          <w:spacing w:val="0"/>
          <w:color w:val="000000"/>
          <w:b w:val="off"/>
          <w:i w:val="off"/>
        </w:rPr>
        <w:t>双关性在一定程度上助长了心理主义倾向。我不能相信矛盾共</w:t>
      </w:r>
      <w:r>
        <w:rPr>
          <w:rFonts w:ascii="宋体" w:hAnsi="宋体" w:cs="宋体" w:eastAsia="宋体"/>
          <w:sz w:val="55"/>
          <w:spacing w:val="0"/>
          <w:color w:val="000000"/>
          <w:b w:val="off"/>
          <w:i w:val="off"/>
        </w:rPr>
        <w:t>存——无论怎样努力，我最后仍然可以感到有一种无法克服的</w:t>
      </w:r>
      <w:r>
        <w:rPr>
          <w:rFonts w:ascii="宋体" w:hAnsi="宋体" w:cs="宋体" w:eastAsia="宋体"/>
          <w:sz w:val="55"/>
          <w:spacing w:val="0"/>
          <w:color w:val="000000"/>
          <w:b w:val="off"/>
          <w:i w:val="off"/>
        </w:rPr>
        <w:t>抵抗力在迫使我不相信这一点。人们以此论证说：这种“不能</w:t>
      </w:r>
      <w:r>
        <w:rPr>
          <w:rFonts w:ascii="宋体" w:hAnsi="宋体" w:cs="宋体" w:eastAsia="宋体"/>
          <w:sz w:val="55"/>
          <w:spacing w:val="0"/>
          <w:color w:val="000000"/>
          <w:b w:val="off"/>
          <w:i w:val="off"/>
        </w:rPr>
        <w:t>信”是明见的体验，也就是说，我明察到：相信矛盾的事物，这对</w:t>
      </w:r>
      <w:r>
        <w:rPr>
          <w:rFonts w:ascii="宋体" w:hAnsi="宋体" w:cs="宋体" w:eastAsia="宋体"/>
          <w:sz w:val="55"/>
          <w:spacing w:val="0"/>
          <w:color w:val="000000"/>
          <w:b w:val="off"/>
          <w:i w:val="off"/>
        </w:rPr>
        <w:t>于我、也对于我所能想象的任何一种生物来说都是一种不可能</w:t>
      </w:r>
      <w:r>
        <w:rPr>
          <w:rFonts w:ascii="宋体" w:hAnsi="宋体" w:cs="宋体" w:eastAsia="宋体"/>
          <w:sz w:val="55"/>
          <w:spacing w:val="0"/>
          <w:color w:val="000000"/>
          <w:b w:val="off"/>
          <w:i w:val="off"/>
        </w:rPr>
        <w:t>性；因此我可以明见地明察到那种在矛盾律中得到表述的心理</w:t>
      </w:r>
      <w:r>
        <w:rPr>
          <w:rFonts w:ascii="宋体" w:hAnsi="宋体" w:cs="宋体" w:eastAsia="宋体"/>
          <w:sz w:val="55"/>
          <w:spacing w:val="0"/>
          <w:color w:val="000000"/>
          <w:b w:val="off"/>
          <w:i w:val="off"/>
        </w:rPr>
        <w:t>学的规律。</w:t>
      </w:r>
      <w:r>
        <mc:AlternateContent>
          <mc:Choice Requires="wps">
            <w:drawing>
              <wp:anchor allowOverlap="true" layoutInCell="true" locked="false" simplePos="false" behindDoc="false" relativeHeight="251659264" distL="0" distR="0" distT="0" distB="0">
                <wp:simplePos x="0" y="0"/>
                <wp:positionH relativeFrom="page">
                  <wp:posOffset>1308100</wp:posOffset>
                </wp:positionH>
                <wp:positionV relativeFrom="paragraph">
                  <wp:posOffset>-2336800</wp:posOffset>
                </wp:positionV>
                <wp:extent cx="889000" cy="520700"/>
                <wp:wrapNone/>
                <wp:docPr id="190" name="文本框 190"/>
                <a:graphic xmlns:a="http://schemas.openxmlformats.org/drawingml/2006/main">
                  <a:graphicData uri="http://schemas.microsoft.com/office/word/2010/wordprocessingShape">
                    <wps:wsp>
                      <wps:cNvSpPr txBox="true"/>
                      <wps:spPr>
                        <a:xfrm>
                          <a:off x="0" y="0"/>
                          <a:ext cx="8890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921"/>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90</w:t>
                            </w:r>
                            <w:bookmarkEnd w:id="2921"/>
                          </w:p>
                        </w:txbxContent>
                      </wps:txbx>
                      <wps:bodyPr wrap="square" lIns="0" rIns="0" tIns="0" bIns="0" vert="horz" anchor="t">
                        <a:noAutofit/>
                      </wps:bodyPr>
                    </wps:wsp>
                  </a:graphicData>
                </a:graphic>
              </wp:anchor>
            </w:drawing>
          </mc:Choice>
          <mc:Fallback>
            <w:pict>
              <v:shape type="#_x0000_t202" filled="f" stroked="f" style="margin-left:103pt;margin-top:-184pt;width:7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922"/>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90</w:t>
                      </w:r>
                      <w:bookmarkEnd w:id="29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1295400</wp:posOffset>
                </wp:positionH>
                <wp:positionV relativeFrom="paragraph">
                  <wp:posOffset>-2895600</wp:posOffset>
                </wp:positionV>
                <wp:extent cx="901700" cy="520700"/>
                <wp:wrapNone/>
                <wp:docPr id="191" name="文本框 191"/>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923"/>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90</w:t>
                            </w:r>
                            <w:bookmarkEnd w:id="2923"/>
                          </w:p>
                        </w:txbxContent>
                      </wps:txbx>
                      <wps:bodyPr wrap="square" lIns="0" rIns="0" tIns="0" bIns="0" vert="horz" anchor="t">
                        <a:noAutofit/>
                      </wps:bodyPr>
                    </wps:wsp>
                  </a:graphicData>
                </a:graphic>
              </wp:anchor>
            </w:drawing>
          </mc:Choice>
          <mc:Fallback>
            <w:pict>
              <v:shape type="#_x0000_t202" filled="f" stroked="f" style="margin-left:102pt;margin-top:-228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924"/>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90</w:t>
                      </w:r>
                      <w:bookmarkEnd w:id="2924"/>
                    </w:p>
                  </w:txbxContent>
                </v:textbox>
              </v:shape>
            </w:pict>
          </mc:Fallback>
        </mc:AlternateContent>
      </w:r>
      <w:bookmarkEnd w:id="2920"/>
    </w:p>
    <w:p>
      <w:pPr>
        <w:pageBreakBefore w:val="off"/>
        <w:tabs/>
        <w:wordWrap w:val="off"/>
        <w:spacing w:before="0" w:after="0" w:line="920" w:lineRule="atLeast"/>
        <w:ind w:left="0" w:right="260" w:firstLine="1200"/>
        <w:jc w:val="both"/>
        <w:textAlignment w:val="baseline"/>
        <w:rPr>
          <w:sz w:val="55"/>
        </w:rPr>
      </w:pPr>
      <w:bookmarkStart w:name="" w:id="2925"/>
      <w:r>
        <w:rPr>
          <w:rFonts w:ascii="宋体" w:hAnsi="宋体" w:cs="宋体" w:eastAsia="宋体"/>
          <w:sz w:val="55"/>
          <w:spacing w:val="0"/>
          <w:color w:val="000000"/>
          <w:b w:val="off"/>
          <w:i w:val="off"/>
        </w:rPr>
        <w:t>我们的回答仅仅顾及在这个论据中所出现的新谬误，这个</w:t>
      </w:r>
      <w:r>
        <w:rPr>
          <w:rFonts w:ascii="宋体" w:hAnsi="宋体" w:cs="宋体" w:eastAsia="宋体"/>
          <w:sz w:val="55"/>
          <w:spacing w:val="0"/>
          <w:color w:val="000000"/>
          <w:b w:val="off"/>
          <w:i w:val="off"/>
        </w:rPr>
        <w:t>回答如下：根据经验，在我们判断地作出决定时，我们不可能放</w:t>
      </w:r>
      <w:r>
        <w:rPr>
          <w:rFonts w:ascii="宋体" w:hAnsi="宋体" w:cs="宋体" w:eastAsia="宋体"/>
          <w:sz w:val="55"/>
          <w:spacing w:val="0"/>
          <w:color w:val="000000"/>
          <w:b w:val="off"/>
          <w:i w:val="off"/>
        </w:rPr>
        <w:t>弃我们所抱有的信念而去相信与这个信念相悖的事态；如果我</w:t>
      </w:r>
      <w:r>
        <w:rPr>
          <w:rFonts w:ascii="宋体" w:hAnsi="宋体" w:cs="宋体" w:eastAsia="宋体"/>
          <w:sz w:val="55"/>
          <w:spacing w:val="0"/>
          <w:color w:val="000000"/>
          <w:b w:val="off"/>
          <w:i w:val="off"/>
        </w:rPr>
        <w:t>们还是这样做了的话，那么原因一定在于：或者是有新的动机</w:t>
      </w:r>
      <w:r>
        <w:rPr>
          <w:rFonts w:ascii="宋体" w:hAnsi="宋体" w:cs="宋体" w:eastAsia="宋体"/>
          <w:sz w:val="55"/>
          <w:spacing w:val="0"/>
          <w:color w:val="000000"/>
          <w:b w:val="off"/>
          <w:i w:val="off"/>
        </w:rPr>
        <w:t>产生，或者是有新的疑虑形成，或者是某种与现有信念不相容的</w:t>
      </w:r>
      <w:r>
        <w:rPr>
          <w:rFonts w:ascii="宋体" w:hAnsi="宋体" w:cs="宋体" w:eastAsia="宋体"/>
          <w:sz w:val="55"/>
          <w:spacing w:val="0"/>
          <w:color w:val="000000"/>
          <w:b w:val="off"/>
          <w:i w:val="off"/>
        </w:rPr>
        <w:t>老信念重占上风，或者往往只是因为我们模糊地“感受到”对立</w:t>
      </w:r>
      <w:bookmarkEnd w:id="2925"/>
    </w:p>
    <w:p>
      <w:r>
        <w:t/>
      </w:r>
    </w:p>
    <w:p>
      <w:pPr>
        <w:sectPr>
          <w:footerReference r:id="rId334"/>
          <w:headerReference r:id="rId335" w:type="default"/>
          <w:type w:val="nextPage"/>
          <w:pgSz w:w="22520" w:h="31680"/>
          <w:pgMar w:left="3360" w:top="2320" w:right="3360" w:bottom="2320" w:header="2020" w:footer="2020"/>
          <w:cols w:num="1"/>
        </w:sectPr>
      </w:pPr>
    </w:p>
    <w:p>
      <w:pPr>
        <w:pageBreakBefore w:val="off"/>
        <w:tabs/>
        <w:wordWrap w:val="off"/>
        <w:spacing w:before="0" w:after="0" w:line="580" w:lineRule="atLeast"/>
        <w:ind w:left="0" w:right="460"/>
        <w:jc w:val="right"/>
        <w:textAlignment w:val="baseline"/>
        <w:rPr>
          <w:sz w:val="43"/>
        </w:rPr>
      </w:pPr>
      <w:bookmarkStart w:name="" w:id="2926"/>
      <w:r>
        <w:rPr>
          <w:rFonts w:ascii="仿宋" w:hAnsi="仿宋" w:cs="仿宋" w:eastAsia="仿宋"/>
          <w:sz w:val="43"/>
          <w:spacing w:val="0"/>
          <w:color w:val="000000"/>
          <w:b w:val="off"/>
          <w:i w:val="off"/>
        </w:rPr>
        <w:t>第五章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对逻辑原理的心理主义解释|089</w:t>
      </w:r>
      <w:bookmarkEnd w:id="2926"/>
    </w:p>
    <w:p>
      <w:pPr>
        <w:pageBreakBefore w:val="off"/>
        <w:tabs/>
        <w:wordWrap w:val="off"/>
        <w:spacing w:before="0" w:after="0" w:line="1020" w:lineRule="exact"/>
        <w:ind w:left="0" w:right="0"/>
        <w:jc w:val="right"/>
        <w:textAlignment w:val="baseline"/>
        <w:rPr>
          <w:sz w:val="49"/>
        </w:rPr>
      </w:pPr>
      <w:bookmarkStart w:name="" w:id="2927"/>
      <w:r>
        <w:rPr>
          <w:rFonts w:ascii="宋体" w:hAnsi="宋体" w:cs="宋体" w:eastAsia="宋体"/>
          <w:sz w:val="49"/>
          <w:spacing w:val="0"/>
          <w:color w:val="000000"/>
          <w:b w:val="off"/>
          <w:i w:val="off"/>
        </w:rPr>
        <w:t/>
      </w:r>
      <w:bookmarkEnd w:id="2927"/>
    </w:p>
    <w:p>
      <w:pPr>
        <w:pageBreakBefore w:val="off"/>
        <w:tabs/>
        <w:wordWrap w:val="off"/>
        <w:spacing w:before="0" w:after="0" w:line="1020" w:lineRule="atLeast"/>
        <w:ind w:left="40" w:right="340" w:firstLine="100"/>
        <w:jc w:val="both"/>
        <w:textAlignment w:val="baseline"/>
        <w:rPr>
          <w:sz w:val="49"/>
        </w:rPr>
      </w:pPr>
      <w:bookmarkStart w:name="" w:id="2928"/>
      <w:r>
        <w:rPr>
          <w:rFonts w:ascii="宋体" w:hAnsi="宋体" w:cs="宋体" w:eastAsia="宋体"/>
          <w:sz w:val="49"/>
          <w:spacing w:val="0"/>
          <w:color w:val="000000"/>
          <w:b w:val="off"/>
          <w:i w:val="off"/>
        </w:rPr>
        <w:t>的思想。无效的尝试、对那种抵抗力的感受，如此等等，这些都</w:t>
      </w:r>
      <w:r>
        <w:rPr>
          <w:rFonts w:ascii="宋体" w:hAnsi="宋体" w:cs="宋体" w:eastAsia="宋体"/>
          <w:sz w:val="49"/>
          <w:spacing w:val="0"/>
          <w:color w:val="000000"/>
          <w:b w:val="off"/>
          <w:i w:val="off"/>
        </w:rPr>
        <w:t>是个体性的体验，它们受个人和时间的局限，受某些无法精确规</w:t>
      </w:r>
      <w:r>
        <w:rPr>
          <w:rFonts w:ascii="宋体" w:hAnsi="宋体" w:cs="宋体" w:eastAsia="宋体"/>
          <w:sz w:val="49"/>
          <w:spacing w:val="0"/>
          <w:color w:val="000000"/>
          <w:b w:val="off"/>
          <w:i w:val="off"/>
        </w:rPr>
        <w:t>定的状况的束缚。它们怎么能论证一个一般的、超个人和超时</w:t>
      </w:r>
      <w:r>
        <w:rPr>
          <w:rFonts w:ascii="宋体" w:hAnsi="宋体" w:cs="宋体" w:eastAsia="宋体"/>
          <w:sz w:val="49"/>
          <w:spacing w:val="0"/>
          <w:color w:val="000000"/>
          <w:b w:val="off"/>
          <w:i w:val="off"/>
        </w:rPr>
        <w:t>间的规律呢？人们不应将个别体验的此在所具有的断然的明见</w:t>
      </w:r>
      <w:r>
        <w:rPr>
          <w:rFonts w:ascii="宋体" w:hAnsi="宋体" w:cs="宋体" w:eastAsia="宋体"/>
          <w:sz w:val="49"/>
          <w:spacing w:val="0"/>
          <w:color w:val="000000"/>
          <w:b w:val="off"/>
          <w:i w:val="off"/>
        </w:rPr>
        <w:t>性混同于一般规律的存在所具有的绝然的明见性。那种被解释</w:t>
      </w:r>
      <w:r>
        <w:rPr>
          <w:rFonts w:ascii="宋体" w:hAnsi="宋体" w:cs="宋体" w:eastAsia="宋体"/>
          <w:sz w:val="49"/>
          <w:spacing w:val="0"/>
          <w:color w:val="000000"/>
          <w:b w:val="off"/>
          <w:i w:val="off"/>
        </w:rPr>
        <w:t>为“无能”〈Unfähigkeit〉的感觉的此在所具有的明见性能保证</w:t>
      </w:r>
      <w:r>
        <w:rPr>
          <w:rFonts w:ascii="宋体" w:hAnsi="宋体" w:cs="宋体" w:eastAsia="宋体"/>
          <w:sz w:val="49"/>
          <w:spacing w:val="0"/>
          <w:color w:val="000000"/>
          <w:b w:val="off"/>
          <w:i w:val="off"/>
        </w:rPr>
        <w:t>我们明察到：我们刚才事实性地无法做到的事，以后也就规律</w:t>
      </w:r>
      <w:r>
        <w:rPr>
          <w:rFonts w:ascii="宋体" w:hAnsi="宋体" w:cs="宋体" w:eastAsia="宋体"/>
          <w:sz w:val="49"/>
          <w:spacing w:val="0"/>
          <w:color w:val="000000"/>
          <w:b w:val="off"/>
          <w:i w:val="off"/>
        </w:rPr>
        <w:t>性地永远无法做到？人们必须注意这一点：在这里起着根本作</w:t>
      </w:r>
      <w:r>
        <w:rPr>
          <w:rFonts w:ascii="宋体" w:hAnsi="宋体" w:cs="宋体" w:eastAsia="宋体"/>
          <w:sz w:val="49"/>
          <w:spacing w:val="0"/>
          <w:color w:val="000000"/>
          <w:b w:val="off"/>
          <w:i w:val="off"/>
        </w:rPr>
        <w:t>用的“状况”是无法规定的。如果我们坚信A事态的存在，[3]我</w:t>
      </w:r>
      <w:r>
        <w:rPr>
          <w:rFonts w:ascii="宋体" w:hAnsi="宋体" w:cs="宋体" w:eastAsia="宋体"/>
          <w:sz w:val="49"/>
          <w:spacing w:val="0"/>
          <w:color w:val="000000"/>
          <w:b w:val="off"/>
          <w:i w:val="off"/>
        </w:rPr>
        <w:t>们便很容易说：无法想象有人会作出非A的判断，尽管如此，实</w:t>
      </w:r>
      <w:r>
        <w:rPr>
          <w:rFonts w:ascii="宋体" w:hAnsi="宋体" w:cs="宋体" w:eastAsia="宋体"/>
          <w:sz w:val="49"/>
          <w:spacing w:val="0"/>
          <w:color w:val="000000"/>
          <w:b w:val="off"/>
          <w:i w:val="off"/>
        </w:rPr>
        <w:t>际上我们在这方面却常常会出错。在同样的意义上我们也可以</w:t>
      </w:r>
      <w:r>
        <w:rPr>
          <w:rFonts w:ascii="宋体" w:hAnsi="宋体" w:cs="宋体" w:eastAsia="宋体"/>
          <w:sz w:val="49"/>
          <w:spacing w:val="0"/>
          <w:color w:val="000000"/>
          <w:b w:val="off"/>
          <w:i w:val="off"/>
        </w:rPr>
        <w:t>说：无法想象有人会不相信矛盾律————矛盾律是我们最坚定的</w:t>
      </w:r>
      <w:r>
        <w:rPr>
          <w:rFonts w:ascii="宋体" w:hAnsi="宋体" w:cs="宋体" w:eastAsia="宋体"/>
          <w:sz w:val="49"/>
          <w:spacing w:val="0"/>
          <w:color w:val="000000"/>
          <w:b w:val="off"/>
          <w:i w:val="off"/>
        </w:rPr>
        <w:t>信念————；我们还可以说：没有人能够做到将两个相互矛盾的</w:t>
      </w:r>
      <w:r>
        <w:rPr>
          <w:rFonts w:ascii="宋体" w:hAnsi="宋体" w:cs="宋体" w:eastAsia="宋体"/>
          <w:sz w:val="49"/>
          <w:spacing w:val="0"/>
          <w:color w:val="000000"/>
          <w:b w:val="off"/>
          <w:i w:val="off"/>
        </w:rPr>
        <w:t>命题[4]同视为真。也许这里所表述的确是一个在对各种事例</w:t>
      </w:r>
      <w:r>
        <w:rPr>
          <w:rFonts w:ascii="宋体" w:hAnsi="宋体" w:cs="宋体" w:eastAsia="宋体"/>
          <w:sz w:val="49"/>
          <w:spacing w:val="0"/>
          <w:color w:val="000000"/>
          <w:b w:val="off"/>
          <w:i w:val="off"/>
        </w:rPr>
        <w:t>多次试验后才得出的、有可能相当生动的经验判断；但我们在这</w:t>
      </w:r>
      <w:r>
        <w:rPr>
          <w:rFonts w:ascii="宋体" w:hAnsi="宋体" w:cs="宋体" w:eastAsia="宋体"/>
          <w:sz w:val="49"/>
          <w:spacing w:val="0"/>
          <w:color w:val="000000"/>
          <w:b w:val="off"/>
          <w:i w:val="off"/>
        </w:rPr>
        <w:t>里并不能够明见地说：上述情况就是一种普遍必然的状态。</w:t>
      </w:r>
      <w:bookmarkEnd w:id="2928"/>
    </w:p>
    <w:p>
      <w:pPr>
        <w:pageBreakBefore w:val="off"/>
        <w:tabs/>
        <w:wordWrap w:val="off"/>
        <w:spacing w:before="0" w:after="0" w:line="1020" w:lineRule="atLeast"/>
        <w:ind w:left="40" w:right="520" w:firstLine="1100"/>
        <w:jc w:val="both"/>
        <w:textAlignment w:val="baseline"/>
        <w:rPr>
          <w:sz w:val="49"/>
        </w:rPr>
      </w:pPr>
      <w:bookmarkStart w:name="" w:id="2929"/>
      <w:r>
        <w:rPr>
          <w:rFonts w:ascii="宋体" w:hAnsi="宋体" w:cs="宋体" w:eastAsia="宋体"/>
          <w:sz w:val="49"/>
          <w:spacing w:val="0"/>
          <w:color w:val="000000"/>
          <w:b w:val="off"/>
          <w:i w:val="off"/>
        </w:rPr>
        <w:t>真实的事态可以这样来描述：相互矛盾的命题的不同为</w:t>
      </w:r>
      <w:r>
        <w:rPr>
          <w:rFonts w:ascii="宋体" w:hAnsi="宋体" w:cs="宋体" w:eastAsia="宋体"/>
          <w:sz w:val="49"/>
          <w:spacing w:val="0"/>
          <w:color w:val="000000"/>
          <w:b w:val="off"/>
          <w:i w:val="off"/>
        </w:rPr>
        <w:t>真，或者说，相互对立的事态不同存有，对此我们具有绝然的明</w:t>
      </w:r>
      <w:r>
        <w:rPr>
          <w:rFonts w:ascii="宋体" w:hAnsi="宋体" w:cs="宋体" w:eastAsia="宋体"/>
          <w:sz w:val="49"/>
          <w:spacing w:val="0"/>
          <w:color w:val="000000"/>
          <w:b w:val="off"/>
          <w:i w:val="off"/>
        </w:rPr>
        <w:t>见性、即确切词义上的明察。这种不相容性的规律就是真正的</w:t>
      </w:r>
      <w:r>
        <w:rPr>
          <w:rFonts w:ascii="宋体" w:hAnsi="宋体" w:cs="宋体" w:eastAsia="宋体"/>
          <w:sz w:val="49"/>
          <w:spacing w:val="0"/>
          <w:color w:val="000000"/>
          <w:b w:val="off"/>
          <w:i w:val="off"/>
        </w:rPr>
        <w:t>矛盾原则。绝然的明见性然后也延伸到心理学的运用上；我们</w:t>
      </w:r>
      <w:r>
        <w:rPr>
          <w:rFonts w:ascii="宋体" w:hAnsi="宋体" w:cs="宋体" w:eastAsia="宋体"/>
          <w:sz w:val="49"/>
          <w:spacing w:val="0"/>
          <w:color w:val="000000"/>
          <w:b w:val="off"/>
          <w:i w:val="off"/>
        </w:rPr>
        <w:t>也可以明察到：两个具有相互矛盾的内涵的判断是不能共存</w:t>
      </w:r>
      <w:r>
        <w:rPr>
          <w:rFonts w:ascii="宋体" w:hAnsi="宋体" w:cs="宋体" w:eastAsia="宋体"/>
          <w:sz w:val="49"/>
          <w:spacing w:val="0"/>
          <w:color w:val="000000"/>
          <w:b w:val="off"/>
          <w:i w:val="off"/>
        </w:rPr>
        <w:t>的，如果这两个判断仅仅涉及到那些在奠基性①直观中现实地</w:t>
      </w:r>
      <w:bookmarkEnd w:id="2929"/>
    </w:p>
    <w:p>
      <w:pPr>
        <w:pageBreakBefore w:val="off"/>
        <w:tabs/>
        <w:wordWrap w:val="off"/>
        <w:spacing w:before="0" w:after="0" w:line="1020" w:lineRule="atLeast"/>
        <w:ind w:left="80" w:right="0"/>
        <w:jc w:val="both"/>
        <w:textAlignment w:val="baseline"/>
        <w:rPr>
          <w:sz w:val="49"/>
        </w:rPr>
      </w:pPr>
      <w:bookmarkStart w:name="" w:id="2930"/>
      <w:r>
        <w:rPr>
          <w:rFonts w:ascii="宋体" w:hAnsi="宋体" w:cs="宋体" w:eastAsia="宋体"/>
          <w:sz w:val="49"/>
          <w:spacing w:val="0"/>
          <w:color w:val="000000"/>
          <w:u w:val="single"/>
          <w:b w:val="off"/>
          <w:i w:val="off"/>
        </w:rPr>
        <w:t xml:space="preserve">               </w:t>
      </w:r>
      <w:bookmarkEnd w:id="2930"/>
    </w:p>
    <w:p>
      <w:pPr>
        <w:pageBreakBefore w:val="off"/>
        <w:tabs/>
        <w:wordWrap w:val="off"/>
        <w:spacing w:before="340" w:after="0" w:line="680" w:lineRule="atLeast"/>
        <w:ind w:left="40" w:right="560" w:firstLine="840"/>
        <w:jc w:val="both"/>
        <w:textAlignment w:val="baseline"/>
        <w:rPr>
          <w:sz w:val="40"/>
        </w:rPr>
      </w:pPr>
      <w:bookmarkStart w:name="" w:id="2931"/>
      <w:r>
        <w:rPr>
          <w:rFonts w:ascii="仿宋" w:hAnsi="仿宋" w:cs="仿宋" w:eastAsia="仿宋"/>
          <w:sz w:val="40"/>
          <w:spacing w:val="0"/>
          <w:color w:val="000000"/>
          <w:b w:val="off"/>
          <w:i w:val="off"/>
        </w:rPr>
        <w:t>①“奠基性的”〈fundierend〉一词是德文中动词“fundieren”（奠基、固定、确定</w:t>
      </w:r>
      <w:r>
        <w:rPr>
          <w:rFonts w:ascii="仿宋" w:hAnsi="仿宋" w:cs="仿宋" w:eastAsia="仿宋"/>
          <w:sz w:val="40"/>
          <w:spacing w:val="0"/>
          <w:color w:val="000000"/>
          <w:b w:val="off"/>
          <w:i w:val="off"/>
        </w:rPr>
        <w:t>等)的第一不定式，这里译作“奠基(性)的”或“原生的”；而与它相对应的第二不定式</w:t>
      </w:r>
      <w:r>
        <w:rPr>
          <w:rFonts w:ascii="仿宋" w:hAnsi="仿宋" w:cs="仿宋" w:eastAsia="仿宋"/>
          <w:sz w:val="40"/>
          <w:spacing w:val="0"/>
          <w:color w:val="000000"/>
          <w:b w:val="off"/>
          <w:i w:val="off"/>
        </w:rPr>
        <w:t>“fundiert”则被译作“奠基于……之中的”或“次生的”，以下均同。这个概念在胡塞</w:t>
      </w:r>
      <w:r>
        <w:rPr>
          <w:rFonts w:ascii="仿宋" w:hAnsi="仿宋" w:cs="仿宋" w:eastAsia="仿宋"/>
          <w:sz w:val="40"/>
          <w:spacing w:val="0"/>
          <w:color w:val="000000"/>
          <w:b w:val="off"/>
          <w:i w:val="off"/>
        </w:rPr>
        <w:t>尔哲学中有十分重要的意义。———译者</w:t>
      </w:r>
      <w:bookmarkEnd w:id="2931"/>
    </w:p>
    <w:p>
      <w:r>
        <w:t/>
      </w:r>
    </w:p>
    <w:p>
      <w:pPr>
        <w:sectPr>
          <w:footerReference r:id="rId336"/>
          <w:headerReference r:id="rId337" w:type="default"/>
          <w:type w:val="nextPage"/>
          <w:pgSz w:w="22520" w:h="31680"/>
          <w:pgMar w:left="3240" w:top="2240" w:right="3240" w:bottom="2240" w:header="1940" w:footer="1940"/>
          <w:cols w:num="1"/>
        </w:sectPr>
      </w:pPr>
    </w:p>
    <w:p>
      <w:pPr>
        <w:pageBreakBefore w:val="off"/>
        <w:tabs/>
        <w:wordWrap w:val="off"/>
        <w:spacing w:before="0" w:after="0" w:line="820" w:lineRule="atLeast"/>
        <w:ind w:left="1580" w:right="0"/>
        <w:jc w:val="both"/>
        <w:textAlignment w:val="baseline"/>
        <w:rPr>
          <w:sz w:val="54"/>
        </w:rPr>
      </w:pPr>
      <w:bookmarkStart w:name="" w:id="2932"/>
      <w:r>
        <w:rPr>
          <w:rFonts w:ascii="宋体" w:hAnsi="宋体" w:cs="宋体" w:eastAsia="宋体"/>
          <w:sz w:val="54"/>
          <w:spacing w:val="0"/>
          <w:color w:val="000000"/>
          <w:b w:val="off"/>
          <w:i w:val="off"/>
        </w:rPr>
        <w:t>逻辑研 究(第一卷)</w:t>
      </w:r>
      <w:bookmarkEnd w:id="2932"/>
    </w:p>
    <w:p>
      <w:pPr>
        <w:pageBreakBefore w:val="off"/>
        <w:tabs/>
        <w:wordWrap w:val="off"/>
        <w:spacing w:before="0" w:after="0" w:line="1060" w:lineRule="exact"/>
        <w:ind w:left="0" w:right="0"/>
        <w:jc w:val="both"/>
        <w:textAlignment w:val="baseline"/>
        <w:rPr>
          <w:sz w:val="56"/>
        </w:rPr>
      </w:pPr>
      <w:bookmarkStart w:name="" w:id="2933"/>
      <w:r>
        <w:rPr>
          <w:rFonts w:ascii="宋体" w:hAnsi="宋体" w:cs="宋体" w:eastAsia="宋体"/>
          <w:sz w:val="56"/>
          <w:spacing w:val="0"/>
          <w:color w:val="000000"/>
          <w:b w:val="off"/>
          <w:i w:val="off"/>
        </w:rPr>
        <w:t/>
      </w:r>
      <w:bookmarkEnd w:id="2933"/>
    </w:p>
    <w:p>
      <w:pPr>
        <w:pageBreakBefore w:val="off"/>
        <w:tabs/>
        <w:wordWrap w:val="off"/>
        <w:spacing w:before="0" w:after="0" w:line="1060" w:lineRule="atLeast"/>
        <w:ind w:left="0" w:right="120" w:firstLine="1580"/>
        <w:jc w:val="both"/>
        <w:textAlignment w:val="baseline"/>
        <w:rPr>
          <w:sz w:val="56"/>
        </w:rPr>
      </w:pPr>
      <w:bookmarkStart w:name="" w:id="2934"/>
      <w:r>
        <w:rPr>
          <w:rFonts w:ascii="宋体" w:hAnsi="宋体" w:cs="宋体" w:eastAsia="宋体"/>
          <w:sz w:val="56"/>
          <w:spacing w:val="0"/>
          <w:color w:val="000000"/>
          <w:b w:val="off"/>
          <w:i w:val="off"/>
        </w:rPr>
        <w:t>被给予的东西的话。我们可以更一般地明察到：即使那些带有</w:t>
      </w:r>
      <w:r>
        <w:rPr>
          <w:rFonts w:ascii="宋体" w:hAnsi="宋体" w:cs="宋体" w:eastAsia="宋体"/>
          <w:sz w:val="56"/>
          <w:spacing w:val="0"/>
          <w:color w:val="000000"/>
          <w:b w:val="off"/>
          <w:i w:val="off"/>
        </w:rPr>
        <w:t>相互矛  盾的内涵的判断是一种断然的、明见的判断，或者甚至是</w:t>
      </w:r>
      <w:r>
        <w:rPr>
          <w:rFonts w:ascii="宋体" w:hAnsi="宋体" w:cs="宋体" w:eastAsia="宋体"/>
          <w:sz w:val="56"/>
          <w:spacing w:val="0"/>
          <w:color w:val="000000"/>
          <w:b w:val="off"/>
          <w:i w:val="off"/>
        </w:rPr>
        <w:t>090</w:t>
      </w:r>
      <w:r>
        <w:rPr>
          <w:rFonts w:ascii="宋体" w:hAnsi="宋体" w:cs="宋体" w:eastAsia="宋体"/>
          <w:sz w:val="56"/>
          <w:spacing w:val="0"/>
          <w:color w:val="000000"/>
          <w:b w:val="off"/>
          <w:i w:val="off"/>
        </w:rPr>
        <w:t>一  种绝然的、明见的判断，它们也都既不可能在一个意识中共</w:t>
      </w:r>
      <w:r>
        <w:rPr>
          <w:rFonts w:ascii="宋体" w:hAnsi="宋体" w:cs="宋体" w:eastAsia="宋体"/>
          <w:sz w:val="56"/>
          <w:spacing w:val="0"/>
          <w:color w:val="000000"/>
          <w:b w:val="off"/>
          <w:i w:val="off"/>
        </w:rPr>
        <w:t>存，也不可能在各个意识中分散地共存。所有这些都只是要说：</w:t>
      </w:r>
      <w:r>
        <w:rPr>
          <w:rFonts w:ascii="宋体" w:hAnsi="宋体" w:cs="宋体" w:eastAsia="宋体"/>
          <w:sz w:val="56"/>
          <w:spacing w:val="0"/>
          <w:color w:val="000000"/>
          <w:b w:val="off"/>
          <w:i w:val="off"/>
        </w:rPr>
        <w:t>实际上任何人在他的直观和他的明察的范围内都不可能发现相</w:t>
      </w:r>
      <w:r>
        <w:rPr>
          <w:rFonts w:ascii="宋体" w:hAnsi="宋体" w:cs="宋体" w:eastAsia="宋体"/>
          <w:sz w:val="56"/>
          <w:spacing w:val="0"/>
          <w:color w:val="000000"/>
          <w:b w:val="off"/>
          <w:i w:val="off"/>
        </w:rPr>
        <w:t>互矛盾的、亦即客观上不相容的事态共存——但这并不排除这</w:t>
      </w:r>
      <w:r>
        <w:rPr>
          <w:rFonts w:ascii="宋体" w:hAnsi="宋体" w:cs="宋体" w:eastAsia="宋体"/>
          <w:sz w:val="56"/>
          <w:spacing w:val="0"/>
          <w:color w:val="000000"/>
          <w:b w:val="off"/>
          <w:i w:val="off"/>
        </w:rPr>
        <w:t>种可能，即：这些事态被视为是共存的。与此相反，在涉及相互</w:t>
      </w:r>
      <w:r>
        <w:rPr>
          <w:rFonts w:ascii="宋体" w:hAnsi="宋体" w:cs="宋体" w:eastAsia="宋体"/>
          <w:sz w:val="56"/>
          <w:spacing w:val="0"/>
          <w:color w:val="000000"/>
          <w:b w:val="off"/>
          <w:i w:val="off"/>
        </w:rPr>
        <w:t>矛盾的判断时，我们缺乏绝然的明见性；只是在那些我们在实践</w:t>
      </w:r>
      <w:r>
        <w:rPr>
          <w:rFonts w:ascii="宋体" w:hAnsi="宋体" w:cs="宋体" w:eastAsia="宋体"/>
          <w:sz w:val="56"/>
          <w:spacing w:val="0"/>
          <w:color w:val="000000"/>
          <w:b w:val="off"/>
          <w:i w:val="off"/>
        </w:rPr>
        <w:t>中所熟悉的情况之中以及在那些对于我们的实践目标来说相当</w:t>
      </w:r>
      <w:r>
        <w:rPr>
          <w:rFonts w:ascii="宋体" w:hAnsi="宋体" w:cs="宋体" w:eastAsia="宋体"/>
          <w:sz w:val="56"/>
          <w:spacing w:val="0"/>
          <w:color w:val="000000"/>
          <w:b w:val="off"/>
          <w:i w:val="off"/>
        </w:rPr>
        <w:t>有限的情况之中，我们才拥有一种合乎经验的知识，就是说，我</w:t>
      </w:r>
      <w:r>
        <w:rPr>
          <w:rFonts w:ascii="宋体" w:hAnsi="宋体" w:cs="宋体" w:eastAsia="宋体"/>
          <w:sz w:val="56"/>
          <w:spacing w:val="0"/>
          <w:color w:val="000000"/>
          <w:b w:val="off"/>
          <w:i w:val="off"/>
        </w:rPr>
        <w:t>们知道，在这些情况中，相互矛盾的判断行为事实上相互排斥。</w:t>
      </w:r>
      <w:bookmarkEnd w:id="2934"/>
    </w:p>
    <w:p>
      <w:pPr>
        <w:pageBreakBefore w:val="off"/>
        <w:tabs/>
        <w:wordWrap w:val="off"/>
        <w:spacing w:before="600" w:after="0" w:line="1440" w:lineRule="atLeast"/>
        <w:ind w:left="6840" w:right="1300" w:hanging="4280"/>
        <w:jc w:val="both"/>
        <w:textAlignment w:val="baseline"/>
        <w:rPr>
          <w:sz w:val="68"/>
        </w:rPr>
      </w:pPr>
      <w:bookmarkStart w:name="" w:id="2935"/>
      <w:r>
        <w:rPr>
          <w:rFonts w:ascii="黑体" w:hAnsi="黑体" w:cs="黑体" w:eastAsia="黑体"/>
          <w:sz w:val="68"/>
          <w:spacing w:val="0"/>
          <w:color w:val="000000"/>
          <w:b w:val="off"/>
          <w:i w:val="off"/>
        </w:rPr>
        <w:t>第28节   人们误以为矛盾原则</w:t>
      </w:r>
      <w:r>
        <w:rPr>
          <w:rFonts w:ascii="黑体" w:hAnsi="黑体" w:cs="黑体" w:eastAsia="黑体"/>
          <w:sz w:val="68"/>
          <w:spacing w:val="0"/>
          <w:color w:val="000000"/>
          <w:b w:val="off"/>
          <w:i w:val="off"/>
        </w:rPr>
        <w:t>具有两面性，就好像</w:t>
      </w:r>
      <w:r>
        <w:rPr>
          <w:rFonts w:ascii="黑体" w:hAnsi="黑体" w:cs="黑体" w:eastAsia="黑体"/>
          <w:sz w:val="68"/>
          <w:spacing w:val="0"/>
          <w:color w:val="000000"/>
          <w:b w:val="off"/>
          <w:i w:val="off"/>
        </w:rPr>
        <w:t>它既可以被理解为</w:t>
      </w:r>
      <w:r>
        <w:rPr>
          <w:rFonts w:ascii="黑体" w:hAnsi="黑体" w:cs="黑体" w:eastAsia="黑体"/>
          <w:sz w:val="68"/>
          <w:spacing w:val="0"/>
          <w:color w:val="000000"/>
          <w:b w:val="off"/>
          <w:i w:val="off"/>
        </w:rPr>
        <w:t>思维的自然规律，</w:t>
      </w:r>
      <w:r>
        <w:rPr>
          <w:rFonts w:ascii="黑体" w:hAnsi="黑体" w:cs="黑体" w:eastAsia="黑体"/>
          <w:sz w:val="68"/>
          <w:spacing w:val="0"/>
          <w:color w:val="000000"/>
          <w:b w:val="off"/>
          <w:i w:val="off"/>
        </w:rPr>
        <w:t>同时又可以被理解</w:t>
      </w:r>
      <w:r>
        <w:rPr>
          <w:rFonts w:ascii="黑体" w:hAnsi="黑体" w:cs="黑体" w:eastAsia="黑体"/>
          <w:sz w:val="68"/>
          <w:spacing w:val="0"/>
          <w:color w:val="000000"/>
          <w:b w:val="off"/>
          <w:i w:val="off"/>
        </w:rPr>
        <w:t>为对思维进行逻辑</w:t>
      </w:r>
      <w:r>
        <w:rPr>
          <w:rFonts w:ascii="黑体" w:hAnsi="黑体" w:cs="黑体" w:eastAsia="黑体"/>
          <w:sz w:val="68"/>
          <w:spacing w:val="0"/>
          <w:color w:val="000000"/>
          <w:b w:val="off"/>
          <w:i w:val="off"/>
        </w:rPr>
        <w:t>调整的规范规律一样</w:t>
      </w:r>
      <w:bookmarkEnd w:id="2935"/>
    </w:p>
    <w:p>
      <w:pPr>
        <w:pageBreakBefore w:val="off"/>
        <w:tabs/>
        <w:wordWrap w:val="off"/>
        <w:spacing w:before="560" w:after="0" w:line="1060" w:lineRule="atLeast"/>
        <w:ind w:left="1360" w:right="300" w:firstLine="1160"/>
        <w:jc w:val="both"/>
        <w:textAlignment w:val="baseline"/>
        <w:rPr>
          <w:sz w:val="56"/>
        </w:rPr>
      </w:pPr>
      <w:bookmarkStart w:name="" w:id="2936"/>
      <w:r>
        <w:rPr>
          <w:rFonts w:ascii="宋体" w:hAnsi="宋体" w:cs="宋体" w:eastAsia="宋体"/>
          <w:sz w:val="56"/>
          <w:spacing w:val="0"/>
          <w:color w:val="000000"/>
          <w:b w:val="off"/>
          <w:i w:val="off"/>
        </w:rPr>
        <w:t>在我们这个热衷于心理学的时代，只有少数几个逻辑学家</w:t>
      </w:r>
      <w:r>
        <w:rPr>
          <w:rFonts w:ascii="宋体" w:hAnsi="宋体" w:cs="宋体" w:eastAsia="宋体"/>
          <w:sz w:val="56"/>
          <w:spacing w:val="0"/>
          <w:color w:val="000000"/>
          <w:b w:val="off"/>
          <w:i w:val="off"/>
        </w:rPr>
        <w:t>能够完全摆脱那种对逻辑原则的心理学错误解释；[5]连那些本</w:t>
      </w:r>
      <w:r>
        <w:rPr>
          <w:rFonts w:ascii="宋体" w:hAnsi="宋体" w:cs="宋体" w:eastAsia="宋体"/>
          <w:sz w:val="56"/>
          <w:spacing w:val="0"/>
          <w:color w:val="000000"/>
          <w:b w:val="off"/>
          <w:i w:val="off"/>
        </w:rPr>
        <w:t>身也反对用心理学来为逻辑学奠基的逻辑学家们，或连那些出</w:t>
      </w:r>
      <w:r>
        <w:rPr>
          <w:rFonts w:ascii="宋体" w:hAnsi="宋体" w:cs="宋体" w:eastAsia="宋体"/>
          <w:sz w:val="56"/>
          <w:spacing w:val="0"/>
          <w:color w:val="000000"/>
          <w:b w:val="off"/>
          <w:i w:val="off"/>
        </w:rPr>
        <w:t>于其他原因而坚决否认心理主义指责的逻辑学家们也无法做到</w:t>
      </w:r>
      <w:bookmarkEnd w:id="2936"/>
    </w:p>
    <w:p>
      <w:r>
        <w:t/>
      </w:r>
    </w:p>
    <w:p>
      <w:pPr>
        <w:sectPr>
          <w:footerReference r:id="rId338"/>
          <w:headerReference r:id="rId339" w:type="default"/>
          <w:type w:val="nextPage"/>
          <w:pgSz w:w="22520" w:h="31680"/>
          <w:pgMar w:left="2700" w:top="2280" w:right="2700" w:bottom="2280" w:header="1980" w:footer="1980"/>
          <w:cols w:num="1"/>
        </w:sectPr>
      </w:pPr>
    </w:p>
    <w:p>
      <w:pPr>
        <w:pageBreakBefore w:val="off"/>
        <w:tabs>
          <w:tab w:pos="14660" w:val="left" w:leader="none"/>
        </w:tabs>
        <w:wordWrap w:val="off"/>
        <w:spacing w:before="0" w:after="0" w:line="560" w:lineRule="atLeast"/>
        <w:ind w:left="8020" w:right="0"/>
        <w:jc w:val="both"/>
        <w:textAlignment w:val="baseline"/>
        <w:rPr>
          <w:sz w:val="41"/>
        </w:rPr>
      </w:pPr>
      <w:bookmarkStart w:name="" w:id="2937"/>
      <w:r>
        <w:rPr>
          <w:rFonts w:ascii="黑体" w:hAnsi="黑体" w:cs="黑体" w:eastAsia="黑体"/>
          <w:sz w:val="41"/>
          <w:spacing w:val="0"/>
          <w:color w:val="000000"/>
          <w:b w:val="off"/>
          <w:i w:val="off"/>
        </w:rPr>
        <w:t>第五章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对逻辑原理的心理主义解释</w:t>
      </w:r>
      <w:r>
        <w:t xml:space="preserve">	</w:t>
      </w:r>
      <w:r>
        <w:rPr>
          <w:rFonts w:ascii="楷体" w:hAnsi="楷体" w:cs="楷体" w:eastAsia="楷体"/>
          <w:sz w:val="41"/>
          <w:spacing w:val="0"/>
          <w:color w:val="000000"/>
          <w:b w:val="off"/>
          <w:i w:val="off"/>
        </w:rPr>
        <w:t>091</w:t>
      </w:r>
      <w:bookmarkEnd w:id="2937"/>
    </w:p>
    <w:p>
      <w:pPr>
        <w:pageBreakBefore w:val="off"/>
        <w:tabs/>
        <w:wordWrap w:val="off"/>
        <w:spacing w:before="0" w:after="0" w:line="1040" w:lineRule="exact"/>
        <w:ind w:left="0" w:right="0"/>
        <w:jc w:val="both"/>
        <w:textAlignment w:val="baseline"/>
        <w:rPr>
          <w:sz w:val="49"/>
        </w:rPr>
      </w:pPr>
      <w:bookmarkStart w:name="" w:id="2938"/>
      <w:r>
        <w:rPr>
          <w:rFonts w:ascii="宋体" w:hAnsi="宋体" w:cs="宋体" w:eastAsia="宋体"/>
          <w:sz w:val="49"/>
          <w:spacing w:val="0"/>
          <w:color w:val="000000"/>
          <w:b w:val="off"/>
          <w:i w:val="off"/>
        </w:rPr>
        <w:t/>
      </w:r>
      <w:bookmarkEnd w:id="2938"/>
    </w:p>
    <w:p>
      <w:pPr>
        <w:pageBreakBefore w:val="off"/>
        <w:tabs/>
        <w:wordWrap w:val="off"/>
        <w:spacing w:before="0" w:after="0" w:line="1040" w:lineRule="atLeast"/>
        <w:ind w:left="200" w:right="360" w:firstLine="60"/>
        <w:jc w:val="both"/>
        <w:textAlignment w:val="baseline"/>
        <w:rPr>
          <w:sz w:val="49"/>
        </w:rPr>
      </w:pPr>
      <w:bookmarkStart w:name="" w:id="2939"/>
      <w:r>
        <w:rPr>
          <w:rFonts w:ascii="宋体" w:hAnsi="宋体" w:cs="宋体" w:eastAsia="宋体"/>
          <w:sz w:val="49"/>
          <w:spacing w:val="0"/>
          <w:color w:val="000000"/>
          <w:b w:val="off"/>
          <w:i w:val="off"/>
        </w:rPr>
        <w:t>这一点。只要想一想，凡是非心理学的和不能用心理学来澄清</w:t>
      </w:r>
      <w:r>
        <w:rPr>
          <w:rFonts w:ascii="宋体" w:hAnsi="宋体" w:cs="宋体" w:eastAsia="宋体"/>
          <w:sz w:val="49"/>
          <w:spacing w:val="0"/>
          <w:color w:val="000000"/>
          <w:b w:val="off"/>
          <w:i w:val="off"/>
        </w:rPr>
        <w:t>的东西，即任何一种想通过心理学的研究来揭示“思维规律”之</w:t>
      </w:r>
      <w:r>
        <w:rPr>
          <w:rFonts w:ascii="宋体" w:hAnsi="宋体" w:cs="宋体" w:eastAsia="宋体"/>
          <w:sz w:val="49"/>
          <w:spacing w:val="0"/>
          <w:color w:val="000000"/>
          <w:b w:val="off"/>
          <w:i w:val="off"/>
        </w:rPr>
        <w:t>本质的好心尝试，都以对“思维规律”的心理学重新解释为前提，</w:t>
      </w:r>
      <w:r>
        <w:rPr>
          <w:rFonts w:ascii="宋体" w:hAnsi="宋体" w:cs="宋体" w:eastAsia="宋体"/>
          <w:sz w:val="49"/>
          <w:spacing w:val="0"/>
          <w:color w:val="000000"/>
          <w:b w:val="off"/>
          <w:i w:val="off"/>
        </w:rPr>
        <w:t>那么我们就不得不认为，在西格瓦特所开创的那个流派中的所</w:t>
      </w:r>
      <w:r>
        <w:rPr>
          <w:rFonts w:ascii="宋体" w:hAnsi="宋体" w:cs="宋体" w:eastAsia="宋体"/>
          <w:sz w:val="49"/>
          <w:spacing w:val="0"/>
          <w:color w:val="000000"/>
          <w:b w:val="off"/>
          <w:i w:val="off"/>
        </w:rPr>
        <w:t>有德国逻辑学家都未能摆脱那种心理学的错误解释，尽管他们</w:t>
      </w:r>
      <w:r>
        <w:rPr>
          <w:rFonts w:ascii="宋体" w:hAnsi="宋体" w:cs="宋体" w:eastAsia="宋体"/>
          <w:sz w:val="49"/>
          <w:spacing w:val="0"/>
          <w:color w:val="000000"/>
          <w:b w:val="off"/>
          <w:i w:val="off"/>
        </w:rPr>
        <w:t>并没有明确地把思维规律表述为或标志为心理学规律并且始终</w:t>
      </w:r>
      <w:r>
        <w:rPr>
          <w:rFonts w:ascii="宋体" w:hAnsi="宋体" w:cs="宋体" w:eastAsia="宋体"/>
          <w:sz w:val="49"/>
          <w:spacing w:val="0"/>
          <w:color w:val="000000"/>
          <w:b w:val="off"/>
          <w:i w:val="off"/>
        </w:rPr>
        <w:t>把思维规律与心理学的其他规律相对置。如果在他们的规律公</w:t>
      </w:r>
      <w:r>
        <w:rPr>
          <w:rFonts w:ascii="宋体" w:hAnsi="宋体" w:cs="宋体" w:eastAsia="宋体"/>
          <w:sz w:val="49"/>
          <w:spacing w:val="0"/>
          <w:color w:val="000000"/>
          <w:b w:val="off"/>
          <w:i w:val="off"/>
        </w:rPr>
        <w:t>式中找不到这种思想上的偏颇，那么在他们对这些公式所做的</w:t>
      </w:r>
      <w:r>
        <w:rPr>
          <w:rFonts w:ascii="宋体" w:hAnsi="宋体" w:cs="宋体" w:eastAsia="宋体"/>
          <w:sz w:val="49"/>
          <w:spacing w:val="0"/>
          <w:color w:val="000000"/>
          <w:b w:val="off"/>
          <w:i w:val="off"/>
        </w:rPr>
        <w:t>各种说明中或者在他们所作的各种阐释的上下文中便一定可以</w:t>
      </w:r>
      <w:r>
        <w:rPr>
          <w:rFonts w:ascii="宋体" w:hAnsi="宋体" w:cs="宋体" w:eastAsia="宋体"/>
          <w:sz w:val="49"/>
          <w:spacing w:val="0"/>
          <w:color w:val="000000"/>
          <w:b w:val="off"/>
          <w:i w:val="off"/>
        </w:rPr>
        <w:t>找到。</w:t>
      </w:r>
      <w:bookmarkEnd w:id="2939"/>
    </w:p>
    <w:p>
      <w:pPr>
        <w:pageBreakBefore w:val="off"/>
        <w:tabs/>
        <w:wordWrap w:val="off"/>
        <w:spacing w:before="0" w:after="0" w:line="1040" w:lineRule="atLeast"/>
        <w:ind w:left="20" w:right="440" w:firstLine="1240"/>
        <w:jc w:val="both"/>
        <w:textAlignment w:val="baseline"/>
        <w:rPr>
          <w:sz w:val="49"/>
        </w:rPr>
      </w:pPr>
      <w:bookmarkStart w:name="" w:id="2940"/>
      <w:r>
        <w:rPr>
          <w:rFonts w:ascii="宋体" w:hAnsi="宋体" w:cs="宋体" w:eastAsia="宋体"/>
          <w:sz w:val="49"/>
          <w:spacing w:val="0"/>
          <w:color w:val="000000"/>
          <w:b w:val="off"/>
          <w:i w:val="off"/>
        </w:rPr>
        <w:t>我们觉得，尤其值得注意的是那些想赋予矛盾律以双重地</w:t>
      </w:r>
      <w:r>
        <w:rPr>
          <w:rFonts w:ascii="宋体" w:hAnsi="宋体" w:cs="宋体" w:eastAsia="宋体"/>
          <w:sz w:val="49"/>
          <w:spacing w:val="0"/>
          <w:color w:val="000000"/>
          <w:b w:val="off"/>
          <w:i w:val="off"/>
        </w:rPr>
        <w:t>位的企图，根据这种做法，矛盾律一方面作为自然规律而构成一</w:t>
      </w:r>
      <w:r>
        <w:rPr>
          <w:rFonts w:ascii="宋体" w:hAnsi="宋体" w:cs="宋体" w:eastAsia="宋体"/>
          <w:sz w:val="49"/>
          <w:spacing w:val="0"/>
          <w:color w:val="000000"/>
          <w:b w:val="off"/>
          <w:i w:val="off"/>
        </w:rPr>
        <w:t>种规定着我们实际判断的力量，另一方面则作为规范规律而构</w:t>
      </w:r>
      <w:r>
        <w:rPr>
          <w:rFonts w:ascii="宋体" w:hAnsi="宋体" w:cs="宋体" w:eastAsia="宋体"/>
          <w:sz w:val="49"/>
          <w:spacing w:val="0"/>
          <w:color w:val="000000"/>
          <w:b w:val="off"/>
          <w:i w:val="off"/>
        </w:rPr>
        <w:t>成所有逻辑规则的基础。F·A·朗格在其才华横溢的著作《逻</w:t>
      </w:r>
      <w:r>
        <w:rPr>
          <w:rFonts w:ascii="宋体" w:hAnsi="宋体" w:cs="宋体" w:eastAsia="宋体"/>
          <w:sz w:val="49"/>
          <w:spacing w:val="0"/>
          <w:color w:val="000000"/>
          <w:b w:val="off"/>
          <w:i w:val="off"/>
        </w:rPr>
        <w:t>辑研讨》中便尤为引人注目地提出这一主张；此外，它并不想促</w:t>
      </w:r>
      <w:r>
        <w:rPr>
          <w:rFonts w:ascii="宋体" w:hAnsi="宋体" w:cs="宋体" w:eastAsia="宋体"/>
          <w:sz w:val="49"/>
          <w:spacing w:val="0"/>
          <w:color w:val="000000"/>
          <w:b w:val="off"/>
          <w:i w:val="off"/>
        </w:rPr>
        <w:t>进穆勒式的心理主义逻辑学，而是想“对形式逻辑学作出新的论</w:t>
      </w:r>
      <w:r>
        <w:rPr>
          <w:rFonts w:ascii="宋体" w:hAnsi="宋体" w:cs="宋体" w:eastAsia="宋体"/>
          <w:sz w:val="49"/>
          <w:spacing w:val="0"/>
          <w:color w:val="000000"/>
          <w:b w:val="off"/>
          <w:i w:val="off"/>
        </w:rPr>
        <w:t>证”。当然，只要仔细考察一下这种新论证并且在他那里读到：</w:t>
      </w:r>
      <w:r>
        <w:rPr>
          <w:rFonts w:ascii="宋体" w:hAnsi="宋体" w:cs="宋体" w:eastAsia="宋体"/>
          <w:sz w:val="49"/>
          <w:spacing w:val="0"/>
          <w:color w:val="000000"/>
          <w:b w:val="off"/>
          <w:i w:val="off"/>
        </w:rPr>
        <w:t>逻辑学的真理和数学真理一样来源于空间直观，①“由于这两门</w:t>
      </w:r>
      <w:r>
        <w:rPr>
          <w:rFonts w:ascii="宋体" w:hAnsi="宋体" w:cs="宋体" w:eastAsia="宋体"/>
          <w:sz w:val="49"/>
          <w:spacing w:val="0"/>
          <w:color w:val="000000"/>
          <w:b w:val="off"/>
          <w:i w:val="off"/>
        </w:rPr>
        <w:t>科学保证了我们所有认识的严格的正确性”，因此，这两门科学</w:t>
      </w:r>
      <w:r>
        <w:rPr>
          <w:rFonts w:ascii="宋体" w:hAnsi="宋体" w:cs="宋体" w:eastAsia="宋体"/>
          <w:sz w:val="49"/>
          <w:spacing w:val="0"/>
          <w:color w:val="000000"/>
          <w:b w:val="off"/>
          <w:i w:val="off"/>
        </w:rPr>
        <w:t>的简单基础也就是“我们智力的组织机构的基础”，从而，“这两</w:t>
      </w:r>
      <w:r>
        <w:rPr>
          <w:rFonts w:ascii="宋体" w:hAnsi="宋体" w:cs="宋体" w:eastAsia="宋体"/>
          <w:sz w:val="49"/>
          <w:spacing w:val="0"/>
          <w:color w:val="000000"/>
          <w:b w:val="off"/>
          <w:i w:val="off"/>
        </w:rPr>
        <w:t>门科学所具有的、为我们所赞叹的合规律性实际上起源于我们</w:t>
      </w:r>
      <w:r>
        <w:rPr>
          <w:rFonts w:ascii="宋体" w:hAnsi="宋体" w:cs="宋体" w:eastAsia="宋体"/>
          <w:sz w:val="49"/>
          <w:spacing w:val="0"/>
          <w:color w:val="000000"/>
          <w:b w:val="off"/>
          <w:i w:val="off"/>
        </w:rPr>
        <w:t>自身……起源于我们自身的未被意识到的基础”②————这时人</w:t>
      </w:r>
      <w:r>
        <w:rPr>
          <w:rFonts w:ascii="宋体" w:hAnsi="宋体" w:cs="宋体" w:eastAsia="宋体"/>
          <w:sz w:val="49"/>
          <w:spacing w:val="0"/>
          <w:color w:val="000000"/>
          <w:b w:val="off"/>
          <w:i w:val="off"/>
        </w:rPr>
        <w:t>们就不得不把朗格的立场仍然归入到心理主义中去，它只是心</w: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50800</wp:posOffset>
                </wp:positionV>
                <wp:extent cx="952500" cy="596900"/>
                <wp:wrapNone/>
                <wp:docPr id="192" name="文本框 192"/>
                <a:graphic xmlns:a="http://schemas.openxmlformats.org/drawingml/2006/main">
                  <a:graphicData uri="http://schemas.microsoft.com/office/word/2010/wordprocessingShape">
                    <wps:wsp>
                      <wps:cNvSpPr txBox="true"/>
                      <wps:spPr>
                        <a:xfrm>
                          <a:off x="0" y="0"/>
                          <a:ext cx="952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2941"/>
                            <w:r>
                              <w:rPr>
                                <w:rFonts w:ascii="TimesNewRoman" w:hAnsi="TimesNewRoman" w:cs="TimesNewRoman" w:eastAsia="TimesNewRoman"/>
                                <w:sz w:val="64"/>
                                <w:spacing w:val="0"/>
                                <w:color w:val="000000"/>
                                <w:b w:val="off"/>
                                <w:i w:val="off"/>
                              </w:rPr>
                              <w:t>A93</w:t>
                            </w:r>
                            <w:bookmarkEnd w:id="2941"/>
                          </w:p>
                        </w:txbxContent>
                      </wps:txbx>
                      <wps:bodyPr wrap="square" lIns="0" rIns="0" tIns="0" bIns="0" vert="horz" anchor="t">
                        <a:noAutofit/>
                      </wps:bodyPr>
                    </wps:wsp>
                  </a:graphicData>
                </a:graphic>
              </wp:anchor>
            </w:drawing>
          </mc:Choice>
          <mc:Fallback>
            <w:pict>
              <v:shape type="#_x0000_t202" filled="f" stroked="f" style="margin-left:963pt;margin-top:4pt;width:7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2942"/>
                      <w:r>
                        <w:rPr>
                          <w:rFonts w:ascii="TimesNewRoman" w:hAnsi="TimesNewRoman" w:cs="TimesNewRoman" w:eastAsia="TimesNewRoman"/>
                          <w:sz w:val="64"/>
                          <w:spacing w:val="0"/>
                          <w:color w:val="000000"/>
                          <w:b w:val="off"/>
                          <w:i w:val="off"/>
                        </w:rPr>
                        <w:t>A93</w:t>
                      </w:r>
                      <w:bookmarkEnd w:id="29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609600</wp:posOffset>
                </wp:positionV>
                <wp:extent cx="927100" cy="596900"/>
                <wp:wrapNone/>
                <wp:docPr id="193" name="文本框 193"/>
                <a:graphic xmlns:a="http://schemas.openxmlformats.org/drawingml/2006/main">
                  <a:graphicData uri="http://schemas.microsoft.com/office/word/2010/wordprocessingShape">
                    <wps:wsp>
                      <wps:cNvSpPr txBox="true"/>
                      <wps:spPr>
                        <a:xfrm>
                          <a:off x="0" y="0"/>
                          <a:ext cx="9271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2943"/>
                            <w:r>
                              <w:rPr>
                                <w:rFonts w:ascii="TimesNewRoman" w:hAnsi="TimesNewRoman" w:cs="TimesNewRoman" w:eastAsia="TimesNewRoman"/>
                                <w:sz w:val="64"/>
                                <w:spacing w:val="0"/>
                                <w:color w:val="000000"/>
                                <w:b w:val="off"/>
                                <w:i w:val="off"/>
                              </w:rPr>
                              <w:t>B93</w:t>
                            </w:r>
                            <w:bookmarkEnd w:id="2943"/>
                          </w:p>
                        </w:txbxContent>
                      </wps:txbx>
                      <wps:bodyPr wrap="square" lIns="0" rIns="0" tIns="0" bIns="0" vert="horz" anchor="t">
                        <a:noAutofit/>
                      </wps:bodyPr>
                    </wps:wsp>
                  </a:graphicData>
                </a:graphic>
              </wp:anchor>
            </w:drawing>
          </mc:Choice>
          <mc:Fallback>
            <w:pict>
              <v:shape type="#_x0000_t202" filled="f" stroked="f" style="margin-left:961pt;margin-top:48pt;width:73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2944"/>
                      <w:r>
                        <w:rPr>
                          <w:rFonts w:ascii="TimesNewRoman" w:hAnsi="TimesNewRoman" w:cs="TimesNewRoman" w:eastAsia="TimesNewRoman"/>
                          <w:sz w:val="64"/>
                          <w:spacing w:val="0"/>
                          <w:color w:val="000000"/>
                          <w:b w:val="off"/>
                          <w:i w:val="off"/>
                        </w:rPr>
                        <w:t>B93</w:t>
                      </w:r>
                      <w:bookmarkEnd w:id="2944"/>
                    </w:p>
                  </w:txbxContent>
                </v:textbox>
              </v:shape>
            </w:pict>
          </mc:Fallback>
        </mc:AlternateContent>
      </w:r>
      <w:bookmarkEnd w:id="2940"/>
    </w:p>
    <w:p>
      <w:pPr>
        <w:pageBreakBefore w:val="off"/>
        <w:tabs/>
        <w:wordWrap w:val="off"/>
        <w:spacing w:before="0" w:after="0" w:line="1040" w:lineRule="atLeast"/>
        <w:ind w:left="60" w:right="0"/>
        <w:jc w:val="both"/>
        <w:textAlignment w:val="baseline"/>
        <w:rPr>
          <w:sz w:val="49"/>
        </w:rPr>
      </w:pPr>
      <w:bookmarkStart w:name="" w:id="2945"/>
      <w:r>
        <w:rPr>
          <w:rFonts w:ascii="宋体" w:hAnsi="宋体" w:cs="宋体" w:eastAsia="宋体"/>
          <w:sz w:val="49"/>
          <w:spacing w:val="0"/>
          <w:color w:val="000000"/>
          <w:u w:val="single"/>
          <w:b w:val="off"/>
          <w:i w:val="off"/>
        </w:rPr>
        <w:t xml:space="preserve">               </w:t>
      </w:r>
      <w:bookmarkEnd w:id="2945"/>
    </w:p>
    <w:p>
      <w:pPr>
        <w:pageBreakBefore w:val="off"/>
        <w:tabs/>
        <w:wordWrap w:val="off"/>
        <w:spacing w:before="380" w:after="0" w:line="720" w:lineRule="atLeast"/>
        <w:ind w:left="20" w:right="620" w:firstLine="840"/>
        <w:jc w:val="both"/>
        <w:textAlignment w:val="baseline"/>
        <w:rPr>
          <w:sz w:val="42"/>
        </w:rPr>
      </w:pPr>
      <w:bookmarkStart w:name="" w:id="2946"/>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F·A·朗格，《逻辑研讨————对形式逻辑学和认识论的新论证》，1877年</w:t>
      </w:r>
      <w:r>
        <w:rPr>
          <w:rFonts w:ascii="宋体" w:hAnsi="宋体" w:cs="宋体" w:eastAsia="宋体"/>
          <w:sz w:val="42"/>
          <w:spacing w:val="0"/>
          <w:color w:val="000000"/>
          <w:b w:val="off"/>
          <w:i w:val="off"/>
        </w:rPr>
        <w:t>版，第130页。</w:t>
      </w:r>
      <w:bookmarkEnd w:id="2946"/>
    </w:p>
    <w:p>
      <w:pPr>
        <w:pageBreakBefore w:val="off"/>
        <w:tabs/>
        <w:wordWrap w:val="off"/>
        <w:spacing w:before="0" w:after="0" w:line="720" w:lineRule="atLeast"/>
        <w:ind w:left="820" w:right="0" w:firstLine="40"/>
        <w:jc w:val="both"/>
        <w:textAlignment w:val="baseline"/>
        <w:rPr>
          <w:sz w:val="42"/>
        </w:rPr>
      </w:pPr>
      <w:bookmarkStart w:name="" w:id="2947"/>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F·A·朗格，《逻辑研讨》，第148页。</w:t>
      </w:r>
      <w:bookmarkEnd w:id="2947"/>
    </w:p>
    <w:p>
      <w:r>
        <w:t/>
      </w:r>
    </w:p>
    <w:p>
      <w:pPr>
        <w:sectPr>
          <w:footerReference r:id="rId340"/>
          <w:headerReference r:id="rId341" w:type="default"/>
          <w:type w:val="nextPage"/>
          <w:pgSz w:w="22520" w:h="31680"/>
          <w:pgMar w:left="3220" w:top="2320" w:right="3220" w:bottom="2320" w:header="2020" w:footer="2020"/>
          <w:cols w:num="1"/>
        </w:sectPr>
      </w:pPr>
    </w:p>
    <w:p>
      <w:pPr>
        <w:pageBreakBefore w:val="off"/>
        <w:tabs>
          <w:tab w:pos="3140" w:val="left" w:leader="none"/>
        </w:tabs>
        <w:wordWrap w:val="off"/>
        <w:spacing w:before="0" w:after="0" w:line="580" w:lineRule="atLeast"/>
        <w:ind w:left="1500" w:right="0"/>
        <w:jc w:val="both"/>
        <w:textAlignment w:val="baseline"/>
        <w:rPr>
          <w:sz w:val="43"/>
        </w:rPr>
      </w:pPr>
      <w:bookmarkStart w:name="" w:id="2948"/>
      <w:r>
        <w:rPr>
          <w:rFonts w:ascii="楷体" w:hAnsi="楷体" w:cs="楷体" w:eastAsia="楷体"/>
          <w:sz w:val="43"/>
          <w:spacing w:val="0"/>
          <w:color w:val="000000"/>
          <w:b w:val="off"/>
          <w:i w:val="off"/>
        </w:rPr>
        <w:t>092</w:t>
      </w:r>
      <w:r>
        <w:t xml:space="preserve">	</w:t>
      </w:r>
      <w:r>
        <w:rPr>
          <w:rFonts w:ascii="黑体" w:hAnsi="黑体" w:cs="黑体" w:eastAsia="黑体"/>
          <w:sz w:val="43"/>
          <w:spacing w:val="0"/>
          <w:color w:val="000000"/>
          <w:b w:val="off"/>
          <w:i w:val="off"/>
        </w:rPr>
        <w:t>逻辑研究(第一卷)</w:t>
      </w:r>
      <w:bookmarkEnd w:id="2948"/>
    </w:p>
    <w:p>
      <w:pPr>
        <w:pageBreakBefore w:val="off"/>
        <w:tabs/>
        <w:wordWrap w:val="off"/>
        <w:spacing w:before="0" w:after="0" w:line="1040" w:lineRule="exact"/>
        <w:ind w:left="0" w:right="0"/>
        <w:jc w:val="both"/>
        <w:textAlignment w:val="baseline"/>
        <w:rPr>
          <w:sz w:val="49"/>
        </w:rPr>
      </w:pPr>
      <w:bookmarkStart w:name="" w:id="2949"/>
      <w:r>
        <w:rPr>
          <w:rFonts w:ascii="宋体" w:hAnsi="宋体" w:cs="宋体" w:eastAsia="宋体"/>
          <w:sz w:val="49"/>
          <w:spacing w:val="0"/>
          <w:color w:val="000000"/>
          <w:b w:val="off"/>
          <w:i w:val="off"/>
        </w:rPr>
        <w:t/>
      </w:r>
      <w:bookmarkEnd w:id="2949"/>
    </w:p>
    <w:p>
      <w:pPr>
        <w:pageBreakBefore w:val="off"/>
        <w:tabs/>
        <w:wordWrap w:val="off"/>
        <w:spacing w:before="0" w:after="0" w:line="1040" w:lineRule="atLeast"/>
        <w:ind w:left="1500" w:right="180"/>
        <w:jc w:val="both"/>
        <w:textAlignment w:val="baseline"/>
        <w:rPr>
          <w:sz w:val="49"/>
        </w:rPr>
      </w:pPr>
      <w:bookmarkStart w:name="" w:id="2950"/>
      <w:r>
        <w:rPr>
          <w:rFonts w:ascii="宋体" w:hAnsi="宋体" w:cs="宋体" w:eastAsia="宋体"/>
          <w:sz w:val="49"/>
          <w:spacing w:val="0"/>
          <w:color w:val="000000"/>
          <w:b w:val="off"/>
          <w:i w:val="off"/>
        </w:rPr>
        <w:t>理主义的另一个属而已，康德的形式观念主义———按照目前对</w:t>
      </w:r>
      <w:r>
        <w:rPr>
          <w:rFonts w:ascii="宋体" w:hAnsi="宋体" w:cs="宋体" w:eastAsia="宋体"/>
          <w:sz w:val="49"/>
          <w:spacing w:val="0"/>
          <w:color w:val="000000"/>
          <w:b w:val="off"/>
          <w:i w:val="off"/>
        </w:rPr>
        <w:t>形式观念主义的盛行的解释————以及其他各种有关先天认识能</w:t>
      </w:r>
      <w:r>
        <w:rPr>
          <w:rFonts w:ascii="宋体" w:hAnsi="宋体" w:cs="宋体" w:eastAsia="宋体"/>
          <w:sz w:val="49"/>
          <w:spacing w:val="0"/>
          <w:color w:val="000000"/>
          <w:b w:val="off"/>
          <w:i w:val="off"/>
        </w:rPr>
        <w:t>力或“认识来源”的学说都属于这一个属。①</w:t>
      </w:r>
      <w:bookmarkEnd w:id="2950"/>
    </w:p>
    <w:p>
      <w:pPr>
        <w:pageBreakBefore w:val="off"/>
        <w:tabs/>
        <w:wordWrap w:val="off"/>
        <w:spacing w:before="0" w:after="0" w:line="1040" w:lineRule="atLeast"/>
        <w:ind w:left="0" w:right="220"/>
        <w:jc w:val="both"/>
        <w:textAlignment w:val="baseline"/>
        <w:rPr>
          <w:sz w:val="49"/>
        </w:rPr>
      </w:pPr>
      <w:bookmarkStart w:name="" w:id="2951"/>
      <w:r>
        <w:rPr>
          <w:rFonts w:ascii="TimesNewRoman" w:hAnsi="TimesNewRoman" w:cs="TimesNewRoman" w:eastAsia="TimesNewRoman"/>
          <w:sz w:val="49"/>
          <w:spacing w:val="0"/>
          <w:color w:val="000000"/>
          <w:b w:val="off"/>
          <w:i w:val="off"/>
        </w:rPr>
        <w:t>A 94</w:t>
      </w:r>
      <w:r>
        <w:rPr>
          <w:rFonts w:ascii="宋体" w:hAnsi="宋体" w:cs="宋体" w:eastAsia="宋体"/>
          <w:sz w:val="49"/>
          <w:spacing w:val="0"/>
          <w:color w:val="000000"/>
          <w:b w:val="off"/>
          <w:i w:val="off"/>
        </w:rPr>
        <w:t xml:space="preserve">      朗格在这方面的论述是这样的：“矛盾律是思维的自然规律</w:t>
      </w:r>
      <w:r>
        <w:rPr>
          <w:rFonts w:ascii="TimesNewRoman" w:hAnsi="TimesNewRoman" w:cs="TimesNewRoman" w:eastAsia="TimesNewRoman"/>
          <w:sz w:val="49"/>
          <w:spacing w:val="0"/>
          <w:color w:val="000000"/>
          <w:b w:val="off"/>
          <w:i w:val="off"/>
        </w:rPr>
        <w:t>B94</w:t>
      </w:r>
      <w:r>
        <w:rPr>
          <w:rFonts w:ascii="宋体" w:hAnsi="宋体" w:cs="宋体" w:eastAsia="宋体"/>
          <w:sz w:val="49"/>
          <w:spacing w:val="0"/>
          <w:color w:val="000000"/>
          <w:b w:val="off"/>
          <w:i w:val="off"/>
        </w:rPr>
        <w:t xml:space="preserve">  与思维的规范规律相互接触之点。在自然的、不受任何规律指</w:t>
      </w:r>
      <w:r>
        <w:rPr>
          <w:rFonts w:ascii="宋体" w:hAnsi="宋体" w:cs="宋体" w:eastAsia="宋体"/>
          <w:sz w:val="49"/>
          <w:spacing w:val="0"/>
          <w:color w:val="000000"/>
          <w:b w:val="off"/>
          <w:i w:val="off"/>
        </w:rPr>
        <w:t>导的思维中，我们表象的构成在始终不变地进行着，通过这种表</w:t>
      </w:r>
      <w:r>
        <w:rPr>
          <w:rFonts w:ascii="宋体" w:hAnsi="宋体" w:cs="宋体" w:eastAsia="宋体"/>
          <w:sz w:val="49"/>
          <w:spacing w:val="0"/>
          <w:color w:val="000000"/>
          <w:b w:val="off"/>
          <w:i w:val="off"/>
        </w:rPr>
        <w:t>象构成活动的进行，我们表象构成的心理学条件便滔滔不绝地</w:t>
      </w:r>
      <w:r>
        <w:rPr>
          <w:rFonts w:ascii="宋体" w:hAnsi="宋体" w:cs="宋体" w:eastAsia="宋体"/>
          <w:sz w:val="49"/>
          <w:spacing w:val="0"/>
          <w:color w:val="000000"/>
          <w:b w:val="off"/>
          <w:i w:val="off"/>
        </w:rPr>
        <w:t>既推出真理，也推出谬误；有一个事实在补充、限制着这些心理</w:t>
      </w:r>
      <w:r>
        <w:rPr>
          <w:rFonts w:ascii="宋体" w:hAnsi="宋体" w:cs="宋体" w:eastAsia="宋体"/>
          <w:sz w:val="49"/>
          <w:spacing w:val="0"/>
          <w:color w:val="000000"/>
          <w:b w:val="off"/>
          <w:i w:val="off"/>
        </w:rPr>
        <w:t>学条件，并把它们引向一个确定的目标，这个事实就是：一旦相</w:t>
      </w:r>
      <w:r>
        <w:rPr>
          <w:rFonts w:ascii="宋体" w:hAnsi="宋体" w:cs="宋体" w:eastAsia="宋体"/>
          <w:sz w:val="49"/>
          <w:spacing w:val="0"/>
          <w:color w:val="000000"/>
          <w:b w:val="off"/>
          <w:i w:val="off"/>
        </w:rPr>
        <w:t>互对立的东西好像要达到一致时，我们在我们的思维中便无法</w:t>
      </w:r>
      <w:r>
        <w:rPr>
          <w:rFonts w:ascii="宋体" w:hAnsi="宋体" w:cs="宋体" w:eastAsia="宋体"/>
          <w:sz w:val="49"/>
          <w:spacing w:val="0"/>
          <w:color w:val="000000"/>
          <w:b w:val="off"/>
          <w:i w:val="off"/>
        </w:rPr>
        <w:t>将它们统一起来。人类的精神可以接受最大的矛盾，只要它能</w:t>
      </w:r>
      <w:r>
        <w:rPr>
          <w:rFonts w:ascii="宋体" w:hAnsi="宋体" w:cs="宋体" w:eastAsia="宋体"/>
          <w:sz w:val="49"/>
          <w:spacing w:val="0"/>
          <w:color w:val="000000"/>
          <w:b w:val="off"/>
          <w:i w:val="off"/>
        </w:rPr>
        <w:t>够做到把相互对立的东西分别隔离在不同的思想圈中，不使它</w:t>
      </w:r>
      <w:r>
        <w:rPr>
          <w:rFonts w:ascii="宋体" w:hAnsi="宋体" w:cs="宋体" w:eastAsia="宋体"/>
          <w:sz w:val="49"/>
          <w:spacing w:val="0"/>
          <w:color w:val="000000"/>
          <w:b w:val="off"/>
          <w:i w:val="off"/>
        </w:rPr>
        <w:t>们相互接触；但如果一个陈述和与它相反的陈述直接涉及到同</w:t>
      </w:r>
      <w:r>
        <w:rPr>
          <w:rFonts w:ascii="宋体" w:hAnsi="宋体" w:cs="宋体" w:eastAsia="宋体"/>
          <w:sz w:val="49"/>
          <w:spacing w:val="0"/>
          <w:color w:val="000000"/>
          <w:b w:val="off"/>
          <w:i w:val="off"/>
        </w:rPr>
        <w:t>一个对象的话，人类精神的这种统一能力便中止了；这时人们或</w:t>
      </w:r>
      <w:r>
        <w:rPr>
          <w:rFonts w:ascii="宋体" w:hAnsi="宋体" w:cs="宋体" w:eastAsia="宋体"/>
          <w:sz w:val="49"/>
          <w:spacing w:val="0"/>
          <w:color w:val="000000"/>
          <w:b w:val="off"/>
          <w:i w:val="off"/>
        </w:rPr>
        <w:t>是感到毫无把握，或是必须排除两个陈述中的一个。当然，只要</w:t>
      </w:r>
      <w:r>
        <w:rPr>
          <w:rFonts w:ascii="宋体" w:hAnsi="宋体" w:cs="宋体" w:eastAsia="宋体"/>
          <w:sz w:val="49"/>
          <w:spacing w:val="0"/>
          <w:color w:val="000000"/>
          <w:b w:val="off"/>
          <w:i w:val="off"/>
        </w:rPr>
        <w:t>相互矛盾之物的直接一致是暂时的，对矛盾之物的消除在心理</w:t>
      </w:r>
      <w:r>
        <w:rPr>
          <w:rFonts w:ascii="宋体" w:hAnsi="宋体" w:cs="宋体" w:eastAsia="宋体"/>
          <w:sz w:val="49"/>
          <w:spacing w:val="0"/>
          <w:color w:val="000000"/>
          <w:b w:val="off"/>
          <w:i w:val="off"/>
        </w:rPr>
        <w:t>上便也是暂时的。那些深深地根植在各个不同的思维领域之中</w:t>
      </w:r>
      <w:r>
        <w:rPr>
          <w:rFonts w:ascii="宋体" w:hAnsi="宋体" w:cs="宋体" w:eastAsia="宋体"/>
          <w:sz w:val="49"/>
          <w:spacing w:val="0"/>
          <w:color w:val="000000"/>
          <w:b w:val="off"/>
          <w:i w:val="off"/>
        </w:rPr>
        <w:t>的东西，是不会仅仅因为人们通过推断指出其矛盾性便受到摧</w:t>
      </w:r>
      <w:r>
        <w:rPr>
          <w:rFonts w:ascii="宋体" w:hAnsi="宋体" w:cs="宋体" w:eastAsia="宋体"/>
          <w:sz w:val="49"/>
          <w:spacing w:val="0"/>
          <w:color w:val="000000"/>
          <w:b w:val="off"/>
          <w:i w:val="off"/>
        </w:rPr>
        <w:t>毁。在这个命题和另一个命题的结论直接达到一致的地方，人</w:t>
      </w:r>
      <w:r>
        <w:rPr>
          <w:rFonts w:ascii="宋体" w:hAnsi="宋体" w:cs="宋体" w:eastAsia="宋体"/>
          <w:sz w:val="49"/>
          <w:spacing w:val="0"/>
          <w:color w:val="000000"/>
          <w:b w:val="off"/>
          <w:i w:val="off"/>
        </w:rPr>
        <w:t>类精神的这种统一能力就仍然有效，只是它不能始终贯穿于整</w:t>
      </w:r>
      <w:r>
        <w:rPr>
          <w:rFonts w:ascii="宋体" w:hAnsi="宋体" w:cs="宋体" w:eastAsia="宋体"/>
          <w:sz w:val="49"/>
          <w:spacing w:val="0"/>
          <w:color w:val="000000"/>
          <w:b w:val="off"/>
          <w:i w:val="off"/>
        </w:rPr>
        <w:t>个推理序列并一直深入到原初矛盾之所在。对推理序列的简洁</w:t>
      </w:r>
      <w:bookmarkEnd w:id="2951"/>
    </w:p>
    <w:p>
      <w:pPr>
        <w:pageBreakBefore w:val="off"/>
        <w:tabs/>
        <w:wordWrap w:val="off"/>
        <w:spacing w:before="0" w:after="0" w:line="1040" w:lineRule="atLeast"/>
        <w:ind w:left="1360" w:right="0"/>
        <w:jc w:val="both"/>
        <w:textAlignment w:val="baseline"/>
        <w:rPr>
          <w:sz w:val="49"/>
        </w:rPr>
      </w:pPr>
      <w:bookmarkStart w:name="" w:id="2952"/>
      <w:r>
        <w:rPr>
          <w:rFonts w:ascii="宋体" w:hAnsi="宋体" w:cs="宋体" w:eastAsia="宋体"/>
          <w:sz w:val="49"/>
          <w:spacing w:val="0"/>
          <w:color w:val="000000"/>
          <w:u w:val="single"/>
          <w:b w:val="off"/>
          <w:i w:val="off"/>
        </w:rPr>
        <w:t xml:space="preserve">               </w:t>
      </w:r>
      <w:bookmarkEnd w:id="2952"/>
    </w:p>
    <w:p>
      <w:pPr>
        <w:pageBreakBefore w:val="off"/>
        <w:tabs/>
        <w:wordWrap w:val="off"/>
        <w:spacing w:before="380" w:after="0" w:line="700" w:lineRule="atLeast"/>
        <w:ind w:left="1300" w:right="460" w:firstLine="880"/>
        <w:jc w:val="both"/>
        <w:textAlignment w:val="baseline"/>
        <w:rPr>
          <w:sz w:val="42"/>
        </w:rPr>
      </w:pPr>
      <w:bookmarkStart w:name="" w:id="2953"/>
      <w:r>
        <w:rPr>
          <w:rFonts w:ascii="仿宋" w:hAnsi="仿宋" w:cs="仿宋" w:eastAsia="仿宋"/>
          <w:sz w:val="42"/>
          <w:spacing w:val="0"/>
          <w:color w:val="000000"/>
          <w:b w:val="off"/>
          <w:i w:val="off"/>
        </w:rPr>
        <w:t>① 众所周知，康德的认识论在某些方面企图超越并且已经超越出了这种主张</w:t>
      </w:r>
      <w:r>
        <w:rPr>
          <w:rFonts w:ascii="仿宋" w:hAnsi="仿宋" w:cs="仿宋" w:eastAsia="仿宋"/>
          <w:sz w:val="42"/>
          <w:spacing w:val="0"/>
          <w:color w:val="000000"/>
          <w:b w:val="off"/>
          <w:i w:val="off"/>
        </w:rPr>
        <w:t>心灵能力就是认识来源的心理主义。这里只须指出，康德的认识论在某些方面也十</w:t>
      </w:r>
      <w:r>
        <w:rPr>
          <w:rFonts w:ascii="仿宋" w:hAnsi="仿宋" w:cs="仿宋" w:eastAsia="仿宋"/>
          <w:sz w:val="42"/>
          <w:spacing w:val="0"/>
          <w:color w:val="000000"/>
          <w:b w:val="off"/>
          <w:i w:val="off"/>
        </w:rPr>
        <w:t>分明显地进入到了心理主义之中，当然这并不排除他与其他形式的心理主义的认识</w:t>
      </w:r>
      <w:r>
        <w:rPr>
          <w:rFonts w:ascii="仿宋" w:hAnsi="仿宋" w:cs="仿宋" w:eastAsia="仿宋"/>
          <w:sz w:val="42"/>
          <w:spacing w:val="0"/>
          <w:color w:val="000000"/>
          <w:b w:val="off"/>
          <w:i w:val="off"/>
        </w:rPr>
        <w:t>论证展开激烈论战的可能。此外，不只是朗格，而且一大批康德化了的哲学家[6]都</w:t>
      </w:r>
      <w:r>
        <w:rPr>
          <w:rFonts w:ascii="仿宋" w:hAnsi="仿宋" w:cs="仿宋" w:eastAsia="仿宋"/>
          <w:sz w:val="42"/>
          <w:spacing w:val="0"/>
          <w:color w:val="000000"/>
          <w:b w:val="off"/>
          <w:i w:val="off"/>
        </w:rPr>
        <w:t>属于心理主义认识论的领域，无论他们是否喜欢这个字眼。超越论的心理学仍然是</w:t>
      </w:r>
      <w:r>
        <w:rPr>
          <w:rFonts w:ascii="仿宋" w:hAnsi="仿宋" w:cs="仿宋" w:eastAsia="仿宋"/>
          <w:sz w:val="42"/>
          <w:spacing w:val="0"/>
          <w:color w:val="000000"/>
          <w:b w:val="off"/>
          <w:i w:val="off"/>
        </w:rPr>
        <w:t>心理学。</w:t>
      </w:r>
      <w:bookmarkEnd w:id="2953"/>
    </w:p>
    <w:p>
      <w:r>
        <w:t/>
      </w:r>
    </w:p>
    <w:p>
      <w:pPr>
        <w:sectPr>
          <w:footerReference r:id="rId342"/>
          <w:headerReference r:id="rId343" w:type="default"/>
          <w:type w:val="nextPage"/>
          <w:pgSz w:w="22520" w:h="31680"/>
          <w:pgMar w:left="2680" w:top="2340" w:right="2680" w:bottom="2340" w:header="2040" w:footer="2040"/>
          <w:cols w:num="1"/>
        </w:sectPr>
      </w:pPr>
    </w:p>
    <w:p>
      <w:pPr>
        <w:pageBreakBefore w:val="off"/>
        <w:tabs>
          <w:tab w:pos="14560" w:val="left" w:leader="none"/>
        </w:tabs>
        <w:wordWrap w:val="off"/>
        <w:spacing w:before="0" w:after="0" w:line="540" w:lineRule="atLeast"/>
        <w:ind w:left="7920" w:right="0"/>
        <w:jc w:val="both"/>
        <w:textAlignment w:val="baseline"/>
        <w:rPr>
          <w:sz w:val="40"/>
        </w:rPr>
      </w:pPr>
      <w:bookmarkStart w:name="" w:id="2954"/>
      <w:r>
        <w:rPr>
          <w:rFonts w:ascii="黑体" w:hAnsi="黑体" w:cs="黑体" w:eastAsia="黑体"/>
          <w:sz w:val="40"/>
          <w:spacing w:val="0"/>
          <w:color w:val="000000"/>
          <w:b w:val="off"/>
          <w:i w:val="off"/>
        </w:rPr>
        <w:t>第五章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对逻辑原理的心理主义解释</w:t>
      </w:r>
      <w:r>
        <w:t xml:space="preserve">	</w:t>
      </w:r>
      <w:r>
        <w:rPr>
          <w:rFonts w:ascii="楷体" w:hAnsi="楷体" w:cs="楷体" w:eastAsia="楷体"/>
          <w:sz w:val="40"/>
          <w:spacing w:val="0"/>
          <w:color w:val="000000"/>
          <w:b w:val="off"/>
          <w:i w:val="off"/>
        </w:rPr>
        <w:t>|093</w:t>
      </w:r>
      <w:bookmarkEnd w:id="2954"/>
    </w:p>
    <w:p>
      <w:pPr>
        <w:pageBreakBefore w:val="off"/>
        <w:tabs/>
        <w:wordWrap w:val="off"/>
        <w:spacing w:before="0" w:after="0" w:line="980" w:lineRule="exact"/>
        <w:ind w:left="0" w:right="0"/>
        <w:jc w:val="both"/>
        <w:textAlignment w:val="baseline"/>
        <w:rPr>
          <w:sz w:val="55"/>
        </w:rPr>
      </w:pPr>
      <w:bookmarkStart w:name="" w:id="2955"/>
      <w:r>
        <w:rPr>
          <w:rFonts w:ascii="宋体" w:hAnsi="宋体" w:cs="宋体" w:eastAsia="宋体"/>
          <w:sz w:val="55"/>
          <w:spacing w:val="0"/>
          <w:color w:val="000000"/>
          <w:b w:val="off"/>
          <w:i w:val="off"/>
        </w:rPr>
        <w:t/>
      </w:r>
      <w:bookmarkEnd w:id="2955"/>
    </w:p>
    <w:p>
      <w:pPr>
        <w:pageBreakBefore w:val="off"/>
        <w:tabs/>
        <w:wordWrap w:val="off"/>
        <w:spacing w:before="0" w:after="0" w:line="960" w:lineRule="atLeast"/>
        <w:ind w:left="60" w:right="320"/>
        <w:jc w:val="both"/>
        <w:textAlignment w:val="baseline"/>
        <w:rPr>
          <w:sz w:val="55"/>
        </w:rPr>
      </w:pPr>
      <w:bookmarkStart w:name="" w:id="2956"/>
      <w:r>
        <w:rPr>
          <w:rFonts w:ascii="宋体" w:hAnsi="宋体" w:cs="宋体" w:eastAsia="宋体"/>
          <w:sz w:val="55"/>
          <w:spacing w:val="0"/>
          <w:color w:val="000000"/>
          <w:b w:val="off"/>
          <w:i w:val="off"/>
        </w:rPr>
        <w:t>性和对推理对象的同一性的怀疑往往会保护谬误；但即使谬误</w:t>
      </w:r>
      <w:r>
        <w:rPr>
          <w:rFonts w:ascii="宋体" w:hAnsi="宋体" w:cs="宋体" w:eastAsia="宋体"/>
          <w:sz w:val="55"/>
          <w:spacing w:val="0"/>
          <w:color w:val="000000"/>
          <w:b w:val="off"/>
          <w:i w:val="off"/>
        </w:rPr>
        <w:t>被暂时摧毁，它也还会从表象联系的习惯范围中产生出来，重新</w:t>
      </w:r>
      <w:r>
        <w:rPr>
          <w:rFonts w:ascii="宋体" w:hAnsi="宋体" w:cs="宋体" w:eastAsia="宋体"/>
          <w:sz w:val="55"/>
          <w:spacing w:val="0"/>
          <w:color w:val="000000"/>
          <w:b w:val="off"/>
          <w:i w:val="off"/>
        </w:rPr>
        <w:t>表现自己，只有通过不断的打击才能使它退缩。”</w:t>
      </w:r>
      <w:bookmarkEnd w:id="2956"/>
    </w:p>
    <w:p>
      <w:pPr>
        <w:pageBreakBefore w:val="off"/>
        <w:tabs/>
        <w:wordWrap w:val="off"/>
        <w:spacing w:before="0" w:after="0" w:line="960" w:lineRule="atLeast"/>
        <w:ind w:left="60" w:right="0" w:firstLine="1160"/>
        <w:jc w:val="both"/>
        <w:textAlignment w:val="baseline"/>
        <w:rPr>
          <w:sz w:val="55"/>
        </w:rPr>
      </w:pPr>
      <w:bookmarkStart w:name="" w:id="2957"/>
      <w:r>
        <w:rPr>
          <w:rFonts w:ascii="宋体" w:hAnsi="宋体" w:cs="宋体" w:eastAsia="宋体"/>
          <w:sz w:val="55"/>
          <w:spacing w:val="0"/>
          <w:color w:val="000000"/>
          <w:b w:val="off"/>
          <w:i w:val="off"/>
        </w:rPr>
        <w:t>“尽管错误是顽固的，关于直接矛盾不相容的心理学规律如</w:t>
      </w:r>
      <w:r>
        <w:rPr>
          <w:rFonts w:ascii="宋体" w:hAnsi="宋体" w:cs="宋体" w:eastAsia="宋体"/>
          <w:sz w:val="55"/>
          <w:spacing w:val="0"/>
          <w:color w:val="000000"/>
          <w:b w:val="off"/>
          <w:i w:val="off"/>
        </w:rPr>
        <w:t>今仍然已在思维中起着巨大的作用。这个规律是一把锋利的剪</w:t>
      </w:r>
      <w:r>
        <w:rPr>
          <w:rFonts w:ascii="宋体" w:hAnsi="宋体" w:cs="宋体" w:eastAsia="宋体"/>
          <w:sz w:val="55"/>
          <w:spacing w:val="0"/>
          <w:color w:val="000000"/>
          <w:b w:val="off"/>
          <w:i w:val="off"/>
        </w:rPr>
        <w:t>刀，在经验的进程中，那些不可行的表象联系被它逐渐消灭，而</w:t>
      </w:r>
      <w:r>
        <w:rPr>
          <w:rFonts w:ascii="宋体" w:hAnsi="宋体" w:cs="宋体" w:eastAsia="宋体"/>
          <w:sz w:val="55"/>
          <w:spacing w:val="0"/>
          <w:color w:val="000000"/>
          <w:b w:val="off"/>
          <w:i w:val="off"/>
        </w:rPr>
        <w:t>较为可行的表象联系便继续维持下去。与生物的进程一样，人</w:t>
      </w:r>
      <w:r>
        <w:rPr>
          <w:rFonts w:ascii="宋体" w:hAnsi="宋体" w:cs="宋体" w:eastAsia="宋体"/>
          <w:sz w:val="55"/>
          <w:spacing w:val="0"/>
          <w:color w:val="000000"/>
          <w:b w:val="off"/>
          <w:i w:val="off"/>
        </w:rPr>
        <w:t>类思维的自然进程中的消灭原则就在于，不断地有新的表象联</w:t>
      </w:r>
      <w:r>
        <w:rPr>
          <w:rFonts w:ascii="宋体" w:hAnsi="宋体" w:cs="宋体" w:eastAsia="宋体"/>
          <w:sz w:val="55"/>
          <w:spacing w:val="0"/>
          <w:color w:val="000000"/>
          <w:b w:val="off"/>
          <w:i w:val="off"/>
        </w:rPr>
        <w:t>系被造出来，其中的一大批表象联系又一再地被消灭掉，而较好</w:t>
      </w:r>
      <w:r>
        <w:rPr>
          <w:rFonts w:ascii="宋体" w:hAnsi="宋体" w:cs="宋体" w:eastAsia="宋体"/>
          <w:sz w:val="55"/>
          <w:spacing w:val="0"/>
          <w:color w:val="000000"/>
          <w:b w:val="off"/>
          <w:i w:val="off"/>
        </w:rPr>
        <w:t>的表象联系则得以留存并继续发挥作用。”</w:t>
      </w:r>
      <w:bookmarkEnd w:id="2957"/>
    </w:p>
    <w:p>
      <w:pPr>
        <w:pageBreakBefore w:val="off"/>
        <w:tabs/>
        <w:wordWrap w:val="off"/>
        <w:spacing w:before="0" w:after="0" w:line="960" w:lineRule="atLeast"/>
        <w:ind w:left="60" w:right="420" w:firstLine="1160"/>
        <w:jc w:val="both"/>
        <w:textAlignment w:val="baseline"/>
        <w:rPr>
          <w:sz w:val="55"/>
        </w:rPr>
      </w:pPr>
      <w:bookmarkStart w:name="" w:id="2958"/>
      <w:r>
        <w:rPr>
          <w:rFonts w:ascii="宋体" w:hAnsi="宋体" w:cs="宋体" w:eastAsia="宋体"/>
          <w:sz w:val="55"/>
          <w:spacing w:val="0"/>
          <w:color w:val="000000"/>
          <w:b w:val="off"/>
          <w:i w:val="off"/>
        </w:rPr>
        <w:t>“这个心理学的矛盾规律……直接产生于我们的结构之中</w:t>
      </w:r>
      <w:r>
        <w:rPr>
          <w:rFonts w:ascii="宋体" w:hAnsi="宋体" w:cs="宋体" w:eastAsia="宋体"/>
          <w:sz w:val="55"/>
          <w:spacing w:val="0"/>
          <w:color w:val="000000"/>
          <w:b w:val="off"/>
          <w:i w:val="off"/>
        </w:rPr>
        <w:t>并作为所有经验的条件而先于所有经验起作用。它的有效性是</w:t>
      </w:r>
      <w:r>
        <w:rPr>
          <w:rFonts w:ascii="宋体" w:hAnsi="宋体" w:cs="宋体" w:eastAsia="宋体"/>
          <w:sz w:val="55"/>
          <w:spacing w:val="0"/>
          <w:color w:val="000000"/>
          <w:b w:val="off"/>
          <w:i w:val="off"/>
        </w:rPr>
        <w:t>客观的，它在我们意识到它之前便在发挥作用。”</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-1714500</wp:posOffset>
                </wp:positionV>
                <wp:extent cx="977900" cy="635000"/>
                <wp:wrapNone/>
                <wp:docPr id="194" name="文本框 194"/>
                <a:graphic xmlns:a="http://schemas.openxmlformats.org/drawingml/2006/main">
                  <a:graphicData uri="http://schemas.microsoft.com/office/word/2010/wordprocessingShape">
                    <wps:wsp>
                      <wps:cNvSpPr txBox="true"/>
                      <wps:spPr>
                        <a:xfrm>
                          <a:off x="0" y="0"/>
                          <a:ext cx="9779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2959"/>
                            <w:r>
                              <w:rPr>
                                <w:rFonts w:ascii="TimesNewRoman" w:hAnsi="TimesNewRoman" w:cs="TimesNewRoman" w:eastAsia="TimesNewRoman"/>
                                <w:sz w:val="68"/>
                                <w:spacing w:val="0"/>
                                <w:color w:val="000000"/>
                                <w:b w:val="off"/>
                                <w:i w:val="off"/>
                              </w:rPr>
                              <w:t>B95</w:t>
                            </w:r>
                            <w:bookmarkEnd w:id="2959"/>
                          </w:p>
                        </w:txbxContent>
                      </wps:txbx>
                      <wps:bodyPr wrap="square" lIns="0" rIns="0" tIns="0" bIns="0" vert="horz" anchor="t">
                        <a:noAutofit/>
                      </wps:bodyPr>
                    </wps:wsp>
                  </a:graphicData>
                </a:graphic>
              </wp:anchor>
            </w:drawing>
          </mc:Choice>
          <mc:Fallback>
            <w:pict>
              <v:shape type="#_x0000_t202" filled="f" stroked="f" style="margin-left:959pt;margin-top:-135pt;width:77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2960"/>
                      <w:r>
                        <w:rPr>
                          <w:rFonts w:ascii="TimesNewRoman" w:hAnsi="TimesNewRoman" w:cs="TimesNewRoman" w:eastAsia="TimesNewRoman"/>
                          <w:sz w:val="68"/>
                          <w:spacing w:val="0"/>
                          <w:color w:val="000000"/>
                          <w:b w:val="off"/>
                          <w:i w:val="off"/>
                        </w:rPr>
                        <w:t>B95</w:t>
                      </w:r>
                      <w:bookmarkEnd w:id="29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-2311400</wp:posOffset>
                </wp:positionV>
                <wp:extent cx="1003300" cy="635000"/>
                <wp:wrapNone/>
                <wp:docPr id="195" name="文本框 195"/>
                <a:graphic xmlns:a="http://schemas.openxmlformats.org/drawingml/2006/main">
                  <a:graphicData uri="http://schemas.microsoft.com/office/word/2010/wordprocessingShape">
                    <wps:wsp>
                      <wps:cNvSpPr txBox="true"/>
                      <wps:spPr>
                        <a:xfrm>
                          <a:off x="0" y="0"/>
                          <a:ext cx="1003300" cy="635000"/>
                        </a:xfrm>
                        <a:prstGeom prst="rect">
                          <a:avLst/>
                        </a:prstGeom>
                        <a:noFill/>
                        <a:ln w="6350">
                          <a:noFill/>
                        </a:ln>
                      </wps:spPr>
                      <wps:txbx>
                        <w:txbxContent>
                          <w:p>
                            <w:pPr>
                              <w:pageBreakBefore w:val="off"/>
                              <w:tabs/>
                              <w:wordWrap w:val="off"/>
                              <w:spacing w:before="0" w:after="0" w:line="920" w:lineRule="atLeast"/>
                              <w:ind w:left="0" w:right="0"/>
                              <w:jc w:val="center"/>
                              <w:textAlignment w:val="baseline"/>
                              <w:rPr>
                                <w:sz w:val="68"/>
                              </w:rPr>
                            </w:pPr>
                            <w:bookmarkStart w:name="" w:id="2961"/>
                            <w:r>
                              <w:rPr>
                                <w:rFonts w:ascii="TimesNewRoman" w:hAnsi="TimesNewRoman" w:cs="TimesNewRoman" w:eastAsia="TimesNewRoman"/>
                                <w:sz w:val="68"/>
                                <w:spacing w:val="0"/>
                                <w:color w:val="000000"/>
                                <w:b w:val="off"/>
                                <w:i w:val="off"/>
                              </w:rPr>
                              <w:t>A95</w:t>
                            </w:r>
                            <w:bookmarkEnd w:id="2961"/>
                          </w:p>
                        </w:txbxContent>
                      </wps:txbx>
                      <wps:bodyPr wrap="square" lIns="0" rIns="0" tIns="0" bIns="0" vert="horz" anchor="t">
                        <a:noAutofit/>
                      </wps:bodyPr>
                    </wps:wsp>
                  </a:graphicData>
                </a:graphic>
              </wp:anchor>
            </w:drawing>
          </mc:Choice>
          <mc:Fallback>
            <w:pict>
              <v:shape type="#_x0000_t202" filled="f" stroked="f" style="margin-left:959pt;margin-top:-182pt;width:7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center"/>
                        <w:textAlignment w:val="baseline"/>
                        <w:rPr>
                          <w:sz w:val="68"/>
                        </w:rPr>
                      </w:pPr>
                      <w:bookmarkStart w:name="" w:id="2962"/>
                      <w:r>
                        <w:rPr>
                          <w:rFonts w:ascii="TimesNewRoman" w:hAnsi="TimesNewRoman" w:cs="TimesNewRoman" w:eastAsia="TimesNewRoman"/>
                          <w:sz w:val="68"/>
                          <w:spacing w:val="0"/>
                          <w:color w:val="000000"/>
                          <w:b w:val="off"/>
                          <w:i w:val="off"/>
                        </w:rPr>
                        <w:t>A95</w:t>
                      </w:r>
                      <w:bookmarkEnd w:id="2962"/>
                    </w:p>
                  </w:txbxContent>
                </v:textbox>
              </v:shape>
            </w:pict>
          </mc:Fallback>
        </mc:AlternateContent>
      </w:r>
      <w:bookmarkEnd w:id="2958"/>
    </w:p>
    <w:p>
      <w:pPr>
        <w:pageBreakBefore w:val="off"/>
        <w:tabs/>
        <w:wordWrap w:val="off"/>
        <w:spacing w:before="0" w:after="0" w:line="960" w:lineRule="atLeast"/>
        <w:ind w:left="60" w:right="420" w:firstLine="1160"/>
        <w:jc w:val="both"/>
        <w:textAlignment w:val="baseline"/>
        <w:rPr>
          <w:sz w:val="55"/>
        </w:rPr>
      </w:pPr>
      <w:bookmarkStart w:name="" w:id="2963"/>
      <w:r>
        <w:rPr>
          <w:rFonts w:ascii="宋体" w:hAnsi="宋体" w:cs="宋体" w:eastAsia="宋体"/>
          <w:sz w:val="55"/>
          <w:spacing w:val="0"/>
          <w:color w:val="000000"/>
          <w:b w:val="off"/>
          <w:i w:val="off"/>
        </w:rPr>
        <w:t>“但如果我们应当把这条规律理解为逻辑学的基础，如果我</w:t>
      </w:r>
      <w:r>
        <w:rPr>
          <w:rFonts w:ascii="宋体" w:hAnsi="宋体" w:cs="宋体" w:eastAsia="宋体"/>
          <w:sz w:val="55"/>
          <w:spacing w:val="0"/>
          <w:color w:val="000000"/>
          <w:b w:val="off"/>
          <w:i w:val="off"/>
        </w:rPr>
        <w:t>们应当承认它是所有思维的规范规律，就像它作为自然规律即</w:t>
      </w:r>
      <w:r>
        <w:rPr>
          <w:rFonts w:ascii="宋体" w:hAnsi="宋体" w:cs="宋体" w:eastAsia="宋体"/>
          <w:sz w:val="55"/>
          <w:spacing w:val="0"/>
          <w:color w:val="000000"/>
          <w:b w:val="off"/>
          <w:i w:val="off"/>
        </w:rPr>
        <w:t>使不被我们承认也在发挥作用一样，那么为了使自己信服，我们</w:t>
      </w:r>
      <w:r>
        <w:rPr>
          <w:rFonts w:ascii="宋体" w:hAnsi="宋体" w:cs="宋体" w:eastAsia="宋体"/>
          <w:sz w:val="55"/>
          <w:spacing w:val="0"/>
          <w:color w:val="000000"/>
          <w:b w:val="off"/>
          <w:i w:val="off"/>
        </w:rPr>
        <w:t>对它和对其他公理一样需要进行典型的直观。”①</w:t>
      </w:r>
      <w:bookmarkEnd w:id="2963"/>
    </w:p>
    <w:p>
      <w:pPr>
        <w:pageBreakBefore w:val="off"/>
        <w:tabs/>
        <w:wordWrap w:val="off"/>
        <w:spacing w:before="0" w:after="0" w:line="960" w:lineRule="atLeast"/>
        <w:ind w:left="60" w:right="480" w:firstLine="1160"/>
        <w:jc w:val="both"/>
        <w:textAlignment w:val="baseline"/>
        <w:rPr>
          <w:sz w:val="55"/>
        </w:rPr>
      </w:pPr>
      <w:bookmarkStart w:name="" w:id="2964"/>
      <w:r>
        <w:rPr>
          <w:rFonts w:ascii="宋体" w:hAnsi="宋体" w:cs="宋体" w:eastAsia="宋体"/>
          <w:sz w:val="55"/>
          <w:spacing w:val="0"/>
          <w:color w:val="000000"/>
          <w:b w:val="off"/>
          <w:i w:val="off"/>
        </w:rPr>
        <w:t>“如果去除了所有心理学的附加物，那么对逻辑学来说什么</w:t>
      </w:r>
      <w:r>
        <w:rPr>
          <w:rFonts w:ascii="宋体" w:hAnsi="宋体" w:cs="宋体" w:eastAsia="宋体"/>
          <w:sz w:val="55"/>
          <w:spacing w:val="0"/>
          <w:color w:val="000000"/>
          <w:b w:val="off"/>
          <w:i w:val="off"/>
        </w:rPr>
        <w:t>是本质性的东西呢？无非是不断地扬弃矛盾之物这一事实而</w:t>
      </w:r>
      <w:r>
        <w:rPr>
          <w:rFonts w:ascii="宋体" w:hAnsi="宋体" w:cs="宋体" w:eastAsia="宋体"/>
          <w:sz w:val="55"/>
          <w:spacing w:val="0"/>
          <w:color w:val="000000"/>
          <w:b w:val="off"/>
          <w:i w:val="off"/>
        </w:rPr>
        <w:t>已。如果人们说矛盾不能存在，那么从直观上来看这只是一种</w:t>
      </w:r>
      <w:r>
        <w:rPr>
          <w:rFonts w:ascii="宋体" w:hAnsi="宋体" w:cs="宋体" w:eastAsia="宋体"/>
          <w:sz w:val="55"/>
          <w:spacing w:val="0"/>
          <w:color w:val="000000"/>
          <w:b w:val="off"/>
          <w:i w:val="off"/>
        </w:rPr>
        <w:t>文字的堆砌和重复，就好像在必然之物后面还隐藏着一个必然</w:t>
      </w:r>
      <w:r>
        <w:rPr>
          <w:rFonts w:ascii="宋体" w:hAnsi="宋体" w:cs="宋体" w:eastAsia="宋体"/>
          <w:sz w:val="55"/>
          <w:spacing w:val="0"/>
          <w:color w:val="000000"/>
          <w:b w:val="off"/>
          <w:i w:val="off"/>
        </w:rPr>
        <w:t>性一样。事实在于：这矛盾不存在，每个超越出概念界限的判</w:t>
      </w:r>
      <w:r>
        <w:rPr>
          <w:rFonts w:ascii="宋体" w:hAnsi="宋体" w:cs="宋体" w:eastAsia="宋体"/>
          <w:sz w:val="55"/>
          <w:spacing w:val="0"/>
          <w:color w:val="000000"/>
          <w:b w:val="off"/>
          <w:i w:val="off"/>
        </w:rPr>
        <w:t>断会立即被一个相反的、更确定地得到论证的判断所扬弃。但</w:t>
      </w:r>
      <w:r>
        <w:rPr>
          <w:rFonts w:ascii="宋体" w:hAnsi="宋体" w:cs="宋体" w:eastAsia="宋体"/>
          <w:sz w:val="55"/>
          <w:spacing w:val="0"/>
          <w:color w:val="000000"/>
          <w:b w:val="off"/>
          <w:i w:val="off"/>
        </w:rPr>
        <w:t>这种实际的扬弃对逻辑学来说是所有规则的最终基础。从心理</w:t>
      </w:r>
      <w:bookmarkEnd w:id="2964"/>
    </w:p>
    <w:p>
      <w:pPr>
        <w:pageBreakBefore w:val="off"/>
        <w:tabs/>
        <w:wordWrap w:val="off"/>
        <w:spacing w:before="0" w:after="0" w:line="960" w:lineRule="atLeast"/>
        <w:ind w:left="40" w:right="0"/>
        <w:jc w:val="both"/>
        <w:textAlignment w:val="baseline"/>
        <w:rPr>
          <w:sz w:val="55"/>
        </w:rPr>
      </w:pPr>
      <w:bookmarkStart w:name="" w:id="2965"/>
      <w:r>
        <w:rPr>
          <w:rFonts w:ascii="宋体" w:hAnsi="宋体" w:cs="宋体" w:eastAsia="宋体"/>
          <w:sz w:val="55"/>
          <w:spacing w:val="0"/>
          <w:color w:val="000000"/>
          <w:u w:val="single"/>
          <w:b w:val="off"/>
          <w:i w:val="off"/>
        </w:rPr>
        <w:t xml:space="preserve">             </w:t>
      </w:r>
      <w:bookmarkEnd w:id="2965"/>
    </w:p>
    <w:p>
      <w:pPr>
        <w:pageBreakBefore w:val="off"/>
        <w:tabs/>
        <w:wordWrap w:val="off"/>
        <w:spacing w:before="340" w:after="0" w:line="520" w:lineRule="atLeast"/>
        <w:ind w:left="800" w:right="0"/>
        <w:jc w:val="both"/>
        <w:textAlignment w:val="baseline"/>
        <w:rPr>
          <w:sz w:val="38"/>
        </w:rPr>
      </w:pPr>
      <w:bookmarkStart w:name="" w:id="2966"/>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朗格，《逻辑研讨》，第27、28页。</w:t>
      </w:r>
      <w:bookmarkEnd w:id="2966"/>
    </w:p>
    <w:p>
      <w:r>
        <w:t/>
      </w:r>
    </w:p>
    <w:p>
      <w:pPr>
        <w:sectPr>
          <w:footerReference r:id="rId344"/>
          <w:headerReference r:id="rId345" w:type="default"/>
          <w:type w:val="nextPage"/>
          <w:pgSz w:w="22520" w:h="31680"/>
          <w:pgMar w:left="3280" w:top="2300" w:right="3280" w:bottom="2300" w:header="2000" w:footer="2000"/>
          <w:cols w:num="1"/>
        </w:sectPr>
      </w:pPr>
    </w:p>
    <w:p>
      <w:pPr>
        <w:pageBreakBefore w:val="off"/>
        <w:tabs>
          <w:tab w:pos="1780" w:val="left" w:leader="none"/>
        </w:tabs>
        <w:wordWrap w:val="off"/>
        <w:spacing w:before="0" w:after="0" w:line="580" w:lineRule="atLeast"/>
        <w:ind w:left="120" w:right="0"/>
        <w:jc w:val="both"/>
        <w:textAlignment w:val="baseline"/>
        <w:rPr>
          <w:sz w:val="43"/>
        </w:rPr>
      </w:pPr>
      <w:bookmarkStart w:name="" w:id="2967"/>
      <w:r>
        <w:rPr>
          <w:rFonts w:ascii="黑体" w:hAnsi="黑体" w:cs="黑体" w:eastAsia="黑体"/>
          <w:sz w:val="43"/>
          <w:spacing w:val="0"/>
          <w:color w:val="000000"/>
          <w:b w:val="off"/>
          <w:i w:val="off"/>
        </w:rPr>
        <w:t>094</w:t>
      </w:r>
      <w:r>
        <w:t xml:space="preserve">	</w:t>
      </w:r>
      <w:r>
        <w:rPr>
          <w:rFonts w:ascii="黑体" w:hAnsi="黑体" w:cs="黑体" w:eastAsia="黑体"/>
          <w:sz w:val="43"/>
          <w:spacing w:val="0"/>
          <w:color w:val="000000"/>
          <w:b w:val="off"/>
          <w:i w:val="off"/>
        </w:rPr>
        <w:t>逻辑研究(第一卷)</w:t>
      </w:r>
      <w:bookmarkEnd w:id="2967"/>
    </w:p>
    <w:p>
      <w:pPr>
        <w:pageBreakBefore w:val="off"/>
        <w:tabs/>
        <w:wordWrap w:val="off"/>
        <w:spacing w:before="0" w:after="0" w:line="560" w:lineRule="exact"/>
        <w:ind w:left="0" w:right="0"/>
        <w:jc w:val="both"/>
        <w:textAlignment w:val="baseline"/>
        <w:rPr>
          <w:sz w:val="43"/>
        </w:rPr>
      </w:pPr>
      <w:bookmarkStart w:name="" w:id="2968"/>
      <w:r>
        <w:rPr>
          <w:rFonts w:ascii="宋体" w:hAnsi="宋体" w:cs="宋体" w:eastAsia="宋体"/>
          <w:sz w:val="43"/>
          <w:spacing w:val="0"/>
          <w:color w:val="000000"/>
          <w:b w:val="off"/>
          <w:i w:val="off"/>
        </w:rPr>
        <w:t/>
      </w:r>
      <w:bookmarkEnd w:id="2968"/>
    </w:p>
    <w:p>
      <w:pPr>
        <w:pageBreakBefore w:val="off"/>
        <w:tabs/>
        <w:wordWrap w:val="off"/>
        <w:spacing w:before="0" w:after="0" w:line="1100" w:lineRule="atLeast"/>
        <w:ind w:left="60" w:right="260"/>
        <w:jc w:val="both"/>
        <w:textAlignment w:val="baseline"/>
        <w:rPr>
          <w:sz w:val="48"/>
        </w:rPr>
      </w:pPr>
      <w:bookmarkStart w:name="" w:id="2969"/>
      <w:r>
        <w:rPr>
          <w:rFonts w:ascii="宋体" w:hAnsi="宋体" w:cs="宋体" w:eastAsia="宋体"/>
          <w:sz w:val="48"/>
          <w:spacing w:val="0"/>
          <w:color w:val="000000"/>
          <w:b w:val="off"/>
          <w:i w:val="off"/>
        </w:rPr>
        <w:t>学上来看，人们也可以把这种扬弃重又称之为是必然的，只要人</w:t>
      </w:r>
      <w:r>
        <w:rPr>
          <w:rFonts w:ascii="宋体" w:hAnsi="宋体" w:cs="宋体" w:eastAsia="宋体"/>
          <w:sz w:val="48"/>
          <w:spacing w:val="0"/>
          <w:color w:val="000000"/>
          <w:b w:val="off"/>
          <w:i w:val="off"/>
        </w:rPr>
        <w:t>们把它看作是自然规律的一个特例；但逻辑学与此无关，毋宁说</w:t>
      </w:r>
      <w:r>
        <w:rPr>
          <w:rFonts w:ascii="宋体" w:hAnsi="宋体" w:cs="宋体" w:eastAsia="宋体"/>
          <w:sz w:val="48"/>
          <w:spacing w:val="0"/>
          <w:color w:val="000000"/>
          <w:b w:val="off"/>
          <w:i w:val="off"/>
        </w:rPr>
        <w:t>逻辑学及其基本规律都从这里才获得其起源。”①</w:t>
      </w:r>
      <w:bookmarkEnd w:id="2969"/>
    </w:p>
    <w:p>
      <w:pPr>
        <w:pageBreakBefore w:val="off"/>
        <w:tabs/>
        <w:wordWrap w:val="off"/>
        <w:spacing w:before="0" w:after="0" w:line="1100" w:lineRule="atLeast"/>
        <w:ind w:left="60" w:right="280" w:firstLine="1160"/>
        <w:jc w:val="both"/>
        <w:textAlignment w:val="baseline"/>
        <w:rPr>
          <w:sz w:val="48"/>
        </w:rPr>
      </w:pPr>
      <w:bookmarkStart w:name="" w:id="2970"/>
      <w:r>
        <w:rPr>
          <w:rFonts w:ascii="宋体" w:hAnsi="宋体" w:cs="宋体" w:eastAsia="宋体"/>
          <w:sz w:val="48"/>
          <w:spacing w:val="0"/>
          <w:color w:val="000000"/>
          <w:b w:val="off"/>
          <w:i w:val="off"/>
        </w:rPr>
        <w:t>F·A·朗格的这些学说尤其对克罗曼②和海曼斯③的学说</w:t>
      </w:r>
      <w:r>
        <w:rPr>
          <w:rFonts w:ascii="宋体" w:hAnsi="宋体" w:cs="宋体" w:eastAsia="宋体"/>
          <w:sz w:val="48"/>
          <w:spacing w:val="0"/>
          <w:color w:val="000000"/>
          <w:b w:val="off"/>
          <w:i w:val="off"/>
        </w:rPr>
        <w:t>产生过明显的影响，海曼斯曾做过一个系统的尝试，即在心理学</w:t>
      </w:r>
      <w:r>
        <w:rPr>
          <w:rFonts w:ascii="宋体" w:hAnsi="宋体" w:cs="宋体" w:eastAsia="宋体"/>
          <w:sz w:val="48"/>
          <w:spacing w:val="0"/>
          <w:color w:val="000000"/>
          <w:b w:val="off"/>
          <w:i w:val="off"/>
        </w:rPr>
        <w:t>的基础上尽可能前后一贯地提出认识论。这一尝试作为一个几</w:t>
      </w:r>
      <w:r>
        <w:rPr>
          <w:rFonts w:ascii="宋体" w:hAnsi="宋体" w:cs="宋体" w:eastAsia="宋体"/>
          <w:sz w:val="48"/>
          <w:spacing w:val="0"/>
          <w:color w:val="000000"/>
          <w:b w:val="off"/>
          <w:i w:val="off"/>
        </w:rPr>
        <w:t>乎纯粹的思想实验尤其引起我们的兴趣，我们很快便有机会来</w:t>
      </w:r>
      <w:r>
        <w:rPr>
          <w:rFonts w:ascii="宋体" w:hAnsi="宋体" w:cs="宋体" w:eastAsia="宋体"/>
          <w:sz w:val="48"/>
          <w:spacing w:val="0"/>
          <w:color w:val="000000"/>
          <w:b w:val="off"/>
          <w:i w:val="off"/>
        </w:rPr>
        <w:t>考察它。————利普曼④也曾表述过类似的观点，令人惊异的是，</w:t>
      </w:r>
      <w:r>
        <w:rPr>
          <w:rFonts w:ascii="宋体" w:hAnsi="宋体" w:cs="宋体" w:eastAsia="宋体"/>
          <w:sz w:val="48"/>
          <w:spacing w:val="0"/>
          <w:color w:val="000000"/>
          <w:b w:val="off"/>
          <w:i w:val="off"/>
        </w:rPr>
        <w:t>他在提出这些观点的同时又坚持这样一个完全正确的思想，即</w:t>
      </w:r>
      <w:r>
        <w:rPr>
          <w:rFonts w:ascii="宋体" w:hAnsi="宋体" w:cs="宋体" w:eastAsia="宋体"/>
          <w:sz w:val="48"/>
          <w:spacing w:val="0"/>
          <w:color w:val="000000"/>
          <w:b w:val="off"/>
          <w:i w:val="off"/>
        </w:rPr>
        <w:t>认为逻辑必然性“对于每个理性思维生物来说都具有绝对的有</w:t>
      </w:r>
      <w:r>
        <w:rPr>
          <w:rFonts w:ascii="宋体" w:hAnsi="宋体" w:cs="宋体" w:eastAsia="宋体"/>
          <w:sz w:val="48"/>
          <w:spacing w:val="0"/>
          <w:color w:val="000000"/>
          <w:b w:val="off"/>
          <w:i w:val="off"/>
        </w:rPr>
        <w:t>效性”，“无论这些理性思维生物的构造是否与我们的构造相</w:t>
      </w:r>
      <w:r>
        <w:rPr>
          <w:rFonts w:ascii="宋体" w:hAnsi="宋体" w:cs="宋体" w:eastAsia="宋体"/>
          <w:sz w:val="48"/>
          <w:spacing w:val="0"/>
          <w:color w:val="000000"/>
          <w:b w:val="off"/>
          <w:i w:val="off"/>
        </w:rPr>
        <w:t>一致”。</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622300</wp:posOffset>
                </wp:positionV>
                <wp:extent cx="990600" cy="685800"/>
                <wp:wrapNone/>
                <wp:docPr id="196" name="文本框 196"/>
                <a:graphic xmlns:a="http://schemas.openxmlformats.org/drawingml/2006/main">
                  <a:graphicData uri="http://schemas.microsoft.com/office/word/2010/wordprocessingShape">
                    <wps:wsp>
                      <wps:cNvSpPr txBox="true"/>
                      <wps:spPr>
                        <a:xfrm>
                          <a:off x="0" y="0"/>
                          <a:ext cx="990600" cy="685800"/>
                        </a:xfrm>
                        <a:prstGeom prst="rect">
                          <a:avLst/>
                        </a:prstGeom>
                        <a:noFill/>
                        <a:ln w="6350">
                          <a:noFill/>
                        </a:ln>
                      </wps:spPr>
                      <wps:txbx>
                        <w:txbxContent>
                          <w:p>
                            <w:pPr>
                              <w:pageBreakBefore w:val="off"/>
                              <w:tabs/>
                              <w:wordWrap w:val="off"/>
                              <w:spacing w:before="0" w:after="0" w:line="1000" w:lineRule="atLeast"/>
                              <w:ind w:left="0" w:right="0"/>
                              <w:jc w:val="both"/>
                              <w:textAlignment w:val="baseline"/>
                              <w:rPr>
                                <w:sz w:val="74"/>
                              </w:rPr>
                            </w:pPr>
                            <w:bookmarkStart w:name="" w:id="2971"/>
                            <w:r>
                              <w:rPr>
                                <w:rFonts w:ascii="仿宋" w:hAnsi="仿宋" w:cs="仿宋" w:eastAsia="仿宋"/>
                                <w:sz w:val="74"/>
                                <w:spacing w:val="0"/>
                                <w:color w:val="000000"/>
                                <w:b w:val="off"/>
                                <w:i w:val="off"/>
                              </w:rPr>
                              <w:t>A96</w:t>
                            </w:r>
                            <w:bookmarkEnd w:id="2971"/>
                          </w:p>
                        </w:txbxContent>
                      </wps:txbx>
                      <wps:bodyPr wrap="square" lIns="0" rIns="0" tIns="0" bIns="0" vert="horz" anchor="t">
                        <a:noAutofit/>
                      </wps:bodyPr>
                    </wps:wsp>
                  </a:graphicData>
                </a:graphic>
              </wp:anchor>
            </w:drawing>
          </mc:Choice>
          <mc:Fallback>
            <w:pict>
              <v:shape type="#_x0000_t202" filled="f" stroked="f" style="margin-left:98pt;margin-top:49pt;width:78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both"/>
                        <w:textAlignment w:val="baseline"/>
                        <w:rPr>
                          <w:sz w:val="74"/>
                        </w:rPr>
                      </w:pPr>
                      <w:bookmarkStart w:name="" w:id="2972"/>
                      <w:r>
                        <w:rPr>
                          <w:rFonts w:ascii="仿宋" w:hAnsi="仿宋" w:cs="仿宋" w:eastAsia="仿宋"/>
                          <w:sz w:val="74"/>
                          <w:spacing w:val="0"/>
                          <w:color w:val="000000"/>
                          <w:b w:val="off"/>
                          <w:i w:val="off"/>
                        </w:rPr>
                        <w:t>A96</w:t>
                      </w:r>
                      <w:bookmarkEnd w:id="2972"/>
                    </w:p>
                  </w:txbxContent>
                </v:textbox>
              </v:shape>
            </w:pict>
          </mc:Fallback>
        </mc:AlternateContent>
      </w:r>
      <w:bookmarkEnd w:id="2970"/>
    </w:p>
    <w:p>
      <w:pPr>
        <w:pageBreakBefore w:val="off"/>
        <w:tabs/>
        <w:wordWrap w:val="off"/>
        <w:spacing w:before="0" w:after="0" w:line="1100" w:lineRule="atLeast"/>
        <w:ind w:left="60" w:right="420" w:firstLine="1160"/>
        <w:jc w:val="both"/>
        <w:textAlignment w:val="baseline"/>
        <w:rPr>
          <w:sz w:val="48"/>
        </w:rPr>
      </w:pPr>
      <w:bookmarkStart w:name="" w:id="2973"/>
      <w:r>
        <w:rPr>
          <w:rFonts w:ascii="宋体" w:hAnsi="宋体" w:cs="宋体" w:eastAsia="宋体"/>
          <w:sz w:val="48"/>
          <w:spacing w:val="0"/>
          <w:color w:val="000000"/>
          <w:b w:val="off"/>
          <w:i w:val="off"/>
        </w:rPr>
        <w:t>从上面所述的内容中，人们已经可以知道，我们将要对这些</w:t>
      </w:r>
      <w:r>
        <w:rPr>
          <w:rFonts w:ascii="宋体" w:hAnsi="宋体" w:cs="宋体" w:eastAsia="宋体"/>
          <w:sz w:val="48"/>
          <w:spacing w:val="0"/>
          <w:color w:val="000000"/>
          <w:b w:val="off"/>
          <w:i w:val="off"/>
        </w:rPr>
        <w:t>学说进行哪些指责。我们并不是要否认朗格在其如此透彻的阐</w:t>
      </w:r>
      <w:r>
        <w:rPr>
          <w:rFonts w:ascii="宋体" w:hAnsi="宋体" w:cs="宋体" w:eastAsia="宋体"/>
          <w:sz w:val="48"/>
          <w:spacing w:val="0"/>
          <w:color w:val="000000"/>
          <w:b w:val="off"/>
          <w:i w:val="off"/>
        </w:rPr>
        <w:t>述中所说的心理学事实，但我们认为没有任何理由在这里谈论</w:t>
      </w:r>
      <w:r>
        <w:rPr>
          <w:rFonts w:ascii="宋体" w:hAnsi="宋体" w:cs="宋体" w:eastAsia="宋体"/>
          <w:sz w:val="48"/>
          <w:spacing w:val="0"/>
          <w:color w:val="000000"/>
          <w:b w:val="off"/>
          <w:i w:val="off"/>
        </w:rPr>
        <w:t>“自然规律”。只要将他所做的各种对所谓规律的表述与那些事</w:t>
      </w:r>
      <w:r>
        <w:rPr>
          <w:rFonts w:ascii="宋体" w:hAnsi="宋体" w:cs="宋体" w:eastAsia="宋体"/>
          <w:sz w:val="48"/>
          <w:spacing w:val="0"/>
          <w:color w:val="000000"/>
          <w:b w:val="off"/>
          <w:i w:val="off"/>
        </w:rPr>
        <w:t>实比较一下就会发现，这些表述是极为疏忽粗糙的。如果朗格</w:t>
      </w:r>
      <w:r>
        <w:rPr>
          <w:rFonts w:ascii="宋体" w:hAnsi="宋体" w:cs="宋体" w:eastAsia="宋体"/>
          <w:sz w:val="48"/>
          <w:spacing w:val="0"/>
          <w:color w:val="000000"/>
          <w:b w:val="off"/>
          <w:i w:val="off"/>
        </w:rPr>
        <w:t>曾试图对我们所熟悉的经验作出概念上仔细的描述和划界，他</w:t>
      </w:r>
      <w:r>
        <w:rPr>
          <w:rFonts w:ascii="宋体" w:hAnsi="宋体" w:cs="宋体" w:eastAsia="宋体"/>
          <w:sz w:val="48"/>
          <w:spacing w:val="0"/>
          <w:color w:val="000000"/>
          <w:b w:val="off"/>
          <w:i w:val="off"/>
        </w:rPr>
        <w:t>就不会看不到，经验决不能被看作是在逻辑原则所具有的那种</w:t>
      </w:r>
      <w:r>
        <w:rPr>
          <w:rFonts w:ascii="宋体" w:hAnsi="宋体" w:cs="宋体" w:eastAsia="宋体"/>
          <w:sz w:val="48"/>
          <w:spacing w:val="0"/>
          <w:color w:val="000000"/>
          <w:b w:val="off"/>
          <w:i w:val="off"/>
        </w:rPr>
        <w:t>精确意义上的规律的个别情况。实际上人们所说的“矛盾的自</w:t>
      </w:r>
      <w:r>
        <w:rPr>
          <w:rFonts w:ascii="宋体" w:hAnsi="宋体" w:cs="宋体" w:eastAsia="宋体"/>
          <w:sz w:val="48"/>
          <w:spacing w:val="0"/>
          <w:color w:val="000000"/>
          <w:b w:val="off"/>
          <w:i w:val="off"/>
        </w:rPr>
        <w:t>然规律”可以还原为一种粗糙的经验一般性，它本身与一个完全</w:t>
      </w:r>
      <w:bookmarkEnd w:id="2973"/>
    </w:p>
    <w:p>
      <w:pPr>
        <w:pageBreakBefore w:val="off"/>
        <w:tabs/>
        <w:wordWrap w:val="off"/>
        <w:spacing w:before="0" w:after="0" w:line="1100" w:lineRule="atLeast"/>
        <w:ind w:left="40" w:right="0"/>
        <w:jc w:val="both"/>
        <w:textAlignment w:val="baseline"/>
        <w:rPr>
          <w:sz w:val="48"/>
        </w:rPr>
      </w:pPr>
      <w:bookmarkStart w:name="" w:id="2974"/>
      <w:r>
        <w:rPr>
          <w:rFonts w:ascii="宋体" w:hAnsi="宋体" w:cs="宋体" w:eastAsia="宋体"/>
          <w:sz w:val="48"/>
          <w:spacing w:val="0"/>
          <w:color w:val="000000"/>
          <w:u w:val="single"/>
          <w:b w:val="off"/>
          <w:i w:val="off"/>
        </w:rPr>
        <w:t xml:space="preserve">                </w:t>
      </w:r>
      <w:bookmarkEnd w:id="2974"/>
    </w:p>
    <w:p>
      <w:pPr>
        <w:pageBreakBefore w:val="off"/>
        <w:tabs/>
        <w:wordWrap w:val="off"/>
        <w:spacing w:before="380" w:after="0" w:line="740" w:lineRule="atLeast"/>
        <w:ind w:left="820" w:right="0"/>
        <w:jc w:val="both"/>
        <w:textAlignment w:val="baseline"/>
        <w:rPr>
          <w:sz w:val="42"/>
        </w:rPr>
      </w:pPr>
      <w:bookmarkStart w:name="" w:id="2975"/>
      <w:r>
        <w:rPr>
          <w:rFonts w:ascii="仿宋" w:hAnsi="仿宋" w:cs="仿宋" w:eastAsia="仿宋"/>
          <w:sz w:val="42"/>
          <w:spacing w:val="0"/>
          <w:color w:val="000000"/>
          <w:b w:val="off"/>
          <w:i w:val="off"/>
        </w:rPr>
        <w:t>①  朗格，《逻辑研讨》，第49页。</w:t>
      </w:r>
      <w:bookmarkEnd w:id="2975"/>
    </w:p>
    <w:p>
      <w:pPr>
        <w:pageBreakBefore w:val="off"/>
        <w:tabs/>
        <w:wordWrap w:val="off"/>
        <w:spacing w:before="0" w:after="0" w:line="740" w:lineRule="atLeast"/>
        <w:ind w:left="820" w:right="0"/>
        <w:jc w:val="both"/>
        <w:textAlignment w:val="baseline"/>
        <w:rPr>
          <w:sz w:val="42"/>
        </w:rPr>
      </w:pPr>
      <w:bookmarkStart w:name="" w:id="2976"/>
      <w:r>
        <w:rPr>
          <w:rFonts w:ascii="仿宋" w:hAnsi="仿宋" w:cs="仿宋" w:eastAsia="仿宋"/>
          <w:sz w:val="42"/>
          <w:spacing w:val="0"/>
          <w:color w:val="000000"/>
          <w:b w:val="off"/>
          <w:i w:val="off"/>
        </w:rPr>
        <w:t>②  K·克罗曼，《我们的自然认识》(菲舍尔一本松译本)，哥本哈根，1883年。</w:t>
      </w:r>
      <w:bookmarkEnd w:id="2976"/>
    </w:p>
    <w:p>
      <w:pPr>
        <w:pageBreakBefore w:val="off"/>
        <w:tabs/>
        <w:wordWrap w:val="off"/>
        <w:spacing w:before="0" w:after="0" w:line="740" w:lineRule="atLeast"/>
        <w:ind w:left="60" w:right="520" w:firstLine="760"/>
        <w:jc w:val="both"/>
        <w:textAlignment w:val="baseline"/>
        <w:rPr>
          <w:sz w:val="42"/>
        </w:rPr>
      </w:pPr>
      <w:bookmarkStart w:name="" w:id="2977"/>
      <w:r>
        <w:rPr>
          <w:rFonts w:ascii="仿宋" w:hAnsi="仿宋" w:cs="仿宋" w:eastAsia="仿宋"/>
          <w:sz w:val="42"/>
          <w:spacing w:val="0"/>
          <w:color w:val="000000"/>
          <w:b w:val="off"/>
          <w:i w:val="off"/>
        </w:rPr>
        <w:t>③  G·海曼斯，《科学思想的规律与要素》，第一版，二卷本，莱比锡，1890年和</w:t>
      </w:r>
      <w:r>
        <w:rPr>
          <w:rFonts w:ascii="仿宋" w:hAnsi="仿宋" w:cs="仿宋" w:eastAsia="仿宋"/>
          <w:sz w:val="42"/>
          <w:spacing w:val="0"/>
          <w:color w:val="000000"/>
          <w:b w:val="off"/>
          <w:i w:val="off"/>
        </w:rPr>
        <w:t>1894年。</w:t>
      </w:r>
      <w:bookmarkEnd w:id="2977"/>
    </w:p>
    <w:p>
      <w:pPr>
        <w:pageBreakBefore w:val="off"/>
        <w:tabs/>
        <w:wordWrap w:val="off"/>
        <w:spacing w:before="0" w:after="0" w:line="740" w:lineRule="atLeast"/>
        <w:ind w:left="820" w:right="0"/>
        <w:jc w:val="both"/>
        <w:textAlignment w:val="baseline"/>
        <w:rPr>
          <w:sz w:val="42"/>
        </w:rPr>
      </w:pPr>
      <w:bookmarkStart w:name="" w:id="2978"/>
      <w:r>
        <w:rPr>
          <w:rFonts w:ascii="仿宋" w:hAnsi="仿宋" w:cs="仿宋" w:eastAsia="仿宋"/>
          <w:sz w:val="42"/>
          <w:spacing w:val="0"/>
          <w:color w:val="000000"/>
          <w:b w:val="off"/>
          <w:i w:val="off"/>
        </w:rPr>
        <w:t>④  利普曼，《思想与事实》，第一册，1882年版，第25—27页。</w:t>
      </w:r>
      <w:bookmarkEnd w:id="2978"/>
    </w:p>
    <w:p>
      <w:r>
        <w:t/>
      </w:r>
    </w:p>
    <w:p>
      <w:pPr>
        <w:sectPr>
          <w:footerReference r:id="rId346"/>
          <w:headerReference r:id="rId347" w:type="default"/>
          <w:type w:val="nextPage"/>
          <w:pgSz w:w="22520" w:h="31680"/>
          <w:pgMar w:left="3300" w:top="2340" w:right="3300" w:bottom="2340" w:header="2040" w:footer="2040"/>
          <w:cols w:num="1"/>
        </w:sectPr>
      </w:pPr>
    </w:p>
    <w:p>
      <w:pPr>
        <w:pageBreakBefore w:val="off"/>
        <w:tabs>
          <w:tab w:pos="14440" w:val="left" w:leader="none"/>
        </w:tabs>
        <w:wordWrap w:val="off"/>
        <w:spacing w:before="0" w:after="0" w:line="560" w:lineRule="atLeast"/>
        <w:ind w:left="7800" w:right="0"/>
        <w:jc w:val="both"/>
        <w:textAlignment w:val="baseline"/>
        <w:rPr>
          <w:sz w:val="41"/>
        </w:rPr>
      </w:pPr>
      <w:bookmarkStart w:name="" w:id="2979"/>
      <w:r>
        <w:rPr>
          <w:rFonts w:ascii="黑体" w:hAnsi="黑体" w:cs="黑体" w:eastAsia="黑体"/>
          <w:sz w:val="41"/>
          <w:spacing w:val="0"/>
          <w:color w:val="000000"/>
          <w:b w:val="off"/>
          <w:i w:val="off"/>
        </w:rPr>
        <w:t>第五章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对逻辑原理的心理主义解释</w:t>
      </w:r>
      <w:r>
        <w:t xml:space="preserve">	</w:t>
      </w:r>
      <w:r>
        <w:rPr>
          <w:rFonts w:ascii="楷体" w:hAnsi="楷体" w:cs="楷体" w:eastAsia="楷体"/>
          <w:sz w:val="41"/>
          <w:spacing w:val="0"/>
          <w:color w:val="000000"/>
          <w:b w:val="off"/>
          <w:i w:val="off"/>
        </w:rPr>
        <w:t>|095</w:t>
      </w:r>
      <w:bookmarkEnd w:id="2979"/>
    </w:p>
    <w:p>
      <w:pPr>
        <w:pageBreakBefore w:val="off"/>
        <w:tabs/>
        <w:wordWrap w:val="off"/>
        <w:spacing w:before="0" w:after="0" w:line="980" w:lineRule="exact"/>
        <w:ind w:left="0" w:right="0"/>
        <w:jc w:val="both"/>
        <w:textAlignment w:val="baseline"/>
        <w:rPr>
          <w:sz w:val="56"/>
        </w:rPr>
      </w:pPr>
      <w:bookmarkStart w:name="" w:id="2980"/>
      <w:r>
        <w:rPr>
          <w:rFonts w:ascii="宋体" w:hAnsi="宋体" w:cs="宋体" w:eastAsia="宋体"/>
          <w:sz w:val="56"/>
          <w:spacing w:val="0"/>
          <w:color w:val="000000"/>
          <w:b w:val="off"/>
          <w:i w:val="off"/>
        </w:rPr>
        <w:t/>
      </w:r>
      <w:bookmarkEnd w:id="2980"/>
    </w:p>
    <w:p>
      <w:pPr>
        <w:pageBreakBefore w:val="off"/>
        <w:tabs/>
        <w:wordWrap w:val="off"/>
        <w:spacing w:before="0" w:after="0" w:line="980" w:lineRule="atLeast"/>
        <w:ind w:left="0" w:right="440"/>
        <w:jc w:val="both"/>
        <w:textAlignment w:val="baseline"/>
        <w:rPr>
          <w:sz w:val="56"/>
        </w:rPr>
      </w:pPr>
      <w:bookmarkStart w:name="" w:id="2981"/>
      <w:r>
        <w:rPr>
          <w:rFonts w:ascii="宋体" w:hAnsi="宋体" w:cs="宋体" w:eastAsia="宋体"/>
          <w:sz w:val="56"/>
          <w:spacing w:val="0"/>
          <w:color w:val="000000"/>
          <w:b w:val="off"/>
          <w:i w:val="off"/>
        </w:rPr>
        <w:t>无法精确规定的模糊领域结合在一起。此外，这个规律只与正</w:t>
      </w:r>
      <w:r>
        <w:rPr>
          <w:rFonts w:ascii="宋体" w:hAnsi="宋体" w:cs="宋体" w:eastAsia="宋体"/>
          <w:sz w:val="56"/>
          <w:spacing w:val="0"/>
          <w:color w:val="000000"/>
          <w:b w:val="off"/>
          <w:i w:val="off"/>
        </w:rPr>
        <w:t>常的心理个体有关；因为，正常者在此所[7]诉诸的日常经验并</w:t>
      </w:r>
      <w:r>
        <w:rPr>
          <w:rFonts w:ascii="宋体" w:hAnsi="宋体" w:cs="宋体" w:eastAsia="宋体"/>
          <w:sz w:val="56"/>
          <w:spacing w:val="0"/>
          <w:color w:val="000000"/>
          <w:b w:val="off"/>
          <w:i w:val="off"/>
        </w:rPr>
        <w:t>不能陈述：心理不正常者如何行为。简言之，我们在朗格这里</w:t>
      </w:r>
      <w:r>
        <w:rPr>
          <w:rFonts w:ascii="宋体" w:hAnsi="宋体" w:cs="宋体" w:eastAsia="宋体"/>
          <w:sz w:val="56"/>
          <w:spacing w:val="0"/>
          <w:color w:val="000000"/>
          <w:b w:val="off"/>
          <w:i w:val="off"/>
        </w:rPr>
        <w:t>发现，他缺乏严格的科学态度，而只要我们为了科学目的去运用</w:t>
      </w:r>
      <w:r>
        <w:rPr>
          <w:rFonts w:ascii="宋体" w:hAnsi="宋体" w:cs="宋体" w:eastAsia="宋体"/>
          <w:sz w:val="56"/>
          <w:spacing w:val="0"/>
          <w:color w:val="000000"/>
          <w:b w:val="off"/>
          <w:i w:val="off"/>
        </w:rPr>
        <w:t>前科学的经验判断，这种态度便是必不可少的。我们坚决反对</w:t>
      </w:r>
      <w:r>
        <w:rPr>
          <w:rFonts w:ascii="宋体" w:hAnsi="宋体" w:cs="宋体" w:eastAsia="宋体"/>
          <w:sz w:val="56"/>
          <w:spacing w:val="0"/>
          <w:color w:val="000000"/>
          <w:b w:val="off"/>
          <w:i w:val="off"/>
        </w:rPr>
        <w:t>将模糊的经验一般性与那种只有逻辑学才具有的绝对精确的和</w:t>
      </w:r>
      <w:r>
        <w:rPr>
          <w:rFonts w:ascii="宋体" w:hAnsi="宋体" w:cs="宋体" w:eastAsia="宋体"/>
          <w:sz w:val="56"/>
          <w:spacing w:val="0"/>
          <w:color w:val="000000"/>
          <w:b w:val="off"/>
          <w:i w:val="off"/>
        </w:rPr>
        <w:t>纯粹概念的规律混为一谈；我们恰恰认为，将两者等同起来，或</w:t>
      </w:r>
      <w:r>
        <w:rPr>
          <w:rFonts w:ascii="宋体" w:hAnsi="宋体" w:cs="宋体" w:eastAsia="宋体"/>
          <w:sz w:val="56"/>
          <w:spacing w:val="0"/>
          <w:color w:val="000000"/>
          <w:b w:val="off"/>
          <w:i w:val="off"/>
        </w:rPr>
        <w:t>从一者中推导出另一者，或将两者看作是所谓双重矛盾规律，这</w:t>
      </w:r>
      <w:r>
        <w:rPr>
          <w:rFonts w:ascii="宋体" w:hAnsi="宋体" w:cs="宋体" w:eastAsia="宋体"/>
          <w:sz w:val="56"/>
          <w:spacing w:val="0"/>
          <w:color w:val="000000"/>
          <w:b w:val="off"/>
          <w:i w:val="off"/>
        </w:rPr>
        <w:t>些做法都是悖谬的。只是因为没有注意到逻辑规律的素朴意义</w:t>
      </w:r>
      <w:r>
        <w:rPr>
          <w:rFonts w:ascii="宋体" w:hAnsi="宋体" w:cs="宋体" w:eastAsia="宋体"/>
          <w:sz w:val="56"/>
          <w:spacing w:val="0"/>
          <w:color w:val="000000"/>
          <w:b w:val="off"/>
          <w:i w:val="off"/>
        </w:rPr>
        <w:t>内涵，他才忽视了这一点，即：逻辑规律与思维中对矛盾之物的</w:t>
      </w:r>
      <w:r>
        <w:rPr>
          <w:rFonts w:ascii="宋体" w:hAnsi="宋体" w:cs="宋体" w:eastAsia="宋体"/>
          <w:sz w:val="56"/>
          <w:spacing w:val="0"/>
          <w:color w:val="000000"/>
          <w:b w:val="off"/>
          <w:i w:val="off"/>
        </w:rPr>
        <w:t>事实扬弃之间既没有直接的关系，也没有间接的关系。这种事</w:t>
      </w:r>
      <w:r>
        <w:rPr>
          <w:rFonts w:ascii="宋体" w:hAnsi="宋体" w:cs="宋体" w:eastAsia="宋体"/>
          <w:sz w:val="56"/>
          <w:spacing w:val="0"/>
          <w:color w:val="000000"/>
          <w:b w:val="off"/>
          <w:i w:val="off"/>
        </w:rPr>
        <w:t>实性的扬弃显然只涉及在同一个时间和同一个行为中同一个个</w:t>
      </w:r>
      <w:r>
        <w:rPr>
          <w:rFonts w:ascii="宋体" w:hAnsi="宋体" w:cs="宋体" w:eastAsia="宋体"/>
          <w:sz w:val="56"/>
          <w:spacing w:val="0"/>
          <w:color w:val="000000"/>
          <w:b w:val="off"/>
          <w:i w:val="off"/>
        </w:rPr>
        <w:t>体的判断体验；它不涉及各个个体或各个时间和行为所共有的</w:t>
      </w:r>
      <w:r>
        <w:rPr>
          <w:rFonts w:ascii="宋体" w:hAnsi="宋体" w:cs="宋体" w:eastAsia="宋体"/>
          <w:sz w:val="56"/>
          <w:spacing w:val="0"/>
          <w:color w:val="000000"/>
          <w:b w:val="off"/>
          <w:i w:val="off"/>
        </w:rPr>
        <w:t>肯定和否定。对于事实性的东西来说，这类区分具有本质意义，</w:t>
      </w:r>
      <w:r>
        <w:rPr>
          <w:rFonts w:ascii="宋体" w:hAnsi="宋体" w:cs="宋体" w:eastAsia="宋体"/>
          <w:sz w:val="56"/>
          <w:spacing w:val="0"/>
          <w:color w:val="000000"/>
          <w:b w:val="off"/>
          <w:i w:val="off"/>
        </w:rPr>
        <w:t>但这些区分根本接触不到逻辑规律。逻辑规律所陈述的恰恰不</w:t>
      </w:r>
      <w:r>
        <w:rPr>
          <w:rFonts w:ascii="宋体" w:hAnsi="宋体" w:cs="宋体" w:eastAsia="宋体"/>
          <w:sz w:val="56"/>
          <w:spacing w:val="0"/>
          <w:color w:val="000000"/>
          <w:b w:val="off"/>
          <w:i w:val="off"/>
        </w:rPr>
        <w:t>是相互对立的判断之间的斗争，不是这些时间性的、实在地受到</w:t>
      </w:r>
      <w:r>
        <w:rPr>
          <w:rFonts w:ascii="宋体" w:hAnsi="宋体" w:cs="宋体" w:eastAsia="宋体"/>
          <w:sz w:val="56"/>
          <w:spacing w:val="0"/>
          <w:color w:val="000000"/>
          <w:b w:val="off"/>
          <w:i w:val="off"/>
        </w:rPr>
        <w:t>这种或那种规定的行为之间的斗争，而是那些被我们称之为在</w:t>
      </w:r>
      <w:r>
        <w:rPr>
          <w:rFonts w:ascii="宋体" w:hAnsi="宋体" w:cs="宋体" w:eastAsia="宋体"/>
          <w:sz w:val="56"/>
          <w:spacing w:val="0"/>
          <w:color w:val="000000"/>
          <w:b w:val="off"/>
          <w:i w:val="off"/>
        </w:rPr>
        <w:t>对立命题的各种非时间的、观念的统一之间的有规律的不相容</w:t>
      </w:r>
      <w:r>
        <w:rPr>
          <w:rFonts w:ascii="宋体" w:hAnsi="宋体" w:cs="宋体" w:eastAsia="宋体"/>
          <w:sz w:val="56"/>
          <w:spacing w:val="0"/>
          <w:color w:val="000000"/>
          <w:b w:val="off"/>
          <w:i w:val="off"/>
        </w:rPr>
        <w:t>性。两个相互对立的命题不同为真，在这个真理中丝毫不包含</w:t>
      </w:r>
      <w:r>
        <w:rPr>
          <w:rFonts w:ascii="宋体" w:hAnsi="宋体" w:cs="宋体" w:eastAsia="宋体"/>
          <w:sz w:val="56"/>
          <w:spacing w:val="0"/>
          <w:color w:val="000000"/>
          <w:b w:val="off"/>
          <w:i w:val="off"/>
        </w:rPr>
        <w:t>关于某个意识及其判断行为的经验主张。我想，只要认真地弄</w:t>
      </w:r>
      <w:r>
        <w:rPr>
          <w:rFonts w:ascii="宋体" w:hAnsi="宋体" w:cs="宋体" w:eastAsia="宋体"/>
          <w:sz w:val="56"/>
          <w:spacing w:val="0"/>
          <w:color w:val="000000"/>
          <w:b w:val="off"/>
          <w:i w:val="off"/>
        </w:rPr>
        <w:t>清楚这一点，就可看出上面被批判的观点的错误所在。</w:t>
      </w:r>
      <w:bookmarkEnd w:id="2981"/>
    </w:p>
    <w:p>
      <w:pPr>
        <w:pageBreakBefore w:val="off"/>
        <w:tabs/>
        <w:wordWrap w:val="off"/>
        <w:spacing w:before="680" w:after="0" w:line="980" w:lineRule="atLeast"/>
        <w:ind w:left="0" w:right="0"/>
        <w:jc w:val="center"/>
        <w:textAlignment w:val="baseline"/>
        <w:rPr>
          <w:sz w:val="61"/>
        </w:rPr>
      </w:pPr>
      <w:bookmarkStart w:name="" w:id="2982"/>
      <w:r>
        <w:rPr>
          <w:rFonts w:ascii="黑体" w:hAnsi="黑体" w:cs="黑体" w:eastAsia="黑体"/>
          <w:sz w:val="61"/>
          <w:spacing w:val="0"/>
          <w:color w:val="000000"/>
          <w:b w:val="on"/>
          <w:i w:val="off"/>
        </w:rPr>
        <w:t>第29节   续论：西格瓦特的学说</w:t>
      </w:r>
      <w:bookmarkEnd w:id="2982"/>
    </w:p>
    <w:p>
      <w:pPr>
        <w:pageBreakBefore w:val="off"/>
        <w:tabs/>
        <w:wordWrap w:val="off"/>
        <w:spacing w:before="680" w:after="0" w:line="980" w:lineRule="atLeast"/>
        <w:ind w:left="0" w:right="560" w:firstLine="1120"/>
        <w:jc w:val="both"/>
        <w:textAlignment w:val="baseline"/>
        <w:rPr>
          <w:sz w:val="56"/>
        </w:rPr>
      </w:pPr>
      <w:bookmarkStart w:name="" w:id="2983"/>
      <w:r>
        <w:rPr>
          <w:rFonts w:ascii="宋体" w:hAnsi="宋体" w:cs="宋体" w:eastAsia="宋体"/>
          <w:sz w:val="56"/>
          <w:spacing w:val="0"/>
          <w:color w:val="000000"/>
          <w:b w:val="off"/>
          <w:i w:val="off"/>
        </w:rPr>
        <w:t>这里引起争议的有关逻辑原理的双重性质的学说，早在朗</w:t>
      </w:r>
      <w:r>
        <w:rPr>
          <w:rFonts w:ascii="宋体" w:hAnsi="宋体" w:cs="宋体" w:eastAsia="宋体"/>
          <w:sz w:val="56"/>
          <w:spacing w:val="0"/>
          <w:color w:val="000000"/>
          <w:b w:val="off"/>
          <w:i w:val="off"/>
        </w:rPr>
        <w:t>格之前便为一些卓越的思想家所倡导，甚至连贝格曼这样一位</w:t>
      </w:r>
      <w:bookmarkEnd w:id="2983"/>
    </w:p>
    <w:p>
      <w:r>
        <w:t/>
      </w:r>
    </w:p>
    <w:p>
      <w:pPr>
        <w:sectPr>
          <w:footerReference r:id="rId348"/>
          <w:headerReference r:id="rId349" w:type="default"/>
          <w:type w:val="nextPage"/>
          <w:pgSz w:w="22520" w:h="31680"/>
          <w:pgMar w:left="3260" w:top="2300" w:right="3260" w:bottom="2300" w:header="2000" w:footer="2000"/>
          <w:cols w:num="1"/>
        </w:sectPr>
      </w:pPr>
    </w:p>
    <w:p>
      <w:pPr>
        <w:pageBreakBefore w:val="off"/>
        <w:tabs/>
        <w:wordWrap w:val="off"/>
        <w:spacing w:before="0" w:after="0" w:line="620" w:lineRule="atLeast"/>
        <w:ind w:left="320" w:right="0"/>
        <w:jc w:val="both"/>
        <w:textAlignment w:val="baseline"/>
        <w:rPr>
          <w:sz w:val="46"/>
        </w:rPr>
      </w:pPr>
      <w:bookmarkStart w:name="" w:id="2984"/>
      <w:r>
        <w:rPr>
          <w:rFonts w:ascii="宋体" w:hAnsi="宋体" w:cs="宋体" w:eastAsia="宋体"/>
          <w:sz w:val="46"/>
          <w:spacing w:val="0"/>
          <w:color w:val="000000"/>
          <w:b w:val="on"/>
          <w:i w:val="off"/>
        </w:rPr>
        <w:t>逻辑研</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究(第一卷)</w:t>
      </w:r>
      <w:bookmarkEnd w:id="2984"/>
    </w:p>
    <w:p>
      <w:pPr>
        <w:pageBreakBefore w:val="off"/>
        <w:tabs/>
        <w:wordWrap w:val="off"/>
        <w:spacing w:before="0" w:after="0" w:line="980" w:lineRule="exact"/>
        <w:ind w:left="0" w:right="0"/>
        <w:jc w:val="both"/>
        <w:textAlignment w:val="baseline"/>
        <w:rPr>
          <w:sz w:val="49"/>
        </w:rPr>
      </w:pPr>
      <w:bookmarkStart w:name="" w:id="2985"/>
      <w:r>
        <w:rPr>
          <w:rFonts w:ascii="宋体" w:hAnsi="宋体" w:cs="宋体" w:eastAsia="宋体"/>
          <w:sz w:val="49"/>
          <w:spacing w:val="0"/>
          <w:color w:val="000000"/>
          <w:b w:val="off"/>
          <w:i w:val="off"/>
        </w:rPr>
        <w:t/>
      </w:r>
      <w:bookmarkEnd w:id="2985"/>
    </w:p>
    <w:p>
      <w:pPr>
        <w:pageBreakBefore w:val="off"/>
        <w:tabs/>
        <w:wordWrap w:val="off"/>
        <w:spacing w:before="0" w:after="0" w:line="980" w:lineRule="atLeast"/>
        <w:ind w:left="0" w:right="180" w:firstLine="320"/>
        <w:jc w:val="both"/>
        <w:textAlignment w:val="baseline"/>
        <w:rPr>
          <w:sz w:val="49"/>
        </w:rPr>
      </w:pPr>
      <w:bookmarkStart w:name="" w:id="2986"/>
      <w:r>
        <w:rPr>
          <w:rFonts w:ascii="仿宋" w:hAnsi="仿宋" w:cs="仿宋" w:eastAsia="仿宋"/>
          <w:sz w:val="49"/>
          <w:spacing w:val="0"/>
          <w:color w:val="000000"/>
          <w:b w:val="off"/>
          <w:i w:val="off"/>
        </w:rPr>
        <w:t>通常很少赞同心理主义的思想家也有时会表露出这种观点；①</w:t>
      </w:r>
      <w:r>
        <w:rPr>
          <w:rFonts w:ascii="仿宋" w:hAnsi="仿宋" w:cs="仿宋" w:eastAsia="仿宋"/>
          <w:sz w:val="49"/>
          <w:spacing w:val="0"/>
          <w:color w:val="000000"/>
          <w:b w:val="off"/>
          <w:i w:val="off"/>
        </w:rPr>
        <w:t>A 98 而最主要的倡导者是西格瓦特，他对近代逻辑学起到了广泛的</w:t>
      </w:r>
      <w:r>
        <w:rPr>
          <w:rFonts w:ascii="仿宋" w:hAnsi="仿宋" w:cs="仿宋" w:eastAsia="仿宋"/>
          <w:sz w:val="49"/>
          <w:spacing w:val="0"/>
          <w:color w:val="000000"/>
          <w:b w:val="off"/>
          <w:i w:val="off"/>
        </w:rPr>
        <w:t xml:space="preserve">  影响，因此有必要在这里更仔细地讨论他在这方面的论述。</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558800</wp:posOffset>
                </wp:positionV>
                <wp:extent cx="673100" cy="469900"/>
                <wp:wrapNone/>
                <wp:docPr id="197" name="文本框 197"/>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87"/>
                            <w:r>
                              <w:rPr>
                                <w:rFonts w:ascii="仿宋" w:hAnsi="仿宋" w:cs="仿宋" w:eastAsia="仿宋"/>
                                <w:sz w:val="49"/>
                                <w:spacing w:val="0"/>
                                <w:color w:val="000000"/>
                                <w:b w:val="off"/>
                                <w:i w:val="off"/>
                              </w:rPr>
                              <w:t>096</w:t>
                            </w:r>
                            <w:bookmarkEnd w:id="2987"/>
                          </w:p>
                        </w:txbxContent>
                      </wps:txbx>
                      <wps:bodyPr wrap="square" lIns="0" rIns="0" tIns="0" bIns="0" vert="horz" anchor="t">
                        <a:noAutofit/>
                      </wps:bodyPr>
                    </wps:wsp>
                  </a:graphicData>
                </a:graphic>
              </wp:anchor>
            </w:drawing>
          </mc:Choice>
          <mc:Fallback>
            <w:pict>
              <v:shape type="#_x0000_t202" filled="f" stroked="f" style="margin-left:106pt;margin-top:4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88"/>
                      <w:r>
                        <w:rPr>
                          <w:rFonts w:ascii="仿宋" w:hAnsi="仿宋" w:cs="仿宋" w:eastAsia="仿宋"/>
                          <w:sz w:val="49"/>
                          <w:spacing w:val="0"/>
                          <w:color w:val="000000"/>
                          <w:b w:val="off"/>
                          <w:i w:val="off"/>
                        </w:rPr>
                        <w:t>096</w:t>
                      </w:r>
                      <w:bookmarkEnd w:id="2988"/>
                    </w:p>
                  </w:txbxContent>
                </v:textbox>
              </v:shape>
            </w:pict>
          </mc:Fallback>
        </mc:AlternateContent>
      </w:r>
      <w:bookmarkEnd w:id="2986"/>
    </w:p>
    <w:p>
      <w:pPr>
        <w:pageBreakBefore w:val="off"/>
        <w:tabs/>
        <w:wordWrap w:val="off"/>
        <w:spacing w:before="0" w:after="0" w:line="980" w:lineRule="atLeast"/>
        <w:ind w:left="320" w:right="220" w:firstLine="1160"/>
        <w:jc w:val="both"/>
        <w:textAlignment w:val="baseline"/>
        <w:rPr>
          <w:sz w:val="49"/>
        </w:rPr>
      </w:pPr>
      <w:bookmarkStart w:name="" w:id="2989"/>
      <w:r>
        <w:rPr>
          <w:rFonts w:ascii="仿宋" w:hAnsi="仿宋" w:cs="仿宋" w:eastAsia="仿宋"/>
          <w:sz w:val="49"/>
          <w:spacing w:val="0"/>
          <w:color w:val="000000"/>
          <w:b w:val="off"/>
          <w:i w:val="off"/>
        </w:rPr>
        <w:t>这位重要的思想家说：“矛盾原则……作为规范规律出现，</w:t>
      </w:r>
      <w:r>
        <w:rPr>
          <w:rFonts w:ascii="仿宋" w:hAnsi="仿宋" w:cs="仿宋" w:eastAsia="仿宋"/>
          <w:sz w:val="49"/>
          <w:spacing w:val="0"/>
          <w:color w:val="000000"/>
          <w:b w:val="off"/>
          <w:i w:val="off"/>
        </w:rPr>
        <w:t>在与此相同的意义上，矛盾原则曾是一个自然规律并且确定了</w:t>
      </w:r>
      <w:r>
        <w:rPr>
          <w:rFonts w:ascii="仿宋" w:hAnsi="仿宋" w:cs="仿宋" w:eastAsia="仿宋"/>
          <w:sz w:val="49"/>
          <w:spacing w:val="0"/>
          <w:color w:val="000000"/>
          <w:b w:val="off"/>
          <w:i w:val="off"/>
        </w:rPr>
        <w:t>否定的含义；但作为自然规律的矛盾原则只说明，人们在任何一</w:t>
      </w:r>
      <w:r>
        <w:rPr>
          <w:rFonts w:ascii="仿宋" w:hAnsi="仿宋" w:cs="仿宋" w:eastAsia="仿宋"/>
          <w:sz w:val="49"/>
          <w:spacing w:val="0"/>
          <w:color w:val="000000"/>
          <w:b w:val="off"/>
          <w:i w:val="off"/>
        </w:rPr>
        <w:t>个时刻都不可能有意识地说：A是 B并且 A又不是 B，而作为</w:t>
      </w:r>
      <w:r>
        <w:rPr>
          <w:rFonts w:ascii="仿宋" w:hAnsi="仿宋" w:cs="仿宋" w:eastAsia="仿宋"/>
          <w:sz w:val="49"/>
          <w:spacing w:val="0"/>
          <w:color w:val="000000"/>
          <w:b w:val="off"/>
          <w:i w:val="off"/>
        </w:rPr>
        <w:t>规范规律的矛盾原则却被运用于意识统一所包容的所有恒定概</w:t>
      </w:r>
      <w:r>
        <w:rPr>
          <w:rFonts w:ascii="仿宋" w:hAnsi="仿宋" w:cs="仿宋" w:eastAsia="仿宋"/>
          <w:sz w:val="49"/>
          <w:spacing w:val="0"/>
          <w:color w:val="000000"/>
          <w:b w:val="off"/>
          <w:i w:val="off"/>
        </w:rPr>
        <w:t>念的范围；在这个前提下，矛盾原则所论证的便是通常所说的</w:t>
      </w:r>
      <w:r>
        <w:rPr>
          <w:rFonts w:ascii="仿宋" w:hAnsi="仿宋" w:cs="仿宋" w:eastAsia="仿宋"/>
          <w:sz w:val="49"/>
          <w:spacing w:val="0"/>
          <w:color w:val="000000"/>
          <w:b w:val="off"/>
          <w:i w:val="off"/>
        </w:rPr>
        <w:t>Principium Contradictionis，但它现在不再构成同一原则(在 A</w:t>
      </w:r>
      <w:r>
        <w:rPr>
          <w:rFonts w:ascii="仿宋" w:hAnsi="仿宋" w:cs="仿宋" w:eastAsia="仿宋"/>
          <w:sz w:val="49"/>
          <w:spacing w:val="0"/>
          <w:color w:val="000000"/>
          <w:b w:val="off"/>
          <w:i w:val="off"/>
        </w:rPr>
        <w:t>等于A公式意义上)的一个部分，而是再次设定：这些概念本身</w:t>
      </w:r>
      <w:r>
        <w:rPr>
          <w:rFonts w:ascii="仿宋" w:hAnsi="仿宋" w:cs="仿宋" w:eastAsia="仿宋"/>
          <w:sz w:val="49"/>
          <w:spacing w:val="0"/>
          <w:color w:val="000000"/>
          <w:b w:val="off"/>
          <w:i w:val="off"/>
        </w:rPr>
        <w:t>的绝对恒定性(Konstanz)已得到实现。”②</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-584200</wp:posOffset>
                </wp:positionV>
                <wp:extent cx="825500" cy="469900"/>
                <wp:wrapNone/>
                <wp:docPr id="198" name="文本框 198"/>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90"/>
                            <w:r>
                              <w:rPr>
                                <w:rFonts w:ascii="仿宋" w:hAnsi="仿宋" w:cs="仿宋" w:eastAsia="仿宋"/>
                                <w:sz w:val="49"/>
                                <w:spacing w:val="0"/>
                                <w:color w:val="000000"/>
                                <w:b w:val="off"/>
                                <w:i w:val="off"/>
                              </w:rPr>
                              <w:t>B 98</w:t>
                            </w:r>
                            <w:bookmarkEnd w:id="2990"/>
                          </w:p>
                        </w:txbxContent>
                      </wps:txbx>
                      <wps:bodyPr wrap="square" lIns="0" rIns="0" tIns="0" bIns="0" vert="horz" anchor="t">
                        <a:noAutofit/>
                      </wps:bodyPr>
                    </wps:wsp>
                  </a:graphicData>
                </a:graphic>
              </wp:anchor>
            </w:drawing>
          </mc:Choice>
          <mc:Fallback>
            <w:pict>
              <v:shape type="#_x0000_t202" filled="f" stroked="f" style="margin-left:106pt;margin-top:-46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91"/>
                      <w:r>
                        <w:rPr>
                          <w:rFonts w:ascii="仿宋" w:hAnsi="仿宋" w:cs="仿宋" w:eastAsia="仿宋"/>
                          <w:sz w:val="49"/>
                          <w:spacing w:val="0"/>
                          <w:color w:val="000000"/>
                          <w:b w:val="off"/>
                          <w:i w:val="off"/>
                        </w:rPr>
                        <w:t>B 98</w:t>
                      </w:r>
                      <w:bookmarkEnd w:id="2991"/>
                    </w:p>
                  </w:txbxContent>
                </v:textbox>
              </v:shape>
            </w:pict>
          </mc:Fallback>
        </mc:AlternateContent>
      </w:r>
      <w:bookmarkEnd w:id="2989"/>
    </w:p>
    <w:p>
      <w:pPr>
        <w:pageBreakBefore w:val="off"/>
        <w:tabs/>
        <w:wordWrap w:val="off"/>
        <w:spacing w:before="0" w:after="0" w:line="980" w:lineRule="atLeast"/>
        <w:ind w:left="320" w:right="260" w:firstLine="1160"/>
        <w:jc w:val="both"/>
        <w:textAlignment w:val="baseline"/>
        <w:rPr>
          <w:sz w:val="49"/>
        </w:rPr>
      </w:pPr>
      <w:bookmarkStart w:name="" w:id="2992"/>
      <w:r>
        <w:rPr>
          <w:rFonts w:ascii="仿宋" w:hAnsi="仿宋" w:cs="仿宋" w:eastAsia="仿宋"/>
          <w:sz w:val="49"/>
          <w:spacing w:val="0"/>
          <w:color w:val="000000"/>
          <w:b w:val="off"/>
          <w:i w:val="off"/>
        </w:rPr>
        <w:t>与此相符的是对(那种被解释为一致性原则〈Prinzip der</w:t>
      </w:r>
      <w:r>
        <w:rPr>
          <w:rFonts w:ascii="仿宋" w:hAnsi="仿宋" w:cs="仿宋" w:eastAsia="仿宋"/>
          <w:sz w:val="49"/>
          <w:spacing w:val="0"/>
          <w:color w:val="000000"/>
          <w:b w:val="off"/>
          <w:i w:val="off"/>
        </w:rPr>
        <w:t>übereinstimmung〉的)同一律的阐述：“一致性原则是被看作自</w:t>
      </w:r>
      <w:r>
        <w:rPr>
          <w:rFonts w:ascii="仿宋" w:hAnsi="仿宋" w:cs="仿宋" w:eastAsia="仿宋"/>
          <w:sz w:val="49"/>
          <w:spacing w:val="0"/>
          <w:color w:val="000000"/>
          <w:b w:val="off"/>
          <w:i w:val="off"/>
        </w:rPr>
        <w:t>然规律，还是被看作规范规律，这里的区别……不在于它自己的</w:t>
      </w:r>
      <w:r>
        <w:rPr>
          <w:rFonts w:ascii="仿宋" w:hAnsi="仿宋" w:cs="仿宋" w:eastAsia="仿宋"/>
          <w:sz w:val="49"/>
          <w:spacing w:val="0"/>
          <w:color w:val="000000"/>
          <w:b w:val="off"/>
          <w:i w:val="off"/>
        </w:rPr>
        <w:t>本性，而在于根据什么前提去运用它；作为自然规律，它被运用</w:t>
      </w:r>
      <w:r>
        <w:rPr>
          <w:rFonts w:ascii="仿宋" w:hAnsi="仿宋" w:cs="仿宋" w:eastAsia="仿宋"/>
          <w:sz w:val="49"/>
          <w:spacing w:val="0"/>
          <w:color w:val="000000"/>
          <w:b w:val="off"/>
          <w:i w:val="off"/>
        </w:rPr>
        <w:t>在那些对意识来说当下的事物上；作为规范规律，它的运用范围</w:t>
      </w:r>
      <w:r>
        <w:rPr>
          <w:rFonts w:ascii="仿宋" w:hAnsi="仿宋" w:cs="仿宋" w:eastAsia="仿宋"/>
          <w:sz w:val="49"/>
          <w:spacing w:val="0"/>
          <w:color w:val="000000"/>
          <w:b w:val="off"/>
          <w:i w:val="off"/>
        </w:rPr>
        <w:t>是意识所具有的全部表象内容的始终变动不居的[8]当下的观</w:t>
      </w:r>
      <w:r>
        <w:rPr>
          <w:rFonts w:ascii="仿宋" w:hAnsi="仿宋" w:cs="仿宋" w:eastAsia="仿宋"/>
          <w:sz w:val="49"/>
          <w:spacing w:val="0"/>
          <w:color w:val="000000"/>
          <w:b w:val="off"/>
          <w:i w:val="off"/>
        </w:rPr>
        <w:t>念状态，这个状态在经验上永远不可能得到穷尽。”③</w:t>
      </w:r>
      <w:bookmarkEnd w:id="2992"/>
    </w:p>
    <w:p>
      <w:pPr>
        <w:pageBreakBefore w:val="off"/>
        <w:tabs/>
        <w:wordWrap w:val="off"/>
        <w:spacing w:before="0" w:after="0" w:line="980" w:lineRule="atLeast"/>
        <w:ind w:left="320" w:right="360" w:firstLine="1160"/>
        <w:jc w:val="both"/>
        <w:textAlignment w:val="baseline"/>
        <w:rPr>
          <w:sz w:val="49"/>
        </w:rPr>
      </w:pPr>
      <w:bookmarkStart w:name="" w:id="2993"/>
      <w:r>
        <w:rPr>
          <w:rFonts w:ascii="仿宋" w:hAnsi="仿宋" w:cs="仿宋" w:eastAsia="仿宋"/>
          <w:sz w:val="49"/>
          <w:spacing w:val="0"/>
          <w:color w:val="000000"/>
          <w:b w:val="off"/>
          <w:i w:val="off"/>
        </w:rPr>
        <w:t>现在来看一看我们的疑虑。一个(作为矛盾律)“确定了否</w:t>
      </w:r>
      <w:r>
        <w:rPr>
          <w:rFonts w:ascii="仿宋" w:hAnsi="仿宋" w:cs="仿宋" w:eastAsia="仿宋"/>
          <w:sz w:val="49"/>
          <w:spacing w:val="0"/>
          <w:color w:val="000000"/>
          <w:b w:val="off"/>
          <w:i w:val="off"/>
        </w:rPr>
        <w:t>定之含义”的定律如何能够具有自然规律的性质？西格瓦特所</w:t>
      </w:r>
      <w:r>
        <w:rPr>
          <w:rFonts w:ascii="仿宋" w:hAnsi="仿宋" w:cs="仿宋" w:eastAsia="仿宋"/>
          <w:sz w:val="49"/>
          <w:spacing w:val="0"/>
          <w:color w:val="000000"/>
          <w:b w:val="off"/>
          <w:i w:val="off"/>
        </w:rPr>
        <w:t>说的当然不是指：这个定律以名称定义的方式说明了否定这个</w:t>
      </w:r>
      <w:r>
        <w:rPr>
          <w:rFonts w:ascii="仿宋" w:hAnsi="仿宋" w:cs="仿宋" w:eastAsia="仿宋"/>
          <w:sz w:val="49"/>
          <w:spacing w:val="0"/>
          <w:color w:val="000000"/>
          <w:b w:val="off"/>
          <w:i w:val="off"/>
        </w:rPr>
        <w:t>词的意义。而是指：这个定律建立在否定的意义之中，它说明</w:t>
      </w:r>
      <w:bookmarkEnd w:id="2993"/>
    </w:p>
    <w:p>
      <w:pPr>
        <w:pageBreakBefore w:val="off"/>
        <w:tabs/>
        <w:wordWrap w:val="off"/>
        <w:spacing w:before="0" w:after="0" w:line="980" w:lineRule="atLeast"/>
        <w:ind w:left="320" w:right="0"/>
        <w:jc w:val="both"/>
        <w:textAlignment w:val="baseline"/>
        <w:rPr>
          <w:sz w:val="49"/>
        </w:rPr>
      </w:pPr>
      <w:bookmarkStart w:name="" w:id="2994"/>
      <w:r>
        <w:rPr>
          <w:rFonts w:ascii="宋体" w:hAnsi="宋体" w:cs="宋体" w:eastAsia="宋体"/>
          <w:sz w:val="49"/>
          <w:spacing w:val="0"/>
          <w:color w:val="000000"/>
          <w:u w:val="single"/>
          <w:b w:val="off"/>
          <w:i w:val="off"/>
        </w:rPr>
        <w:t xml:space="preserve">               </w:t>
      </w:r>
      <w:bookmarkEnd w:id="2994"/>
    </w:p>
    <w:p>
      <w:pPr>
        <w:pageBreakBefore w:val="off"/>
        <w:tabs/>
        <w:wordWrap w:val="off"/>
        <w:spacing w:before="380" w:after="0" w:line="580" w:lineRule="atLeast"/>
        <w:ind w:left="1080" w:right="0"/>
        <w:jc w:val="both"/>
        <w:textAlignment w:val="baseline"/>
        <w:rPr>
          <w:sz w:val="42"/>
        </w:rPr>
      </w:pPr>
      <w:bookmarkStart w:name="" w:id="2995"/>
      <w:r>
        <w:rPr>
          <w:rFonts w:ascii="仿宋" w:hAnsi="仿宋" w:cs="仿宋" w:eastAsia="仿宋"/>
          <w:sz w:val="42"/>
          <w:spacing w:val="0"/>
          <w:color w:val="000000"/>
          <w:b w:val="off"/>
          <w:i w:val="off"/>
        </w:rPr>
        <w:t>① 贝格曼，《纯粹逻辑学》，第20页(第2节的结尾)。</w:t>
      </w:r>
      <w:bookmarkEnd w:id="2995"/>
    </w:p>
    <w:p>
      <w:pPr>
        <w:pageBreakBefore w:val="off"/>
        <w:tabs/>
        <w:wordWrap w:val="off"/>
        <w:spacing w:before="0" w:after="0" w:line="580" w:lineRule="atLeast"/>
        <w:ind w:left="1080" w:right="0"/>
        <w:jc w:val="both"/>
        <w:textAlignment w:val="baseline"/>
        <w:rPr>
          <w:sz w:val="42"/>
        </w:rPr>
      </w:pPr>
      <w:bookmarkStart w:name="" w:id="2996"/>
      <w:r>
        <w:rPr>
          <w:rFonts w:ascii="仿宋" w:hAnsi="仿宋" w:cs="仿宋" w:eastAsia="仿宋"/>
          <w:sz w:val="42"/>
          <w:spacing w:val="0"/>
          <w:color w:val="000000"/>
          <w:b w:val="off"/>
          <w:i w:val="off"/>
        </w:rPr>
        <w:t>② 西格瓦特，《逻辑学》，第一卷，第385页(第45节，5)。</w:t>
      </w:r>
      <w:bookmarkEnd w:id="2996"/>
    </w:p>
    <w:p>
      <w:pPr>
        <w:pageBreakBefore w:val="off"/>
        <w:tabs/>
        <w:wordWrap w:val="off"/>
        <w:spacing w:before="0" w:after="0" w:line="580" w:lineRule="atLeast"/>
        <w:ind w:left="1080" w:right="0"/>
        <w:jc w:val="both"/>
        <w:textAlignment w:val="baseline"/>
        <w:rPr>
          <w:sz w:val="42"/>
        </w:rPr>
      </w:pPr>
      <w:bookmarkStart w:name="" w:id="2997"/>
      <w:r>
        <w:rPr>
          <w:rFonts w:ascii="仿宋" w:hAnsi="仿宋" w:cs="仿宋" w:eastAsia="仿宋"/>
          <w:sz w:val="42"/>
          <w:spacing w:val="0"/>
          <w:color w:val="000000"/>
          <w:b w:val="off"/>
          <w:i w:val="off"/>
        </w:rPr>
        <w:t>③ 同上书，第383页(第45节，2)。</w:t>
      </w:r>
      <w:bookmarkEnd w:id="2997"/>
    </w:p>
    <w:p>
      <w:r>
        <w:t/>
      </w:r>
    </w:p>
    <w:p>
      <w:pPr>
        <w:sectPr>
          <w:footerReference r:id="rId350"/>
          <w:headerReference r:id="rId351" w:type="default"/>
          <w:type w:val="nextPage"/>
          <w:pgSz w:w="22520" w:h="31680"/>
          <w:pgMar w:left="3220" w:top="2340" w:right="3220" w:bottom="2340" w:header="2040" w:footer="2040"/>
          <w:cols w:num="1"/>
        </w:sectPr>
      </w:pPr>
    </w:p>
    <w:p>
      <w:pPr>
        <w:pageBreakBefore w:val="off"/>
        <w:tabs>
          <w:tab w:pos="14620" w:val="left" w:leader="none"/>
        </w:tabs>
        <w:wordWrap w:val="off"/>
        <w:spacing w:before="0" w:after="0" w:line="540" w:lineRule="atLeast"/>
        <w:ind w:left="7980" w:right="0"/>
        <w:jc w:val="both"/>
        <w:textAlignment w:val="baseline"/>
        <w:rPr>
          <w:sz w:val="40"/>
        </w:rPr>
      </w:pPr>
      <w:bookmarkStart w:name="" w:id="2998"/>
      <w:r>
        <w:rPr>
          <w:rFonts w:ascii="黑体" w:hAnsi="黑体" w:cs="黑体" w:eastAsia="黑体"/>
          <w:sz w:val="40"/>
          <w:spacing w:val="0"/>
          <w:color w:val="000000"/>
          <w:b w:val="off"/>
          <w:i w:val="off"/>
        </w:rPr>
        <w:t>第五章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对逻辑原理的心理主义解释</w:t>
      </w:r>
      <w:r>
        <w:t xml:space="preserve">	</w:t>
      </w:r>
      <w:r>
        <w:rPr>
          <w:rFonts w:ascii="楷体" w:hAnsi="楷体" w:cs="楷体" w:eastAsia="楷体"/>
          <w:sz w:val="40"/>
          <w:spacing w:val="0"/>
          <w:color w:val="000000"/>
          <w:b w:val="off"/>
          <w:i w:val="off"/>
        </w:rPr>
        <w:t>|097</w:t>
      </w:r>
      <w:bookmarkEnd w:id="2998"/>
    </w:p>
    <w:p>
      <w:pPr>
        <w:pageBreakBefore w:val="off"/>
        <w:tabs/>
        <w:wordWrap w:val="off"/>
        <w:spacing w:before="0" w:after="0" w:line="960" w:lineRule="exact"/>
        <w:ind w:left="0" w:right="0"/>
        <w:jc w:val="both"/>
        <w:textAlignment w:val="baseline"/>
        <w:rPr>
          <w:sz w:val="56"/>
        </w:rPr>
      </w:pPr>
      <w:bookmarkStart w:name="" w:id="2999"/>
      <w:r>
        <w:rPr>
          <w:rFonts w:ascii="宋体" w:hAnsi="宋体" w:cs="宋体" w:eastAsia="宋体"/>
          <w:sz w:val="56"/>
          <w:spacing w:val="0"/>
          <w:color w:val="000000"/>
          <w:b w:val="off"/>
          <w:i w:val="off"/>
        </w:rPr>
        <w:t/>
      </w:r>
      <w:bookmarkEnd w:id="2999"/>
    </w:p>
    <w:p>
      <w:pPr>
        <w:pageBreakBefore w:val="off"/>
        <w:tabs/>
        <w:wordWrap w:val="off"/>
        <w:spacing w:before="0" w:after="0" w:line="940" w:lineRule="atLeast"/>
        <w:ind w:left="0" w:right="180" w:firstLine="180"/>
        <w:jc w:val="both"/>
        <w:textAlignment w:val="baseline"/>
        <w:rPr>
          <w:sz w:val="56"/>
        </w:rPr>
      </w:pPr>
      <w:bookmarkStart w:name="" w:id="3000"/>
      <w:r>
        <w:rPr>
          <w:rFonts w:ascii="宋体" w:hAnsi="宋体" w:cs="宋体" w:eastAsia="宋体"/>
          <w:sz w:val="56"/>
          <w:spacing w:val="0"/>
          <w:color w:val="000000"/>
          <w:b w:val="off"/>
          <w:i w:val="off"/>
        </w:rPr>
        <w:t>否定这个概念所具有的含义；[9]换言之，西格瓦特所指的只能</w:t>
      </w:r>
      <w:r>
        <w:rPr>
          <w:rFonts w:ascii="宋体" w:hAnsi="宋体" w:cs="宋体" w:eastAsia="宋体"/>
          <w:sz w:val="56"/>
          <w:spacing w:val="0"/>
          <w:color w:val="000000"/>
          <w:b w:val="off"/>
          <w:i w:val="off"/>
        </w:rPr>
        <w:t>是：如果放弃了这个定律，也就放弃了否定这个词的含义。但</w:t>
      </w:r>
      <w:r>
        <w:rPr>
          <w:rFonts w:ascii="宋体" w:hAnsi="宋体" w:cs="宋体" w:eastAsia="宋体"/>
          <w:sz w:val="56"/>
          <w:spacing w:val="0"/>
          <w:color w:val="000000"/>
          <w:b w:val="off"/>
          <w:i w:val="off"/>
        </w:rPr>
        <w:t>这恰恰不能构成一个自然规律的思想内涵，尤其无法构成西格</w:t>
      </w:r>
      <w:r>
        <w:rPr>
          <w:rFonts w:ascii="宋体" w:hAnsi="宋体" w:cs="宋体" w:eastAsia="宋体"/>
          <w:sz w:val="56"/>
          <w:spacing w:val="0"/>
          <w:color w:val="000000"/>
          <w:b w:val="off"/>
          <w:i w:val="off"/>
        </w:rPr>
        <w:t>瓦特所描述的那种自然规律的思想内涵，他所说的自然规律是</w:t>
      </w:r>
      <w:r>
        <w:rPr>
          <w:rFonts w:ascii="宋体" w:hAnsi="宋体" w:cs="宋体" w:eastAsia="宋体"/>
          <w:sz w:val="56"/>
          <w:spacing w:val="0"/>
          <w:color w:val="000000"/>
          <w:b w:val="off"/>
          <w:i w:val="off"/>
        </w:rPr>
        <w:t>指：人们在任何一个时刻都不可能有意识地说：A是B并且A</w:t>
      </w:r>
      <w:r>
        <w:rPr>
          <w:rFonts w:ascii="宋体" w:hAnsi="宋体" w:cs="宋体" w:eastAsia="宋体"/>
          <w:sz w:val="56"/>
          <w:spacing w:val="0"/>
          <w:color w:val="000000"/>
          <w:b w:val="off"/>
          <w:i w:val="off"/>
        </w:rPr>
        <w:t>又不是B。建立在概念之中的定律(而不是那些把建立在概念</w:t>
      </w:r>
      <w:r>
        <w:rPr>
          <w:rFonts w:ascii="宋体" w:hAnsi="宋体" w:cs="宋体" w:eastAsia="宋体"/>
          <w:sz w:val="56"/>
          <w:spacing w:val="0"/>
          <w:color w:val="000000"/>
          <w:b w:val="off"/>
          <w:i w:val="off"/>
        </w:rPr>
        <w:t>之中的东西仅仅转用于事实的定律)不可能陈述我们在某个时</w:t>
      </w:r>
      <w:r>
        <w:rPr>
          <w:rFonts w:ascii="宋体" w:hAnsi="宋体" w:cs="宋体" w:eastAsia="宋体"/>
          <w:sz w:val="56"/>
          <w:spacing w:val="0"/>
          <w:color w:val="000000"/>
          <w:b w:val="off"/>
          <w:i w:val="off"/>
        </w:rPr>
        <w:t>刻能够有意识地做什么和不做什么；如果定律像西格瓦特在另</w:t>
      </w:r>
      <w:r>
        <w:rPr>
          <w:rFonts w:ascii="宋体" w:hAnsi="宋体" w:cs="宋体" w:eastAsia="宋体"/>
          <w:sz w:val="56"/>
          <w:spacing w:val="0"/>
          <w:color w:val="000000"/>
          <w:b w:val="off"/>
          <w:i w:val="off"/>
        </w:rPr>
        <w:t>一处所说的那样是超时间的，那么它们就不可能具有与时间性</w:t>
      </w:r>
      <w:r>
        <w:rPr>
          <w:rFonts w:ascii="宋体" w:hAnsi="宋体" w:cs="宋体" w:eastAsia="宋体"/>
          <w:sz w:val="56"/>
          <w:spacing w:val="0"/>
          <w:color w:val="000000"/>
          <w:b w:val="off"/>
          <w:i w:val="off"/>
        </w:rPr>
        <w:t>的东西有关的，也就是说，与事实性的东西有关的本质内容。任</w:t>
      </w:r>
      <w:r>
        <w:rPr>
          <w:rFonts w:ascii="宋体" w:hAnsi="宋体" w:cs="宋体" w:eastAsia="宋体"/>
          <w:sz w:val="56"/>
          <w:spacing w:val="0"/>
          <w:color w:val="000000"/>
          <w:b w:val="off"/>
          <w:i w:val="off"/>
        </w:rPr>
        <w:t>何一种将事实纳入到这类定律中去的做法，都无可避免地导致</w:t>
      </w:r>
      <w:r>
        <w:rPr>
          <w:rFonts w:ascii="宋体" w:hAnsi="宋体" w:cs="宋体" w:eastAsia="宋体"/>
          <w:sz w:val="56"/>
          <w:spacing w:val="0"/>
          <w:color w:val="000000"/>
          <w:b w:val="off"/>
          <w:i w:val="off"/>
        </w:rPr>
        <w:t>对这类定律的真正意义的放弃。因此很明显，那些陈述时间之</w:t>
      </w:r>
      <w:r>
        <w:rPr>
          <w:rFonts w:ascii="宋体" w:hAnsi="宋体" w:cs="宋体" w:eastAsia="宋体"/>
          <w:sz w:val="56"/>
          <w:spacing w:val="0"/>
          <w:color w:val="000000"/>
          <w:b w:val="off"/>
          <w:i w:val="off"/>
        </w:rPr>
        <w:t>物的自然规律和那些陈述非时间之物的规范规律是完全不同</w:t>
      </w:r>
      <w:r>
        <w:rPr>
          <w:rFonts w:ascii="宋体" w:hAnsi="宋体" w:cs="宋体" w:eastAsia="宋体"/>
          <w:sz w:val="56"/>
          <w:spacing w:val="0"/>
          <w:color w:val="000000"/>
          <w:b w:val="off"/>
          <w:i w:val="off"/>
        </w:rPr>
        <w:t>的，因而这里所涉及的不可能只是同一种规律，即同一种在相同</w:t>
      </w:r>
      <w:r>
        <w:rPr>
          <w:rFonts w:ascii="宋体" w:hAnsi="宋体" w:cs="宋体" w:eastAsia="宋体"/>
          <w:sz w:val="56"/>
          <w:spacing w:val="0"/>
          <w:color w:val="000000"/>
          <w:b w:val="off"/>
          <w:i w:val="off"/>
        </w:rPr>
        <w:t>的意义上起着不同的作用或出现于不同运用区域的规律。此</w:t>
      </w:r>
      <w:r>
        <w:rPr>
          <w:rFonts w:ascii="宋体" w:hAnsi="宋体" w:cs="宋体" w:eastAsia="宋体"/>
          <w:sz w:val="56"/>
          <w:spacing w:val="0"/>
          <w:color w:val="000000"/>
          <w:b w:val="off"/>
          <w:i w:val="off"/>
        </w:rPr>
        <w:t>外，如果对立的见解是正确的话，那么它就必须能够给出一个普</w:t>
      </w:r>
      <w:r>
        <w:rPr>
          <w:rFonts w:ascii="宋体" w:hAnsi="宋体" w:cs="宋体" w:eastAsia="宋体"/>
          <w:sz w:val="56"/>
          <w:spacing w:val="0"/>
          <w:color w:val="000000"/>
          <w:b w:val="off"/>
          <w:i w:val="off"/>
        </w:rPr>
        <w:t>遍的公式，这公式既包含那种有关事实的规律，又包含这种有关</w:t>
      </w:r>
      <w:r>
        <w:rPr>
          <w:rFonts w:ascii="宋体" w:hAnsi="宋体" w:cs="宋体" w:eastAsia="宋体"/>
          <w:sz w:val="56"/>
          <w:spacing w:val="0"/>
          <w:color w:val="000000"/>
          <w:b w:val="off"/>
          <w:i w:val="off"/>
        </w:rPr>
        <w:t>观念客体的规律。谁在这里主张只有一种规律，谁就必须拥有</w:t>
      </w:r>
      <w:r>
        <w:rPr>
          <w:rFonts w:ascii="宋体" w:hAnsi="宋体" w:cs="宋体" w:eastAsia="宋体"/>
          <w:sz w:val="56"/>
          <w:spacing w:val="0"/>
          <w:color w:val="000000"/>
          <w:b w:val="off"/>
          <w:i w:val="off"/>
        </w:rPr>
        <w:t>一种在概念上确定的理解。但显然，对这种理解的追问是徒</w:t>
      </w:r>
      <w:r>
        <w:rPr>
          <w:rFonts w:ascii="宋体" w:hAnsi="宋体" w:cs="宋体" w:eastAsia="宋体"/>
          <w:sz w:val="56"/>
          <w:spacing w:val="0"/>
          <w:color w:val="000000"/>
          <w:b w:val="off"/>
          <w:i w:val="off"/>
        </w:rPr>
        <w:t>劳的。</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1219200</wp:posOffset>
                </wp:positionV>
                <wp:extent cx="889000" cy="520700"/>
                <wp:wrapNone/>
                <wp:docPr id="199" name="文本框 199"/>
                <a:graphic xmlns:a="http://schemas.openxmlformats.org/drawingml/2006/main">
                  <a:graphicData uri="http://schemas.microsoft.com/office/word/2010/wordprocessingShape">
                    <wps:wsp>
                      <wps:cNvSpPr txBox="true"/>
                      <wps:spPr>
                        <a:xfrm>
                          <a:off x="0" y="0"/>
                          <a:ext cx="8890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001"/>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99</w:t>
                            </w:r>
                            <w:bookmarkEnd w:id="3001"/>
                          </w:p>
                        </w:txbxContent>
                      </wps:txbx>
                      <wps:bodyPr wrap="square" lIns="0" rIns="0" tIns="0" bIns="0" vert="horz" anchor="t">
                        <a:noAutofit/>
                      </wps:bodyPr>
                    </wps:wsp>
                  </a:graphicData>
                </a:graphic>
              </wp:anchor>
            </w:drawing>
          </mc:Choice>
          <mc:Fallback>
            <w:pict>
              <v:shape type="#_x0000_t202" filled="f" stroked="f" style="margin-left:970pt;margin-top:96pt;width:7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002"/>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99</w:t>
                      </w:r>
                      <w:bookmarkEnd w:id="30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660400</wp:posOffset>
                </wp:positionV>
                <wp:extent cx="901700" cy="520700"/>
                <wp:wrapNone/>
                <wp:docPr id="200" name="文本框 200"/>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003"/>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99</w:t>
                            </w:r>
                            <w:bookmarkEnd w:id="3003"/>
                          </w:p>
                        </w:txbxContent>
                      </wps:txbx>
                      <wps:bodyPr wrap="square" lIns="0" rIns="0" tIns="0" bIns="0" vert="horz" anchor="t">
                        <a:noAutofit/>
                      </wps:bodyPr>
                    </wps:wsp>
                  </a:graphicData>
                </a:graphic>
              </wp:anchor>
            </w:drawing>
          </mc:Choice>
          <mc:Fallback>
            <w:pict>
              <v:shape type="#_x0000_t202" filled="f" stroked="f" style="margin-left:970pt;margin-top:52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004"/>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99</w:t>
                      </w:r>
                      <w:bookmarkEnd w:id="3004"/>
                    </w:p>
                  </w:txbxContent>
                </v:textbox>
              </v:shape>
            </w:pict>
          </mc:Fallback>
        </mc:AlternateContent>
      </w:r>
      <w:bookmarkEnd w:id="3000"/>
    </w:p>
    <w:p>
      <w:pPr>
        <w:pageBreakBefore w:val="off"/>
        <w:tabs/>
        <w:wordWrap w:val="off"/>
        <w:spacing w:before="0" w:after="0" w:line="920" w:lineRule="atLeast"/>
        <w:ind w:left="0" w:right="380" w:firstLine="1180"/>
        <w:jc w:val="both"/>
        <w:textAlignment w:val="baseline"/>
        <w:rPr>
          <w:sz w:val="56"/>
        </w:rPr>
      </w:pPr>
      <w:bookmarkStart w:name="" w:id="3005"/>
      <w:r>
        <w:rPr>
          <w:rFonts w:ascii="宋体" w:hAnsi="宋体" w:cs="宋体" w:eastAsia="宋体"/>
          <w:sz w:val="56"/>
          <w:spacing w:val="0"/>
          <w:color w:val="000000"/>
          <w:b w:val="off"/>
          <w:i w:val="off"/>
        </w:rPr>
        <w:t>我还有如下的疑虑。规范规律的前提确实在于：概念的绝</w:t>
      </w:r>
      <w:r>
        <w:rPr>
          <w:rFonts w:ascii="宋体" w:hAnsi="宋体" w:cs="宋体" w:eastAsia="宋体"/>
          <w:sz w:val="56"/>
          <w:spacing w:val="0"/>
          <w:color w:val="000000"/>
          <w:b w:val="off"/>
          <w:i w:val="off"/>
        </w:rPr>
        <w:t>对恒定性已得到实现吗？如果这样，那么规律便只能在这个前</w:t>
      </w:r>
      <w:r>
        <w:rPr>
          <w:rFonts w:ascii="宋体" w:hAnsi="宋体" w:cs="宋体" w:eastAsia="宋体"/>
          <w:sz w:val="56"/>
          <w:spacing w:val="0"/>
          <w:color w:val="000000"/>
          <w:b w:val="off"/>
          <w:i w:val="off"/>
        </w:rPr>
        <w:t>提下才有效，即：表达随时都可以在观念的含义中被运用；而当</w:t>
      </w:r>
      <w:r>
        <w:rPr>
          <w:rFonts w:ascii="宋体" w:hAnsi="宋体" w:cs="宋体" w:eastAsia="宋体"/>
          <w:sz w:val="56"/>
          <w:spacing w:val="0"/>
          <w:color w:val="000000"/>
          <w:b w:val="off"/>
          <w:i w:val="off"/>
        </w:rPr>
        <w:t>这个前提不成立时，规律便丧失其有效性。这不可能是这位出</w:t>
      </w:r>
      <w:r>
        <w:rPr>
          <w:rFonts w:ascii="宋体" w:hAnsi="宋体" w:cs="宋体" w:eastAsia="宋体"/>
          <w:sz w:val="56"/>
          <w:spacing w:val="0"/>
          <w:color w:val="000000"/>
          <w:b w:val="off"/>
          <w:i w:val="off"/>
        </w:rPr>
        <w:t>色的逻辑学家的真正信念。对规律的经验运用当然要以此为前</w:t>
      </w:r>
      <w:r>
        <w:rPr>
          <w:rFonts w:ascii="宋体" w:hAnsi="宋体" w:cs="宋体" w:eastAsia="宋体"/>
          <w:sz w:val="56"/>
          <w:spacing w:val="0"/>
          <w:color w:val="000000"/>
          <w:b w:val="off"/>
          <w:i w:val="off"/>
        </w:rPr>
        <w:t>提，即：作为我们表达的含义而起作用的概念或定律的确也就</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3022600</wp:posOffset>
                </wp:positionV>
                <wp:extent cx="1066800" cy="520700"/>
                <wp:wrapNone/>
                <wp:docPr id="201" name="文本框 201"/>
                <a:graphic xmlns:a="http://schemas.openxmlformats.org/drawingml/2006/main">
                  <a:graphicData uri="http://schemas.microsoft.com/office/word/2010/wordprocessingShape">
                    <wps:wsp>
                      <wps:cNvSpPr txBox="true"/>
                      <wps:spPr>
                        <a:xfrm>
                          <a:off x="0" y="0"/>
                          <a:ext cx="10668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006"/>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w:t>
                            </w:r>
                            <w:bookmarkEnd w:id="3006"/>
                          </w:p>
                        </w:txbxContent>
                      </wps:txbx>
                      <wps:bodyPr wrap="square" lIns="0" rIns="0" tIns="0" bIns="0" vert="horz" anchor="t">
                        <a:noAutofit/>
                      </wps:bodyPr>
                    </wps:wsp>
                  </a:graphicData>
                </a:graphic>
              </wp:anchor>
            </w:drawing>
          </mc:Choice>
          <mc:Fallback>
            <w:pict>
              <v:shape type="#_x0000_t202" filled="f" stroked="f" style="margin-left:958pt;margin-top:238pt;width:84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007"/>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w:t>
                      </w:r>
                      <w:bookmarkEnd w:id="300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2451100</wp:posOffset>
                </wp:positionV>
                <wp:extent cx="1079500" cy="520700"/>
                <wp:wrapNone/>
                <wp:docPr id="202" name="文本框 202"/>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008"/>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w:t>
                            </w:r>
                            <w:bookmarkEnd w:id="3008"/>
                          </w:p>
                        </w:txbxContent>
                      </wps:txbx>
                      <wps:bodyPr wrap="square" lIns="0" rIns="0" tIns="0" bIns="0" vert="horz" anchor="t">
                        <a:noAutofit/>
                      </wps:bodyPr>
                    </wps:wsp>
                  </a:graphicData>
                </a:graphic>
              </wp:anchor>
            </w:drawing>
          </mc:Choice>
          <mc:Fallback>
            <w:pict>
              <v:shape type="#_x0000_t202" filled="f" stroked="f" style="margin-left:959pt;margin-top:193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009"/>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w:t>
                      </w:r>
                      <w:bookmarkEnd w:id="3009"/>
                    </w:p>
                  </w:txbxContent>
                </v:textbox>
              </v:shape>
            </w:pict>
          </mc:Fallback>
        </mc:AlternateContent>
      </w:r>
      <w:bookmarkEnd w:id="3005"/>
    </w:p>
    <w:p>
      <w:r>
        <w:t/>
      </w:r>
    </w:p>
    <w:p>
      <w:pPr>
        <w:sectPr>
          <w:footerReference r:id="rId352"/>
          <w:headerReference r:id="rId353" w:type="default"/>
          <w:type w:val="nextPage"/>
          <w:pgSz w:w="22520" w:h="31680"/>
          <w:pgMar w:left="3300" w:top="2220" w:right="3300" w:bottom="2220" w:header="1920" w:footer="1920"/>
          <w:cols w:num="1"/>
        </w:sectPr>
      </w:pPr>
    </w:p>
    <w:p>
      <w:pPr>
        <w:pageBreakBefore w:val="off"/>
        <w:tabs>
          <w:tab w:pos="1840" w:val="left" w:leader="none"/>
        </w:tabs>
        <w:wordWrap w:val="off"/>
        <w:spacing w:before="0" w:after="0" w:line="580" w:lineRule="atLeast"/>
        <w:ind w:left="180" w:right="0"/>
        <w:jc w:val="both"/>
        <w:textAlignment w:val="baseline"/>
        <w:rPr>
          <w:sz w:val="43"/>
        </w:rPr>
      </w:pPr>
      <w:bookmarkStart w:name="" w:id="3010"/>
      <w:r>
        <w:rPr>
          <w:rFonts w:ascii="楷体" w:hAnsi="楷体" w:cs="楷体" w:eastAsia="楷体"/>
          <w:sz w:val="43"/>
          <w:spacing w:val="0"/>
          <w:color w:val="000000"/>
          <w:b w:val="off"/>
          <w:i w:val="off"/>
        </w:rPr>
        <w:t>098</w:t>
      </w:r>
      <w:r>
        <w:t xml:space="preserve">	</w:t>
      </w:r>
      <w:r>
        <w:rPr>
          <w:rFonts w:ascii="黑体" w:hAnsi="黑体" w:cs="黑体" w:eastAsia="黑体"/>
          <w:sz w:val="43"/>
          <w:spacing w:val="0"/>
          <w:color w:val="000000"/>
          <w:b w:val="off"/>
          <w:i w:val="off"/>
        </w:rPr>
        <w:t>逻辑研究(第一卷)</w:t>
      </w:r>
      <w:bookmarkEnd w:id="3010"/>
    </w:p>
    <w:p>
      <w:pPr>
        <w:pageBreakBefore w:val="off"/>
        <w:tabs/>
        <w:wordWrap w:val="off"/>
        <w:spacing w:before="0" w:after="0" w:line="1040" w:lineRule="exact"/>
        <w:ind w:left="0" w:right="0"/>
        <w:jc w:val="both"/>
        <w:textAlignment w:val="baseline"/>
        <w:rPr>
          <w:sz w:val="49"/>
        </w:rPr>
      </w:pPr>
      <w:bookmarkStart w:name="" w:id="3011"/>
      <w:r>
        <w:rPr>
          <w:rFonts w:ascii="宋体" w:hAnsi="宋体" w:cs="宋体" w:eastAsia="宋体"/>
          <w:sz w:val="49"/>
          <w:spacing w:val="0"/>
          <w:color w:val="000000"/>
          <w:b w:val="off"/>
          <w:i w:val="off"/>
        </w:rPr>
        <w:t/>
      </w:r>
      <w:bookmarkEnd w:id="3011"/>
    </w:p>
    <w:p>
      <w:pPr>
        <w:pageBreakBefore w:val="off"/>
        <w:tabs/>
        <w:wordWrap w:val="off"/>
        <w:spacing w:before="0" w:after="0" w:line="1040" w:lineRule="atLeast"/>
        <w:ind w:left="140" w:right="340" w:firstLine="60"/>
        <w:jc w:val="both"/>
        <w:textAlignment w:val="baseline"/>
        <w:rPr>
          <w:sz w:val="49"/>
        </w:rPr>
      </w:pPr>
      <w:bookmarkStart w:name="" w:id="3012"/>
      <w:r>
        <w:rPr>
          <w:rFonts w:ascii="宋体" w:hAnsi="宋体" w:cs="宋体" w:eastAsia="宋体"/>
          <w:sz w:val="49"/>
          <w:spacing w:val="0"/>
          <w:color w:val="000000"/>
          <w:b w:val="off"/>
          <w:i w:val="off"/>
        </w:rPr>
        <w:t>是我们表达的含义，规律的观念范围中包含着所有可能的、质性</w:t>
      </w:r>
      <w:r>
        <w:rPr>
          <w:rFonts w:ascii="宋体" w:hAnsi="宋体" w:cs="宋体" w:eastAsia="宋体"/>
          <w:sz w:val="49"/>
          <w:spacing w:val="0"/>
          <w:color w:val="000000"/>
          <w:b w:val="off"/>
          <w:i w:val="off"/>
        </w:rPr>
        <w:t>〈Qualität〉相反而质料〈Materie〉同一的定律对子。但这显然不</w:t>
      </w:r>
      <w:r>
        <w:rPr>
          <w:rFonts w:ascii="宋体" w:hAnsi="宋体" w:cs="宋体" w:eastAsia="宋体"/>
          <w:sz w:val="49"/>
          <w:spacing w:val="0"/>
          <w:color w:val="000000"/>
          <w:b w:val="off"/>
          <w:i w:val="off"/>
        </w:rPr>
        <w:t>是有效性的前提，否则这种有效性就是一种假设的有效性了；其</w:t>
      </w:r>
      <w:r>
        <w:rPr>
          <w:rFonts w:ascii="宋体" w:hAnsi="宋体" w:cs="宋体" w:eastAsia="宋体"/>
          <w:sz w:val="49"/>
          <w:spacing w:val="0"/>
          <w:color w:val="000000"/>
          <w:b w:val="off"/>
          <w:i w:val="off"/>
        </w:rPr>
        <w:t>实这只是在把有效性可能地运用于已有的个别情况所需的前提</w:t>
      </w:r>
      <w:r>
        <w:rPr>
          <w:rFonts w:ascii="宋体" w:hAnsi="宋体" w:cs="宋体" w:eastAsia="宋体"/>
          <w:sz w:val="49"/>
          <w:spacing w:val="0"/>
          <w:color w:val="000000"/>
          <w:b w:val="off"/>
          <w:i w:val="off"/>
        </w:rPr>
        <w:t>而已。运用数字规律的前提在于：我们也许已经拥有数字，并</w:t>
      </w:r>
      <w:r>
        <w:rPr>
          <w:rFonts w:ascii="宋体" w:hAnsi="宋体" w:cs="宋体" w:eastAsia="宋体"/>
          <w:sz w:val="49"/>
          <w:spacing w:val="0"/>
          <w:color w:val="000000"/>
          <w:b w:val="off"/>
          <w:i w:val="off"/>
        </w:rPr>
        <w:t>且是拥有受此规律明确规定的数字；与此相同，逻辑规律的前提</w:t>
      </w:r>
      <w:r>
        <w:rPr>
          <w:rFonts w:ascii="宋体" w:hAnsi="宋体" w:cs="宋体" w:eastAsia="宋体"/>
          <w:sz w:val="49"/>
          <w:spacing w:val="0"/>
          <w:color w:val="000000"/>
          <w:b w:val="off"/>
          <w:i w:val="off"/>
        </w:rPr>
        <w:t>在于：我们已经拥有定律，并且是拥有逻辑规律所明确要求的</w:t>
      </w:r>
      <w:r>
        <w:rPr>
          <w:rFonts w:ascii="宋体" w:hAnsi="宋体" w:cs="宋体" w:eastAsia="宋体"/>
          <w:sz w:val="49"/>
          <w:spacing w:val="0"/>
          <w:color w:val="000000"/>
          <w:b w:val="off"/>
          <w:i w:val="off"/>
        </w:rPr>
        <w:t>同一质料的定律。</w:t>
      </w:r>
      <w:bookmarkEnd w:id="3012"/>
    </w:p>
    <w:p>
      <w:pPr>
        <w:pageBreakBefore w:val="off"/>
        <w:tabs/>
        <w:wordWrap w:val="off"/>
        <w:spacing w:before="0" w:after="0" w:line="1040" w:lineRule="atLeast"/>
        <w:ind w:left="0" w:right="480" w:firstLine="1300"/>
        <w:jc w:val="both"/>
        <w:textAlignment w:val="baseline"/>
        <w:rPr>
          <w:sz w:val="49"/>
        </w:rPr>
      </w:pPr>
      <w:bookmarkStart w:name="" w:id="3013"/>
      <w:r>
        <w:rPr>
          <w:rFonts w:ascii="宋体" w:hAnsi="宋体" w:cs="宋体" w:eastAsia="宋体"/>
          <w:sz w:val="49"/>
          <w:spacing w:val="0"/>
          <w:color w:val="000000"/>
          <w:b w:val="off"/>
          <w:i w:val="off"/>
        </w:rPr>
        <w:t>另外，对西格瓦特所描述的[10]意识一般，①我也不能完全</w:t>
      </w:r>
      <w:r>
        <w:rPr>
          <w:rFonts w:ascii="宋体" w:hAnsi="宋体" w:cs="宋体" w:eastAsia="宋体"/>
          <w:sz w:val="49"/>
          <w:spacing w:val="0"/>
          <w:color w:val="000000"/>
          <w:b w:val="off"/>
          <w:i w:val="off"/>
        </w:rPr>
        <w:t>苟同。在这样一种意识[11]中，据说所有概念(更确切地说是所</w:t>
      </w:r>
      <w:r>
        <w:rPr>
          <w:rFonts w:ascii="宋体" w:hAnsi="宋体" w:cs="宋体" w:eastAsia="宋体"/>
          <w:sz w:val="49"/>
          <w:spacing w:val="0"/>
          <w:color w:val="000000"/>
          <w:b w:val="off"/>
          <w:i w:val="off"/>
        </w:rPr>
        <w:t>有表达)都在绝对同一的意义上被运用，没有变动不居的含义，</w:t>
      </w:r>
      <w:r>
        <w:rPr>
          <w:rFonts w:ascii="宋体" w:hAnsi="宋体" w:cs="宋体" w:eastAsia="宋体"/>
          <w:sz w:val="49"/>
          <w:spacing w:val="0"/>
          <w:color w:val="000000"/>
          <w:b w:val="off"/>
          <w:i w:val="off"/>
        </w:rPr>
        <w:t>没有什么双重的和四重的含义。但逻辑规律自身并不具有与这</w:t>
      </w:r>
      <w:r>
        <w:rPr>
          <w:rFonts w:ascii="宋体" w:hAnsi="宋体" w:cs="宋体" w:eastAsia="宋体"/>
          <w:sz w:val="49"/>
          <w:spacing w:val="0"/>
          <w:color w:val="000000"/>
          <w:b w:val="off"/>
          <w:i w:val="off"/>
        </w:rPr>
        <w:t>种理想的本质联系，毋宁说是我们为了逻辑规律的缘故才构造</w:t>
      </w:r>
      <w:r>
        <w:rPr>
          <w:rFonts w:ascii="宋体" w:hAnsi="宋体" w:cs="宋体" w:eastAsia="宋体"/>
          <w:sz w:val="49"/>
          <w:spacing w:val="0"/>
          <w:color w:val="000000"/>
          <w:b w:val="off"/>
          <w:i w:val="off"/>
        </w:rPr>
        <w:t>出这种理想。〔西格瓦特〕向这种理想意识的一再回溯使人产生</w:t>
      </w:r>
      <w:r>
        <w:rPr>
          <w:rFonts w:ascii="宋体" w:hAnsi="宋体" w:cs="宋体" w:eastAsia="宋体"/>
          <w:sz w:val="49"/>
          <w:spacing w:val="0"/>
          <w:color w:val="000000"/>
          <w:b w:val="off"/>
          <w:i w:val="off"/>
        </w:rPr>
        <w:t>一种不舒适的感觉，就好像严格意义上的逻辑规律不是对经验</w:t>
      </w:r>
      <w:r>
        <w:rPr>
          <w:rFonts w:ascii="宋体" w:hAnsi="宋体" w:cs="宋体" w:eastAsia="宋体"/>
          <w:sz w:val="49"/>
          <w:spacing w:val="0"/>
          <w:color w:val="000000"/>
          <w:b w:val="off"/>
          <w:i w:val="off"/>
        </w:rPr>
        <w:t>地出现的个别情况有效，而只对[12]臆想的理想情况有效一样。</w:t>
      </w:r>
      <w:r>
        <w:rPr>
          <w:rFonts w:ascii="宋体" w:hAnsi="宋体" w:cs="宋体" w:eastAsia="宋体"/>
          <w:sz w:val="49"/>
          <w:spacing w:val="0"/>
          <w:color w:val="000000"/>
          <w:b w:val="off"/>
          <w:i w:val="off"/>
        </w:rPr>
        <w:t>我们在前面已经解释了，纯粹逻辑规律在何种意义上以同一的</w:t>
      </w:r>
      <w:r>
        <w:rPr>
          <w:rFonts w:ascii="宋体" w:hAnsi="宋体" w:cs="宋体" w:eastAsia="宋体"/>
          <w:sz w:val="49"/>
          <w:spacing w:val="0"/>
          <w:color w:val="000000"/>
          <w:b w:val="off"/>
          <w:i w:val="off"/>
        </w:rPr>
        <w:t>概念为“前提”。如果概念的表象是变动不居的，即随“同一个”</w:t>
      </w:r>
      <w:r>
        <w:rPr>
          <w:rFonts w:ascii="宋体" w:hAnsi="宋体" w:cs="宋体" w:eastAsia="宋体"/>
          <w:sz w:val="49"/>
          <w:spacing w:val="0"/>
          <w:color w:val="000000"/>
          <w:b w:val="off"/>
          <w:i w:val="off"/>
        </w:rPr>
        <w:t>表达、随表象的“这个”概念内涵的再现而变化，那么我们在逻辑</w:t>
      </w:r>
      <w:r>
        <w:rPr>
          <w:rFonts w:ascii="宋体" w:hAnsi="宋体" w:cs="宋体" w:eastAsia="宋体"/>
          <w:sz w:val="49"/>
          <w:spacing w:val="0"/>
          <w:color w:val="000000"/>
          <w:b w:val="off"/>
          <w:i w:val="off"/>
        </w:rPr>
        <w:t>的意义上所具有的便不是同一个概念，而是第二个概念了，并且</w:t>
      </w:r>
      <w:r>
        <w:rPr>
          <w:rFonts w:ascii="宋体" w:hAnsi="宋体" w:cs="宋体" w:eastAsia="宋体"/>
          <w:sz w:val="49"/>
          <w:spacing w:val="0"/>
          <w:color w:val="000000"/>
          <w:b w:val="off"/>
          <w:i w:val="off"/>
        </w:rPr>
        <w:t>概念的表象每变化一次，我们便具有一个新的概念。但每一个</w:t>
      </w:r>
      <w:r>
        <w:rPr>
          <w:rFonts w:ascii="宋体" w:hAnsi="宋体" w:cs="宋体" w:eastAsia="宋体"/>
          <w:sz w:val="49"/>
          <w:spacing w:val="0"/>
          <w:color w:val="000000"/>
          <w:b w:val="off"/>
          <w:i w:val="off"/>
        </w:rPr>
        <w:t xml:space="preserve">  个别的概念自身都是一个超经验的统一并属于那些与其形式有</w:t>
      </w:r>
      <w:r>
        <w:rPr>
          <w:rFonts w:ascii="宋体" w:hAnsi="宋体" w:cs="宋体" w:eastAsia="宋体"/>
          <w:sz w:val="49"/>
          <w:spacing w:val="0"/>
          <w:color w:val="000000"/>
          <w:b w:val="off"/>
          <w:i w:val="off"/>
        </w:rPr>
        <w:t>1 关的逻辑真理。正如经验的颜色内容的变动和对它性质上的确</w:t>
      </w:r>
      <w:r>
        <w:rPr>
          <w:rFonts w:ascii="宋体" w:hAnsi="宋体" w:cs="宋体" w:eastAsia="宋体"/>
          <w:sz w:val="49"/>
          <w:spacing w:val="0"/>
          <w:color w:val="000000"/>
          <w:b w:val="off"/>
          <w:i w:val="off"/>
        </w:rPr>
        <w:t>认的不完善性与作为性质种类的颜色的区别无关，正如相对于</w:t>
      </w:r>
      <w:bookmarkEnd w:id="3013"/>
    </w:p>
    <w:p>
      <w:pPr>
        <w:pageBreakBefore w:val="off"/>
        <w:tabs/>
        <w:wordWrap w:val="off"/>
        <w:spacing w:before="0" w:after="0" w:line="800" w:lineRule="atLeast"/>
        <w:ind w:left="0" w:right="0"/>
        <w:jc w:val="both"/>
        <w:textAlignment w:val="baseline"/>
        <w:rPr>
          <w:sz w:val="59"/>
        </w:rPr>
      </w:pPr>
      <w:bookmarkStart w:name="" w:id="3014"/>
      <w:r>
        <w:rPr>
          <w:rFonts w:ascii="宋体" w:hAnsi="宋体" w:cs="宋体" w:eastAsia="宋体"/>
          <w:sz w:val="59"/>
          <w:spacing w:val="0"/>
          <w:color w:val="000000"/>
          <w:u w:val="single"/>
          <w:b w:val="off"/>
          <w:i w:val="off"/>
        </w:rPr>
        <w:t xml:space="preserve">             </w:t>
      </w:r>
      <w:bookmarkEnd w:id="3014"/>
    </w:p>
    <w:p>
      <w:pPr>
        <w:pageBreakBefore w:val="off"/>
        <w:tabs/>
        <w:wordWrap w:val="off"/>
        <w:spacing w:before="340" w:after="0" w:line="560" w:lineRule="atLeast"/>
        <w:ind w:left="760" w:right="0"/>
        <w:jc w:val="both"/>
        <w:textAlignment w:val="baseline"/>
        <w:rPr>
          <w:sz w:val="41"/>
        </w:rPr>
      </w:pPr>
      <w:bookmarkStart w:name="" w:id="3015"/>
      <w:r>
        <w:rPr>
          <w:rFonts w:ascii="仿宋" w:hAnsi="仿宋" w:cs="仿宋" w:eastAsia="仿宋"/>
          <w:sz w:val="41"/>
          <w:spacing w:val="0"/>
          <w:color w:val="000000"/>
          <w:b w:val="off"/>
          <w:i w:val="off"/>
        </w:rPr>
        <w:t>① 参阅：西格瓦特，《逻辑学》，第一卷，第419页(第48节，4)。</w:t>
      </w:r>
      <w:r>
        <mc:AlternateContent>
          <mc:Choice Requires="wps">
            <w:drawing>
              <wp:anchor allowOverlap="true" layoutInCell="true" locked="false" simplePos="false" behindDoc="false" relativeHeight="251659264" distL="0" distR="0" distT="0" distB="0">
                <wp:simplePos x="0" y="0"/>
                <wp:positionH relativeFrom="page">
                  <wp:posOffset>1295400</wp:posOffset>
                </wp:positionH>
                <wp:positionV relativeFrom="paragraph">
                  <wp:posOffset>-1562100</wp:posOffset>
                </wp:positionV>
                <wp:extent cx="977900" cy="558800"/>
                <wp:wrapNone/>
                <wp:docPr id="203" name="文本框 203"/>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3016"/>
                            <w:r>
                              <w:rPr>
                                <w:rFonts w:ascii="宋体" w:hAnsi="宋体" w:cs="宋体" w:eastAsia="宋体"/>
                                <w:sz w:val="59"/>
                                <w:spacing w:val="0"/>
                                <w:color w:val="000000"/>
                                <w:b w:val="off"/>
                                <w:i w:val="off"/>
                              </w:rPr>
                              <w:t>B 10</w:t>
                            </w:r>
                            <w:bookmarkEnd w:id="3016"/>
                          </w:p>
                        </w:txbxContent>
                      </wps:txbx>
                      <wps:bodyPr wrap="square" lIns="0" rIns="0" tIns="0" bIns="0" vert="horz" anchor="t">
                        <a:noAutofit/>
                      </wps:bodyPr>
                    </wps:wsp>
                  </a:graphicData>
                </a:graphic>
              </wp:anchor>
            </w:drawing>
          </mc:Choice>
          <mc:Fallback>
            <w:pict>
              <v:shape type="#_x0000_t202" filled="f" stroked="f" style="margin-left:102pt;margin-top:-123pt;width:7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3017"/>
                      <w:r>
                        <w:rPr>
                          <w:rFonts w:ascii="宋体" w:hAnsi="宋体" w:cs="宋体" w:eastAsia="宋体"/>
                          <w:sz w:val="59"/>
                          <w:spacing w:val="0"/>
                          <w:color w:val="000000"/>
                          <w:b w:val="off"/>
                          <w:i w:val="off"/>
                        </w:rPr>
                        <w:t>B 10</w:t>
                      </w:r>
                      <w:bookmarkEnd w:id="301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-2159000</wp:posOffset>
                </wp:positionV>
                <wp:extent cx="1168400" cy="558800"/>
                <wp:wrapNone/>
                <wp:docPr id="204" name="文本框 204"/>
                <a:graphic xmlns:a="http://schemas.openxmlformats.org/drawingml/2006/main">
                  <a:graphicData uri="http://schemas.microsoft.com/office/word/2010/wordprocessingShape">
                    <wps:wsp>
                      <wps:cNvSpPr txBox="true"/>
                      <wps:spPr>
                        <a:xfrm>
                          <a:off x="0" y="0"/>
                          <a:ext cx="11684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3018"/>
                            <w:r>
                              <w:rPr>
                                <w:rFonts w:ascii="宋体" w:hAnsi="宋体" w:cs="宋体" w:eastAsia="宋体"/>
                                <w:sz w:val="59"/>
                                <w:spacing w:val="0"/>
                                <w:color w:val="000000"/>
                                <w:b w:val="off"/>
                                <w:i w:val="off"/>
                              </w:rPr>
                              <w:t>A 101</w:t>
                            </w:r>
                            <w:bookmarkEnd w:id="3018"/>
                          </w:p>
                        </w:txbxContent>
                      </wps:txbx>
                      <wps:bodyPr wrap="square" lIns="0" rIns="0" tIns="0" bIns="0" vert="horz" anchor="t">
                        <a:noAutofit/>
                      </wps:bodyPr>
                    </wps:wsp>
                  </a:graphicData>
                </a:graphic>
              </wp:anchor>
            </w:drawing>
          </mc:Choice>
          <mc:Fallback>
            <w:pict>
              <v:shape type="#_x0000_t202" filled="f" stroked="f" style="margin-left:70pt;margin-top:-170pt;width:9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3019"/>
                      <w:r>
                        <w:rPr>
                          <w:rFonts w:ascii="宋体" w:hAnsi="宋体" w:cs="宋体" w:eastAsia="宋体"/>
                          <w:sz w:val="59"/>
                          <w:spacing w:val="0"/>
                          <w:color w:val="000000"/>
                          <w:b w:val="off"/>
                          <w:i w:val="off"/>
                        </w:rPr>
                        <w:t>A 101</w:t>
                      </w:r>
                      <w:bookmarkEnd w:id="3019"/>
                    </w:p>
                  </w:txbxContent>
                </v:textbox>
              </v:shape>
            </w:pict>
          </mc:Fallback>
        </mc:AlternateContent>
      </w:r>
      <w:bookmarkEnd w:id="3015"/>
    </w:p>
    <w:p>
      <w:r>
        <w:t/>
      </w:r>
    </w:p>
    <w:p>
      <w:pPr>
        <w:sectPr>
          <w:footerReference r:id="rId354"/>
          <w:headerReference r:id="rId355" w:type="default"/>
          <w:type w:val="nextPage"/>
          <w:pgSz w:w="22520" w:h="31680"/>
          <w:pgMar w:left="3220" w:top="2240" w:right="3220" w:bottom="2240" w:header="1940" w:footer="1940"/>
          <w:cols w:num="1"/>
        </w:sectPr>
      </w:pPr>
    </w:p>
    <w:p>
      <w:pPr>
        <w:pageBreakBefore w:val="off"/>
        <w:tabs/>
        <w:wordWrap w:val="off"/>
        <w:spacing w:before="0" w:after="0" w:line="580" w:lineRule="atLeast"/>
        <w:ind w:left="0" w:right="500"/>
        <w:jc w:val="right"/>
        <w:textAlignment w:val="baseline"/>
        <w:rPr>
          <w:sz w:val="43"/>
        </w:rPr>
      </w:pPr>
      <w:bookmarkStart w:name="" w:id="3020"/>
      <w:r>
        <w:rPr>
          <w:rFonts w:ascii="宋体" w:hAnsi="宋体" w:cs="宋体" w:eastAsia="宋体"/>
          <w:sz w:val="43"/>
          <w:spacing w:val="0"/>
          <w:color w:val="000000"/>
          <w:b w:val="off"/>
          <w:i w:val="off"/>
        </w:rPr>
        <w:t>第五章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对逻辑原理的心理主义解释|099</w:t>
      </w:r>
      <w:bookmarkEnd w:id="3020"/>
    </w:p>
    <w:p>
      <w:pPr>
        <w:pageBreakBefore w:val="off"/>
        <w:tabs/>
        <w:wordWrap w:val="off"/>
        <w:spacing w:before="0" w:after="0" w:line="1140" w:lineRule="exact"/>
        <w:ind w:left="0" w:right="0"/>
        <w:jc w:val="right"/>
        <w:textAlignment w:val="baseline"/>
        <w:rPr>
          <w:sz w:val="50"/>
        </w:rPr>
      </w:pPr>
      <w:bookmarkStart w:name="" w:id="3021"/>
      <w:r>
        <w:rPr>
          <w:rFonts w:ascii="宋体" w:hAnsi="宋体" w:cs="宋体" w:eastAsia="宋体"/>
          <w:sz w:val="50"/>
          <w:spacing w:val="0"/>
          <w:color w:val="000000"/>
          <w:b w:val="off"/>
          <w:i w:val="off"/>
        </w:rPr>
        <w:t/>
      </w:r>
      <w:bookmarkEnd w:id="3021"/>
    </w:p>
    <w:p>
      <w:pPr>
        <w:pageBreakBefore w:val="off"/>
        <w:tabs/>
        <w:wordWrap w:val="off"/>
        <w:spacing w:before="0" w:after="0" w:line="1140" w:lineRule="atLeast"/>
        <w:ind w:left="40" w:right="420" w:firstLine="200"/>
        <w:jc w:val="both"/>
        <w:textAlignment w:val="baseline"/>
        <w:rPr>
          <w:sz w:val="50"/>
        </w:rPr>
      </w:pPr>
      <w:bookmarkStart w:name="" w:id="3022"/>
      <w:r>
        <w:rPr>
          <w:rFonts w:ascii="宋体" w:hAnsi="宋体" w:cs="宋体" w:eastAsia="宋体"/>
          <w:sz w:val="50"/>
          <w:spacing w:val="0"/>
          <w:color w:val="000000"/>
          <w:b w:val="off"/>
          <w:i w:val="off"/>
        </w:rPr>
        <w:t>可能的(本身不是颜色，而是一个颜色的各种情况的)个别情况</w:t>
      </w:r>
      <w:r>
        <w:rPr>
          <w:rFonts w:ascii="宋体" w:hAnsi="宋体" w:cs="宋体" w:eastAsia="宋体"/>
          <w:sz w:val="50"/>
          <w:spacing w:val="0"/>
          <w:color w:val="000000"/>
          <w:b w:val="off"/>
          <w:i w:val="off"/>
        </w:rPr>
        <w:t>的杂多性而言，一个种类是一个观念的同一物，那些与概念表象</w:t>
      </w:r>
      <w:r>
        <w:rPr>
          <w:rFonts w:ascii="宋体" w:hAnsi="宋体" w:cs="宋体" w:eastAsia="宋体"/>
          <w:sz w:val="50"/>
          <w:spacing w:val="0"/>
          <w:color w:val="000000"/>
          <w:b w:val="off"/>
          <w:i w:val="off"/>
        </w:rPr>
        <w:t>有关的同一含义或概念的状况也是如此，[13]概念表象是含义的</w:t>
      </w:r>
      <w:r>
        <w:rPr>
          <w:rFonts w:ascii="宋体" w:hAnsi="宋体" w:cs="宋体" w:eastAsia="宋体"/>
          <w:sz w:val="50"/>
          <w:spacing w:val="0"/>
          <w:color w:val="000000"/>
          <w:b w:val="off"/>
          <w:i w:val="off"/>
        </w:rPr>
        <w:t>或概念的“内容”。在个别之物中观念直观地把握一般之物，在</w:t>
      </w:r>
      <w:r>
        <w:rPr>
          <w:rFonts w:ascii="宋体" w:hAnsi="宋体" w:cs="宋体" w:eastAsia="宋体"/>
          <w:sz w:val="50"/>
          <w:spacing w:val="0"/>
          <w:color w:val="000000"/>
          <w:b w:val="off"/>
          <w:i w:val="off"/>
        </w:rPr>
        <w:t>经验表象中直观地把握概念并在对概念意向同一性的重复表象</w:t>
      </w:r>
      <w:r>
        <w:rPr>
          <w:rFonts w:ascii="宋体" w:hAnsi="宋体" w:cs="宋体" w:eastAsia="宋体"/>
          <w:sz w:val="50"/>
          <w:spacing w:val="0"/>
          <w:color w:val="000000"/>
          <w:b w:val="off"/>
          <w:i w:val="off"/>
        </w:rPr>
        <w:t>中对此做出确证，这种能力是[14]认识可能性的前提。就像我们</w:t>
      </w:r>
      <w:r>
        <w:rPr>
          <w:rFonts w:ascii="宋体" w:hAnsi="宋体" w:cs="宋体" w:eastAsia="宋体"/>
          <w:sz w:val="50"/>
          <w:spacing w:val="0"/>
          <w:color w:val="000000"/>
          <w:b w:val="off"/>
          <w:i w:val="off"/>
        </w:rPr>
        <w:t>在观念直观的行为中直观地把握一个概念之物一样————作为这</w:t>
      </w:r>
      <w:r>
        <w:rPr>
          <w:rFonts w:ascii="宋体" w:hAnsi="宋体" w:cs="宋体" w:eastAsia="宋体"/>
          <w:sz w:val="50"/>
          <w:spacing w:val="0"/>
          <w:color w:val="000000"/>
          <w:b w:val="off"/>
          <w:i w:val="off"/>
        </w:rPr>
        <w:t>样一个种类，我们能够明晰地主张这个种类相对于事实的、或作</w:t>
      </w:r>
      <w:r>
        <w:rPr>
          <w:rFonts w:ascii="宋体" w:hAnsi="宋体" w:cs="宋体" w:eastAsia="宋体"/>
          <w:sz w:val="50"/>
          <w:spacing w:val="0"/>
          <w:color w:val="000000"/>
          <w:b w:val="off"/>
          <w:i w:val="off"/>
        </w:rPr>
        <w:t>为事实被表象的个别情况的杂多性而言的统一性————我们也能</w:t>
      </w:r>
      <w:r>
        <w:rPr>
          <w:rFonts w:ascii="宋体" w:hAnsi="宋体" w:cs="宋体" w:eastAsia="宋体"/>
          <w:sz w:val="50"/>
          <w:spacing w:val="0"/>
          <w:color w:val="000000"/>
          <w:b w:val="off"/>
          <w:i w:val="off"/>
        </w:rPr>
        <w:t>够获得逻辑规律的明见性，这些规律与这些有时具有这种、有时</w:t>
      </w:r>
      <w:r>
        <w:rPr>
          <w:rFonts w:ascii="宋体" w:hAnsi="宋体" w:cs="宋体" w:eastAsia="宋体"/>
          <w:sz w:val="50"/>
          <w:spacing w:val="0"/>
          <w:color w:val="000000"/>
          <w:b w:val="off"/>
          <w:i w:val="off"/>
        </w:rPr>
        <w:t>具有那种形式的概念有关。现在，矛盾原则〈Pricipium</w:t>
      </w:r>
      <w:r>
        <w:rPr>
          <w:rFonts w:ascii="宋体" w:hAnsi="宋体" w:cs="宋体" w:eastAsia="宋体"/>
          <w:sz w:val="50"/>
          <w:spacing w:val="0"/>
          <w:color w:val="000000"/>
          <w:b w:val="off"/>
          <w:i w:val="off"/>
        </w:rPr>
        <w:t>Contradictionis〉所陈述的那些“定律”，以及在对逻辑定律的形</w:t>
      </w:r>
      <w:r>
        <w:rPr>
          <w:rFonts w:ascii="宋体" w:hAnsi="宋体" w:cs="宋体" w:eastAsia="宋体"/>
          <w:sz w:val="50"/>
          <w:spacing w:val="0"/>
          <w:color w:val="000000"/>
          <w:b w:val="off"/>
          <w:i w:val="off"/>
        </w:rPr>
        <w:t>式陈述中所使用的所有那些字母符号的含义，也都属于这些在</w:t>
      </w:r>
      <w:r>
        <w:rPr>
          <w:rFonts w:ascii="宋体" w:hAnsi="宋体" w:cs="宋体" w:eastAsia="宋体"/>
          <w:sz w:val="50"/>
          <w:spacing w:val="0"/>
          <w:color w:val="000000"/>
          <w:b w:val="off"/>
          <w:i w:val="off"/>
        </w:rPr>
        <w:t>观念统一性意义上的“概念”。只要我们进行概念表象的行为，</w:t>
      </w:r>
      <w:r>
        <w:rPr>
          <w:rFonts w:ascii="宋体" w:hAnsi="宋体" w:cs="宋体" w:eastAsia="宋体"/>
          <w:sz w:val="50"/>
          <w:spacing w:val="0"/>
          <w:color w:val="000000"/>
          <w:b w:val="off"/>
          <w:i w:val="off"/>
        </w:rPr>
        <w:t>我们也就具有概念；表象有其内容，有其观念的含义，我们可以</w:t>
      </w:r>
      <w:r>
        <w:rPr>
          <w:rFonts w:ascii="宋体" w:hAnsi="宋体" w:cs="宋体" w:eastAsia="宋体"/>
          <w:sz w:val="50"/>
          <w:spacing w:val="0"/>
          <w:color w:val="000000"/>
          <w:b w:val="off"/>
          <w:i w:val="off"/>
        </w:rPr>
        <w:t>抽象地、在观念直观的抽象中获取这些内容和含义；这样我们也</w:t>
      </w:r>
      <w:r>
        <w:rPr>
          <w:rFonts w:ascii="宋体" w:hAnsi="宋体" w:cs="宋体" w:eastAsia="宋体"/>
          <w:sz w:val="50"/>
          <w:spacing w:val="0"/>
          <w:color w:val="000000"/>
          <w:b w:val="off"/>
          <w:i w:val="off"/>
        </w:rPr>
        <w:t>就普遍地提供了运用逻辑规律的可能性。但这些规律的有效性</w:t>
      </w:r>
      <w:r>
        <w:rPr>
          <w:rFonts w:ascii="宋体" w:hAnsi="宋体" w:cs="宋体" w:eastAsia="宋体"/>
          <w:sz w:val="50"/>
          <w:spacing w:val="0"/>
          <w:color w:val="000000"/>
          <w:b w:val="off"/>
          <w:i w:val="off"/>
        </w:rPr>
        <w:t>是绝对无限的，它并不依赖于我们和其他人是否能够事实地进</w:t>
      </w:r>
      <w:r>
        <w:rPr>
          <w:rFonts w:ascii="宋体" w:hAnsi="宋体" w:cs="宋体" w:eastAsia="宋体"/>
          <w:sz w:val="50"/>
          <w:spacing w:val="0"/>
          <w:color w:val="000000"/>
          <w:b w:val="off"/>
          <w:i w:val="off"/>
        </w:rPr>
        <w:t>行概念表象，以及是否用同一意向的意识去确定或重复这些</w:t>
      </w:r>
      <w:r>
        <w:rPr>
          <w:rFonts w:ascii="宋体" w:hAnsi="宋体" w:cs="宋体" w:eastAsia="宋体"/>
          <w:sz w:val="50"/>
          <w:spacing w:val="0"/>
          <w:color w:val="000000"/>
          <w:b w:val="off"/>
          <w:i w:val="off"/>
        </w:rPr>
        <w:t>表象。</w:t>
      </w:r>
      <w:bookmarkEnd w:id="3022"/>
    </w:p>
    <w:p>
      <w:pPr>
        <w:pageBreakBefore w:val="off"/>
        <w:tabs/>
        <w:wordWrap w:val="off"/>
        <w:spacing w:before="0" w:after="0" w:line="1140" w:lineRule="atLeast"/>
        <w:ind w:left="120" w:right="0"/>
        <w:jc w:val="both"/>
        <w:textAlignment w:val="baseline"/>
        <w:rPr>
          <w:sz w:val="50"/>
        </w:rPr>
      </w:pPr>
      <w:bookmarkStart w:name="" w:id="3023"/>
      <w:r>
        <w:rPr>
          <w:rFonts w:ascii="宋体" w:hAnsi="宋体" w:cs="宋体" w:eastAsia="宋体"/>
          <w:sz w:val="50"/>
          <w:spacing w:val="0"/>
          <w:color w:val="000000"/>
          <w:u w:val="single"/>
          <w:b w:val="off"/>
          <w:i w:val="off"/>
        </w:rPr>
        <w:t xml:space="preserve">               </w:t>
      </w:r>
      <w:bookmarkEnd w:id="3023"/>
    </w:p>
    <w:p>
      <w:pPr>
        <w:pageBreakBefore w:val="off"/>
        <w:tabs/>
        <w:wordWrap w:val="off"/>
        <w:spacing w:before="480" w:after="0" w:line="640" w:lineRule="atLeast"/>
        <w:ind w:left="40" w:right="0"/>
        <w:jc w:val="both"/>
        <w:textAlignment w:val="baseline"/>
        <w:rPr>
          <w:sz w:val="47"/>
        </w:rPr>
      </w:pPr>
      <w:bookmarkStart w:name="" w:id="3024"/>
      <w:r>
        <w:rPr>
          <w:rFonts w:ascii="黑体" w:hAnsi="黑体" w:cs="黑体" w:eastAsia="黑体"/>
          <w:sz w:val="47"/>
          <w:spacing w:val="0"/>
          <w:color w:val="000000"/>
          <w:b w:val="on"/>
          <w:i w:val="off"/>
        </w:rPr>
        <w:t>版本注：</w:t>
      </w:r>
      <w:bookmarkEnd w:id="3024"/>
    </w:p>
    <w:p>
      <w:pPr>
        <w:pageBreakBefore w:val="off"/>
        <w:tabs/>
        <w:wordWrap w:val="off"/>
        <w:spacing w:before="0" w:after="0" w:line="700" w:lineRule="atLeast"/>
        <w:ind w:left="40" w:right="0"/>
        <w:jc w:val="both"/>
        <w:textAlignment w:val="baseline"/>
        <w:rPr>
          <w:sz w:val="52"/>
        </w:rPr>
      </w:pPr>
      <w:bookmarkStart w:name="" w:id="3025"/>
      <w:r>
        <w:rPr>
          <w:rFonts w:ascii="楷体" w:hAnsi="楷体" w:cs="楷体" w:eastAsia="楷体"/>
          <w:sz w:val="52"/>
          <w:spacing w:val="0"/>
          <w:color w:val="000000"/>
          <w:b w:val="off"/>
          <w:i w:val="off"/>
        </w:rPr>
        <w:t>[1]在</w:t>
      </w:r>
      <w:r>
        <w:rPr>
          <w:rFonts w:ascii="楷体" w:hAnsi="楷体" w:cs="楷体" w:eastAsia="楷体"/>
          <w:sz w:val="52"/>
          <w:spacing w:val="0"/>
          <w:color w:val="000000"/>
          <w:b w:val="on"/>
          <w:i w:val="off"/>
        </w:rPr>
        <w:t xml:space="preserve"> </w:t>
      </w:r>
      <w:r>
        <w:rPr>
          <w:rFonts w:ascii="楷体" w:hAnsi="楷体" w:cs="楷体" w:eastAsia="楷体"/>
          <w:sz w:val="52"/>
          <w:spacing w:val="0"/>
          <w:color w:val="000000"/>
          <w:b w:val="off"/>
          <w:i w:val="off"/>
        </w:rPr>
        <w:t>A版中为：相互对立的事态不同为真。</w:t>
      </w:r>
      <w:bookmarkEnd w:id="3025"/>
    </w:p>
    <w:p>
      <w:pPr>
        <w:pageBreakBefore w:val="off"/>
        <w:tabs/>
        <w:wordWrap w:val="off"/>
        <w:spacing w:before="0" w:after="0" w:line="700" w:lineRule="atLeast"/>
        <w:ind w:left="40" w:right="0"/>
        <w:jc w:val="both"/>
        <w:textAlignment w:val="baseline"/>
        <w:rPr>
          <w:sz w:val="52"/>
        </w:rPr>
      </w:pPr>
      <w:bookmarkStart w:name="" w:id="3026"/>
      <w:r>
        <w:rPr>
          <w:rFonts w:ascii="楷体" w:hAnsi="楷体" w:cs="楷体" w:eastAsia="楷体"/>
          <w:sz w:val="52"/>
          <w:spacing w:val="0"/>
          <w:color w:val="000000"/>
          <w:b w:val="off"/>
          <w:i w:val="off"/>
        </w:rPr>
        <w:t>[2]在A版中还紧跟：即因果性的。</w:t>
      </w:r>
      <w:bookmarkEnd w:id="3026"/>
    </w:p>
    <w:p>
      <w:pPr>
        <w:pageBreakBefore w:val="off"/>
        <w:tabs/>
        <w:wordWrap w:val="off"/>
        <w:spacing w:before="0" w:after="0" w:line="700" w:lineRule="atLeast"/>
        <w:ind w:left="40" w:right="0"/>
        <w:jc w:val="both"/>
        <w:textAlignment w:val="baseline"/>
        <w:rPr>
          <w:sz w:val="52"/>
        </w:rPr>
      </w:pPr>
      <w:bookmarkStart w:name="" w:id="3027"/>
      <w:r>
        <w:rPr>
          <w:rFonts w:ascii="楷体" w:hAnsi="楷体" w:cs="楷体" w:eastAsia="楷体"/>
          <w:sz w:val="52"/>
          <w:spacing w:val="0"/>
          <w:color w:val="000000"/>
          <w:b w:val="off"/>
          <w:i w:val="off"/>
        </w:rPr>
        <w:t>[3]在A版中为：一个事态</w:t>
      </w:r>
      <w:r>
        <w:rPr>
          <w:rFonts w:ascii="楷体" w:hAnsi="楷体" w:cs="楷体" w:eastAsia="楷体"/>
          <w:sz w:val="52"/>
          <w:spacing w:val="0"/>
          <w:color w:val="000000"/>
          <w:b w:val="on"/>
          <w:i w:val="off"/>
        </w:rPr>
        <w:t xml:space="preserve"> </w:t>
      </w:r>
      <w:r>
        <w:rPr>
          <w:rFonts w:ascii="楷体" w:hAnsi="楷体" w:cs="楷体" w:eastAsia="楷体"/>
          <w:sz w:val="52"/>
          <w:spacing w:val="0"/>
          <w:color w:val="000000"/>
          <w:b w:val="off"/>
          <w:i w:val="off"/>
        </w:rPr>
        <w:t>A。</w:t>
      </w:r>
      <w:bookmarkEnd w:id="3027"/>
    </w:p>
    <w:p>
      <w:r>
        <w:t/>
      </w:r>
    </w:p>
    <w:p>
      <w:pPr>
        <w:sectPr>
          <w:footerReference r:id="rId356"/>
          <w:headerReference r:id="rId357" w:type="default"/>
          <w:type w:val="nextPage"/>
          <w:pgSz w:w="22520" w:h="31680"/>
          <w:pgMar w:left="3180" w:top="2340" w:right="3180" w:bottom="2340" w:header="2040" w:footer="2040"/>
          <w:cols w:num="1"/>
        </w:sectPr>
      </w:pPr>
    </w:p>
    <w:p>
      <w:pPr>
        <w:pageBreakBefore w:val="off"/>
        <w:tabs>
          <w:tab w:pos="1600" w:val="left" w:leader="none"/>
        </w:tabs>
        <w:wordWrap w:val="off"/>
        <w:spacing w:before="0" w:after="0" w:line="600" w:lineRule="atLeast"/>
        <w:ind w:left="40" w:right="0"/>
        <w:jc w:val="both"/>
        <w:textAlignment w:val="baseline"/>
        <w:rPr>
          <w:sz w:val="44"/>
        </w:rPr>
      </w:pPr>
      <w:bookmarkStart w:name="" w:id="3028"/>
      <w:r>
        <w:rPr>
          <w:rFonts w:ascii="楷体" w:hAnsi="楷体" w:cs="楷体" w:eastAsia="楷体"/>
          <w:sz w:val="44"/>
          <w:spacing w:val="0"/>
          <w:color w:val="000000"/>
          <w:b w:val="on"/>
          <w:i w:val="off"/>
        </w:rPr>
        <w:t>100</w:t>
      </w:r>
      <w:r>
        <w:t xml:space="preserve">	</w:t>
      </w:r>
      <w:r>
        <w:rPr>
          <w:rFonts w:ascii="黑体" w:hAnsi="黑体" w:cs="黑体" w:eastAsia="黑体"/>
          <w:sz w:val="44"/>
          <w:spacing w:val="0"/>
          <w:color w:val="000000"/>
          <w:b w:val="on"/>
          <w:i w:val="off"/>
        </w:rPr>
        <w:t>逻辑研究(第一卷)</w:t>
      </w:r>
      <w:bookmarkEnd w:id="3028"/>
    </w:p>
    <w:p>
      <w:pPr>
        <w:pageBreakBefore w:val="off"/>
        <w:tabs/>
        <w:wordWrap w:val="off"/>
        <w:spacing w:before="0" w:after="0" w:line="600" w:lineRule="exact"/>
        <w:ind w:left="0" w:right="0"/>
        <w:jc w:val="both"/>
        <w:textAlignment w:val="baseline"/>
        <w:rPr>
          <w:sz w:val="44"/>
        </w:rPr>
      </w:pPr>
      <w:bookmarkStart w:name="" w:id="3029"/>
      <w:r>
        <w:rPr>
          <w:rFonts w:ascii="宋体" w:hAnsi="宋体" w:cs="宋体" w:eastAsia="宋体"/>
          <w:sz w:val="44"/>
          <w:spacing w:val="0"/>
          <w:color w:val="000000"/>
          <w:b w:val="off"/>
          <w:i w:val="off"/>
        </w:rPr>
        <w:t/>
      </w:r>
      <w:bookmarkEnd w:id="3029"/>
    </w:p>
    <w:p>
      <w:pPr>
        <w:pageBreakBefore w:val="off"/>
        <w:tabs/>
        <w:wordWrap w:val="off"/>
        <w:spacing w:before="0" w:after="0" w:line="600" w:lineRule="exact"/>
        <w:ind w:left="0" w:right="0"/>
        <w:jc w:val="both"/>
        <w:textAlignment w:val="baseline"/>
        <w:rPr>
          <w:sz w:val="44"/>
        </w:rPr>
      </w:pPr>
      <w:bookmarkStart w:name="" w:id="3030"/>
      <w:r>
        <w:rPr>
          <w:rFonts w:ascii="宋体" w:hAnsi="宋体" w:cs="宋体" w:eastAsia="宋体"/>
          <w:sz w:val="44"/>
          <w:spacing w:val="0"/>
          <w:color w:val="000000"/>
          <w:b w:val="off"/>
          <w:i w:val="off"/>
        </w:rPr>
        <w:t/>
      </w:r>
      <w:bookmarkEnd w:id="3030"/>
    </w:p>
    <w:p>
      <w:pPr>
        <w:pageBreakBefore w:val="off"/>
        <w:tabs/>
        <w:wordWrap w:val="off"/>
        <w:spacing w:before="0" w:after="0" w:line="700" w:lineRule="atLeast"/>
        <w:ind w:left="40" w:right="0"/>
        <w:jc w:val="both"/>
        <w:textAlignment w:val="baseline"/>
        <w:rPr>
          <w:sz w:val="52"/>
        </w:rPr>
      </w:pPr>
      <w:bookmarkStart w:name="" w:id="3031"/>
      <w:r>
        <w:rPr>
          <w:rFonts w:ascii="仿宋" w:hAnsi="仿宋" w:cs="仿宋" w:eastAsia="仿宋"/>
          <w:sz w:val="52"/>
          <w:spacing w:val="0"/>
          <w:color w:val="000000"/>
          <w:b w:val="off"/>
          <w:i w:val="off"/>
        </w:rPr>
        <w:t>[4]在A版中为：事态。</w:t>
      </w:r>
      <w:bookmarkEnd w:id="3031"/>
    </w:p>
    <w:p>
      <w:pPr>
        <w:pageBreakBefore w:val="off"/>
        <w:tabs/>
        <w:wordWrap w:val="off"/>
        <w:spacing w:before="0" w:after="0" w:line="700" w:lineRule="atLeast"/>
        <w:ind w:left="40" w:right="0"/>
        <w:jc w:val="both"/>
        <w:textAlignment w:val="baseline"/>
        <w:rPr>
          <w:sz w:val="52"/>
        </w:rPr>
      </w:pPr>
      <w:bookmarkStart w:name="" w:id="3032"/>
      <w:r>
        <w:rPr>
          <w:rFonts w:ascii="仿宋" w:hAnsi="仿宋" w:cs="仿宋" w:eastAsia="仿宋"/>
          <w:sz w:val="52"/>
          <w:spacing w:val="0"/>
          <w:color w:val="000000"/>
          <w:b w:val="off"/>
          <w:i w:val="off"/>
        </w:rPr>
        <w:t>[5]在A版中还紧跟：其中。</w:t>
      </w:r>
      <w:bookmarkEnd w:id="3032"/>
    </w:p>
    <w:p>
      <w:pPr>
        <w:pageBreakBefore w:val="off"/>
        <w:tabs/>
        <w:wordWrap w:val="off"/>
        <w:spacing w:before="0" w:after="0" w:line="700" w:lineRule="atLeast"/>
        <w:ind w:left="40" w:right="0"/>
        <w:jc w:val="both"/>
        <w:textAlignment w:val="baseline"/>
        <w:rPr>
          <w:sz w:val="52"/>
        </w:rPr>
      </w:pPr>
      <w:bookmarkStart w:name="" w:id="3033"/>
      <w:r>
        <w:rPr>
          <w:rFonts w:ascii="仿宋" w:hAnsi="仿宋" w:cs="仿宋" w:eastAsia="仿宋"/>
          <w:sz w:val="52"/>
          <w:spacing w:val="0"/>
          <w:color w:val="000000"/>
          <w:b w:val="off"/>
          <w:i w:val="off"/>
        </w:rPr>
        <w:t>[6]在A版中为：新康德主义者。</w:t>
      </w:r>
      <w:bookmarkEnd w:id="3033"/>
    </w:p>
    <w:p>
      <w:pPr>
        <w:pageBreakBefore w:val="off"/>
        <w:tabs/>
        <w:wordWrap w:val="off"/>
        <w:spacing w:before="0" w:after="0" w:line="700" w:lineRule="atLeast"/>
        <w:ind w:left="40" w:right="0"/>
        <w:jc w:val="both"/>
        <w:textAlignment w:val="baseline"/>
        <w:rPr>
          <w:sz w:val="52"/>
        </w:rPr>
      </w:pPr>
      <w:bookmarkStart w:name="" w:id="3034"/>
      <w:r>
        <w:rPr>
          <w:rFonts w:ascii="仿宋" w:hAnsi="仿宋" w:cs="仿宋" w:eastAsia="仿宋"/>
          <w:sz w:val="52"/>
          <w:spacing w:val="0"/>
          <w:color w:val="000000"/>
          <w:b w:val="off"/>
          <w:i w:val="off"/>
        </w:rPr>
        <w:t>[7]在A版中还紧跟：惟一。</w:t>
      </w:r>
      <w:bookmarkEnd w:id="3034"/>
    </w:p>
    <w:p>
      <w:pPr>
        <w:pageBreakBefore w:val="off"/>
        <w:tabs/>
        <w:wordWrap w:val="off"/>
        <w:spacing w:before="0" w:after="0" w:line="700" w:lineRule="atLeast"/>
        <w:ind w:left="40" w:right="0"/>
        <w:jc w:val="both"/>
        <w:textAlignment w:val="baseline"/>
        <w:rPr>
          <w:sz w:val="52"/>
        </w:rPr>
      </w:pPr>
      <w:bookmarkStart w:name="" w:id="3035"/>
      <w:r>
        <w:rPr>
          <w:rFonts w:ascii="仿宋" w:hAnsi="仿宋" w:cs="仿宋" w:eastAsia="仿宋"/>
          <w:sz w:val="52"/>
          <w:spacing w:val="0"/>
          <w:color w:val="000000"/>
          <w:b w:val="off"/>
          <w:i w:val="off"/>
        </w:rPr>
        <w:t>[8]在A版中为：不变的。</w:t>
      </w:r>
      <w:bookmarkEnd w:id="3035"/>
    </w:p>
    <w:p>
      <w:pPr>
        <w:pageBreakBefore w:val="off"/>
        <w:tabs/>
        <w:wordWrap w:val="off"/>
        <w:spacing w:before="0" w:after="0" w:line="700" w:lineRule="atLeast"/>
        <w:ind w:left="40" w:right="0"/>
        <w:jc w:val="both"/>
        <w:textAlignment w:val="baseline"/>
        <w:rPr>
          <w:sz w:val="52"/>
        </w:rPr>
      </w:pPr>
      <w:bookmarkStart w:name="" w:id="3036"/>
      <w:r>
        <w:rPr>
          <w:rFonts w:ascii="仿宋" w:hAnsi="仿宋" w:cs="仿宋" w:eastAsia="仿宋"/>
          <w:sz w:val="52"/>
          <w:spacing w:val="0"/>
          <w:color w:val="000000"/>
          <w:b w:val="off"/>
          <w:i w:val="off"/>
        </w:rPr>
        <w:t>[9]在A版中为：属于否定这个概念的含义的东西。</w:t>
      </w:r>
      <w:bookmarkEnd w:id="3036"/>
    </w:p>
    <w:p>
      <w:pPr>
        <w:pageBreakBefore w:val="off"/>
        <w:tabs/>
        <w:wordWrap w:val="off"/>
        <w:spacing w:before="0" w:after="0" w:line="700" w:lineRule="atLeast"/>
        <w:ind w:left="40" w:right="0"/>
        <w:jc w:val="both"/>
        <w:textAlignment w:val="baseline"/>
        <w:rPr>
          <w:sz w:val="52"/>
        </w:rPr>
      </w:pPr>
      <w:bookmarkStart w:name="" w:id="3037"/>
      <w:r>
        <w:rPr>
          <w:rFonts w:ascii="仿宋" w:hAnsi="仿宋" w:cs="仿宋" w:eastAsia="仿宋"/>
          <w:sz w:val="52"/>
          <w:spacing w:val="0"/>
          <w:color w:val="000000"/>
          <w:b w:val="off"/>
          <w:i w:val="off"/>
        </w:rPr>
        <w:t>[10]在A版中为：一种理想的。</w:t>
      </w:r>
      <w:bookmarkEnd w:id="3037"/>
    </w:p>
    <w:p>
      <w:pPr>
        <w:pageBreakBefore w:val="off"/>
        <w:tabs/>
        <w:wordWrap w:val="off"/>
        <w:spacing w:before="0" w:after="0" w:line="700" w:lineRule="atLeast"/>
        <w:ind w:left="40" w:right="0"/>
        <w:jc w:val="both"/>
        <w:textAlignment w:val="baseline"/>
        <w:rPr>
          <w:sz w:val="52"/>
        </w:rPr>
      </w:pPr>
      <w:bookmarkStart w:name="" w:id="3038"/>
      <w:r>
        <w:rPr>
          <w:rFonts w:ascii="仿宋" w:hAnsi="仿宋" w:cs="仿宋" w:eastAsia="仿宋"/>
          <w:sz w:val="52"/>
          <w:spacing w:val="0"/>
          <w:color w:val="000000"/>
          <w:b w:val="off"/>
          <w:i w:val="off"/>
        </w:rPr>
        <w:t>[11]在A版中为：一种理想思维。</w:t>
      </w:r>
      <w:bookmarkEnd w:id="3038"/>
    </w:p>
    <w:p>
      <w:pPr>
        <w:pageBreakBefore w:val="off"/>
        <w:tabs/>
        <w:wordWrap w:val="off"/>
        <w:spacing w:before="0" w:after="0" w:line="700" w:lineRule="atLeast"/>
        <w:ind w:left="40" w:right="0"/>
        <w:jc w:val="both"/>
        <w:textAlignment w:val="baseline"/>
        <w:rPr>
          <w:sz w:val="52"/>
        </w:rPr>
      </w:pPr>
      <w:bookmarkStart w:name="" w:id="3039"/>
      <w:r>
        <w:rPr>
          <w:rFonts w:ascii="仿宋" w:hAnsi="仿宋" w:cs="仿宋" w:eastAsia="仿宋"/>
          <w:sz w:val="52"/>
          <w:spacing w:val="0"/>
          <w:color w:val="000000"/>
          <w:b w:val="off"/>
          <w:i w:val="off"/>
        </w:rPr>
        <w:t>[12]在A版中还紧跟：这种。</w:t>
      </w:r>
      <w:bookmarkEnd w:id="3039"/>
    </w:p>
    <w:p>
      <w:pPr>
        <w:pageBreakBefore w:val="off"/>
        <w:tabs/>
        <w:wordWrap w:val="off"/>
        <w:spacing w:before="0" w:after="0" w:line="1160" w:lineRule="atLeast"/>
        <w:ind w:left="1520" w:right="220" w:hanging="1480"/>
        <w:jc w:val="both"/>
        <w:textAlignment w:val="baseline"/>
        <w:rPr>
          <w:sz w:val="52"/>
        </w:rPr>
      </w:pPr>
      <w:bookmarkStart w:name="" w:id="3040"/>
      <w:r>
        <w:rPr>
          <w:rFonts w:ascii="仿宋" w:hAnsi="仿宋" w:cs="仿宋" w:eastAsia="仿宋"/>
          <w:sz w:val="52"/>
          <w:spacing w:val="0"/>
          <w:color w:val="000000"/>
          <w:b w:val="off"/>
          <w:i w:val="off"/>
        </w:rPr>
        <w:t>[13]在A版中为：这种情况也适用于那些与概念表象有关的同一含义</w:t>
      </w:r>
      <w:r>
        <w:rPr>
          <w:rFonts w:ascii="仿宋" w:hAnsi="仿宋" w:cs="仿宋" w:eastAsia="仿宋"/>
          <w:sz w:val="52"/>
          <w:spacing w:val="0"/>
          <w:color w:val="000000"/>
          <w:b w:val="off"/>
          <w:i w:val="off"/>
        </w:rPr>
        <w:t>或概念。</w:t>
      </w:r>
      <w:bookmarkEnd w:id="3040"/>
    </w:p>
    <w:p>
      <w:pPr>
        <w:pageBreakBefore w:val="off"/>
        <w:tabs/>
        <w:wordWrap w:val="off"/>
        <w:spacing w:before="0" w:after="0" w:line="700" w:lineRule="atLeast"/>
        <w:ind w:left="40" w:right="0"/>
        <w:jc w:val="both"/>
        <w:textAlignment w:val="baseline"/>
        <w:rPr>
          <w:sz w:val="52"/>
        </w:rPr>
      </w:pPr>
      <w:bookmarkStart w:name="" w:id="3041"/>
      <w:r>
        <w:rPr>
          <w:rFonts w:ascii="仿宋" w:hAnsi="仿宋" w:cs="仿宋" w:eastAsia="仿宋"/>
          <w:sz w:val="52"/>
          <w:spacing w:val="0"/>
          <w:color w:val="000000"/>
          <w:b w:val="off"/>
          <w:i w:val="off"/>
        </w:rPr>
        <w:t>[14]在A版中还紧跟：思维的。</w:t>
      </w:r>
      <w:bookmarkEnd w:id="3041"/>
    </w:p>
    <w:p>
      <w:r>
        <w:t/>
      </w:r>
    </w:p>
    <w:p>
      <w:pPr>
        <w:sectPr>
          <w:footerReference r:id="rId358"/>
          <w:headerReference r:id="rId359" w:type="default"/>
          <w:type w:val="nextPage"/>
          <w:pgSz w:w="22520" w:h="31680"/>
          <w:pgMar w:left="3400" w:top="2400" w:right="3400" w:bottom="2400" w:header="2100" w:footer="2100"/>
          <w:cols w:num="1"/>
        </w:sectPr>
      </w:pPr>
    </w:p>
    <w:p>
      <w:pPr>
        <w:pageBreakBefore w:val="off"/>
        <w:tabs/>
        <w:wordWrap w:val="off"/>
        <w:spacing w:before="1800" w:after="0" w:line="1640" w:lineRule="atLeast"/>
        <w:ind w:left="0" w:right="0"/>
        <w:jc w:val="center"/>
        <w:textAlignment w:val="baseline"/>
        <w:rPr>
          <w:sz w:val="123"/>
        </w:rPr>
      </w:pPr>
      <w:bookmarkStart w:name="" w:id="3042"/>
      <w:r>
        <w:rPr>
          <w:rFonts w:ascii="宋体" w:hAnsi="宋体" w:cs="宋体" w:eastAsia="宋体"/>
          <w:sz w:val="123"/>
          <w:spacing w:val="0"/>
          <w:color w:val="000000"/>
          <w:b w:val="on"/>
          <w:i w:val="off"/>
        </w:rPr>
        <w:t>第六章</w:t>
      </w:r>
      <w:bookmarkEnd w:id="3042"/>
    </w:p>
    <w:p>
      <w:pPr>
        <w:pageBreakBefore w:val="off"/>
        <w:tabs/>
        <w:wordWrap w:val="off"/>
        <w:spacing w:before="0" w:after="0" w:line="1620" w:lineRule="atLeast"/>
        <w:ind w:left="1020" w:right="940"/>
        <w:jc w:val="center"/>
        <w:textAlignment w:val="baseline"/>
        <w:rPr>
          <w:sz w:val="115"/>
        </w:rPr>
      </w:pPr>
      <w:bookmarkStart w:name="" w:id="3043"/>
      <w:r>
        <w:rPr>
          <w:rFonts w:ascii="宋体" w:hAnsi="宋体" w:cs="宋体" w:eastAsia="宋体"/>
          <w:sz w:val="115"/>
          <w:spacing w:val="0"/>
          <w:color w:val="000000"/>
          <w:b w:val="on"/>
          <w:i w:val="off"/>
        </w:rPr>
        <w:t>心理主义对三段论的说明。</w:t>
      </w:r>
      <w:r>
        <w:rPr>
          <w:rFonts w:ascii="宋体" w:hAnsi="宋体" w:cs="宋体" w:eastAsia="宋体"/>
          <w:sz w:val="115"/>
          <w:spacing w:val="0"/>
          <w:color w:val="000000"/>
          <w:b w:val="on"/>
          <w:i w:val="off"/>
        </w:rPr>
        <w:t>推理公式和化学公式</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330200</wp:posOffset>
                </wp:positionV>
                <wp:extent cx="1041400" cy="495300"/>
                <wp:wrapNone/>
                <wp:docPr id="205" name="文本框 205"/>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044"/>
                            <w:r>
                              <w:rPr>
                                <w:rFonts w:ascii="黑体" w:hAnsi="黑体" w:cs="黑体" w:eastAsia="黑体"/>
                                <w:sz w:val="52"/>
                                <w:spacing w:val="0"/>
                                <w:color w:val="000000"/>
                                <w:b w:val="off"/>
                                <w:i w:val="off"/>
                              </w:rPr>
                              <w:t>B 102</w:t>
                            </w:r>
                            <w:bookmarkEnd w:id="3044"/>
                          </w:p>
                        </w:txbxContent>
                      </wps:txbx>
                      <wps:bodyPr wrap="square" lIns="0" rIns="0" tIns="0" bIns="0" vert="horz" anchor="t">
                        <a:noAutofit/>
                      </wps:bodyPr>
                    </wps:wsp>
                  </a:graphicData>
                </a:graphic>
              </wp:anchor>
            </w:drawing>
          </mc:Choice>
          <mc:Fallback>
            <w:pict>
              <v:shape type="#_x0000_t202" filled="f" stroked="f" style="margin-left:971pt;margin-top:26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045"/>
                      <w:r>
                        <w:rPr>
                          <w:rFonts w:ascii="黑体" w:hAnsi="黑体" w:cs="黑体" w:eastAsia="黑体"/>
                          <w:sz w:val="52"/>
                          <w:spacing w:val="0"/>
                          <w:color w:val="000000"/>
                          <w:b w:val="off"/>
                          <w:i w:val="off"/>
                        </w:rPr>
                        <w:t>B 102</w:t>
                      </w:r>
                      <w:bookmarkEnd w:id="30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-177800</wp:posOffset>
                </wp:positionV>
                <wp:extent cx="1041400" cy="495300"/>
                <wp:wrapNone/>
                <wp:docPr id="206" name="文本框 206"/>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046"/>
                            <w:r>
                              <w:rPr>
                                <w:rFonts w:ascii="黑体" w:hAnsi="黑体" w:cs="黑体" w:eastAsia="黑体"/>
                                <w:sz w:val="52"/>
                                <w:spacing w:val="0"/>
                                <w:color w:val="000000"/>
                                <w:b w:val="off"/>
                                <w:i w:val="off"/>
                              </w:rPr>
                              <w:t>A 102</w:t>
                            </w:r>
                            <w:bookmarkEnd w:id="3046"/>
                          </w:p>
                        </w:txbxContent>
                      </wps:txbx>
                      <wps:bodyPr wrap="square" lIns="0" rIns="0" tIns="0" bIns="0" vert="horz" anchor="t">
                        <a:noAutofit/>
                      </wps:bodyPr>
                    </wps:wsp>
                  </a:graphicData>
                </a:graphic>
              </wp:anchor>
            </w:drawing>
          </mc:Choice>
          <mc:Fallback>
            <w:pict>
              <v:shape type="#_x0000_t202" filled="f" stroked="f" style="margin-left:972pt;margin-top:-14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047"/>
                      <w:r>
                        <w:rPr>
                          <w:rFonts w:ascii="黑体" w:hAnsi="黑体" w:cs="黑体" w:eastAsia="黑体"/>
                          <w:sz w:val="52"/>
                          <w:spacing w:val="0"/>
                          <w:color w:val="000000"/>
                          <w:b w:val="off"/>
                          <w:i w:val="off"/>
                        </w:rPr>
                        <w:t>A 102</w:t>
                      </w:r>
                      <w:bookmarkEnd w:id="3047"/>
                    </w:p>
                  </w:txbxContent>
                </v:textbox>
              </v:shape>
            </w:pict>
          </mc:Fallback>
        </mc:AlternateContent>
      </w:r>
      <w:bookmarkEnd w:id="3043"/>
    </w:p>
    <w:p>
      <w:pPr>
        <w:pageBreakBefore w:val="off"/>
        <w:tabs/>
        <w:wordWrap w:val="off"/>
        <w:spacing w:before="0" w:after="0" w:line="1640" w:lineRule="exact"/>
        <w:ind w:left="0" w:right="0"/>
        <w:jc w:val="center"/>
        <w:textAlignment w:val="baseline"/>
        <w:rPr>
          <w:sz w:val="115"/>
        </w:rPr>
      </w:pPr>
      <w:bookmarkStart w:name="" w:id="3048"/>
      <w:r>
        <w:rPr>
          <w:rFonts w:ascii="宋体" w:hAnsi="宋体" w:cs="宋体" w:eastAsia="宋体"/>
          <w:sz w:val="115"/>
          <w:spacing w:val="0"/>
          <w:color w:val="000000"/>
          <w:b w:val="off"/>
          <w:i w:val="off"/>
        </w:rPr>
        <w:t/>
      </w:r>
      <w:bookmarkEnd w:id="3048"/>
    </w:p>
    <w:p>
      <w:pPr>
        <w:pageBreakBefore w:val="off"/>
        <w:tabs/>
        <w:wordWrap w:val="off"/>
        <w:spacing w:before="0" w:after="0" w:line="960" w:lineRule="atLeast"/>
        <w:ind w:left="0" w:right="0"/>
        <w:jc w:val="center"/>
        <w:textAlignment w:val="baseline"/>
        <w:rPr>
          <w:sz w:val="68"/>
        </w:rPr>
      </w:pPr>
      <w:bookmarkStart w:name="" w:id="3049"/>
      <w:r>
        <w:rPr>
          <w:rFonts w:ascii="黑体" w:hAnsi="黑体" w:cs="黑体" w:eastAsia="黑体"/>
          <w:sz w:val="68"/>
          <w:spacing w:val="0"/>
          <w:color w:val="000000"/>
          <w:b w:val="on"/>
          <w:i w:val="off"/>
        </w:rPr>
        <w:t>第30节</w:t>
      </w:r>
      <w:r>
        <w:rPr>
          <w:rFonts w:ascii="黑体" w:hAnsi="黑体" w:cs="黑体" w:eastAsia="黑体"/>
          <w:sz w:val="68"/>
          <w:spacing w:val="0"/>
          <w:color w:val="000000"/>
          <w:b w:val="off"/>
          <w:i w:val="off"/>
        </w:rPr>
        <w:t xml:space="preserve">  </w:t>
      </w:r>
      <w:r>
        <w:rPr>
          <w:rFonts w:ascii="黑体" w:hAnsi="黑体" w:cs="黑体" w:eastAsia="黑体"/>
          <w:sz w:val="68"/>
          <w:spacing w:val="0"/>
          <w:color w:val="000000"/>
          <w:b w:val="on"/>
          <w:i w:val="off"/>
        </w:rPr>
        <w:t>论心理主义对三段论</w:t>
      </w:r>
      <w:bookmarkEnd w:id="3049"/>
    </w:p>
    <w:p>
      <w:pPr>
        <w:pageBreakBefore w:val="off"/>
        <w:tabs/>
        <w:wordWrap w:val="off"/>
        <w:spacing w:before="0" w:after="0" w:line="940" w:lineRule="atLeast"/>
        <w:ind w:left="0" w:right="0"/>
        <w:jc w:val="center"/>
        <w:textAlignment w:val="baseline"/>
        <w:rPr>
          <w:sz w:val="68"/>
        </w:rPr>
      </w:pPr>
      <w:bookmarkStart w:name="" w:id="3050"/>
      <w:r>
        <w:rPr>
          <w:rFonts w:ascii="黑体" w:hAnsi="黑体" w:cs="黑体" w:eastAsia="黑体"/>
          <w:sz w:val="68"/>
          <w:spacing w:val="0"/>
          <w:color w:val="000000"/>
          <w:b w:val="on"/>
          <w:i w:val="off"/>
        </w:rPr>
        <w:t>定律的解释</w:t>
      </w:r>
      <w:bookmarkEnd w:id="3050"/>
    </w:p>
    <w:p>
      <w:pPr>
        <w:pageBreakBefore w:val="off"/>
        <w:tabs/>
        <w:wordWrap w:val="off"/>
        <w:spacing w:before="540" w:after="0" w:line="940" w:lineRule="atLeast"/>
        <w:ind w:left="0" w:right="220" w:firstLine="1260"/>
        <w:jc w:val="both"/>
        <w:textAlignment w:val="baseline"/>
        <w:rPr>
          <w:sz w:val="55"/>
        </w:rPr>
      </w:pPr>
      <w:bookmarkStart w:name="" w:id="3051"/>
      <w:r>
        <w:rPr>
          <w:rFonts w:ascii="仿宋" w:hAnsi="仿宋" w:cs="仿宋" w:eastAsia="仿宋"/>
          <w:sz w:val="55"/>
          <w:spacing w:val="0"/>
          <w:color w:val="000000"/>
          <w:b w:val="off"/>
          <w:i w:val="off"/>
        </w:rPr>
        <w:t>在前一章的阐述中，我们主要以矛盾律为基本对象，因为对</w:t>
      </w:r>
      <w:r>
        <w:rPr>
          <w:rFonts w:ascii="仿宋" w:hAnsi="仿宋" w:cs="仿宋" w:eastAsia="仿宋"/>
          <w:sz w:val="55"/>
          <w:spacing w:val="0"/>
          <w:color w:val="000000"/>
          <w:b w:val="off"/>
          <w:i w:val="off"/>
        </w:rPr>
        <w:t>这个定律以及对一般逻辑原理做心理主义理解的企图尤为严</w:t>
      </w:r>
      <w:r>
        <w:rPr>
          <w:rFonts w:ascii="仿宋" w:hAnsi="仿宋" w:cs="仿宋" w:eastAsia="仿宋"/>
          <w:sz w:val="55"/>
          <w:spacing w:val="0"/>
          <w:color w:val="000000"/>
          <w:b w:val="off"/>
          <w:i w:val="off"/>
        </w:rPr>
        <w:t>重。人们在做这种理解时所具有的思想动机的确带有强烈的自</w:t>
      </w:r>
      <w:r>
        <w:rPr>
          <w:rFonts w:ascii="仿宋" w:hAnsi="仿宋" w:cs="仿宋" w:eastAsia="仿宋"/>
          <w:sz w:val="55"/>
          <w:spacing w:val="0"/>
          <w:color w:val="000000"/>
          <w:b w:val="off"/>
          <w:i w:val="off"/>
        </w:rPr>
        <w:t>明性色彩。除此之外，人们也很少将经验主义的教义特别实施</w:t>
      </w:r>
      <w:r>
        <w:rPr>
          <w:rFonts w:ascii="仿宋" w:hAnsi="仿宋" w:cs="仿宋" w:eastAsia="仿宋"/>
          <w:sz w:val="55"/>
          <w:spacing w:val="0"/>
          <w:color w:val="000000"/>
          <w:b w:val="off"/>
          <w:i w:val="off"/>
        </w:rPr>
        <w:t>在推理规律上；由于这些推理规律可以被还原到原理上，因而人</w:t>
      </w:r>
      <w:r>
        <w:rPr>
          <w:rFonts w:ascii="仿宋" w:hAnsi="仿宋" w:cs="仿宋" w:eastAsia="仿宋"/>
          <w:sz w:val="55"/>
          <w:spacing w:val="0"/>
          <w:color w:val="000000"/>
          <w:b w:val="off"/>
          <w:i w:val="off"/>
        </w:rPr>
        <w:t>们以为不必在它们那里花费更多的气力；如果这些原理是心理</w:t>
      </w:r>
      <w:r>
        <w:rPr>
          <w:rFonts w:ascii="仿宋" w:hAnsi="仿宋" w:cs="仿宋" w:eastAsia="仿宋"/>
          <w:sz w:val="55"/>
          <w:spacing w:val="0"/>
          <w:color w:val="000000"/>
          <w:b w:val="off"/>
          <w:i w:val="off"/>
        </w:rPr>
        <w:t>学的规律，而且三段论规律又是对这些原理进行纯粹演绎的结</w:t>
      </w:r>
      <w:r>
        <w:rPr>
          <w:rFonts w:ascii="仿宋" w:hAnsi="仿宋" w:cs="仿宋" w:eastAsia="仿宋"/>
          <w:sz w:val="55"/>
          <w:spacing w:val="0"/>
          <w:color w:val="000000"/>
          <w:b w:val="off"/>
          <w:i w:val="off"/>
        </w:rPr>
        <w:t>果，那么三段论就必然可以作为心理学的规律而有效。此时人</w:t>
      </w:r>
      <w:r>
        <w:rPr>
          <w:rFonts w:ascii="仿宋" w:hAnsi="仿宋" w:cs="仿宋" w:eastAsia="仿宋"/>
          <w:sz w:val="55"/>
          <w:spacing w:val="0"/>
          <w:color w:val="000000"/>
          <w:b w:val="off"/>
          <w:i w:val="off"/>
        </w:rPr>
        <w:t>们应该可以看到：每一个错误的推理的出现都会迫使〔经验主</w:t>
      </w:r>
      <w:r>
        <w:rPr>
          <w:rFonts w:ascii="仿宋" w:hAnsi="仿宋" w:cs="仿宋" w:eastAsia="仿宋"/>
          <w:sz w:val="55"/>
          <w:spacing w:val="0"/>
          <w:color w:val="000000"/>
          <w:b w:val="off"/>
          <w:i w:val="off"/>
        </w:rPr>
        <w:t>义〕交付出一个〔反驳它自身的〕决定性的反证，因此，从这个演</w:t>
      </w:r>
      <w:r>
        <w:rPr>
          <w:rFonts w:ascii="仿宋" w:hAnsi="仿宋" w:cs="仿宋" w:eastAsia="仿宋"/>
          <w:sz w:val="55"/>
          <w:spacing w:val="0"/>
          <w:color w:val="000000"/>
          <w:b w:val="off"/>
          <w:i w:val="off"/>
        </w:rPr>
        <w:t>绎中反而可以得出反驳那种对原理做心理主义解释的可能性的</w:t>
      </w:r>
      <w:r>
        <w:rPr>
          <w:rFonts w:ascii="仿宋" w:hAnsi="仿宋" w:cs="仿宋" w:eastAsia="仿宋"/>
          <w:sz w:val="55"/>
          <w:spacing w:val="0"/>
          <w:color w:val="000000"/>
          <w:b w:val="off"/>
          <w:i w:val="off"/>
        </w:rPr>
        <w:t>证据。人们还应该看到：在对原理的心理学内涵作思想上和语</w:t>
      </w:r>
      <w:r>
        <w:rPr>
          <w:rFonts w:ascii="仿宋" w:hAnsi="仿宋" w:cs="仿宋" w:eastAsia="仿宋"/>
          <w:sz w:val="55"/>
          <w:spacing w:val="0"/>
          <w:color w:val="000000"/>
          <w:b w:val="off"/>
          <w:i w:val="off"/>
        </w:rPr>
        <w:t>言上的确定时，人们需要谨慎从事，这种状况必定会说服经验主</w:t>
      </w:r>
      <w:r>
        <w:rPr>
          <w:rFonts w:ascii="仿宋" w:hAnsi="仿宋" w:cs="仿宋" w:eastAsia="仿宋"/>
          <w:sz w:val="55"/>
          <w:spacing w:val="0"/>
          <w:color w:val="000000"/>
          <w:b w:val="off"/>
          <w:i w:val="off"/>
        </w:rPr>
        <w:t>义者，使他们相信：他们所做的这种〔心理主义〕解释不能为证</w:t>
      </w:r>
      <w:r>
        <w:rPr>
          <w:rFonts w:ascii="仿宋" w:hAnsi="仿宋" w:cs="仿宋" w:eastAsia="仿宋"/>
          <w:sz w:val="55"/>
          <w:spacing w:val="0"/>
          <w:color w:val="000000"/>
          <w:b w:val="off"/>
          <w:i w:val="off"/>
        </w:rPr>
        <w:t>明推理公式做出丝毫的贡献，并且，无论这些证明在哪里形成，</w:t>
      </w:r>
      <w:bookmarkEnd w:id="3051"/>
    </w:p>
    <w:p>
      <w:r>
        <w:t/>
      </w:r>
    </w:p>
    <w:p>
      <w:pPr>
        <w:sectPr>
          <w:footerReference r:id="rId360"/>
          <w:headerReference r:id="rId361" w:type="default"/>
          <w:type w:val="nextPage"/>
          <w:pgSz w:w="22520" w:h="31680"/>
          <w:pgMar w:left="3380" w:top="2700" w:right="3380" w:bottom="2700" w:header="2400" w:footer="2400"/>
          <w:cols w:num="1"/>
        </w:sectPr>
      </w:pPr>
    </w:p>
    <w:p>
      <w:pPr>
        <w:pageBreakBefore w:val="off"/>
        <w:tabs/>
        <w:wordWrap w:val="off"/>
        <w:spacing w:before="0" w:after="0" w:line="800" w:lineRule="atLeast"/>
        <w:ind w:left="900" w:right="0"/>
        <w:jc w:val="both"/>
        <w:textAlignment w:val="baseline"/>
        <w:rPr>
          <w:sz w:val="53"/>
        </w:rPr>
      </w:pPr>
      <w:bookmarkStart w:name="" w:id="3052"/>
      <w:r>
        <w:rPr>
          <w:rFonts w:ascii="宋体" w:hAnsi="宋体" w:cs="宋体" w:eastAsia="宋体"/>
          <w:sz w:val="53"/>
          <w:spacing w:val="0"/>
          <w:color w:val="000000"/>
          <w:b w:val="off"/>
          <w:i w:val="off"/>
        </w:rPr>
        <w:t>逻辑研</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究(第一卷)</w:t>
      </w:r>
      <w:bookmarkEnd w:id="3052"/>
    </w:p>
    <w:p>
      <w:pPr>
        <w:pageBreakBefore w:val="off"/>
        <w:tabs/>
        <w:wordWrap w:val="off"/>
        <w:spacing w:before="0" w:after="0" w:line="1040" w:lineRule="exact"/>
        <w:ind w:left="0" w:right="0"/>
        <w:jc w:val="both"/>
        <w:textAlignment w:val="baseline"/>
        <w:rPr>
          <w:sz w:val="50"/>
        </w:rPr>
      </w:pPr>
      <w:bookmarkStart w:name="" w:id="3053"/>
      <w:r>
        <w:rPr>
          <w:rFonts w:ascii="宋体" w:hAnsi="宋体" w:cs="宋体" w:eastAsia="宋体"/>
          <w:sz w:val="50"/>
          <w:spacing w:val="0"/>
          <w:color w:val="000000"/>
          <w:b w:val="off"/>
          <w:i w:val="off"/>
        </w:rPr>
        <w:t/>
      </w:r>
      <w:bookmarkEnd w:id="3053"/>
    </w:p>
    <w:p>
      <w:pPr>
        <w:pageBreakBefore w:val="off"/>
        <w:tabs/>
        <w:wordWrap w:val="off"/>
        <w:spacing w:before="0" w:after="0" w:line="1040" w:lineRule="atLeast"/>
        <w:ind w:left="0" w:right="440" w:firstLine="780"/>
        <w:jc w:val="both"/>
        <w:textAlignment w:val="baseline"/>
        <w:rPr>
          <w:sz w:val="50"/>
        </w:rPr>
      </w:pPr>
      <w:bookmarkStart w:name="" w:id="3054"/>
      <w:r>
        <w:rPr>
          <w:rFonts w:ascii="宋体" w:hAnsi="宋体" w:cs="宋体" w:eastAsia="宋体"/>
          <w:sz w:val="50"/>
          <w:spacing w:val="0"/>
          <w:color w:val="000000"/>
          <w:b w:val="off"/>
          <w:i w:val="off"/>
        </w:rPr>
        <w:t>它自始至终都带有规律的特征，而这种规律和那些在心理学中</w:t>
      </w:r>
      <w:r>
        <w:rPr>
          <w:rFonts w:ascii="宋体" w:hAnsi="宋体" w:cs="宋体" w:eastAsia="宋体"/>
          <w:sz w:val="50"/>
          <w:spacing w:val="0"/>
          <w:color w:val="000000"/>
          <w:b w:val="off"/>
          <w:i w:val="off"/>
        </w:rPr>
        <w:t>03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被称为规律的东西是截然〈toto</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coelo〉不相同的。但是，哪怕是</w:t>
      </w:r>
      <w:r>
        <w:rPr>
          <w:rFonts w:ascii="宋体" w:hAnsi="宋体" w:cs="宋体" w:eastAsia="宋体"/>
          <w:sz w:val="50"/>
          <w:spacing w:val="0"/>
          <w:color w:val="000000"/>
          <w:b w:val="off"/>
          <w:i w:val="off"/>
        </w:rPr>
        <w:t>B</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103</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最明晰的反驳也无法说服固执的心理主义学说。G·海曼斯近</w:t>
      </w:r>
      <w:r>
        <w:rPr>
          <w:rFonts w:ascii="宋体" w:hAnsi="宋体" w:cs="宋体" w:eastAsia="宋体"/>
          <w:sz w:val="50"/>
          <w:spacing w:val="0"/>
          <w:color w:val="000000"/>
          <w:b w:val="off"/>
          <w:i w:val="off"/>
        </w:rPr>
        <w:t>来又详细地阐述了这个学说，他丝毫没有顾及到那些错误推理</w:t>
      </w:r>
      <w:r>
        <w:rPr>
          <w:rFonts w:ascii="宋体" w:hAnsi="宋体" w:cs="宋体" w:eastAsia="宋体"/>
          <w:sz w:val="50"/>
          <w:spacing w:val="0"/>
          <w:color w:val="000000"/>
          <w:b w:val="off"/>
          <w:i w:val="off"/>
        </w:rPr>
        <w:t>的存在，以至于他还认为：对一个错误推理进行证明的可能性</w:t>
      </w:r>
      <w:r>
        <w:rPr>
          <w:rFonts w:ascii="宋体" w:hAnsi="宋体" w:cs="宋体" w:eastAsia="宋体"/>
          <w:sz w:val="50"/>
          <w:spacing w:val="0"/>
          <w:color w:val="000000"/>
          <w:b w:val="off"/>
          <w:i w:val="off"/>
        </w:rPr>
        <w:t>甚至正是对心理学观点的证实；因为这种证明并不在于对一个</w:t>
      </w:r>
      <w:r>
        <w:rPr>
          <w:rFonts w:ascii="宋体" w:hAnsi="宋体" w:cs="宋体" w:eastAsia="宋体"/>
          <w:sz w:val="50"/>
          <w:spacing w:val="0"/>
          <w:color w:val="000000"/>
          <w:b w:val="off"/>
          <w:i w:val="off"/>
        </w:rPr>
        <w:t>不按照矛盾律来思维的人进行启迪，而在于指出在错误推理中</w:t>
      </w:r>
      <w:r>
        <w:rPr>
          <w:rFonts w:ascii="宋体" w:hAnsi="宋体" w:cs="宋体" w:eastAsia="宋体"/>
          <w:sz w:val="50"/>
          <w:spacing w:val="0"/>
          <w:color w:val="000000"/>
          <w:b w:val="off"/>
          <w:i w:val="off"/>
        </w:rPr>
        <w:t>未被发现的矛盾。在这里人们要问：未被发现的矛盾难道不也</w:t>
      </w:r>
      <w:r>
        <w:rPr>
          <w:rFonts w:ascii="宋体" w:hAnsi="宋体" w:cs="宋体" w:eastAsia="宋体"/>
          <w:sz w:val="50"/>
          <w:spacing w:val="0"/>
          <w:color w:val="000000"/>
          <w:b w:val="off"/>
          <w:i w:val="off"/>
        </w:rPr>
        <w:t>是矛盾吗？逻辑原则难道只是表述了被发现的矛盾的不相容</w:t>
      </w:r>
      <w:r>
        <w:rPr>
          <w:rFonts w:ascii="宋体" w:hAnsi="宋体" w:cs="宋体" w:eastAsia="宋体"/>
          <w:sz w:val="50"/>
          <w:spacing w:val="0"/>
          <w:color w:val="000000"/>
          <w:b w:val="off"/>
          <w:i w:val="off"/>
        </w:rPr>
        <w:t>性，相反却允许未被发现的矛盾共同为真？这里又可以看</w:t>
      </w:r>
      <w:r>
        <w:rPr>
          <w:rFonts w:ascii="宋体" w:hAnsi="宋体" w:cs="宋体" w:eastAsia="宋体"/>
          <w:sz w:val="50"/>
          <w:spacing w:val="0"/>
          <w:color w:val="000000"/>
          <w:b w:val="off"/>
          <w:i w:val="off"/>
        </w:rPr>
        <w:t>到———只要想一想心理学的不相容性和逻辑学的不相容性之间</w:t>
      </w:r>
      <w:r>
        <w:rPr>
          <w:rFonts w:ascii="宋体" w:hAnsi="宋体" w:cs="宋体" w:eastAsia="宋体"/>
          <w:sz w:val="50"/>
          <w:spacing w:val="0"/>
          <w:color w:val="000000"/>
          <w:b w:val="off"/>
          <w:i w:val="off"/>
        </w:rPr>
        <w:t>的区别———，我们仍然还是在前面所说的那种意义双关性的混</w:t>
      </w:r>
      <w:r>
        <w:rPr>
          <w:rFonts w:ascii="宋体" w:hAnsi="宋体" w:cs="宋体" w:eastAsia="宋体"/>
          <w:sz w:val="50"/>
          <w:spacing w:val="0"/>
          <w:color w:val="000000"/>
          <w:b w:val="off"/>
          <w:i w:val="off"/>
        </w:rPr>
        <w:t>沌领域中徘徊。</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1168400</wp:posOffset>
                </wp:positionV>
                <wp:extent cx="635000" cy="444500"/>
                <wp:wrapNone/>
                <wp:docPr id="207" name="文本框 207"/>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3055"/>
                            <w:r>
                              <w:rPr>
                                <w:rFonts w:ascii="宋体" w:hAnsi="宋体" w:cs="宋体" w:eastAsia="宋体"/>
                                <w:sz w:val="46"/>
                                <w:spacing w:val="0"/>
                                <w:color w:val="000000"/>
                                <w:b w:val="off"/>
                                <w:i w:val="off"/>
                              </w:rPr>
                              <w:t>102</w:t>
                            </w:r>
                            <w:bookmarkEnd w:id="3055"/>
                          </w:p>
                        </w:txbxContent>
                      </wps:txbx>
                      <wps:bodyPr wrap="square" lIns="0" rIns="0" tIns="0" bIns="0" vert="horz" anchor="t">
                        <a:noAutofit/>
                      </wps:bodyPr>
                    </wps:wsp>
                  </a:graphicData>
                </a:graphic>
              </wp:anchor>
            </w:drawing>
          </mc:Choice>
          <mc:Fallback>
            <w:pict>
              <v:shape type="#_x0000_t202" filled="f" stroked="f" style="margin-left:98pt;margin-top:92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3056"/>
                      <w:r>
                        <w:rPr>
                          <w:rFonts w:ascii="宋体" w:hAnsi="宋体" w:cs="宋体" w:eastAsia="宋体"/>
                          <w:sz w:val="46"/>
                          <w:spacing w:val="0"/>
                          <w:color w:val="000000"/>
                          <w:b w:val="off"/>
                          <w:i w:val="off"/>
                        </w:rPr>
                        <w:t>102</w:t>
                      </w:r>
                      <w:bookmarkEnd w:id="30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584200</wp:posOffset>
                </wp:positionV>
                <wp:extent cx="685800" cy="482600"/>
                <wp:wrapNone/>
                <wp:docPr id="208" name="文本框 208"/>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057"/>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w:t>
                            </w:r>
                            <w:bookmarkEnd w:id="3057"/>
                          </w:p>
                        </w:txbxContent>
                      </wps:txbx>
                      <wps:bodyPr wrap="square" lIns="0" rIns="0" tIns="0" bIns="0" vert="horz" anchor="t">
                        <a:noAutofit/>
                      </wps:bodyPr>
                    </wps:wsp>
                  </a:graphicData>
                </a:graphic>
              </wp:anchor>
            </w:drawing>
          </mc:Choice>
          <mc:Fallback>
            <w:pict>
              <v:shape type="#_x0000_t202" filled="f" stroked="f" style="margin-left:91pt;margin-top:46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058"/>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w:t>
                      </w:r>
                      <w:bookmarkEnd w:id="3058"/>
                    </w:p>
                  </w:txbxContent>
                </v:textbox>
              </v:shape>
            </w:pict>
          </mc:Fallback>
        </mc:AlternateContent>
      </w:r>
      <w:bookmarkEnd w:id="3054"/>
    </w:p>
    <w:p>
      <w:pPr>
        <w:pageBreakBefore w:val="off"/>
        <w:tabs/>
        <w:wordWrap w:val="off"/>
        <w:spacing w:before="0" w:after="0" w:line="1040" w:lineRule="atLeast"/>
        <w:ind w:left="500" w:right="560" w:firstLine="1280"/>
        <w:jc w:val="both"/>
        <w:textAlignment w:val="baseline"/>
        <w:rPr>
          <w:sz w:val="50"/>
        </w:rPr>
      </w:pPr>
      <w:bookmarkStart w:name="" w:id="3059"/>
      <w:r>
        <w:rPr>
          <w:rFonts w:ascii="宋体" w:hAnsi="宋体" w:cs="宋体" w:eastAsia="宋体"/>
          <w:sz w:val="50"/>
          <w:spacing w:val="0"/>
          <w:color w:val="000000"/>
          <w:b w:val="off"/>
          <w:i w:val="off"/>
        </w:rPr>
        <w:t>如果人们还想说：错误推理所包含的“未被发现的”矛盾这</w:t>
      </w:r>
      <w:r>
        <w:rPr>
          <w:rFonts w:ascii="宋体" w:hAnsi="宋体" w:cs="宋体" w:eastAsia="宋体"/>
          <w:sz w:val="50"/>
          <w:spacing w:val="0"/>
          <w:color w:val="000000"/>
          <w:b w:val="off"/>
          <w:i w:val="off"/>
        </w:rPr>
        <w:t>种说法并不是一种真正的表述；只有在反驳性思维的进行过程</w:t>
      </w:r>
      <w:r>
        <w:rPr>
          <w:rFonts w:ascii="宋体" w:hAnsi="宋体" w:cs="宋体" w:eastAsia="宋体"/>
          <w:sz w:val="50"/>
          <w:spacing w:val="0"/>
          <w:color w:val="000000"/>
          <w:b w:val="off"/>
          <w:i w:val="off"/>
        </w:rPr>
        <w:t>中，矛盾才作为新事物出现；这个矛盾自身表明是一种错误的推</w:t>
      </w:r>
      <w:r>
        <w:rPr>
          <w:rFonts w:ascii="宋体" w:hAnsi="宋体" w:cs="宋体" w:eastAsia="宋体"/>
          <w:sz w:val="50"/>
          <w:spacing w:val="0"/>
          <w:color w:val="000000"/>
          <w:b w:val="off"/>
          <w:i w:val="off"/>
        </w:rPr>
        <w:t>理方式的结果，而这个结果又与进一步的结果相衔接(始终还是</w:t>
      </w:r>
      <w:r>
        <w:rPr>
          <w:rFonts w:ascii="宋体" w:hAnsi="宋体" w:cs="宋体" w:eastAsia="宋体"/>
          <w:sz w:val="50"/>
          <w:spacing w:val="0"/>
          <w:color w:val="000000"/>
          <w:b w:val="off"/>
          <w:i w:val="off"/>
        </w:rPr>
        <w:t>在心理学的意义上)，以至于我们现在看到，我们必须把这种推</w:t>
      </w:r>
      <w:r>
        <w:rPr>
          <w:rFonts w:ascii="宋体" w:hAnsi="宋体" w:cs="宋体" w:eastAsia="宋体"/>
          <w:sz w:val="50"/>
          <w:spacing w:val="0"/>
          <w:color w:val="000000"/>
          <w:b w:val="off"/>
          <w:i w:val="off"/>
        </w:rPr>
        <w:t>理方式作为错误的东西加以否定———那么这就正好帮了我们一</w:t>
      </w:r>
      <w:r>
        <w:rPr>
          <w:rFonts w:ascii="宋体" w:hAnsi="宋体" w:cs="宋体" w:eastAsia="宋体"/>
          <w:sz w:val="50"/>
          <w:spacing w:val="0"/>
          <w:color w:val="000000"/>
          <w:b w:val="off"/>
          <w:i w:val="off"/>
        </w:rPr>
        <w:t>点忙。这一种思维活动会具有这种成就，另一种思维活动则会</w:t>
      </w:r>
      <w:r>
        <w:rPr>
          <w:rFonts w:ascii="宋体" w:hAnsi="宋体" w:cs="宋体" w:eastAsia="宋体"/>
          <w:sz w:val="50"/>
          <w:spacing w:val="0"/>
          <w:color w:val="000000"/>
          <w:b w:val="off"/>
          <w:i w:val="off"/>
        </w:rPr>
        <w:t>具有那种成就。没有一条心理学规律在禁止人们去“反驳”错误</w:t>
      </w:r>
      <w:r>
        <w:rPr>
          <w:rFonts w:ascii="宋体" w:hAnsi="宋体" w:cs="宋体" w:eastAsia="宋体"/>
          <w:sz w:val="50"/>
          <w:spacing w:val="0"/>
          <w:color w:val="000000"/>
          <w:b w:val="off"/>
          <w:i w:val="off"/>
        </w:rPr>
        <w:t>的推理。不管怎样，错误的推理在无数的情况中并未受到反驳，</w:t>
      </w:r>
      <w:r>
        <w:rPr>
          <w:rFonts w:ascii="宋体" w:hAnsi="宋体" w:cs="宋体" w:eastAsia="宋体"/>
          <w:sz w:val="50"/>
          <w:spacing w:val="0"/>
          <w:color w:val="000000"/>
          <w:b w:val="off"/>
          <w:i w:val="off"/>
        </w:rPr>
        <w:t>而且它们是以令人信服的姿态出现的。因此，这一种仅仅在一</w:t>
      </w:r>
      <w:r>
        <w:rPr>
          <w:rFonts w:ascii="宋体" w:hAnsi="宋体" w:cs="宋体" w:eastAsia="宋体"/>
          <w:sz w:val="50"/>
          <w:spacing w:val="0"/>
          <w:color w:val="000000"/>
          <w:b w:val="off"/>
          <w:i w:val="off"/>
        </w:rPr>
        <w:t>定的心理状况下涉及到错误推理的思维活动怎么就偏偏会有权</w:t>
      </w:r>
      <w:r>
        <w:rPr>
          <w:rFonts w:ascii="宋体" w:hAnsi="宋体" w:cs="宋体" w:eastAsia="宋体"/>
          <w:sz w:val="50"/>
          <w:spacing w:val="0"/>
          <w:color w:val="000000"/>
          <w:b w:val="off"/>
          <w:i w:val="off"/>
        </w:rPr>
        <w:t>力将整个矛盾总体〈Widerspruch</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überhaupt〉都归咎于错误的</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推理，并且有权不仅否认它在这种状况中的有效性，而且还否认</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它的客观、绝对的有效性呢？这些问题同样也适用于“正确的”</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6870700</wp:posOffset>
                </wp:positionV>
                <wp:extent cx="1397000" cy="660400"/>
                <wp:wrapNone/>
                <wp:docPr id="209" name="文本框 209"/>
                <a:graphic xmlns:a="http://schemas.openxmlformats.org/drawingml/2006/main">
                  <a:graphicData uri="http://schemas.microsoft.com/office/word/2010/wordprocessingShape">
                    <wps:wsp>
                      <wps:cNvSpPr txBox="true"/>
                      <wps:spPr>
                        <a:xfrm>
                          <a:off x="0" y="0"/>
                          <a:ext cx="13970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3060"/>
                            <w:r>
                              <w:rPr>
                                <w:rFonts w:ascii="宋体" w:hAnsi="宋体" w:cs="宋体" w:eastAsia="宋体"/>
                                <w:sz w:val="71"/>
                                <w:spacing w:val="0"/>
                                <w:color w:val="000000"/>
                                <w:b w:val="off"/>
                                <w:i w:val="off"/>
                              </w:rPr>
                              <w:t>A</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104</w:t>
                            </w:r>
                            <w:bookmarkEnd w:id="3060"/>
                          </w:p>
                        </w:txbxContent>
                      </wps:txbx>
                      <wps:bodyPr wrap="square" lIns="0" rIns="0" tIns="0" bIns="0" vert="horz" anchor="t">
                        <a:noAutofit/>
                      </wps:bodyPr>
                    </wps:wsp>
                  </a:graphicData>
                </a:graphic>
              </wp:anchor>
            </w:drawing>
          </mc:Choice>
          <mc:Fallback>
            <w:pict>
              <v:shape type="#_x0000_t202" filled="f" stroked="f" style="margin-left:83pt;margin-top:541pt;width:110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3061"/>
                      <w:r>
                        <w:rPr>
                          <w:rFonts w:ascii="宋体" w:hAnsi="宋体" w:cs="宋体" w:eastAsia="宋体"/>
                          <w:sz w:val="71"/>
                          <w:spacing w:val="0"/>
                          <w:color w:val="000000"/>
                          <w:b w:val="off"/>
                          <w:i w:val="off"/>
                        </w:rPr>
                        <w:t>A</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104</w:t>
                      </w:r>
                      <w:bookmarkEnd w:id="306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7442200</wp:posOffset>
                </wp:positionV>
                <wp:extent cx="1397000" cy="660400"/>
                <wp:wrapNone/>
                <wp:docPr id="210" name="文本框 210"/>
                <a:graphic xmlns:a="http://schemas.openxmlformats.org/drawingml/2006/main">
                  <a:graphicData uri="http://schemas.microsoft.com/office/word/2010/wordprocessingShape">
                    <wps:wsp>
                      <wps:cNvSpPr txBox="true"/>
                      <wps:spPr>
                        <a:xfrm>
                          <a:off x="0" y="0"/>
                          <a:ext cx="13970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3062"/>
                            <w:r>
                              <w:rPr>
                                <w:rFonts w:ascii="宋体" w:hAnsi="宋体" w:cs="宋体" w:eastAsia="宋体"/>
                                <w:sz w:val="71"/>
                                <w:spacing w:val="0"/>
                                <w:color w:val="000000"/>
                                <w:b w:val="off"/>
                                <w:i w:val="off"/>
                              </w:rPr>
                              <w:t>B</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104</w:t>
                            </w:r>
                            <w:bookmarkEnd w:id="3062"/>
                          </w:p>
                        </w:txbxContent>
                      </wps:txbx>
                      <wps:bodyPr wrap="square" lIns="0" rIns="0" tIns="0" bIns="0" vert="horz" anchor="t">
                        <a:noAutofit/>
                      </wps:bodyPr>
                    </wps:wsp>
                  </a:graphicData>
                </a:graphic>
              </wp:anchor>
            </w:drawing>
          </mc:Choice>
          <mc:Fallback>
            <w:pict>
              <v:shape type="#_x0000_t202" filled="f" stroked="f" style="margin-left:80pt;margin-top:586pt;width:110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3063"/>
                      <w:r>
                        <w:rPr>
                          <w:rFonts w:ascii="宋体" w:hAnsi="宋体" w:cs="宋体" w:eastAsia="宋体"/>
                          <w:sz w:val="71"/>
                          <w:spacing w:val="0"/>
                          <w:color w:val="000000"/>
                          <w:b w:val="off"/>
                          <w:i w:val="off"/>
                        </w:rPr>
                        <w:t>B</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104</w:t>
                      </w:r>
                      <w:bookmarkEnd w:id="3063"/>
                    </w:p>
                  </w:txbxContent>
                </v:textbox>
              </v:shape>
            </w:pict>
          </mc:Fallback>
        </mc:AlternateContent>
      </w:r>
      <w:bookmarkEnd w:id="3059"/>
    </w:p>
    <w:p>
      <w:r>
        <w:t/>
      </w:r>
    </w:p>
    <w:p>
      <w:pPr>
        <w:sectPr>
          <w:footerReference r:id="rId362"/>
          <w:headerReference r:id="rId363" w:type="default"/>
          <w:type w:val="nextPage"/>
          <w:pgSz w:w="22520" w:h="31680"/>
          <w:pgMar w:left="2920" w:top="2320" w:right="2920" w:bottom="2320" w:header="2020" w:footer="2020"/>
          <w:cols w:num="1"/>
        </w:sectPr>
      </w:pPr>
    </w:p>
    <w:p>
      <w:pPr>
        <w:pageBreakBefore w:val="off"/>
        <w:tabs/>
        <w:wordWrap w:val="off"/>
        <w:spacing w:before="0" w:after="0" w:line="580" w:lineRule="atLeast"/>
        <w:ind w:left="0" w:right="0"/>
        <w:jc w:val="center"/>
        <w:textAlignment w:val="baseline"/>
        <w:rPr>
          <w:sz w:val="42"/>
        </w:rPr>
      </w:pPr>
      <w:bookmarkStart w:name="" w:id="3064"/>
      <w:r>
        <w:rPr>
          <w:rFonts w:ascii="黑体" w:hAnsi="黑体" w:cs="黑体" w:eastAsia="黑体"/>
          <w:sz w:val="42"/>
          <w:spacing w:val="0"/>
          <w:color w:val="000000"/>
          <w:b w:val="off"/>
          <w:i w:val="off"/>
        </w:rPr>
        <w:t>第六章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心理主义对三段论的说明。推理公式和化学公式|103</w:t>
      </w:r>
      <w:bookmarkEnd w:id="3064"/>
    </w:p>
    <w:p>
      <w:pPr>
        <w:pageBreakBefore w:val="off"/>
        <w:tabs/>
        <w:wordWrap w:val="off"/>
        <w:spacing w:before="0" w:after="0" w:line="980" w:lineRule="exact"/>
        <w:ind w:left="0" w:right="0"/>
        <w:jc w:val="center"/>
        <w:textAlignment w:val="baseline"/>
        <w:rPr>
          <w:sz w:val="49"/>
        </w:rPr>
      </w:pPr>
      <w:bookmarkStart w:name="" w:id="3065"/>
      <w:r>
        <w:rPr>
          <w:rFonts w:ascii="宋体" w:hAnsi="宋体" w:cs="宋体" w:eastAsia="宋体"/>
          <w:sz w:val="49"/>
          <w:spacing w:val="0"/>
          <w:color w:val="000000"/>
          <w:b w:val="off"/>
          <w:i w:val="off"/>
        </w:rPr>
        <w:t/>
      </w:r>
      <w:bookmarkEnd w:id="3065"/>
    </w:p>
    <w:p>
      <w:pPr>
        <w:pageBreakBefore w:val="off"/>
        <w:tabs/>
        <w:wordWrap w:val="off"/>
        <w:spacing w:before="0" w:after="0" w:line="980" w:lineRule="atLeast"/>
        <w:ind w:left="60" w:right="440" w:firstLine="160"/>
        <w:jc w:val="both"/>
        <w:textAlignment w:val="baseline"/>
        <w:rPr>
          <w:sz w:val="49"/>
        </w:rPr>
      </w:pPr>
      <w:bookmarkStart w:name="" w:id="3066"/>
      <w:r>
        <w:rPr>
          <w:rFonts w:ascii="宋体" w:hAnsi="宋体" w:cs="宋体" w:eastAsia="宋体"/>
          <w:sz w:val="49"/>
          <w:spacing w:val="0"/>
          <w:color w:val="000000"/>
          <w:b w:val="off"/>
          <w:i w:val="off"/>
        </w:rPr>
        <w:t>推理形式以及逻辑原理对这些形式的证实性论证。论证的思维</w:t>
      </w:r>
      <w:r>
        <w:rPr>
          <w:rFonts w:ascii="宋体" w:hAnsi="宋体" w:cs="宋体" w:eastAsia="宋体"/>
          <w:sz w:val="49"/>
          <w:spacing w:val="0"/>
          <w:color w:val="000000"/>
          <w:b w:val="off"/>
          <w:i w:val="off"/>
        </w:rPr>
        <w:t>只有在一定的心理状况下才能进行，这种思维有什么权力可以</w:t>
      </w:r>
      <w:r>
        <w:rPr>
          <w:rFonts w:ascii="宋体" w:hAnsi="宋体" w:cs="宋体" w:eastAsia="宋体"/>
          <w:sz w:val="49"/>
          <w:spacing w:val="0"/>
          <w:color w:val="000000"/>
          <w:b w:val="off"/>
          <w:i w:val="off"/>
        </w:rPr>
        <w:t>把有关的推理形式标志为绝然有效的〈schlechthin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gültig〉？心</w:t>
      </w:r>
      <w:r>
        <w:rPr>
          <w:rFonts w:ascii="宋体" w:hAnsi="宋体" w:cs="宋体" w:eastAsia="宋体"/>
          <w:sz w:val="49"/>
          <w:spacing w:val="0"/>
          <w:color w:val="000000"/>
          <w:b w:val="off"/>
          <w:i w:val="off"/>
        </w:rPr>
        <w:t>理主义学说对这些问题没有作出令人可以接受的回答。在这里</w:t>
      </w:r>
      <w:r>
        <w:rPr>
          <w:rFonts w:ascii="宋体" w:hAnsi="宋体" w:cs="宋体" w:eastAsia="宋体"/>
          <w:sz w:val="49"/>
          <w:spacing w:val="0"/>
          <w:color w:val="000000"/>
          <w:b w:val="off"/>
          <w:i w:val="off"/>
        </w:rPr>
        <w:t>和在其他地方一样，心理主义学说没有可能澄清逻辑真理所提</w:t>
      </w:r>
      <w:r>
        <w:rPr>
          <w:rFonts w:ascii="宋体" w:hAnsi="宋体" w:cs="宋体" w:eastAsia="宋体"/>
          <w:sz w:val="49"/>
          <w:spacing w:val="0"/>
          <w:color w:val="000000"/>
          <w:b w:val="off"/>
          <w:i w:val="off"/>
        </w:rPr>
        <w:t>出的对客观有效性的权利，它也没有可能澄清逻辑真理的功能：</w:t>
      </w:r>
      <w:r>
        <w:rPr>
          <w:rFonts w:ascii="宋体" w:hAnsi="宋体" w:cs="宋体" w:eastAsia="宋体"/>
          <w:sz w:val="49"/>
          <w:spacing w:val="0"/>
          <w:color w:val="000000"/>
          <w:b w:val="off"/>
          <w:i w:val="off"/>
        </w:rPr>
        <w:t>即正确的和错误的判断的绝对规范。将逻辑学规律与心理学规</w:t>
      </w:r>
      <w:r>
        <w:rPr>
          <w:rFonts w:ascii="宋体" w:hAnsi="宋体" w:cs="宋体" w:eastAsia="宋体"/>
          <w:sz w:val="49"/>
          <w:spacing w:val="0"/>
          <w:color w:val="000000"/>
          <w:b w:val="off"/>
          <w:i w:val="off"/>
        </w:rPr>
        <w:t>律相等同的做法同时会取消正确思维与错误思维之间的区别，</w:t>
      </w:r>
      <w:r>
        <w:rPr>
          <w:rFonts w:ascii="宋体" w:hAnsi="宋体" w:cs="宋体" w:eastAsia="宋体"/>
          <w:sz w:val="49"/>
          <w:spacing w:val="0"/>
          <w:color w:val="000000"/>
          <w:b w:val="off"/>
          <w:i w:val="off"/>
        </w:rPr>
        <w:t>因为错误的判断方式与正确的判断方式一样是按照心理学的规</w:t>
      </w:r>
      <w:r>
        <w:rPr>
          <w:rFonts w:ascii="宋体" w:hAnsi="宋体" w:cs="宋体" w:eastAsia="宋体"/>
          <w:sz w:val="49"/>
          <w:spacing w:val="0"/>
          <w:color w:val="000000"/>
          <w:b w:val="off"/>
          <w:i w:val="off"/>
        </w:rPr>
        <w:t>律进行的，对此人们已经做过无数次的指责和陈述。不然的话，</w:t>
      </w:r>
      <w:r>
        <w:rPr>
          <w:rFonts w:ascii="宋体" w:hAnsi="宋体" w:cs="宋体" w:eastAsia="宋体"/>
          <w:sz w:val="49"/>
          <w:spacing w:val="0"/>
          <w:color w:val="000000"/>
          <w:b w:val="off"/>
          <w:i w:val="off"/>
        </w:rPr>
        <w:t>难道我们是根据某种随意的惯例才把某些规律的结果称作是正</w:t>
      </w:r>
      <w:r>
        <w:rPr>
          <w:rFonts w:ascii="宋体" w:hAnsi="宋体" w:cs="宋体" w:eastAsia="宋体"/>
          <w:sz w:val="49"/>
          <w:spacing w:val="0"/>
          <w:color w:val="000000"/>
          <w:b w:val="off"/>
          <w:i w:val="off"/>
        </w:rPr>
        <w:t>确的，把另一些规律的结果称作是错误的？经验主义者是如何</w:t>
      </w:r>
      <w:r>
        <w:rPr>
          <w:rFonts w:ascii="宋体" w:hAnsi="宋体" w:cs="宋体" w:eastAsia="宋体"/>
          <w:sz w:val="49"/>
          <w:spacing w:val="0"/>
          <w:color w:val="000000"/>
          <w:b w:val="off"/>
          <w:i w:val="off"/>
        </w:rPr>
        <w:t>回答这些指责的呢？“诚然，以真理为依据的思维所追求的目标</w:t>
      </w:r>
      <w:r>
        <w:rPr>
          <w:rFonts w:ascii="宋体" w:hAnsi="宋体" w:cs="宋体" w:eastAsia="宋体"/>
          <w:sz w:val="49"/>
          <w:spacing w:val="0"/>
          <w:color w:val="000000"/>
          <w:b w:val="off"/>
          <w:i w:val="off"/>
        </w:rPr>
        <w:t>是建立起各种无矛盾的思想联系；但这些无矛盾的思想联系的</w:t>
      </w:r>
      <w:r>
        <w:rPr>
          <w:rFonts w:ascii="宋体" w:hAnsi="宋体" w:cs="宋体" w:eastAsia="宋体"/>
          <w:sz w:val="49"/>
          <w:spacing w:val="0"/>
          <w:color w:val="000000"/>
          <w:b w:val="off"/>
          <w:i w:val="off"/>
        </w:rPr>
        <w:t>价值却又在于以下这样一种状况，即：事实上只有无矛盾之物</w:t>
      </w:r>
      <w:r>
        <w:rPr>
          <w:rFonts w:ascii="宋体" w:hAnsi="宋体" w:cs="宋体" w:eastAsia="宋体"/>
          <w:sz w:val="49"/>
          <w:spacing w:val="0"/>
          <w:color w:val="000000"/>
          <w:b w:val="off"/>
          <w:i w:val="off"/>
        </w:rPr>
        <w:t>才能被肯定，因而矛盾律是思维的自然规律。”①这里我们要说，</w:t>
      </w:r>
      <w:r>
        <w:rPr>
          <w:rFonts w:ascii="宋体" w:hAnsi="宋体" w:cs="宋体" w:eastAsia="宋体"/>
          <w:sz w:val="49"/>
          <w:spacing w:val="0"/>
          <w:color w:val="000000"/>
          <w:b w:val="off"/>
          <w:i w:val="off"/>
        </w:rPr>
        <w:t>海曼斯为思维所规定的追求目标(即无矛盾的思想联系)真是一</w:t>
      </w:r>
      <w:r>
        <w:rPr>
          <w:rFonts w:ascii="宋体" w:hAnsi="宋体" w:cs="宋体" w:eastAsia="宋体"/>
          <w:sz w:val="49"/>
          <w:spacing w:val="0"/>
          <w:color w:val="000000"/>
          <w:b w:val="off"/>
          <w:i w:val="off"/>
        </w:rPr>
        <w:t>个奇怪的目标，因为除了无矛盾的思想联系之外根本就没有、也</w:t>
      </w:r>
      <w:r>
        <w:rPr>
          <w:rFonts w:ascii="宋体" w:hAnsi="宋体" w:cs="宋体" w:eastAsia="宋体"/>
          <w:sz w:val="49"/>
          <w:spacing w:val="0"/>
          <w:color w:val="000000"/>
          <w:b w:val="off"/>
          <w:i w:val="off"/>
        </w:rPr>
        <w:t>不可能有其他的联系————至少，如果这里所说的“自然规律”的</w:t>
      </w:r>
      <w:r>
        <w:rPr>
          <w:rFonts w:ascii="宋体" w:hAnsi="宋体" w:cs="宋体" w:eastAsia="宋体"/>
          <w:sz w:val="49"/>
          <w:spacing w:val="0"/>
          <w:color w:val="000000"/>
          <w:b w:val="off"/>
          <w:i w:val="off"/>
        </w:rPr>
        <w:t>确存在的话，情况就应当是如此。或者，心理主义可以获得一个</w:t>
      </w:r>
      <w:r>
        <w:rPr>
          <w:rFonts w:ascii="宋体" w:hAnsi="宋体" w:cs="宋体" w:eastAsia="宋体"/>
          <w:sz w:val="49"/>
          <w:spacing w:val="0"/>
          <w:color w:val="000000"/>
          <w:b w:val="off"/>
          <w:i w:val="off"/>
        </w:rPr>
        <w:t>更好的论据，如果它们说：“我们没有任何理由将两个相互矛</w:t>
      </w:r>
      <w:r>
        <w:rPr>
          <w:rFonts w:ascii="宋体" w:hAnsi="宋体" w:cs="宋体" w:eastAsia="宋体"/>
          <w:sz w:val="49"/>
          <w:spacing w:val="0"/>
          <w:color w:val="000000"/>
          <w:b w:val="off"/>
          <w:i w:val="off"/>
        </w:rPr>
        <w:t>盾判断的联系判为‘不正确’；即使有理由，也应当是如下的理</w:t>
      </w:r>
      <w:r>
        <w:rPr>
          <w:rFonts w:ascii="宋体" w:hAnsi="宋体" w:cs="宋体" w:eastAsia="宋体"/>
          <w:sz w:val="49"/>
          <w:spacing w:val="0"/>
          <w:color w:val="000000"/>
          <w:b w:val="off"/>
          <w:i w:val="off"/>
        </w:rPr>
        <w:t>由，即：我们本能地和直接地感觉到，不可能同时肯定这两个</w:t>
      </w:r>
      <w:bookmarkEnd w:id="3066"/>
    </w:p>
    <w:p>
      <w:pPr>
        <w:pageBreakBefore w:val="off"/>
        <w:tabs/>
        <w:wordWrap w:val="off"/>
        <w:spacing w:before="0" w:after="0" w:line="740" w:lineRule="atLeast"/>
        <w:ind w:left="60" w:right="0"/>
        <w:jc w:val="both"/>
        <w:textAlignment w:val="baseline"/>
        <w:rPr>
          <w:sz w:val="55"/>
        </w:rPr>
      </w:pPr>
      <w:bookmarkStart w:name="" w:id="3067"/>
      <w:r>
        <w:rPr>
          <w:rFonts w:ascii="宋体" w:hAnsi="宋体" w:cs="宋体" w:eastAsia="宋体"/>
          <w:sz w:val="55"/>
          <w:spacing w:val="0"/>
          <w:color w:val="000000"/>
          <w:u w:val="single"/>
          <w:b w:val="off"/>
          <w:i w:val="off"/>
        </w:rPr>
        <w:t xml:space="preserve">              </w:t>
      </w:r>
      <w:bookmarkEnd w:id="3067"/>
    </w:p>
    <w:p>
      <w:pPr>
        <w:pageBreakBefore w:val="off"/>
        <w:tabs/>
        <w:wordWrap w:val="off"/>
        <w:spacing w:before="360" w:after="0" w:line="700" w:lineRule="atLeast"/>
        <w:ind w:left="0" w:right="700" w:firstLine="820"/>
        <w:jc w:val="both"/>
        <w:textAlignment w:val="baseline"/>
        <w:rPr>
          <w:sz w:val="43"/>
        </w:rPr>
      </w:pPr>
      <w:bookmarkStart w:name="" w:id="3068"/>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海曼斯，《科学思想的规律与要素》，第一卷，第一版，第70页。持这种说法</w:t>
      </w:r>
      <w:r>
        <w:rPr>
          <w:rFonts w:ascii="宋体" w:hAnsi="宋体" w:cs="宋体" w:eastAsia="宋体"/>
          <w:sz w:val="43"/>
          <w:spacing w:val="0"/>
          <w:color w:val="000000"/>
          <w:b w:val="off"/>
          <w:i w:val="off"/>
        </w:rPr>
        <w:t>的还有F·A·朗格(参阅在前面第28节中所引《逻辑研讨》中的较长一段引文的最</w:t>
      </w:r>
      <w:r>
        <w:rPr>
          <w:rFonts w:ascii="宋体" w:hAnsi="宋体" w:cs="宋体" w:eastAsia="宋体"/>
          <w:sz w:val="43"/>
          <w:spacing w:val="0"/>
          <w:color w:val="000000"/>
          <w:b w:val="off"/>
          <w:i w:val="off"/>
        </w:rPr>
        <w:t>后一个段落)，他认为：事实性地取消我们判断中的矛盾，这是逻辑规则的最后</w:t>
      </w:r>
      <w:r>
        <w:rPr>
          <w:rFonts w:ascii="宋体" w:hAnsi="宋体" w:cs="宋体" w:eastAsia="宋体"/>
          <w:sz w:val="43"/>
          <w:spacing w:val="0"/>
          <w:color w:val="000000"/>
          <w:b w:val="off"/>
          <w:i w:val="off"/>
        </w:rPr>
        <w:t>基础。</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-1511300</wp:posOffset>
                </wp:positionV>
                <wp:extent cx="1092200" cy="520700"/>
                <wp:wrapNone/>
                <wp:docPr id="211" name="文本框 211"/>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069"/>
                            <w:r>
                              <w:rPr>
                                <w:rFonts w:ascii="黑体" w:hAnsi="黑体" w:cs="黑体" w:eastAsia="黑体"/>
                                <w:sz w:val="55"/>
                                <w:spacing w:val="0"/>
                                <w:color w:val="000000"/>
                                <w:b w:val="off"/>
                                <w:i w:val="off"/>
                              </w:rPr>
                              <w:t>B</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105</w:t>
                            </w:r>
                            <w:bookmarkEnd w:id="3069"/>
                          </w:p>
                        </w:txbxContent>
                      </wps:txbx>
                      <wps:bodyPr wrap="square" lIns="0" rIns="0" tIns="0" bIns="0" vert="horz" anchor="t">
                        <a:noAutofit/>
                      </wps:bodyPr>
                    </wps:wsp>
                  </a:graphicData>
                </a:graphic>
              </wp:anchor>
            </w:drawing>
          </mc:Choice>
          <mc:Fallback>
            <w:pict>
              <v:shape type="#_x0000_t202" filled="f" stroked="f" style="margin-left:953pt;margin-top:-119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070"/>
                      <w:r>
                        <w:rPr>
                          <w:rFonts w:ascii="黑体" w:hAnsi="黑体" w:cs="黑体" w:eastAsia="黑体"/>
                          <w:sz w:val="55"/>
                          <w:spacing w:val="0"/>
                          <w:color w:val="000000"/>
                          <w:b w:val="off"/>
                          <w:i w:val="off"/>
                        </w:rPr>
                        <w:t>B</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105</w:t>
                      </w:r>
                      <w:bookmarkEnd w:id="30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-2070100</wp:posOffset>
                </wp:positionV>
                <wp:extent cx="1092200" cy="520700"/>
                <wp:wrapNone/>
                <wp:docPr id="212" name="文本框 212"/>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071"/>
                            <w:r>
                              <w:rPr>
                                <w:rFonts w:ascii="黑体" w:hAnsi="黑体" w:cs="黑体" w:eastAsia="黑体"/>
                                <w:sz w:val="55"/>
                                <w:spacing w:val="0"/>
                                <w:color w:val="000000"/>
                                <w:b w:val="off"/>
                                <w:i w:val="off"/>
                              </w:rPr>
                              <w:t>A</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105</w:t>
                            </w:r>
                            <w:bookmarkEnd w:id="3071"/>
                          </w:p>
                        </w:txbxContent>
                      </wps:txbx>
                      <wps:bodyPr wrap="square" lIns="0" rIns="0" tIns="0" bIns="0" vert="horz" anchor="t">
                        <a:noAutofit/>
                      </wps:bodyPr>
                    </wps:wsp>
                  </a:graphicData>
                </a:graphic>
              </wp:anchor>
            </w:drawing>
          </mc:Choice>
          <mc:Fallback>
            <w:pict>
              <v:shape type="#_x0000_t202" filled="f" stroked="f" style="margin-left:954pt;margin-top:-163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072"/>
                      <w:r>
                        <w:rPr>
                          <w:rFonts w:ascii="黑体" w:hAnsi="黑体" w:cs="黑体" w:eastAsia="黑体"/>
                          <w:sz w:val="55"/>
                          <w:spacing w:val="0"/>
                          <w:color w:val="000000"/>
                          <w:b w:val="off"/>
                          <w:i w:val="off"/>
                        </w:rPr>
                        <w:t>A</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105</w:t>
                      </w:r>
                      <w:bookmarkEnd w:id="3072"/>
                    </w:p>
                  </w:txbxContent>
                </v:textbox>
              </v:shape>
            </w:pict>
          </mc:Fallback>
        </mc:AlternateContent>
      </w:r>
      <w:bookmarkEnd w:id="3068"/>
    </w:p>
    <w:p>
      <w:r>
        <w:t/>
      </w:r>
    </w:p>
    <w:p>
      <w:pPr>
        <w:sectPr>
          <w:footerReference r:id="rId364"/>
          <w:headerReference r:id="rId365" w:type="default"/>
          <w:type w:val="nextPage"/>
          <w:pgSz w:w="22520" w:h="31680"/>
          <w:pgMar w:left="3180" w:top="2260" w:right="3180" w:bottom="2260" w:header="1960" w:footer="1960"/>
          <w:cols w:num="1"/>
        </w:sectPr>
      </w:pPr>
    </w:p>
    <w:p>
      <w:pPr>
        <w:pageBreakBefore w:val="off"/>
        <w:tabs>
          <w:tab w:pos="1740" w:val="left" w:leader="none"/>
        </w:tabs>
        <w:wordWrap w:val="off"/>
        <w:spacing w:before="0" w:after="0" w:line="580" w:lineRule="atLeast"/>
        <w:ind w:left="220" w:right="0"/>
        <w:jc w:val="both"/>
        <w:textAlignment w:val="baseline"/>
        <w:rPr>
          <w:sz w:val="43"/>
        </w:rPr>
      </w:pPr>
      <w:bookmarkStart w:name="" w:id="3073"/>
      <w:r>
        <w:rPr>
          <w:rFonts w:ascii="楷体" w:hAnsi="楷体" w:cs="楷体" w:eastAsia="楷体"/>
          <w:sz w:val="43"/>
          <w:spacing w:val="0"/>
          <w:color w:val="000000"/>
          <w:b w:val="off"/>
          <w:i w:val="off"/>
        </w:rPr>
        <w:t>104</w:t>
      </w:r>
      <w:r>
        <w:t xml:space="preserve">	</w:t>
      </w:r>
      <w:r>
        <w:rPr>
          <w:rFonts w:ascii="黑体" w:hAnsi="黑体" w:cs="黑体" w:eastAsia="黑体"/>
          <w:sz w:val="43"/>
          <w:spacing w:val="0"/>
          <w:color w:val="000000"/>
          <w:b w:val="off"/>
          <w:i w:val="off"/>
        </w:rPr>
        <w:t>逻辑研究(第一卷)</w:t>
      </w:r>
      <w:bookmarkEnd w:id="3073"/>
    </w:p>
    <w:p>
      <w:pPr>
        <w:pageBreakBefore w:val="off"/>
        <w:tabs/>
        <w:wordWrap w:val="off"/>
        <w:spacing w:before="0" w:after="0" w:line="1100" w:lineRule="exact"/>
        <w:ind w:left="0" w:right="0"/>
        <w:jc w:val="both"/>
        <w:textAlignment w:val="baseline"/>
        <w:rPr>
          <w:sz w:val="49"/>
        </w:rPr>
      </w:pPr>
      <w:bookmarkStart w:name="" w:id="3074"/>
      <w:r>
        <w:rPr>
          <w:rFonts w:ascii="宋体" w:hAnsi="宋体" w:cs="宋体" w:eastAsia="宋体"/>
          <w:sz w:val="49"/>
          <w:spacing w:val="0"/>
          <w:color w:val="000000"/>
          <w:b w:val="off"/>
          <w:i w:val="off"/>
        </w:rPr>
        <w:t/>
      </w:r>
      <w:bookmarkEnd w:id="3074"/>
    </w:p>
    <w:p>
      <w:pPr>
        <w:pageBreakBefore w:val="off"/>
        <w:tabs/>
        <w:wordWrap w:val="off"/>
        <w:spacing w:before="0" w:after="0" w:line="1100" w:lineRule="atLeast"/>
        <w:ind w:left="20" w:right="160"/>
        <w:jc w:val="both"/>
        <w:textAlignment w:val="baseline"/>
        <w:rPr>
          <w:sz w:val="49"/>
        </w:rPr>
      </w:pPr>
      <w:bookmarkStart w:name="" w:id="3075"/>
      <w:r>
        <w:rPr>
          <w:rFonts w:ascii="宋体" w:hAnsi="宋体" w:cs="宋体" w:eastAsia="宋体"/>
          <w:sz w:val="49"/>
          <w:spacing w:val="0"/>
          <w:color w:val="000000"/>
          <w:b w:val="off"/>
          <w:i w:val="off"/>
        </w:rPr>
        <w:t>对立的判断。我们可以尝试一下，在不考虑只有无矛盾之物才</w:t>
      </w:r>
      <w:r>
        <w:rPr>
          <w:rFonts w:ascii="宋体" w:hAnsi="宋体" w:cs="宋体" w:eastAsia="宋体"/>
          <w:sz w:val="49"/>
          <w:spacing w:val="0"/>
          <w:color w:val="000000"/>
          <w:b w:val="off"/>
          <w:i w:val="off"/>
        </w:rPr>
        <w:t>能被肯定这个事实的情况下证明：人们始终必须在设定被证明</w:t>
      </w:r>
      <w:r>
        <w:rPr>
          <w:rFonts w:ascii="宋体" w:hAnsi="宋体" w:cs="宋体" w:eastAsia="宋体"/>
          <w:sz w:val="49"/>
          <w:spacing w:val="0"/>
          <w:color w:val="000000"/>
          <w:b w:val="off"/>
          <w:i w:val="off"/>
        </w:rPr>
        <w:t>之物的情况下才能进行证明”(同上书，第69页)。这里可以看</w:t>
      </w:r>
      <w:r>
        <w:rPr>
          <w:rFonts w:ascii="宋体" w:hAnsi="宋体" w:cs="宋体" w:eastAsia="宋体"/>
          <w:sz w:val="49"/>
          <w:spacing w:val="0"/>
          <w:color w:val="000000"/>
          <w:b w:val="off"/>
          <w:i w:val="off"/>
        </w:rPr>
        <w:t>出前面分析过的那种意义双关性所带来的结果：对两个相互矛</w:t>
      </w:r>
      <w:r>
        <w:rPr>
          <w:rFonts w:ascii="宋体" w:hAnsi="宋体" w:cs="宋体" w:eastAsia="宋体"/>
          <w:sz w:val="49"/>
          <w:spacing w:val="0"/>
          <w:color w:val="000000"/>
          <w:b w:val="off"/>
          <w:i w:val="off"/>
        </w:rPr>
        <w:t>盾的命题不同为真这种逻辑规律的明察被等同于一种对心理学</w:t>
      </w:r>
      <w:r>
        <w:rPr>
          <w:rFonts w:ascii="宋体" w:hAnsi="宋体" w:cs="宋体" w:eastAsia="宋体"/>
          <w:sz w:val="49"/>
          <w:spacing w:val="0"/>
          <w:color w:val="000000"/>
          <w:b w:val="off"/>
          <w:i w:val="off"/>
        </w:rPr>
        <w:t>上的无能力的本能的和所谓直接的“感觉”，即无能力同时进行</w:t>
      </w:r>
      <w:r>
        <w:rPr>
          <w:rFonts w:ascii="宋体" w:hAnsi="宋体" w:cs="宋体" w:eastAsia="宋体"/>
          <w:sz w:val="49"/>
          <w:spacing w:val="0"/>
          <w:color w:val="000000"/>
          <w:b w:val="off"/>
          <w:i w:val="off"/>
        </w:rPr>
        <w:t>相互矛盾的判断行为。明见性和盲目的信仰、精确的普遍性和</w:t>
      </w:r>
      <w:r>
        <w:rPr>
          <w:rFonts w:ascii="宋体" w:hAnsi="宋体" w:cs="宋体" w:eastAsia="宋体"/>
          <w:sz w:val="49"/>
          <w:spacing w:val="0"/>
          <w:color w:val="000000"/>
          <w:b w:val="off"/>
          <w:i w:val="off"/>
        </w:rPr>
        <w:t>经验的普遍性、事态的逻辑不相容性和信仰行为的心理学不相</w:t>
      </w:r>
      <w:r>
        <w:rPr>
          <w:rFonts w:ascii="TimesNewRoman" w:hAnsi="TimesNewRoman" w:cs="TimesNewRoman" w:eastAsia="TimesNewRoman"/>
          <w:sz w:val="49"/>
          <w:spacing w:val="0"/>
          <w:color w:val="000000"/>
          <w:b w:val="off"/>
          <w:i w:val="off"/>
        </w:rPr>
        <w:t>容性,就是说,不能同为真〈 Nicht-zusammen-wahrsein-können〉</w:t>
      </w:r>
      <w:r>
        <w:rPr>
          <w:rFonts w:ascii="TimesNewRoman" w:hAnsi="TimesNewRoman" w:cs="TimesNewRoman" w:eastAsia="TimesNewRoman"/>
          <w:sz w:val="49"/>
          <w:spacing w:val="0"/>
          <w:color w:val="000000"/>
          <w:b w:val="off"/>
          <w:i w:val="off"/>
        </w:rPr>
        <w:t>与不能同时信〈 Nicht-zugleich-glauben-können〉在这里被融为</w:t>
      </w:r>
      <w:r>
        <w:rPr>
          <w:rFonts w:ascii="宋体" w:hAnsi="宋体" w:cs="宋体" w:eastAsia="宋体"/>
          <w:sz w:val="49"/>
          <w:spacing w:val="0"/>
          <w:color w:val="000000"/>
          <w:b w:val="off"/>
          <w:i w:val="off"/>
        </w:rPr>
        <w:t>一体。</w:t>
      </w:r>
      <w:bookmarkEnd w:id="3075"/>
    </w:p>
    <w:p>
      <w:pPr>
        <w:pageBreakBefore w:val="off"/>
        <w:tabs/>
        <w:wordWrap w:val="off"/>
        <w:spacing w:before="600" w:after="0" w:line="1420" w:lineRule="atLeast"/>
        <w:ind w:left="0" w:right="0"/>
        <w:jc w:val="center"/>
        <w:textAlignment w:val="baseline"/>
        <w:rPr>
          <w:sz w:val="105"/>
        </w:rPr>
      </w:pPr>
      <w:bookmarkStart w:name="" w:id="3076"/>
      <w:r>
        <w:rPr>
          <w:rFonts w:ascii="黑体" w:hAnsi="黑体" w:cs="黑体" w:eastAsia="黑体"/>
          <w:sz w:val="105"/>
          <w:spacing w:val="0"/>
          <w:color w:val="000000"/>
          <w:b w:val="on"/>
          <w:i w:val="off"/>
        </w:rPr>
        <w:t>第31节</w:t>
      </w:r>
      <w:r>
        <w:rPr>
          <w:rFonts w:ascii="黑体" w:hAnsi="黑体" w:cs="黑体" w:eastAsia="黑体"/>
          <w:sz w:val="105"/>
          <w:spacing w:val="0"/>
          <w:color w:val="000000"/>
          <w:b w:val="off"/>
          <w:i w:val="off"/>
        </w:rPr>
        <w:t xml:space="preserve"> </w:t>
      </w:r>
      <w:r>
        <w:rPr>
          <w:rFonts w:ascii="黑体" w:hAnsi="黑体" w:cs="黑体" w:eastAsia="黑体"/>
          <w:sz w:val="105"/>
          <w:spacing w:val="0"/>
          <w:color w:val="000000"/>
          <w:b w:val="on"/>
          <w:i w:val="off"/>
        </w:rPr>
        <w:t>推理公式与</w:t>
      </w:r>
      <w:bookmarkEnd w:id="3076"/>
    </w:p>
    <w:p>
      <w:pPr>
        <w:pageBreakBefore w:val="off"/>
        <w:tabs/>
        <w:wordWrap w:val="off"/>
        <w:spacing w:before="0" w:after="0" w:line="1420" w:lineRule="atLeast"/>
        <w:ind w:left="0" w:right="0"/>
        <w:jc w:val="center"/>
        <w:textAlignment w:val="baseline"/>
        <w:rPr>
          <w:sz w:val="105"/>
        </w:rPr>
      </w:pPr>
      <w:bookmarkStart w:name="" w:id="3077"/>
      <w:r>
        <w:rPr>
          <w:rFonts w:ascii="黑体" w:hAnsi="黑体" w:cs="黑体" w:eastAsia="黑体"/>
          <w:sz w:val="105"/>
          <w:spacing w:val="0"/>
          <w:color w:val="000000"/>
          <w:b w:val="on"/>
          <w:i w:val="off"/>
        </w:rPr>
        <w:t>化学公式</w:t>
      </w:r>
      <w:bookmarkEnd w:id="3077"/>
    </w:p>
    <w:p>
      <w:pPr>
        <w:pageBreakBefore w:val="off"/>
        <w:tabs/>
        <w:wordWrap w:val="off"/>
        <w:spacing w:before="580" w:after="0" w:line="1100" w:lineRule="atLeast"/>
        <w:ind w:left="20" w:right="220" w:firstLine="1140"/>
        <w:jc w:val="both"/>
        <w:textAlignment w:val="baseline"/>
        <w:rPr>
          <w:sz w:val="49"/>
        </w:rPr>
      </w:pPr>
      <w:bookmarkStart w:name="" w:id="3078"/>
      <w:r>
        <w:rPr>
          <w:rFonts w:ascii="宋体" w:hAnsi="宋体" w:cs="宋体" w:eastAsia="宋体"/>
          <w:sz w:val="49"/>
          <w:spacing w:val="0"/>
          <w:color w:val="000000"/>
          <w:b w:val="off"/>
          <w:i w:val="off"/>
        </w:rPr>
        <w:t>海曼斯将推理公式与化学公式进行比较，试图以此来说服</w:t>
      </w:r>
      <w:r>
        <w:rPr>
          <w:rFonts w:ascii="宋体" w:hAnsi="宋体" w:cs="宋体" w:eastAsia="宋体"/>
          <w:sz w:val="49"/>
          <w:spacing w:val="0"/>
          <w:color w:val="000000"/>
          <w:b w:val="off"/>
          <w:i w:val="off"/>
        </w:rPr>
        <w:t>人们相信这样一个学说，即：推理公式所表述的是“思维的经验</w:t>
      </w:r>
      <w:r>
        <w:rPr>
          <w:rFonts w:ascii="宋体" w:hAnsi="宋体" w:cs="宋体" w:eastAsia="宋体"/>
          <w:sz w:val="49"/>
          <w:spacing w:val="0"/>
          <w:color w:val="000000"/>
          <w:b w:val="off"/>
          <w:i w:val="off"/>
        </w:rPr>
        <w:t>规律”。</w:t>
      </w:r>
      <w:bookmarkEnd w:id="3078"/>
    </w:p>
    <w:p>
      <w:pPr>
        <w:pageBreakBefore w:val="off"/>
        <w:tabs/>
        <w:wordWrap w:val="off"/>
        <w:spacing w:before="0" w:after="0" w:line="1100" w:lineRule="atLeast"/>
        <w:ind w:left="0" w:right="0"/>
        <w:jc w:val="center"/>
        <w:textAlignment w:val="baseline"/>
      </w:pPr>
      <w:bookmarkStart w:name="" w:id="3079"/>
      <w:r>
        <w:t xml:space="preserve"> </w:t>
      </w:r>
      <m:oMath xmlns:m="http://schemas.openxmlformats.org/officeDocument/2006/math" xmlns:mml="http://www.w3.org/1998/Math/MathML">
        <m:r>
          <w:rPr>
            <w:rFonts w:ascii="Cambria Math" w:hAnsi="Cambria Math"/>
            <w:sz w:val="48"/>
            <w:szCs w:val="48"/>
          </w:rPr>
          <m:t>2</m:t>
        </m:r>
        <m:sSub>
          <m:e>
            <m:r>
              <w:rPr>
                <w:rFonts w:ascii="Cambria Math" w:hAnsi="Cambria Math"/>
                <w:sz w:val="48"/>
                <w:szCs w:val="48"/>
              </w:rPr>
              <m:t>H</m:t>
            </m:r>
          </m:e>
          <m:sub>
            <m:r>
              <w:rPr>
                <w:rFonts w:ascii="Cambria Math" w:hAnsi="Cambria Math"/>
                <w:sz w:val="48"/>
                <w:szCs w:val="48"/>
              </w:rPr>
              <m:t>2</m:t>
            </m:r>
          </m:sub>
        </m:sSub>
        <m:r>
          <w:rPr>
            <w:rFonts w:ascii="Cambria Math" w:hAnsi="Cambria Math"/>
            <w:sz w:val="48"/>
            <w:szCs w:val="48"/>
          </w:rPr>
          <m:t>+</m:t>
        </m:r>
        <m:sSub>
          <m:e>
            <m:r>
              <w:rPr>
                <w:rFonts w:ascii="Cambria Math" w:hAnsi="Cambria Math"/>
                <w:sz w:val="48"/>
                <w:szCs w:val="48"/>
              </w:rPr>
              <m:t>O</m:t>
            </m:r>
          </m:e>
          <m:sub>
            <m:r>
              <w:rPr>
                <w:rFonts w:ascii="Cambria Math" w:hAnsi="Cambria Math"/>
                <w:sz w:val="48"/>
                <w:szCs w:val="48"/>
              </w:rPr>
              <m:t>2</m:t>
            </m:r>
          </m:sub>
        </m:sSub>
        <m:r>
          <w:rPr>
            <w:rFonts w:ascii="Cambria Math" w:hAnsi="Cambria Math"/>
            <w:sz w:val="48"/>
            <w:szCs w:val="48"/>
          </w:rPr>
          <m:t>=2</m:t>
        </m:r>
        <m:sSub>
          <m:e>
            <m:r>
              <w:rPr>
                <w:rFonts w:ascii="Cambria Math" w:hAnsi="Cambria Math"/>
                <w:sz w:val="48"/>
                <w:szCs w:val="48"/>
              </w:rPr>
              <m:t>H</m:t>
            </m:r>
          </m:e>
          <m:sub>
            <m:r>
              <w:rPr>
                <w:rFonts w:ascii="Cambria Math" w:hAnsi="Cambria Math"/>
                <w:sz w:val="48"/>
                <w:szCs w:val="48"/>
              </w:rPr>
              <m:t>2</m:t>
            </m:r>
          </m:sub>
        </m:sSub>
        <m:r>
          <w:rPr>
            <w:rFonts w:ascii="Cambria Math" w:hAnsi="Cambria Math"/>
            <w:sz w:val="48"/>
            <w:szCs w:val="48"/>
          </w:rPr>
          <m:t>O</m:t>
        </m:r>
      </m:oMath>
      <w:bookmarkEnd w:id="3079"/>
    </w:p>
    <w:p>
      <w:pPr>
        <w:pageBreakBefore w:val="off"/>
        <w:tabs/>
        <w:wordWrap w:val="off"/>
        <w:spacing w:before="0" w:after="0" w:line="1100" w:lineRule="atLeast"/>
        <w:ind w:left="20" w:right="220" w:firstLine="1140"/>
        <w:jc w:val="both"/>
        <w:textAlignment w:val="baseline"/>
        <w:rPr>
          <w:sz w:val="49"/>
        </w:rPr>
      </w:pPr>
      <w:bookmarkStart w:name="" w:id="3080"/>
      <w:r>
        <w:rPr>
          <w:rFonts w:ascii="宋体" w:hAnsi="宋体" w:cs="宋体" w:eastAsia="宋体"/>
          <w:sz w:val="49"/>
          <w:spacing w:val="0"/>
          <w:color w:val="000000"/>
          <w:b w:val="off"/>
          <w:i w:val="off"/>
        </w:rPr>
        <w:t>“这个化学公式所表述的仅仅是一个一般性事实：两个氢</w:t>
      </w:r>
      <w:r>
        <w:rPr>
          <w:rFonts w:ascii="宋体" w:hAnsi="宋体" w:cs="宋体" w:eastAsia="宋体"/>
          <w:sz w:val="49"/>
          <w:spacing w:val="0"/>
          <w:color w:val="000000"/>
          <w:b w:val="off"/>
          <w:i w:val="off"/>
        </w:rPr>
        <w:t>原子与一个氧原子在适当的状况下会组合成一个水分子———与</w:t>
      </w:r>
      <w:r>
        <w:rPr>
          <w:rFonts w:ascii="宋体" w:hAnsi="宋体" w:cs="宋体" w:eastAsia="宋体"/>
          <w:sz w:val="49"/>
          <w:spacing w:val="0"/>
          <w:color w:val="000000"/>
          <w:b w:val="off"/>
          <w:i w:val="off"/>
        </w:rPr>
        <w:t>此完全相同，</w:t>
      </w:r>
      <w:bookmarkEnd w:id="3080"/>
    </w:p>
    <w:p>
      <w:pPr>
        <w:pageBreakBefore w:val="off"/>
        <w:tabs/>
        <w:wordWrap w:val="off"/>
        <w:spacing w:before="0" w:after="0" w:line="940" w:lineRule="atLeast"/>
        <w:ind w:left="4280" w:right="0"/>
        <w:jc w:val="both"/>
        <w:textAlignment w:val="baseline"/>
        <w:rPr>
          <w:sz w:val="69"/>
        </w:rPr>
      </w:pPr>
      <w:bookmarkStart w:name="" w:id="3081"/>
      <w:r>
        <w:rPr>
          <w:rFonts w:ascii="TimesNewRoman" w:hAnsi="TimesNewRoman" w:cs="TimesNewRoman" w:eastAsia="TimesNewRoman"/>
          <w:sz w:val="69"/>
          <w:spacing w:val="0"/>
          <w:color w:val="000000"/>
          <w:b w:val="off"/>
          <w:i w:val="off"/>
        </w:rPr>
        <w:t>MaX+MaY = YiX+XiY</w:t>
      </w:r>
      <w:bookmarkEnd w:id="3081"/>
    </w:p>
    <w:p>
      <w:pPr>
        <w:pageBreakBefore w:val="off"/>
        <w:tabs/>
        <w:wordWrap w:val="off"/>
        <w:spacing w:before="0" w:after="0" w:line="1100" w:lineRule="atLeast"/>
        <w:ind w:left="20" w:right="280" w:firstLine="1140"/>
        <w:jc w:val="both"/>
        <w:textAlignment w:val="baseline"/>
        <w:rPr>
          <w:sz w:val="49"/>
        </w:rPr>
      </w:pPr>
      <w:bookmarkStart w:name="" w:id="3082"/>
      <w:r>
        <w:rPr>
          <w:rFonts w:ascii="宋体" w:hAnsi="宋体" w:cs="宋体" w:eastAsia="宋体"/>
          <w:sz w:val="49"/>
          <w:spacing w:val="0"/>
          <w:color w:val="000000"/>
          <w:b w:val="off"/>
          <w:i w:val="off"/>
        </w:rPr>
        <w:t>这个逻辑公式仅仅表述：两个一般肯定判断与两个共同的</w:t>
      </w:r>
      <w:r>
        <w:rPr>
          <w:rFonts w:ascii="宋体" w:hAnsi="宋体" w:cs="宋体" w:eastAsia="宋体"/>
          <w:sz w:val="49"/>
          <w:spacing w:val="0"/>
          <w:color w:val="000000"/>
          <w:b w:val="off"/>
          <w:i w:val="off"/>
        </w:rPr>
        <w:t>主体概念在适当的状况下会在意识中造出两个新的个别肯定判</w:t>
      </w:r>
      <w:r>
        <w:rPr>
          <w:rFonts w:ascii="宋体" w:hAnsi="宋体" w:cs="宋体" w:eastAsia="宋体"/>
          <w:sz w:val="49"/>
          <w:spacing w:val="0"/>
          <w:color w:val="000000"/>
          <w:b w:val="off"/>
          <w:i w:val="off"/>
        </w:rPr>
        <w:t>断，而原初的一般肯定判断所具有的谓语概念在这两个新的个</w:t>
      </w:r>
      <w:bookmarkEnd w:id="3082"/>
    </w:p>
    <w:p>
      <w:r>
        <w:t/>
      </w:r>
    </w:p>
    <w:p>
      <w:pPr>
        <w:sectPr>
          <w:footerReference r:id="rId366"/>
          <w:headerReference r:id="rId367" w:type="default"/>
          <w:type w:val="nextPage"/>
          <w:pgSz w:w="22520" w:h="31680"/>
          <w:pgMar w:left="3380" w:top="2260" w:right="3380" w:bottom="2260" w:header="1960" w:footer="1960"/>
          <w:cols w:num="1"/>
        </w:sectPr>
      </w:pPr>
    </w:p>
    <w:p>
      <w:pPr>
        <w:pageBreakBefore w:val="off"/>
        <w:tabs/>
        <w:wordWrap w:val="off"/>
        <w:spacing w:before="0" w:after="0" w:line="820" w:lineRule="atLeast"/>
        <w:ind w:left="0" w:right="260"/>
        <w:jc w:val="right"/>
        <w:textAlignment w:val="baseline"/>
        <w:rPr>
          <w:sz w:val="41"/>
        </w:rPr>
      </w:pPr>
      <w:bookmarkStart w:name="" w:id="3083"/>
      <w:r>
        <w:rPr>
          <w:rFonts w:ascii="仿宋" w:hAnsi="仿宋" w:cs="仿宋" w:eastAsia="仿宋"/>
          <w:sz w:val="41"/>
          <w:spacing w:val="0"/>
          <w:color w:val="000000"/>
          <w:b w:val="off"/>
          <w:i w:val="off"/>
        </w:rPr>
        <w:t>第六章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心理主义对三段论的说明。推理公式和化学公式|105</w:t>
      </w:r>
      <w:bookmarkEnd w:id="3083"/>
    </w:p>
    <w:p>
      <w:pPr>
        <w:pageBreakBefore w:val="off"/>
        <w:tabs/>
        <w:wordWrap w:val="off"/>
        <w:spacing w:before="0" w:after="0" w:line="940" w:lineRule="exact"/>
        <w:ind w:left="0" w:right="0"/>
        <w:jc w:val="right"/>
        <w:textAlignment w:val="baseline"/>
        <w:rPr>
          <w:sz w:val="56"/>
        </w:rPr>
      </w:pPr>
      <w:bookmarkStart w:name="" w:id="3084"/>
      <w:r>
        <w:rPr>
          <w:rFonts w:ascii="宋体" w:hAnsi="宋体" w:cs="宋体" w:eastAsia="宋体"/>
          <w:sz w:val="56"/>
          <w:spacing w:val="0"/>
          <w:color w:val="000000"/>
          <w:b w:val="off"/>
          <w:i w:val="off"/>
        </w:rPr>
        <w:t/>
      </w:r>
      <w:bookmarkEnd w:id="3084"/>
    </w:p>
    <w:p>
      <w:pPr>
        <w:pageBreakBefore w:val="off"/>
        <w:tabs/>
        <w:wordWrap w:val="off"/>
        <w:spacing w:before="0" w:after="0" w:line="940" w:lineRule="atLeast"/>
        <w:ind w:left="20" w:right="220" w:firstLine="60"/>
        <w:jc w:val="both"/>
        <w:textAlignment w:val="baseline"/>
        <w:rPr>
          <w:sz w:val="56"/>
        </w:rPr>
      </w:pPr>
      <w:bookmarkStart w:name="" w:id="3085"/>
      <w:r>
        <w:rPr>
          <w:rFonts w:ascii="仿宋" w:hAnsi="仿宋" w:cs="仿宋" w:eastAsia="仿宋"/>
          <w:sz w:val="56"/>
          <w:spacing w:val="0"/>
          <w:color w:val="000000"/>
          <w:b w:val="off"/>
          <w:i w:val="off"/>
        </w:rPr>
        <w:t>别肯定判断中则作为谓语概念和主语概念出现。为什么在这种</w:t>
      </w:r>
      <w:r>
        <w:rPr>
          <w:rFonts w:ascii="仿宋" w:hAnsi="仿宋" w:cs="仿宋" w:eastAsia="仿宋"/>
          <w:sz w:val="56"/>
          <w:spacing w:val="0"/>
          <w:color w:val="000000"/>
          <w:b w:val="off"/>
          <w:i w:val="off"/>
        </w:rPr>
        <w:t>状况下会形成新的判断，而在例如MeX+MeY的组合中就不</w:t>
      </w:r>
      <w:r>
        <w:rPr>
          <w:rFonts w:ascii="仿宋" w:hAnsi="仿宋" w:cs="仿宋" w:eastAsia="仿宋"/>
          <w:sz w:val="56"/>
          <w:spacing w:val="0"/>
          <w:color w:val="000000"/>
          <w:b w:val="off"/>
          <w:i w:val="off"/>
        </w:rPr>
        <w:t>会形成新的判断，对此我们现在还一无所知。但我们知道，这种</w:t>
      </w:r>
      <w:r>
        <w:rPr>
          <w:rFonts w:ascii="仿宋" w:hAnsi="仿宋" w:cs="仿宋" w:eastAsia="仿宋"/>
          <w:sz w:val="56"/>
          <w:spacing w:val="0"/>
          <w:color w:val="000000"/>
          <w:b w:val="off"/>
          <w:i w:val="off"/>
        </w:rPr>
        <w:t>状况具有不可动摇的必然性，并且我们知道，只要前提得到承</w:t>
      </w:r>
      <w:r>
        <w:rPr>
          <w:rFonts w:ascii="仿宋" w:hAnsi="仿宋" w:cs="仿宋" w:eastAsia="仿宋"/>
          <w:sz w:val="56"/>
          <w:spacing w:val="0"/>
          <w:color w:val="000000"/>
          <w:b w:val="off"/>
          <w:i w:val="off"/>
        </w:rPr>
        <w:t>认，那么这种必然性会压迫我们，使我们将结论也视之为真，而</w:t>
      </w:r>
      <w:r>
        <w:rPr>
          <w:rFonts w:ascii="仿宋" w:hAnsi="仿宋" w:cs="仿宋" w:eastAsia="仿宋"/>
          <w:sz w:val="56"/>
          <w:spacing w:val="0"/>
          <w:color w:val="000000"/>
          <w:b w:val="off"/>
          <w:i w:val="off"/>
        </w:rPr>
        <w:t>且无论人们重复……实验多少次，最后的结果会证明这种结论</w:t>
      </w:r>
      <w:r>
        <w:rPr>
          <w:rFonts w:ascii="仿宋" w:hAnsi="仿宋" w:cs="仿宋" w:eastAsia="仿宋"/>
          <w:sz w:val="56"/>
          <w:spacing w:val="0"/>
          <w:color w:val="000000"/>
          <w:b w:val="off"/>
          <w:i w:val="off"/>
        </w:rPr>
        <w:t>为真。”①当然，这种实验必须“在排除所有干扰的状况下”以下</w:t>
      </w:r>
      <w:r>
        <w:rPr>
          <w:rFonts w:ascii="仿宋" w:hAnsi="仿宋" w:cs="仿宋" w:eastAsia="仿宋"/>
          <w:sz w:val="56"/>
          <w:spacing w:val="0"/>
          <w:color w:val="000000"/>
          <w:b w:val="off"/>
          <w:i w:val="off"/>
        </w:rPr>
        <w:t>面这种方式进行：“人们必须尽可能清晰地想象有关的前提，然</w:t>
      </w:r>
      <w:r>
        <w:rPr>
          <w:rFonts w:ascii="仿宋" w:hAnsi="仿宋" w:cs="仿宋" w:eastAsia="仿宋"/>
          <w:sz w:val="56"/>
          <w:spacing w:val="0"/>
          <w:color w:val="000000"/>
          <w:b w:val="off"/>
          <w:i w:val="off"/>
        </w:rPr>
        <w:t>后让思维的机构产生作用并且等待一个新判断或者产生、或者</w:t>
      </w:r>
      <w:r>
        <w:rPr>
          <w:rFonts w:ascii="仿宋" w:hAnsi="仿宋" w:cs="仿宋" w:eastAsia="仿宋"/>
          <w:sz w:val="56"/>
          <w:spacing w:val="0"/>
          <w:color w:val="000000"/>
          <w:b w:val="off"/>
          <w:i w:val="off"/>
        </w:rPr>
        <w:t>不产生”。但如果一个新判断确实形成了的话，人们就必须敏锐</w:t>
      </w:r>
      <w:r>
        <w:rPr>
          <w:rFonts w:ascii="仿宋" w:hAnsi="仿宋" w:cs="仿宋" w:eastAsia="仿宋"/>
          <w:sz w:val="56"/>
          <w:spacing w:val="0"/>
          <w:color w:val="000000"/>
          <w:b w:val="off"/>
          <w:i w:val="off"/>
        </w:rPr>
        <w:t>地关注：除了起点和终点以外，是否还有个别的中间阶段进入</w:t>
      </w:r>
      <w:r>
        <w:rPr>
          <w:rFonts w:ascii="仿宋" w:hAnsi="仿宋" w:cs="仿宋" w:eastAsia="仿宋"/>
          <w:sz w:val="56"/>
          <w:spacing w:val="0"/>
          <w:color w:val="000000"/>
          <w:b w:val="off"/>
          <w:i w:val="off"/>
        </w:rPr>
        <w:t>意识；而如果有的话，人们就必须尽可能详细、完整地将它们记</w:t>
      </w:r>
      <w:r>
        <w:rPr>
          <w:rFonts w:ascii="仿宋" w:hAnsi="仿宋" w:cs="仿宋" w:eastAsia="仿宋"/>
          <w:sz w:val="56"/>
          <w:spacing w:val="0"/>
          <w:color w:val="000000"/>
          <w:b w:val="off"/>
          <w:i w:val="off"/>
        </w:rPr>
        <w:t>录下来。②</w:t>
      </w:r>
      <w:bookmarkEnd w:id="3085"/>
    </w:p>
    <w:p>
      <w:pPr>
        <w:pageBreakBefore w:val="off"/>
        <w:tabs/>
        <w:wordWrap w:val="off"/>
        <w:spacing w:before="0" w:after="0" w:line="940" w:lineRule="atLeast"/>
        <w:ind w:left="20" w:right="420" w:firstLine="1140"/>
        <w:jc w:val="both"/>
        <w:textAlignment w:val="baseline"/>
        <w:rPr>
          <w:sz w:val="56"/>
        </w:rPr>
      </w:pPr>
      <w:bookmarkStart w:name="" w:id="3086"/>
      <w:r>
        <w:rPr>
          <w:rFonts w:ascii="仿宋" w:hAnsi="仿宋" w:cs="仿宋" w:eastAsia="仿宋"/>
          <w:sz w:val="56"/>
          <w:spacing w:val="0"/>
          <w:color w:val="000000"/>
          <w:b w:val="off"/>
          <w:i w:val="off"/>
        </w:rPr>
        <w:t>这种观点让我们吃惊的地方在于它所包含的这样一个论</w:t>
      </w:r>
      <w:r>
        <w:rPr>
          <w:rFonts w:ascii="仿宋" w:hAnsi="仿宋" w:cs="仿宋" w:eastAsia="仿宋"/>
          <w:sz w:val="56"/>
          <w:spacing w:val="0"/>
          <w:color w:val="000000"/>
          <w:b w:val="off"/>
          <w:i w:val="off"/>
        </w:rPr>
        <w:t>断，即：在上述那些排除了逻辑学家的组合中不会形成新的判</w:t>
      </w:r>
      <w:r>
        <w:rPr>
          <w:rFonts w:ascii="仿宋" w:hAnsi="仿宋" w:cs="仿宋" w:eastAsia="仿宋"/>
          <w:sz w:val="56"/>
          <w:spacing w:val="0"/>
          <w:color w:val="000000"/>
          <w:b w:val="off"/>
          <w:i w:val="off"/>
        </w:rPr>
        <w:t>断。在涉及任何一个错误判断、例如像</w:t>
      </w:r>
      <w:bookmarkEnd w:id="3086"/>
    </w:p>
    <w:p>
      <w:pPr>
        <w:pageBreakBefore w:val="off"/>
        <w:tabs/>
        <w:wordWrap w:val="off"/>
        <w:spacing w:before="0" w:after="0" w:line="980" w:lineRule="atLeast"/>
        <w:ind w:left="5040" w:right="0"/>
        <w:jc w:val="both"/>
        <w:textAlignment w:val="baseline"/>
        <w:rPr>
          <w:sz w:val="73"/>
        </w:rPr>
      </w:pPr>
      <w:bookmarkStart w:name="" w:id="3087"/>
      <w:r>
        <w:rPr>
          <w:rFonts w:ascii="TimesNewRoman" w:hAnsi="TimesNewRoman" w:cs="TimesNewRoman" w:eastAsia="TimesNewRoman"/>
          <w:sz w:val="73"/>
          <w:spacing w:val="0"/>
          <w:color w:val="000000"/>
          <w:b w:val="off"/>
          <w:i w:val="off"/>
        </w:rPr>
        <w:t>XeM+MeY=XeY</w:t>
      </w:r>
      <w:bookmarkEnd w:id="3087"/>
    </w:p>
    <w:p>
      <w:pPr>
        <w:pageBreakBefore w:val="off"/>
        <w:tabs/>
        <w:wordWrap w:val="off"/>
        <w:spacing w:before="0" w:after="0" w:line="940" w:lineRule="atLeast"/>
        <w:ind w:left="20" w:right="360"/>
        <w:jc w:val="both"/>
        <w:textAlignment w:val="baseline"/>
        <w:rPr>
          <w:sz w:val="56"/>
        </w:rPr>
      </w:pPr>
      <w:bookmarkStart w:name="" w:id="3088"/>
      <w:r>
        <w:rPr>
          <w:rFonts w:ascii="仿宋" w:hAnsi="仿宋" w:cs="仿宋" w:eastAsia="仿宋"/>
          <w:sz w:val="56"/>
          <w:spacing w:val="0"/>
          <w:color w:val="000000"/>
          <w:b w:val="off"/>
          <w:i w:val="off"/>
        </w:rPr>
        <w:t>这种形式的错误推理时，人们必须说：两个</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XeM和</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MeY形式</w:t>
      </w:r>
      <w:r>
        <w:rPr>
          <w:rFonts w:ascii="仿宋" w:hAnsi="仿宋" w:cs="仿宋" w:eastAsia="仿宋"/>
          <w:sz w:val="56"/>
          <w:spacing w:val="0"/>
          <w:color w:val="000000"/>
          <w:b w:val="off"/>
          <w:i w:val="off"/>
        </w:rPr>
        <w:t>的判断“在适当的状况下”会在意识中造出一个新的判断来。这</w:t>
      </w:r>
      <w:r>
        <w:rPr>
          <w:rFonts w:ascii="仿宋" w:hAnsi="仿宋" w:cs="仿宋" w:eastAsia="仿宋"/>
          <w:sz w:val="56"/>
          <w:spacing w:val="0"/>
          <w:color w:val="000000"/>
          <w:b w:val="off"/>
          <w:i w:val="off"/>
        </w:rPr>
        <w:t>里也可以举化学公式为例，尽管这种做法在这里和在前面一样</w:t>
      </w:r>
      <w:r>
        <w:rPr>
          <w:rFonts w:ascii="仿宋" w:hAnsi="仿宋" w:cs="仿宋" w:eastAsia="仿宋"/>
          <w:sz w:val="56"/>
          <w:spacing w:val="0"/>
          <w:color w:val="000000"/>
          <w:b w:val="off"/>
          <w:i w:val="off"/>
        </w:rPr>
        <w:t>虽然是一种合理的、却又是一种极糟糕的类比。对此人们当然</w:t>
      </w:r>
      <w:r>
        <w:rPr>
          <w:rFonts w:ascii="仿宋" w:hAnsi="仿宋" w:cs="仿宋" w:eastAsia="仿宋"/>
          <w:sz w:val="56"/>
          <w:spacing w:val="0"/>
          <w:color w:val="000000"/>
          <w:b w:val="off"/>
          <w:i w:val="off"/>
        </w:rPr>
        <w:t>不能仅仅回答说：这里的(即错误推理所处的)“状况”和那里的</w:t>
      </w:r>
      <w:r>
        <w:rPr>
          <w:rFonts w:ascii="仿宋" w:hAnsi="仿宋" w:cs="仿宋" w:eastAsia="仿宋"/>
          <w:sz w:val="56"/>
          <w:spacing w:val="0"/>
          <w:color w:val="000000"/>
          <w:b w:val="off"/>
          <w:i w:val="off"/>
        </w:rPr>
        <w:t>(即正确推理所处的)“状况”是不相同的。从心理学上来看，它</w:t>
      </w:r>
      <w:bookmarkEnd w:id="3088"/>
    </w:p>
    <w:p>
      <w:pPr>
        <w:pageBreakBefore w:val="off"/>
        <w:tabs/>
        <w:wordWrap w:val="off"/>
        <w:spacing w:before="0" w:after="0" w:line="940" w:lineRule="atLeast"/>
        <w:ind w:left="0" w:right="0"/>
        <w:jc w:val="both"/>
        <w:textAlignment w:val="baseline"/>
        <w:rPr>
          <w:sz w:val="56"/>
        </w:rPr>
      </w:pPr>
      <w:bookmarkStart w:name="" w:id="3089"/>
      <w:r>
        <w:rPr>
          <w:rFonts w:ascii="宋体" w:hAnsi="宋体" w:cs="宋体" w:eastAsia="宋体"/>
          <w:sz w:val="56"/>
          <w:spacing w:val="0"/>
          <w:color w:val="000000"/>
          <w:u w:val="single"/>
          <w:b w:val="off"/>
          <w:i w:val="off"/>
        </w:rPr>
        <w:t xml:space="preserve">             </w:t>
      </w:r>
      <w:bookmarkEnd w:id="3089"/>
    </w:p>
    <w:p>
      <w:pPr>
        <w:pageBreakBefore w:val="off"/>
        <w:tabs/>
        <w:wordWrap w:val="off"/>
        <w:spacing w:before="320" w:after="0" w:line="580" w:lineRule="atLeast"/>
        <w:ind w:left="780" w:right="0"/>
        <w:jc w:val="both"/>
        <w:textAlignment w:val="baseline"/>
        <w:rPr>
          <w:sz w:val="42"/>
        </w:rPr>
      </w:pPr>
      <w:bookmarkStart w:name="" w:id="3090"/>
      <w:r>
        <w:rPr>
          <w:rFonts w:ascii="仿宋" w:hAnsi="仿宋" w:cs="仿宋" w:eastAsia="仿宋"/>
          <w:sz w:val="42"/>
          <w:spacing w:val="0"/>
          <w:color w:val="000000"/>
          <w:b w:val="on"/>
          <w:i w:val="off"/>
        </w:rPr>
        <w:t>① 海曼斯，《科学思想的规律与要素》，第62页。</w:t>
      </w:r>
      <w:bookmarkEnd w:id="3090"/>
    </w:p>
    <w:p>
      <w:pPr>
        <w:pageBreakBefore w:val="off"/>
        <w:tabs/>
        <w:wordWrap w:val="off"/>
        <w:spacing w:before="0" w:after="0" w:line="580" w:lineRule="atLeast"/>
        <w:ind w:left="780" w:right="0"/>
        <w:jc w:val="both"/>
        <w:textAlignment w:val="baseline"/>
        <w:rPr>
          <w:sz w:val="42"/>
        </w:rPr>
      </w:pPr>
      <w:bookmarkStart w:name="" w:id="3091"/>
      <w:r>
        <w:rPr>
          <w:rFonts w:ascii="仿宋" w:hAnsi="仿宋" w:cs="仿宋" w:eastAsia="仿宋"/>
          <w:sz w:val="42"/>
          <w:spacing w:val="0"/>
          <w:color w:val="000000"/>
          <w:b w:val="on"/>
          <w:i w:val="off"/>
        </w:rPr>
        <w:t>②  同上书，第57页。</w:t>
      </w:r>
      <w:bookmarkEnd w:id="3091"/>
    </w:p>
    <w:p>
      <w:r>
        <w:t/>
      </w:r>
    </w:p>
    <w:p>
      <w:pPr>
        <w:sectPr>
          <w:footerReference r:id="rId368"/>
          <w:headerReference r:id="rId369" w:type="default"/>
          <w:type w:val="nextPage"/>
          <w:pgSz w:w="22520" w:h="31680"/>
          <w:pgMar w:left="3320" w:top="2300" w:right="3320" w:bottom="2300" w:header="2000" w:footer="2000"/>
          <w:cols w:num="1"/>
        </w:sectPr>
      </w:pPr>
    </w:p>
    <w:p>
      <w:pPr>
        <w:pageBreakBefore w:val="off"/>
        <w:tabs>
          <w:tab w:pos="1820" w:val="left" w:leader="none"/>
        </w:tabs>
        <w:wordWrap w:val="off"/>
        <w:spacing w:before="0" w:after="0" w:line="580" w:lineRule="atLeast"/>
        <w:ind w:left="320" w:right="0"/>
        <w:jc w:val="both"/>
        <w:textAlignment w:val="baseline"/>
        <w:rPr>
          <w:sz w:val="42"/>
        </w:rPr>
      </w:pPr>
      <w:bookmarkStart w:name="" w:id="3092"/>
      <w:r>
        <w:rPr>
          <w:rFonts w:ascii="楷体" w:hAnsi="楷体" w:cs="楷体" w:eastAsia="楷体"/>
          <w:sz w:val="42"/>
          <w:spacing w:val="0"/>
          <w:color w:val="000000"/>
          <w:b w:val="off"/>
          <w:i w:val="off"/>
        </w:rPr>
        <w:t>106</w:t>
      </w:r>
      <w:r>
        <w:t xml:space="preserve">	</w:t>
      </w:r>
      <w:r>
        <w:rPr>
          <w:rFonts w:ascii="黑体" w:hAnsi="黑体" w:cs="黑体" w:eastAsia="黑体"/>
          <w:sz w:val="42"/>
          <w:spacing w:val="0"/>
          <w:color w:val="000000"/>
          <w:b w:val="off"/>
          <w:i w:val="off"/>
        </w:rPr>
        <w:t>逻辑研究(第一卷)</w:t>
      </w:r>
      <w:bookmarkEnd w:id="3092"/>
    </w:p>
    <w:p>
      <w:pPr>
        <w:pageBreakBefore w:val="off"/>
        <w:tabs/>
        <w:wordWrap w:val="off"/>
        <w:spacing w:before="0" w:after="0" w:line="1000" w:lineRule="exact"/>
        <w:ind w:left="0" w:right="0"/>
        <w:jc w:val="both"/>
        <w:textAlignment w:val="baseline"/>
        <w:rPr>
          <w:sz w:val="49"/>
        </w:rPr>
      </w:pPr>
      <w:bookmarkStart w:name="" w:id="3093"/>
      <w:r>
        <w:rPr>
          <w:rFonts w:ascii="宋体" w:hAnsi="宋体" w:cs="宋体" w:eastAsia="宋体"/>
          <w:sz w:val="49"/>
          <w:spacing w:val="0"/>
          <w:color w:val="000000"/>
          <w:b w:val="off"/>
          <w:i w:val="off"/>
        </w:rPr>
        <w:t/>
      </w:r>
      <w:bookmarkEnd w:id="3093"/>
    </w:p>
    <w:p>
      <w:pPr>
        <w:pageBreakBefore w:val="off"/>
        <w:tabs/>
        <w:wordWrap w:val="off"/>
        <w:spacing w:before="0" w:after="0" w:line="1000" w:lineRule="atLeast"/>
        <w:ind w:left="160" w:right="340" w:firstLine="40"/>
        <w:jc w:val="both"/>
        <w:textAlignment w:val="baseline"/>
        <w:rPr>
          <w:sz w:val="49"/>
        </w:rPr>
      </w:pPr>
      <w:bookmarkStart w:name="" w:id="3094"/>
      <w:r>
        <w:rPr>
          <w:rFonts w:ascii="宋体" w:hAnsi="宋体" w:cs="宋体" w:eastAsia="宋体"/>
          <w:sz w:val="49"/>
          <w:spacing w:val="0"/>
          <w:color w:val="000000"/>
          <w:b w:val="off"/>
          <w:i w:val="off"/>
        </w:rPr>
        <w:t>们都很有趣并且是具有相应的同等价值的经验命题。因此我们</w:t>
      </w:r>
      <w:r>
        <w:rPr>
          <w:rFonts w:ascii="宋体" w:hAnsi="宋体" w:cs="宋体" w:eastAsia="宋体"/>
          <w:sz w:val="49"/>
          <w:spacing w:val="0"/>
          <w:color w:val="000000"/>
          <w:b w:val="off"/>
          <w:i w:val="off"/>
        </w:rPr>
        <w:t>为什么要从根本上来区分这两种(正确与错误的)公式呢？如果</w:t>
      </w:r>
      <w:r>
        <w:rPr>
          <w:rFonts w:ascii="宋体" w:hAnsi="宋体" w:cs="宋体" w:eastAsia="宋体"/>
          <w:sz w:val="49"/>
          <w:spacing w:val="0"/>
          <w:color w:val="000000"/>
          <w:b w:val="off"/>
          <w:i w:val="off"/>
        </w:rPr>
        <w:t>人们要向我们提出这样的问题，我们便会回答：因为我们在涉</w:t>
      </w:r>
      <w:r>
        <w:rPr>
          <w:rFonts w:ascii="宋体" w:hAnsi="宋体" w:cs="宋体" w:eastAsia="宋体"/>
          <w:sz w:val="49"/>
          <w:spacing w:val="0"/>
          <w:color w:val="000000"/>
          <w:b w:val="off"/>
          <w:i w:val="off"/>
        </w:rPr>
        <w:t>及逻辑公式时明察到：它们所表达的是真理；而在涉及另一种</w:t>
      </w:r>
      <w:r>
        <w:rPr>
          <w:rFonts w:ascii="宋体" w:hAnsi="宋体" w:cs="宋体" w:eastAsia="宋体"/>
          <w:sz w:val="49"/>
          <w:spacing w:val="0"/>
          <w:color w:val="000000"/>
          <w:b w:val="off"/>
          <w:i w:val="off"/>
        </w:rPr>
        <w:t>判断时则明察到：它们是谬误。但这位经验主义者却无法提供</w:t>
      </w:r>
      <w:r>
        <w:rPr>
          <w:rFonts w:ascii="宋体" w:hAnsi="宋体" w:cs="宋体" w:eastAsia="宋体"/>
          <w:sz w:val="49"/>
          <w:spacing w:val="0"/>
          <w:color w:val="000000"/>
          <w:b w:val="off"/>
          <w:i w:val="off"/>
        </w:rPr>
        <w:t>这样的回答。因为，如果他所做的那些解释是对的，那么，那些</w:t>
      </w:r>
      <w:r>
        <w:rPr>
          <w:rFonts w:ascii="宋体" w:hAnsi="宋体" w:cs="宋体" w:eastAsia="宋体"/>
          <w:sz w:val="49"/>
          <w:spacing w:val="0"/>
          <w:color w:val="000000"/>
          <w:b w:val="off"/>
          <w:i w:val="off"/>
        </w:rPr>
        <w:t>与错误推理相应的经验命题也就会和那些与其他推理相应的命</w:t>
      </w:r>
      <w:r>
        <w:rPr>
          <w:rFonts w:ascii="宋体" w:hAnsi="宋体" w:cs="宋体" w:eastAsia="宋体"/>
          <w:sz w:val="49"/>
          <w:spacing w:val="0"/>
          <w:color w:val="000000"/>
          <w:b w:val="off"/>
          <w:i w:val="off"/>
        </w:rPr>
        <w:t>题一样有效。</w: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635000</wp:posOffset>
                </wp:positionV>
                <wp:extent cx="1066800" cy="558800"/>
                <wp:wrapNone/>
                <wp:docPr id="213" name="文本框 213"/>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3095"/>
                            <w:r>
                              <w:rPr>
                                <w:rFonts w:ascii="TimesNewRoman" w:hAnsi="TimesNewRoman" w:cs="TimesNewRoman" w:eastAsia="TimesNewRoman"/>
                                <w:sz w:val="59"/>
                                <w:spacing w:val="0"/>
                                <w:color w:val="000000"/>
                                <w:b w:val="off"/>
                                <w:i w:val="off"/>
                              </w:rPr>
                              <w:t>A107</w:t>
                            </w:r>
                            <w:bookmarkEnd w:id="3095"/>
                          </w:p>
                        </w:txbxContent>
                      </wps:txbx>
                      <wps:bodyPr wrap="square" lIns="0" rIns="0" tIns="0" bIns="0" vert="horz" anchor="t">
                        <a:noAutofit/>
                      </wps:bodyPr>
                    </wps:wsp>
                  </a:graphicData>
                </a:graphic>
              </wp:anchor>
            </w:drawing>
          </mc:Choice>
          <mc:Fallback>
            <w:pict>
              <v:shape type="#_x0000_t202" filled="f" stroked="f" style="margin-left:86pt;margin-top:50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3096"/>
                      <w:r>
                        <w:rPr>
                          <w:rFonts w:ascii="TimesNewRoman" w:hAnsi="TimesNewRoman" w:cs="TimesNewRoman" w:eastAsia="TimesNewRoman"/>
                          <w:sz w:val="59"/>
                          <w:spacing w:val="0"/>
                          <w:color w:val="000000"/>
                          <w:b w:val="off"/>
                          <w:i w:val="off"/>
                        </w:rPr>
                        <w:t>A107</w:t>
                      </w:r>
                      <w:bookmarkEnd w:id="30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1168400</wp:posOffset>
                </wp:positionV>
                <wp:extent cx="1041400" cy="558800"/>
                <wp:wrapNone/>
                <wp:docPr id="214" name="文本框 214"/>
                <a:graphic xmlns:a="http://schemas.openxmlformats.org/drawingml/2006/main">
                  <a:graphicData uri="http://schemas.microsoft.com/office/word/2010/wordprocessingShape">
                    <wps:wsp>
                      <wps:cNvSpPr txBox="true"/>
                      <wps:spPr>
                        <a:xfrm>
                          <a:off x="0" y="0"/>
                          <a:ext cx="10414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3097"/>
                            <w:r>
                              <w:rPr>
                                <w:rFonts w:ascii="TimesNewRoman" w:hAnsi="TimesNewRoman" w:cs="TimesNewRoman" w:eastAsia="TimesNewRoman"/>
                                <w:sz w:val="59"/>
                                <w:spacing w:val="0"/>
                                <w:color w:val="000000"/>
                                <w:b w:val="off"/>
                                <w:i w:val="off"/>
                              </w:rPr>
                              <w:t>B107</w:t>
                            </w:r>
                            <w:bookmarkEnd w:id="3097"/>
                          </w:p>
                        </w:txbxContent>
                      </wps:txbx>
                      <wps:bodyPr wrap="square" lIns="0" rIns="0" tIns="0" bIns="0" vert="horz" anchor="t">
                        <a:noAutofit/>
                      </wps:bodyPr>
                    </wps:wsp>
                  </a:graphicData>
                </a:graphic>
              </wp:anchor>
            </w:drawing>
          </mc:Choice>
          <mc:Fallback>
            <w:pict>
              <v:shape type="#_x0000_t202" filled="f" stroked="f" style="margin-left:86pt;margin-top:92pt;width:8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3098"/>
                      <w:r>
                        <w:rPr>
                          <w:rFonts w:ascii="TimesNewRoman" w:hAnsi="TimesNewRoman" w:cs="TimesNewRoman" w:eastAsia="TimesNewRoman"/>
                          <w:sz w:val="59"/>
                          <w:spacing w:val="0"/>
                          <w:color w:val="000000"/>
                          <w:b w:val="off"/>
                          <w:i w:val="off"/>
                        </w:rPr>
                        <w:t>B107</w:t>
                      </w:r>
                      <w:bookmarkEnd w:id="3098"/>
                    </w:p>
                  </w:txbxContent>
                </v:textbox>
              </v:shape>
            </w:pict>
          </mc:Fallback>
        </mc:AlternateContent>
      </w:r>
      <w:bookmarkEnd w:id="3094"/>
    </w:p>
    <w:p>
      <w:pPr>
        <w:pageBreakBefore w:val="off"/>
        <w:tabs/>
        <w:wordWrap w:val="off"/>
        <w:spacing w:before="0" w:after="0" w:line="1020" w:lineRule="atLeast"/>
        <w:ind w:left="0" w:right="420" w:firstLine="1260"/>
        <w:jc w:val="both"/>
        <w:textAlignment w:val="baseline"/>
        <w:rPr>
          <w:sz w:val="49"/>
        </w:rPr>
      </w:pPr>
      <w:bookmarkStart w:name="" w:id="3099"/>
      <w:r>
        <w:rPr>
          <w:rFonts w:ascii="宋体" w:hAnsi="宋体" w:cs="宋体" w:eastAsia="宋体"/>
          <w:sz w:val="49"/>
          <w:spacing w:val="0"/>
          <w:color w:val="000000"/>
          <w:b w:val="off"/>
          <w:i w:val="off"/>
        </w:rPr>
        <w:t>这位经验主义者立足于对那种“不可动摇的必然性”的经验</w:t>
      </w:r>
      <w:r>
        <w:rPr>
          <w:rFonts w:ascii="宋体" w:hAnsi="宋体" w:cs="宋体" w:eastAsia="宋体"/>
          <w:sz w:val="49"/>
          <w:spacing w:val="0"/>
          <w:color w:val="000000"/>
          <w:b w:val="off"/>
          <w:i w:val="off"/>
        </w:rPr>
        <w:t>之上，而“只要前提得到承认，那么这种必然性会压迫我们，使我</w:t>
      </w:r>
      <w:r>
        <w:rPr>
          <w:rFonts w:ascii="宋体" w:hAnsi="宋体" w:cs="宋体" w:eastAsia="宋体"/>
          <w:sz w:val="49"/>
          <w:spacing w:val="0"/>
          <w:color w:val="000000"/>
          <w:b w:val="off"/>
          <w:i w:val="off"/>
        </w:rPr>
        <w:t>们将结论也视之为真”。但所有(无论被证实的还是未被证实</w:t>
      </w:r>
      <w:r>
        <w:rPr>
          <w:rFonts w:ascii="宋体" w:hAnsi="宋体" w:cs="宋体" w:eastAsia="宋体"/>
          <w:sz w:val="49"/>
          <w:spacing w:val="0"/>
          <w:color w:val="000000"/>
          <w:b w:val="off"/>
          <w:i w:val="off"/>
        </w:rPr>
        <w:t>的)推理的进行都带有心理学的必然性，而那种(在一定状况下)</w:t>
      </w:r>
      <w:r>
        <w:rPr>
          <w:rFonts w:ascii="宋体" w:hAnsi="宋体" w:cs="宋体" w:eastAsia="宋体"/>
          <w:sz w:val="49"/>
          <w:spacing w:val="0"/>
          <w:color w:val="000000"/>
          <w:b w:val="off"/>
          <w:i w:val="off"/>
        </w:rPr>
        <w:t>可以感受到的压迫力在哪里都是一样的。谁要是不顾批评指责</w:t>
      </w:r>
      <w:r>
        <w:rPr>
          <w:rFonts w:ascii="宋体" w:hAnsi="宋体" w:cs="宋体" w:eastAsia="宋体"/>
          <w:sz w:val="49"/>
          <w:spacing w:val="0"/>
          <w:color w:val="000000"/>
          <w:b w:val="off"/>
          <w:i w:val="off"/>
        </w:rPr>
        <w:t>而始终维护一个已作出的错误推理，谁就会感受到那种“不可动</w:t>
      </w:r>
      <w:r>
        <w:rPr>
          <w:rFonts w:ascii="宋体" w:hAnsi="宋体" w:cs="宋体" w:eastAsia="宋体"/>
          <w:sz w:val="49"/>
          <w:spacing w:val="0"/>
          <w:color w:val="000000"/>
          <w:b w:val="off"/>
          <w:i w:val="off"/>
        </w:rPr>
        <w:t>摇的必然性”，谁就会感受到那种不容分说的压迫力————他对这</w:t>
      </w:r>
      <w:r>
        <w:rPr>
          <w:rFonts w:ascii="宋体" w:hAnsi="宋体" w:cs="宋体" w:eastAsia="宋体"/>
          <w:sz w:val="49"/>
          <w:spacing w:val="0"/>
          <w:color w:val="000000"/>
          <w:b w:val="off"/>
          <w:i w:val="off"/>
        </w:rPr>
        <w:t>种压迫力的感受和另一个进行正确推理并始终坚持其正确性的</w:t>
      </w:r>
      <w:r>
        <w:rPr>
          <w:rFonts w:ascii="宋体" w:hAnsi="宋体" w:cs="宋体" w:eastAsia="宋体"/>
          <w:sz w:val="49"/>
          <w:spacing w:val="0"/>
          <w:color w:val="000000"/>
          <w:b w:val="off"/>
          <w:i w:val="off"/>
        </w:rPr>
        <w:t>人所感受到的压迫力是完全一样的。与所有的判断一样，推理</w:t>
      </w:r>
      <w:r>
        <w:rPr>
          <w:rFonts w:ascii="宋体" w:hAnsi="宋体" w:cs="宋体" w:eastAsia="宋体"/>
          <w:sz w:val="49"/>
          <w:spacing w:val="0"/>
          <w:color w:val="000000"/>
          <w:b w:val="off"/>
          <w:i w:val="off"/>
        </w:rPr>
        <w:t>也不是随意的事情。这种被感受到的不可动摇性并不是一种对</w:t>
      </w:r>
      <w:r>
        <w:rPr>
          <w:rFonts w:ascii="宋体" w:hAnsi="宋体" w:cs="宋体" w:eastAsia="宋体"/>
          <w:sz w:val="49"/>
          <w:spacing w:val="0"/>
          <w:color w:val="000000"/>
          <w:b w:val="off"/>
          <w:i w:val="off"/>
        </w:rPr>
        <w:t>现实的[1]不可动摇性的证明，即证明它会由于新的判断动机的</w:t>
      </w:r>
      <w:r>
        <w:rPr>
          <w:rFonts w:ascii="宋体" w:hAnsi="宋体" w:cs="宋体" w:eastAsia="宋体"/>
          <w:sz w:val="49"/>
          <w:spacing w:val="0"/>
          <w:color w:val="000000"/>
          <w:b w:val="off"/>
          <w:i w:val="off"/>
        </w:rPr>
        <w:t>形成(甚至在正确的和被认作是正确的推理的情况中)产生变</w:t>
      </w:r>
      <w:r>
        <w:rPr>
          <w:rFonts w:ascii="宋体" w:hAnsi="宋体" w:cs="宋体" w:eastAsia="宋体"/>
          <w:sz w:val="49"/>
          <w:spacing w:val="0"/>
          <w:color w:val="000000"/>
          <w:b w:val="off"/>
          <w:i w:val="off"/>
        </w:rPr>
        <w:t>化。因而人们不能将它混同于真正的、逻辑的必然性，这种必然</w:t>
      </w:r>
      <w:r>
        <w:rPr>
          <w:rFonts w:ascii="宋体" w:hAnsi="宋体" w:cs="宋体" w:eastAsia="宋体"/>
          <w:sz w:val="49"/>
          <w:spacing w:val="0"/>
          <w:color w:val="000000"/>
          <w:b w:val="off"/>
          <w:i w:val="off"/>
        </w:rPr>
        <w:t>性包含在每个正确的判断之中，它只意味着并且也只能意味着</w:t>
      </w:r>
      <w:r>
        <w:rPr>
          <w:rFonts w:ascii="宋体" w:hAnsi="宋体" w:cs="宋体" w:eastAsia="宋体"/>
          <w:sz w:val="49"/>
          <w:spacing w:val="0"/>
          <w:color w:val="000000"/>
          <w:b w:val="off"/>
          <w:i w:val="off"/>
        </w:rPr>
        <w:t>推理所具有的明晰可认识的(尽管不是为所有判断者都认识到</w:t>
      </w:r>
      <w:r>
        <w:rPr>
          <w:rFonts w:ascii="宋体" w:hAnsi="宋体" w:cs="宋体" w:eastAsia="宋体"/>
          <w:sz w:val="49"/>
          <w:spacing w:val="0"/>
          <w:color w:val="000000"/>
          <w:b w:val="off"/>
          <w:i w:val="off"/>
        </w:rPr>
        <w:t>的)观念规律的有效性。诚然，在推理规律被明晰地把握到时，</w:t>
      </w:r>
      <w:r>
        <w:rPr>
          <w:rFonts w:ascii="宋体" w:hAnsi="宋体" w:cs="宋体" w:eastAsia="宋体"/>
          <w:sz w:val="49"/>
          <w:spacing w:val="0"/>
          <w:color w:val="000000"/>
          <w:b w:val="off"/>
          <w:i w:val="off"/>
        </w:rPr>
        <w:t>有效的规律性才显出自身；与这种规律性相比，此时此地〈hic et</w:t>
      </w:r>
      <w:r>
        <w:rPr>
          <w:rFonts w:ascii="宋体" w:hAnsi="宋体" w:cs="宋体" w:eastAsia="宋体"/>
          <w:sz w:val="49"/>
          <w:spacing w:val="0"/>
          <w:color w:val="000000"/>
          <w:b w:val="off"/>
          <w:i w:val="off"/>
        </w:rPr>
        <w:t>nunc〉进行的推理所具有的明晰性则显现为一种对个别情况所</w:t>
      </w:r>
      <w:r>
        <w:rPr>
          <w:rFonts w:ascii="宋体" w:hAnsi="宋体" w:cs="宋体" w:eastAsia="宋体"/>
          <w:sz w:val="49"/>
          <w:spacing w:val="0"/>
          <w:color w:val="000000"/>
          <w:b w:val="off"/>
          <w:i w:val="off"/>
        </w:rPr>
        <w:t>具有的必然有效性的明察，就是说，对个别情况所具有的、建立</w:t>
      </w:r>
      <w:bookmarkEnd w:id="3099"/>
    </w:p>
    <w:p>
      <w:r>
        <w:t/>
      </w:r>
    </w:p>
    <w:p>
      <w:pPr>
        <w:sectPr>
          <w:footerReference r:id="rId370"/>
          <w:headerReference r:id="rId371" w:type="default"/>
          <w:type w:val="nextPage"/>
          <w:pgSz w:w="22520" w:h="31680"/>
          <w:pgMar w:left="3260" w:top="2300" w:right="3260" w:bottom="2300" w:header="2000" w:footer="2000"/>
          <w:cols w:num="1"/>
        </w:sectPr>
      </w:pPr>
    </w:p>
    <w:p>
      <w:pPr>
        <w:pageBreakBefore w:val="off"/>
        <w:tabs>
          <w:tab w:pos="14640" w:val="left" w:leader="none"/>
        </w:tabs>
        <w:wordWrap w:val="off"/>
        <w:spacing w:before="0" w:after="0" w:line="540" w:lineRule="atLeast"/>
        <w:ind w:left="4580" w:right="0"/>
        <w:jc w:val="both"/>
        <w:textAlignment w:val="baseline"/>
        <w:rPr>
          <w:sz w:val="40"/>
        </w:rPr>
      </w:pPr>
      <w:bookmarkStart w:name="" w:id="3100"/>
      <w:r>
        <w:rPr>
          <w:rFonts w:ascii="宋体" w:hAnsi="宋体" w:cs="宋体" w:eastAsia="宋体"/>
          <w:sz w:val="40"/>
          <w:spacing w:val="0"/>
          <w:color w:val="000000"/>
          <w:b w:val="off"/>
          <w:i w:val="off"/>
        </w:rPr>
        <w:t>第六章 心理主义对三段论的说明。推理公式和化学公式</w:t>
      </w:r>
      <w:r>
        <w:t xml:space="preserve">	</w:t>
      </w:r>
      <w:r>
        <w:rPr>
          <w:rFonts w:ascii="楷体" w:hAnsi="楷体" w:cs="楷体" w:eastAsia="楷体"/>
          <w:sz w:val="40"/>
          <w:spacing w:val="0"/>
          <w:color w:val="000000"/>
          <w:b w:val="off"/>
          <w:i w:val="off"/>
        </w:rPr>
        <w:t>107</w:t>
      </w:r>
      <w:bookmarkEnd w:id="3100"/>
    </w:p>
    <w:p>
      <w:pPr>
        <w:pageBreakBefore w:val="off"/>
        <w:tabs/>
        <w:wordWrap w:val="off"/>
        <w:spacing w:before="0" w:after="0" w:line="540" w:lineRule="exact"/>
        <w:ind w:left="0" w:right="0"/>
        <w:jc w:val="both"/>
        <w:textAlignment w:val="baseline"/>
        <w:rPr>
          <w:sz w:val="40"/>
        </w:rPr>
      </w:pPr>
      <w:bookmarkStart w:name="" w:id="3101"/>
      <w:r>
        <w:rPr>
          <w:rFonts w:ascii="宋体" w:hAnsi="宋体" w:cs="宋体" w:eastAsia="宋体"/>
          <w:sz w:val="40"/>
          <w:spacing w:val="0"/>
          <w:color w:val="000000"/>
          <w:b w:val="off"/>
          <w:i w:val="off"/>
        </w:rPr>
        <w:t/>
      </w:r>
      <w:bookmarkEnd w:id="3101"/>
    </w:p>
    <w:p>
      <w:pPr>
        <w:pageBreakBefore w:val="off"/>
        <w:tabs/>
        <w:wordWrap w:val="off"/>
        <w:spacing w:before="0" w:after="0" w:line="540" w:lineRule="exact"/>
        <w:ind w:left="0" w:right="0"/>
        <w:jc w:val="both"/>
        <w:textAlignment w:val="baseline"/>
        <w:rPr>
          <w:sz w:val="40"/>
        </w:rPr>
      </w:pPr>
      <w:bookmarkStart w:name="" w:id="3102"/>
      <w:r>
        <w:rPr>
          <w:rFonts w:ascii="宋体" w:hAnsi="宋体" w:cs="宋体" w:eastAsia="宋体"/>
          <w:sz w:val="40"/>
          <w:spacing w:val="0"/>
          <w:color w:val="000000"/>
          <w:b w:val="off"/>
          <w:i w:val="off"/>
        </w:rPr>
        <w:t/>
      </w:r>
      <w:bookmarkEnd w:id="3102"/>
    </w:p>
    <w:p>
      <w:pPr>
        <w:pageBreakBefore w:val="off"/>
        <w:tabs/>
        <w:wordWrap w:val="off"/>
        <w:spacing w:before="0" w:after="0" w:line="740" w:lineRule="atLeast"/>
        <w:ind w:left="220" w:right="0"/>
        <w:jc w:val="both"/>
        <w:textAlignment w:val="baseline"/>
        <w:rPr>
          <w:sz w:val="55"/>
        </w:rPr>
      </w:pPr>
      <w:bookmarkStart w:name="" w:id="3103"/>
      <w:r>
        <w:rPr>
          <w:rFonts w:ascii="宋体" w:hAnsi="宋体" w:cs="宋体" w:eastAsia="宋体"/>
          <w:sz w:val="55"/>
          <w:spacing w:val="0"/>
          <w:color w:val="000000"/>
          <w:b w:val="off"/>
          <w:i w:val="off"/>
        </w:rPr>
        <w:t>在规律基础上的有效性的明察。</w:t>
      </w:r>
      <w:bookmarkEnd w:id="3103"/>
    </w:p>
    <w:p>
      <w:pPr>
        <w:pageBreakBefore w:val="off"/>
        <w:tabs/>
        <w:wordWrap w:val="off"/>
        <w:spacing w:before="0" w:after="0" w:line="1060" w:lineRule="atLeast"/>
        <w:ind w:left="140" w:right="420" w:firstLine="1160"/>
        <w:jc w:val="both"/>
        <w:textAlignment w:val="baseline"/>
        <w:rPr>
          <w:sz w:val="50"/>
        </w:rPr>
      </w:pPr>
      <w:bookmarkStart w:name="" w:id="3104"/>
      <w:r>
        <w:rPr>
          <w:rFonts w:ascii="宋体" w:hAnsi="宋体" w:cs="宋体" w:eastAsia="宋体"/>
          <w:sz w:val="50"/>
          <w:spacing w:val="0"/>
          <w:color w:val="000000"/>
          <w:b w:val="off"/>
          <w:i w:val="off"/>
        </w:rPr>
        <w:t>这位经验主义者认为：我们“起初还不知道”，为什么在逻</w:t>
      </w:r>
      <w:r>
        <w:rPr>
          <w:rFonts w:ascii="宋体" w:hAnsi="宋体" w:cs="宋体" w:eastAsia="宋体"/>
          <w:sz w:val="50"/>
          <w:spacing w:val="0"/>
          <w:color w:val="000000"/>
          <w:b w:val="off"/>
          <w:i w:val="off"/>
        </w:rPr>
        <w:t>辑学中遭到摒弃的那些前提组合“不提供结果”。这也就是说，</w:t>
      </w:r>
      <w:r>
        <w:rPr>
          <w:rFonts w:ascii="宋体" w:hAnsi="宋体" w:cs="宋体" w:eastAsia="宋体"/>
          <w:sz w:val="50"/>
          <w:spacing w:val="0"/>
          <w:color w:val="000000"/>
          <w:b w:val="off"/>
          <w:i w:val="off"/>
        </w:rPr>
        <w:t>他希望从未来的认识进步中能获得更多的教益？但他前面的说</w:t>
      </w:r>
      <w:r>
        <w:rPr>
          <w:rFonts w:ascii="宋体" w:hAnsi="宋体" w:cs="宋体" w:eastAsia="宋体"/>
          <w:sz w:val="50"/>
          <w:spacing w:val="0"/>
          <w:color w:val="000000"/>
          <w:b w:val="off"/>
          <w:i w:val="off"/>
        </w:rPr>
        <w:t>法却让人得出这样一种印象：在这里我们已经知道了我们所能</w:t>
      </w:r>
      <w:r>
        <w:rPr>
          <w:rFonts w:ascii="宋体" w:hAnsi="宋体" w:cs="宋体" w:eastAsia="宋体"/>
          <w:sz w:val="50"/>
          <w:spacing w:val="0"/>
          <w:color w:val="000000"/>
          <w:b w:val="off"/>
          <w:i w:val="off"/>
        </w:rPr>
        <w:t>知道的一切；我们已经明察到：推理命题的任何一个可能的(即</w:t>
      </w:r>
      <w:r>
        <w:rPr>
          <w:rFonts w:ascii="宋体" w:hAnsi="宋体" w:cs="宋体" w:eastAsia="宋体"/>
          <w:sz w:val="50"/>
          <w:spacing w:val="0"/>
          <w:color w:val="000000"/>
          <w:b w:val="off"/>
          <w:i w:val="off"/>
        </w:rPr>
        <w:t>在三段论组合的范围之内的)形式在与那些有问题的前提组合</w:t>
      </w:r>
      <w:r>
        <w:rPr>
          <w:rFonts w:ascii="宋体" w:hAnsi="宋体" w:cs="宋体" w:eastAsia="宋体"/>
          <w:sz w:val="50"/>
          <w:spacing w:val="0"/>
          <w:color w:val="000000"/>
          <w:b w:val="off"/>
          <w:i w:val="off"/>
        </w:rPr>
        <w:t>相结合时会提供一种错误的推理规律；在这样的情况下，即使是</w:t>
      </w:r>
      <w:r>
        <w:rPr>
          <w:rFonts w:ascii="宋体" w:hAnsi="宋体" w:cs="宋体" w:eastAsia="宋体"/>
          <w:sz w:val="50"/>
          <w:spacing w:val="0"/>
          <w:color w:val="000000"/>
          <w:b w:val="off"/>
          <w:i w:val="off"/>
        </w:rPr>
        <w:t>一种无限完善的智慧也不可能获得更多的绝对知识了。</w: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584200</wp:posOffset>
                </wp:positionV>
                <wp:extent cx="1092200" cy="520700"/>
                <wp:wrapNone/>
                <wp:docPr id="215" name="文本框 215"/>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105"/>
                            <w:r>
                              <w:rPr>
                                <w:rFonts w:ascii="黑体" w:hAnsi="黑体" w:cs="黑体" w:eastAsia="黑体"/>
                                <w:sz w:val="55"/>
                                <w:spacing w:val="0"/>
                                <w:color w:val="000000"/>
                                <w:b w:val="off"/>
                                <w:i w:val="off"/>
                              </w:rPr>
                              <w:t>B 108</w:t>
                            </w:r>
                            <w:bookmarkEnd w:id="3105"/>
                          </w:p>
                        </w:txbxContent>
                      </wps:txbx>
                      <wps:bodyPr wrap="square" lIns="0" rIns="0" tIns="0" bIns="0" vert="horz" anchor="t">
                        <a:noAutofit/>
                      </wps:bodyPr>
                    </wps:wsp>
                  </a:graphicData>
                </a:graphic>
              </wp:anchor>
            </w:drawing>
          </mc:Choice>
          <mc:Fallback>
            <w:pict>
              <v:shape type="#_x0000_t202" filled="f" stroked="f" style="margin-left:963pt;margin-top:46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106"/>
                      <w:r>
                        <w:rPr>
                          <w:rFonts w:ascii="黑体" w:hAnsi="黑体" w:cs="黑体" w:eastAsia="黑体"/>
                          <w:sz w:val="55"/>
                          <w:spacing w:val="0"/>
                          <w:color w:val="000000"/>
                          <w:b w:val="off"/>
                          <w:i w:val="off"/>
                        </w:rPr>
                        <w:t>B 108</w:t>
                      </w:r>
                      <w:bookmarkEnd w:id="31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38100</wp:posOffset>
                </wp:positionV>
                <wp:extent cx="1092200" cy="520700"/>
                <wp:wrapNone/>
                <wp:docPr id="216" name="文本框 216"/>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107"/>
                            <w:r>
                              <w:rPr>
                                <w:rFonts w:ascii="黑体" w:hAnsi="黑体" w:cs="黑体" w:eastAsia="黑体"/>
                                <w:sz w:val="55"/>
                                <w:spacing w:val="0"/>
                                <w:color w:val="000000"/>
                                <w:b w:val="off"/>
                                <w:i w:val="off"/>
                              </w:rPr>
                              <w:t>A 108</w:t>
                            </w:r>
                            <w:bookmarkEnd w:id="3107"/>
                          </w:p>
                        </w:txbxContent>
                      </wps:txbx>
                      <wps:bodyPr wrap="square" lIns="0" rIns="0" tIns="0" bIns="0" vert="horz" anchor="t">
                        <a:noAutofit/>
                      </wps:bodyPr>
                    </wps:wsp>
                  </a:graphicData>
                </a:graphic>
              </wp:anchor>
            </w:drawing>
          </mc:Choice>
          <mc:Fallback>
            <w:pict>
              <v:shape type="#_x0000_t202" filled="f" stroked="f" style="margin-left:963pt;margin-top:3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108"/>
                      <w:r>
                        <w:rPr>
                          <w:rFonts w:ascii="黑体" w:hAnsi="黑体" w:cs="黑体" w:eastAsia="黑体"/>
                          <w:sz w:val="55"/>
                          <w:spacing w:val="0"/>
                          <w:color w:val="000000"/>
                          <w:b w:val="off"/>
                          <w:i w:val="off"/>
                        </w:rPr>
                        <w:t>A 108</w:t>
                      </w:r>
                      <w:bookmarkEnd w:id="3108"/>
                    </w:p>
                  </w:txbxContent>
                </v:textbox>
              </v:shape>
            </w:pict>
          </mc:Fallback>
        </mc:AlternateContent>
      </w:r>
      <w:bookmarkEnd w:id="3104"/>
    </w:p>
    <w:p>
      <w:pPr>
        <w:pageBreakBefore w:val="off"/>
        <w:tabs/>
        <w:wordWrap w:val="off"/>
        <w:spacing w:before="0" w:after="0" w:line="1060" w:lineRule="atLeast"/>
        <w:ind w:left="0" w:right="500" w:firstLine="1300"/>
        <w:jc w:val="both"/>
        <w:textAlignment w:val="baseline"/>
        <w:rPr>
          <w:sz w:val="50"/>
        </w:rPr>
      </w:pPr>
      <w:bookmarkStart w:name="" w:id="3109"/>
      <w:r>
        <w:rPr>
          <w:rFonts w:ascii="宋体" w:hAnsi="宋体" w:cs="宋体" w:eastAsia="宋体"/>
          <w:sz w:val="50"/>
          <w:spacing w:val="0"/>
          <w:color w:val="000000"/>
          <w:b w:val="off"/>
          <w:i w:val="off"/>
        </w:rPr>
        <w:t>与这些以及类似的指责相联系的还有另一种指责，这种指</w:t>
      </w:r>
      <w:r>
        <w:rPr>
          <w:rFonts w:ascii="宋体" w:hAnsi="宋体" w:cs="宋体" w:eastAsia="宋体"/>
          <w:sz w:val="50"/>
          <w:spacing w:val="0"/>
          <w:color w:val="000000"/>
          <w:b w:val="off"/>
          <w:i w:val="off"/>
        </w:rPr>
        <w:t>责虽然与前面的指责同样有力，但对我们的目的来说却显得并</w:t>
      </w:r>
      <w:r>
        <w:rPr>
          <w:rFonts w:ascii="宋体" w:hAnsi="宋体" w:cs="宋体" w:eastAsia="宋体"/>
          <w:sz w:val="50"/>
          <w:spacing w:val="0"/>
          <w:color w:val="000000"/>
          <w:b w:val="off"/>
          <w:i w:val="off"/>
        </w:rPr>
        <w:t>不同样重要。这种指责如下：毫无疑问，用化学公式来进行类</w:t>
      </w:r>
      <w:r>
        <w:rPr>
          <w:rFonts w:ascii="宋体" w:hAnsi="宋体" w:cs="宋体" w:eastAsia="宋体"/>
          <w:sz w:val="50"/>
          <w:spacing w:val="0"/>
          <w:color w:val="000000"/>
          <w:b w:val="off"/>
          <w:i w:val="off"/>
        </w:rPr>
        <w:t>比是远远不够的，我是说，这种类比还不足以使我们感到有理由</w:t>
      </w:r>
      <w:r>
        <w:rPr>
          <w:rFonts w:ascii="宋体" w:hAnsi="宋体" w:cs="宋体" w:eastAsia="宋体"/>
          <w:sz w:val="50"/>
          <w:spacing w:val="0"/>
          <w:color w:val="000000"/>
          <w:b w:val="off"/>
          <w:i w:val="off"/>
        </w:rPr>
        <w:t>像对待逻辑学规律那样庄严地对待那些与此相混淆的心理学规</w:t>
      </w:r>
      <w:r>
        <w:rPr>
          <w:rFonts w:ascii="宋体" w:hAnsi="宋体" w:cs="宋体" w:eastAsia="宋体"/>
          <w:sz w:val="50"/>
          <w:spacing w:val="0"/>
          <w:color w:val="000000"/>
          <w:b w:val="off"/>
          <w:i w:val="off"/>
        </w:rPr>
        <w:t>律。在化学中，我们清楚地知道，在公式中表述出来的那些结合</w:t>
      </w:r>
      <w:r>
        <w:rPr>
          <w:rFonts w:ascii="宋体" w:hAnsi="宋体" w:cs="宋体" w:eastAsia="宋体"/>
          <w:sz w:val="50"/>
          <w:spacing w:val="0"/>
          <w:color w:val="000000"/>
          <w:b w:val="off"/>
          <w:i w:val="off"/>
        </w:rPr>
        <w:t>是在什么样的“状况”下进行的；这些状况可以极为精确地得到</w:t>
      </w:r>
      <w:r>
        <w:rPr>
          <w:rFonts w:ascii="宋体" w:hAnsi="宋体" w:cs="宋体" w:eastAsia="宋体"/>
          <w:sz w:val="50"/>
          <w:spacing w:val="0"/>
          <w:color w:val="000000"/>
          <w:b w:val="off"/>
          <w:i w:val="off"/>
        </w:rPr>
        <w:t>规定，正因为如此，我们将化学公式看作是自然科学最有价值的</w:t>
      </w:r>
      <w:r>
        <w:rPr>
          <w:rFonts w:ascii="宋体" w:hAnsi="宋体" w:cs="宋体" w:eastAsia="宋体"/>
          <w:sz w:val="50"/>
          <w:spacing w:val="0"/>
          <w:color w:val="000000"/>
          <w:b w:val="off"/>
          <w:i w:val="off"/>
        </w:rPr>
        <w:t>归纳之一。但心理学的情况则相反，我们所能获得的对“状况”</w:t>
      </w:r>
      <w:r>
        <w:rPr>
          <w:rFonts w:ascii="宋体" w:hAnsi="宋体" w:cs="宋体" w:eastAsia="宋体"/>
          <w:sz w:val="50"/>
          <w:spacing w:val="0"/>
          <w:color w:val="000000"/>
          <w:b w:val="off"/>
          <w:i w:val="off"/>
        </w:rPr>
        <w:t>的认识是如此微不足道，以至于我们最后只能说：这是一种常</w:t>
      </w:r>
      <w:r>
        <w:rPr>
          <w:rFonts w:ascii="宋体" w:hAnsi="宋体" w:cs="宋体" w:eastAsia="宋体"/>
          <w:sz w:val="50"/>
          <w:spacing w:val="0"/>
          <w:color w:val="000000"/>
          <w:b w:val="off"/>
          <w:i w:val="off"/>
        </w:rPr>
        <w:t>常出现的情况，即：人根据逻辑规律来进行推理，而在这种推理</w:t>
      </w:r>
      <w:r>
        <w:rPr>
          <w:rFonts w:ascii="宋体" w:hAnsi="宋体" w:cs="宋体" w:eastAsia="宋体"/>
          <w:sz w:val="50"/>
          <w:spacing w:val="0"/>
          <w:color w:val="000000"/>
          <w:b w:val="off"/>
          <w:i w:val="off"/>
        </w:rPr>
        <w:t>的过程中，某些无法得到精确规定的状况、某种“注意力的集</w:t>
      </w:r>
      <w:r>
        <w:rPr>
          <w:rFonts w:ascii="宋体" w:hAnsi="宋体" w:cs="宋体" w:eastAsia="宋体"/>
          <w:sz w:val="50"/>
          <w:spacing w:val="0"/>
          <w:color w:val="000000"/>
          <w:b w:val="off"/>
          <w:i w:val="off"/>
        </w:rPr>
        <w:t>中”、某种“精神的清新”、某种“预备教育”如此等等————这些东</w:t>
      </w:r>
      <w:r>
        <w:rPr>
          <w:rFonts w:ascii="宋体" w:hAnsi="宋体" w:cs="宋体" w:eastAsia="宋体"/>
          <w:sz w:val="50"/>
          <w:spacing w:val="0"/>
          <w:color w:val="000000"/>
          <w:b w:val="off"/>
          <w:i w:val="off"/>
        </w:rPr>
        <w:t>西是一个逻辑的推理行为得以成立的有利条件。推理的判断行</w:t>
      </w:r>
      <w:r>
        <w:rPr>
          <w:rFonts w:ascii="宋体" w:hAnsi="宋体" w:cs="宋体" w:eastAsia="宋体"/>
          <w:sz w:val="50"/>
          <w:spacing w:val="0"/>
          <w:color w:val="000000"/>
          <w:b w:val="off"/>
          <w:i w:val="off"/>
        </w:rPr>
        <w:t>为因果必然地产生于其中的那些状况或那些在严格意义上的条</w:t>
      </w:r>
      <w:r>
        <w:rPr>
          <w:rFonts w:ascii="宋体" w:hAnsi="宋体" w:cs="宋体" w:eastAsia="宋体"/>
          <w:sz w:val="50"/>
          <w:spacing w:val="0"/>
          <w:color w:val="000000"/>
          <w:b w:val="off"/>
          <w:i w:val="off"/>
        </w:rPr>
        <w:t>件对我们来说是隐蔽着的。在这种状态下，我们可以理解：为</w:t>
      </w:r>
      <w:r>
        <w:rPr>
          <w:rFonts w:ascii="宋体" w:hAnsi="宋体" w:cs="宋体" w:eastAsia="宋体"/>
          <w:sz w:val="50"/>
          <w:spacing w:val="0"/>
          <w:color w:val="000000"/>
          <w:b w:val="off"/>
          <w:i w:val="off"/>
        </w:rPr>
        <w:t>什么至今为止还没有一位心理学家想过要分别地阐述这些可以</w:t>
      </w:r>
      <w:r>
        <w:rPr>
          <w:rFonts w:ascii="宋体" w:hAnsi="宋体" w:cs="宋体" w:eastAsia="宋体"/>
          <w:sz w:val="50"/>
          <w:spacing w:val="0"/>
          <w:color w:val="000000"/>
          <w:b w:val="off"/>
          <w:i w:val="off"/>
        </w:rPr>
        <w:t>纳入到杂多的推理公式中去的、带有那种模糊的“状况”特征的</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9791700</wp:posOffset>
                </wp:positionV>
                <wp:extent cx="1092200" cy="520700"/>
                <wp:wrapNone/>
                <wp:docPr id="217" name="文本框 217"/>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110"/>
                            <w:r>
                              <w:rPr>
                                <w:rFonts w:ascii="黑体" w:hAnsi="黑体" w:cs="黑体" w:eastAsia="黑体"/>
                                <w:sz w:val="55"/>
                                <w:spacing w:val="0"/>
                                <w:color w:val="000000"/>
                                <w:b w:val="off"/>
                                <w:i w:val="off"/>
                              </w:rPr>
                              <w:t>B 109</w:t>
                            </w:r>
                            <w:bookmarkEnd w:id="3110"/>
                          </w:p>
                        </w:txbxContent>
                      </wps:txbx>
                      <wps:bodyPr wrap="square" lIns="0" rIns="0" tIns="0" bIns="0" vert="horz" anchor="t">
                        <a:noAutofit/>
                      </wps:bodyPr>
                    </wps:wsp>
                  </a:graphicData>
                </a:graphic>
              </wp:anchor>
            </w:drawing>
          </mc:Choice>
          <mc:Fallback>
            <w:pict>
              <v:shape type="#_x0000_t202" filled="f" stroked="f" style="margin-left:953pt;margin-top:771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111"/>
                      <w:r>
                        <w:rPr>
                          <w:rFonts w:ascii="黑体" w:hAnsi="黑体" w:cs="黑体" w:eastAsia="黑体"/>
                          <w:sz w:val="55"/>
                          <w:spacing w:val="0"/>
                          <w:color w:val="000000"/>
                          <w:b w:val="off"/>
                          <w:i w:val="off"/>
                        </w:rPr>
                        <w:t>B 109</w:t>
                      </w:r>
                      <w:bookmarkEnd w:id="31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9220200</wp:posOffset>
                </wp:positionV>
                <wp:extent cx="1092200" cy="520700"/>
                <wp:wrapNone/>
                <wp:docPr id="218" name="文本框 218"/>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112"/>
                            <w:r>
                              <w:rPr>
                                <w:rFonts w:ascii="黑体" w:hAnsi="黑体" w:cs="黑体" w:eastAsia="黑体"/>
                                <w:sz w:val="55"/>
                                <w:spacing w:val="0"/>
                                <w:color w:val="000000"/>
                                <w:b w:val="off"/>
                                <w:i w:val="off"/>
                              </w:rPr>
                              <w:t>A 109</w:t>
                            </w:r>
                            <w:bookmarkEnd w:id="3112"/>
                          </w:p>
                        </w:txbxContent>
                      </wps:txbx>
                      <wps:bodyPr wrap="square" lIns="0" rIns="0" tIns="0" bIns="0" vert="horz" anchor="t">
                        <a:noAutofit/>
                      </wps:bodyPr>
                    </wps:wsp>
                  </a:graphicData>
                </a:graphic>
              </wp:anchor>
            </w:drawing>
          </mc:Choice>
          <mc:Fallback>
            <w:pict>
              <v:shape type="#_x0000_t202" filled="f" stroked="f" style="margin-left:953pt;margin-top:726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113"/>
                      <w:r>
                        <w:rPr>
                          <w:rFonts w:ascii="黑体" w:hAnsi="黑体" w:cs="黑体" w:eastAsia="黑体"/>
                          <w:sz w:val="55"/>
                          <w:spacing w:val="0"/>
                          <w:color w:val="000000"/>
                          <w:b w:val="off"/>
                          <w:i w:val="off"/>
                        </w:rPr>
                        <w:t>A 109</w:t>
                      </w:r>
                      <w:bookmarkEnd w:id="3113"/>
                    </w:p>
                  </w:txbxContent>
                </v:textbox>
              </v:shape>
            </w:pict>
          </mc:Fallback>
        </mc:AlternateContent>
      </w:r>
      <w:bookmarkEnd w:id="3109"/>
    </w:p>
    <w:p>
      <w:r>
        <w:t/>
      </w:r>
    </w:p>
    <w:p>
      <w:pPr>
        <w:sectPr>
          <w:footerReference r:id="rId372"/>
          <w:headerReference r:id="rId373" w:type="default"/>
          <w:type w:val="nextPage"/>
          <w:pgSz w:w="22520" w:h="31680"/>
          <w:pgMar w:left="3220" w:top="2280" w:right="3220" w:bottom="2280" w:header="1980" w:footer="1980"/>
          <w:cols w:num="1"/>
        </w:sectPr>
      </w:pPr>
    </w:p>
    <w:p>
      <w:pPr>
        <w:pageBreakBefore w:val="off"/>
        <w:tabs>
          <w:tab w:pos="1840" w:val="left" w:leader="none"/>
        </w:tabs>
        <w:wordWrap w:val="off"/>
        <w:spacing w:before="0" w:after="0" w:line="740" w:lineRule="atLeast"/>
        <w:ind w:left="300" w:right="0"/>
        <w:jc w:val="both"/>
        <w:textAlignment w:val="baseline"/>
        <w:rPr>
          <w:sz w:val="44"/>
        </w:rPr>
      </w:pPr>
      <w:bookmarkStart w:name="" w:id="3114"/>
      <w:r>
        <w:rPr>
          <w:rFonts w:ascii="楷体" w:hAnsi="楷体" w:cs="楷体" w:eastAsia="楷体"/>
          <w:sz w:val="44"/>
          <w:spacing w:val="0"/>
          <w:color w:val="000000"/>
          <w:b w:val="off"/>
          <w:i w:val="off"/>
        </w:rPr>
        <w:t>108</w:t>
      </w:r>
      <w:r>
        <w:t xml:space="preserve">	</w:t>
      </w:r>
      <w:r>
        <w:rPr>
          <w:rFonts w:ascii="黑体" w:hAnsi="黑体" w:cs="黑体" w:eastAsia="黑体"/>
          <w:sz w:val="44"/>
          <w:spacing w:val="0"/>
          <w:color w:val="000000"/>
          <w:b w:val="off"/>
          <w:i w:val="off"/>
        </w:rPr>
        <w:t>逻辑研究(第一卷)</w:t>
      </w:r>
      <w:bookmarkEnd w:id="3114"/>
    </w:p>
    <w:p>
      <w:pPr>
        <w:pageBreakBefore w:val="off"/>
        <w:tabs/>
        <w:wordWrap w:val="off"/>
        <w:spacing w:before="0" w:after="0" w:line="640" w:lineRule="exact"/>
        <w:ind w:left="0" w:right="0"/>
        <w:jc w:val="both"/>
        <w:textAlignment w:val="baseline"/>
        <w:rPr>
          <w:sz w:val="47"/>
        </w:rPr>
      </w:pPr>
      <w:bookmarkStart w:name="" w:id="3115"/>
      <w:r>
        <w:rPr>
          <w:rFonts w:ascii="宋体" w:hAnsi="宋体" w:cs="宋体" w:eastAsia="宋体"/>
          <w:sz w:val="47"/>
          <w:spacing w:val="0"/>
          <w:color w:val="000000"/>
          <w:b w:val="off"/>
          <w:i w:val="off"/>
        </w:rPr>
        <w:t/>
      </w:r>
      <w:bookmarkEnd w:id="3115"/>
    </w:p>
    <w:p>
      <w:pPr>
        <w:pageBreakBefore w:val="off"/>
        <w:tabs/>
        <w:wordWrap w:val="off"/>
        <w:spacing w:before="0" w:after="0" w:line="640" w:lineRule="exact"/>
        <w:ind w:left="0" w:right="0"/>
        <w:jc w:val="both"/>
        <w:textAlignment w:val="baseline"/>
        <w:rPr>
          <w:sz w:val="47"/>
        </w:rPr>
      </w:pPr>
      <w:bookmarkStart w:name="" w:id="3116"/>
      <w:r>
        <w:rPr>
          <w:rFonts w:ascii="宋体" w:hAnsi="宋体" w:cs="宋体" w:eastAsia="宋体"/>
          <w:sz w:val="47"/>
          <w:spacing w:val="0"/>
          <w:color w:val="000000"/>
          <w:b w:val="off"/>
          <w:i w:val="off"/>
        </w:rPr>
        <w:t/>
      </w:r>
      <w:bookmarkEnd w:id="3116"/>
    </w:p>
    <w:p>
      <w:pPr>
        <w:pageBreakBefore w:val="off"/>
        <w:tabs/>
        <w:wordWrap w:val="off"/>
        <w:spacing w:before="0" w:after="0" w:line="640" w:lineRule="atLeast"/>
        <w:ind w:left="180" w:right="0"/>
        <w:jc w:val="both"/>
        <w:textAlignment w:val="baseline"/>
        <w:rPr>
          <w:sz w:val="47"/>
        </w:rPr>
      </w:pPr>
      <w:bookmarkStart w:name="" w:id="3117"/>
      <w:r>
        <w:rPr>
          <w:rFonts w:ascii="宋体" w:hAnsi="宋体" w:cs="宋体" w:eastAsia="宋体"/>
          <w:sz w:val="47"/>
          <w:spacing w:val="0"/>
          <w:color w:val="000000"/>
          <w:b w:val="off"/>
          <w:i w:val="off"/>
        </w:rPr>
        <w:t>心理学一般性，并且赋予它们以“思维规律”的桂冠。</w:t>
      </w:r>
      <w:bookmarkEnd w:id="3117"/>
    </w:p>
    <w:p>
      <w:pPr>
        <w:pageBreakBefore w:val="off"/>
        <w:tabs/>
        <w:wordWrap w:val="off"/>
        <w:spacing w:before="0" w:after="0" w:line="1060" w:lineRule="atLeast"/>
        <w:ind w:left="80" w:right="120" w:firstLine="1260"/>
        <w:jc w:val="both"/>
        <w:textAlignment w:val="baseline"/>
        <w:rPr>
          <w:sz w:val="47"/>
        </w:rPr>
      </w:pPr>
      <w:bookmarkStart w:name="" w:id="3118"/>
      <w:r>
        <w:rPr>
          <w:rFonts w:ascii="宋体" w:hAnsi="宋体" w:cs="宋体" w:eastAsia="宋体"/>
          <w:sz w:val="47"/>
          <w:spacing w:val="0"/>
          <w:color w:val="000000"/>
          <w:b w:val="off"/>
          <w:i w:val="off"/>
        </w:rPr>
        <w:t>在做过所有这些分析之后，我们也可以把海曼斯的这种有</w:t>
      </w:r>
      <w:r>
        <w:rPr>
          <w:rFonts w:ascii="宋体" w:hAnsi="宋体" w:cs="宋体" w:eastAsia="宋体"/>
          <w:sz w:val="47"/>
          <w:spacing w:val="0"/>
          <w:color w:val="000000"/>
          <w:b w:val="off"/>
          <w:i w:val="off"/>
        </w:rPr>
        <w:t>趣的(在许多在这里未曾提及的细节上富于启发性的)认识论尝</w:t>
      </w:r>
      <w:r>
        <w:rPr>
          <w:rFonts w:ascii="宋体" w:hAnsi="宋体" w:cs="宋体" w:eastAsia="宋体"/>
          <w:sz w:val="47"/>
          <w:spacing w:val="0"/>
          <w:color w:val="000000"/>
          <w:b w:val="off"/>
          <w:i w:val="off"/>
        </w:rPr>
        <w:t>试————“这种认识论也可以被称之为判断的化学”①并且它“无</w:t>
      </w:r>
      <w:r>
        <w:rPr>
          <w:rFonts w:ascii="宋体" w:hAnsi="宋体" w:cs="宋体" w:eastAsia="宋体"/>
          <w:sz w:val="47"/>
          <w:spacing w:val="0"/>
          <w:color w:val="000000"/>
          <w:b w:val="off"/>
          <w:i w:val="off"/>
        </w:rPr>
        <w:t>非就是一种思维的心理学而已”②————看作是康德所说的那种</w:t>
      </w:r>
      <w:r>
        <w:rPr>
          <w:rFonts w:ascii="宋体" w:hAnsi="宋体" w:cs="宋体" w:eastAsia="宋体"/>
          <w:sz w:val="47"/>
          <w:spacing w:val="0"/>
          <w:color w:val="000000"/>
          <w:b w:val="off"/>
          <w:i w:val="off"/>
        </w:rPr>
        <w:t>“无望的企图”③之一。我们无论如何也不能动摇反对那些心理</w:t>
      </w:r>
      <w:r>
        <w:rPr>
          <w:rFonts w:ascii="宋体" w:hAnsi="宋体" w:cs="宋体" w:eastAsia="宋体"/>
          <w:sz w:val="47"/>
          <w:spacing w:val="0"/>
          <w:color w:val="000000"/>
          <w:b w:val="off"/>
          <w:i w:val="off"/>
        </w:rPr>
        <w:t>主义解释的决心。推理公式并不具有那种基础性的经验内涵；</w:t>
      </w:r>
      <w:r>
        <w:rPr>
          <w:rFonts w:ascii="宋体" w:hAnsi="宋体" w:cs="宋体" w:eastAsia="宋体"/>
          <w:sz w:val="47"/>
          <w:spacing w:val="0"/>
          <w:color w:val="000000"/>
          <w:b w:val="off"/>
          <w:i w:val="off"/>
        </w:rPr>
        <w:t>当我们在等值的、观念的不相容性中表述这些推理公式时，它们</w:t>
      </w:r>
      <w:r>
        <w:rPr>
          <w:rFonts w:ascii="宋体" w:hAnsi="宋体" w:cs="宋体" w:eastAsia="宋体"/>
          <w:sz w:val="47"/>
          <w:spacing w:val="0"/>
          <w:color w:val="000000"/>
          <w:b w:val="off"/>
          <w:i w:val="off"/>
        </w:rPr>
        <w:t>的真正意义才得到最清楚的显现。例如，普遍有效的是：如果</w:t>
      </w:r>
      <w:r>
        <w:rPr>
          <w:rFonts w:ascii="宋体" w:hAnsi="宋体" w:cs="宋体" w:eastAsia="宋体"/>
          <w:sz w:val="47"/>
          <w:spacing w:val="0"/>
          <w:color w:val="000000"/>
          <w:b w:val="off"/>
          <w:i w:val="off"/>
        </w:rPr>
        <w:t>“有X是非 P”这种形式的命题不为真，那么“所有的M都是X”</w:t>
      </w:r>
      <w:r>
        <w:rPr>
          <w:rFonts w:ascii="宋体" w:hAnsi="宋体" w:cs="宋体" w:eastAsia="宋体"/>
          <w:sz w:val="47"/>
          <w:spacing w:val="0"/>
          <w:color w:val="000000"/>
          <w:b w:val="off"/>
          <w:i w:val="off"/>
        </w:rPr>
        <w:t>和“没有 P是 M”这种形式的命题也不为真。这适用于任何情</w:t>
      </w:r>
      <w:r>
        <w:rPr>
          <w:rFonts w:ascii="宋体" w:hAnsi="宋体" w:cs="宋体" w:eastAsia="宋体"/>
          <w:sz w:val="47"/>
          <w:spacing w:val="0"/>
          <w:color w:val="000000"/>
          <w:b w:val="off"/>
          <w:i w:val="off"/>
        </w:rPr>
        <w:t>况。这里没有谈及意识，没有谈及判断行为和判断的状况以及</w:t>
      </w:r>
      <w:r>
        <w:rPr>
          <w:rFonts w:ascii="宋体" w:hAnsi="宋体" w:cs="宋体" w:eastAsia="宋体"/>
          <w:sz w:val="47"/>
          <w:spacing w:val="0"/>
          <w:color w:val="000000"/>
          <w:b w:val="off"/>
          <w:i w:val="off"/>
        </w:rPr>
        <w:t>如此等等。一旦人们看到了推理规律的真正内涵，那么下面这</w:t>
      </w:r>
      <w:r>
        <w:rPr>
          <w:rFonts w:ascii="宋体" w:hAnsi="宋体" w:cs="宋体" w:eastAsia="宋体"/>
          <w:sz w:val="47"/>
          <w:spacing w:val="0"/>
          <w:color w:val="000000"/>
          <w:b w:val="off"/>
          <w:i w:val="off"/>
        </w:rPr>
        <w:t>种错误的假象也就会消失，即：我们实验性地作出一个合乎推</w:t>
      </w:r>
      <w:r>
        <w:rPr>
          <w:rFonts w:ascii="宋体" w:hAnsi="宋体" w:cs="宋体" w:eastAsia="宋体"/>
          <w:sz w:val="47"/>
          <w:spacing w:val="0"/>
          <w:color w:val="000000"/>
          <w:b w:val="off"/>
          <w:i w:val="off"/>
        </w:rPr>
        <w:t>理规律的明晰判断，这就可以等于或者可以导致我们对推理规</w:t>
      </w:r>
      <w:r>
        <w:rPr>
          <w:rFonts w:ascii="宋体" w:hAnsi="宋体" w:cs="宋体" w:eastAsia="宋体"/>
          <w:sz w:val="47"/>
          <w:spacing w:val="0"/>
          <w:color w:val="000000"/>
          <w:b w:val="off"/>
          <w:i w:val="off"/>
        </w:rPr>
        <w:t>律本身作出实验性的论证。</w:t>
      </w:r>
      <w:bookmarkEnd w:id="3118"/>
    </w:p>
    <w:p>
      <w:pPr>
        <w:pageBreakBefore w:val="off"/>
        <w:tabs/>
        <w:wordWrap w:val="off"/>
        <w:spacing w:before="0" w:after="0" w:line="1060" w:lineRule="atLeast"/>
        <w:ind w:left="160" w:right="0"/>
        <w:jc w:val="both"/>
        <w:textAlignment w:val="baseline"/>
        <w:rPr>
          <w:sz w:val="47"/>
        </w:rPr>
      </w:pPr>
      <w:bookmarkStart w:name="" w:id="3119"/>
      <w:r>
        <w:rPr>
          <w:rFonts w:ascii="宋体" w:hAnsi="宋体" w:cs="宋体" w:eastAsia="宋体"/>
          <w:sz w:val="47"/>
          <w:spacing w:val="0"/>
          <w:color w:val="000000"/>
          <w:u w:val="single"/>
          <w:b w:val="off"/>
          <w:i w:val="off"/>
        </w:rPr>
        <w:t xml:space="preserve">                </w:t>
      </w:r>
      <w:bookmarkEnd w:id="3119"/>
    </w:p>
    <w:p>
      <w:pPr>
        <w:pageBreakBefore w:val="off"/>
        <w:tabs/>
        <w:wordWrap w:val="off"/>
        <w:spacing w:before="460" w:after="0" w:line="620" w:lineRule="atLeast"/>
        <w:ind w:left="80" w:right="0"/>
        <w:jc w:val="both"/>
        <w:textAlignment w:val="baseline"/>
        <w:rPr>
          <w:sz w:val="46"/>
        </w:rPr>
      </w:pPr>
      <w:bookmarkStart w:name="" w:id="3120"/>
      <w:r>
        <w:rPr>
          <w:rFonts w:ascii="黑体" w:hAnsi="黑体" w:cs="黑体" w:eastAsia="黑体"/>
          <w:sz w:val="46"/>
          <w:spacing w:val="0"/>
          <w:color w:val="000000"/>
          <w:b w:val="on"/>
          <w:i w:val="off"/>
        </w:rPr>
        <w:t>版本注：</w:t>
      </w:r>
      <w:bookmarkEnd w:id="3120"/>
    </w:p>
    <w:p>
      <w:pPr>
        <w:pageBreakBefore w:val="off"/>
        <w:tabs/>
        <w:wordWrap w:val="off"/>
        <w:spacing w:before="0" w:after="0" w:line="740" w:lineRule="atLeast"/>
        <w:ind w:left="80" w:right="0"/>
        <w:jc w:val="both"/>
        <w:textAlignment w:val="baseline"/>
        <w:rPr>
          <w:sz w:val="44"/>
        </w:rPr>
      </w:pPr>
      <w:bookmarkStart w:name="" w:id="3121"/>
      <w:r>
        <w:rPr>
          <w:rFonts w:ascii="仿宋" w:hAnsi="仿宋" w:cs="仿宋" w:eastAsia="仿宋"/>
          <w:sz w:val="44"/>
          <w:spacing w:val="0"/>
          <w:color w:val="000000"/>
          <w:b w:val="off"/>
          <w:i w:val="off"/>
        </w:rPr>
        <w:t>[1]在A版中为：真实的。</w:t>
      </w:r>
      <w:bookmarkEnd w:id="3121"/>
    </w:p>
    <w:p>
      <w:pPr>
        <w:pageBreakBefore w:val="off"/>
        <w:tabs/>
        <w:wordWrap w:val="off"/>
        <w:spacing w:before="0" w:after="0" w:line="740" w:lineRule="exact"/>
        <w:ind w:left="0" w:right="0"/>
        <w:jc w:val="both"/>
        <w:textAlignment w:val="baseline"/>
        <w:rPr>
          <w:sz w:val="44"/>
        </w:rPr>
      </w:pPr>
      <w:bookmarkStart w:name="" w:id="3122"/>
      <w:r>
        <w:rPr>
          <w:rFonts w:ascii="宋体" w:hAnsi="宋体" w:cs="宋体" w:eastAsia="宋体"/>
          <w:sz w:val="44"/>
          <w:spacing w:val="0"/>
          <w:color w:val="000000"/>
          <w:b w:val="off"/>
          <w:i w:val="off"/>
        </w:rPr>
        <w:t/>
      </w:r>
      <w:bookmarkEnd w:id="3122"/>
    </w:p>
    <w:p>
      <w:pPr>
        <w:pageBreakBefore w:val="off"/>
        <w:tabs/>
        <w:wordWrap w:val="off"/>
        <w:spacing w:before="0" w:after="0" w:line="740" w:lineRule="exact"/>
        <w:ind w:left="0" w:right="0"/>
        <w:jc w:val="both"/>
        <w:textAlignment w:val="baseline"/>
        <w:rPr>
          <w:sz w:val="44"/>
        </w:rPr>
      </w:pPr>
      <w:bookmarkStart w:name="" w:id="3123"/>
      <w:r>
        <w:rPr>
          <w:rFonts w:ascii="宋体" w:hAnsi="宋体" w:cs="宋体" w:eastAsia="宋体"/>
          <w:sz w:val="44"/>
          <w:spacing w:val="0"/>
          <w:color w:val="000000"/>
          <w:b w:val="off"/>
          <w:i w:val="off"/>
        </w:rPr>
        <w:t/>
      </w:r>
      <w:bookmarkEnd w:id="3123"/>
    </w:p>
    <w:p>
      <w:pPr>
        <w:pageBreakBefore w:val="off"/>
        <w:tabs/>
        <w:wordWrap w:val="off"/>
        <w:spacing w:before="0" w:after="0" w:line="740" w:lineRule="exact"/>
        <w:ind w:left="0" w:right="0"/>
        <w:jc w:val="both"/>
        <w:textAlignment w:val="baseline"/>
        <w:rPr>
          <w:sz w:val="44"/>
        </w:rPr>
      </w:pPr>
      <w:bookmarkStart w:name="" w:id="3124"/>
      <w:r>
        <w:rPr>
          <w:rFonts w:ascii="宋体" w:hAnsi="宋体" w:cs="宋体" w:eastAsia="宋体"/>
          <w:sz w:val="44"/>
          <w:spacing w:val="0"/>
          <w:color w:val="000000"/>
          <w:b w:val="off"/>
          <w:i w:val="off"/>
        </w:rPr>
        <w:t/>
      </w:r>
      <w:bookmarkEnd w:id="3124"/>
    </w:p>
    <w:p>
      <w:pPr>
        <w:pageBreakBefore w:val="off"/>
        <w:tabs/>
        <w:wordWrap w:val="off"/>
        <w:spacing w:before="0" w:after="0" w:line="740" w:lineRule="atLeast"/>
        <w:ind w:left="80" w:right="0"/>
        <w:jc w:val="both"/>
        <w:textAlignment w:val="baseline"/>
        <w:rPr>
          <w:sz w:val="44"/>
        </w:rPr>
      </w:pPr>
      <w:bookmarkStart w:name="" w:id="3125"/>
      <w:r>
        <w:rPr>
          <w:rFonts w:ascii="宋体" w:hAnsi="宋体" w:cs="宋体" w:eastAsia="宋体"/>
          <w:sz w:val="44"/>
          <w:spacing w:val="0"/>
          <w:color w:val="000000"/>
          <w:u w:val="single"/>
          <w:b w:val="off"/>
          <w:i w:val="off"/>
        </w:rPr>
        <w:t xml:space="preserve">                 </w:t>
      </w:r>
      <w:bookmarkEnd w:id="3125"/>
    </w:p>
    <w:p>
      <w:pPr>
        <w:pageBreakBefore w:val="off"/>
        <w:tabs/>
        <w:wordWrap w:val="off"/>
        <w:spacing w:before="360" w:after="0" w:line="740" w:lineRule="atLeast"/>
        <w:ind w:left="860" w:right="0"/>
        <w:jc w:val="both"/>
        <w:textAlignment w:val="baseline"/>
        <w:rPr>
          <w:sz w:val="44"/>
        </w:rPr>
      </w:pPr>
      <w:bookmarkStart w:name="" w:id="3126"/>
      <w:r>
        <w:rPr>
          <w:rFonts w:ascii="仿宋" w:hAnsi="仿宋" w:cs="仿宋" w:eastAsia="仿宋"/>
          <w:sz w:val="44"/>
          <w:spacing w:val="0"/>
          <w:color w:val="000000"/>
          <w:b w:val="off"/>
          <w:i w:val="off"/>
        </w:rPr>
        <w:t>① 海曼斯，《科学思想的规律与要素》，第10页。</w:t>
      </w:r>
      <w:bookmarkEnd w:id="3126"/>
    </w:p>
    <w:p>
      <w:pPr>
        <w:pageBreakBefore w:val="off"/>
        <w:tabs/>
        <w:wordWrap w:val="off"/>
        <w:spacing w:before="0" w:after="0" w:line="740" w:lineRule="atLeast"/>
        <w:ind w:left="860" w:right="0"/>
        <w:jc w:val="both"/>
        <w:textAlignment w:val="baseline"/>
        <w:rPr>
          <w:sz w:val="44"/>
        </w:rPr>
      </w:pPr>
      <w:bookmarkStart w:name="" w:id="3127"/>
      <w:r>
        <w:rPr>
          <w:rFonts w:ascii="仿宋" w:hAnsi="仿宋" w:cs="仿宋" w:eastAsia="仿宋"/>
          <w:sz w:val="44"/>
          <w:spacing w:val="0"/>
          <w:color w:val="000000"/>
          <w:b w:val="off"/>
          <w:i w:val="off"/>
        </w:rPr>
        <w:t>②  同上书，第30页。</w:t>
      </w:r>
      <w:bookmarkEnd w:id="3127"/>
    </w:p>
    <w:p>
      <w:pPr>
        <w:pageBreakBefore w:val="off"/>
        <w:tabs/>
        <w:wordWrap w:val="off"/>
        <w:spacing w:before="0" w:after="0" w:line="740" w:lineRule="atLeast"/>
        <w:ind w:left="0" w:right="320" w:firstLine="860"/>
        <w:jc w:val="both"/>
        <w:textAlignment w:val="baseline"/>
        <w:rPr>
          <w:sz w:val="44"/>
        </w:rPr>
      </w:pPr>
      <w:bookmarkStart w:name="" w:id="3128"/>
      <w:r>
        <w:rPr>
          <w:rFonts w:ascii="仿宋" w:hAnsi="仿宋" w:cs="仿宋" w:eastAsia="仿宋"/>
          <w:sz w:val="44"/>
          <w:spacing w:val="0"/>
          <w:color w:val="000000"/>
          <w:b w:val="off"/>
          <w:i w:val="off"/>
        </w:rPr>
        <w:t>③ 这个“无望的企图”是指：“通过经验的理论来论证这个理论的前提本身。”</w:t>
      </w:r>
      <w:r>
        <w:rPr>
          <w:rFonts w:ascii="仿宋" w:hAnsi="仿宋" w:cs="仿宋" w:eastAsia="仿宋"/>
          <w:sz w:val="44"/>
          <w:spacing w:val="0"/>
          <w:color w:val="000000"/>
          <w:b w:val="off"/>
          <w:i w:val="off"/>
        </w:rPr>
        <w:t>参阅本书第五章“对前两节的增补。关于经验主义的几个原则性缺陷”中胡塞尔的</w:t>
      </w:r>
      <w:r>
        <w:rPr>
          <w:rFonts w:ascii="仿宋" w:hAnsi="仿宋" w:cs="仿宋" w:eastAsia="仿宋"/>
          <w:sz w:val="44"/>
          <w:spacing w:val="0"/>
          <w:color w:val="000000"/>
          <w:b w:val="off"/>
          <w:i w:val="off"/>
        </w:rPr>
        <w:t>原注1。——译者</w:t>
      </w:r>
      <w:bookmarkEnd w:id="3128"/>
    </w:p>
    <w:p>
      <w:r>
        <w:t/>
      </w:r>
    </w:p>
    <w:p>
      <w:pPr>
        <w:sectPr>
          <w:footerReference r:id="rId374"/>
          <w:headerReference r:id="rId375" w:type="default"/>
          <w:type w:val="nextPage"/>
          <w:pgSz w:w="22520" w:h="31680"/>
          <w:pgMar w:left="3360" w:top="2300" w:right="3360" w:bottom="2300" w:header="2000" w:footer="2000"/>
          <w:cols w:num="1"/>
        </w:sectPr>
      </w:pPr>
    </w:p>
    <w:p>
      <w:pPr>
        <w:pageBreakBefore w:val="off"/>
        <w:tabs>
          <w:tab w:pos="16140" w:val="left" w:leader="none"/>
        </w:tabs>
        <w:wordWrap w:val="off"/>
        <w:spacing w:before="1780" w:after="0" w:line="1400" w:lineRule="atLeast"/>
        <w:ind w:left="6020" w:right="0"/>
        <w:jc w:val="both"/>
        <w:textAlignment w:val="baseline"/>
        <w:rPr>
          <w:sz w:val="102"/>
        </w:rPr>
      </w:pPr>
      <w:bookmarkStart w:name="" w:id="3129"/>
      <w:r>
        <w:rPr>
          <w:rFonts w:ascii="宋体" w:hAnsi="宋体" w:cs="宋体" w:eastAsia="宋体"/>
          <w:sz w:val="102"/>
          <w:spacing w:val="0"/>
          <w:color w:val="000000"/>
          <w:b w:val="on"/>
          <w:i w:val="off"/>
        </w:rPr>
        <w:t>第七章</w:t>
      </w:r>
      <w:r>
        <w:t xml:space="preserve">	</w:t>
      </w:r>
      <w:r>
        <w:rPr>
          <w:rFonts w:ascii="TimesNewRoman" w:hAnsi="TimesNewRoman" w:cs="TimesNewRoman" w:eastAsia="TimesNewRoman"/>
          <w:sz w:val="102"/>
          <w:spacing w:val="0"/>
          <w:color w:val="000000"/>
          <w:b w:val="off"/>
          <w:i w:val="off"/>
        </w:rPr>
        <w:t>A110</w:t>
      </w:r>
      <w:bookmarkEnd w:id="3129"/>
    </w:p>
    <w:p>
      <w:pPr>
        <w:pageBreakBefore w:val="off"/>
        <w:tabs/>
        <w:wordWrap w:val="off"/>
        <w:spacing w:before="0" w:after="0" w:line="1620" w:lineRule="atLeast"/>
        <w:ind w:left="0" w:right="0"/>
        <w:jc w:val="center"/>
        <w:textAlignment w:val="baseline"/>
        <w:rPr>
          <w:sz w:val="120"/>
        </w:rPr>
      </w:pPr>
      <w:bookmarkStart w:name="" w:id="3130"/>
      <w:r>
        <w:rPr>
          <w:rFonts w:ascii="宋体" w:hAnsi="宋体" w:cs="宋体" w:eastAsia="宋体"/>
          <w:sz w:val="120"/>
          <w:spacing w:val="0"/>
          <w:color w:val="000000"/>
          <w:b w:val="off"/>
          <w:i w:val="off"/>
        </w:rPr>
        <w:t>心理主义作为怀疑的</w:t>
      </w:r>
      <w:bookmarkEnd w:id="3130"/>
    </w:p>
    <w:p>
      <w:pPr>
        <w:pageBreakBefore w:val="off"/>
        <w:tabs/>
        <w:wordWrap w:val="off"/>
        <w:spacing w:before="0" w:after="0" w:line="1300" w:lineRule="atLeast"/>
        <w:ind w:left="0" w:right="0"/>
        <w:jc w:val="center"/>
        <w:textAlignment w:val="baseline"/>
        <w:rPr>
          <w:sz w:val="79"/>
        </w:rPr>
      </w:pPr>
      <w:bookmarkStart w:name="" w:id="3131"/>
      <w:r>
        <w:rPr>
          <w:rFonts w:ascii="宋体" w:hAnsi="宋体" w:cs="宋体" w:eastAsia="宋体"/>
          <w:sz w:val="79"/>
          <w:spacing w:val="0"/>
          <w:color w:val="000000"/>
          <w:b w:val="on"/>
          <w:i w:val="off"/>
        </w:rPr>
        <w:t>相对主义</w:t>
      </w:r>
      <w:r>
        <mc:AlternateContent>
          <mc:Choice Requires="wps">
            <w:drawing>
              <wp:anchor allowOverlap="true" layoutInCell="true" locked="false" simplePos="false" behindDoc="false" relativeHeight="251659264" distL="0" distR="0" distT="0" distB="0">
                <wp:simplePos x="0" y="0"/>
                <wp:positionH relativeFrom="page">
                  <wp:posOffset>11760200</wp:posOffset>
                </wp:positionH>
                <wp:positionV relativeFrom="paragraph">
                  <wp:posOffset>-419100</wp:posOffset>
                </wp:positionV>
                <wp:extent cx="1092200" cy="584200"/>
                <wp:wrapNone/>
                <wp:docPr id="219" name="文本框 219"/>
                <a:graphic xmlns:a="http://schemas.openxmlformats.org/drawingml/2006/main">
                  <a:graphicData uri="http://schemas.microsoft.com/office/word/2010/wordprocessingShape">
                    <wps:wsp>
                      <wps:cNvSpPr txBox="true"/>
                      <wps:spPr>
                        <a:xfrm>
                          <a:off x="0" y="0"/>
                          <a:ext cx="10922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132"/>
                            <w:r>
                              <w:rPr>
                                <w:rFonts w:ascii="TimesNewRoman" w:hAnsi="TimesNewRoman" w:cs="TimesNewRoman" w:eastAsia="TimesNewRoman"/>
                                <w:sz w:val="62"/>
                                <w:spacing w:val="0"/>
                                <w:color w:val="000000"/>
                                <w:b w:val="off"/>
                                <w:i w:val="off"/>
                              </w:rPr>
                              <w:t>B110</w:t>
                            </w:r>
                            <w:bookmarkEnd w:id="3132"/>
                          </w:p>
                        </w:txbxContent>
                      </wps:txbx>
                      <wps:bodyPr wrap="square" lIns="0" rIns="0" tIns="0" bIns="0" vert="horz" anchor="t">
                        <a:noAutofit/>
                      </wps:bodyPr>
                    </wps:wsp>
                  </a:graphicData>
                </a:graphic>
              </wp:anchor>
            </w:drawing>
          </mc:Choice>
          <mc:Fallback>
            <w:pict>
              <v:shape type="#_x0000_t202" filled="f" stroked="f" style="margin-left:926pt;margin-top:-33pt;width:86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133"/>
                      <w:r>
                        <w:rPr>
                          <w:rFonts w:ascii="TimesNewRoman" w:hAnsi="TimesNewRoman" w:cs="TimesNewRoman" w:eastAsia="TimesNewRoman"/>
                          <w:sz w:val="62"/>
                          <w:spacing w:val="0"/>
                          <w:color w:val="000000"/>
                          <w:b w:val="off"/>
                          <w:i w:val="off"/>
                        </w:rPr>
                        <w:t>B110</w:t>
                      </w:r>
                      <w:bookmarkEnd w:id="3133"/>
                    </w:p>
                  </w:txbxContent>
                </v:textbox>
              </v:shape>
            </w:pict>
          </mc:Fallback>
        </mc:AlternateContent>
      </w:r>
      <w:bookmarkEnd w:id="3131"/>
    </w:p>
    <w:p>
      <w:pPr>
        <w:pageBreakBefore w:val="off"/>
        <w:tabs/>
        <w:wordWrap w:val="off"/>
        <w:spacing w:before="0" w:after="0" w:line="1000" w:lineRule="exact"/>
        <w:ind w:left="0" w:right="0"/>
        <w:jc w:val="center"/>
        <w:textAlignment w:val="baseline"/>
        <w:rPr>
          <w:sz w:val="68"/>
        </w:rPr>
      </w:pPr>
      <w:bookmarkStart w:name="" w:id="3134"/>
      <w:r>
        <w:rPr>
          <w:rFonts w:ascii="宋体" w:hAnsi="宋体" w:cs="宋体" w:eastAsia="宋体"/>
          <w:sz w:val="68"/>
          <w:spacing w:val="0"/>
          <w:color w:val="000000"/>
          <w:b w:val="off"/>
          <w:i w:val="off"/>
        </w:rPr>
        <w:t/>
      </w:r>
      <w:bookmarkEnd w:id="3134"/>
    </w:p>
    <w:p>
      <w:pPr>
        <w:pageBreakBefore w:val="off"/>
        <w:tabs/>
        <w:wordWrap w:val="off"/>
        <w:spacing w:before="0" w:after="0" w:line="1000" w:lineRule="exact"/>
        <w:ind w:left="0" w:right="0"/>
        <w:jc w:val="center"/>
        <w:textAlignment w:val="baseline"/>
        <w:rPr>
          <w:sz w:val="68"/>
        </w:rPr>
      </w:pPr>
      <w:bookmarkStart w:name="" w:id="3135"/>
      <w:r>
        <w:rPr>
          <w:rFonts w:ascii="宋体" w:hAnsi="宋体" w:cs="宋体" w:eastAsia="宋体"/>
          <w:sz w:val="68"/>
          <w:spacing w:val="0"/>
          <w:color w:val="000000"/>
          <w:b w:val="off"/>
          <w:i w:val="off"/>
        </w:rPr>
        <w:t/>
      </w:r>
      <w:bookmarkEnd w:id="3135"/>
    </w:p>
    <w:p>
      <w:pPr>
        <w:pageBreakBefore w:val="off"/>
        <w:tabs/>
        <w:wordWrap w:val="off"/>
        <w:spacing w:before="0" w:after="0" w:line="1000" w:lineRule="atLeast"/>
        <w:ind w:left="0" w:right="0"/>
        <w:jc w:val="center"/>
        <w:textAlignment w:val="baseline"/>
        <w:rPr>
          <w:sz w:val="68"/>
        </w:rPr>
      </w:pPr>
      <w:bookmarkStart w:name="" w:id="3136"/>
      <w:r>
        <w:rPr>
          <w:rFonts w:ascii="黑体" w:hAnsi="黑体" w:cs="黑体" w:eastAsia="黑体"/>
          <w:sz w:val="68"/>
          <w:spacing w:val="0"/>
          <w:color w:val="000000"/>
          <w:b w:val="on"/>
          <w:i w:val="off"/>
        </w:rPr>
        <w:t>第32节</w:t>
      </w:r>
      <w:r>
        <w:rPr>
          <w:rFonts w:ascii="黑体" w:hAnsi="黑体" w:cs="黑体" w:eastAsia="黑体"/>
          <w:sz w:val="68"/>
          <w:spacing w:val="0"/>
          <w:color w:val="000000"/>
          <w:b w:val="off"/>
          <w:i w:val="off"/>
        </w:rPr>
        <w:t xml:space="preserve">   </w:t>
      </w:r>
      <w:r>
        <w:rPr>
          <w:rFonts w:ascii="黑体" w:hAnsi="黑体" w:cs="黑体" w:eastAsia="黑体"/>
          <w:sz w:val="68"/>
          <w:spacing w:val="0"/>
          <w:color w:val="000000"/>
          <w:b w:val="on"/>
          <w:i w:val="off"/>
        </w:rPr>
        <w:t>一门理论可能性的</w:t>
      </w:r>
      <w:bookmarkEnd w:id="3136"/>
    </w:p>
    <w:p>
      <w:pPr>
        <w:pageBreakBefore w:val="off"/>
        <w:tabs/>
        <w:wordWrap w:val="off"/>
        <w:spacing w:before="0" w:after="0" w:line="1000" w:lineRule="atLeast"/>
        <w:ind w:left="0" w:right="0"/>
        <w:jc w:val="center"/>
        <w:textAlignment w:val="baseline"/>
        <w:rPr>
          <w:sz w:val="68"/>
        </w:rPr>
      </w:pPr>
      <w:bookmarkStart w:name="" w:id="3137"/>
      <w:r>
        <w:rPr>
          <w:rFonts w:ascii="黑体" w:hAnsi="黑体" w:cs="黑体" w:eastAsia="黑体"/>
          <w:sz w:val="68"/>
          <w:spacing w:val="0"/>
          <w:color w:val="000000"/>
          <w:b w:val="on"/>
          <w:i w:val="off"/>
        </w:rPr>
        <w:t>观念条件。怀疑</w:t>
      </w:r>
      <w:bookmarkEnd w:id="3137"/>
    </w:p>
    <w:p>
      <w:pPr>
        <w:pageBreakBefore w:val="off"/>
        <w:tabs/>
        <w:wordWrap w:val="off"/>
        <w:spacing w:before="0" w:after="0" w:line="1000" w:lineRule="atLeast"/>
        <w:ind w:left="0" w:right="0"/>
        <w:jc w:val="center"/>
        <w:textAlignment w:val="baseline"/>
        <w:rPr>
          <w:sz w:val="68"/>
        </w:rPr>
      </w:pPr>
      <w:bookmarkStart w:name="" w:id="3138"/>
      <w:r>
        <w:rPr>
          <w:rFonts w:ascii="黑体" w:hAnsi="黑体" w:cs="黑体" w:eastAsia="黑体"/>
          <w:sz w:val="68"/>
          <w:spacing w:val="0"/>
          <w:color w:val="000000"/>
          <w:b w:val="on"/>
          <w:i w:val="off"/>
        </w:rPr>
        <w:t>主义的严格概念</w:t>
      </w:r>
      <w:bookmarkEnd w:id="3138"/>
    </w:p>
    <w:p>
      <w:pPr>
        <w:pageBreakBefore w:val="off"/>
        <w:tabs/>
        <w:wordWrap w:val="off"/>
        <w:spacing w:before="0" w:after="0" w:line="980" w:lineRule="exact"/>
        <w:ind w:left="0" w:right="0"/>
        <w:jc w:val="center"/>
        <w:textAlignment w:val="baseline"/>
        <w:rPr>
          <w:sz w:val="56"/>
        </w:rPr>
      </w:pPr>
      <w:bookmarkStart w:name="" w:id="3139"/>
      <w:r>
        <w:rPr>
          <w:rFonts w:ascii="宋体" w:hAnsi="宋体" w:cs="宋体" w:eastAsia="宋体"/>
          <w:sz w:val="56"/>
          <w:spacing w:val="0"/>
          <w:color w:val="000000"/>
          <w:b w:val="off"/>
          <w:i w:val="off"/>
        </w:rPr>
        <w:t/>
      </w:r>
      <w:bookmarkEnd w:id="3139"/>
    </w:p>
    <w:p>
      <w:pPr>
        <w:pageBreakBefore w:val="off"/>
        <w:tabs/>
        <w:wordWrap w:val="off"/>
        <w:spacing w:before="0" w:after="0" w:line="980" w:lineRule="atLeast"/>
        <w:ind w:left="0" w:right="1920" w:firstLine="1180"/>
        <w:jc w:val="both"/>
        <w:textAlignment w:val="baseline"/>
        <w:rPr>
          <w:sz w:val="56"/>
        </w:rPr>
      </w:pPr>
      <w:bookmarkStart w:name="" w:id="3140"/>
      <w:r>
        <w:rPr>
          <w:rFonts w:ascii="宋体" w:hAnsi="宋体" w:cs="宋体" w:eastAsia="宋体"/>
          <w:sz w:val="56"/>
          <w:spacing w:val="0"/>
          <w:color w:val="000000"/>
          <w:b w:val="off"/>
          <w:i w:val="off"/>
        </w:rPr>
        <w:t>对一门理论，尤其是对一门逻辑学理论所能提出的最严厉</w:t>
      </w:r>
      <w:r>
        <w:rPr>
          <w:rFonts w:ascii="宋体" w:hAnsi="宋体" w:cs="宋体" w:eastAsia="宋体"/>
          <w:sz w:val="56"/>
          <w:spacing w:val="0"/>
          <w:color w:val="000000"/>
          <w:b w:val="off"/>
          <w:i w:val="off"/>
        </w:rPr>
        <w:t>指责就在于指责它违背了一门理论的一般可能性的明见条件。</w:t>
      </w:r>
      <w:r>
        <w:rPr>
          <w:rFonts w:ascii="宋体" w:hAnsi="宋体" w:cs="宋体" w:eastAsia="宋体"/>
          <w:sz w:val="56"/>
          <w:spacing w:val="0"/>
          <w:color w:val="000000"/>
          <w:b w:val="off"/>
          <w:i w:val="off"/>
        </w:rPr>
        <w:t>提出一门理论并且在这门理论的内容中(无论是明确地还是隐</w:t>
      </w:r>
      <w:r>
        <w:rPr>
          <w:rFonts w:ascii="宋体" w:hAnsi="宋体" w:cs="宋体" w:eastAsia="宋体"/>
          <w:sz w:val="56"/>
          <w:spacing w:val="0"/>
          <w:color w:val="000000"/>
          <w:b w:val="off"/>
          <w:i w:val="off"/>
        </w:rPr>
        <w:t>含地)反驳那些对所有理论的意义和权利作出论证的命题——</w:t>
      </w:r>
      <w:r>
        <w:rPr>
          <w:rFonts w:ascii="宋体" w:hAnsi="宋体" w:cs="宋体" w:eastAsia="宋体"/>
          <w:sz w:val="56"/>
          <w:spacing w:val="0"/>
          <w:color w:val="000000"/>
          <w:b w:val="off"/>
          <w:i w:val="off"/>
        </w:rPr>
        <w:t>这不仅是错误的，而且从根本上是悖谬的。</w:t>
      </w:r>
      <w:bookmarkEnd w:id="3140"/>
    </w:p>
    <w:p>
      <w:pPr>
        <w:pageBreakBefore w:val="off"/>
        <w:tabs/>
        <w:wordWrap w:val="off"/>
        <w:spacing w:before="0" w:after="0" w:line="980" w:lineRule="atLeast"/>
        <w:ind w:left="0" w:right="1960" w:firstLine="1180"/>
        <w:jc w:val="both"/>
        <w:textAlignment w:val="baseline"/>
        <w:rPr>
          <w:sz w:val="56"/>
        </w:rPr>
      </w:pPr>
      <w:bookmarkStart w:name="" w:id="3141"/>
      <w:r>
        <w:rPr>
          <w:rFonts w:ascii="宋体" w:hAnsi="宋体" w:cs="宋体" w:eastAsia="宋体"/>
          <w:sz w:val="56"/>
          <w:spacing w:val="0"/>
          <w:color w:val="000000"/>
          <w:b w:val="off"/>
          <w:i w:val="off"/>
        </w:rPr>
        <w:t>人们可以从两个角度来谈论任何一门理论的“可能性”的明</w:t>
      </w:r>
      <w:r>
        <w:rPr>
          <w:rFonts w:ascii="宋体" w:hAnsi="宋体" w:cs="宋体" w:eastAsia="宋体"/>
          <w:sz w:val="56"/>
          <w:spacing w:val="0"/>
          <w:color w:val="000000"/>
          <w:b w:val="off"/>
          <w:i w:val="off"/>
        </w:rPr>
        <w:t>见“条件”。首先可以从主观的角度来谈论。从这个角度上看，</w:t>
      </w:r>
      <w:r>
        <w:rPr>
          <w:rFonts w:ascii="宋体" w:hAnsi="宋体" w:cs="宋体" w:eastAsia="宋体"/>
          <w:sz w:val="56"/>
          <w:spacing w:val="0"/>
          <w:color w:val="000000"/>
          <w:b w:val="off"/>
          <w:i w:val="off"/>
        </w:rPr>
        <w:t>这里所说的条件是指直接和间接认识①的可能性以及对任何一</w:t>
      </w:r>
      <w:r>
        <w:rPr>
          <w:rFonts w:ascii="宋体" w:hAnsi="宋体" w:cs="宋体" w:eastAsia="宋体"/>
          <w:sz w:val="56"/>
          <w:spacing w:val="0"/>
          <w:color w:val="000000"/>
          <w:b w:val="off"/>
          <w:i w:val="off"/>
        </w:rPr>
        <w:t>门理论的合理证实的可能性所依赖的那些先天条件。理论作为</w:t>
      </w:r>
      <w:r>
        <w:rPr>
          <w:rFonts w:ascii="宋体" w:hAnsi="宋体" w:cs="宋体" w:eastAsia="宋体"/>
          <w:sz w:val="56"/>
          <w:spacing w:val="0"/>
          <w:color w:val="000000"/>
          <w:b w:val="off"/>
          <w:i w:val="off"/>
        </w:rPr>
        <w:t>对认识的论证，本身便是一种认识并在其可能性方面依赖于某</w:t>
      </w:r>
      <w:r>
        <w:rPr>
          <w:rFonts w:ascii="宋体" w:hAnsi="宋体" w:cs="宋体" w:eastAsia="宋体"/>
          <w:sz w:val="56"/>
          <w:spacing w:val="0"/>
          <w:color w:val="000000"/>
          <w:b w:val="off"/>
          <w:i w:val="off"/>
        </w:rPr>
        <w:t>些纯粹概念性地建立在认识之中以及建立在认识和认识主体的</w:t>
      </w:r>
      <w:r>
        <w:rPr>
          <w:rFonts w:ascii="宋体" w:hAnsi="宋体" w:cs="宋体" w:eastAsia="宋体"/>
          <w:sz w:val="56"/>
          <w:spacing w:val="0"/>
          <w:color w:val="000000"/>
          <w:b w:val="off"/>
          <w:i w:val="off"/>
        </w:rPr>
        <w:t>关系之中的条件。例如，在严格意义上的“认识”这个概念包含</w:t>
      </w:r>
      <w:r>
        <w:rPr>
          <w:rFonts w:ascii="宋体" w:hAnsi="宋体" w:cs="宋体" w:eastAsia="宋体"/>
          <w:sz w:val="56"/>
          <w:spacing w:val="0"/>
          <w:color w:val="000000"/>
          <w:b w:val="off"/>
          <w:i w:val="off"/>
        </w:rPr>
        <w:t>有这样的意思：认识是一种判断，这种判断不仅要求切中真理，</w:t>
      </w:r>
      <w:bookmarkEnd w:id="3141"/>
    </w:p>
    <w:p>
      <w:r>
        <w:t/>
      </w:r>
    </w:p>
    <w:p>
      <w:pPr>
        <w:sectPr>
          <w:footerReference r:id="rId376"/>
          <w:headerReference r:id="rId377" w:type="default"/>
          <w:type w:val="nextPage"/>
          <w:pgSz w:w="22520" w:h="31680"/>
          <w:pgMar w:left="2520" w:top="2700" w:right="2520" w:bottom="2700" w:header="2400" w:footer="2400"/>
          <w:cols w:num="1"/>
        </w:sectPr>
      </w:pPr>
    </w:p>
    <w:p>
      <w:pPr>
        <w:pageBreakBefore w:val="off"/>
        <w:tabs/>
        <w:wordWrap w:val="off"/>
        <w:spacing w:before="0" w:after="0" w:line="520" w:lineRule="atLeast"/>
        <w:ind w:left="3420" w:right="0"/>
        <w:jc w:val="both"/>
        <w:textAlignment w:val="baseline"/>
        <w:rPr>
          <w:sz w:val="38"/>
        </w:rPr>
      </w:pPr>
      <w:bookmarkStart w:name="" w:id="3142"/>
      <w:r>
        <w:rPr>
          <w:rFonts w:ascii="黑体" w:hAnsi="黑体" w:cs="黑体" w:eastAsia="黑体"/>
          <w:sz w:val="38"/>
          <w:spacing w:val="0"/>
          <w:color w:val="000000"/>
          <w:b w:val="off"/>
          <w:i w:val="off"/>
        </w:rPr>
        <w:t>逻辑研究(第一卷)</w:t>
      </w:r>
      <w:bookmarkEnd w:id="3142"/>
    </w:p>
    <w:p>
      <w:pPr>
        <w:pageBreakBefore w:val="off"/>
        <w:tabs/>
        <w:wordWrap w:val="off"/>
        <w:spacing w:before="0" w:after="0" w:line="1060" w:lineRule="exact"/>
        <w:ind w:left="0" w:right="0"/>
        <w:jc w:val="both"/>
        <w:textAlignment w:val="baseline"/>
        <w:rPr>
          <w:sz w:val="49"/>
        </w:rPr>
      </w:pPr>
      <w:bookmarkStart w:name="" w:id="3143"/>
      <w:r>
        <w:rPr>
          <w:rFonts w:ascii="宋体" w:hAnsi="宋体" w:cs="宋体" w:eastAsia="宋体"/>
          <w:sz w:val="49"/>
          <w:spacing w:val="0"/>
          <w:color w:val="000000"/>
          <w:b w:val="off"/>
          <w:i w:val="off"/>
        </w:rPr>
        <w:t/>
      </w:r>
      <w:bookmarkEnd w:id="3143"/>
    </w:p>
    <w:p>
      <w:pPr>
        <w:pageBreakBefore w:val="off"/>
        <w:tabs/>
        <w:wordWrap w:val="off"/>
        <w:spacing w:before="0" w:after="0" w:line="1060" w:lineRule="atLeast"/>
        <w:ind w:left="0" w:right="180" w:firstLine="60"/>
        <w:jc w:val="both"/>
        <w:textAlignment w:val="baseline"/>
        <w:rPr>
          <w:sz w:val="49"/>
        </w:rPr>
      </w:pPr>
      <w:bookmarkStart w:name="" w:id="3144"/>
      <w:r>
        <w:rPr>
          <w:rFonts w:ascii="黑体" w:hAnsi="黑体" w:cs="黑体" w:eastAsia="黑体"/>
          <w:sz w:val="49"/>
          <w:spacing w:val="0"/>
          <w:color w:val="000000"/>
          <w:b w:val="off"/>
          <w:i w:val="off"/>
        </w:rPr>
        <w:t>110</w:t>
      </w:r>
      <w:r>
        <w:rPr>
          <w:rFonts w:ascii="宋体" w:hAnsi="宋体" w:cs="宋体" w:eastAsia="宋体"/>
          <w:sz w:val="49"/>
          <w:spacing w:val="0"/>
          <w:color w:val="000000"/>
          <w:b w:val="off"/>
          <w:i w:val="off"/>
        </w:rPr>
        <w:t xml:space="preserve"> A 111 而且有把握证实并且也确实能够证实这个要求的合理性。但如</w:t>
      </w:r>
      <w:r>
        <w:rPr>
          <w:rFonts w:ascii="宋体" w:hAnsi="宋体" w:cs="宋体" w:eastAsia="宋体"/>
          <w:sz w:val="49"/>
          <w:spacing w:val="0"/>
          <w:color w:val="000000"/>
          <w:b w:val="off"/>
          <w:i w:val="off"/>
        </w:rPr>
        <w:t>B 111  果判断者在自身中根本无法体验和把握对判断的论证所具有的</w:t>
      </w:r>
      <w:r>
        <w:rPr>
          <w:rFonts w:ascii="宋体" w:hAnsi="宋体" w:cs="宋体" w:eastAsia="宋体"/>
          <w:sz w:val="49"/>
          <w:spacing w:val="0"/>
          <w:color w:val="000000"/>
          <w:b w:val="off"/>
          <w:i w:val="off"/>
        </w:rPr>
        <w:t>这种特色，那么他做的所有判断都缺乏明见性，然而正是这种明</w:t>
      </w:r>
      <w:r>
        <w:rPr>
          <w:rFonts w:ascii="宋体" w:hAnsi="宋体" w:cs="宋体" w:eastAsia="宋体"/>
          <w:sz w:val="49"/>
          <w:spacing w:val="0"/>
          <w:color w:val="000000"/>
          <w:b w:val="off"/>
          <w:i w:val="off"/>
        </w:rPr>
        <w:t>见性才能使判断区别于盲目的成见，才能赋予判断者以鲜明的</w:t>
      </w:r>
      <w:r>
        <w:rPr>
          <w:rFonts w:ascii="宋体" w:hAnsi="宋体" w:cs="宋体" w:eastAsia="宋体"/>
          <w:sz w:val="49"/>
          <w:spacing w:val="0"/>
          <w:color w:val="000000"/>
          <w:b w:val="off"/>
          <w:i w:val="off"/>
        </w:rPr>
        <w:t>确定性，即确定他自己不只是将某物视之为真，而是把握了真理</w:t>
      </w:r>
      <w:r>
        <w:rPr>
          <w:rFonts w:ascii="宋体" w:hAnsi="宋体" w:cs="宋体" w:eastAsia="宋体"/>
          <w:sz w:val="49"/>
          <w:spacing w:val="0"/>
          <w:color w:val="000000"/>
          <w:b w:val="off"/>
          <w:i w:val="off"/>
        </w:rPr>
        <w:t>本身————如果情况的确如此，那么在这个判断者那里也就谈不</w:t>
      </w:r>
      <w:r>
        <w:rPr>
          <w:rFonts w:ascii="宋体" w:hAnsi="宋体" w:cs="宋体" w:eastAsia="宋体"/>
          <w:sz w:val="49"/>
          <w:spacing w:val="0"/>
          <w:color w:val="000000"/>
          <w:b w:val="off"/>
          <w:i w:val="off"/>
        </w:rPr>
        <w:t>上什么合理地提出和论证认识，谈不上理论和科学。因此，根据</w:t>
      </w:r>
      <w:r>
        <w:rPr>
          <w:rFonts w:ascii="宋体" w:hAnsi="宋体" w:cs="宋体" w:eastAsia="宋体"/>
          <w:sz w:val="49"/>
          <w:spacing w:val="0"/>
          <w:color w:val="000000"/>
          <w:b w:val="off"/>
          <w:i w:val="off"/>
        </w:rPr>
        <w:t>这个例子，如果一门理论否认明见判断相对于盲目判断所具有</w:t>
      </w:r>
      <w:r>
        <w:rPr>
          <w:rFonts w:ascii="宋体" w:hAnsi="宋体" w:cs="宋体" w:eastAsia="宋体"/>
          <w:sz w:val="49"/>
          <w:spacing w:val="0"/>
          <w:color w:val="000000"/>
          <w:b w:val="off"/>
          <w:i w:val="off"/>
        </w:rPr>
        <w:t>的优越性，那么这门理论便违反了它作为一门理论的可能性的</w:t>
      </w:r>
      <w:r>
        <w:rPr>
          <w:rFonts w:ascii="宋体" w:hAnsi="宋体" w:cs="宋体" w:eastAsia="宋体"/>
          <w:sz w:val="49"/>
          <w:spacing w:val="0"/>
          <w:color w:val="000000"/>
          <w:b w:val="off"/>
          <w:i w:val="off"/>
        </w:rPr>
        <w:t>主观条件；这样，它便取消了它自己与那种随意的、不合理的主</w:t>
      </w:r>
      <w:r>
        <w:rPr>
          <w:rFonts w:ascii="宋体" w:hAnsi="宋体" w:cs="宋体" w:eastAsia="宋体"/>
          <w:sz w:val="49"/>
          <w:spacing w:val="0"/>
          <w:color w:val="000000"/>
          <w:b w:val="off"/>
          <w:i w:val="off"/>
        </w:rPr>
        <w:t>张之间的区别。</w:t>
      </w:r>
      <w:bookmarkEnd w:id="3144"/>
    </w:p>
    <w:p>
      <w:pPr>
        <w:pageBreakBefore w:val="off"/>
        <w:tabs/>
        <w:wordWrap w:val="off"/>
        <w:spacing w:before="0" w:after="0" w:line="1060" w:lineRule="atLeast"/>
        <w:ind w:left="1640" w:right="340" w:firstLine="1200"/>
        <w:jc w:val="both"/>
        <w:textAlignment w:val="baseline"/>
        <w:rPr>
          <w:sz w:val="49"/>
        </w:rPr>
      </w:pPr>
      <w:bookmarkStart w:name="" w:id="3145"/>
      <w:r>
        <w:rPr>
          <w:rFonts w:ascii="宋体" w:hAnsi="宋体" w:cs="宋体" w:eastAsia="宋体"/>
          <w:sz w:val="49"/>
          <w:spacing w:val="0"/>
          <w:color w:val="000000"/>
          <w:b w:val="off"/>
          <w:i w:val="off"/>
        </w:rPr>
        <w:t>可以看出，可能性的主观条件在这里不应被理解为那种根</w:t>
      </w:r>
      <w:r>
        <w:rPr>
          <w:rFonts w:ascii="宋体" w:hAnsi="宋体" w:cs="宋体" w:eastAsia="宋体"/>
          <w:sz w:val="49"/>
          <w:spacing w:val="0"/>
          <w:color w:val="000000"/>
          <w:b w:val="off"/>
          <w:i w:val="off"/>
        </w:rPr>
        <w:t>植于个别判断主体或判断着的生物(如：人类)的不定种类之中</w:t>
      </w:r>
      <w:r>
        <w:rPr>
          <w:rFonts w:ascii="宋体" w:hAnsi="宋体" w:cs="宋体" w:eastAsia="宋体"/>
          <w:sz w:val="49"/>
          <w:spacing w:val="0"/>
          <w:color w:val="000000"/>
          <w:b w:val="off"/>
          <w:i w:val="off"/>
        </w:rPr>
        <w:t>的实在条件，而应被理解为一种根植于一般主体性的形式之中</w:t>
      </w:r>
      <w:r>
        <w:rPr>
          <w:rFonts w:ascii="宋体" w:hAnsi="宋体" w:cs="宋体" w:eastAsia="宋体"/>
          <w:sz w:val="49"/>
          <w:spacing w:val="0"/>
          <w:color w:val="000000"/>
          <w:b w:val="off"/>
          <w:i w:val="off"/>
        </w:rPr>
        <w:t>以及根植于这种主体性与认识的关系之中的观念条件。为了有</w:t>
      </w:r>
      <w:r>
        <w:rPr>
          <w:rFonts w:ascii="宋体" w:hAnsi="宋体" w:cs="宋体" w:eastAsia="宋体"/>
          <w:sz w:val="49"/>
          <w:spacing w:val="0"/>
          <w:color w:val="000000"/>
          <w:b w:val="off"/>
          <w:i w:val="off"/>
        </w:rPr>
        <w:t>所区别，我们将这种主观条件也称为意向活动(noetischer)的</w:t>
      </w:r>
      <w:r>
        <w:rPr>
          <w:rFonts w:ascii="宋体" w:hAnsi="宋体" w:cs="宋体" w:eastAsia="宋体"/>
          <w:sz w:val="49"/>
          <w:spacing w:val="0"/>
          <w:color w:val="000000"/>
          <w:b w:val="off"/>
          <w:i w:val="off"/>
        </w:rPr>
        <w:t>条件。</w:t>
      </w:r>
      <w:bookmarkEnd w:id="3145"/>
    </w:p>
    <w:p>
      <w:pPr>
        <w:pageBreakBefore w:val="off"/>
        <w:tabs/>
        <w:wordWrap w:val="off"/>
        <w:spacing w:before="0" w:after="0" w:line="1060" w:lineRule="atLeast"/>
        <w:ind w:left="1640" w:right="400" w:firstLine="1200"/>
        <w:jc w:val="both"/>
        <w:textAlignment w:val="baseline"/>
        <w:rPr>
          <w:sz w:val="49"/>
        </w:rPr>
      </w:pPr>
      <w:bookmarkStart w:name="" w:id="3146"/>
      <w:r>
        <w:rPr>
          <w:rFonts w:ascii="宋体" w:hAnsi="宋体" w:cs="宋体" w:eastAsia="宋体"/>
          <w:sz w:val="49"/>
          <w:spacing w:val="0"/>
          <w:color w:val="000000"/>
          <w:b w:val="off"/>
          <w:i w:val="off"/>
        </w:rPr>
        <w:t>从客观的角度看，任何一门理论的可能性条件所涉及的不</w:t>
      </w:r>
      <w:r>
        <w:rPr>
          <w:rFonts w:ascii="宋体" w:hAnsi="宋体" w:cs="宋体" w:eastAsia="宋体"/>
          <w:sz w:val="49"/>
          <w:spacing w:val="0"/>
          <w:color w:val="000000"/>
          <w:b w:val="off"/>
          <w:i w:val="off"/>
        </w:rPr>
        <w:t>是作为认识的主观统一的理论，而是作为一种客观的、由因果关</w:t>
      </w:r>
      <w:r>
        <w:rPr>
          <w:rFonts w:ascii="宋体" w:hAnsi="宋体" w:cs="宋体" w:eastAsia="宋体"/>
          <w:sz w:val="49"/>
          <w:spacing w:val="0"/>
          <w:color w:val="000000"/>
          <w:b w:val="off"/>
          <w:i w:val="off"/>
        </w:rPr>
        <w:t>系联结在一起的真理之统一或命题之统一的理论。条件在这里</w:t>
      </w:r>
      <w:r>
        <w:rPr>
          <w:rFonts w:ascii="宋体" w:hAnsi="宋体" w:cs="宋体" w:eastAsia="宋体"/>
          <w:sz w:val="49"/>
          <w:spacing w:val="0"/>
          <w:color w:val="000000"/>
          <w:b w:val="off"/>
          <w:i w:val="off"/>
        </w:rPr>
        <w:t>都是一些纯粹建立在理论的概念之中的规律————更特殊地说，</w:t>
      </w:r>
      <w:r>
        <w:rPr>
          <w:rFonts w:ascii="宋体" w:hAnsi="宋体" w:cs="宋体" w:eastAsia="宋体"/>
          <w:sz w:val="49"/>
          <w:spacing w:val="0"/>
          <w:color w:val="000000"/>
          <w:b w:val="off"/>
          <w:i w:val="off"/>
        </w:rPr>
        <w:t>条件在这里都是一些纯粹建立在真理、命题、对象、性质、关系等</w:t>
      </w:r>
      <w:r>
        <w:rPr>
          <w:rFonts w:ascii="宋体" w:hAnsi="宋体" w:cs="宋体" w:eastAsia="宋体"/>
          <w:sz w:val="49"/>
          <w:spacing w:val="0"/>
          <w:color w:val="000000"/>
          <w:b w:val="off"/>
          <w:i w:val="off"/>
        </w:rPr>
        <w:t>等概念之中的规律，简言之，它们是建立在本质地构成理论统一</w:t>
      </w:r>
      <w:r>
        <w:rPr>
          <w:rFonts w:ascii="宋体" w:hAnsi="宋体" w:cs="宋体" w:eastAsia="宋体"/>
          <w:sz w:val="49"/>
          <w:spacing w:val="0"/>
          <w:color w:val="000000"/>
          <w:b w:val="off"/>
          <w:i w:val="off"/>
        </w:rPr>
        <w:t>这个概念的各个概念之中的规律。对这些规律的否定因而等同</w:t>
      </w:r>
      <w:bookmarkEnd w:id="3146"/>
    </w:p>
    <w:p>
      <w:pPr>
        <w:pageBreakBefore w:val="off"/>
        <w:tabs/>
        <w:wordWrap w:val="off"/>
        <w:spacing w:before="0" w:after="0" w:line="1060" w:lineRule="atLeast"/>
        <w:ind w:left="1680" w:right="0"/>
        <w:jc w:val="both"/>
        <w:textAlignment w:val="baseline"/>
        <w:rPr>
          <w:sz w:val="49"/>
        </w:rPr>
      </w:pPr>
      <w:bookmarkStart w:name="" w:id="3147"/>
      <w:r>
        <w:rPr>
          <w:rFonts w:ascii="宋体" w:hAnsi="宋体" w:cs="宋体" w:eastAsia="宋体"/>
          <w:sz w:val="49"/>
          <w:spacing w:val="0"/>
          <w:color w:val="000000"/>
          <w:u w:val="single"/>
          <w:b w:val="off"/>
          <w:i w:val="off"/>
        </w:rPr>
        <w:t xml:space="preserve">               </w:t>
      </w:r>
      <w:bookmarkEnd w:id="3147"/>
    </w:p>
    <w:p>
      <w:pPr>
        <w:pageBreakBefore w:val="off"/>
        <w:tabs/>
        <w:wordWrap w:val="off"/>
        <w:spacing w:before="380" w:after="0" w:line="760" w:lineRule="atLeast"/>
        <w:ind w:left="1640" w:right="460" w:firstLine="840"/>
        <w:jc w:val="both"/>
        <w:textAlignment w:val="baseline"/>
        <w:rPr>
          <w:sz w:val="42"/>
        </w:rPr>
      </w:pPr>
      <w:bookmarkStart w:name="" w:id="3148"/>
      <w:r>
        <w:rPr>
          <w:rFonts w:ascii="黑体" w:hAnsi="黑体" w:cs="黑体" w:eastAsia="黑体"/>
          <w:sz w:val="42"/>
          <w:spacing w:val="0"/>
          <w:color w:val="000000"/>
          <w:b w:val="off"/>
          <w:i w:val="off"/>
        </w:rPr>
        <w:t>① 我请读者注意，在这部著作中，对“认识”这个术语的理解不应像通常所做</w:t>
      </w:r>
      <w:r>
        <w:rPr>
          <w:rFonts w:ascii="黑体" w:hAnsi="黑体" w:cs="黑体" w:eastAsia="黑体"/>
          <w:sz w:val="42"/>
          <w:spacing w:val="0"/>
          <w:color w:val="000000"/>
          <w:b w:val="off"/>
          <w:i w:val="off"/>
        </w:rPr>
        <w:t>的那样局限在对实在之物认识的范围内。</w:t>
      </w:r>
      <w:bookmarkEnd w:id="3148"/>
    </w:p>
    <w:p>
      <w:r>
        <w:t/>
      </w:r>
    </w:p>
    <w:p>
      <w:pPr>
        <w:sectPr>
          <w:footerReference r:id="rId378"/>
          <w:headerReference r:id="rId379" w:type="default"/>
          <w:type w:val="nextPage"/>
          <w:pgSz w:w="22520" w:h="31680"/>
          <w:pgMar w:left="2500" w:top="2260" w:right="2500" w:bottom="2260" w:header="1960" w:footer="1960"/>
          <w:cols w:num="1"/>
        </w:sectPr>
      </w:pPr>
    </w:p>
    <w:p>
      <w:pPr>
        <w:pageBreakBefore w:val="off"/>
        <w:tabs>
          <w:tab w:pos="14660" w:val="left" w:leader="none"/>
        </w:tabs>
        <w:wordWrap w:val="off"/>
        <w:spacing w:before="0" w:after="0" w:line="560" w:lineRule="atLeast"/>
        <w:ind w:left="7580" w:right="0"/>
        <w:jc w:val="both"/>
        <w:textAlignment w:val="baseline"/>
        <w:rPr>
          <w:sz w:val="41"/>
        </w:rPr>
      </w:pPr>
      <w:bookmarkStart w:name="" w:id="3149"/>
      <w:r>
        <w:rPr>
          <w:rFonts w:ascii="黑体" w:hAnsi="黑体" w:cs="黑体" w:eastAsia="黑体"/>
          <w:sz w:val="41"/>
          <w:spacing w:val="0"/>
          <w:color w:val="000000"/>
          <w:b w:val="off"/>
          <w:i w:val="off"/>
        </w:rPr>
        <w:t>第七章 心理主义作为怀疑的相对主义</w:t>
      </w:r>
      <w:r>
        <w:t xml:space="preserve">	</w:t>
      </w:r>
      <w:r>
        <w:rPr>
          <w:rFonts w:ascii="楷体" w:hAnsi="楷体" w:cs="楷体" w:eastAsia="楷体"/>
          <w:sz w:val="41"/>
          <w:spacing w:val="0"/>
          <w:color w:val="000000"/>
          <w:b w:val="off"/>
          <w:i w:val="off"/>
        </w:rPr>
        <w:t>111</w:t>
      </w:r>
      <w:bookmarkEnd w:id="3149"/>
    </w:p>
    <w:p>
      <w:pPr>
        <w:pageBreakBefore w:val="off"/>
        <w:tabs/>
        <w:wordWrap w:val="off"/>
        <w:spacing w:before="0" w:after="0" w:line="560" w:lineRule="exact"/>
        <w:ind w:left="0" w:right="0"/>
        <w:jc w:val="both"/>
        <w:textAlignment w:val="baseline"/>
        <w:rPr>
          <w:sz w:val="41"/>
        </w:rPr>
      </w:pPr>
      <w:bookmarkStart w:name="" w:id="3150"/>
      <w:r>
        <w:rPr>
          <w:rFonts w:ascii="宋体" w:hAnsi="宋体" w:cs="宋体" w:eastAsia="宋体"/>
          <w:sz w:val="41"/>
          <w:spacing w:val="0"/>
          <w:color w:val="000000"/>
          <w:b w:val="off"/>
          <w:i w:val="off"/>
        </w:rPr>
        <w:t/>
      </w:r>
      <w:bookmarkEnd w:id="3150"/>
    </w:p>
    <w:p>
      <w:pPr>
        <w:pageBreakBefore w:val="off"/>
        <w:tabs/>
        <w:wordWrap w:val="off"/>
        <w:spacing w:before="0" w:after="0" w:line="560" w:lineRule="exact"/>
        <w:ind w:left="0" w:right="0"/>
        <w:jc w:val="both"/>
        <w:textAlignment w:val="baseline"/>
        <w:rPr>
          <w:sz w:val="41"/>
        </w:rPr>
      </w:pPr>
      <w:bookmarkStart w:name="" w:id="3151"/>
      <w:r>
        <w:rPr>
          <w:rFonts w:ascii="宋体" w:hAnsi="宋体" w:cs="宋体" w:eastAsia="宋体"/>
          <w:sz w:val="41"/>
          <w:spacing w:val="0"/>
          <w:color w:val="000000"/>
          <w:b w:val="off"/>
          <w:i w:val="off"/>
        </w:rPr>
        <w:t/>
      </w:r>
      <w:bookmarkEnd w:id="3151"/>
    </w:p>
    <w:p>
      <w:pPr>
        <w:pageBreakBefore w:val="off"/>
        <w:tabs/>
        <w:wordWrap w:val="off"/>
        <w:spacing w:before="0" w:after="0" w:line="1060" w:lineRule="atLeast"/>
        <w:ind w:left="40" w:right="300"/>
        <w:jc w:val="both"/>
        <w:textAlignment w:val="baseline"/>
        <w:rPr>
          <w:sz w:val="49"/>
        </w:rPr>
      </w:pPr>
      <w:bookmarkStart w:name="" w:id="3152"/>
      <w:r>
        <w:rPr>
          <w:rFonts w:ascii="宋体" w:hAnsi="宋体" w:cs="宋体" w:eastAsia="宋体"/>
          <w:sz w:val="49"/>
          <w:spacing w:val="0"/>
          <w:color w:val="000000"/>
          <w:b w:val="off"/>
          <w:i w:val="off"/>
        </w:rPr>
        <w:t>于(等值于)这样一种主张，即认为所有这些有问题的术语，如理</w:t>
      </w:r>
      <w:r>
        <w:rPr>
          <w:rFonts w:ascii="宋体" w:hAnsi="宋体" w:cs="宋体" w:eastAsia="宋体"/>
          <w:sz w:val="49"/>
          <w:spacing w:val="0"/>
          <w:color w:val="000000"/>
          <w:b w:val="off"/>
          <w:i w:val="off"/>
        </w:rPr>
        <w:t>论、真理、对象、性质等等，都缺乏恒定的意义。如果一门理论在</w:t>
      </w:r>
      <w:r>
        <w:rPr>
          <w:rFonts w:ascii="宋体" w:hAnsi="宋体" w:cs="宋体" w:eastAsia="宋体"/>
          <w:sz w:val="49"/>
          <w:spacing w:val="0"/>
          <w:color w:val="000000"/>
          <w:b w:val="off"/>
          <w:i w:val="off"/>
        </w:rPr>
        <w:t>其内容上违背这门理论的规律，而一门无规律的理论是不具有</w:t>
      </w:r>
      <w:r>
        <w:rPr>
          <w:rFonts w:ascii="宋体" w:hAnsi="宋体" w:cs="宋体" w:eastAsia="宋体"/>
          <w:sz w:val="49"/>
          <w:spacing w:val="0"/>
          <w:color w:val="000000"/>
          <w:b w:val="off"/>
          <w:i w:val="off"/>
        </w:rPr>
        <w:t>任何“合理的”(恒定的)意义的，那么从客观逻辑的角度看，这门</w:t>
      </w:r>
      <w:r>
        <w:rPr>
          <w:rFonts w:ascii="宋体" w:hAnsi="宋体" w:cs="宋体" w:eastAsia="宋体"/>
          <w:sz w:val="49"/>
          <w:spacing w:val="0"/>
          <w:color w:val="000000"/>
          <w:b w:val="off"/>
          <w:i w:val="off"/>
        </w:rPr>
        <w:t>理论便否定了自身。</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635000</wp:posOffset>
                </wp:positionV>
                <wp:extent cx="1054100" cy="508000"/>
                <wp:wrapNone/>
                <wp:docPr id="220" name="文本框 220"/>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153"/>
                            <w:r>
                              <w:rPr>
                                <w:rFonts w:ascii="黑体" w:hAnsi="黑体" w:cs="黑体" w:eastAsia="黑体"/>
                                <w:sz w:val="53"/>
                                <w:spacing w:val="0"/>
                                <w:color w:val="000000"/>
                                <w:b w:val="off"/>
                                <w:i w:val="off"/>
                              </w:rPr>
                              <w:t>A 112</w:t>
                            </w:r>
                            <w:bookmarkEnd w:id="3153"/>
                          </w:p>
                        </w:txbxContent>
                      </wps:txbx>
                      <wps:bodyPr wrap="square" lIns="0" rIns="0" tIns="0" bIns="0" vert="horz" anchor="t">
                        <a:noAutofit/>
                      </wps:bodyPr>
                    </wps:wsp>
                  </a:graphicData>
                </a:graphic>
              </wp:anchor>
            </w:drawing>
          </mc:Choice>
          <mc:Fallback>
            <w:pict>
              <v:shape type="#_x0000_t202" filled="f" stroked="f" style="margin-left:967pt;margin-top:50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154"/>
                      <w:r>
                        <w:rPr>
                          <w:rFonts w:ascii="黑体" w:hAnsi="黑体" w:cs="黑体" w:eastAsia="黑体"/>
                          <w:sz w:val="53"/>
                          <w:spacing w:val="0"/>
                          <w:color w:val="000000"/>
                          <w:b w:val="off"/>
                          <w:i w:val="off"/>
                        </w:rPr>
                        <w:t>A 112</w:t>
                      </w:r>
                      <w:bookmarkEnd w:id="31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1130300</wp:posOffset>
                </wp:positionV>
                <wp:extent cx="1054100" cy="508000"/>
                <wp:wrapNone/>
                <wp:docPr id="221" name="文本框 221"/>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155"/>
                            <w:r>
                              <w:rPr>
                                <w:rFonts w:ascii="黑体" w:hAnsi="黑体" w:cs="黑体" w:eastAsia="黑体"/>
                                <w:sz w:val="53"/>
                                <w:spacing w:val="0"/>
                                <w:color w:val="000000"/>
                                <w:b w:val="off"/>
                                <w:i w:val="off"/>
                              </w:rPr>
                              <w:t>B 112</w:t>
                            </w:r>
                            <w:bookmarkEnd w:id="3155"/>
                          </w:p>
                        </w:txbxContent>
                      </wps:txbx>
                      <wps:bodyPr wrap="square" lIns="0" rIns="0" tIns="0" bIns="0" vert="horz" anchor="t">
                        <a:noAutofit/>
                      </wps:bodyPr>
                    </wps:wsp>
                  </a:graphicData>
                </a:graphic>
              </wp:anchor>
            </w:drawing>
          </mc:Choice>
          <mc:Fallback>
            <w:pict>
              <v:shape type="#_x0000_t202" filled="f" stroked="f" style="margin-left:965pt;margin-top:89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156"/>
                      <w:r>
                        <w:rPr>
                          <w:rFonts w:ascii="黑体" w:hAnsi="黑体" w:cs="黑体" w:eastAsia="黑体"/>
                          <w:sz w:val="53"/>
                          <w:spacing w:val="0"/>
                          <w:color w:val="000000"/>
                          <w:b w:val="off"/>
                          <w:i w:val="off"/>
                        </w:rPr>
                        <w:t>B 112</w:t>
                      </w:r>
                      <w:bookmarkEnd w:id="3156"/>
                    </w:p>
                  </w:txbxContent>
                </v:textbox>
              </v:shape>
            </w:pict>
          </mc:Fallback>
        </mc:AlternateContent>
      </w:r>
      <w:bookmarkEnd w:id="3152"/>
    </w:p>
    <w:p>
      <w:pPr>
        <w:pageBreakBefore w:val="off"/>
        <w:tabs/>
        <w:wordWrap w:val="off"/>
        <w:spacing w:before="0" w:after="0" w:line="1080" w:lineRule="atLeast"/>
        <w:ind w:left="40" w:right="380" w:firstLine="1240"/>
        <w:jc w:val="both"/>
        <w:textAlignment w:val="baseline"/>
        <w:rPr>
          <w:sz w:val="49"/>
        </w:rPr>
      </w:pPr>
      <w:bookmarkStart w:name="" w:id="3157"/>
      <w:r>
        <w:rPr>
          <w:rFonts w:ascii="宋体" w:hAnsi="宋体" w:cs="宋体" w:eastAsia="宋体"/>
          <w:sz w:val="49"/>
          <w:spacing w:val="0"/>
          <w:color w:val="000000"/>
          <w:b w:val="off"/>
          <w:i w:val="off"/>
        </w:rPr>
        <w:t>一门理论从逻辑上违背规律的原因可能在于它的前提，</w:t>
      </w:r>
      <w:r>
        <w:rPr>
          <w:rFonts w:ascii="宋体" w:hAnsi="宋体" w:cs="宋体" w:eastAsia="宋体"/>
          <w:sz w:val="49"/>
          <w:spacing w:val="0"/>
          <w:color w:val="000000"/>
          <w:b w:val="off"/>
          <w:i w:val="off"/>
        </w:rPr>
        <w:t>可能在于它的理论联系的形式，最后也可能在于被证明的命</w:t>
      </w:r>
      <w:r>
        <w:rPr>
          <w:rFonts w:ascii="宋体" w:hAnsi="宋体" w:cs="宋体" w:eastAsia="宋体"/>
          <w:sz w:val="49"/>
          <w:spacing w:val="0"/>
          <w:color w:val="000000"/>
          <w:b w:val="off"/>
          <w:i w:val="off"/>
        </w:rPr>
        <w:t>题本身。而对逻辑条件最粗暴的损害显然就在于：在理论命</w:t>
      </w:r>
      <w:r>
        <w:rPr>
          <w:rFonts w:ascii="宋体" w:hAnsi="宋体" w:cs="宋体" w:eastAsia="宋体"/>
          <w:sz w:val="49"/>
          <w:spacing w:val="0"/>
          <w:color w:val="000000"/>
          <w:b w:val="off"/>
          <w:i w:val="off"/>
        </w:rPr>
        <w:t>题的意义中包含着对这样一些规律的否定，这些规律决定了</w:t>
      </w:r>
      <w:r>
        <w:rPr>
          <w:rFonts w:ascii="宋体" w:hAnsi="宋体" w:cs="宋体" w:eastAsia="宋体"/>
          <w:sz w:val="49"/>
          <w:spacing w:val="0"/>
          <w:color w:val="000000"/>
          <w:b w:val="off"/>
          <w:i w:val="off"/>
        </w:rPr>
        <w:t>任何一个命题以及对一个命题的论证是否可能合理。同样的</w:t>
      </w:r>
      <w:r>
        <w:rPr>
          <w:rFonts w:ascii="宋体" w:hAnsi="宋体" w:cs="宋体" w:eastAsia="宋体"/>
          <w:sz w:val="49"/>
          <w:spacing w:val="0"/>
          <w:color w:val="000000"/>
          <w:b w:val="off"/>
          <w:i w:val="off"/>
        </w:rPr>
        <w:t>情况也适用于意向活动的条件以及那些违背这些条件的理</w:t>
      </w:r>
      <w:r>
        <w:rPr>
          <w:rFonts w:ascii="宋体" w:hAnsi="宋体" w:cs="宋体" w:eastAsia="宋体"/>
          <w:sz w:val="49"/>
          <w:spacing w:val="0"/>
          <w:color w:val="000000"/>
          <w:b w:val="off"/>
          <w:i w:val="off"/>
        </w:rPr>
        <w:t>论。因而我们区分(当然不是出于分类的目的)：错误的理</w:t>
      </w:r>
      <w:r>
        <w:rPr>
          <w:rFonts w:ascii="宋体" w:hAnsi="宋体" w:cs="宋体" w:eastAsia="宋体"/>
          <w:sz w:val="49"/>
          <w:spacing w:val="0"/>
          <w:color w:val="000000"/>
          <w:b w:val="off"/>
          <w:i w:val="off"/>
        </w:rPr>
        <w:t>论、荒谬的理论、逻辑上荒谬的理论、意向活动方面荒谬的理</w:t>
      </w:r>
      <w:r>
        <w:rPr>
          <w:rFonts w:ascii="宋体" w:hAnsi="宋体" w:cs="宋体" w:eastAsia="宋体"/>
          <w:sz w:val="49"/>
          <w:spacing w:val="0"/>
          <w:color w:val="000000"/>
          <w:b w:val="off"/>
          <w:i w:val="off"/>
        </w:rPr>
        <w:t>论以及最终是怀疑的理论；在怀疑理论的标题下包含着所有</w:t>
      </w:r>
      <w:r>
        <w:rPr>
          <w:rFonts w:ascii="宋体" w:hAnsi="宋体" w:cs="宋体" w:eastAsia="宋体"/>
          <w:sz w:val="49"/>
          <w:spacing w:val="0"/>
          <w:color w:val="000000"/>
          <w:b w:val="off"/>
          <w:i w:val="off"/>
        </w:rPr>
        <w:t>如下的理论，这些理论或是明确地陈述着、或是自身分析地包</w:t>
      </w:r>
      <w:r>
        <w:rPr>
          <w:rFonts w:ascii="宋体" w:hAnsi="宋体" w:cs="宋体" w:eastAsia="宋体"/>
          <w:sz w:val="49"/>
          <w:spacing w:val="0"/>
          <w:color w:val="000000"/>
          <w:b w:val="off"/>
          <w:i w:val="off"/>
        </w:rPr>
        <w:t>含着这样的命题，即：理论可能性的逻辑条件或意向活动条</w:t>
      </w:r>
      <w:r>
        <w:rPr>
          <w:rFonts w:ascii="宋体" w:hAnsi="宋体" w:cs="宋体" w:eastAsia="宋体"/>
          <w:sz w:val="49"/>
          <w:spacing w:val="0"/>
          <w:color w:val="000000"/>
          <w:b w:val="off"/>
          <w:i w:val="off"/>
        </w:rPr>
        <w:t>件完全是错误的。</w:t>
      </w:r>
      <w:bookmarkEnd w:id="3157"/>
    </w:p>
    <w:p>
      <w:pPr>
        <w:pageBreakBefore w:val="off"/>
        <w:tabs/>
        <w:wordWrap w:val="off"/>
        <w:spacing w:before="0" w:after="0" w:line="1080" w:lineRule="atLeast"/>
        <w:ind w:left="40" w:right="500" w:firstLine="1180"/>
        <w:jc w:val="both"/>
        <w:textAlignment w:val="baseline"/>
        <w:rPr>
          <w:sz w:val="49"/>
        </w:rPr>
      </w:pPr>
      <w:bookmarkStart w:name="" w:id="3158"/>
      <w:r>
        <w:rPr>
          <w:rFonts w:ascii="宋体" w:hAnsi="宋体" w:cs="宋体" w:eastAsia="宋体"/>
          <w:sz w:val="49"/>
          <w:spacing w:val="0"/>
          <w:color w:val="000000"/>
          <w:b w:val="off"/>
          <w:i w:val="off"/>
        </w:rPr>
        <w:t>这样，怀疑主义这个术语便获得了一个清晰的概念并且同</w:t>
      </w:r>
      <w:r>
        <w:rPr>
          <w:rFonts w:ascii="宋体" w:hAnsi="宋体" w:cs="宋体" w:eastAsia="宋体"/>
          <w:sz w:val="49"/>
          <w:spacing w:val="0"/>
          <w:color w:val="000000"/>
          <w:b w:val="off"/>
          <w:i w:val="off"/>
        </w:rPr>
        <w:t>时明确地被划分为逻辑的怀疑主义和意向活动的怀疑主义。与</w:t>
      </w:r>
      <w:r>
        <w:rPr>
          <w:rFonts w:ascii="宋体" w:hAnsi="宋体" w:cs="宋体" w:eastAsia="宋体"/>
          <w:sz w:val="49"/>
          <w:spacing w:val="0"/>
          <w:color w:val="000000"/>
          <w:b w:val="off"/>
          <w:i w:val="off"/>
        </w:rPr>
        <w:t>这个怀疑主义概念相符的例如有怀疑主义的古代形式连同这一</w:t>
      </w:r>
      <w:r>
        <w:rPr>
          <w:rFonts w:ascii="宋体" w:hAnsi="宋体" w:cs="宋体" w:eastAsia="宋体"/>
          <w:sz w:val="49"/>
          <w:spacing w:val="0"/>
          <w:color w:val="000000"/>
          <w:b w:val="off"/>
          <w:i w:val="off"/>
        </w:rPr>
        <w:t>类命题：没有真理，没有认识和对认识的论证，等等。如前所</w:t>
      </w:r>
      <w:r>
        <w:rPr>
          <w:rFonts w:ascii="宋体" w:hAnsi="宋体" w:cs="宋体" w:eastAsia="宋体"/>
          <w:sz w:val="49"/>
          <w:spacing w:val="0"/>
          <w:color w:val="000000"/>
          <w:b w:val="off"/>
          <w:i w:val="off"/>
        </w:rPr>
        <w:t>述，①经验主义————无论是温和的还是极端的经验主义————也</w:t>
      </w:r>
      <w:r>
        <w:rPr>
          <w:rFonts w:ascii="宋体" w:hAnsi="宋体" w:cs="宋体" w:eastAsia="宋体"/>
          <w:sz w:val="49"/>
          <w:spacing w:val="0"/>
          <w:color w:val="000000"/>
          <w:b w:val="off"/>
          <w:i w:val="off"/>
        </w:rPr>
        <w:t>是一个例子，它与怀疑主义的这个确切概念相符合。而怀疑主</w:t>
      </w:r>
      <w:r>
        <w:rPr>
          <w:rFonts w:ascii="宋体" w:hAnsi="宋体" w:cs="宋体" w:eastAsia="宋体"/>
          <w:sz w:val="49"/>
          <w:spacing w:val="0"/>
          <w:color w:val="000000"/>
          <w:b w:val="off"/>
          <w:i w:val="off"/>
        </w:rPr>
        <w:t>义的理论中包含着悖谬性，这从它的定义上看便已是不言而喻</w:t>
      </w:r>
      <w:r>
        <w:rPr>
          <w:rFonts w:ascii="宋体" w:hAnsi="宋体" w:cs="宋体" w:eastAsia="宋体"/>
          <w:sz w:val="49"/>
          <w:spacing w:val="0"/>
          <w:color w:val="000000"/>
          <w:b w:val="off"/>
          <w:i w:val="off"/>
        </w:rPr>
        <w:t>的了。</w:t>
      </w:r>
      <w:bookmarkEnd w:id="3158"/>
    </w:p>
    <w:p>
      <w:pPr>
        <w:pageBreakBefore w:val="off"/>
        <w:tabs/>
        <w:wordWrap w:val="off"/>
        <w:spacing w:before="0" w:after="0" w:line="1080" w:lineRule="atLeast"/>
        <w:ind w:left="20" w:right="0"/>
        <w:jc w:val="both"/>
        <w:textAlignment w:val="baseline"/>
        <w:rPr>
          <w:sz w:val="49"/>
        </w:rPr>
      </w:pPr>
      <w:bookmarkStart w:name="" w:id="3159"/>
      <w:r>
        <w:rPr>
          <w:rFonts w:ascii="宋体" w:hAnsi="宋体" w:cs="宋体" w:eastAsia="宋体"/>
          <w:sz w:val="49"/>
          <w:spacing w:val="0"/>
          <w:color w:val="000000"/>
          <w:u w:val="single"/>
          <w:b w:val="off"/>
          <w:i w:val="off"/>
        </w:rPr>
        <w:t xml:space="preserve">               </w:t>
      </w:r>
      <w:bookmarkEnd w:id="3159"/>
    </w:p>
    <w:p>
      <w:pPr>
        <w:pageBreakBefore w:val="off"/>
        <w:tabs/>
        <w:wordWrap w:val="off"/>
        <w:spacing w:before="380" w:after="0" w:line="580" w:lineRule="atLeast"/>
        <w:ind w:left="820" w:right="0"/>
        <w:jc w:val="both"/>
        <w:textAlignment w:val="baseline"/>
        <w:rPr>
          <w:sz w:val="43"/>
        </w:rPr>
      </w:pPr>
      <w:bookmarkStart w:name="" w:id="3160"/>
      <w:r>
        <w:rPr>
          <w:rFonts w:ascii="宋体" w:hAnsi="宋体" w:cs="宋体" w:eastAsia="宋体"/>
          <w:sz w:val="43"/>
          <w:spacing w:val="0"/>
          <w:color w:val="000000"/>
          <w:b w:val="off"/>
          <w:i w:val="off"/>
        </w:rPr>
        <w:t>① 参阅(本书)第五章，第25节和第26节的附录。</w:t>
      </w:r>
      <w:bookmarkEnd w:id="3160"/>
    </w:p>
    <w:p>
      <w:r>
        <w:t/>
      </w:r>
    </w:p>
    <w:p>
      <w:pPr>
        <w:sectPr>
          <w:footerReference r:id="rId380"/>
          <w:headerReference r:id="rId381" w:type="default"/>
          <w:type w:val="nextPage"/>
          <w:pgSz w:w="22520" w:h="31680"/>
          <w:pgMar w:left="3260" w:top="2280" w:right="3260" w:bottom="2280" w:header="1980" w:footer="1980"/>
          <w:cols w:num="1"/>
        </w:sectPr>
      </w:pPr>
    </w:p>
    <w:p>
      <w:pPr>
        <w:pageBreakBefore w:val="off"/>
        <w:tabs>
          <w:tab w:pos="1900" w:val="left" w:leader="none"/>
        </w:tabs>
        <w:wordWrap w:val="off"/>
        <w:spacing w:before="0" w:after="0" w:line="580" w:lineRule="atLeast"/>
        <w:ind w:left="380" w:right="0"/>
        <w:jc w:val="both"/>
        <w:textAlignment w:val="baseline"/>
        <w:rPr>
          <w:sz w:val="43"/>
        </w:rPr>
      </w:pPr>
      <w:bookmarkStart w:name="" w:id="3161"/>
      <w:r>
        <w:rPr>
          <w:rFonts w:ascii="楷体" w:hAnsi="楷体" w:cs="楷体" w:eastAsia="楷体"/>
          <w:sz w:val="43"/>
          <w:spacing w:val="0"/>
          <w:color w:val="000000"/>
          <w:b w:val="off"/>
          <w:i w:val="off"/>
        </w:rPr>
        <w:t>112</w:t>
      </w:r>
      <w:r>
        <w:t xml:space="preserve">	</w:t>
      </w:r>
      <w:r>
        <w:rPr>
          <w:rFonts w:ascii="宋体" w:hAnsi="宋体" w:cs="宋体" w:eastAsia="宋体"/>
          <w:sz w:val="43"/>
          <w:spacing w:val="0"/>
          <w:color w:val="000000"/>
          <w:b w:val="off"/>
          <w:i w:val="off"/>
        </w:rPr>
        <w:t>逻辑研究(第一卷)</w:t>
      </w:r>
      <w:bookmarkEnd w:id="3161"/>
    </w:p>
    <w:p>
      <w:pPr>
        <w:pageBreakBefore w:val="off"/>
        <w:tabs/>
        <w:wordWrap w:val="off"/>
        <w:spacing w:before="0" w:after="0" w:line="520" w:lineRule="exact"/>
        <w:ind w:left="0" w:right="0"/>
        <w:jc w:val="both"/>
        <w:textAlignment w:val="baseline"/>
        <w:rPr>
          <w:sz w:val="43"/>
        </w:rPr>
      </w:pPr>
      <w:bookmarkStart w:name="" w:id="3162"/>
      <w:r>
        <w:rPr>
          <w:rFonts w:ascii="宋体" w:hAnsi="宋体" w:cs="宋体" w:eastAsia="宋体"/>
          <w:sz w:val="43"/>
          <w:spacing w:val="0"/>
          <w:color w:val="000000"/>
          <w:b w:val="off"/>
          <w:i w:val="off"/>
        </w:rPr>
        <w:t/>
      </w:r>
      <w:bookmarkEnd w:id="3162"/>
    </w:p>
    <w:p>
      <w:pPr>
        <w:pageBreakBefore w:val="off"/>
        <w:tabs/>
        <w:wordWrap w:val="off"/>
        <w:spacing w:before="0" w:after="0" w:line="520" w:lineRule="exact"/>
        <w:ind w:left="0" w:right="0"/>
        <w:jc w:val="both"/>
        <w:textAlignment w:val="baseline"/>
        <w:rPr>
          <w:sz w:val="43"/>
        </w:rPr>
      </w:pPr>
      <w:bookmarkStart w:name="" w:id="3163"/>
      <w:r>
        <w:rPr>
          <w:rFonts w:ascii="宋体" w:hAnsi="宋体" w:cs="宋体" w:eastAsia="宋体"/>
          <w:sz w:val="43"/>
          <w:spacing w:val="0"/>
          <w:color w:val="000000"/>
          <w:b w:val="off"/>
          <w:i w:val="off"/>
        </w:rPr>
        <w:t/>
      </w:r>
      <w:bookmarkEnd w:id="3163"/>
    </w:p>
    <w:p>
      <w:pPr>
        <w:pageBreakBefore w:val="off"/>
        <w:tabs/>
        <w:wordWrap w:val="off"/>
        <w:spacing w:before="0" w:after="0" w:line="520" w:lineRule="exact"/>
        <w:ind w:left="0" w:right="0"/>
        <w:jc w:val="both"/>
        <w:textAlignment w:val="baseline"/>
        <w:rPr>
          <w:sz w:val="43"/>
        </w:rPr>
      </w:pPr>
      <w:bookmarkStart w:name="" w:id="3164"/>
      <w:r>
        <w:rPr>
          <w:rFonts w:ascii="宋体" w:hAnsi="宋体" w:cs="宋体" w:eastAsia="宋体"/>
          <w:sz w:val="43"/>
          <w:spacing w:val="0"/>
          <w:color w:val="000000"/>
          <w:b w:val="off"/>
          <w:i w:val="off"/>
        </w:rPr>
        <w:t/>
      </w:r>
      <w:bookmarkEnd w:id="3164"/>
    </w:p>
    <w:p>
      <w:pPr>
        <w:pageBreakBefore w:val="off"/>
        <w:tabs/>
        <w:wordWrap w:val="off"/>
        <w:spacing w:before="0" w:after="0" w:line="1000" w:lineRule="atLeast"/>
        <w:ind w:left="0" w:right="0"/>
        <w:jc w:val="center"/>
        <w:textAlignment w:val="baseline"/>
        <w:rPr>
          <w:sz w:val="62"/>
        </w:rPr>
      </w:pPr>
      <w:bookmarkStart w:name="" w:id="3165"/>
      <w:r>
        <w:rPr>
          <w:rFonts w:ascii="黑体" w:hAnsi="黑体" w:cs="黑体" w:eastAsia="黑体"/>
          <w:sz w:val="62"/>
          <w:spacing w:val="0"/>
          <w:color w:val="000000"/>
          <w:b w:val="off"/>
          <w:i w:val="off"/>
        </w:rPr>
        <w:t>第33节   形而上学意义上的</w:t>
      </w:r>
      <w:bookmarkEnd w:id="3165"/>
    </w:p>
    <w:p>
      <w:pPr>
        <w:pageBreakBefore w:val="off"/>
        <w:tabs/>
        <w:wordWrap w:val="off"/>
        <w:spacing w:before="0" w:after="0" w:line="980" w:lineRule="atLeast"/>
        <w:ind w:left="0" w:right="0"/>
        <w:jc w:val="center"/>
        <w:textAlignment w:val="baseline"/>
        <w:rPr>
          <w:sz w:val="62"/>
        </w:rPr>
      </w:pPr>
      <w:bookmarkStart w:name="" w:id="3166"/>
      <w:r>
        <w:rPr>
          <w:rFonts w:ascii="黑体" w:hAnsi="黑体" w:cs="黑体" w:eastAsia="黑体"/>
          <w:sz w:val="62"/>
          <w:spacing w:val="0"/>
          <w:color w:val="000000"/>
          <w:b w:val="off"/>
          <w:i w:val="off"/>
        </w:rPr>
        <w:t>怀疑主义</w:t>
      </w:r>
      <w:bookmarkEnd w:id="3166"/>
    </w:p>
    <w:p>
      <w:pPr>
        <w:pageBreakBefore w:val="off"/>
        <w:tabs/>
        <w:wordWrap w:val="off"/>
        <w:spacing w:before="620" w:after="0" w:line="980" w:lineRule="atLeast"/>
        <w:ind w:left="200" w:right="220" w:firstLine="1140"/>
        <w:jc w:val="both"/>
        <w:textAlignment w:val="baseline"/>
        <w:rPr>
          <w:sz w:val="50"/>
        </w:rPr>
      </w:pPr>
      <w:bookmarkStart w:name="" w:id="3167"/>
      <w:r>
        <w:rPr>
          <w:rFonts w:ascii="宋体" w:hAnsi="宋体" w:cs="宋体" w:eastAsia="宋体"/>
          <w:sz w:val="50"/>
          <w:spacing w:val="0"/>
          <w:color w:val="000000"/>
          <w:b w:val="off"/>
          <w:i w:val="off"/>
        </w:rPr>
        <w:t>对怀疑主义这个术语的使用通常是比较模糊的。如果我们</w:t>
      </w:r>
      <w:r>
        <w:rPr>
          <w:rFonts w:ascii="宋体" w:hAnsi="宋体" w:cs="宋体" w:eastAsia="宋体"/>
          <w:sz w:val="50"/>
          <w:spacing w:val="0"/>
          <w:color w:val="000000"/>
          <w:b w:val="off"/>
          <w:i w:val="off"/>
        </w:rPr>
        <w:t xml:space="preserve"> 撇开它的通俗意义不论，那么，人们会把任何一门这样的哲学理</w:t>
      </w:r>
      <w:r>
        <w:rPr>
          <w:rFonts w:ascii="宋体" w:hAnsi="宋体" w:cs="宋体" w:eastAsia="宋体"/>
          <w:sz w:val="50"/>
          <w:spacing w:val="0"/>
          <w:color w:val="000000"/>
          <w:b w:val="off"/>
          <w:i w:val="off"/>
        </w:rPr>
        <w:t xml:space="preserve">  论称为怀疑主义，这种理论出于原则性的理由而想说明，人类的</w:t>
      </w:r>
      <w:r>
        <w:rPr>
          <w:rFonts w:ascii="宋体" w:hAnsi="宋体" w:cs="宋体" w:eastAsia="宋体"/>
          <w:sz w:val="50"/>
          <w:spacing w:val="0"/>
          <w:color w:val="000000"/>
          <w:b w:val="off"/>
          <w:i w:val="off"/>
        </w:rPr>
        <w:t>认识有很大的局限性，尤其是这种理论想把实在存在的广泛领</w:t>
      </w:r>
      <w:r>
        <w:rPr>
          <w:rFonts w:ascii="宋体" w:hAnsi="宋体" w:cs="宋体" w:eastAsia="宋体"/>
          <w:sz w:val="50"/>
          <w:spacing w:val="0"/>
          <w:color w:val="000000"/>
          <w:b w:val="off"/>
          <w:i w:val="off"/>
        </w:rPr>
        <w:t>域或极富价值的科学(例如作为理性学科的形而上学、自然科</w:t>
      </w:r>
      <w:r>
        <w:rPr>
          <w:rFonts w:ascii="宋体" w:hAnsi="宋体" w:cs="宋体" w:eastAsia="宋体"/>
          <w:sz w:val="50"/>
          <w:spacing w:val="0"/>
          <w:color w:val="000000"/>
          <w:b w:val="off"/>
          <w:i w:val="off"/>
        </w:rPr>
        <w:t>学、伦理学)从可能的认识的领域中驱逐出去。</w: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965200</wp:posOffset>
                </wp:positionV>
                <wp:extent cx="1397000" cy="660400"/>
                <wp:wrapNone/>
                <wp:docPr id="222" name="文本框 222"/>
                <a:graphic xmlns:a="http://schemas.openxmlformats.org/drawingml/2006/main">
                  <a:graphicData uri="http://schemas.microsoft.com/office/word/2010/wordprocessingShape">
                    <wps:wsp>
                      <wps:cNvSpPr txBox="true"/>
                      <wps:spPr>
                        <a:xfrm>
                          <a:off x="0" y="0"/>
                          <a:ext cx="13970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3168"/>
                            <w:r>
                              <w:rPr>
                                <w:rFonts w:ascii="宋体" w:hAnsi="宋体" w:cs="宋体" w:eastAsia="宋体"/>
                                <w:sz w:val="71"/>
                                <w:spacing w:val="0"/>
                                <w:color w:val="000000"/>
                                <w:b w:val="off"/>
                                <w:i w:val="off"/>
                              </w:rPr>
                              <w:t>A 113</w:t>
                            </w:r>
                            <w:bookmarkEnd w:id="3168"/>
                          </w:p>
                        </w:txbxContent>
                      </wps:txbx>
                      <wps:bodyPr wrap="square" lIns="0" rIns="0" tIns="0" bIns="0" vert="horz" anchor="t">
                        <a:noAutofit/>
                      </wps:bodyPr>
                    </wps:wsp>
                  </a:graphicData>
                </a:graphic>
              </wp:anchor>
            </w:drawing>
          </mc:Choice>
          <mc:Fallback>
            <w:pict>
              <v:shape type="#_x0000_t202" filled="f" stroked="f" style="margin-left:86pt;margin-top:76pt;width:110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3169"/>
                      <w:r>
                        <w:rPr>
                          <w:rFonts w:ascii="宋体" w:hAnsi="宋体" w:cs="宋体" w:eastAsia="宋体"/>
                          <w:sz w:val="71"/>
                          <w:spacing w:val="0"/>
                          <w:color w:val="000000"/>
                          <w:b w:val="off"/>
                          <w:i w:val="off"/>
                        </w:rPr>
                        <w:t>A 113</w:t>
                      </w:r>
                      <w:bookmarkEnd w:id="316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1498600</wp:posOffset>
                </wp:positionV>
                <wp:extent cx="1397000" cy="660400"/>
                <wp:wrapNone/>
                <wp:docPr id="223" name="文本框 223"/>
                <a:graphic xmlns:a="http://schemas.openxmlformats.org/drawingml/2006/main">
                  <a:graphicData uri="http://schemas.microsoft.com/office/word/2010/wordprocessingShape">
                    <wps:wsp>
                      <wps:cNvSpPr txBox="true"/>
                      <wps:spPr>
                        <a:xfrm>
                          <a:off x="0" y="0"/>
                          <a:ext cx="13970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3170"/>
                            <w:r>
                              <w:rPr>
                                <w:rFonts w:ascii="宋体" w:hAnsi="宋体" w:cs="宋体" w:eastAsia="宋体"/>
                                <w:sz w:val="71"/>
                                <w:spacing w:val="0"/>
                                <w:color w:val="000000"/>
                                <w:b w:val="off"/>
                                <w:i w:val="off"/>
                              </w:rPr>
                              <w:t>B 113</w:t>
                            </w:r>
                            <w:bookmarkEnd w:id="3170"/>
                          </w:p>
                        </w:txbxContent>
                      </wps:txbx>
                      <wps:bodyPr wrap="square" lIns="0" rIns="0" tIns="0" bIns="0" vert="horz" anchor="t">
                        <a:noAutofit/>
                      </wps:bodyPr>
                    </wps:wsp>
                  </a:graphicData>
                </a:graphic>
              </wp:anchor>
            </w:drawing>
          </mc:Choice>
          <mc:Fallback>
            <w:pict>
              <v:shape type="#_x0000_t202" filled="f" stroked="f" style="margin-left:84pt;margin-top:118pt;width:110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3171"/>
                      <w:r>
                        <w:rPr>
                          <w:rFonts w:ascii="宋体" w:hAnsi="宋体" w:cs="宋体" w:eastAsia="宋体"/>
                          <w:sz w:val="71"/>
                          <w:spacing w:val="0"/>
                          <w:color w:val="000000"/>
                          <w:b w:val="off"/>
                          <w:i w:val="off"/>
                        </w:rPr>
                        <w:t>B 113</w:t>
                      </w:r>
                      <w:bookmarkEnd w:id="3171"/>
                    </w:p>
                  </w:txbxContent>
                </v:textbox>
              </v:shape>
            </w:pict>
          </mc:Fallback>
        </mc:AlternateContent>
      </w:r>
      <w:bookmarkEnd w:id="3167"/>
    </w:p>
    <w:p>
      <w:pPr>
        <w:pageBreakBefore w:val="off"/>
        <w:tabs/>
        <w:wordWrap w:val="off"/>
        <w:spacing w:before="0" w:after="0" w:line="980" w:lineRule="atLeast"/>
        <w:ind w:left="0" w:right="280" w:firstLine="1300"/>
        <w:jc w:val="both"/>
        <w:textAlignment w:val="baseline"/>
        <w:rPr>
          <w:sz w:val="50"/>
        </w:rPr>
      </w:pPr>
      <w:bookmarkStart w:name="" w:id="3172"/>
      <w:r>
        <w:rPr>
          <w:rFonts w:ascii="宋体" w:hAnsi="宋体" w:cs="宋体" w:eastAsia="宋体"/>
          <w:sz w:val="50"/>
          <w:spacing w:val="0"/>
          <w:color w:val="000000"/>
          <w:b w:val="off"/>
          <w:i w:val="off"/>
        </w:rPr>
        <w:t>在怀疑主义所具有的这些非真正形式中，有一种形式往往</w:t>
      </w:r>
      <w:r>
        <w:rPr>
          <w:rFonts w:ascii="宋体" w:hAnsi="宋体" w:cs="宋体" w:eastAsia="宋体"/>
          <w:sz w:val="50"/>
          <w:spacing w:val="0"/>
          <w:color w:val="000000"/>
          <w:b w:val="off"/>
          <w:i w:val="off"/>
        </w:rPr>
        <w:t>会与我们这里所定义的、真正认识论的怀疑主义相混淆，这种怀</w:t>
      </w:r>
      <w:r>
        <w:rPr>
          <w:rFonts w:ascii="宋体" w:hAnsi="宋体" w:cs="宋体" w:eastAsia="宋体"/>
          <w:sz w:val="50"/>
          <w:spacing w:val="0"/>
          <w:color w:val="000000"/>
          <w:b w:val="off"/>
          <w:i w:val="off"/>
        </w:rPr>
        <w:t>疑主义的形式便是指：人们将认识局限在心理此在上，并且否</w:t>
      </w:r>
      <w:r>
        <w:rPr>
          <w:rFonts w:ascii="宋体" w:hAnsi="宋体" w:cs="宋体" w:eastAsia="宋体"/>
          <w:sz w:val="50"/>
          <w:spacing w:val="0"/>
          <w:color w:val="000000"/>
          <w:b w:val="off"/>
          <w:i w:val="off"/>
        </w:rPr>
        <w:t>认“物自体”〈Ding an sich〉的实存或可认识性。但这类理论显</w:t>
      </w:r>
      <w:r>
        <w:rPr>
          <w:rFonts w:ascii="宋体" w:hAnsi="宋体" w:cs="宋体" w:eastAsia="宋体"/>
          <w:sz w:val="50"/>
          <w:spacing w:val="0"/>
          <w:color w:val="000000"/>
          <w:b w:val="off"/>
          <w:i w:val="off"/>
        </w:rPr>
        <w:t>然是形而上学的；它们自身与真正的怀疑主义无关，它们的命题</w:t>
      </w:r>
      <w:r>
        <w:rPr>
          <w:rFonts w:ascii="宋体" w:hAnsi="宋体" w:cs="宋体" w:eastAsia="宋体"/>
          <w:sz w:val="50"/>
          <w:spacing w:val="0"/>
          <w:color w:val="000000"/>
          <w:b w:val="off"/>
          <w:i w:val="off"/>
        </w:rPr>
        <w:t>首先在逻辑上和在意向活动方面是无悖谬的，它们的要求是否</w:t>
      </w:r>
      <w:r>
        <w:rPr>
          <w:rFonts w:ascii="宋体" w:hAnsi="宋体" w:cs="宋体" w:eastAsia="宋体"/>
          <w:sz w:val="50"/>
          <w:spacing w:val="0"/>
          <w:color w:val="000000"/>
          <w:b w:val="off"/>
          <w:i w:val="off"/>
        </w:rPr>
        <w:t>合理只是一个论据上和证明上的问题。只有在各种相近的歧义</w:t>
      </w:r>
      <w:r>
        <w:rPr>
          <w:rFonts w:ascii="宋体" w:hAnsi="宋体" w:cs="宋体" w:eastAsia="宋体"/>
          <w:sz w:val="50"/>
          <w:spacing w:val="0"/>
          <w:color w:val="000000"/>
          <w:b w:val="off"/>
          <w:i w:val="off"/>
        </w:rPr>
        <w:t>或在导致不当的基本怀疑信念造成逻辑错误的影响时，各种混</w:t>
      </w:r>
      <w:r>
        <w:rPr>
          <w:rFonts w:ascii="宋体" w:hAnsi="宋体" w:cs="宋体" w:eastAsia="宋体"/>
          <w:sz w:val="50"/>
          <w:spacing w:val="0"/>
          <w:color w:val="000000"/>
          <w:b w:val="off"/>
          <w:i w:val="off"/>
        </w:rPr>
        <w:t>淆以及怀疑的转折才会形成。例如，如果一个形而上学的怀疑</w:t>
      </w:r>
      <w:r>
        <w:rPr>
          <w:rFonts w:ascii="宋体" w:hAnsi="宋体" w:cs="宋体" w:eastAsia="宋体"/>
          <w:sz w:val="50"/>
          <w:spacing w:val="0"/>
          <w:color w:val="000000"/>
          <w:b w:val="off"/>
          <w:i w:val="off"/>
        </w:rPr>
        <w:t>论者以如下的形式把握他的信念：“没有客观的认识”(即：对物</w:t>
      </w:r>
      <w:r>
        <w:rPr>
          <w:rFonts w:ascii="宋体" w:hAnsi="宋体" w:cs="宋体" w:eastAsia="宋体"/>
          <w:sz w:val="50"/>
          <w:spacing w:val="0"/>
          <w:color w:val="000000"/>
          <w:b w:val="off"/>
          <w:i w:val="off"/>
        </w:rPr>
        <w:t>自体的认识)；或者：“所有认识都是主观的”(即：所有事实认识</w:t>
      </w:r>
      <w:r>
        <w:rPr>
          <w:rFonts w:ascii="宋体" w:hAnsi="宋体" w:cs="宋体" w:eastAsia="宋体"/>
          <w:sz w:val="50"/>
          <w:spacing w:val="0"/>
          <w:color w:val="000000"/>
          <w:b w:val="off"/>
          <w:i w:val="off"/>
        </w:rPr>
        <w:t>都只是对意识事实的认识)，那么这里就有一个很大的力量在诱</w:t>
      </w:r>
      <w:r>
        <w:rPr>
          <w:rFonts w:ascii="宋体" w:hAnsi="宋体" w:cs="宋体" w:eastAsia="宋体"/>
          <w:sz w:val="50"/>
          <w:spacing w:val="0"/>
          <w:color w:val="000000"/>
          <w:b w:val="off"/>
          <w:i w:val="off"/>
        </w:rPr>
        <w:t>惑你屈服于主观-客观这个表述方式的双重意义，并用意向活</w:t>
      </w:r>
      <w:r>
        <w:rPr>
          <w:rFonts w:ascii="宋体" w:hAnsi="宋体" w:cs="宋体" w:eastAsia="宋体"/>
          <w:sz w:val="50"/>
          <w:spacing w:val="0"/>
          <w:color w:val="000000"/>
          <w:b w:val="off"/>
          <w:i w:val="off"/>
        </w:rPr>
        <w:t>动-怀疑论的意义来替代原初的、与原有立场相符的意义。于是</w:t>
      </w:r>
      <w:r>
        <w:rPr>
          <w:rFonts w:ascii="宋体" w:hAnsi="宋体" w:cs="宋体" w:eastAsia="宋体"/>
          <w:sz w:val="50"/>
          <w:spacing w:val="0"/>
          <w:color w:val="000000"/>
          <w:b w:val="off"/>
          <w:i w:val="off"/>
        </w:rPr>
        <w:t>这句话便转变成了这样一个全新的判断：“所有认识作为意识现</w:t>
      </w:r>
      <w:r>
        <w:rPr>
          <w:rFonts w:ascii="宋体" w:hAnsi="宋体" w:cs="宋体" w:eastAsia="宋体"/>
          <w:sz w:val="50"/>
          <w:spacing w:val="0"/>
          <w:color w:val="000000"/>
          <w:b w:val="off"/>
          <w:i w:val="off"/>
        </w:rPr>
        <w:t>象都服从于人类意识的规律；我们称之为认识形式和认识规律</w:t>
      </w:r>
      <w:r>
        <w:rPr>
          <w:rFonts w:ascii="宋体" w:hAnsi="宋体" w:cs="宋体" w:eastAsia="宋体"/>
          <w:sz w:val="50"/>
          <w:spacing w:val="0"/>
          <w:color w:val="000000"/>
          <w:b w:val="off"/>
          <w:i w:val="off"/>
        </w:rPr>
        <w:t>的东西，无非只是‘意识的作用形式’或这些作用形式的合规律</w:t>
      </w:r>
      <w:bookmarkEnd w:id="3172"/>
    </w:p>
    <w:p>
      <w:r>
        <w:t/>
      </w:r>
    </w:p>
    <w:p>
      <w:pPr>
        <w:sectPr>
          <w:footerReference r:id="rId382"/>
          <w:headerReference r:id="rId383" w:type="default"/>
          <w:type w:val="nextPage"/>
          <w:pgSz w:w="22520" w:h="31680"/>
          <w:pgMar w:left="3300" w:top="2220" w:right="3300" w:bottom="2220" w:header="1920" w:footer="1920"/>
          <w:cols w:num="1"/>
        </w:sectPr>
      </w:pPr>
    </w:p>
    <w:p>
      <w:pPr>
        <w:pageBreakBefore w:val="off"/>
        <w:tabs/>
        <w:wordWrap w:val="off"/>
        <w:spacing w:before="0" w:after="0" w:line="580" w:lineRule="atLeast"/>
        <w:ind w:left="0" w:right="340"/>
        <w:jc w:val="right"/>
        <w:textAlignment w:val="baseline"/>
        <w:rPr>
          <w:sz w:val="43"/>
        </w:rPr>
      </w:pPr>
      <w:bookmarkStart w:name="" w:id="3173"/>
      <w:r>
        <w:rPr>
          <w:rFonts w:ascii="仿宋" w:hAnsi="仿宋" w:cs="仿宋" w:eastAsia="仿宋"/>
          <w:sz w:val="43"/>
          <w:spacing w:val="0"/>
          <w:color w:val="000000"/>
          <w:b w:val="off"/>
          <w:i w:val="off"/>
        </w:rPr>
        <w:t>第七章 心理主义作为怀疑的相对主义|113</w:t>
      </w:r>
      <w:bookmarkEnd w:id="3173"/>
    </w:p>
    <w:p>
      <w:pPr>
        <w:pageBreakBefore w:val="off"/>
        <w:tabs/>
        <w:wordWrap w:val="off"/>
        <w:spacing w:before="0" w:after="0" w:line="980" w:lineRule="exact"/>
        <w:ind w:left="0" w:right="0"/>
        <w:jc w:val="right"/>
        <w:textAlignment w:val="baseline"/>
        <w:rPr>
          <w:sz w:val="51"/>
        </w:rPr>
      </w:pPr>
      <w:bookmarkStart w:name="" w:id="3174"/>
      <w:r>
        <w:rPr>
          <w:rFonts w:ascii="宋体" w:hAnsi="宋体" w:cs="宋体" w:eastAsia="宋体"/>
          <w:sz w:val="51"/>
          <w:spacing w:val="0"/>
          <w:color w:val="000000"/>
          <w:b w:val="off"/>
          <w:i w:val="off"/>
        </w:rPr>
        <w:t/>
      </w:r>
      <w:bookmarkEnd w:id="3174"/>
    </w:p>
    <w:p>
      <w:pPr>
        <w:pageBreakBefore w:val="off"/>
        <w:tabs/>
        <w:wordWrap w:val="off"/>
        <w:spacing w:before="0" w:after="0" w:line="980" w:lineRule="atLeast"/>
        <w:ind w:left="20" w:right="340"/>
        <w:jc w:val="both"/>
        <w:textAlignment w:val="baseline"/>
        <w:rPr>
          <w:sz w:val="51"/>
        </w:rPr>
      </w:pPr>
      <w:bookmarkStart w:name="" w:id="3175"/>
      <w:r>
        <w:rPr>
          <w:rFonts w:ascii="宋体" w:hAnsi="宋体" w:cs="宋体" w:eastAsia="宋体"/>
          <w:sz w:val="51"/>
          <w:spacing w:val="0"/>
          <w:color w:val="000000"/>
          <w:b w:val="off"/>
          <w:i w:val="off"/>
        </w:rPr>
        <w:t>性而已——无非只是心理学的规律而已”。正如形而上学的主</w:t>
      </w:r>
      <w:r>
        <w:rPr>
          <w:rFonts w:ascii="宋体" w:hAnsi="宋体" w:cs="宋体" w:eastAsia="宋体"/>
          <w:sz w:val="51"/>
          <w:spacing w:val="0"/>
          <w:color w:val="000000"/>
          <w:b w:val="off"/>
          <w:i w:val="off"/>
        </w:rPr>
        <w:t>观主义(以这种不合理的方式)推荐了认识论的主观主义一样，</w:t>
      </w:r>
      <w:r>
        <w:rPr>
          <w:rFonts w:ascii="宋体" w:hAnsi="宋体" w:cs="宋体" w:eastAsia="宋体"/>
          <w:sz w:val="51"/>
          <w:spacing w:val="0"/>
          <w:color w:val="000000"/>
          <w:b w:val="off"/>
          <w:i w:val="off"/>
        </w:rPr>
        <w:t>认识论的主观主义(当它被看作是明白清楚的时候)又反过来为</w:t>
      </w:r>
      <w:r>
        <w:rPr>
          <w:rFonts w:ascii="宋体" w:hAnsi="宋体" w:cs="宋体" w:eastAsia="宋体"/>
          <w:sz w:val="51"/>
          <w:spacing w:val="0"/>
          <w:color w:val="000000"/>
          <w:b w:val="off"/>
          <w:i w:val="off"/>
        </w:rPr>
        <w:t>形而上学的主观主义提供了似乎是充分有力的论据。例如人们</w:t>
      </w:r>
      <w:r>
        <w:rPr>
          <w:rFonts w:ascii="宋体" w:hAnsi="宋体" w:cs="宋体" w:eastAsia="宋体"/>
          <w:sz w:val="51"/>
          <w:spacing w:val="0"/>
          <w:color w:val="000000"/>
          <w:b w:val="off"/>
          <w:i w:val="off"/>
        </w:rPr>
        <w:t>推导说：“逻辑规律作为我们认识作用的规律缺乏‘实在的含</w:t>
      </w:r>
      <w:r>
        <w:rPr>
          <w:rFonts w:ascii="宋体" w:hAnsi="宋体" w:cs="宋体" w:eastAsia="宋体"/>
          <w:sz w:val="51"/>
          <w:spacing w:val="0"/>
          <w:color w:val="000000"/>
          <w:b w:val="off"/>
          <w:i w:val="off"/>
        </w:rPr>
        <w:t>义’；无论如何，我们永远无法知道，这些规律是否与自在之物相</w:t>
      </w:r>
      <w:r>
        <w:rPr>
          <w:rFonts w:ascii="宋体" w:hAnsi="宋体" w:cs="宋体" w:eastAsia="宋体"/>
          <w:sz w:val="51"/>
          <w:spacing w:val="0"/>
          <w:color w:val="000000"/>
          <w:b w:val="off"/>
          <w:i w:val="off"/>
        </w:rPr>
        <w:t>和谐，对一个‘前构形系统’的推测因而是完全随意的。如果物</w:t>
      </w:r>
      <w:r>
        <w:rPr>
          <w:rFonts w:ascii="宋体" w:hAnsi="宋体" w:cs="宋体" w:eastAsia="宋体"/>
          <w:sz w:val="51"/>
          <w:spacing w:val="0"/>
          <w:color w:val="000000"/>
          <w:b w:val="off"/>
          <w:i w:val="off"/>
        </w:rPr>
        <w:t>自体的概念已使个别认识与其对象之间的比较(为了确定“事物</w:t>
      </w:r>
      <w:r>
        <w:rPr>
          <w:rFonts w:ascii="宋体" w:hAnsi="宋体" w:cs="宋体" w:eastAsia="宋体"/>
          <w:sz w:val="51"/>
          <w:spacing w:val="0"/>
          <w:color w:val="000000"/>
          <w:b w:val="off"/>
          <w:i w:val="off"/>
        </w:rPr>
        <w:t>与智性的相即”〈adaequatio rei et intellectus〉)成为不可能，那</w:t>
      </w:r>
      <w:r>
        <w:rPr>
          <w:rFonts w:ascii="宋体" w:hAnsi="宋体" w:cs="宋体" w:eastAsia="宋体"/>
          <w:sz w:val="51"/>
          <w:spacing w:val="0"/>
          <w:color w:val="000000"/>
          <w:b w:val="off"/>
          <w:i w:val="off"/>
        </w:rPr>
        <w:t>么要想对我们意识作用的主观合规律性与事物的客观存在及其</w:t>
      </w:r>
      <w:r>
        <w:rPr>
          <w:rFonts w:ascii="宋体" w:hAnsi="宋体" w:cs="宋体" w:eastAsia="宋体"/>
          <w:sz w:val="51"/>
          <w:spacing w:val="0"/>
          <w:color w:val="000000"/>
          <w:b w:val="off"/>
          <w:i w:val="off"/>
        </w:rPr>
        <w:t>规律进行比较就更不可能了。因此，如果有物自体的话，我们对</w:t>
      </w:r>
      <w:r>
        <w:rPr>
          <w:rFonts w:ascii="宋体" w:hAnsi="宋体" w:cs="宋体" w:eastAsia="宋体"/>
          <w:sz w:val="51"/>
          <w:spacing w:val="0"/>
          <w:color w:val="000000"/>
          <w:b w:val="off"/>
          <w:i w:val="off"/>
        </w:rPr>
        <w:t>它只能是一无所知。”</w:t>
      </w:r>
      <w:r>
        <mc:AlternateContent>
          <mc:Choice Requires="wps">
            <w:drawing>
              <wp:anchor allowOverlap="true" layoutInCell="true" locked="false" simplePos="false" behindDoc="false" relativeHeight="251659264" distL="0" distR="0" distT="0" distB="0">
                <wp:simplePos x="0" y="0"/>
                <wp:positionH relativeFrom="page">
                  <wp:posOffset>12242800</wp:posOffset>
                </wp:positionH>
                <wp:positionV relativeFrom="paragraph">
                  <wp:posOffset>1739900</wp:posOffset>
                </wp:positionV>
                <wp:extent cx="1079500" cy="520700"/>
                <wp:wrapNone/>
                <wp:docPr id="224" name="文本框 224"/>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176"/>
                            <w:r>
                              <w:rPr>
                                <w:rFonts w:ascii="楷体" w:hAnsi="楷体" w:cs="楷体" w:eastAsia="楷体"/>
                                <w:sz w:val="54"/>
                                <w:spacing w:val="0"/>
                                <w:color w:val="000000"/>
                                <w:b w:val="off"/>
                                <w:i w:val="off"/>
                              </w:rPr>
                              <w:t>B 114</w:t>
                            </w:r>
                            <w:bookmarkEnd w:id="3176"/>
                          </w:p>
                        </w:txbxContent>
                      </wps:txbx>
                      <wps:bodyPr wrap="square" lIns="0" rIns="0" tIns="0" bIns="0" vert="horz" anchor="t">
                        <a:noAutofit/>
                      </wps:bodyPr>
                    </wps:wsp>
                  </a:graphicData>
                </a:graphic>
              </wp:anchor>
            </w:drawing>
          </mc:Choice>
          <mc:Fallback>
            <w:pict>
              <v:shape type="#_x0000_t202" filled="f" stroked="f" style="margin-left:964pt;margin-top:137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177"/>
                      <w:r>
                        <w:rPr>
                          <w:rFonts w:ascii="楷体" w:hAnsi="楷体" w:cs="楷体" w:eastAsia="楷体"/>
                          <w:sz w:val="54"/>
                          <w:spacing w:val="0"/>
                          <w:color w:val="000000"/>
                          <w:b w:val="off"/>
                          <w:i w:val="off"/>
                        </w:rPr>
                        <w:t>B 114</w:t>
                      </w:r>
                      <w:bookmarkEnd w:id="317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12242800</wp:posOffset>
                </wp:positionH>
                <wp:positionV relativeFrom="paragraph">
                  <wp:posOffset>1193800</wp:posOffset>
                </wp:positionV>
                <wp:extent cx="1079500" cy="520700"/>
                <wp:wrapNone/>
                <wp:docPr id="225" name="文本框 225"/>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178"/>
                            <w:r>
                              <w:rPr>
                                <w:rFonts w:ascii="楷体" w:hAnsi="楷体" w:cs="楷体" w:eastAsia="楷体"/>
                                <w:sz w:val="54"/>
                                <w:spacing w:val="0"/>
                                <w:color w:val="000000"/>
                                <w:b w:val="off"/>
                                <w:i w:val="off"/>
                              </w:rPr>
                              <w:t>A 114</w:t>
                            </w:r>
                            <w:bookmarkEnd w:id="3178"/>
                          </w:p>
                        </w:txbxContent>
                      </wps:txbx>
                      <wps:bodyPr wrap="square" lIns="0" rIns="0" tIns="0" bIns="0" vert="horz" anchor="t">
                        <a:noAutofit/>
                      </wps:bodyPr>
                    </wps:wsp>
                  </a:graphicData>
                </a:graphic>
              </wp:anchor>
            </w:drawing>
          </mc:Choice>
          <mc:Fallback>
            <w:pict>
              <v:shape type="#_x0000_t202" filled="f" stroked="f" style="margin-left:964pt;margin-top:9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179"/>
                      <w:r>
                        <w:rPr>
                          <w:rFonts w:ascii="楷体" w:hAnsi="楷体" w:cs="楷体" w:eastAsia="楷体"/>
                          <w:sz w:val="54"/>
                          <w:spacing w:val="0"/>
                          <w:color w:val="000000"/>
                          <w:b w:val="off"/>
                          <w:i w:val="off"/>
                        </w:rPr>
                        <w:t>A 114</w:t>
                      </w:r>
                      <w:bookmarkEnd w:id="3179"/>
                    </w:p>
                  </w:txbxContent>
                </v:textbox>
              </v:shape>
            </w:pict>
          </mc:Fallback>
        </mc:AlternateContent>
      </w:r>
      <w:bookmarkEnd w:id="3175"/>
    </w:p>
    <w:p>
      <w:pPr>
        <w:pageBreakBefore w:val="off"/>
        <w:tabs/>
        <w:wordWrap w:val="off"/>
        <w:spacing w:before="0" w:after="0" w:line="980" w:lineRule="atLeast"/>
        <w:ind w:left="20" w:right="440" w:firstLine="1120"/>
        <w:jc w:val="both"/>
        <w:textAlignment w:val="baseline"/>
        <w:rPr>
          <w:sz w:val="51"/>
        </w:rPr>
      </w:pPr>
      <w:bookmarkStart w:name="" w:id="3180"/>
      <w:r>
        <w:rPr>
          <w:rFonts w:ascii="宋体" w:hAnsi="宋体" w:cs="宋体" w:eastAsia="宋体"/>
          <w:sz w:val="51"/>
          <w:spacing w:val="0"/>
          <w:color w:val="000000"/>
          <w:b w:val="off"/>
          <w:i w:val="off"/>
        </w:rPr>
        <w:t>形而上学的问题在这里与我们无关，我们提到它只是为了</w:t>
      </w:r>
      <w:r>
        <w:rPr>
          <w:rFonts w:ascii="宋体" w:hAnsi="宋体" w:cs="宋体" w:eastAsia="宋体"/>
          <w:sz w:val="51"/>
          <w:spacing w:val="0"/>
          <w:color w:val="000000"/>
          <w:b w:val="off"/>
          <w:i w:val="off"/>
        </w:rPr>
        <w:t>从一开始便着手分析人们对形而上学怀疑主义和逻辑-意向活</w:t>
      </w:r>
      <w:r>
        <w:rPr>
          <w:rFonts w:ascii="宋体" w:hAnsi="宋体" w:cs="宋体" w:eastAsia="宋体"/>
          <w:sz w:val="51"/>
          <w:spacing w:val="0"/>
          <w:color w:val="000000"/>
          <w:b w:val="off"/>
          <w:i w:val="off"/>
        </w:rPr>
        <w:t>动的怀疑主义所做的混淆。</w:t>
      </w:r>
      <w:bookmarkEnd w:id="3180"/>
    </w:p>
    <w:p>
      <w:pPr>
        <w:pageBreakBefore w:val="off"/>
        <w:tabs/>
        <w:wordWrap w:val="off"/>
        <w:spacing w:before="560" w:after="0" w:line="980" w:lineRule="atLeast"/>
        <w:ind w:left="2120" w:right="0"/>
        <w:jc w:val="both"/>
        <w:textAlignment w:val="baseline"/>
        <w:rPr>
          <w:sz w:val="64"/>
        </w:rPr>
      </w:pPr>
      <w:bookmarkStart w:name="" w:id="3181"/>
      <w:r>
        <w:rPr>
          <w:rFonts w:ascii="黑体" w:hAnsi="黑体" w:cs="黑体" w:eastAsia="黑体"/>
          <w:sz w:val="64"/>
          <w:spacing w:val="0"/>
          <w:color w:val="000000"/>
          <w:b w:val="off"/>
          <w:i w:val="off"/>
        </w:rPr>
        <w:t>第34节   相对主义的概念</w:t>
      </w:r>
      <w:bookmarkEnd w:id="3181"/>
    </w:p>
    <w:p>
      <w:pPr>
        <w:pageBreakBefore w:val="off"/>
        <w:tabs/>
        <w:wordWrap w:val="off"/>
        <w:spacing w:before="0" w:after="0" w:line="1000" w:lineRule="atLeast"/>
        <w:ind w:left="0" w:right="0"/>
        <w:jc w:val="center"/>
        <w:textAlignment w:val="baseline"/>
        <w:rPr>
          <w:sz w:val="64"/>
        </w:rPr>
      </w:pPr>
      <w:bookmarkStart w:name="" w:id="3182"/>
      <w:r>
        <w:rPr>
          <w:rFonts w:ascii="黑体" w:hAnsi="黑体" w:cs="黑体" w:eastAsia="黑体"/>
          <w:sz w:val="64"/>
          <w:spacing w:val="0"/>
          <w:color w:val="000000"/>
          <w:b w:val="off"/>
          <w:i w:val="off"/>
        </w:rPr>
        <w:t>及其特点</w:t>
      </w:r>
      <w:bookmarkEnd w:id="3182"/>
    </w:p>
    <w:p>
      <w:pPr>
        <w:pageBreakBefore w:val="off"/>
        <w:tabs/>
        <w:wordWrap w:val="off"/>
        <w:spacing w:before="620" w:after="0" w:line="980" w:lineRule="atLeast"/>
        <w:ind w:left="20" w:right="460" w:firstLine="1200"/>
        <w:jc w:val="both"/>
        <w:textAlignment w:val="baseline"/>
        <w:rPr>
          <w:sz w:val="51"/>
        </w:rPr>
      </w:pPr>
      <w:bookmarkStart w:name="" w:id="3183"/>
      <w:r>
        <w:rPr>
          <w:rFonts w:ascii="宋体" w:hAnsi="宋体" w:cs="宋体" w:eastAsia="宋体"/>
          <w:sz w:val="51"/>
          <w:spacing w:val="0"/>
          <w:color w:val="000000"/>
          <w:b w:val="off"/>
          <w:i w:val="off"/>
        </w:rPr>
        <w:t>为了批判心理主义，我们必须解释(同样也出现在上述形而</w:t>
      </w:r>
      <w:r>
        <w:rPr>
          <w:rFonts w:ascii="宋体" w:hAnsi="宋体" w:cs="宋体" w:eastAsia="宋体"/>
          <w:sz w:val="51"/>
          <w:spacing w:val="0"/>
          <w:color w:val="000000"/>
          <w:b w:val="off"/>
          <w:i w:val="off"/>
        </w:rPr>
        <w:t>上学理论中的)主观主义或相对主义概念。如果我们对普罗塔</w:t>
      </w:r>
      <w:r>
        <w:rPr>
          <w:rFonts w:ascii="宋体" w:hAnsi="宋体" w:cs="宋体" w:eastAsia="宋体"/>
          <w:sz w:val="51"/>
          <w:spacing w:val="0"/>
          <w:color w:val="000000"/>
          <w:b w:val="off"/>
          <w:i w:val="off"/>
        </w:rPr>
        <w:t>哥拉的公式“人是万物的尺度”加以下述意义上的注释，即：“个</w:t>
      </w:r>
      <w:r>
        <w:rPr>
          <w:rFonts w:ascii="宋体" w:hAnsi="宋体" w:cs="宋体" w:eastAsia="宋体"/>
          <w:sz w:val="51"/>
          <w:spacing w:val="0"/>
          <w:color w:val="000000"/>
          <w:b w:val="off"/>
          <w:i w:val="off"/>
        </w:rPr>
        <w:t>体的人是所有真理的尺度”，那么这便构成主观主义的原初概</w:t>
      </w:r>
      <w:r>
        <w:rPr>
          <w:rFonts w:ascii="宋体" w:hAnsi="宋体" w:cs="宋体" w:eastAsia="宋体"/>
          <w:sz w:val="51"/>
          <w:spacing w:val="0"/>
          <w:color w:val="000000"/>
          <w:b w:val="off"/>
          <w:i w:val="off"/>
        </w:rPr>
        <w:t>念。对于任何一个人来说，他觉得是真的东西便为真；对这个人</w:t>
      </w:r>
      <w:r>
        <w:rPr>
          <w:rFonts w:ascii="宋体" w:hAnsi="宋体" w:cs="宋体" w:eastAsia="宋体"/>
          <w:sz w:val="51"/>
          <w:spacing w:val="0"/>
          <w:color w:val="000000"/>
          <w:b w:val="off"/>
          <w:i w:val="off"/>
        </w:rPr>
        <w:t>为真的东西有可能对另一个人来说不为真。因而，我们在这里</w:t>
      </w:r>
      <w:r>
        <w:rPr>
          <w:rFonts w:ascii="宋体" w:hAnsi="宋体" w:cs="宋体" w:eastAsia="宋体"/>
          <w:sz w:val="51"/>
          <w:spacing w:val="0"/>
          <w:color w:val="000000"/>
          <w:b w:val="off"/>
          <w:i w:val="off"/>
        </w:rPr>
        <w:t>可以选择这样一个公式：所有真理(认识)都是相对的———相对</w:t>
      </w:r>
      <w:r>
        <w:rPr>
          <w:rFonts w:ascii="宋体" w:hAnsi="宋体" w:cs="宋体" w:eastAsia="宋体"/>
          <w:sz w:val="51"/>
          <w:spacing w:val="0"/>
          <w:color w:val="000000"/>
          <w:b w:val="off"/>
          <w:i w:val="off"/>
        </w:rPr>
        <w:t>于偶然进行判断的主体。相反，如果我们撇开主体而考虑作为</w:t>
      </w:r>
      <w:bookmarkEnd w:id="3183"/>
    </w:p>
    <w:p>
      <w:r>
        <w:t/>
      </w:r>
    </w:p>
    <w:p>
      <w:pPr>
        <w:sectPr>
          <w:footerReference r:id="rId384"/>
          <w:headerReference r:id="rId385" w:type="default"/>
          <w:type w:val="nextPage"/>
          <w:pgSz w:w="22520" w:h="31680"/>
          <w:pgMar w:left="3280" w:top="2220" w:right="3280" w:bottom="2220" w:header="1920" w:footer="1920"/>
          <w:cols w:num="1"/>
        </w:sectPr>
      </w:pPr>
    </w:p>
    <w:p>
      <w:pPr>
        <w:pageBreakBefore w:val="off"/>
        <w:tabs>
          <w:tab w:pos="3380" w:val="left" w:leader="none"/>
        </w:tabs>
        <w:wordWrap w:val="off"/>
        <w:spacing w:before="0" w:after="0" w:line="580" w:lineRule="atLeast"/>
        <w:ind w:left="1860" w:right="0"/>
        <w:jc w:val="both"/>
        <w:textAlignment w:val="baseline"/>
        <w:rPr>
          <w:sz w:val="43"/>
        </w:rPr>
      </w:pPr>
      <w:bookmarkStart w:name="" w:id="3184"/>
      <w:r>
        <w:rPr>
          <w:rFonts w:ascii="楷体" w:hAnsi="楷体" w:cs="楷体" w:eastAsia="楷体"/>
          <w:sz w:val="43"/>
          <w:spacing w:val="0"/>
          <w:color w:val="000000"/>
          <w:b w:val="off"/>
          <w:i w:val="off"/>
        </w:rPr>
        <w:t>114</w:t>
      </w:r>
      <w:r>
        <w:t xml:space="preserve">	</w:t>
      </w:r>
      <w:r>
        <w:rPr>
          <w:rFonts w:ascii="黑体" w:hAnsi="黑体" w:cs="黑体" w:eastAsia="黑体"/>
          <w:sz w:val="43"/>
          <w:spacing w:val="0"/>
          <w:color w:val="000000"/>
          <w:b w:val="off"/>
          <w:i w:val="off"/>
        </w:rPr>
        <w:t>逻辑研究(第一卷)</w:t>
      </w:r>
      <w:bookmarkEnd w:id="3184"/>
    </w:p>
    <w:p>
      <w:pPr>
        <w:pageBreakBefore w:val="off"/>
        <w:tabs/>
        <w:wordWrap w:val="off"/>
        <w:spacing w:before="0" w:after="0" w:line="540" w:lineRule="exact"/>
        <w:ind w:left="0" w:right="0"/>
        <w:jc w:val="both"/>
        <w:textAlignment w:val="baseline"/>
        <w:rPr>
          <w:sz w:val="43"/>
        </w:rPr>
      </w:pPr>
      <w:bookmarkStart w:name="" w:id="3185"/>
      <w:r>
        <w:rPr>
          <w:rFonts w:ascii="宋体" w:hAnsi="宋体" w:cs="宋体" w:eastAsia="宋体"/>
          <w:sz w:val="43"/>
          <w:spacing w:val="0"/>
          <w:color w:val="000000"/>
          <w:b w:val="off"/>
          <w:i w:val="off"/>
        </w:rPr>
        <w:t/>
      </w:r>
      <w:bookmarkEnd w:id="3185"/>
    </w:p>
    <w:p>
      <w:pPr>
        <w:pageBreakBefore w:val="off"/>
        <w:tabs/>
        <w:wordWrap w:val="off"/>
        <w:spacing w:before="0" w:after="0" w:line="540" w:lineRule="exact"/>
        <w:ind w:left="0" w:right="0"/>
        <w:jc w:val="both"/>
        <w:textAlignment w:val="baseline"/>
        <w:rPr>
          <w:sz w:val="43"/>
        </w:rPr>
      </w:pPr>
      <w:bookmarkStart w:name="" w:id="3186"/>
      <w:r>
        <w:rPr>
          <w:rFonts w:ascii="宋体" w:hAnsi="宋体" w:cs="宋体" w:eastAsia="宋体"/>
          <w:sz w:val="43"/>
          <w:spacing w:val="0"/>
          <w:color w:val="000000"/>
          <w:b w:val="off"/>
          <w:i w:val="off"/>
        </w:rPr>
        <w:t/>
      </w:r>
      <w:bookmarkEnd w:id="3186"/>
    </w:p>
    <w:p>
      <w:pPr>
        <w:pageBreakBefore w:val="off"/>
        <w:tabs/>
        <w:wordWrap w:val="off"/>
        <w:spacing w:before="0" w:after="0" w:line="1020" w:lineRule="atLeast"/>
        <w:ind w:left="0" w:right="120" w:firstLine="1780"/>
        <w:jc w:val="both"/>
        <w:textAlignment w:val="baseline"/>
        <w:rPr>
          <w:sz w:val="50"/>
        </w:rPr>
      </w:pPr>
      <w:bookmarkStart w:name="" w:id="3187"/>
      <w:r>
        <w:rPr>
          <w:rFonts w:ascii="宋体" w:hAnsi="宋体" w:cs="宋体" w:eastAsia="宋体"/>
          <w:sz w:val="50"/>
          <w:spacing w:val="0"/>
          <w:color w:val="000000"/>
          <w:b w:val="off"/>
          <w:i w:val="off"/>
        </w:rPr>
        <w:t>相关关系点的判断生物这个偶然种类，那么就形成一个新形式</w:t>
      </w:r>
      <w:r>
        <w:rPr>
          <w:rFonts w:ascii="黑体" w:hAnsi="黑体" w:cs="黑体" w:eastAsia="黑体"/>
          <w:sz w:val="50"/>
          <w:spacing w:val="0"/>
          <w:color w:val="000000"/>
          <w:b w:val="off"/>
          <w:i w:val="off"/>
        </w:rPr>
        <w:t>A 115</w:t>
      </w:r>
      <w:r>
        <w:rPr>
          <w:rFonts w:ascii="宋体" w:hAnsi="宋体" w:cs="宋体" w:eastAsia="宋体"/>
          <w:sz w:val="50"/>
          <w:spacing w:val="0"/>
          <w:color w:val="000000"/>
          <w:b w:val="off"/>
          <w:i w:val="off"/>
        </w:rPr>
        <w:t xml:space="preserve"> 的相对主义。就是说，人本身是所有人类真理的尺度。任何一</w:t>
      </w:r>
      <w:r>
        <w:rPr>
          <w:rFonts w:ascii="黑体" w:hAnsi="黑体" w:cs="黑体" w:eastAsia="黑体"/>
          <w:sz w:val="50"/>
          <w:spacing w:val="0"/>
          <w:color w:val="000000"/>
          <w:b w:val="off"/>
          <w:i w:val="off"/>
        </w:rPr>
        <w:t>B 115</w:t>
      </w:r>
      <w:r>
        <w:rPr>
          <w:rFonts w:ascii="宋体" w:hAnsi="宋体" w:cs="宋体" w:eastAsia="宋体"/>
          <w:sz w:val="50"/>
          <w:spacing w:val="0"/>
          <w:color w:val="000000"/>
          <w:b w:val="off"/>
          <w:i w:val="off"/>
        </w:rPr>
        <w:t xml:space="preserve"> 个根植于人的种类之中、根植于构造着这个种类的规律之中的</w:t>
      </w:r>
      <w:r>
        <w:rPr>
          <w:rFonts w:ascii="宋体" w:hAnsi="宋体" w:cs="宋体" w:eastAsia="宋体"/>
          <w:sz w:val="50"/>
          <w:spacing w:val="0"/>
          <w:color w:val="000000"/>
          <w:b w:val="off"/>
          <w:i w:val="off"/>
        </w:rPr>
        <w:t>判断——对于我们人来说——都为真。就这个判断属于一般人</w:t>
      </w:r>
      <w:r>
        <w:rPr>
          <w:rFonts w:ascii="宋体" w:hAnsi="宋体" w:cs="宋体" w:eastAsia="宋体"/>
          <w:sz w:val="50"/>
          <w:spacing w:val="0"/>
          <w:color w:val="000000"/>
          <w:b w:val="off"/>
          <w:i w:val="off"/>
        </w:rPr>
        <w:t>类主体性(人类“意识一般”)的形式而言，人们在这里也谈及主</w:t>
      </w:r>
      <w:r>
        <w:rPr>
          <w:rFonts w:ascii="宋体" w:hAnsi="宋体" w:cs="宋体" w:eastAsia="宋体"/>
          <w:sz w:val="50"/>
          <w:spacing w:val="0"/>
          <w:color w:val="000000"/>
          <w:b w:val="off"/>
          <w:i w:val="off"/>
        </w:rPr>
        <w:t>观主义(谈及一种作为认识的最终源泉的主体，如此等等)。但</w:t>
      </w:r>
      <w:r>
        <w:rPr>
          <w:rFonts w:ascii="宋体" w:hAnsi="宋体" w:cs="宋体" w:eastAsia="宋体"/>
          <w:sz w:val="50"/>
          <w:spacing w:val="0"/>
          <w:color w:val="000000"/>
          <w:b w:val="off"/>
          <w:i w:val="off"/>
        </w:rPr>
        <w:t>我们最好还是选择相对主义这个术语并且区分个体的和种类的</w:t>
      </w:r>
      <w:r>
        <w:rPr>
          <w:rFonts w:ascii="宋体" w:hAnsi="宋体" w:cs="宋体" w:eastAsia="宋体"/>
          <w:sz w:val="50"/>
          <w:spacing w:val="0"/>
          <w:color w:val="000000"/>
          <w:b w:val="off"/>
          <w:i w:val="off"/>
        </w:rPr>
        <w:t>相对主义；与人的种类的有限关系决定了种类的相对主义就是</w:t>
      </w:r>
      <w:r>
        <w:rPr>
          <w:rFonts w:ascii="宋体" w:hAnsi="宋体" w:cs="宋体" w:eastAsia="宋体"/>
          <w:sz w:val="50"/>
          <w:spacing w:val="0"/>
          <w:color w:val="000000"/>
          <w:b w:val="off"/>
          <w:i w:val="off"/>
        </w:rPr>
        <w:t>人类主义。————现在我们进行批判，我们有兴趣最仔细地展开</w:t>
      </w:r>
      <w:r>
        <w:rPr>
          <w:rFonts w:ascii="宋体" w:hAnsi="宋体" w:cs="宋体" w:eastAsia="宋体"/>
          <w:sz w:val="50"/>
          <w:spacing w:val="0"/>
          <w:color w:val="000000"/>
          <w:b w:val="off"/>
          <w:i w:val="off"/>
        </w:rPr>
        <w:t>这个批判。</w:t>
      </w:r>
      <w:bookmarkEnd w:id="3187"/>
    </w:p>
    <w:p>
      <w:pPr>
        <w:pageBreakBefore w:val="off"/>
        <w:tabs/>
        <w:wordWrap w:val="off"/>
        <w:spacing w:before="620" w:after="0" w:line="1400" w:lineRule="atLeast"/>
        <w:ind w:left="0" w:right="0"/>
        <w:jc w:val="center"/>
        <w:textAlignment w:val="baseline"/>
        <w:rPr>
          <w:sz w:val="104"/>
        </w:rPr>
      </w:pPr>
      <w:bookmarkStart w:name="" w:id="3188"/>
      <w:r>
        <w:rPr>
          <w:rFonts w:ascii="黑体" w:hAnsi="黑体" w:cs="黑体" w:eastAsia="黑体"/>
          <w:sz w:val="104"/>
          <w:spacing w:val="0"/>
          <w:color w:val="000000"/>
          <w:b w:val="on"/>
          <w:i w:val="off"/>
        </w:rPr>
        <w:t>第35节</w:t>
      </w:r>
      <w:r>
        <w:rPr>
          <w:rFonts w:ascii="黑体" w:hAnsi="黑体" w:cs="黑体" w:eastAsia="黑体"/>
          <w:sz w:val="104"/>
          <w:spacing w:val="0"/>
          <w:color w:val="000000"/>
          <w:b w:val="off"/>
          <w:i w:val="off"/>
        </w:rPr>
        <w:t xml:space="preserve"> </w:t>
      </w:r>
      <w:r>
        <w:rPr>
          <w:rFonts w:ascii="黑体" w:hAnsi="黑体" w:cs="黑体" w:eastAsia="黑体"/>
          <w:sz w:val="104"/>
          <w:spacing w:val="0"/>
          <w:color w:val="000000"/>
          <w:b w:val="on"/>
          <w:i w:val="off"/>
        </w:rPr>
        <w:t>对个体相对</w:t>
      </w:r>
      <w:bookmarkEnd w:id="3188"/>
    </w:p>
    <w:p>
      <w:pPr>
        <w:pageBreakBefore w:val="off"/>
        <w:tabs/>
        <w:wordWrap w:val="off"/>
        <w:spacing w:before="0" w:after="0" w:line="1400" w:lineRule="atLeast"/>
        <w:ind w:left="0" w:right="0"/>
        <w:jc w:val="center"/>
        <w:textAlignment w:val="baseline"/>
        <w:rPr>
          <w:sz w:val="104"/>
        </w:rPr>
      </w:pPr>
      <w:bookmarkStart w:name="" w:id="3189"/>
      <w:r>
        <w:rPr>
          <w:rFonts w:ascii="黑体" w:hAnsi="黑体" w:cs="黑体" w:eastAsia="黑体"/>
          <w:sz w:val="104"/>
          <w:spacing w:val="0"/>
          <w:color w:val="000000"/>
          <w:b w:val="on"/>
          <w:i w:val="off"/>
        </w:rPr>
        <w:t>主义的批判</w:t>
      </w:r>
      <w:bookmarkEnd w:id="3189"/>
    </w:p>
    <w:p>
      <w:pPr>
        <w:pageBreakBefore w:val="off"/>
        <w:tabs/>
        <w:wordWrap w:val="off"/>
        <w:spacing w:before="600" w:after="0" w:line="1020" w:lineRule="atLeast"/>
        <w:ind w:left="1540" w:right="260" w:firstLine="1240"/>
        <w:jc w:val="both"/>
        <w:textAlignment w:val="baseline"/>
        <w:rPr>
          <w:sz w:val="50"/>
        </w:rPr>
      </w:pPr>
      <w:bookmarkStart w:name="" w:id="3190"/>
      <w:r>
        <w:rPr>
          <w:rFonts w:ascii="宋体" w:hAnsi="宋体" w:cs="宋体" w:eastAsia="宋体"/>
          <w:sz w:val="50"/>
          <w:spacing w:val="0"/>
          <w:color w:val="000000"/>
          <w:b w:val="off"/>
          <w:i w:val="off"/>
        </w:rPr>
        <w:t>个体相对主义是一个如此公开的，并且我几乎要说，一个如</w:t>
      </w:r>
      <w:r>
        <w:rPr>
          <w:rFonts w:ascii="宋体" w:hAnsi="宋体" w:cs="宋体" w:eastAsia="宋体"/>
          <w:sz w:val="50"/>
          <w:spacing w:val="0"/>
          <w:color w:val="000000"/>
          <w:b w:val="off"/>
          <w:i w:val="off"/>
        </w:rPr>
        <w:t>此狂妄的怀疑主义，以至于人们虽然不是从未认真地倡导过它，</w:t>
      </w:r>
      <w:r>
        <w:rPr>
          <w:rFonts w:ascii="宋体" w:hAnsi="宋体" w:cs="宋体" w:eastAsia="宋体"/>
          <w:sz w:val="50"/>
          <w:spacing w:val="0"/>
          <w:color w:val="000000"/>
          <w:b w:val="off"/>
          <w:i w:val="off"/>
        </w:rPr>
        <w:t>但至少在近一段时间内没有认真地倡导过它。这门学说在提出</w:t>
      </w:r>
      <w:r>
        <w:rPr>
          <w:rFonts w:ascii="宋体" w:hAnsi="宋体" w:cs="宋体" w:eastAsia="宋体"/>
          <w:sz w:val="50"/>
          <w:spacing w:val="0"/>
          <w:color w:val="000000"/>
          <w:b w:val="off"/>
          <w:i w:val="off"/>
        </w:rPr>
        <w:t>时便已被反驳掉了————这当然是对那些能明察逻辑之物的客观</w:t>
      </w:r>
      <w:r>
        <w:rPr>
          <w:rFonts w:ascii="宋体" w:hAnsi="宋体" w:cs="宋体" w:eastAsia="宋体"/>
          <w:sz w:val="50"/>
          <w:spacing w:val="0"/>
          <w:color w:val="000000"/>
          <w:b w:val="off"/>
          <w:i w:val="off"/>
        </w:rPr>
        <w:t>性的人而言。主观主义者，即一般怀疑论者是无法被说服的，如</w:t>
      </w:r>
      <w:r>
        <w:rPr>
          <w:rFonts w:ascii="宋体" w:hAnsi="宋体" w:cs="宋体" w:eastAsia="宋体"/>
          <w:sz w:val="50"/>
          <w:spacing w:val="0"/>
          <w:color w:val="000000"/>
          <w:b w:val="off"/>
          <w:i w:val="off"/>
        </w:rPr>
        <w:t>果它们连这样一个状况都明察不到的话，即：定律，如矛盾律，</w:t>
      </w:r>
      <w:r>
        <w:rPr>
          <w:rFonts w:ascii="宋体" w:hAnsi="宋体" w:cs="宋体" w:eastAsia="宋体"/>
          <w:sz w:val="50"/>
          <w:spacing w:val="0"/>
          <w:color w:val="000000"/>
          <w:b w:val="off"/>
          <w:i w:val="off"/>
        </w:rPr>
        <w:t>只建立在真理的意义之中，根据这些定律，关于那些相对于不同</w:t>
      </w:r>
      <w:r>
        <w:rPr>
          <w:rFonts w:ascii="宋体" w:hAnsi="宋体" w:cs="宋体" w:eastAsia="宋体"/>
          <w:sz w:val="50"/>
          <w:spacing w:val="0"/>
          <w:color w:val="000000"/>
          <w:b w:val="off"/>
          <w:i w:val="off"/>
        </w:rPr>
        <w:t>的人而言的相对主观真理的说法必然是矛盾的。人们甚至无法</w:t>
      </w:r>
      <w:r>
        <w:rPr>
          <w:rFonts w:ascii="宋体" w:hAnsi="宋体" w:cs="宋体" w:eastAsia="宋体"/>
          <w:sz w:val="50"/>
          <w:spacing w:val="0"/>
          <w:color w:val="000000"/>
          <w:b w:val="off"/>
          <w:i w:val="off"/>
        </w:rPr>
        <w:t>用这样的指责来说服主观主义者，即：通过对其理论的提出，他</w:t>
      </w:r>
      <w:r>
        <w:rPr>
          <w:rFonts w:ascii="宋体" w:hAnsi="宋体" w:cs="宋体" w:eastAsia="宋体"/>
          <w:sz w:val="50"/>
          <w:spacing w:val="0"/>
          <w:color w:val="000000"/>
          <w:b w:val="off"/>
          <w:i w:val="off"/>
        </w:rPr>
        <w:t>实际上是使别人相信，他先设定真理的客观性，然后又在其命题</w:t>
      </w:r>
      <w:r>
        <w:rPr>
          <w:rFonts w:ascii="宋体" w:hAnsi="宋体" w:cs="宋体" w:eastAsia="宋体"/>
          <w:sz w:val="50"/>
          <w:spacing w:val="0"/>
          <w:color w:val="000000"/>
          <w:b w:val="off"/>
          <w:i w:val="off"/>
        </w:rPr>
        <w:t>中〈inthesi〉否定它。对此，主观主义者当然会回答说：我用我</w:t>
      </w:r>
      <w:r>
        <w:rPr>
          <w:rFonts w:ascii="宋体" w:hAnsi="宋体" w:cs="宋体" w:eastAsia="宋体"/>
          <w:sz w:val="50"/>
          <w:spacing w:val="0"/>
          <w:color w:val="000000"/>
          <w:b w:val="off"/>
          <w:i w:val="off"/>
        </w:rPr>
        <w:t xml:space="preserve"> 的理论陈述我的立场，这个立场对我来说为真，并且不一定非得</w:t>
      </w:r>
      <w:r>
        <w:rPr>
          <w:rFonts w:ascii="宋体" w:hAnsi="宋体" w:cs="宋体" w:eastAsia="宋体"/>
          <w:sz w:val="50"/>
          <w:spacing w:val="0"/>
          <w:color w:val="000000"/>
          <w:b w:val="off"/>
          <w:i w:val="off"/>
        </w:rPr>
        <w:t xml:space="preserve"> 对其他人也为真。他声称自己的主观意见这一事实也只对他自</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7264400</wp:posOffset>
                </wp:positionV>
                <wp:extent cx="1397000" cy="660400"/>
                <wp:wrapNone/>
                <wp:docPr id="226" name="文本框 226"/>
                <a:graphic xmlns:a="http://schemas.openxmlformats.org/drawingml/2006/main">
                  <a:graphicData uri="http://schemas.microsoft.com/office/word/2010/wordprocessingShape">
                    <wps:wsp>
                      <wps:cNvSpPr txBox="true"/>
                      <wps:spPr>
                        <a:xfrm>
                          <a:off x="0" y="0"/>
                          <a:ext cx="13970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3191"/>
                            <w:r>
                              <w:rPr>
                                <w:rFonts w:ascii="黑体" w:hAnsi="黑体" w:cs="黑体" w:eastAsia="黑体"/>
                                <w:sz w:val="71"/>
                                <w:spacing w:val="0"/>
                                <w:color w:val="000000"/>
                                <w:b w:val="off"/>
                                <w:i w:val="off"/>
                              </w:rPr>
                              <w:t>B 116</w:t>
                            </w:r>
                            <w:bookmarkEnd w:id="3191"/>
                          </w:p>
                        </w:txbxContent>
                      </wps:txbx>
                      <wps:bodyPr wrap="square" lIns="0" rIns="0" tIns="0" bIns="0" vert="horz" anchor="t">
                        <a:noAutofit/>
                      </wps:bodyPr>
                    </wps:wsp>
                  </a:graphicData>
                </a:graphic>
              </wp:anchor>
            </w:drawing>
          </mc:Choice>
          <mc:Fallback>
            <w:pict>
              <v:shape type="#_x0000_t202" filled="f" stroked="f" style="margin-left:117pt;margin-top:572pt;width:110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3192"/>
                      <w:r>
                        <w:rPr>
                          <w:rFonts w:ascii="黑体" w:hAnsi="黑体" w:cs="黑体" w:eastAsia="黑体"/>
                          <w:sz w:val="71"/>
                          <w:spacing w:val="0"/>
                          <w:color w:val="000000"/>
                          <w:b w:val="off"/>
                          <w:i w:val="off"/>
                        </w:rPr>
                        <w:t>B 116</w:t>
                      </w:r>
                      <w:bookmarkEnd w:id="31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6692900</wp:posOffset>
                </wp:positionV>
                <wp:extent cx="1397000" cy="660400"/>
                <wp:wrapNone/>
                <wp:docPr id="227" name="文本框 227"/>
                <a:graphic xmlns:a="http://schemas.openxmlformats.org/drawingml/2006/main">
                  <a:graphicData uri="http://schemas.microsoft.com/office/word/2010/wordprocessingShape">
                    <wps:wsp>
                      <wps:cNvSpPr txBox="true"/>
                      <wps:spPr>
                        <a:xfrm>
                          <a:off x="0" y="0"/>
                          <a:ext cx="13970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3193"/>
                            <w:r>
                              <w:rPr>
                                <w:rFonts w:ascii="黑体" w:hAnsi="黑体" w:cs="黑体" w:eastAsia="黑体"/>
                                <w:sz w:val="71"/>
                                <w:spacing w:val="0"/>
                                <w:color w:val="000000"/>
                                <w:b w:val="off"/>
                                <w:i w:val="off"/>
                              </w:rPr>
                              <w:t>A 116</w:t>
                            </w:r>
                            <w:bookmarkEnd w:id="3193"/>
                          </w:p>
                        </w:txbxContent>
                      </wps:txbx>
                      <wps:bodyPr wrap="square" lIns="0" rIns="0" tIns="0" bIns="0" vert="horz" anchor="t">
                        <a:noAutofit/>
                      </wps:bodyPr>
                    </wps:wsp>
                  </a:graphicData>
                </a:graphic>
              </wp:anchor>
            </w:drawing>
          </mc:Choice>
          <mc:Fallback>
            <w:pict>
              <v:shape type="#_x0000_t202" filled="f" stroked="f" style="margin-left:116pt;margin-top:527pt;width:110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3194"/>
                      <w:r>
                        <w:rPr>
                          <w:rFonts w:ascii="黑体" w:hAnsi="黑体" w:cs="黑体" w:eastAsia="黑体"/>
                          <w:sz w:val="71"/>
                          <w:spacing w:val="0"/>
                          <w:color w:val="000000"/>
                          <w:b w:val="off"/>
                          <w:i w:val="off"/>
                        </w:rPr>
                        <w:t>A 116</w:t>
                      </w:r>
                      <w:bookmarkEnd w:id="3194"/>
                    </w:p>
                  </w:txbxContent>
                </v:textbox>
              </v:shape>
            </w:pict>
          </mc:Fallback>
        </mc:AlternateContent>
      </w:r>
      <w:bookmarkEnd w:id="3190"/>
    </w:p>
    <w:p>
      <w:r>
        <w:t/>
      </w:r>
    </w:p>
    <w:p>
      <w:pPr>
        <w:sectPr>
          <w:footerReference r:id="rId386"/>
          <w:headerReference r:id="rId387" w:type="default"/>
          <w:type w:val="nextPage"/>
          <w:pgSz w:w="22520" w:h="31680"/>
          <w:pgMar w:left="2560" w:top="2300" w:right="2560" w:bottom="2300" w:header="2000" w:footer="2000"/>
          <w:cols w:num="1"/>
        </w:sectPr>
      </w:pPr>
    </w:p>
    <w:p>
      <w:pPr>
        <w:pageBreakBefore w:val="off"/>
        <w:tabs/>
        <w:wordWrap w:val="off"/>
        <w:spacing w:before="0" w:after="0" w:line="620" w:lineRule="atLeast"/>
        <w:ind w:left="0" w:right="340"/>
        <w:jc w:val="right"/>
        <w:textAlignment w:val="baseline"/>
        <w:rPr>
          <w:sz w:val="42"/>
        </w:rPr>
      </w:pPr>
      <w:bookmarkStart w:name="" w:id="3195"/>
      <w:r>
        <w:rPr>
          <w:rFonts w:ascii="仿宋" w:hAnsi="仿宋" w:cs="仿宋" w:eastAsia="仿宋"/>
          <w:sz w:val="42"/>
          <w:spacing w:val="0"/>
          <w:color w:val="000000"/>
          <w:b w:val="off"/>
          <w:i w:val="off"/>
        </w:rPr>
        <w:t>第七章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心理主义作为怀疑的相对主义|115</w:t>
      </w:r>
      <w:bookmarkEnd w:id="3195"/>
    </w:p>
    <w:p>
      <w:pPr>
        <w:pageBreakBefore w:val="off"/>
        <w:tabs/>
        <w:wordWrap w:val="off"/>
        <w:spacing w:before="0" w:after="0" w:line="920" w:lineRule="exact"/>
        <w:ind w:left="0" w:right="0"/>
        <w:jc w:val="right"/>
        <w:textAlignment w:val="baseline"/>
        <w:rPr>
          <w:sz w:val="55"/>
        </w:rPr>
      </w:pPr>
      <w:bookmarkStart w:name="" w:id="3196"/>
      <w:r>
        <w:rPr>
          <w:rFonts w:ascii="宋体" w:hAnsi="宋体" w:cs="宋体" w:eastAsia="宋体"/>
          <w:sz w:val="55"/>
          <w:spacing w:val="0"/>
          <w:color w:val="000000"/>
          <w:b w:val="off"/>
          <w:i w:val="off"/>
        </w:rPr>
        <w:t/>
      </w:r>
      <w:bookmarkEnd w:id="3196"/>
    </w:p>
    <w:p>
      <w:pPr>
        <w:pageBreakBefore w:val="off"/>
        <w:tabs/>
        <w:wordWrap w:val="off"/>
        <w:spacing w:before="0" w:after="0" w:line="900" w:lineRule="atLeast"/>
        <w:ind w:left="180" w:right="280" w:firstLine="40"/>
        <w:jc w:val="both"/>
        <w:textAlignment w:val="baseline"/>
        <w:rPr>
          <w:sz w:val="55"/>
        </w:rPr>
      </w:pPr>
      <w:bookmarkStart w:name="" w:id="3197"/>
      <w:r>
        <w:rPr>
          <w:rFonts w:ascii="宋体" w:hAnsi="宋体" w:cs="宋体" w:eastAsia="宋体"/>
          <w:sz w:val="55"/>
          <w:spacing w:val="0"/>
          <w:color w:val="000000"/>
          <w:b w:val="off"/>
          <w:i w:val="off"/>
        </w:rPr>
        <w:t>己的自我而言为真，而不是自在地为真。①但问题不在于是否</w:t>
      </w:r>
      <w:r>
        <w:rPr>
          <w:rFonts w:ascii="宋体" w:hAnsi="宋体" w:cs="宋体" w:eastAsia="宋体"/>
          <w:sz w:val="55"/>
          <w:spacing w:val="0"/>
          <w:color w:val="000000"/>
          <w:b w:val="off"/>
          <w:i w:val="off"/>
        </w:rPr>
        <w:t>可能说服主观主义者本人并使他承认自己的错误，而是在于是</w:t>
      </w:r>
      <w:r>
        <w:rPr>
          <w:rFonts w:ascii="宋体" w:hAnsi="宋体" w:cs="宋体" w:eastAsia="宋体"/>
          <w:sz w:val="55"/>
          <w:spacing w:val="0"/>
          <w:color w:val="000000"/>
          <w:b w:val="off"/>
          <w:i w:val="off"/>
        </w:rPr>
        <w:t>否可能客观有效地反驳主观主义者。但反驳必须以某些明晰</w:t>
      </w:r>
      <w:r>
        <w:rPr>
          <w:rFonts w:ascii="宋体" w:hAnsi="宋体" w:cs="宋体" w:eastAsia="宋体"/>
          <w:sz w:val="55"/>
          <w:spacing w:val="0"/>
          <w:color w:val="000000"/>
          <w:b w:val="off"/>
          <w:i w:val="off"/>
        </w:rPr>
        <w:t>的、因而普遍有效的说服为前提，后者是前者的杠杆。处于正常</w:t>
      </w:r>
      <w:r>
        <w:rPr>
          <w:rFonts w:ascii="宋体" w:hAnsi="宋体" w:cs="宋体" w:eastAsia="宋体"/>
          <w:sz w:val="55"/>
          <w:spacing w:val="0"/>
          <w:color w:val="000000"/>
          <w:b w:val="off"/>
          <w:i w:val="off"/>
        </w:rPr>
        <w:t>状况下的人可以用一种平凡的明察来做此说服工作，这些明察</w:t>
      </w:r>
      <w:r>
        <w:rPr>
          <w:rFonts w:ascii="宋体" w:hAnsi="宋体" w:cs="宋体" w:eastAsia="宋体"/>
          <w:sz w:val="55"/>
          <w:spacing w:val="0"/>
          <w:color w:val="000000"/>
          <w:b w:val="off"/>
          <w:i w:val="off"/>
        </w:rPr>
        <w:t>可以揭穿任何一门怀疑论，只要我们认识到，怀疑论的学说在最</w:t>
      </w:r>
      <w:r>
        <w:rPr>
          <w:rFonts w:ascii="宋体" w:hAnsi="宋体" w:cs="宋体" w:eastAsia="宋体"/>
          <w:sz w:val="55"/>
          <w:spacing w:val="0"/>
          <w:color w:val="000000"/>
          <w:b w:val="off"/>
          <w:i w:val="off"/>
        </w:rPr>
        <w:t>真正、最严格的意义上是悖谬的，这种悖谬表现在：怀疑论主张</w:t>
      </w:r>
      <w:r>
        <w:rPr>
          <w:rFonts w:ascii="宋体" w:hAnsi="宋体" w:cs="宋体" w:eastAsia="宋体"/>
          <w:sz w:val="55"/>
          <w:spacing w:val="0"/>
          <w:color w:val="000000"/>
          <w:b w:val="off"/>
          <w:i w:val="off"/>
        </w:rPr>
        <w:t>的内容否定了属于任何一个主张的意义或内容并因此而无法合</w:t>
      </w:r>
      <w:r>
        <w:rPr>
          <w:rFonts w:ascii="宋体" w:hAnsi="宋体" w:cs="宋体" w:eastAsia="宋体"/>
          <w:sz w:val="55"/>
          <w:spacing w:val="0"/>
          <w:color w:val="000000"/>
          <w:b w:val="off"/>
          <w:i w:val="off"/>
        </w:rPr>
        <w:t>乎意义地与任何一个主张相分离的东西。</w:t>
      </w:r>
      <w:bookmarkEnd w:id="3197"/>
    </w:p>
    <w:p>
      <w:pPr>
        <w:pageBreakBefore w:val="off"/>
        <w:tabs/>
        <w:wordWrap w:val="off"/>
        <w:spacing w:before="0" w:after="0" w:line="920" w:lineRule="exact"/>
        <w:ind w:left="0" w:right="0"/>
        <w:jc w:val="both"/>
        <w:textAlignment w:val="baseline"/>
        <w:rPr>
          <w:sz w:val="55"/>
        </w:rPr>
      </w:pPr>
      <w:bookmarkStart w:name="" w:id="3198"/>
      <w:r>
        <w:rPr>
          <w:rFonts w:ascii="宋体" w:hAnsi="宋体" w:cs="宋体" w:eastAsia="宋体"/>
          <w:sz w:val="55"/>
          <w:spacing w:val="0"/>
          <w:color w:val="000000"/>
          <w:b w:val="off"/>
          <w:i w:val="off"/>
        </w:rPr>
        <w:t/>
      </w:r>
      <w:bookmarkEnd w:id="3198"/>
    </w:p>
    <w:p>
      <w:pPr>
        <w:pageBreakBefore w:val="off"/>
        <w:tabs/>
        <w:wordWrap w:val="off"/>
        <w:spacing w:before="0" w:after="0" w:line="920" w:lineRule="atLeast"/>
        <w:ind w:left="0" w:right="0"/>
        <w:jc w:val="center"/>
        <w:textAlignment w:val="baseline"/>
        <w:rPr>
          <w:sz w:val="61"/>
        </w:rPr>
      </w:pPr>
      <w:bookmarkStart w:name="" w:id="3199"/>
      <w:r>
        <w:rPr>
          <w:rFonts w:ascii="黑体" w:hAnsi="黑体" w:cs="黑体" w:eastAsia="黑体"/>
          <w:sz w:val="61"/>
          <w:spacing w:val="0"/>
          <w:color w:val="000000"/>
          <w:b w:val="on"/>
          <w:i w:val="off"/>
        </w:rPr>
        <w:t>第36节   对种类相对主义，</w:t>
      </w:r>
      <w:bookmarkEnd w:id="3199"/>
    </w:p>
    <w:p>
      <w:pPr>
        <w:pageBreakBefore w:val="off"/>
        <w:tabs/>
        <w:wordWrap w:val="off"/>
        <w:spacing w:before="0" w:after="0" w:line="1320" w:lineRule="atLeast"/>
        <w:ind w:left="0" w:right="0"/>
        <w:jc w:val="center"/>
        <w:textAlignment w:val="baseline"/>
        <w:rPr>
          <w:sz w:val="97"/>
        </w:rPr>
      </w:pPr>
      <w:bookmarkStart w:name="" w:id="3200"/>
      <w:r>
        <w:rPr>
          <w:rFonts w:ascii="黑体" w:hAnsi="黑体" w:cs="黑体" w:eastAsia="黑体"/>
          <w:sz w:val="97"/>
          <w:spacing w:val="0"/>
          <w:color w:val="000000"/>
          <w:b w:val="on"/>
          <w:i w:val="off"/>
        </w:rPr>
        <w:t>尤其是对人类</w:t>
      </w:r>
      <w:bookmarkEnd w:id="3200"/>
    </w:p>
    <w:p>
      <w:pPr>
        <w:pageBreakBefore w:val="off"/>
        <w:tabs/>
        <w:wordWrap w:val="off"/>
        <w:spacing w:before="0" w:after="0" w:line="1320" w:lineRule="atLeast"/>
        <w:ind w:left="0" w:right="0"/>
        <w:jc w:val="center"/>
        <w:textAlignment w:val="baseline"/>
        <w:rPr>
          <w:sz w:val="97"/>
        </w:rPr>
      </w:pPr>
      <w:bookmarkStart w:name="" w:id="3201"/>
      <w:r>
        <w:rPr>
          <w:rFonts w:ascii="黑体" w:hAnsi="黑体" w:cs="黑体" w:eastAsia="黑体"/>
          <w:sz w:val="97"/>
          <w:spacing w:val="0"/>
          <w:color w:val="000000"/>
          <w:b w:val="on"/>
          <w:i w:val="off"/>
        </w:rPr>
        <w:t>主义的批判</w:t>
      </w:r>
      <w:bookmarkEnd w:id="3201"/>
    </w:p>
    <w:p>
      <w:pPr>
        <w:pageBreakBefore w:val="off"/>
        <w:tabs/>
        <w:wordWrap w:val="off"/>
        <w:spacing w:before="0" w:after="0" w:line="920" w:lineRule="exact"/>
        <w:ind w:left="0" w:right="0"/>
        <w:jc w:val="center"/>
        <w:textAlignment w:val="baseline"/>
        <w:rPr>
          <w:sz w:val="55"/>
        </w:rPr>
      </w:pPr>
      <w:bookmarkStart w:name="" w:id="3202"/>
      <w:r>
        <w:rPr>
          <w:rFonts w:ascii="宋体" w:hAnsi="宋体" w:cs="宋体" w:eastAsia="宋体"/>
          <w:sz w:val="55"/>
          <w:spacing w:val="0"/>
          <w:color w:val="000000"/>
          <w:b w:val="off"/>
          <w:i w:val="off"/>
        </w:rPr>
        <w:t/>
      </w:r>
      <w:bookmarkEnd w:id="3202"/>
    </w:p>
    <w:p>
      <w:pPr>
        <w:pageBreakBefore w:val="off"/>
        <w:tabs/>
        <w:wordWrap w:val="off"/>
        <w:spacing w:before="0" w:after="0" w:line="900" w:lineRule="atLeast"/>
        <w:ind w:left="0" w:right="420" w:firstLine="1180"/>
        <w:jc w:val="both"/>
        <w:textAlignment w:val="baseline"/>
        <w:rPr>
          <w:sz w:val="55"/>
        </w:rPr>
      </w:pPr>
      <w:bookmarkStart w:name="" w:id="3203"/>
      <w:r>
        <w:rPr>
          <w:rFonts w:ascii="宋体" w:hAnsi="宋体" w:cs="宋体" w:eastAsia="宋体"/>
          <w:sz w:val="55"/>
          <w:spacing w:val="0"/>
          <w:color w:val="000000"/>
          <w:b w:val="off"/>
          <w:i w:val="off"/>
        </w:rPr>
        <w:t>我们可以怀疑主观主义究竟是否曾被严肃地倡导过，但无</w:t>
      </w:r>
      <w:r>
        <w:rPr>
          <w:rFonts w:ascii="宋体" w:hAnsi="宋体" w:cs="宋体" w:eastAsia="宋体"/>
          <w:sz w:val="55"/>
          <w:spacing w:val="0"/>
          <w:color w:val="000000"/>
          <w:b w:val="off"/>
          <w:i w:val="off"/>
        </w:rPr>
        <w:t>可怀疑的是：近代和现代哲学是在如此之大的程度上倾向于种</w:t>
      </w:r>
      <w:r>
        <w:rPr>
          <w:rFonts w:ascii="宋体" w:hAnsi="宋体" w:cs="宋体" w:eastAsia="宋体"/>
          <w:sz w:val="55"/>
          <w:spacing w:val="0"/>
          <w:color w:val="000000"/>
          <w:b w:val="off"/>
          <w:i w:val="off"/>
        </w:rPr>
        <w:t>类相对主义，进而言之，倾向于人类主义，以至于我们难得遇到</w:t>
      </w:r>
      <w:r>
        <w:rPr>
          <w:rFonts w:ascii="宋体" w:hAnsi="宋体" w:cs="宋体" w:eastAsia="宋体"/>
          <w:sz w:val="55"/>
          <w:spacing w:val="0"/>
          <w:color w:val="000000"/>
          <w:b w:val="off"/>
          <w:i w:val="off"/>
        </w:rPr>
        <w:t>一个能完全纯粹地排斥这个学说之谬误的思想家。但尽管如</w:t>
      </w:r>
      <w:r>
        <w:rPr>
          <w:rFonts w:ascii="宋体" w:hAnsi="宋体" w:cs="宋体" w:eastAsia="宋体"/>
          <w:sz w:val="55"/>
          <w:spacing w:val="0"/>
          <w:color w:val="000000"/>
          <w:b w:val="off"/>
          <w:i w:val="off"/>
        </w:rPr>
        <w:t>此，这种学说仍然是一种在前面所确定的词义上的怀疑论学说，</w:t>
      </w:r>
      <w:r>
        <w:rPr>
          <w:rFonts w:ascii="宋体" w:hAnsi="宋体" w:cs="宋体" w:eastAsia="宋体"/>
          <w:sz w:val="55"/>
          <w:spacing w:val="0"/>
          <w:color w:val="000000"/>
          <w:b w:val="off"/>
          <w:i w:val="off"/>
        </w:rPr>
        <w:t>也就是说，它带有一门理论所能带有的最大可能的荒谬性；在它</w:t>
      </w:r>
      <w:r>
        <w:rPr>
          <w:rFonts w:ascii="宋体" w:hAnsi="宋体" w:cs="宋体" w:eastAsia="宋体"/>
          <w:sz w:val="55"/>
          <w:spacing w:val="0"/>
          <w:color w:val="000000"/>
          <w:b w:val="off"/>
          <w:i w:val="off"/>
        </w:rPr>
        <w:t>那里，我们也可以找到一种隐藏不深的、明晰的矛盾，即在它的</w:t>
      </w:r>
      <w:r>
        <w:rPr>
          <w:rFonts w:ascii="宋体" w:hAnsi="宋体" w:cs="宋体" w:eastAsia="宋体"/>
          <w:sz w:val="55"/>
          <w:spacing w:val="0"/>
          <w:color w:val="000000"/>
          <w:b w:val="off"/>
          <w:i w:val="off"/>
        </w:rPr>
        <w:t>命题的意义和那些合乎意义地与任何一个命题不可分的东西之</w:t>
      </w:r>
      <w:bookmarkEnd w:id="3203"/>
    </w:p>
    <w:p>
      <w:pPr>
        <w:pageBreakBefore w:val="off"/>
        <w:tabs/>
        <w:wordWrap w:val="off"/>
        <w:spacing w:before="0" w:after="0" w:line="900" w:lineRule="atLeast"/>
        <w:ind w:left="60" w:right="0"/>
        <w:jc w:val="both"/>
        <w:textAlignment w:val="baseline"/>
        <w:rPr>
          <w:sz w:val="55"/>
        </w:rPr>
      </w:pPr>
      <w:bookmarkStart w:name="" w:id="3204"/>
      <w:r>
        <w:rPr>
          <w:rFonts w:ascii="宋体" w:hAnsi="宋体" w:cs="宋体" w:eastAsia="宋体"/>
          <w:sz w:val="55"/>
          <w:spacing w:val="0"/>
          <w:color w:val="000000"/>
          <w:u w:val="single"/>
          <w:b w:val="off"/>
          <w:i w:val="off"/>
        </w:rPr>
        <w:t xml:space="preserve">              </w:t>
      </w:r>
      <w:bookmarkEnd w:id="3204"/>
    </w:p>
    <w:p>
      <w:pPr>
        <w:pageBreakBefore w:val="off"/>
        <w:tabs/>
        <w:wordWrap w:val="off"/>
        <w:spacing w:before="320" w:after="0" w:line="620" w:lineRule="atLeast"/>
        <w:ind w:left="0" w:right="540" w:firstLine="820"/>
        <w:jc w:val="both"/>
        <w:textAlignment w:val="baseline"/>
        <w:rPr>
          <w:sz w:val="42"/>
        </w:rPr>
      </w:pPr>
      <w:bookmarkStart w:name="" w:id="3205"/>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在这点上，有这样一些人肯定会认为他是合理的，这些人相信能区分纯主</w:t>
      </w:r>
      <w:r>
        <w:rPr>
          <w:rFonts w:ascii="仿宋" w:hAnsi="仿宋" w:cs="仿宋" w:eastAsia="仿宋"/>
          <w:sz w:val="42"/>
          <w:spacing w:val="0"/>
          <w:color w:val="000000"/>
          <w:b w:val="off"/>
          <w:i w:val="off"/>
        </w:rPr>
        <w:t>观的和纯客观的真理，因为他们否认有关自身意识体验的感知判断具有客观性特</w:t>
      </w:r>
      <w:r>
        <w:rPr>
          <w:rFonts w:ascii="仿宋" w:hAnsi="仿宋" w:cs="仿宋" w:eastAsia="仿宋"/>
          <w:sz w:val="42"/>
          <w:spacing w:val="0"/>
          <w:color w:val="000000"/>
          <w:b w:val="off"/>
          <w:i w:val="off"/>
        </w:rPr>
        <w:t>征：就好像意识内容的为我的存在并不同时也是自在的存在一样；就好像心理学意</w:t>
      </w:r>
      <w:r>
        <w:rPr>
          <w:rFonts w:ascii="仿宋" w:hAnsi="仿宋" w:cs="仿宋" w:eastAsia="仿宋"/>
          <w:sz w:val="42"/>
          <w:spacing w:val="0"/>
          <w:color w:val="000000"/>
          <w:b w:val="off"/>
          <w:i w:val="off"/>
        </w:rPr>
        <w:t>义上的主观性与逻辑学意义上的客观性是相互对立的一样！</w:t>
      </w:r>
      <w:bookmarkEnd w:id="3205"/>
    </w:p>
    <w:p>
      <w:r>
        <w:t/>
      </w:r>
    </w:p>
    <w:p>
      <w:pPr>
        <w:sectPr>
          <w:footerReference r:id="rId388"/>
          <w:headerReference r:id="rId389" w:type="default"/>
          <w:type w:val="nextPage"/>
          <w:pgSz w:w="22520" w:h="31680"/>
          <w:pgMar w:left="3280" w:top="2200" w:right="3280" w:bottom="2200" w:header="1900" w:footer="1900"/>
          <w:cols w:num="1"/>
        </w:sectPr>
      </w:pPr>
    </w:p>
    <w:p>
      <w:pPr>
        <w:pageBreakBefore w:val="off"/>
        <w:tabs>
          <w:tab w:pos="1980" w:val="left" w:leader="none"/>
        </w:tabs>
        <w:wordWrap w:val="off"/>
        <w:spacing w:before="0" w:after="0" w:line="580" w:lineRule="atLeast"/>
        <w:ind w:left="440" w:right="0"/>
        <w:jc w:val="both"/>
        <w:textAlignment w:val="baseline"/>
        <w:rPr>
          <w:sz w:val="43"/>
        </w:rPr>
      </w:pPr>
      <w:bookmarkStart w:name="" w:id="3206"/>
      <w:r>
        <w:rPr>
          <w:rFonts w:ascii="楷体" w:hAnsi="楷体" w:cs="楷体" w:eastAsia="楷体"/>
          <w:sz w:val="43"/>
          <w:spacing w:val="0"/>
          <w:color w:val="000000"/>
          <w:b w:val="off"/>
          <w:i w:val="off"/>
        </w:rPr>
        <w:t>116</w:t>
      </w:r>
      <w:r>
        <w:t xml:space="preserve">	</w:t>
      </w:r>
      <w:r>
        <w:rPr>
          <w:rFonts w:ascii="黑体" w:hAnsi="黑体" w:cs="黑体" w:eastAsia="黑体"/>
          <w:sz w:val="43"/>
          <w:spacing w:val="0"/>
          <w:color w:val="000000"/>
          <w:b w:val="off"/>
          <w:i w:val="off"/>
        </w:rPr>
        <w:t>逻辑研究(第一卷)</w:t>
      </w:r>
      <w:bookmarkEnd w:id="3206"/>
    </w:p>
    <w:p>
      <w:pPr>
        <w:pageBreakBefore w:val="off"/>
        <w:tabs/>
        <w:wordWrap w:val="off"/>
        <w:spacing w:before="0" w:after="0" w:line="480" w:lineRule="exact"/>
        <w:ind w:left="0" w:right="0"/>
        <w:jc w:val="both"/>
        <w:textAlignment w:val="baseline"/>
        <w:rPr>
          <w:sz w:val="43"/>
        </w:rPr>
      </w:pPr>
      <w:bookmarkStart w:name="" w:id="3207"/>
      <w:r>
        <w:rPr>
          <w:rFonts w:ascii="宋体" w:hAnsi="宋体" w:cs="宋体" w:eastAsia="宋体"/>
          <w:sz w:val="43"/>
          <w:spacing w:val="0"/>
          <w:color w:val="000000"/>
          <w:b w:val="off"/>
          <w:i w:val="off"/>
        </w:rPr>
        <w:t/>
      </w:r>
      <w:bookmarkEnd w:id="3207"/>
    </w:p>
    <w:p>
      <w:pPr>
        <w:pageBreakBefore w:val="off"/>
        <w:tabs/>
        <w:wordWrap w:val="off"/>
        <w:spacing w:before="0" w:after="0" w:line="480" w:lineRule="exact"/>
        <w:ind w:left="0" w:right="0"/>
        <w:jc w:val="both"/>
        <w:textAlignment w:val="baseline"/>
        <w:rPr>
          <w:sz w:val="43"/>
        </w:rPr>
      </w:pPr>
      <w:bookmarkStart w:name="" w:id="3208"/>
      <w:r>
        <w:rPr>
          <w:rFonts w:ascii="宋体" w:hAnsi="宋体" w:cs="宋体" w:eastAsia="宋体"/>
          <w:sz w:val="43"/>
          <w:spacing w:val="0"/>
          <w:color w:val="000000"/>
          <w:b w:val="off"/>
          <w:i w:val="off"/>
        </w:rPr>
        <w:t/>
      </w:r>
      <w:bookmarkEnd w:id="3208"/>
    </w:p>
    <w:p>
      <w:pPr>
        <w:pageBreakBefore w:val="off"/>
        <w:tabs/>
        <w:wordWrap w:val="off"/>
        <w:spacing w:before="0" w:after="0" w:line="940" w:lineRule="atLeast"/>
        <w:ind w:left="340" w:right="0"/>
        <w:jc w:val="both"/>
        <w:textAlignment w:val="baseline"/>
        <w:rPr>
          <w:sz w:val="56"/>
        </w:rPr>
      </w:pPr>
      <w:bookmarkStart w:name="" w:id="3209"/>
      <w:r>
        <w:rPr>
          <w:rFonts w:ascii="宋体" w:hAnsi="宋体" w:cs="宋体" w:eastAsia="宋体"/>
          <w:sz w:val="56"/>
          <w:spacing w:val="0"/>
          <w:color w:val="000000"/>
          <w:b w:val="off"/>
          <w:i w:val="off"/>
        </w:rPr>
        <w:t>间的矛盾。</w:t>
      </w:r>
      <w:bookmarkEnd w:id="3209"/>
    </w:p>
    <w:p>
      <w:pPr>
        <w:pageBreakBefore w:val="off"/>
        <w:tabs/>
        <w:wordWrap w:val="off"/>
        <w:spacing w:before="0" w:after="0" w:line="940" w:lineRule="atLeast"/>
        <w:ind w:left="280" w:right="240" w:firstLine="1200"/>
        <w:jc w:val="both"/>
        <w:textAlignment w:val="baseline"/>
        <w:rPr>
          <w:sz w:val="56"/>
        </w:rPr>
      </w:pPr>
      <w:bookmarkStart w:name="" w:id="3210"/>
      <w:r>
        <w:rPr>
          <w:rFonts w:ascii="宋体" w:hAnsi="宋体" w:cs="宋体" w:eastAsia="宋体"/>
          <w:sz w:val="56"/>
          <w:spacing w:val="0"/>
          <w:color w:val="000000"/>
          <w:b w:val="off"/>
          <w:i w:val="off"/>
        </w:rPr>
        <w:t>1.种类相对主义提出这样的主张：对于任何一种判断生</w:t>
      </w:r>
      <w:r>
        <w:rPr>
          <w:rFonts w:ascii="宋体" w:hAnsi="宋体" w:cs="宋体" w:eastAsia="宋体"/>
          <w:sz w:val="56"/>
          <w:spacing w:val="0"/>
          <w:color w:val="000000"/>
          <w:b w:val="off"/>
          <w:i w:val="off"/>
        </w:rPr>
        <w:t>物来说，真实之物是根据这种生物的思维规律必须被视为真的</w:t>
      </w:r>
      <w:r>
        <w:rPr>
          <w:rFonts w:ascii="宋体" w:hAnsi="宋体" w:cs="宋体" w:eastAsia="宋体"/>
          <w:sz w:val="56"/>
          <w:spacing w:val="0"/>
          <w:color w:val="000000"/>
          <w:b w:val="off"/>
          <w:i w:val="off"/>
        </w:rPr>
        <w:t>东西。这个学说是悖谬的。因为，这个学说的意义在于，同一个</w:t>
      </w:r>
      <w:r>
        <w:rPr>
          <w:rFonts w:ascii="宋体" w:hAnsi="宋体" w:cs="宋体" w:eastAsia="宋体"/>
          <w:sz w:val="56"/>
          <w:spacing w:val="0"/>
          <w:color w:val="000000"/>
          <w:b w:val="off"/>
          <w:i w:val="off"/>
        </w:rPr>
        <w:t>判断内容(命题)对于一个主体，即人这个种类来说为真，而对另</w:t>
      </w:r>
      <w:r>
        <w:rPr>
          <w:rFonts w:ascii="宋体" w:hAnsi="宋体" w:cs="宋体" w:eastAsia="宋体"/>
          <w:sz w:val="56"/>
          <w:spacing w:val="0"/>
          <w:color w:val="000000"/>
          <w:b w:val="off"/>
          <w:i w:val="off"/>
        </w:rPr>
        <w:t>一个主体，即具有另一种构造的种类来说则为假。但同一个判</w:t>
      </w:r>
      <w:r>
        <w:rPr>
          <w:rFonts w:ascii="宋体" w:hAnsi="宋体" w:cs="宋体" w:eastAsia="宋体"/>
          <w:sz w:val="56"/>
          <w:spacing w:val="0"/>
          <w:color w:val="000000"/>
          <w:b w:val="off"/>
          <w:i w:val="off"/>
        </w:rPr>
        <w:t>断内容不可能既为真又为假。这是包含在真与假的语义之中</w:t>
      </w:r>
      <w:r>
        <w:rPr>
          <w:rFonts w:ascii="宋体" w:hAnsi="宋体" w:cs="宋体" w:eastAsia="宋体"/>
          <w:sz w:val="56"/>
          <w:spacing w:val="0"/>
          <w:color w:val="000000"/>
          <w:b w:val="off"/>
          <w:i w:val="off"/>
        </w:rPr>
        <w:t>的。如果相对主义在这些词所含的意义上运用这些词，那么他</w:t>
      </w:r>
      <w:r>
        <w:rPr>
          <w:rFonts w:ascii="宋体" w:hAnsi="宋体" w:cs="宋体" w:eastAsia="宋体"/>
          <w:sz w:val="56"/>
          <w:spacing w:val="0"/>
          <w:color w:val="000000"/>
          <w:b w:val="off"/>
          <w:i w:val="off"/>
        </w:rPr>
        <w:t>的命题所陈述的东西便与这命题自身的意义相悖。</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596900</wp:posOffset>
                </wp:positionV>
                <wp:extent cx="1079500" cy="520700"/>
                <wp:wrapNone/>
                <wp:docPr id="228" name="文本框 228"/>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211"/>
                            <w:r>
                              <w:rPr>
                                <w:rFonts w:ascii="黑体" w:hAnsi="黑体" w:cs="黑体" w:eastAsia="黑体"/>
                                <w:sz w:val="54"/>
                                <w:spacing w:val="0"/>
                                <w:color w:val="000000"/>
                                <w:b w:val="off"/>
                                <w:i w:val="off"/>
                              </w:rPr>
                              <w:t>B 117</w:t>
                            </w:r>
                            <w:bookmarkEnd w:id="3211"/>
                          </w:p>
                        </w:txbxContent>
                      </wps:txbx>
                      <wps:bodyPr wrap="square" lIns="0" rIns="0" tIns="0" bIns="0" vert="horz" anchor="t">
                        <a:noAutofit/>
                      </wps:bodyPr>
                    </wps:wsp>
                  </a:graphicData>
                </a:graphic>
              </wp:anchor>
            </w:drawing>
          </mc:Choice>
          <mc:Fallback>
            <w:pict>
              <v:shape type="#_x0000_t202" filled="f" stroked="f" style="margin-left:92pt;margin-top:47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212"/>
                      <w:r>
                        <w:rPr>
                          <w:rFonts w:ascii="黑体" w:hAnsi="黑体" w:cs="黑体" w:eastAsia="黑体"/>
                          <w:sz w:val="54"/>
                          <w:spacing w:val="0"/>
                          <w:color w:val="000000"/>
                          <w:b w:val="off"/>
                          <w:i w:val="off"/>
                        </w:rPr>
                        <w:t>B 117</w:t>
                      </w:r>
                      <w:bookmarkEnd w:id="32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50800</wp:posOffset>
                </wp:positionV>
                <wp:extent cx="1079500" cy="520700"/>
                <wp:wrapNone/>
                <wp:docPr id="229" name="文本框 229"/>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213"/>
                            <w:r>
                              <w:rPr>
                                <w:rFonts w:ascii="黑体" w:hAnsi="黑体" w:cs="黑体" w:eastAsia="黑体"/>
                                <w:sz w:val="54"/>
                                <w:spacing w:val="0"/>
                                <w:color w:val="000000"/>
                                <w:b w:val="off"/>
                                <w:i w:val="off"/>
                              </w:rPr>
                              <w:t>A 117</w:t>
                            </w:r>
                            <w:bookmarkEnd w:id="3213"/>
                          </w:p>
                        </w:txbxContent>
                      </wps:txbx>
                      <wps:bodyPr wrap="square" lIns="0" rIns="0" tIns="0" bIns="0" vert="horz" anchor="t">
                        <a:noAutofit/>
                      </wps:bodyPr>
                    </wps:wsp>
                  </a:graphicData>
                </a:graphic>
              </wp:anchor>
            </w:drawing>
          </mc:Choice>
          <mc:Fallback>
            <w:pict>
              <v:shape type="#_x0000_t202" filled="f" stroked="f" style="margin-left:90pt;margin-top: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214"/>
                      <w:r>
                        <w:rPr>
                          <w:rFonts w:ascii="黑体" w:hAnsi="黑体" w:cs="黑体" w:eastAsia="黑体"/>
                          <w:sz w:val="54"/>
                          <w:spacing w:val="0"/>
                          <w:color w:val="000000"/>
                          <w:b w:val="off"/>
                          <w:i w:val="off"/>
                        </w:rPr>
                        <w:t>A 117</w:t>
                      </w:r>
                      <w:bookmarkEnd w:id="3214"/>
                    </w:p>
                  </w:txbxContent>
                </v:textbox>
              </v:shape>
            </w:pict>
          </mc:Fallback>
        </mc:AlternateContent>
      </w:r>
      <w:bookmarkEnd w:id="3210"/>
    </w:p>
    <w:p>
      <w:pPr>
        <w:pageBreakBefore w:val="off"/>
        <w:tabs/>
        <w:wordWrap w:val="off"/>
        <w:spacing w:before="0" w:after="0" w:line="940" w:lineRule="atLeast"/>
        <w:ind w:left="0" w:right="360" w:firstLine="1400"/>
        <w:jc w:val="both"/>
        <w:textAlignment w:val="baseline"/>
        <w:rPr>
          <w:sz w:val="56"/>
        </w:rPr>
      </w:pPr>
      <w:bookmarkStart w:name="" w:id="3215"/>
      <w:r>
        <w:rPr>
          <w:rFonts w:ascii="宋体" w:hAnsi="宋体" w:cs="宋体" w:eastAsia="宋体"/>
          <w:sz w:val="56"/>
          <w:spacing w:val="0"/>
          <w:color w:val="000000"/>
          <w:b w:val="off"/>
          <w:i w:val="off"/>
        </w:rPr>
        <w:t>为了逃避这一指责，相对主义者会找出这样一种遁词：我</w:t>
      </w:r>
      <w:r>
        <w:rPr>
          <w:rFonts w:ascii="宋体" w:hAnsi="宋体" w:cs="宋体" w:eastAsia="宋体"/>
          <w:sz w:val="56"/>
          <w:spacing w:val="0"/>
          <w:color w:val="000000"/>
          <w:b w:val="off"/>
          <w:i w:val="off"/>
        </w:rPr>
        <w:t>们是通过刚才提到的矛盾律的字面意义来阐释真与假这些词的</w:t>
      </w:r>
      <w:r>
        <w:rPr>
          <w:rFonts w:ascii="宋体" w:hAnsi="宋体" w:cs="宋体" w:eastAsia="宋体"/>
          <w:sz w:val="56"/>
          <w:spacing w:val="0"/>
          <w:color w:val="000000"/>
          <w:b w:val="off"/>
          <w:i w:val="off"/>
        </w:rPr>
        <w:t>意义，而这些字面意义是不完善的，这些字面意义是指对人而言</w:t>
      </w:r>
      <w:r>
        <w:rPr>
          <w:rFonts w:ascii="宋体" w:hAnsi="宋体" w:cs="宋体" w:eastAsia="宋体"/>
          <w:sz w:val="56"/>
          <w:spacing w:val="0"/>
          <w:color w:val="000000"/>
          <w:b w:val="off"/>
          <w:i w:val="off"/>
        </w:rPr>
        <w:t>的真和对人而言的假；然而这种遁词仍然无济于事。一般主观</w:t>
      </w:r>
      <w:r>
        <w:rPr>
          <w:rFonts w:ascii="宋体" w:hAnsi="宋体" w:cs="宋体" w:eastAsia="宋体"/>
          <w:sz w:val="56"/>
          <w:spacing w:val="0"/>
          <w:color w:val="000000"/>
          <w:b w:val="off"/>
          <w:i w:val="off"/>
        </w:rPr>
        <w:t>主义也可以这样说，真与假的说法不准确，它指的是“对于个别</w:t>
      </w:r>
      <w:r>
        <w:rPr>
          <w:rFonts w:ascii="宋体" w:hAnsi="宋体" w:cs="宋体" w:eastAsia="宋体"/>
          <w:sz w:val="56"/>
          <w:spacing w:val="0"/>
          <w:color w:val="000000"/>
          <w:b w:val="off"/>
          <w:i w:val="off"/>
        </w:rPr>
        <w:t>的主体而言的为真或为假”。人们当然会回答他：明晰有效的</w:t>
      </w:r>
      <w:r>
        <w:rPr>
          <w:rFonts w:ascii="宋体" w:hAnsi="宋体" w:cs="宋体" w:eastAsia="宋体"/>
          <w:sz w:val="56"/>
          <w:spacing w:val="0"/>
          <w:color w:val="000000"/>
          <w:b w:val="off"/>
          <w:i w:val="off"/>
        </w:rPr>
        <w:t>规律不可能是指某些明显悖谬的东西；而且事实上，悖谬就在于</w:t>
      </w:r>
      <w:r>
        <w:rPr>
          <w:rFonts w:ascii="宋体" w:hAnsi="宋体" w:cs="宋体" w:eastAsia="宋体"/>
          <w:sz w:val="56"/>
          <w:spacing w:val="0"/>
          <w:color w:val="000000"/>
          <w:b w:val="off"/>
          <w:i w:val="off"/>
        </w:rPr>
        <w:t>对这个主体或那个主体而言的真理这种说法。悖谬就在于保留</w:t>
      </w:r>
      <w:r>
        <w:rPr>
          <w:rFonts w:ascii="宋体" w:hAnsi="宋体" w:cs="宋体" w:eastAsia="宋体"/>
          <w:sz w:val="56"/>
          <w:spacing w:val="0"/>
          <w:color w:val="000000"/>
          <w:b w:val="off"/>
          <w:i w:val="off"/>
        </w:rPr>
        <w:t>着这样一种可能性，即：同一个判断内容(它的危险的双重意</w:t>
      </w:r>
      <w:r>
        <w:rPr>
          <w:rFonts w:ascii="宋体" w:hAnsi="宋体" w:cs="宋体" w:eastAsia="宋体"/>
          <w:sz w:val="56"/>
          <w:spacing w:val="0"/>
          <w:color w:val="000000"/>
          <w:b w:val="off"/>
          <w:i w:val="off"/>
        </w:rPr>
        <w:t>义[1]是：同一个判断)随两个判断者的不同而可以为真或为假。</w:t>
      </w:r>
      <w:r>
        <w:rPr>
          <w:rFonts w:ascii="宋体" w:hAnsi="宋体" w:cs="宋体" w:eastAsia="宋体"/>
          <w:sz w:val="56"/>
          <w:spacing w:val="0"/>
          <w:color w:val="000000"/>
          <w:b w:val="off"/>
          <w:i w:val="off"/>
        </w:rPr>
        <w:t>与此相应，对种类相对主义的回答便是：“对这个种类或那个种</w:t>
      </w:r>
      <w:r>
        <w:rPr>
          <w:rFonts w:ascii="宋体" w:hAnsi="宋体" w:cs="宋体" w:eastAsia="宋体"/>
          <w:sz w:val="56"/>
          <w:spacing w:val="0"/>
          <w:color w:val="000000"/>
          <w:b w:val="off"/>
          <w:i w:val="off"/>
        </w:rPr>
        <w:t>类而言的真理”，这是一种悖谬的说法。人们当然可以在好的意</w:t>
      </w:r>
      <w:r>
        <w:rPr>
          <w:rFonts w:ascii="宋体" w:hAnsi="宋体" w:cs="宋体" w:eastAsia="宋体"/>
          <w:sz w:val="56"/>
          <w:spacing w:val="0"/>
          <w:color w:val="000000"/>
          <w:b w:val="off"/>
          <w:i w:val="off"/>
        </w:rPr>
        <w:t>义上来运用这一说法；但那样的话，这个说法所指的便是完全不</w:t>
      </w:r>
      <w:r>
        <w:rPr>
          <w:rFonts w:ascii="宋体" w:hAnsi="宋体" w:cs="宋体" w:eastAsia="宋体"/>
          <w:sz w:val="56"/>
          <w:spacing w:val="0"/>
          <w:color w:val="000000"/>
          <w:b w:val="off"/>
          <w:i w:val="off"/>
        </w:rPr>
        <w:t>同的东西了：它指人本身所能接触的、所能认识的那个真理圈。</w:t>
      </w:r>
      <w:r>
        <w:rPr>
          <w:rFonts w:ascii="宋体" w:hAnsi="宋体" w:cs="宋体" w:eastAsia="宋体"/>
          <w:sz w:val="56"/>
          <w:spacing w:val="0"/>
          <w:color w:val="000000"/>
          <w:b w:val="off"/>
          <w:i w:val="off"/>
        </w:rPr>
        <w:t>一个东西如果是真理便绝对“自在地”为真理；真理总是同一的</w:t>
      </w:r>
      <w:r>
        <w:rPr>
          <w:rFonts w:ascii="宋体" w:hAnsi="宋体" w:cs="宋体" w:eastAsia="宋体"/>
          <w:sz w:val="56"/>
          <w:spacing w:val="0"/>
          <w:color w:val="000000"/>
          <w:b w:val="off"/>
          <w:i w:val="off"/>
        </w:rPr>
        <w:t>一个，无论它是被人还是被非人、被天使还是被上帝判断地把</w:t>
      </w:r>
      <w:r>
        <w:rPr>
          <w:rFonts w:ascii="宋体" w:hAnsi="宋体" w:cs="宋体" w:eastAsia="宋体"/>
          <w:sz w:val="56"/>
          <w:spacing w:val="0"/>
          <w:color w:val="000000"/>
          <w:b w:val="off"/>
          <w:i w:val="off"/>
        </w:rPr>
        <w:t>握。如果我们没有受到相对主义的迷惑，那么我们所说的逻辑</w:t>
      </w:r>
      <w:r>
        <w:rPr>
          <w:rFonts w:ascii="宋体" w:hAnsi="宋体" w:cs="宋体" w:eastAsia="宋体"/>
          <w:sz w:val="56"/>
          <w:spacing w:val="0"/>
          <w:color w:val="000000"/>
          <w:b w:val="off"/>
          <w:i w:val="off"/>
        </w:rPr>
        <w:t>规律就是指在这种相对于种族、个体和体验的实在多样性而言</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8039100</wp:posOffset>
                </wp:positionV>
                <wp:extent cx="1079500" cy="520700"/>
                <wp:wrapNone/>
                <wp:docPr id="230" name="文本框 230"/>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216"/>
                            <w:r>
                              <w:rPr>
                                <w:rFonts w:ascii="黑体" w:hAnsi="黑体" w:cs="黑体" w:eastAsia="黑体"/>
                                <w:sz w:val="54"/>
                                <w:spacing w:val="0"/>
                                <w:color w:val="000000"/>
                                <w:b w:val="off"/>
                                <w:i w:val="off"/>
                              </w:rPr>
                              <w:t>A 118</w:t>
                            </w:r>
                            <w:bookmarkEnd w:id="3216"/>
                          </w:p>
                        </w:txbxContent>
                      </wps:txbx>
                      <wps:bodyPr wrap="square" lIns="0" rIns="0" tIns="0" bIns="0" vert="horz" anchor="t">
                        <a:noAutofit/>
                      </wps:bodyPr>
                    </wps:wsp>
                  </a:graphicData>
                </a:graphic>
              </wp:anchor>
            </w:drawing>
          </mc:Choice>
          <mc:Fallback>
            <w:pict>
              <v:shape type="#_x0000_t202" filled="f" stroked="f" style="margin-left:78pt;margin-top:633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217"/>
                      <w:r>
                        <w:rPr>
                          <w:rFonts w:ascii="黑体" w:hAnsi="黑体" w:cs="黑体" w:eastAsia="黑体"/>
                          <w:sz w:val="54"/>
                          <w:spacing w:val="0"/>
                          <w:color w:val="000000"/>
                          <w:b w:val="off"/>
                          <w:i w:val="off"/>
                        </w:rPr>
                        <w:t>A 118</w:t>
                      </w:r>
                      <w:bookmarkEnd w:id="321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8572500</wp:posOffset>
                </wp:positionV>
                <wp:extent cx="1079500" cy="520700"/>
                <wp:wrapNone/>
                <wp:docPr id="231" name="文本框 231"/>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218"/>
                            <w:r>
                              <w:rPr>
                                <w:rFonts w:ascii="黑体" w:hAnsi="黑体" w:cs="黑体" w:eastAsia="黑体"/>
                                <w:sz w:val="54"/>
                                <w:spacing w:val="0"/>
                                <w:color w:val="000000"/>
                                <w:b w:val="off"/>
                                <w:i w:val="off"/>
                              </w:rPr>
                              <w:t>B 118</w:t>
                            </w:r>
                            <w:bookmarkEnd w:id="3218"/>
                          </w:p>
                        </w:txbxContent>
                      </wps:txbx>
                      <wps:bodyPr wrap="square" lIns="0" rIns="0" tIns="0" bIns="0" vert="horz" anchor="t">
                        <a:noAutofit/>
                      </wps:bodyPr>
                    </wps:wsp>
                  </a:graphicData>
                </a:graphic>
              </wp:anchor>
            </w:drawing>
          </mc:Choice>
          <mc:Fallback>
            <w:pict>
              <v:shape type="#_x0000_t202" filled="f" stroked="f" style="margin-left:81pt;margin-top:675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219"/>
                      <w:r>
                        <w:rPr>
                          <w:rFonts w:ascii="黑体" w:hAnsi="黑体" w:cs="黑体" w:eastAsia="黑体"/>
                          <w:sz w:val="54"/>
                          <w:spacing w:val="0"/>
                          <w:color w:val="000000"/>
                          <w:b w:val="off"/>
                          <w:i w:val="off"/>
                        </w:rPr>
                        <w:t>B 118</w:t>
                      </w:r>
                      <w:bookmarkEnd w:id="3219"/>
                    </w:p>
                  </w:txbxContent>
                </v:textbox>
              </v:shape>
            </w:pict>
          </mc:Fallback>
        </mc:AlternateContent>
      </w:r>
      <w:bookmarkEnd w:id="3215"/>
    </w:p>
    <w:p>
      <w:r>
        <w:t/>
      </w:r>
    </w:p>
    <w:p>
      <w:pPr>
        <w:sectPr>
          <w:footerReference r:id="rId390"/>
          <w:headerReference r:id="rId391" w:type="default"/>
          <w:type w:val="nextPage"/>
          <w:pgSz w:w="22520" w:h="31680"/>
          <w:pgMar w:left="3220" w:top="2200" w:right="3220" w:bottom="2200" w:header="1900" w:footer="1900"/>
          <w:cols w:num="1"/>
        </w:sectPr>
      </w:pPr>
    </w:p>
    <w:p>
      <w:pPr>
        <w:pageBreakBefore w:val="off"/>
        <w:tabs/>
        <w:wordWrap w:val="off"/>
        <w:spacing w:before="0" w:after="0" w:line="580" w:lineRule="atLeast"/>
        <w:ind w:left="0" w:right="540"/>
        <w:jc w:val="right"/>
        <w:textAlignment w:val="baseline"/>
        <w:rPr>
          <w:sz w:val="43"/>
        </w:rPr>
      </w:pPr>
      <w:bookmarkStart w:name="" w:id="3220"/>
      <w:r>
        <w:rPr>
          <w:rFonts w:ascii="黑体" w:hAnsi="黑体" w:cs="黑体" w:eastAsia="黑体"/>
          <w:sz w:val="43"/>
          <w:spacing w:val="0"/>
          <w:color w:val="000000"/>
          <w:b w:val="off"/>
          <w:i w:val="off"/>
        </w:rPr>
        <w:t>第七章 心理主义作为怀疑的相对主义|117</w:t>
      </w:r>
      <w:bookmarkEnd w:id="3220"/>
    </w:p>
    <w:p>
      <w:pPr>
        <w:pageBreakBefore w:val="off"/>
        <w:tabs/>
        <w:wordWrap w:val="off"/>
        <w:spacing w:before="0" w:after="0" w:line="500" w:lineRule="exact"/>
        <w:ind w:left="0" w:right="0"/>
        <w:jc w:val="right"/>
        <w:textAlignment w:val="baseline"/>
        <w:rPr>
          <w:sz w:val="43"/>
        </w:rPr>
      </w:pPr>
      <w:bookmarkStart w:name="" w:id="3221"/>
      <w:r>
        <w:rPr>
          <w:rFonts w:ascii="宋体" w:hAnsi="宋体" w:cs="宋体" w:eastAsia="宋体"/>
          <w:sz w:val="43"/>
          <w:spacing w:val="0"/>
          <w:color w:val="000000"/>
          <w:b w:val="off"/>
          <w:i w:val="off"/>
        </w:rPr>
        <w:t/>
      </w:r>
      <w:bookmarkEnd w:id="3221"/>
    </w:p>
    <w:p>
      <w:pPr>
        <w:pageBreakBefore w:val="off"/>
        <w:tabs/>
        <w:wordWrap w:val="off"/>
        <w:spacing w:before="0" w:after="0" w:line="500" w:lineRule="exact"/>
        <w:ind w:left="0" w:right="0"/>
        <w:jc w:val="right"/>
        <w:textAlignment w:val="baseline"/>
        <w:rPr>
          <w:sz w:val="43"/>
        </w:rPr>
      </w:pPr>
      <w:bookmarkStart w:name="" w:id="3222"/>
      <w:r>
        <w:rPr>
          <w:rFonts w:ascii="宋体" w:hAnsi="宋体" w:cs="宋体" w:eastAsia="宋体"/>
          <w:sz w:val="43"/>
          <w:spacing w:val="0"/>
          <w:color w:val="000000"/>
          <w:b w:val="off"/>
          <w:i w:val="off"/>
        </w:rPr>
        <w:t/>
      </w:r>
      <w:bookmarkEnd w:id="3222"/>
    </w:p>
    <w:p>
      <w:pPr>
        <w:pageBreakBefore w:val="off"/>
        <w:tabs/>
        <w:wordWrap w:val="off"/>
        <w:spacing w:before="0" w:after="0" w:line="940" w:lineRule="atLeast"/>
        <w:ind w:left="220" w:right="0"/>
        <w:jc w:val="both"/>
        <w:textAlignment w:val="baseline"/>
        <w:rPr>
          <w:sz w:val="57"/>
        </w:rPr>
      </w:pPr>
      <w:bookmarkStart w:name="" w:id="3223"/>
      <w:r>
        <w:rPr>
          <w:rFonts w:ascii="宋体" w:hAnsi="宋体" w:cs="宋体" w:eastAsia="宋体"/>
          <w:sz w:val="57"/>
          <w:spacing w:val="0"/>
          <w:color w:val="000000"/>
          <w:b w:val="off"/>
          <w:i w:val="off"/>
        </w:rPr>
        <w:t>的观念统一性中的真理。</w:t>
      </w:r>
      <w:bookmarkEnd w:id="3223"/>
    </w:p>
    <w:p>
      <w:pPr>
        <w:pageBreakBefore w:val="off"/>
        <w:tabs/>
        <w:wordWrap w:val="off"/>
        <w:spacing w:before="0" w:after="0" w:line="940" w:lineRule="atLeast"/>
        <w:ind w:left="0" w:right="560" w:firstLine="1280"/>
        <w:jc w:val="both"/>
        <w:textAlignment w:val="baseline"/>
        <w:rPr>
          <w:sz w:val="57"/>
        </w:rPr>
      </w:pPr>
      <w:bookmarkStart w:name="" w:id="3224"/>
      <w:r>
        <w:rPr>
          <w:rFonts w:ascii="宋体" w:hAnsi="宋体" w:cs="宋体" w:eastAsia="宋体"/>
          <w:sz w:val="57"/>
          <w:spacing w:val="0"/>
          <w:color w:val="000000"/>
          <w:b w:val="off"/>
          <w:i w:val="off"/>
        </w:rPr>
        <w:t>2.矛盾律、排中律所陈述的东西包含在真和假的单纯词义</w:t>
      </w:r>
      <w:r>
        <w:rPr>
          <w:rFonts w:ascii="宋体" w:hAnsi="宋体" w:cs="宋体" w:eastAsia="宋体"/>
          <w:sz w:val="57"/>
          <w:spacing w:val="0"/>
          <w:color w:val="000000"/>
          <w:b w:val="off"/>
          <w:i w:val="off"/>
        </w:rPr>
        <w:t>中，如果顾及到这个情况，那么我们也可以这样来提出指责：如</w:t>
      </w:r>
      <w:r>
        <w:rPr>
          <w:rFonts w:ascii="宋体" w:hAnsi="宋体" w:cs="宋体" w:eastAsia="宋体"/>
          <w:sz w:val="57"/>
          <w:spacing w:val="0"/>
          <w:color w:val="000000"/>
          <w:b w:val="off"/>
          <w:i w:val="off"/>
        </w:rPr>
        <w:t>果相对主义者说，也可能有些生物不受这些基本定律的束缚(很</w:t>
      </w:r>
      <w:r>
        <w:rPr>
          <w:rFonts w:ascii="宋体" w:hAnsi="宋体" w:cs="宋体" w:eastAsia="宋体"/>
          <w:sz w:val="57"/>
          <w:spacing w:val="0"/>
          <w:color w:val="000000"/>
          <w:b w:val="off"/>
          <w:i w:val="off"/>
        </w:rPr>
        <w:t>容易看出这种主张是与前面所描述的相对主义主张等值的)，那</w:t>
      </w:r>
      <w:r>
        <w:rPr>
          <w:rFonts w:ascii="宋体" w:hAnsi="宋体" w:cs="宋体" w:eastAsia="宋体"/>
          <w:sz w:val="57"/>
          <w:spacing w:val="0"/>
          <w:color w:val="000000"/>
          <w:b w:val="off"/>
          <w:i w:val="off"/>
        </w:rPr>
        <w:t>么他或者是指：在这些生物的判断中有可能出现与这些基本定</w:t>
      </w:r>
      <w:r>
        <w:rPr>
          <w:rFonts w:ascii="宋体" w:hAnsi="宋体" w:cs="宋体" w:eastAsia="宋体"/>
          <w:sz w:val="57"/>
          <w:spacing w:val="0"/>
          <w:color w:val="000000"/>
          <w:b w:val="off"/>
          <w:i w:val="off"/>
        </w:rPr>
        <w:t>律不相符的定律和真理；或者他是指：这些生物所作的判断的</w:t>
      </w:r>
      <w:r>
        <w:rPr>
          <w:rFonts w:ascii="宋体" w:hAnsi="宋体" w:cs="宋体" w:eastAsia="宋体"/>
          <w:sz w:val="57"/>
          <w:spacing w:val="0"/>
          <w:color w:val="000000"/>
          <w:b w:val="off"/>
          <w:i w:val="off"/>
        </w:rPr>
        <w:t>过程在心理上不受到这些定律的支配。在后一种说法中，我们</w:t>
      </w:r>
      <w:r>
        <w:rPr>
          <w:rFonts w:ascii="宋体" w:hAnsi="宋体" w:cs="宋体" w:eastAsia="宋体"/>
          <w:sz w:val="57"/>
          <w:spacing w:val="0"/>
          <w:color w:val="000000"/>
          <w:b w:val="off"/>
          <w:i w:val="off"/>
        </w:rPr>
        <w:t>根本没有发现任何特别的东西，因为我们本身便是这样的一种</w:t>
      </w:r>
      <w:r>
        <w:rPr>
          <w:rFonts w:ascii="宋体" w:hAnsi="宋体" w:cs="宋体" w:eastAsia="宋体"/>
          <w:sz w:val="57"/>
          <w:spacing w:val="0"/>
          <w:color w:val="000000"/>
          <w:b w:val="off"/>
          <w:i w:val="off"/>
        </w:rPr>
        <w:t>生物。(可以回忆一下我们对心理主义的逻辑规律解释的指</w:t>
      </w:r>
      <w:r>
        <w:rPr>
          <w:rFonts w:ascii="宋体" w:hAnsi="宋体" w:cs="宋体" w:eastAsia="宋体"/>
          <w:sz w:val="57"/>
          <w:spacing w:val="0"/>
          <w:color w:val="000000"/>
          <w:b w:val="off"/>
          <w:i w:val="off"/>
        </w:rPr>
        <w:t>责。)面对前一种说法，我们可以这样简单地回答：那些生物或</w:t>
      </w:r>
      <w:r>
        <w:rPr>
          <w:rFonts w:ascii="宋体" w:hAnsi="宋体" w:cs="宋体" w:eastAsia="宋体"/>
          <w:sz w:val="57"/>
          <w:spacing w:val="0"/>
          <w:color w:val="000000"/>
          <w:b w:val="off"/>
          <w:i w:val="off"/>
        </w:rPr>
        <w:t>者在我们的意义上理解真与假这些词，那么谈论基本规律是</w:t>
      </w:r>
      <w:r>
        <w:rPr>
          <w:rFonts w:ascii="宋体" w:hAnsi="宋体" w:cs="宋体" w:eastAsia="宋体"/>
          <w:sz w:val="57"/>
          <w:spacing w:val="0"/>
          <w:color w:val="000000"/>
          <w:b w:val="off"/>
          <w:i w:val="off"/>
        </w:rPr>
        <w:t>否有效便没有意义：因为基本规律在这种情况下仅仅只是我</w:t>
      </w:r>
      <w:r>
        <w:rPr>
          <w:rFonts w:ascii="宋体" w:hAnsi="宋体" w:cs="宋体" w:eastAsia="宋体"/>
          <w:sz w:val="57"/>
          <w:spacing w:val="0"/>
          <w:color w:val="000000"/>
          <w:b w:val="off"/>
          <w:i w:val="off"/>
        </w:rPr>
        <w:t>们对这些词的词义理解而已。这样，所有与这些语词不相符</w:t>
      </w:r>
      <w:r>
        <w:rPr>
          <w:rFonts w:ascii="宋体" w:hAnsi="宋体" w:cs="宋体" w:eastAsia="宋体"/>
          <w:sz w:val="57"/>
          <w:spacing w:val="0"/>
          <w:color w:val="000000"/>
          <w:b w:val="off"/>
          <w:i w:val="off"/>
        </w:rPr>
        <w:t>的东西，我们都不能称为真或假。或者，这些生物是在另一种</w:t>
      </w:r>
      <w:r>
        <w:rPr>
          <w:rFonts w:ascii="宋体" w:hAnsi="宋体" w:cs="宋体" w:eastAsia="宋体"/>
          <w:sz w:val="57"/>
          <w:spacing w:val="0"/>
          <w:color w:val="000000"/>
          <w:b w:val="off"/>
          <w:i w:val="off"/>
        </w:rPr>
        <w:t>意义上运用真与假这些词，那么整个争论就只是一场关于语</w:t>
      </w:r>
      <w:r>
        <w:rPr>
          <w:rFonts w:ascii="宋体" w:hAnsi="宋体" w:cs="宋体" w:eastAsia="宋体"/>
          <w:sz w:val="57"/>
          <w:spacing w:val="0"/>
          <w:color w:val="000000"/>
          <w:b w:val="off"/>
          <w:i w:val="off"/>
        </w:rPr>
        <w:t>词的争论。例如，如果这些生物将我们称之为命题的东西称</w:t>
      </w:r>
      <w:r>
        <w:rPr>
          <w:rFonts w:ascii="宋体" w:hAnsi="宋体" w:cs="宋体" w:eastAsia="宋体"/>
          <w:sz w:val="57"/>
          <w:spacing w:val="0"/>
          <w:color w:val="000000"/>
          <w:b w:val="off"/>
          <w:i w:val="off"/>
        </w:rPr>
        <w:t>为树木，那么被我们理解为原理的那些陈述就自然无效；但这</w:t>
      </w:r>
      <w:r>
        <w:rPr>
          <w:rFonts w:ascii="宋体" w:hAnsi="宋体" w:cs="宋体" w:eastAsia="宋体"/>
          <w:sz w:val="57"/>
          <w:spacing w:val="0"/>
          <w:color w:val="000000"/>
          <w:b w:val="off"/>
          <w:i w:val="off"/>
        </w:rPr>
        <w:t>样一来，这些陈述便也失去了我们在提出它们时所赋予它们</w:t>
      </w:r>
      <w:r>
        <w:rPr>
          <w:rFonts w:ascii="宋体" w:hAnsi="宋体" w:cs="宋体" w:eastAsia="宋体"/>
          <w:sz w:val="57"/>
          <w:spacing w:val="0"/>
          <w:color w:val="000000"/>
          <w:b w:val="off"/>
          <w:i w:val="off"/>
        </w:rPr>
        <w:t>的意义。这样，相对主义最终便会完全改变真理这个词的意</w:t>
      </w:r>
      <w:r>
        <w:rPr>
          <w:rFonts w:ascii="宋体" w:hAnsi="宋体" w:cs="宋体" w:eastAsia="宋体"/>
          <w:sz w:val="57"/>
          <w:spacing w:val="0"/>
          <w:color w:val="000000"/>
          <w:b w:val="off"/>
          <w:i w:val="off"/>
        </w:rPr>
        <w:t>义，但却又要求在这种意义上谈论真理，即受逻辑基本定律规</w:t>
      </w:r>
      <w:r>
        <w:rPr>
          <w:rFonts w:ascii="宋体" w:hAnsi="宋体" w:cs="宋体" w:eastAsia="宋体"/>
          <w:sz w:val="57"/>
          <w:spacing w:val="0"/>
          <w:color w:val="000000"/>
          <w:b w:val="off"/>
          <w:i w:val="off"/>
        </w:rPr>
        <w:t>定的、我们所有人在谈到真理时惟一所指的那种意义。在一</w:t>
      </w:r>
      <w:r>
        <w:rPr>
          <w:rFonts w:ascii="宋体" w:hAnsi="宋体" w:cs="宋体" w:eastAsia="宋体"/>
          <w:sz w:val="57"/>
          <w:spacing w:val="0"/>
          <w:color w:val="000000"/>
          <w:b w:val="off"/>
          <w:i w:val="off"/>
        </w:rPr>
        <w:t>种意义上只有一种真理，而在双重的意义上则有多少双重性，</w:t>
      </w:r>
      <w:r>
        <w:rPr>
          <w:rFonts w:ascii="宋体" w:hAnsi="宋体" w:cs="宋体" w:eastAsia="宋体"/>
          <w:sz w:val="57"/>
          <w:spacing w:val="0"/>
          <w:color w:val="000000"/>
          <w:b w:val="off"/>
          <w:i w:val="off"/>
        </w:rPr>
        <w:t>当然便有多少“真理”。</w:t>
      </w:r>
      <w:bookmarkEnd w:id="3224"/>
    </w:p>
    <w:p>
      <w:pPr>
        <w:pageBreakBefore w:val="off"/>
        <w:tabs/>
        <w:wordWrap w:val="off"/>
        <w:spacing w:before="0" w:after="0" w:line="940" w:lineRule="atLeast"/>
        <w:ind w:left="0" w:right="760" w:firstLine="1100"/>
        <w:jc w:val="both"/>
        <w:textAlignment w:val="baseline"/>
        <w:rPr>
          <w:sz w:val="57"/>
        </w:rPr>
      </w:pPr>
      <w:bookmarkStart w:name="" w:id="3225"/>
      <w:r>
        <w:rPr>
          <w:rFonts w:ascii="宋体" w:hAnsi="宋体" w:cs="宋体" w:eastAsia="宋体"/>
          <w:sz w:val="57"/>
          <w:spacing w:val="0"/>
          <w:color w:val="000000"/>
          <w:b w:val="off"/>
          <w:i w:val="off"/>
        </w:rPr>
        <w:t>3.种类的构造当然是一个事实；从事实中始终只能推导出</w:t>
      </w:r>
      <w:r>
        <w:rPr>
          <w:rFonts w:ascii="宋体" w:hAnsi="宋体" w:cs="宋体" w:eastAsia="宋体"/>
          <w:sz w:val="57"/>
          <w:spacing w:val="0"/>
          <w:color w:val="000000"/>
          <w:b w:val="off"/>
          <w:i w:val="off"/>
        </w:rPr>
        <w:t>事实。将真理相对主义地建立在种类的构造上，这便意味着给</w:t>
      </w:r>
      <w:r>
        <w:rPr>
          <w:rFonts w:ascii="宋体" w:hAnsi="宋体" w:cs="宋体" w:eastAsia="宋体"/>
          <w:sz w:val="57"/>
          <w:spacing w:val="0"/>
          <w:color w:val="000000"/>
          <w:b w:val="off"/>
          <w:i w:val="off"/>
        </w:rPr>
        <w:t>真理赋予事实的性质。但这是悖谬的。每一个事实都是个体</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-1079500</wp:posOffset>
                </wp:positionV>
                <wp:extent cx="1130300" cy="546100"/>
                <wp:wrapNone/>
                <wp:docPr id="232" name="文本框 232"/>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3226"/>
                            <w:r>
                              <w:rPr>
                                <w:rFonts w:ascii="黑体" w:hAnsi="黑体" w:cs="黑体" w:eastAsia="黑体"/>
                                <w:sz w:val="57"/>
                                <w:spacing w:val="0"/>
                                <w:color w:val="000000"/>
                                <w:b w:val="off"/>
                                <w:i w:val="off"/>
                              </w:rPr>
                              <w:t>B 119</w:t>
                            </w:r>
                            <w:bookmarkEnd w:id="3226"/>
                          </w:p>
                        </w:txbxContent>
                      </wps:txbx>
                      <wps:bodyPr wrap="square" lIns="0" rIns="0" tIns="0" bIns="0" vert="horz" anchor="t">
                        <a:noAutofit/>
                      </wps:bodyPr>
                    </wps:wsp>
                  </a:graphicData>
                </a:graphic>
              </wp:anchor>
            </w:drawing>
          </mc:Choice>
          <mc:Fallback>
            <w:pict>
              <v:shape type="#_x0000_t202" filled="f" stroked="f" style="margin-left:952pt;margin-top:-85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3227"/>
                      <w:r>
                        <w:rPr>
                          <w:rFonts w:ascii="黑体" w:hAnsi="黑体" w:cs="黑体" w:eastAsia="黑体"/>
                          <w:sz w:val="57"/>
                          <w:spacing w:val="0"/>
                          <w:color w:val="000000"/>
                          <w:b w:val="off"/>
                          <w:i w:val="off"/>
                        </w:rPr>
                        <w:t>B 119</w:t>
                      </w:r>
                      <w:bookmarkEnd w:id="322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-1625600</wp:posOffset>
                </wp:positionV>
                <wp:extent cx="1130300" cy="546100"/>
                <wp:wrapNone/>
                <wp:docPr id="233" name="文本框 233"/>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3228"/>
                            <w:r>
                              <w:rPr>
                                <w:rFonts w:ascii="黑体" w:hAnsi="黑体" w:cs="黑体" w:eastAsia="黑体"/>
                                <w:sz w:val="57"/>
                                <w:spacing w:val="0"/>
                                <w:color w:val="000000"/>
                                <w:b w:val="off"/>
                                <w:i w:val="off"/>
                              </w:rPr>
                              <w:t>A 119</w:t>
                            </w:r>
                            <w:bookmarkEnd w:id="3228"/>
                          </w:p>
                        </w:txbxContent>
                      </wps:txbx>
                      <wps:bodyPr wrap="square" lIns="0" rIns="0" tIns="0" bIns="0" vert="horz" anchor="t">
                        <a:noAutofit/>
                      </wps:bodyPr>
                    </wps:wsp>
                  </a:graphicData>
                </a:graphic>
              </wp:anchor>
            </w:drawing>
          </mc:Choice>
          <mc:Fallback>
            <w:pict>
              <v:shape type="#_x0000_t202" filled="f" stroked="f" style="margin-left:950pt;margin-top:-128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3229"/>
                      <w:r>
                        <w:rPr>
                          <w:rFonts w:ascii="黑体" w:hAnsi="黑体" w:cs="黑体" w:eastAsia="黑体"/>
                          <w:sz w:val="57"/>
                          <w:spacing w:val="0"/>
                          <w:color w:val="000000"/>
                          <w:b w:val="off"/>
                          <w:i w:val="off"/>
                        </w:rPr>
                        <w:t>A 119</w:t>
                      </w:r>
                      <w:bookmarkEnd w:id="3229"/>
                    </w:p>
                  </w:txbxContent>
                </v:textbox>
              </v:shape>
            </w:pict>
          </mc:Fallback>
        </mc:AlternateContent>
      </w:r>
      <w:bookmarkEnd w:id="3225"/>
    </w:p>
    <w:p>
      <w:r>
        <w:t/>
      </w:r>
    </w:p>
    <w:p>
      <w:pPr>
        <w:sectPr>
          <w:footerReference r:id="rId392"/>
          <w:headerReference r:id="rId393" w:type="default"/>
          <w:type w:val="nextPage"/>
          <w:pgSz w:w="22520" w:h="31680"/>
          <w:pgMar w:left="3140" w:top="2240" w:right="3140" w:bottom="2240" w:header="1940" w:footer="1940"/>
          <w:cols w:num="1"/>
        </w:sectPr>
      </w:pPr>
    </w:p>
    <w:p>
      <w:pPr>
        <w:pageBreakBefore w:val="off"/>
        <w:tabs>
          <w:tab w:pos="1860" w:val="left" w:leader="none"/>
        </w:tabs>
        <w:wordWrap w:val="off"/>
        <w:spacing w:before="0" w:after="0" w:line="580" w:lineRule="atLeast"/>
        <w:ind w:left="340" w:right="0"/>
        <w:jc w:val="both"/>
        <w:textAlignment w:val="baseline"/>
        <w:rPr>
          <w:sz w:val="43"/>
        </w:rPr>
      </w:pPr>
      <w:bookmarkStart w:name="" w:id="3230"/>
      <w:r>
        <w:rPr>
          <w:rFonts w:ascii="楷体" w:hAnsi="楷体" w:cs="楷体" w:eastAsia="楷体"/>
          <w:sz w:val="43"/>
          <w:spacing w:val="0"/>
          <w:color w:val="000000"/>
          <w:b w:val="off"/>
          <w:i w:val="off"/>
        </w:rPr>
        <w:t>118</w:t>
      </w:r>
      <w:r>
        <w:t xml:space="preserve">	</w:t>
      </w:r>
      <w:r>
        <w:rPr>
          <w:rFonts w:ascii="黑体" w:hAnsi="黑体" w:cs="黑体" w:eastAsia="黑体"/>
          <w:sz w:val="43"/>
          <w:spacing w:val="0"/>
          <w:color w:val="000000"/>
          <w:b w:val="off"/>
          <w:i w:val="off"/>
        </w:rPr>
        <w:t>逻辑研究(第一卷)</w:t>
      </w:r>
      <w:bookmarkEnd w:id="3230"/>
    </w:p>
    <w:p>
      <w:pPr>
        <w:pageBreakBefore w:val="off"/>
        <w:tabs/>
        <w:wordWrap w:val="off"/>
        <w:spacing w:before="0" w:after="0" w:line="940" w:lineRule="exact"/>
        <w:ind w:left="0" w:right="0"/>
        <w:jc w:val="both"/>
        <w:textAlignment w:val="baseline"/>
        <w:rPr>
          <w:sz w:val="55"/>
        </w:rPr>
      </w:pPr>
      <w:bookmarkStart w:name="" w:id="3231"/>
      <w:r>
        <w:rPr>
          <w:rFonts w:ascii="宋体" w:hAnsi="宋体" w:cs="宋体" w:eastAsia="宋体"/>
          <w:sz w:val="55"/>
          <w:spacing w:val="0"/>
          <w:color w:val="000000"/>
          <w:b w:val="off"/>
          <w:i w:val="off"/>
        </w:rPr>
        <w:t/>
      </w:r>
      <w:bookmarkEnd w:id="3231"/>
    </w:p>
    <w:p>
      <w:pPr>
        <w:pageBreakBefore w:val="off"/>
        <w:tabs/>
        <w:wordWrap w:val="off"/>
        <w:spacing w:before="0" w:after="0" w:line="940" w:lineRule="atLeast"/>
        <w:ind w:left="120" w:right="40" w:firstLine="120"/>
        <w:jc w:val="both"/>
        <w:textAlignment w:val="baseline"/>
        <w:rPr>
          <w:sz w:val="55"/>
        </w:rPr>
      </w:pPr>
      <w:bookmarkStart w:name="" w:id="3232"/>
      <w:r>
        <w:rPr>
          <w:rFonts w:ascii="宋体" w:hAnsi="宋体" w:cs="宋体" w:eastAsia="宋体"/>
          <w:sz w:val="55"/>
          <w:spacing w:val="0"/>
          <w:color w:val="000000"/>
          <w:b w:val="off"/>
          <w:i w:val="off"/>
        </w:rPr>
        <w:t>的，即在时间上受到规定。而在涉及真理时，时间规定性的说法</w:t>
      </w:r>
      <w:r>
        <w:rPr>
          <w:rFonts w:ascii="宋体" w:hAnsi="宋体" w:cs="宋体" w:eastAsia="宋体"/>
          <w:sz w:val="55"/>
          <w:spacing w:val="0"/>
          <w:color w:val="000000"/>
          <w:b w:val="off"/>
          <w:i w:val="off"/>
        </w:rPr>
        <w:t>只能对一个由真理所设定的事实(假如这事实恰好是事实真理</w:t>
      </w:r>
      <w:r>
        <w:rPr>
          <w:rFonts w:ascii="宋体" w:hAnsi="宋体" w:cs="宋体" w:eastAsia="宋体"/>
          <w:sz w:val="55"/>
          <w:spacing w:val="0"/>
          <w:color w:val="000000"/>
          <w:b w:val="off"/>
          <w:i w:val="off"/>
        </w:rPr>
        <w:t>的话)有意义，而对这真理本身是无意义的。将真理设想为原因</w:t>
      </w:r>
      <w:r>
        <w:rPr>
          <w:rFonts w:ascii="宋体" w:hAnsi="宋体" w:cs="宋体" w:eastAsia="宋体"/>
          <w:sz w:val="55"/>
          <w:spacing w:val="0"/>
          <w:color w:val="000000"/>
          <w:b w:val="off"/>
          <w:i w:val="off"/>
        </w:rPr>
        <w:t>或结果是荒谬的。我们已经谈到过这一点。如果人们想依据这</w:t>
      </w:r>
      <w:r>
        <w:rPr>
          <w:rFonts w:ascii="宋体" w:hAnsi="宋体" w:cs="宋体" w:eastAsia="宋体"/>
          <w:sz w:val="55"/>
          <w:spacing w:val="0"/>
          <w:color w:val="000000"/>
          <w:b w:val="off"/>
          <w:i w:val="off"/>
        </w:rPr>
        <w:t>样一个理由，即：与每个判断一样，真实的判断是在相应自然规</w:t>
      </w:r>
      <w:r>
        <w:rPr>
          <w:rFonts w:ascii="宋体" w:hAnsi="宋体" w:cs="宋体" w:eastAsia="宋体"/>
          <w:sz w:val="55"/>
          <w:spacing w:val="0"/>
          <w:color w:val="000000"/>
          <w:b w:val="off"/>
          <w:i w:val="off"/>
        </w:rPr>
        <w:t>律的基础上产生于判断生物的构造之中，那么我们将回答：不</w:t>
      </w:r>
      <w:r>
        <w:rPr>
          <w:rFonts w:ascii="宋体" w:hAnsi="宋体" w:cs="宋体" w:eastAsia="宋体"/>
          <w:sz w:val="55"/>
          <w:spacing w:val="0"/>
          <w:color w:val="000000"/>
          <w:b w:val="off"/>
          <w:i w:val="off"/>
        </w:rPr>
        <w:t>应该混淆作为判断内容、即作为观念统一的判断与个别的、现实</w:t>
      </w:r>
      <w:r>
        <w:rPr>
          <w:rFonts w:ascii="宋体" w:hAnsi="宋体" w:cs="宋体" w:eastAsia="宋体"/>
          <w:sz w:val="55"/>
          <w:spacing w:val="0"/>
          <w:color w:val="000000"/>
          <w:b w:val="off"/>
          <w:i w:val="off"/>
        </w:rPr>
        <w:t>的判断行为。前者是指，当我们在谈“二乘二等于四”这个判断</w:t>
      </w:r>
      <w:r>
        <w:rPr>
          <w:rFonts w:ascii="宋体" w:hAnsi="宋体" w:cs="宋体" w:eastAsia="宋体"/>
          <w:sz w:val="55"/>
          <w:spacing w:val="0"/>
          <w:color w:val="000000"/>
          <w:b w:val="off"/>
          <w:i w:val="off"/>
        </w:rPr>
        <w:t>时，无论这个判断是谁作出的，它都是同一个。也不应该混淆作</w:t>
      </w:r>
      <w:r>
        <w:rPr>
          <w:rFonts w:ascii="宋体" w:hAnsi="宋体" w:cs="宋体" w:eastAsia="宋体"/>
          <w:sz w:val="55"/>
          <w:spacing w:val="0"/>
          <w:color w:val="000000"/>
          <w:b w:val="off"/>
          <w:i w:val="off"/>
        </w:rPr>
        <w:t>为正确的、合乎真理的判断行为的真实的判断与这个判断的真</w:t>
      </w:r>
      <w:r>
        <w:rPr>
          <w:rFonts w:ascii="宋体" w:hAnsi="宋体" w:cs="宋体" w:eastAsia="宋体"/>
          <w:sz w:val="55"/>
          <w:spacing w:val="0"/>
          <w:color w:val="000000"/>
          <w:b w:val="off"/>
          <w:i w:val="off"/>
        </w:rPr>
        <w:t>理或这个真实的判断内容。我做2×2=4这个判断肯定受因果</w:t>
      </w:r>
      <w:r>
        <w:rPr>
          <w:rFonts w:ascii="宋体" w:hAnsi="宋体" w:cs="宋体" w:eastAsia="宋体"/>
          <w:sz w:val="55"/>
          <w:spacing w:val="0"/>
          <w:color w:val="000000"/>
          <w:b w:val="off"/>
          <w:i w:val="off"/>
        </w:rPr>
        <w:t>规定，但2×2=4这个真理却不受因果规定。</w:t>
      </w:r>
      <w:bookmarkEnd w:id="3232"/>
    </w:p>
    <w:p>
      <w:pPr>
        <w:pageBreakBefore w:val="off"/>
        <w:tabs/>
        <w:wordWrap w:val="off"/>
        <w:spacing w:before="0" w:after="0" w:line="940" w:lineRule="atLeast"/>
        <w:ind w:left="0" w:right="160" w:firstLine="1240"/>
        <w:jc w:val="both"/>
        <w:textAlignment w:val="baseline"/>
        <w:rPr>
          <w:sz w:val="55"/>
        </w:rPr>
      </w:pPr>
      <w:bookmarkStart w:name="" w:id="3233"/>
      <w:r>
        <w:rPr>
          <w:rFonts w:ascii="宋体" w:hAnsi="宋体" w:cs="宋体" w:eastAsia="宋体"/>
          <w:sz w:val="55"/>
          <w:spacing w:val="0"/>
          <w:color w:val="000000"/>
          <w:b w:val="off"/>
          <w:i w:val="off"/>
        </w:rPr>
        <w:t>4.如果(在人类主义的意义上)所有真理的惟一源泉是在</w:t>
      </w:r>
      <w:r>
        <w:rPr>
          <w:rFonts w:ascii="宋体" w:hAnsi="宋体" w:cs="宋体" w:eastAsia="宋体"/>
          <w:sz w:val="55"/>
          <w:spacing w:val="0"/>
          <w:color w:val="000000"/>
          <w:b w:val="off"/>
          <w:i w:val="off"/>
        </w:rPr>
        <w:t>一般人类的构造之中，那么可以确定，如果没有这种构造，真理</w:t>
      </w:r>
      <w:r>
        <w:rPr>
          <w:rFonts w:ascii="宋体" w:hAnsi="宋体" w:cs="宋体" w:eastAsia="宋体"/>
          <w:sz w:val="55"/>
          <w:spacing w:val="0"/>
          <w:color w:val="000000"/>
          <w:b w:val="off"/>
          <w:i w:val="off"/>
        </w:rPr>
        <w:t>便也不存在。这个假设性主张所提的命题是悖谬的；因为“不存</w:t>
      </w:r>
      <w:r>
        <w:rPr>
          <w:rFonts w:ascii="宋体" w:hAnsi="宋体" w:cs="宋体" w:eastAsia="宋体"/>
          <w:sz w:val="55"/>
          <w:spacing w:val="0"/>
          <w:color w:val="000000"/>
          <w:b w:val="off"/>
          <w:i w:val="off"/>
        </w:rPr>
        <w:t>在真理”这个命题与“存在着这样一个真理，即真理不存在”这个</w:t>
      </w:r>
      <w:r>
        <w:rPr>
          <w:rFonts w:ascii="宋体" w:hAnsi="宋体" w:cs="宋体" w:eastAsia="宋体"/>
          <w:sz w:val="55"/>
          <w:spacing w:val="0"/>
          <w:color w:val="000000"/>
          <w:b w:val="off"/>
          <w:i w:val="off"/>
        </w:rPr>
        <w:t>命题是等值的。从命题的悖谬性可以推导出假设的悖谬性。作</w:t>
      </w:r>
      <w:r>
        <w:rPr>
          <w:rFonts w:ascii="宋体" w:hAnsi="宋体" w:cs="宋体" w:eastAsia="宋体"/>
          <w:sz w:val="55"/>
          <w:spacing w:val="0"/>
          <w:color w:val="000000"/>
          <w:b w:val="off"/>
          <w:i w:val="off"/>
        </w:rPr>
        <w:t>为对一个关于事实内涵的有效定律的否定，假设可以是错误的，</w:t>
      </w:r>
      <w:r>
        <w:rPr>
          <w:rFonts w:ascii="宋体" w:hAnsi="宋体" w:cs="宋体" w:eastAsia="宋体"/>
          <w:sz w:val="55"/>
          <w:spacing w:val="0"/>
          <w:color w:val="000000"/>
          <w:b w:val="off"/>
          <w:i w:val="off"/>
        </w:rPr>
        <w:t xml:space="preserve"> 但从不会是悖谬的。事实上还没有人曾想过要将那些在时间上</w:t>
      </w:r>
      <w:r>
        <w:rPr>
          <w:rFonts w:ascii="宋体" w:hAnsi="宋体" w:cs="宋体" w:eastAsia="宋体"/>
          <w:sz w:val="55"/>
          <w:spacing w:val="0"/>
          <w:color w:val="000000"/>
          <w:b w:val="off"/>
          <w:i w:val="off"/>
        </w:rPr>
        <w:t>0 设定人种的开端和终结的著名地质学和生物学理论指责为悖谬</w:t>
      </w:r>
      <w:r>
        <w:rPr>
          <w:rFonts w:ascii="宋体" w:hAnsi="宋体" w:cs="宋体" w:eastAsia="宋体"/>
          <w:sz w:val="55"/>
          <w:spacing w:val="0"/>
          <w:color w:val="000000"/>
          <w:b w:val="off"/>
          <w:i w:val="off"/>
        </w:rPr>
        <w:t>的。据此，指责它悖谬正切中了整个假设性主张的要害，因为它</w:t>
      </w:r>
      <w:r>
        <w:rPr>
          <w:rFonts w:ascii="宋体" w:hAnsi="宋体" w:cs="宋体" w:eastAsia="宋体"/>
          <w:sz w:val="55"/>
          <w:spacing w:val="0"/>
          <w:color w:val="000000"/>
          <w:b w:val="off"/>
          <w:i w:val="off"/>
        </w:rPr>
        <w:t>与一个从意义上来看是一致的(“逻辑可能的”)前提与一个悖谬</w:t>
      </w:r>
      <w:r>
        <w:rPr>
          <w:rFonts w:ascii="宋体" w:hAnsi="宋体" w:cs="宋体" w:eastAsia="宋体"/>
          <w:sz w:val="55"/>
          <w:spacing w:val="0"/>
          <w:color w:val="000000"/>
          <w:b w:val="off"/>
          <w:i w:val="off"/>
        </w:rPr>
        <w:t>的(“逻辑不可能的”)结论联系在一起。同样的指责也适用于人</w:t>
      </w:r>
      <w:r>
        <w:rPr>
          <w:rFonts w:ascii="宋体" w:hAnsi="宋体" w:cs="宋体" w:eastAsia="宋体"/>
          <w:sz w:val="55"/>
          <w:spacing w:val="0"/>
          <w:color w:val="000000"/>
          <w:b w:val="off"/>
          <w:i w:val="off"/>
        </w:rPr>
        <w:t>类主义，并且，经过必要的修正(mutatis mutandis)，当然也扩展</w:t>
      </w:r>
      <w:r>
        <w:rPr>
          <w:rFonts w:ascii="宋体" w:hAnsi="宋体" w:cs="宋体" w:eastAsia="宋体"/>
          <w:sz w:val="55"/>
          <w:spacing w:val="0"/>
          <w:color w:val="000000"/>
          <w:b w:val="off"/>
          <w:i w:val="off"/>
        </w:rPr>
        <w:t>地适用于相对主义的更一般形式。</w:t>
      </w:r>
      <w:bookmarkEnd w:id="3233"/>
    </w:p>
    <w:p>
      <w:pPr>
        <w:pageBreakBefore w:val="off"/>
        <w:tabs/>
        <w:wordWrap w:val="off"/>
        <w:spacing w:before="0" w:after="0" w:line="940" w:lineRule="atLeast"/>
        <w:ind w:left="0" w:right="280" w:firstLine="1100"/>
        <w:jc w:val="both"/>
        <w:textAlignment w:val="baseline"/>
        <w:rPr>
          <w:sz w:val="55"/>
        </w:rPr>
      </w:pPr>
      <w:bookmarkStart w:name="" w:id="3234"/>
      <w:r>
        <w:rPr>
          <w:rFonts w:ascii="宋体" w:hAnsi="宋体" w:cs="宋体" w:eastAsia="宋体"/>
          <w:sz w:val="55"/>
          <w:spacing w:val="0"/>
          <w:color w:val="000000"/>
          <w:b w:val="off"/>
          <w:i w:val="off"/>
        </w:rPr>
        <w:t>5.按照相对主义的说法，根据一个种类的构造可以得出一</w:t>
      </w:r>
      <w:r>
        <w:rPr>
          <w:rFonts w:ascii="宋体" w:hAnsi="宋体" w:cs="宋体" w:eastAsia="宋体"/>
          <w:sz w:val="55"/>
          <w:spacing w:val="0"/>
          <w:color w:val="000000"/>
          <w:b w:val="off"/>
          <w:i w:val="off"/>
        </w:rPr>
        <w:t>个与此种类有关的“真理”，即这样一种构造根本不存在。我们</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-3441700</wp:posOffset>
                </wp:positionV>
                <wp:extent cx="1092200" cy="622300"/>
                <wp:wrapNone/>
                <wp:docPr id="234" name="文本框 234"/>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3235"/>
                            <w:r>
                              <w:rPr>
                                <w:rFonts w:ascii="宋体" w:hAnsi="宋体" w:cs="宋体" w:eastAsia="宋体"/>
                                <w:sz w:val="66"/>
                                <w:spacing w:val="0"/>
                                <w:color w:val="000000"/>
                                <w:b w:val="off"/>
                                <w:i w:val="off"/>
                              </w:rPr>
                              <w:t>B 12</w:t>
                            </w:r>
                            <w:bookmarkEnd w:id="3235"/>
                          </w:p>
                        </w:txbxContent>
                      </wps:txbx>
                      <wps:bodyPr wrap="square" lIns="0" rIns="0" tIns="0" bIns="0" vert="horz" anchor="t">
                        <a:noAutofit/>
                      </wps:bodyPr>
                    </wps:wsp>
                  </a:graphicData>
                </a:graphic>
              </wp:anchor>
            </w:drawing>
          </mc:Choice>
          <mc:Fallback>
            <w:pict>
              <v:shape type="#_x0000_t202" filled="f" stroked="f" style="margin-left:100pt;margin-top:-271pt;width:86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3236"/>
                      <w:r>
                        <w:rPr>
                          <w:rFonts w:ascii="宋体" w:hAnsi="宋体" w:cs="宋体" w:eastAsia="宋体"/>
                          <w:sz w:val="66"/>
                          <w:spacing w:val="0"/>
                          <w:color w:val="000000"/>
                          <w:b w:val="off"/>
                          <w:i w:val="off"/>
                        </w:rPr>
                        <w:t>B 12</w:t>
                      </w:r>
                      <w:bookmarkEnd w:id="32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-3987800</wp:posOffset>
                </wp:positionV>
                <wp:extent cx="1308100" cy="622300"/>
                <wp:wrapNone/>
                <wp:docPr id="235" name="文本框 235"/>
                <a:graphic xmlns:a="http://schemas.openxmlformats.org/drawingml/2006/main">
                  <a:graphicData uri="http://schemas.microsoft.com/office/word/2010/wordprocessingShape">
                    <wps:wsp>
                      <wps:cNvSpPr txBox="true"/>
                      <wps:spPr>
                        <a:xfrm>
                          <a:off x="0" y="0"/>
                          <a:ext cx="13081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3237"/>
                            <w:r>
                              <w:rPr>
                                <w:rFonts w:ascii="宋体" w:hAnsi="宋体" w:cs="宋体" w:eastAsia="宋体"/>
                                <w:sz w:val="66"/>
                                <w:spacing w:val="0"/>
                                <w:color w:val="000000"/>
                                <w:b w:val="off"/>
                                <w:i w:val="off"/>
                              </w:rPr>
                              <w:t>A 120</w:t>
                            </w:r>
                            <w:bookmarkEnd w:id="3237"/>
                          </w:p>
                        </w:txbxContent>
                      </wps:txbx>
                      <wps:bodyPr wrap="square" lIns="0" rIns="0" tIns="0" bIns="0" vert="horz" anchor="t">
                        <a:noAutofit/>
                      </wps:bodyPr>
                    </wps:wsp>
                  </a:graphicData>
                </a:graphic>
              </wp:anchor>
            </w:drawing>
          </mc:Choice>
          <mc:Fallback>
            <w:pict>
              <v:shape type="#_x0000_t202" filled="f" stroked="f" style="margin-left:87pt;margin-top:-314pt;width:103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3238"/>
                      <w:r>
                        <w:rPr>
                          <w:rFonts w:ascii="宋体" w:hAnsi="宋体" w:cs="宋体" w:eastAsia="宋体"/>
                          <w:sz w:val="66"/>
                          <w:spacing w:val="0"/>
                          <w:color w:val="000000"/>
                          <w:b w:val="off"/>
                          <w:i w:val="off"/>
                        </w:rPr>
                        <w:t>A 120</w:t>
                      </w:r>
                      <w:bookmarkEnd w:id="3238"/>
                    </w:p>
                  </w:txbxContent>
                </v:textbox>
              </v:shape>
            </w:pict>
          </mc:Fallback>
        </mc:AlternateContent>
      </w:r>
      <w:bookmarkEnd w:id="3234"/>
    </w:p>
    <w:p>
      <w:r>
        <w:t/>
      </w:r>
    </w:p>
    <w:p>
      <w:pPr>
        <w:sectPr>
          <w:footerReference r:id="rId394"/>
          <w:headerReference r:id="rId395" w:type="default"/>
          <w:type w:val="nextPage"/>
          <w:pgSz w:w="22520" w:h="31680"/>
          <w:pgMar w:left="3380" w:top="2240" w:right="3380" w:bottom="2240" w:header="1940" w:footer="1940"/>
          <w:cols w:num="1"/>
        </w:sectPr>
      </w:pPr>
    </w:p>
    <w:p>
      <w:pPr>
        <w:pageBreakBefore w:val="off"/>
        <w:tabs/>
        <w:wordWrap w:val="off"/>
        <w:spacing w:before="0" w:after="0" w:line="800" w:lineRule="atLeast"/>
        <w:ind w:left="0" w:right="480"/>
        <w:jc w:val="right"/>
        <w:textAlignment w:val="baseline"/>
        <w:rPr>
          <w:sz w:val="43"/>
        </w:rPr>
      </w:pPr>
      <w:bookmarkStart w:name="" w:id="3239"/>
      <w:r>
        <w:rPr>
          <w:rFonts w:ascii="仿宋" w:hAnsi="仿宋" w:cs="仿宋" w:eastAsia="仿宋"/>
          <w:sz w:val="43"/>
          <w:spacing w:val="0"/>
          <w:color w:val="000000"/>
          <w:b w:val="off"/>
          <w:i w:val="off"/>
        </w:rPr>
        <w:t>第七章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心理主义作为怀疑的相对主义|119</w:t>
      </w:r>
      <w:bookmarkEnd w:id="3239"/>
    </w:p>
    <w:p>
      <w:pPr>
        <w:pageBreakBefore w:val="off"/>
        <w:tabs/>
        <w:wordWrap w:val="off"/>
        <w:spacing w:before="0" w:after="0" w:line="980" w:lineRule="exact"/>
        <w:ind w:left="0" w:right="0"/>
        <w:jc w:val="right"/>
        <w:textAlignment w:val="baseline"/>
        <w:rPr>
          <w:sz w:val="50"/>
        </w:rPr>
      </w:pPr>
      <w:bookmarkStart w:name="" w:id="3240"/>
      <w:r>
        <w:rPr>
          <w:rFonts w:ascii="宋体" w:hAnsi="宋体" w:cs="宋体" w:eastAsia="宋体"/>
          <w:sz w:val="50"/>
          <w:spacing w:val="0"/>
          <w:color w:val="000000"/>
          <w:b w:val="off"/>
          <w:i w:val="off"/>
        </w:rPr>
        <w:t/>
      </w:r>
      <w:bookmarkEnd w:id="3240"/>
    </w:p>
    <w:p>
      <w:pPr>
        <w:pageBreakBefore w:val="off"/>
        <w:tabs/>
        <w:wordWrap w:val="off"/>
        <w:spacing w:before="0" w:after="0" w:line="980" w:lineRule="atLeast"/>
        <w:ind w:left="0" w:right="500" w:firstLine="60"/>
        <w:jc w:val="both"/>
        <w:textAlignment w:val="baseline"/>
        <w:rPr>
          <w:sz w:val="50"/>
        </w:rPr>
      </w:pPr>
      <w:bookmarkStart w:name="" w:id="3241"/>
      <w:r>
        <w:rPr>
          <w:rFonts w:ascii="宋体" w:hAnsi="宋体" w:cs="宋体" w:eastAsia="宋体"/>
          <w:sz w:val="50"/>
          <w:spacing w:val="0"/>
          <w:color w:val="000000"/>
          <w:b w:val="off"/>
          <w:i w:val="off"/>
        </w:rPr>
        <w:t>究竟应当说，它实际上不存在；还是应当说，它存在，但只是对我</w:t>
      </w:r>
      <w:r>
        <w:rPr>
          <w:rFonts w:ascii="宋体" w:hAnsi="宋体" w:cs="宋体" w:eastAsia="宋体"/>
          <w:sz w:val="50"/>
          <w:spacing w:val="0"/>
          <w:color w:val="000000"/>
          <w:b w:val="off"/>
          <w:i w:val="off"/>
        </w:rPr>
        <w:t>们来说存在呢？如果除了前面所设定的那个种类以外，所有的</w:t>
      </w:r>
      <w:r>
        <w:rPr>
          <w:rFonts w:ascii="宋体" w:hAnsi="宋体" w:cs="宋体" w:eastAsia="宋体"/>
          <w:sz w:val="50"/>
          <w:spacing w:val="0"/>
          <w:color w:val="000000"/>
          <w:b w:val="off"/>
          <w:i w:val="off"/>
        </w:rPr>
        <w:t>人和所有的判断种类都毁灭了呢？我们显然处于悖谬之中。一</w:t>
      </w:r>
      <w:r>
        <w:rPr>
          <w:rFonts w:ascii="宋体" w:hAnsi="宋体" w:cs="宋体" w:eastAsia="宋体"/>
          <w:sz w:val="50"/>
          <w:spacing w:val="0"/>
          <w:color w:val="000000"/>
          <w:b w:val="off"/>
          <w:i w:val="off"/>
        </w:rPr>
        <w:t>个种类的构造之不存在的根据就在这同一个构造之中————这种</w:t>
      </w:r>
      <w:r>
        <w:rPr>
          <w:rFonts w:ascii="宋体" w:hAnsi="宋体" w:cs="宋体" w:eastAsia="宋体"/>
          <w:sz w:val="50"/>
          <w:spacing w:val="0"/>
          <w:color w:val="000000"/>
          <w:b w:val="off"/>
          <w:i w:val="off"/>
        </w:rPr>
        <w:t>想法是明显的矛盾；按照这种想法，为真理提供着依据的、实在</w:t>
      </w:r>
      <w:r>
        <w:rPr>
          <w:rFonts w:ascii="宋体" w:hAnsi="宋体" w:cs="宋体" w:eastAsia="宋体"/>
          <w:sz w:val="50"/>
          <w:spacing w:val="0"/>
          <w:color w:val="000000"/>
          <w:b w:val="off"/>
          <w:i w:val="off"/>
        </w:rPr>
        <w:t>地存在着的构造论证了其他一些真理，也论证了这个构造本身</w:t>
      </w:r>
      <w:r>
        <w:rPr>
          <w:rFonts w:ascii="宋体" w:hAnsi="宋体" w:cs="宋体" w:eastAsia="宋体"/>
          <w:sz w:val="50"/>
          <w:spacing w:val="0"/>
          <w:color w:val="000000"/>
          <w:b w:val="off"/>
          <w:i w:val="off"/>
        </w:rPr>
        <w:t>不存在的真理。————即使我们把不存在和存在调换一下并且与</w:t>
      </w:r>
      <w:r>
        <w:rPr>
          <w:rFonts w:ascii="宋体" w:hAnsi="宋体" w:cs="宋体" w:eastAsia="宋体"/>
          <w:sz w:val="50"/>
          <w:spacing w:val="0"/>
          <w:color w:val="000000"/>
          <w:b w:val="off"/>
          <w:i w:val="off"/>
        </w:rPr>
        <w:t>此相应地用人的种类作为根据来取代那些臆造的、但从相对主</w:t>
      </w:r>
      <w:r>
        <w:rPr>
          <w:rFonts w:ascii="宋体" w:hAnsi="宋体" w:cs="宋体" w:eastAsia="宋体"/>
          <w:sz w:val="50"/>
          <w:spacing w:val="0"/>
          <w:color w:val="000000"/>
          <w:b w:val="off"/>
          <w:i w:val="off"/>
        </w:rPr>
        <w:t>义观点来看是可能的种类，荒谬性也不会因此而变得更小。尽</w:t>
      </w:r>
      <w:r>
        <w:rPr>
          <w:rFonts w:ascii="宋体" w:hAnsi="宋体" w:cs="宋体" w:eastAsia="宋体"/>
          <w:sz w:val="50"/>
          <w:spacing w:val="0"/>
          <w:color w:val="000000"/>
          <w:b w:val="off"/>
          <w:i w:val="off"/>
        </w:rPr>
        <w:t>管那一种矛盾消失了，但与它交织在一起的其他悖谬却不会消</w:t>
      </w:r>
      <w:r>
        <w:rPr>
          <w:rFonts w:ascii="宋体" w:hAnsi="宋体" w:cs="宋体" w:eastAsia="宋体"/>
          <w:sz w:val="50"/>
          <w:spacing w:val="0"/>
          <w:color w:val="000000"/>
          <w:b w:val="off"/>
          <w:i w:val="off"/>
        </w:rPr>
        <w:t>失。真理的相对性意味着：我们称之为真理的东西依赖于人</w:t>
      </w:r>
      <w:r>
        <w:rPr>
          <w:rFonts w:ascii="宋体" w:hAnsi="宋体" w:cs="宋体" w:eastAsia="宋体"/>
          <w:sz w:val="50"/>
          <w:spacing w:val="0"/>
          <w:color w:val="000000"/>
          <w:b w:val="off"/>
          <w:i w:val="off"/>
        </w:rPr>
        <w:t>〈homo〉这个种类的构造以及依赖于支配着这个构造的规律。</w:t>
      </w:r>
      <w:r>
        <w:rPr>
          <w:rFonts w:ascii="宋体" w:hAnsi="宋体" w:cs="宋体" w:eastAsia="宋体"/>
          <w:sz w:val="50"/>
          <w:spacing w:val="0"/>
          <w:color w:val="000000"/>
          <w:b w:val="off"/>
          <w:i w:val="off"/>
        </w:rPr>
        <w:t>这种依赖性只想并且只能被理解为因果的依赖性。就是说，这</w:t>
      </w:r>
      <w:r>
        <w:rPr>
          <w:rFonts w:ascii="宋体" w:hAnsi="宋体" w:cs="宋体" w:eastAsia="宋体"/>
          <w:sz w:val="50"/>
          <w:spacing w:val="0"/>
          <w:color w:val="000000"/>
          <w:b w:val="off"/>
          <w:i w:val="off"/>
        </w:rPr>
        <w:t>个构造和这些真理存在着，这是个真理，而这个真理只能从这里</w:t>
      </w:r>
      <w:r>
        <w:rPr>
          <w:rFonts w:ascii="宋体" w:hAnsi="宋体" w:cs="宋体" w:eastAsia="宋体"/>
          <w:sz w:val="50"/>
          <w:spacing w:val="0"/>
          <w:color w:val="000000"/>
          <w:b w:val="off"/>
          <w:i w:val="off"/>
        </w:rPr>
        <w:t>找到对它的实在解释，即：这个构造和这些规律存在着，而同</w:t>
      </w:r>
      <w:r>
        <w:rPr>
          <w:rFonts w:ascii="宋体" w:hAnsi="宋体" w:cs="宋体" w:eastAsia="宋体"/>
          <w:sz w:val="50"/>
          <w:spacing w:val="0"/>
          <w:color w:val="000000"/>
          <w:b w:val="off"/>
          <w:i w:val="off"/>
        </w:rPr>
        <w:t>时，这种解释的过程所循的原则与这些规律又是同一的————这</w:t>
      </w:r>
      <w:r>
        <w:rPr>
          <w:rFonts w:ascii="宋体" w:hAnsi="宋体" w:cs="宋体" w:eastAsia="宋体"/>
          <w:sz w:val="50"/>
          <w:spacing w:val="0"/>
          <w:color w:val="000000"/>
          <w:b w:val="off"/>
          <w:i w:val="off"/>
        </w:rPr>
        <w:t>完全是悖谬。如果这样，那么构造便是一种以某些自为因果的</w:t>
      </w:r>
      <w:r>
        <w:rPr>
          <w:rFonts w:ascii="宋体" w:hAnsi="宋体" w:cs="宋体" w:eastAsia="宋体"/>
          <w:sz w:val="50"/>
          <w:spacing w:val="0"/>
          <w:color w:val="000000"/>
          <w:b w:val="off"/>
          <w:i w:val="off"/>
        </w:rPr>
        <w:t>规律为依据的、自因性〈causa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sui〉的东西了，如此等等。</w:t>
      </w:r>
      <w:bookmarkEnd w:id="3241"/>
    </w:p>
    <w:p>
      <w:pPr>
        <w:pageBreakBefore w:val="off"/>
        <w:tabs/>
        <w:wordWrap w:val="off"/>
        <w:spacing w:before="0" w:after="0" w:line="980" w:lineRule="atLeast"/>
        <w:ind w:left="0" w:right="600" w:firstLine="1160"/>
        <w:jc w:val="both"/>
        <w:textAlignment w:val="baseline"/>
        <w:rPr>
          <w:sz w:val="50"/>
        </w:rPr>
      </w:pPr>
      <w:bookmarkStart w:name="" w:id="3242"/>
      <w:r>
        <w:rPr>
          <w:rFonts w:ascii="宋体" w:hAnsi="宋体" w:cs="宋体" w:eastAsia="宋体"/>
          <w:sz w:val="50"/>
          <w:spacing w:val="0"/>
          <w:color w:val="000000"/>
          <w:b w:val="off"/>
          <w:i w:val="off"/>
        </w:rPr>
        <w:t>6.真理的相对性导致世界存在的相对性。因为世界无非</w:t>
      </w:r>
      <w:r>
        <w:rPr>
          <w:rFonts w:ascii="宋体" w:hAnsi="宋体" w:cs="宋体" w:eastAsia="宋体"/>
          <w:sz w:val="50"/>
          <w:spacing w:val="0"/>
          <w:color w:val="000000"/>
          <w:b w:val="off"/>
          <w:i w:val="off"/>
        </w:rPr>
        <w:t>是对象的整体统一，这个统一与所有事实真理的观念系统相符</w:t>
      </w:r>
      <w:r>
        <w:rPr>
          <w:rFonts w:ascii="宋体" w:hAnsi="宋体" w:cs="宋体" w:eastAsia="宋体"/>
          <w:sz w:val="50"/>
          <w:spacing w:val="0"/>
          <w:color w:val="000000"/>
          <w:b w:val="off"/>
          <w:i w:val="off"/>
        </w:rPr>
        <w:t>合，并且无法与这个系统分开。人们不可能将真理主观化而将</w:t>
      </w:r>
      <w:r>
        <w:rPr>
          <w:rFonts w:ascii="宋体" w:hAnsi="宋体" w:cs="宋体" w:eastAsia="宋体"/>
          <w:sz w:val="50"/>
          <w:spacing w:val="0"/>
          <w:color w:val="000000"/>
          <w:b w:val="off"/>
          <w:i w:val="off"/>
        </w:rPr>
        <w:t>真理的对象(这对象只有在真理存在的情况下才存在)〔2〕视为</w:t>
      </w:r>
      <w:r>
        <w:rPr>
          <w:rFonts w:ascii="宋体" w:hAnsi="宋体" w:cs="宋体" w:eastAsia="宋体"/>
          <w:sz w:val="50"/>
          <w:spacing w:val="0"/>
          <w:color w:val="000000"/>
          <w:b w:val="off"/>
          <w:i w:val="off"/>
        </w:rPr>
        <w:t>绝对(自在地)存在着。因而，如此说来，没有什么自在的世界，</w:t>
      </w:r>
      <w:r>
        <w:rPr>
          <w:rFonts w:ascii="宋体" w:hAnsi="宋体" w:cs="宋体" w:eastAsia="宋体"/>
          <w:sz w:val="50"/>
          <w:spacing w:val="0"/>
          <w:color w:val="000000"/>
          <w:b w:val="off"/>
          <w:i w:val="off"/>
        </w:rPr>
        <w:t>而只有为我们的或为某个其他的偶然生物种类的世界。有些人</w:t>
      </w:r>
      <w:r>
        <w:rPr>
          <w:rFonts w:ascii="宋体" w:hAnsi="宋体" w:cs="宋体" w:eastAsia="宋体"/>
          <w:sz w:val="50"/>
          <w:spacing w:val="0"/>
          <w:color w:val="000000"/>
          <w:b w:val="off"/>
          <w:i w:val="off"/>
        </w:rPr>
        <w:t>恰恰便是这样想的；但如果我们提醒他，自我和自我的意识内容</w:t>
      </w:r>
      <w:r>
        <w:rPr>
          <w:rFonts w:ascii="宋体" w:hAnsi="宋体" w:cs="宋体" w:eastAsia="宋体"/>
          <w:sz w:val="50"/>
          <w:spacing w:val="0"/>
          <w:color w:val="000000"/>
          <w:b w:val="off"/>
          <w:i w:val="off"/>
        </w:rPr>
        <w:t>也属于这个世界，那么他也许便会有所顾虑。“我在”和“我体验</w:t>
      </w:r>
      <w:r>
        <w:rPr>
          <w:rFonts w:ascii="宋体" w:hAnsi="宋体" w:cs="宋体" w:eastAsia="宋体"/>
          <w:sz w:val="50"/>
          <w:spacing w:val="0"/>
          <w:color w:val="000000"/>
          <w:b w:val="off"/>
          <w:i w:val="off"/>
        </w:rPr>
        <w:t>这些和那些”也可能是错的；因为我们可以设想：我被如此地构</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-1117600</wp:posOffset>
                </wp:positionV>
                <wp:extent cx="1041400" cy="495300"/>
                <wp:wrapNone/>
                <wp:docPr id="236" name="文本框 236"/>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243"/>
                            <w:r>
                              <w:rPr>
                                <w:rFonts w:ascii="黑体" w:hAnsi="黑体" w:cs="黑体" w:eastAsia="黑体"/>
                                <w:sz w:val="52"/>
                                <w:spacing w:val="0"/>
                                <w:color w:val="000000"/>
                                <w:b w:val="off"/>
                                <w:i w:val="off"/>
                              </w:rPr>
                              <w:t>B</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121</w:t>
                            </w:r>
                            <w:bookmarkEnd w:id="3243"/>
                          </w:p>
                        </w:txbxContent>
                      </wps:txbx>
                      <wps:bodyPr wrap="square" lIns="0" rIns="0" tIns="0" bIns="0" vert="horz" anchor="t">
                        <a:noAutofit/>
                      </wps:bodyPr>
                    </wps:wsp>
                  </a:graphicData>
                </a:graphic>
              </wp:anchor>
            </w:drawing>
          </mc:Choice>
          <mc:Fallback>
            <w:pict>
              <v:shape type="#_x0000_t202" filled="f" stroked="f" style="margin-left:956pt;margin-top:-88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244"/>
                      <w:r>
                        <w:rPr>
                          <w:rFonts w:ascii="黑体" w:hAnsi="黑体" w:cs="黑体" w:eastAsia="黑体"/>
                          <w:sz w:val="52"/>
                          <w:spacing w:val="0"/>
                          <w:color w:val="000000"/>
                          <w:b w:val="off"/>
                          <w:i w:val="off"/>
                        </w:rPr>
                        <w:t>B</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121</w:t>
                      </w:r>
                      <w:bookmarkEnd w:id="32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-1676400</wp:posOffset>
                </wp:positionV>
                <wp:extent cx="1041400" cy="495300"/>
                <wp:wrapNone/>
                <wp:docPr id="237" name="文本框 237"/>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245"/>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121</w:t>
                            </w:r>
                            <w:bookmarkEnd w:id="3245"/>
                          </w:p>
                        </w:txbxContent>
                      </wps:txbx>
                      <wps:bodyPr wrap="square" lIns="0" rIns="0" tIns="0" bIns="0" vert="horz" anchor="t">
                        <a:noAutofit/>
                      </wps:bodyPr>
                    </wps:wsp>
                  </a:graphicData>
                </a:graphic>
              </wp:anchor>
            </w:drawing>
          </mc:Choice>
          <mc:Fallback>
            <w:pict>
              <v:shape type="#_x0000_t202" filled="f" stroked="f" style="margin-left:956pt;margin-top:-132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246"/>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121</w:t>
                      </w:r>
                      <w:bookmarkEnd w:id="3246"/>
                    </w:p>
                  </w:txbxContent>
                </v:textbox>
              </v:shape>
            </w:pict>
          </mc:Fallback>
        </mc:AlternateContent>
      </w:r>
      <w:bookmarkEnd w:id="3242"/>
    </w:p>
    <w:p>
      <w:r>
        <w:t/>
      </w:r>
    </w:p>
    <w:p>
      <w:pPr>
        <w:sectPr>
          <w:footerReference r:id="rId396"/>
          <w:headerReference r:id="rId397" w:type="default"/>
          <w:type w:val="nextPage"/>
          <w:pgSz w:w="22520" w:h="31680"/>
          <w:pgMar w:left="3220" w:top="2340" w:right="3220" w:bottom="2340" w:header="2040" w:footer="2040"/>
          <w:cols w:num="1"/>
        </w:sectPr>
      </w:pPr>
    </w:p>
    <w:p>
      <w:pPr>
        <w:pageBreakBefore w:val="off"/>
        <w:tabs/>
        <w:wordWrap w:val="off"/>
        <w:spacing w:before="0" w:after="0" w:line="760" w:lineRule="atLeast"/>
        <w:ind w:left="360" w:right="0"/>
        <w:jc w:val="both"/>
        <w:textAlignment w:val="baseline"/>
        <w:rPr>
          <w:sz w:val="52"/>
        </w:rPr>
      </w:pPr>
      <w:bookmarkStart w:name="" w:id="3247"/>
      <w:r>
        <w:rPr>
          <w:rFonts w:ascii="宋体" w:hAnsi="宋体" w:cs="宋体" w:eastAsia="宋体"/>
          <w:sz w:val="52"/>
          <w:spacing w:val="0"/>
          <w:color w:val="000000"/>
          <w:b w:val="off"/>
          <w:i w:val="off"/>
        </w:rPr>
        <w:t>逻辑研 究(第一卷)</w:t>
      </w:r>
      <w:bookmarkEnd w:id="3247"/>
    </w:p>
    <w:p>
      <w:pPr>
        <w:pageBreakBefore w:val="off"/>
        <w:tabs/>
        <w:wordWrap w:val="off"/>
        <w:spacing w:before="0" w:after="0" w:line="920" w:lineRule="exact"/>
        <w:ind w:left="0" w:right="0"/>
        <w:jc w:val="both"/>
        <w:textAlignment w:val="baseline"/>
        <w:rPr>
          <w:sz w:val="56"/>
        </w:rPr>
      </w:pPr>
      <w:bookmarkStart w:name="" w:id="3248"/>
      <w:r>
        <w:rPr>
          <w:rFonts w:ascii="宋体" w:hAnsi="宋体" w:cs="宋体" w:eastAsia="宋体"/>
          <w:sz w:val="56"/>
          <w:spacing w:val="0"/>
          <w:color w:val="000000"/>
          <w:b w:val="off"/>
          <w:i w:val="off"/>
        </w:rPr>
        <w:t/>
      </w:r>
      <w:bookmarkEnd w:id="3248"/>
    </w:p>
    <w:p>
      <w:pPr>
        <w:pageBreakBefore w:val="off"/>
        <w:tabs/>
        <w:wordWrap w:val="off"/>
        <w:spacing w:before="0" w:after="0" w:line="900" w:lineRule="atLeast"/>
        <w:ind w:left="0" w:right="60" w:firstLine="240"/>
        <w:jc w:val="both"/>
        <w:textAlignment w:val="baseline"/>
        <w:rPr>
          <w:sz w:val="56"/>
        </w:rPr>
      </w:pPr>
      <w:bookmarkStart w:name="" w:id="3249"/>
      <w:r>
        <w:rPr>
          <w:rFonts w:ascii="宋体" w:hAnsi="宋体" w:cs="宋体" w:eastAsia="宋体"/>
          <w:sz w:val="56"/>
          <w:spacing w:val="0"/>
          <w:color w:val="000000"/>
          <w:b w:val="off"/>
          <w:i w:val="off"/>
        </w:rPr>
        <w:t>造起来，以至于我必须否定这些根据我的种类的构造而得出的</w:t>
      </w:r>
      <w:r>
        <w:rPr>
          <w:rFonts w:ascii="宋体" w:hAnsi="宋体" w:cs="宋体" w:eastAsia="宋体"/>
          <w:sz w:val="56"/>
          <w:spacing w:val="0"/>
          <w:color w:val="000000"/>
          <w:b w:val="off"/>
          <w:i w:val="off"/>
        </w:rPr>
        <w:t>定律。并且，如果这个世界上判断生物的事实种类被如此不幸</w:t>
      </w:r>
      <w:r>
        <w:rPr>
          <w:rFonts w:ascii="宋体" w:hAnsi="宋体" w:cs="宋体" w:eastAsia="宋体"/>
          <w:sz w:val="56"/>
          <w:spacing w:val="0"/>
          <w:color w:val="000000"/>
          <w:b w:val="off"/>
          <w:i w:val="off"/>
        </w:rPr>
        <w:t>地构造起来，以至于没有一个种类能承认这个世界(包括它自</w:t>
      </w:r>
      <w:r>
        <w:rPr>
          <w:rFonts w:ascii="宋体" w:hAnsi="宋体" w:cs="宋体" w:eastAsia="宋体"/>
          <w:sz w:val="56"/>
          <w:spacing w:val="0"/>
          <w:color w:val="000000"/>
          <w:b w:val="off"/>
          <w:i w:val="off"/>
        </w:rPr>
        <w:t>己)，那么就不只是没有为这个种类或为那个种类的世界，而</w:t>
      </w:r>
      <w:r>
        <w:rPr>
          <w:rFonts w:ascii="宋体" w:hAnsi="宋体" w:cs="宋体" w:eastAsia="宋体"/>
          <w:sz w:val="56"/>
          <w:spacing w:val="0"/>
          <w:color w:val="000000"/>
          <w:b w:val="off"/>
          <w:i w:val="off"/>
        </w:rPr>
        <w:t>是根本就没有世界了。以我们实际所了解的惟一种类，即动</w:t>
      </w:r>
      <w:r>
        <w:rPr>
          <w:rFonts w:ascii="宋体" w:hAnsi="宋体" w:cs="宋体" w:eastAsia="宋体"/>
          <w:sz w:val="56"/>
          <w:spacing w:val="0"/>
          <w:color w:val="000000"/>
          <w:b w:val="off"/>
          <w:i w:val="off"/>
        </w:rPr>
        <w:t>物种类为例：动物构造的变化将引起世界的变化，而同时，根</w:t>
      </w:r>
      <w:r>
        <w:rPr>
          <w:rFonts w:ascii="宋体" w:hAnsi="宋体" w:cs="宋体" w:eastAsia="宋体"/>
          <w:sz w:val="56"/>
          <w:spacing w:val="0"/>
          <w:color w:val="000000"/>
          <w:b w:val="off"/>
          <w:i w:val="off"/>
        </w:rPr>
        <w:t>据普遍被接受的学说，动物种类显然应当是世界发展的产物。</w:t>
      </w:r>
      <w:r>
        <w:rPr>
          <w:rFonts w:ascii="宋体" w:hAnsi="宋体" w:cs="宋体" w:eastAsia="宋体"/>
          <w:sz w:val="56"/>
          <w:spacing w:val="0"/>
          <w:color w:val="000000"/>
          <w:b w:val="off"/>
          <w:i w:val="off"/>
        </w:rPr>
        <w:t>我们在玩着一种幽雅的游戏：从世界中发展出人，从人中发</w:t>
      </w:r>
      <w:r>
        <w:rPr>
          <w:rFonts w:ascii="宋体" w:hAnsi="宋体" w:cs="宋体" w:eastAsia="宋体"/>
          <w:sz w:val="56"/>
          <w:spacing w:val="0"/>
          <w:color w:val="000000"/>
          <w:b w:val="off"/>
          <w:i w:val="off"/>
        </w:rPr>
        <w:t>展出世界；上帝造人，人造上帝。这个指责的本质核心在于：</w:t>
      </w:r>
      <w:r>
        <w:rPr>
          <w:rFonts w:ascii="宋体" w:hAnsi="宋体" w:cs="宋体" w:eastAsia="宋体"/>
          <w:sz w:val="56"/>
          <w:spacing w:val="0"/>
          <w:color w:val="000000"/>
          <w:b w:val="off"/>
          <w:i w:val="off"/>
        </w:rPr>
        <w:t>相对主义明显地是在反驳直接直观的明见性，即反驳在合理</w:t>
      </w:r>
      <w:r>
        <w:rPr>
          <w:rFonts w:ascii="宋体" w:hAnsi="宋体" w:cs="宋体" w:eastAsia="宋体"/>
          <w:sz w:val="56"/>
          <w:spacing w:val="0"/>
          <w:color w:val="000000"/>
          <w:b w:val="off"/>
          <w:i w:val="off"/>
        </w:rPr>
        <w:t>的、而且也是必不可少的意义上的“内在感知”的明见性。以</w:t>
      </w:r>
      <w:r>
        <w:rPr>
          <w:rFonts w:ascii="宋体" w:hAnsi="宋体" w:cs="宋体" w:eastAsia="宋体"/>
          <w:sz w:val="56"/>
          <w:spacing w:val="0"/>
          <w:color w:val="000000"/>
          <w:b w:val="off"/>
          <w:i w:val="off"/>
        </w:rPr>
        <w:t xml:space="preserve"> 直观为依据的判断只要意向地超越出事实性意识材料的内涵</w:t>
      </w:r>
      <w:r>
        <w:rPr>
          <w:rFonts w:ascii="宋体" w:hAnsi="宋体" w:cs="宋体" w:eastAsia="宋体"/>
          <w:sz w:val="56"/>
          <w:spacing w:val="0"/>
          <w:color w:val="000000"/>
          <w:b w:val="off"/>
          <w:i w:val="off"/>
        </w:rPr>
        <w:t>B 122 之外，对这些判断所具有的明见性的否认便是合理的。但只</w:t>
      </w:r>
      <w:r>
        <w:rPr>
          <w:rFonts w:ascii="宋体" w:hAnsi="宋体" w:cs="宋体" w:eastAsia="宋体"/>
          <w:sz w:val="56"/>
          <w:spacing w:val="0"/>
          <w:color w:val="000000"/>
          <w:b w:val="off"/>
          <w:i w:val="off"/>
        </w:rPr>
        <w:t>要这些判断的意向仅朝向它们内涵自身，只在它们真实的自</w:t>
      </w:r>
      <w:r>
        <w:rPr>
          <w:rFonts w:ascii="宋体" w:hAnsi="宋体" w:cs="宋体" w:eastAsia="宋体"/>
          <w:sz w:val="56"/>
          <w:spacing w:val="0"/>
          <w:color w:val="000000"/>
          <w:b w:val="off"/>
          <w:i w:val="off"/>
        </w:rPr>
        <w:t>身之中找到充实，那么它们便是真正明见的判断。即使这些</w:t>
      </w:r>
      <w:r>
        <w:rPr>
          <w:rFonts w:ascii="宋体" w:hAnsi="宋体" w:cs="宋体" w:eastAsia="宋体"/>
          <w:sz w:val="56"/>
          <w:spacing w:val="0"/>
          <w:color w:val="000000"/>
          <w:b w:val="off"/>
          <w:i w:val="off"/>
        </w:rPr>
        <w:t>判断仍然具有一定的模糊性，这也不会影响到这些判断是明</w:t>
      </w:r>
      <w:r>
        <w:rPr>
          <w:rFonts w:ascii="宋体" w:hAnsi="宋体" w:cs="宋体" w:eastAsia="宋体"/>
          <w:sz w:val="56"/>
          <w:spacing w:val="0"/>
          <w:color w:val="000000"/>
          <w:b w:val="off"/>
          <w:i w:val="off"/>
        </w:rPr>
        <w:t>见的这一事实。</w:t>
      </w:r>
      <w:bookmarkEnd w:id="3249"/>
    </w:p>
    <w:p>
      <w:pPr>
        <w:pageBreakBefore w:val="off"/>
        <w:tabs/>
        <w:wordWrap w:val="off"/>
        <w:spacing w:before="0" w:after="0" w:line="920" w:lineRule="exact"/>
        <w:ind w:left="0" w:right="0"/>
        <w:jc w:val="both"/>
        <w:textAlignment w:val="baseline"/>
        <w:rPr>
          <w:sz w:val="56"/>
        </w:rPr>
      </w:pPr>
      <w:bookmarkStart w:name="" w:id="3250"/>
      <w:r>
        <w:rPr>
          <w:rFonts w:ascii="宋体" w:hAnsi="宋体" w:cs="宋体" w:eastAsia="宋体"/>
          <w:sz w:val="56"/>
          <w:spacing w:val="0"/>
          <w:color w:val="000000"/>
          <w:b w:val="off"/>
          <w:i w:val="off"/>
        </w:rPr>
        <w:t/>
      </w:r>
      <w:bookmarkEnd w:id="3250"/>
    </w:p>
    <w:p>
      <w:pPr>
        <w:pageBreakBefore w:val="off"/>
        <w:tabs/>
        <w:wordWrap w:val="off"/>
        <w:spacing w:before="0" w:after="0" w:line="1320" w:lineRule="atLeast"/>
        <w:ind w:left="0" w:right="0"/>
        <w:jc w:val="center"/>
        <w:textAlignment w:val="baseline"/>
        <w:rPr>
          <w:sz w:val="97"/>
        </w:rPr>
      </w:pPr>
      <w:bookmarkStart w:name="" w:id="3251"/>
      <w:r>
        <w:rPr>
          <w:rFonts w:ascii="黑体" w:hAnsi="黑体" w:cs="黑体" w:eastAsia="黑体"/>
          <w:sz w:val="97"/>
          <w:spacing w:val="0"/>
          <w:color w:val="000000"/>
          <w:b w:val="on"/>
          <w:i w:val="off"/>
        </w:rPr>
        <w:t>第</w:t>
      </w:r>
      <w:r>
        <w:rPr>
          <w:rFonts w:ascii="黑体" w:hAnsi="黑体" w:cs="黑体" w:eastAsia="黑体"/>
          <w:sz w:val="97"/>
          <w:spacing w:val="0"/>
          <w:color w:val="000000"/>
          <w:b w:val="off"/>
          <w:i w:val="off"/>
        </w:rPr>
        <w:t xml:space="preserve"> </w:t>
      </w:r>
      <w:r>
        <w:rPr>
          <w:rFonts w:ascii="黑体" w:hAnsi="黑体" w:cs="黑体" w:eastAsia="黑体"/>
          <w:sz w:val="97"/>
          <w:spacing w:val="0"/>
          <w:color w:val="000000"/>
          <w:b w:val="on"/>
          <w:i w:val="off"/>
        </w:rPr>
        <w:t>37节</w:t>
      </w:r>
      <w:r>
        <w:rPr>
          <w:rFonts w:ascii="黑体" w:hAnsi="黑体" w:cs="黑体" w:eastAsia="黑体"/>
          <w:sz w:val="97"/>
          <w:spacing w:val="0"/>
          <w:color w:val="000000"/>
          <w:b w:val="on"/>
          <w:i w:val="off"/>
        </w:rPr>
        <w:t>一般性论述。在</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-3352800</wp:posOffset>
                </wp:positionV>
                <wp:extent cx="635000" cy="444500"/>
                <wp:wrapNone/>
                <wp:docPr id="238" name="文本框 238"/>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3252"/>
                            <w:r>
                              <w:rPr>
                                <w:rFonts w:ascii="黑体" w:hAnsi="黑体" w:cs="黑体" w:eastAsia="黑体"/>
                                <w:sz w:val="46"/>
                                <w:spacing w:val="0"/>
                                <w:color w:val="000000"/>
                                <w:b w:val="off"/>
                                <w:i w:val="off"/>
                              </w:rPr>
                              <w:t>120</w:t>
                            </w:r>
                            <w:bookmarkEnd w:id="3252"/>
                          </w:p>
                        </w:txbxContent>
                      </wps:txbx>
                      <wps:bodyPr wrap="square" lIns="0" rIns="0" tIns="0" bIns="0" vert="horz" anchor="t">
                        <a:noAutofit/>
                      </wps:bodyPr>
                    </wps:wsp>
                  </a:graphicData>
                </a:graphic>
              </wp:anchor>
            </w:drawing>
          </mc:Choice>
          <mc:Fallback>
            <w:pict>
              <v:shape type="#_x0000_t202" filled="f" stroked="f" style="margin-left:107pt;margin-top:-264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3253"/>
                      <w:r>
                        <w:rPr>
                          <w:rFonts w:ascii="黑体" w:hAnsi="黑体" w:cs="黑体" w:eastAsia="黑体"/>
                          <w:sz w:val="46"/>
                          <w:spacing w:val="0"/>
                          <w:color w:val="000000"/>
                          <w:b w:val="off"/>
                          <w:i w:val="off"/>
                        </w:rPr>
                        <w:t>120</w:t>
                      </w:r>
                      <w:bookmarkEnd w:id="32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-3924300</wp:posOffset>
                </wp:positionV>
                <wp:extent cx="1346200" cy="635000"/>
                <wp:wrapNone/>
                <wp:docPr id="239" name="文本框 239"/>
                <a:graphic xmlns:a="http://schemas.openxmlformats.org/drawingml/2006/main">
                  <a:graphicData uri="http://schemas.microsoft.com/office/word/2010/wordprocessingShape">
                    <wps:wsp>
                      <wps:cNvSpPr txBox="true"/>
                      <wps:spPr>
                        <a:xfrm>
                          <a:off x="0" y="0"/>
                          <a:ext cx="13462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3254"/>
                            <w:r>
                              <w:rPr>
                                <w:rFonts w:ascii="楷体" w:hAnsi="楷体" w:cs="楷体" w:eastAsia="楷体"/>
                                <w:sz w:val="68"/>
                                <w:spacing w:val="0"/>
                                <w:color w:val="000000"/>
                                <w:b w:val="off"/>
                                <w:i w:val="off"/>
                              </w:rPr>
                              <w:t>A 122</w:t>
                            </w:r>
                            <w:bookmarkEnd w:id="3254"/>
                          </w:p>
                        </w:txbxContent>
                      </wps:txbx>
                      <wps:bodyPr wrap="square" lIns="0" rIns="0" tIns="0" bIns="0" vert="horz" anchor="t">
                        <a:noAutofit/>
                      </wps:bodyPr>
                    </wps:wsp>
                  </a:graphicData>
                </a:graphic>
              </wp:anchor>
            </w:drawing>
          </mc:Choice>
          <mc:Fallback>
            <w:pict>
              <v:shape type="#_x0000_t202" filled="f" stroked="f" style="margin-left:87pt;margin-top:-309pt;width:106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3255"/>
                      <w:r>
                        <w:rPr>
                          <w:rFonts w:ascii="楷体" w:hAnsi="楷体" w:cs="楷体" w:eastAsia="楷体"/>
                          <w:sz w:val="68"/>
                          <w:spacing w:val="0"/>
                          <w:color w:val="000000"/>
                          <w:b w:val="off"/>
                          <w:i w:val="off"/>
                        </w:rPr>
                        <w:t>A 122</w:t>
                      </w:r>
                      <w:bookmarkEnd w:id="3255"/>
                    </w:p>
                  </w:txbxContent>
                </v:textbox>
              </v:shape>
            </w:pict>
          </mc:Fallback>
        </mc:AlternateContent>
      </w:r>
      <w:bookmarkEnd w:id="3251"/>
    </w:p>
    <w:p>
      <w:pPr>
        <w:pageBreakBefore w:val="off"/>
        <w:tabs/>
        <w:wordWrap w:val="off"/>
        <w:spacing w:before="0" w:after="0" w:line="1320" w:lineRule="atLeast"/>
        <w:ind w:left="0" w:right="0"/>
        <w:jc w:val="center"/>
        <w:textAlignment w:val="baseline"/>
        <w:rPr>
          <w:sz w:val="97"/>
        </w:rPr>
      </w:pPr>
      <w:bookmarkStart w:name="" w:id="3256"/>
      <w:r>
        <w:rPr>
          <w:rFonts w:ascii="黑体" w:hAnsi="黑体" w:cs="黑体" w:eastAsia="黑体"/>
          <w:sz w:val="97"/>
          <w:spacing w:val="0"/>
          <w:color w:val="000000"/>
          <w:b w:val="on"/>
          <w:i w:val="off"/>
        </w:rPr>
        <w:t>扩展了的意义</w:t>
      </w:r>
      <w:bookmarkEnd w:id="3256"/>
    </w:p>
    <w:p>
      <w:pPr>
        <w:pageBreakBefore w:val="off"/>
        <w:tabs/>
        <w:wordWrap w:val="off"/>
        <w:spacing w:before="0" w:after="0" w:line="1320" w:lineRule="atLeast"/>
        <w:ind w:left="0" w:right="3300"/>
        <w:jc w:val="right"/>
        <w:textAlignment w:val="baseline"/>
        <w:rPr>
          <w:sz w:val="97"/>
        </w:rPr>
      </w:pPr>
      <w:bookmarkStart w:name="" w:id="3257"/>
      <w:r>
        <w:rPr>
          <w:rFonts w:ascii="黑体" w:hAnsi="黑体" w:cs="黑体" w:eastAsia="黑体"/>
          <w:sz w:val="97"/>
          <w:spacing w:val="0"/>
          <w:color w:val="000000"/>
          <w:b w:val="on"/>
          <w:i w:val="off"/>
        </w:rPr>
        <w:t>上的相对主义</w:t>
      </w:r>
      <w:bookmarkEnd w:id="3257"/>
    </w:p>
    <w:p>
      <w:pPr>
        <w:pageBreakBefore w:val="off"/>
        <w:tabs/>
        <w:wordWrap w:val="off"/>
        <w:spacing w:before="0" w:after="0" w:line="920" w:lineRule="exact"/>
        <w:ind w:left="0" w:right="0"/>
        <w:jc w:val="right"/>
        <w:textAlignment w:val="baseline"/>
        <w:rPr>
          <w:sz w:val="56"/>
        </w:rPr>
      </w:pPr>
      <w:bookmarkStart w:name="" w:id="3258"/>
      <w:r>
        <w:rPr>
          <w:rFonts w:ascii="宋体" w:hAnsi="宋体" w:cs="宋体" w:eastAsia="宋体"/>
          <w:sz w:val="56"/>
          <w:spacing w:val="0"/>
          <w:color w:val="000000"/>
          <w:b w:val="off"/>
          <w:i w:val="off"/>
        </w:rPr>
        <w:t/>
      </w:r>
      <w:bookmarkEnd w:id="3258"/>
    </w:p>
    <w:p>
      <w:pPr>
        <w:pageBreakBefore w:val="off"/>
        <w:tabs/>
        <w:wordWrap w:val="off"/>
        <w:spacing w:before="0" w:after="0" w:line="900" w:lineRule="atLeast"/>
        <w:ind w:left="0" w:right="260" w:firstLine="1140"/>
        <w:jc w:val="both"/>
        <w:textAlignment w:val="baseline"/>
        <w:rPr>
          <w:sz w:val="56"/>
        </w:rPr>
      </w:pPr>
      <w:bookmarkStart w:name="" w:id="3259"/>
      <w:r>
        <w:rPr>
          <w:rFonts w:ascii="宋体" w:hAnsi="宋体" w:cs="宋体" w:eastAsia="宋体"/>
          <w:sz w:val="56"/>
          <w:spacing w:val="0"/>
          <w:color w:val="000000"/>
          <w:b w:val="off"/>
          <w:i w:val="off"/>
        </w:rPr>
        <w:t>相对主义的这两种形式是在某种最广泛词义上的相对主义</w:t>
      </w:r>
      <w:r>
        <w:rPr>
          <w:rFonts w:ascii="宋体" w:hAnsi="宋体" w:cs="宋体" w:eastAsia="宋体"/>
          <w:sz w:val="56"/>
          <w:spacing w:val="0"/>
          <w:color w:val="000000"/>
          <w:b w:val="off"/>
          <w:i w:val="off"/>
        </w:rPr>
        <w:t>的特产，最广泛词义上的相对主义是指这样一种学说，它以某种</w:t>
      </w:r>
      <w:r>
        <w:rPr>
          <w:rFonts w:ascii="宋体" w:hAnsi="宋体" w:cs="宋体" w:eastAsia="宋体"/>
          <w:sz w:val="56"/>
          <w:spacing w:val="0"/>
          <w:color w:val="000000"/>
          <w:b w:val="off"/>
          <w:i w:val="off"/>
        </w:rPr>
        <w:t>方式从事实中推导出纯粹逻辑的原则。事实是“偶然的”，它们</w:t>
      </w:r>
      <w:r>
        <w:rPr>
          <w:rFonts w:ascii="宋体" w:hAnsi="宋体" w:cs="宋体" w:eastAsia="宋体"/>
          <w:sz w:val="56"/>
          <w:spacing w:val="0"/>
          <w:color w:val="000000"/>
          <w:b w:val="off"/>
          <w:i w:val="off"/>
        </w:rPr>
        <w:t>也可能不是这样，而是另一种样子。因而，事实不同，逻辑规律</w:t>
      </w:r>
      <w:bookmarkEnd w:id="3259"/>
    </w:p>
    <w:p>
      <w:r>
        <w:t/>
      </w:r>
    </w:p>
    <w:p>
      <w:pPr>
        <w:sectPr>
          <w:footerReference r:id="rId398"/>
          <w:headerReference r:id="rId399" w:type="default"/>
          <w:type w:val="nextPage"/>
          <w:pgSz w:w="22520" w:h="31680"/>
          <w:pgMar w:left="3360" w:top="2320" w:right="3360" w:bottom="2320" w:header="2020" w:footer="2020"/>
          <w:cols w:num="1"/>
        </w:sectPr>
      </w:pPr>
    </w:p>
    <w:p>
      <w:pPr>
        <w:pageBreakBefore w:val="off"/>
        <w:tabs>
          <w:tab w:pos="14540" w:val="left" w:leader="none"/>
        </w:tabs>
        <w:wordWrap w:val="off"/>
        <w:spacing w:before="0" w:after="0" w:line="540" w:lineRule="atLeast"/>
        <w:ind w:left="7460" w:right="0"/>
        <w:jc w:val="both"/>
        <w:textAlignment w:val="baseline"/>
        <w:rPr>
          <w:sz w:val="40"/>
        </w:rPr>
      </w:pPr>
      <w:bookmarkStart w:name="" w:id="3260"/>
      <w:r>
        <w:rPr>
          <w:rFonts w:ascii="黑体" w:hAnsi="黑体" w:cs="黑体" w:eastAsia="黑体"/>
          <w:sz w:val="40"/>
          <w:spacing w:val="0"/>
          <w:color w:val="000000"/>
          <w:b w:val="off"/>
          <w:i w:val="off"/>
        </w:rPr>
        <w:t>第七章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心理主义作为怀疑的相对主义</w:t>
      </w:r>
      <w:r>
        <w:t xml:space="preserve">	</w:t>
      </w:r>
      <w:r>
        <w:rPr>
          <w:rFonts w:ascii="楷体" w:hAnsi="楷体" w:cs="楷体" w:eastAsia="楷体"/>
          <w:sz w:val="40"/>
          <w:spacing w:val="0"/>
          <w:color w:val="000000"/>
          <w:b w:val="off"/>
          <w:i w:val="off"/>
        </w:rPr>
        <w:t>|121</w:t>
      </w:r>
      <w:bookmarkEnd w:id="3260"/>
    </w:p>
    <w:p>
      <w:pPr>
        <w:pageBreakBefore w:val="off"/>
        <w:tabs/>
        <w:wordWrap w:val="off"/>
        <w:spacing w:before="0" w:after="0" w:line="540" w:lineRule="exact"/>
        <w:ind w:left="0" w:right="0"/>
        <w:jc w:val="both"/>
        <w:textAlignment w:val="baseline"/>
        <w:rPr>
          <w:sz w:val="40"/>
        </w:rPr>
      </w:pPr>
      <w:bookmarkStart w:name="" w:id="3261"/>
      <w:r>
        <w:rPr>
          <w:rFonts w:ascii="宋体" w:hAnsi="宋体" w:cs="宋体" w:eastAsia="宋体"/>
          <w:sz w:val="40"/>
          <w:spacing w:val="0"/>
          <w:color w:val="000000"/>
          <w:b w:val="off"/>
          <w:i w:val="off"/>
        </w:rPr>
        <w:t/>
      </w:r>
      <w:bookmarkEnd w:id="3261"/>
    </w:p>
    <w:p>
      <w:pPr>
        <w:pageBreakBefore w:val="off"/>
        <w:tabs/>
        <w:wordWrap w:val="off"/>
        <w:spacing w:before="0" w:after="0" w:line="540" w:lineRule="exact"/>
        <w:ind w:left="0" w:right="0"/>
        <w:jc w:val="both"/>
        <w:textAlignment w:val="baseline"/>
        <w:rPr>
          <w:sz w:val="40"/>
        </w:rPr>
      </w:pPr>
      <w:bookmarkStart w:name="" w:id="3262"/>
      <w:r>
        <w:rPr>
          <w:rFonts w:ascii="宋体" w:hAnsi="宋体" w:cs="宋体" w:eastAsia="宋体"/>
          <w:sz w:val="40"/>
          <w:spacing w:val="0"/>
          <w:color w:val="000000"/>
          <w:b w:val="off"/>
          <w:i w:val="off"/>
        </w:rPr>
        <w:t/>
      </w:r>
      <w:bookmarkEnd w:id="3262"/>
    </w:p>
    <w:p>
      <w:pPr>
        <w:pageBreakBefore w:val="off"/>
        <w:tabs/>
        <w:wordWrap w:val="off"/>
        <w:spacing w:before="0" w:after="0" w:line="1060" w:lineRule="atLeast"/>
        <w:ind w:left="0" w:right="560" w:firstLine="100"/>
        <w:jc w:val="both"/>
        <w:textAlignment w:val="baseline"/>
        <w:rPr>
          <w:sz w:val="48"/>
        </w:rPr>
      </w:pPr>
      <w:bookmarkStart w:name="" w:id="3263"/>
      <w:r>
        <w:rPr>
          <w:rFonts w:ascii="宋体" w:hAnsi="宋体" w:cs="宋体" w:eastAsia="宋体"/>
          <w:sz w:val="48"/>
          <w:spacing w:val="0"/>
          <w:color w:val="000000"/>
          <w:b w:val="off"/>
          <w:i w:val="off"/>
        </w:rPr>
        <w:t>便也不同；于是逻辑规律也成偶然的了，它们只是一些相对于论</w:t>
      </w:r>
      <w:r>
        <w:rPr>
          <w:rFonts w:ascii="宋体" w:hAnsi="宋体" w:cs="宋体" w:eastAsia="宋体"/>
          <w:sz w:val="48"/>
          <w:spacing w:val="0"/>
          <w:color w:val="000000"/>
          <w:b w:val="off"/>
          <w:i w:val="off"/>
        </w:rPr>
        <w:t>证它们的事实而言的逻辑规律而已。对此，我在这里不只是想</w:t>
      </w:r>
      <w:r>
        <w:rPr>
          <w:rFonts w:ascii="宋体" w:hAnsi="宋体" w:cs="宋体" w:eastAsia="宋体"/>
          <w:sz w:val="48"/>
          <w:spacing w:val="0"/>
          <w:color w:val="000000"/>
          <w:b w:val="off"/>
          <w:i w:val="off"/>
        </w:rPr>
        <w:t>指出逻辑规律的绝然的明见性，指出我们在前面各章中已确定</w:t>
      </w:r>
      <w:r>
        <w:rPr>
          <w:rFonts w:ascii="宋体" w:hAnsi="宋体" w:cs="宋体" w:eastAsia="宋体"/>
          <w:sz w:val="48"/>
          <w:spacing w:val="0"/>
          <w:color w:val="000000"/>
          <w:b w:val="off"/>
          <w:i w:val="off"/>
        </w:rPr>
        <w:t>的东西，而且还要指出在这里有重要意义的另一点。①正如人</w:t>
      </w:r>
      <w:r>
        <w:rPr>
          <w:rFonts w:ascii="宋体" w:hAnsi="宋体" w:cs="宋体" w:eastAsia="宋体"/>
          <w:sz w:val="48"/>
          <w:spacing w:val="0"/>
          <w:color w:val="000000"/>
          <w:b w:val="off"/>
          <w:i w:val="off"/>
        </w:rPr>
        <w:t>们根据以上所述可以得知，我把纯粹逻辑规律理解为这样一些</w:t>
      </w:r>
      <w:r>
        <w:rPr>
          <w:rFonts w:ascii="宋体" w:hAnsi="宋体" w:cs="宋体" w:eastAsia="宋体"/>
          <w:sz w:val="48"/>
          <w:spacing w:val="0"/>
          <w:color w:val="000000"/>
          <w:b w:val="off"/>
          <w:i w:val="off"/>
        </w:rPr>
        <w:t>观念规律，这些观念规律纯粹地建立在概念、真理、命题、对象、</w:t>
      </w:r>
      <w:r>
        <w:rPr>
          <w:rFonts w:ascii="宋体" w:hAnsi="宋体" w:cs="宋体" w:eastAsia="宋体"/>
          <w:sz w:val="48"/>
          <w:spacing w:val="0"/>
          <w:color w:val="000000"/>
          <w:b w:val="off"/>
          <w:i w:val="off"/>
        </w:rPr>
        <w:t>性质、关系、联结、规律、事实等等的意义(“本质”、“内容”)之中。</w:t>
      </w:r>
      <w:r>
        <w:rPr>
          <w:rFonts w:ascii="宋体" w:hAnsi="宋体" w:cs="宋体" w:eastAsia="宋体"/>
          <w:sz w:val="48"/>
          <w:spacing w:val="0"/>
          <w:color w:val="000000"/>
          <w:b w:val="off"/>
          <w:i w:val="off"/>
        </w:rPr>
        <w:t>更一般地说，它们纯粹地建立在那些属于所有科学的遗产的概</w:t>
      </w:r>
      <w:r>
        <w:rPr>
          <w:rFonts w:ascii="宋体" w:hAnsi="宋体" w:cs="宋体" w:eastAsia="宋体"/>
          <w:sz w:val="48"/>
          <w:spacing w:val="0"/>
          <w:color w:val="000000"/>
          <w:b w:val="off"/>
          <w:i w:val="off"/>
        </w:rPr>
        <w:t>念之中，因为它们代表了作为基石的范畴，科学本身按其概念来</w:t>
      </w:r>
      <w:r>
        <w:rPr>
          <w:rFonts w:ascii="宋体" w:hAnsi="宋体" w:cs="宋体" w:eastAsia="宋体"/>
          <w:sz w:val="48"/>
          <w:spacing w:val="0"/>
          <w:color w:val="000000"/>
          <w:b w:val="off"/>
          <w:i w:val="off"/>
        </w:rPr>
        <w:t>说便是由这些基石构造起来的。这一类规律不应损害任何理论</w:t>
      </w:r>
      <w:r>
        <w:rPr>
          <w:rFonts w:ascii="宋体" w:hAnsi="宋体" w:cs="宋体" w:eastAsia="宋体"/>
          <w:sz w:val="48"/>
          <w:spacing w:val="0"/>
          <w:color w:val="000000"/>
          <w:b w:val="off"/>
          <w:i w:val="off"/>
        </w:rPr>
        <w:t>性的主张、论证和理论；这并不是因为，如果它们这样做便成为</w:t>
      </w:r>
      <w:r>
        <w:rPr>
          <w:rFonts w:ascii="宋体" w:hAnsi="宋体" w:cs="宋体" w:eastAsia="宋体"/>
          <w:sz w:val="48"/>
          <w:spacing w:val="0"/>
          <w:color w:val="000000"/>
          <w:b w:val="off"/>
          <w:i w:val="off"/>
        </w:rPr>
        <w:t>错误的规律，——只要它们违背任何一条真理，它们也就成为错</w:t>
      </w:r>
      <w:r>
        <w:rPr>
          <w:rFonts w:ascii="宋体" w:hAnsi="宋体" w:cs="宋体" w:eastAsia="宋体"/>
          <w:sz w:val="48"/>
          <w:spacing w:val="0"/>
          <w:color w:val="000000"/>
          <w:b w:val="off"/>
          <w:i w:val="off"/>
        </w:rPr>
        <w:t>误的规律————而是因为，如果它们这样做便会自身悖谬。例如，</w:t>
      </w:r>
      <w:r>
        <w:rPr>
          <w:rFonts w:ascii="宋体" w:hAnsi="宋体" w:cs="宋体" w:eastAsia="宋体"/>
          <w:sz w:val="48"/>
          <w:spacing w:val="0"/>
          <w:color w:val="000000"/>
          <w:b w:val="off"/>
          <w:i w:val="off"/>
        </w:rPr>
        <w:t>如果一个主张的内容违背了那些建立在真理本身意义之中的原</w:t>
      </w:r>
      <w:r>
        <w:rPr>
          <w:rFonts w:ascii="宋体" w:hAnsi="宋体" w:cs="宋体" w:eastAsia="宋体"/>
          <w:sz w:val="48"/>
          <w:spacing w:val="0"/>
          <w:color w:val="000000"/>
          <w:b w:val="off"/>
          <w:i w:val="off"/>
        </w:rPr>
        <w:t>则，这个主张便“排斥了自身”。因为所谓主张，就是陈述这个或</w:t>
      </w:r>
      <w:r>
        <w:rPr>
          <w:rFonts w:ascii="宋体" w:hAnsi="宋体" w:cs="宋体" w:eastAsia="宋体"/>
          <w:sz w:val="48"/>
          <w:spacing w:val="0"/>
          <w:color w:val="000000"/>
          <w:b w:val="off"/>
          <w:i w:val="off"/>
        </w:rPr>
        <w:t>那个根据与结论的关系存在着，如此等等。一个主张“排斥了自</w:t>
      </w:r>
      <w:r>
        <w:rPr>
          <w:rFonts w:ascii="宋体" w:hAnsi="宋体" w:cs="宋体" w:eastAsia="宋体"/>
          <w:sz w:val="48"/>
          <w:spacing w:val="0"/>
          <w:color w:val="000000"/>
          <w:b w:val="off"/>
          <w:i w:val="off"/>
        </w:rPr>
        <w:t>身”，它是“逻辑悖谬的”，这是指它的特殊内容(意义含义)与它</w:t>
      </w:r>
      <w:r>
        <w:rPr>
          <w:rFonts w:ascii="宋体" w:hAnsi="宋体" w:cs="宋体" w:eastAsia="宋体"/>
          <w:sz w:val="48"/>
          <w:spacing w:val="0"/>
          <w:color w:val="000000"/>
          <w:b w:val="off"/>
          <w:i w:val="off"/>
        </w:rPr>
        <w:t>所具有的含义范畴所一般要求的东西相互矛盾，与一般地建立</w:t>
      </w:r>
      <w:r>
        <w:rPr>
          <w:rFonts w:ascii="宋体" w:hAnsi="宋体" w:cs="宋体" w:eastAsia="宋体"/>
          <w:sz w:val="48"/>
          <w:spacing w:val="0"/>
          <w:color w:val="000000"/>
          <w:b w:val="off"/>
          <w:i w:val="off"/>
        </w:rPr>
        <w:t>在它的一般含义之中的东西相互矛盾。现在很明显，在这个确</w:t>
      </w:r>
      <w:r>
        <w:rPr>
          <w:rFonts w:ascii="宋体" w:hAnsi="宋体" w:cs="宋体" w:eastAsia="宋体"/>
          <w:sz w:val="48"/>
          <w:spacing w:val="0"/>
          <w:color w:val="000000"/>
          <w:b w:val="off"/>
          <w:i w:val="off"/>
        </w:rPr>
        <w:t>切的意义上，任何一门从某些事实中推导出逻辑原则的理论都</w:t>
      </w:r>
      <w:r>
        <w:rPr>
          <w:rFonts w:ascii="宋体" w:hAnsi="宋体" w:cs="宋体" w:eastAsia="宋体"/>
          <w:sz w:val="48"/>
          <w:spacing w:val="0"/>
          <w:color w:val="000000"/>
          <w:b w:val="off"/>
          <w:i w:val="off"/>
        </w:rPr>
        <w:t>是逻辑悖谬的。这种理论违背了“逻辑原则”和“事实”这两个概</w:t>
      </w:r>
      <w:r>
        <w:rPr>
          <w:rFonts w:ascii="宋体" w:hAnsi="宋体" w:cs="宋体" w:eastAsia="宋体"/>
          <w:sz w:val="48"/>
          <w:spacing w:val="0"/>
          <w:color w:val="000000"/>
          <w:b w:val="off"/>
          <w:i w:val="off"/>
        </w:rPr>
        <w:t>念的一般含义；或者，说得更确切、更一般些：它违背了“仅仅建</w:t>
      </w:r>
      <w:r>
        <w:rPr>
          <w:rFonts w:ascii="宋体" w:hAnsi="宋体" w:cs="宋体" w:eastAsia="宋体"/>
          <w:sz w:val="48"/>
          <w:spacing w:val="0"/>
          <w:color w:val="000000"/>
          <w:b w:val="off"/>
          <w:i w:val="off"/>
        </w:rPr>
        <w:t>立在概念内容之中的真理”和“关于个体此在的真理”这两个概</w:t>
      </w:r>
      <w:r>
        <w:rPr>
          <w:rFonts w:ascii="宋体" w:hAnsi="宋体" w:cs="宋体" w:eastAsia="宋体"/>
          <w:sz w:val="48"/>
          <w:spacing w:val="0"/>
          <w:color w:val="000000"/>
          <w:b w:val="off"/>
          <w:i w:val="off"/>
        </w:rPr>
        <w:t>念的一般含义。不言而喻，前面对那些相对主义的指责总的说</w:t>
      </w:r>
      <w:r>
        <w:rPr>
          <w:rFonts w:ascii="宋体" w:hAnsi="宋体" w:cs="宋体" w:eastAsia="宋体"/>
          <w:sz w:val="48"/>
          <w:spacing w:val="0"/>
          <w:color w:val="000000"/>
          <w:b w:val="off"/>
          <w:i w:val="off"/>
        </w:rPr>
        <w:t>来也涉及到最一般意义上的相对主义。</w:t>
      </w:r>
      <w:bookmarkEnd w:id="3263"/>
    </w:p>
    <w:p>
      <w:pPr>
        <w:pageBreakBefore w:val="off"/>
        <w:tabs/>
        <w:wordWrap w:val="off"/>
        <w:spacing w:before="0" w:after="0" w:line="740" w:lineRule="atLeast"/>
        <w:ind w:left="60" w:right="0"/>
        <w:jc w:val="both"/>
        <w:textAlignment w:val="baseline"/>
        <w:rPr>
          <w:sz w:val="55"/>
        </w:rPr>
      </w:pPr>
      <w:bookmarkStart w:name="" w:id="3264"/>
      <w:r>
        <w:rPr>
          <w:rFonts w:ascii="宋体" w:hAnsi="宋体" w:cs="宋体" w:eastAsia="宋体"/>
          <w:sz w:val="55"/>
          <w:spacing w:val="0"/>
          <w:color w:val="000000"/>
          <w:u w:val="single"/>
          <w:b w:val="off"/>
          <w:i w:val="off"/>
        </w:rPr>
        <w:t xml:space="preserve">              </w:t>
      </w:r>
      <w:bookmarkEnd w:id="3264"/>
    </w:p>
    <w:p>
      <w:pPr>
        <w:pageBreakBefore w:val="off"/>
        <w:tabs/>
        <w:wordWrap w:val="off"/>
        <w:spacing w:before="400" w:after="0" w:line="620" w:lineRule="atLeast"/>
        <w:ind w:left="860" w:right="0"/>
        <w:jc w:val="both"/>
        <w:textAlignment w:val="baseline"/>
        <w:rPr>
          <w:sz w:val="45"/>
        </w:rPr>
      </w:pPr>
      <w:bookmarkStart w:name="" w:id="3265"/>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参阅本章引论性的第32节。</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-6705600</wp:posOffset>
                </wp:positionV>
                <wp:extent cx="1092200" cy="520700"/>
                <wp:wrapNone/>
                <wp:docPr id="240" name="文本框 240"/>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266"/>
                            <w:r>
                              <w:rPr>
                                <w:rFonts w:ascii="黑体" w:hAnsi="黑体" w:cs="黑体" w:eastAsia="黑体"/>
                                <w:sz w:val="55"/>
                                <w:spacing w:val="0"/>
                                <w:color w:val="000000"/>
                                <w:b w:val="off"/>
                                <w:i w:val="off"/>
                              </w:rPr>
                              <w:t>B</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123</w:t>
                            </w:r>
                            <w:bookmarkEnd w:id="3266"/>
                          </w:p>
                        </w:txbxContent>
                      </wps:txbx>
                      <wps:bodyPr wrap="square" lIns="0" rIns="0" tIns="0" bIns="0" vert="horz" anchor="t">
                        <a:noAutofit/>
                      </wps:bodyPr>
                    </wps:wsp>
                  </a:graphicData>
                </a:graphic>
              </wp:anchor>
            </w:drawing>
          </mc:Choice>
          <mc:Fallback>
            <w:pict>
              <v:shape type="#_x0000_t202" filled="f" stroked="f" style="margin-left:953pt;margin-top:-528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267"/>
                      <w:r>
                        <w:rPr>
                          <w:rFonts w:ascii="黑体" w:hAnsi="黑体" w:cs="黑体" w:eastAsia="黑体"/>
                          <w:sz w:val="55"/>
                          <w:spacing w:val="0"/>
                          <w:color w:val="000000"/>
                          <w:b w:val="off"/>
                          <w:i w:val="off"/>
                        </w:rPr>
                        <w:t>B</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123</w:t>
                      </w:r>
                      <w:bookmarkEnd w:id="326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-7239000</wp:posOffset>
                </wp:positionV>
                <wp:extent cx="1092200" cy="520700"/>
                <wp:wrapNone/>
                <wp:docPr id="241" name="文本框 241"/>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268"/>
                            <w:r>
                              <w:rPr>
                                <w:rFonts w:ascii="黑体" w:hAnsi="黑体" w:cs="黑体" w:eastAsia="黑体"/>
                                <w:sz w:val="55"/>
                                <w:spacing w:val="0"/>
                                <w:color w:val="000000"/>
                                <w:b w:val="off"/>
                                <w:i w:val="off"/>
                              </w:rPr>
                              <w:t>A</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123</w:t>
                            </w:r>
                            <w:bookmarkEnd w:id="3268"/>
                          </w:p>
                        </w:txbxContent>
                      </wps:txbx>
                      <wps:bodyPr wrap="square" lIns="0" rIns="0" tIns="0" bIns="0" vert="horz" anchor="t">
                        <a:noAutofit/>
                      </wps:bodyPr>
                    </wps:wsp>
                  </a:graphicData>
                </a:graphic>
              </wp:anchor>
            </w:drawing>
          </mc:Choice>
          <mc:Fallback>
            <w:pict>
              <v:shape type="#_x0000_t202" filled="f" stroked="f" style="margin-left:954pt;margin-top:-570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269"/>
                      <w:r>
                        <w:rPr>
                          <w:rFonts w:ascii="黑体" w:hAnsi="黑体" w:cs="黑体" w:eastAsia="黑体"/>
                          <w:sz w:val="55"/>
                          <w:spacing w:val="0"/>
                          <w:color w:val="000000"/>
                          <w:b w:val="off"/>
                          <w:i w:val="off"/>
                        </w:rPr>
                        <w:t>A</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123</w:t>
                      </w:r>
                      <w:bookmarkEnd w:id="3269"/>
                    </w:p>
                  </w:txbxContent>
                </v:textbox>
              </v:shape>
            </w:pict>
          </mc:Fallback>
        </mc:AlternateContent>
      </w:r>
      <w:bookmarkEnd w:id="3265"/>
    </w:p>
    <w:p>
      <w:r>
        <w:t/>
      </w:r>
    </w:p>
    <w:p>
      <w:pPr>
        <w:sectPr>
          <w:footerReference r:id="rId400"/>
          <w:headerReference r:id="rId401" w:type="default"/>
          <w:type w:val="nextPage"/>
          <w:pgSz w:w="22520" w:h="31680"/>
          <w:pgMar w:left="3180" w:top="2280" w:right="3180" w:bottom="2280" w:header="1980" w:footer="1980"/>
          <w:cols w:num="1"/>
        </w:sectPr>
      </w:pPr>
    </w:p>
    <w:p>
      <w:pPr>
        <w:pageBreakBefore w:val="off"/>
        <w:tabs>
          <w:tab w:pos="1880" w:val="left" w:leader="none"/>
        </w:tabs>
        <w:wordWrap w:val="off"/>
        <w:spacing w:before="0" w:after="0" w:line="580" w:lineRule="atLeast"/>
        <w:ind w:left="360" w:right="0"/>
        <w:jc w:val="both"/>
        <w:textAlignment w:val="baseline"/>
        <w:rPr>
          <w:sz w:val="43"/>
        </w:rPr>
      </w:pPr>
      <w:bookmarkStart w:name="" w:id="3270"/>
      <w:r>
        <w:rPr>
          <w:rFonts w:ascii="楷体" w:hAnsi="楷体" w:cs="楷体" w:eastAsia="楷体"/>
          <w:sz w:val="43"/>
          <w:spacing w:val="0"/>
          <w:color w:val="000000"/>
          <w:b w:val="off"/>
          <w:i w:val="off"/>
        </w:rPr>
        <w:t>122</w:t>
      </w:r>
      <w:r>
        <w:t xml:space="preserve">	</w:t>
      </w:r>
      <w:r>
        <w:rPr>
          <w:rFonts w:ascii="黑体" w:hAnsi="黑体" w:cs="黑体" w:eastAsia="黑体"/>
          <w:sz w:val="43"/>
          <w:spacing w:val="0"/>
          <w:color w:val="000000"/>
          <w:b w:val="off"/>
          <w:i w:val="off"/>
        </w:rPr>
        <w:t>逻辑研究(第一卷)</w:t>
      </w:r>
      <w:bookmarkEnd w:id="3270"/>
    </w:p>
    <w:p>
      <w:pPr>
        <w:pageBreakBefore w:val="off"/>
        <w:tabs/>
        <w:wordWrap w:val="off"/>
        <w:spacing w:before="0" w:after="0" w:line="500" w:lineRule="exact"/>
        <w:ind w:left="0" w:right="0"/>
        <w:jc w:val="both"/>
        <w:textAlignment w:val="baseline"/>
        <w:rPr>
          <w:sz w:val="43"/>
        </w:rPr>
      </w:pPr>
      <w:bookmarkStart w:name="" w:id="3271"/>
      <w:r>
        <w:rPr>
          <w:rFonts w:ascii="宋体" w:hAnsi="宋体" w:cs="宋体" w:eastAsia="宋体"/>
          <w:sz w:val="43"/>
          <w:spacing w:val="0"/>
          <w:color w:val="000000"/>
          <w:b w:val="off"/>
          <w:i w:val="off"/>
        </w:rPr>
        <w:t/>
      </w:r>
      <w:bookmarkEnd w:id="3271"/>
    </w:p>
    <w:p>
      <w:pPr>
        <w:pageBreakBefore w:val="off"/>
        <w:tabs/>
        <w:wordWrap w:val="off"/>
        <w:spacing w:before="0" w:after="0" w:line="500" w:lineRule="exact"/>
        <w:ind w:left="0" w:right="0"/>
        <w:jc w:val="both"/>
        <w:textAlignment w:val="baseline"/>
        <w:rPr>
          <w:sz w:val="43"/>
        </w:rPr>
      </w:pPr>
      <w:bookmarkStart w:name="" w:id="3272"/>
      <w:r>
        <w:rPr>
          <w:rFonts w:ascii="宋体" w:hAnsi="宋体" w:cs="宋体" w:eastAsia="宋体"/>
          <w:sz w:val="43"/>
          <w:spacing w:val="0"/>
          <w:color w:val="000000"/>
          <w:b w:val="off"/>
          <w:i w:val="off"/>
        </w:rPr>
        <w:t/>
      </w:r>
      <w:bookmarkEnd w:id="3272"/>
    </w:p>
    <w:p>
      <w:pPr>
        <w:pageBreakBefore w:val="off"/>
        <w:tabs/>
        <w:wordWrap w:val="off"/>
        <w:spacing w:before="0" w:after="0" w:line="500" w:lineRule="exact"/>
        <w:ind w:left="0" w:right="0"/>
        <w:jc w:val="both"/>
        <w:textAlignment w:val="baseline"/>
        <w:rPr>
          <w:sz w:val="43"/>
        </w:rPr>
      </w:pPr>
      <w:bookmarkStart w:name="" w:id="3273"/>
      <w:r>
        <w:rPr>
          <w:rFonts w:ascii="宋体" w:hAnsi="宋体" w:cs="宋体" w:eastAsia="宋体"/>
          <w:sz w:val="43"/>
          <w:spacing w:val="0"/>
          <w:color w:val="000000"/>
          <w:b w:val="off"/>
          <w:i w:val="off"/>
        </w:rPr>
        <w:t/>
      </w:r>
      <w:bookmarkEnd w:id="3273"/>
    </w:p>
    <w:p>
      <w:pPr>
        <w:pageBreakBefore w:val="off"/>
        <w:tabs/>
        <w:wordWrap w:val="off"/>
        <w:spacing w:before="0" w:after="0" w:line="960" w:lineRule="atLeast"/>
        <w:ind w:left="0" w:right="0"/>
        <w:jc w:val="center"/>
        <w:textAlignment w:val="baseline"/>
        <w:rPr>
          <w:sz w:val="61"/>
        </w:rPr>
      </w:pPr>
      <w:bookmarkStart w:name="" w:id="3274"/>
      <w:r>
        <w:rPr>
          <w:rFonts w:ascii="黑体" w:hAnsi="黑体" w:cs="黑体" w:eastAsia="黑体"/>
          <w:sz w:val="61"/>
          <w:spacing w:val="0"/>
          <w:color w:val="000000"/>
          <w:b w:val="on"/>
          <w:i w:val="off"/>
        </w:rPr>
        <w:t>第38节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所有形式的心理主义</w:t>
      </w:r>
      <w:bookmarkEnd w:id="3274"/>
    </w:p>
    <w:p>
      <w:pPr>
        <w:pageBreakBefore w:val="off"/>
        <w:tabs/>
        <w:wordWrap w:val="off"/>
        <w:spacing w:before="0" w:after="0" w:line="980" w:lineRule="atLeast"/>
        <w:ind w:left="0" w:right="0"/>
        <w:jc w:val="center"/>
        <w:textAlignment w:val="baseline"/>
        <w:rPr>
          <w:sz w:val="61"/>
        </w:rPr>
      </w:pPr>
      <w:bookmarkStart w:name="" w:id="3275"/>
      <w:r>
        <w:rPr>
          <w:rFonts w:ascii="黑体" w:hAnsi="黑体" w:cs="黑体" w:eastAsia="黑体"/>
          <w:sz w:val="61"/>
          <w:spacing w:val="0"/>
          <w:color w:val="000000"/>
          <w:b w:val="on"/>
          <w:i w:val="off"/>
        </w:rPr>
        <w:t>都是相对主义</w:t>
      </w:r>
      <w:bookmarkEnd w:id="3275"/>
    </w:p>
    <w:p>
      <w:pPr>
        <w:pageBreakBefore w:val="off"/>
        <w:tabs/>
        <w:wordWrap w:val="off"/>
        <w:spacing w:before="580" w:after="0" w:line="960" w:lineRule="atLeast"/>
        <w:ind w:left="220" w:right="40" w:firstLine="1140"/>
        <w:jc w:val="both"/>
        <w:textAlignment w:val="baseline"/>
        <w:rPr>
          <w:sz w:val="55"/>
        </w:rPr>
      </w:pPr>
      <w:bookmarkStart w:name="" w:id="3276"/>
      <w:r>
        <w:rPr>
          <w:rFonts w:ascii="宋体" w:hAnsi="宋体" w:cs="宋体" w:eastAsia="宋体"/>
          <w:sz w:val="55"/>
          <w:spacing w:val="0"/>
          <w:color w:val="000000"/>
          <w:b w:val="off"/>
          <w:i w:val="off"/>
        </w:rPr>
        <w:t>我们反对的是相对主义，我们所指的当然是心理主义。事</w:t>
      </w:r>
      <w:r>
        <w:rPr>
          <w:rFonts w:ascii="宋体" w:hAnsi="宋体" w:cs="宋体" w:eastAsia="宋体"/>
          <w:sz w:val="55"/>
          <w:spacing w:val="0"/>
          <w:color w:val="000000"/>
          <w:b w:val="off"/>
          <w:i w:val="off"/>
        </w:rPr>
        <w:t>实上，心理主义的所有变种和扩展都是相对主义，只是一种未被</w:t>
      </w:r>
      <w:r>
        <w:rPr>
          <w:rFonts w:ascii="宋体" w:hAnsi="宋体" w:cs="宋体" w:eastAsia="宋体"/>
          <w:sz w:val="55"/>
          <w:spacing w:val="0"/>
          <w:color w:val="000000"/>
          <w:b w:val="off"/>
          <w:i w:val="off"/>
        </w:rPr>
        <w:t>人始终认识到的和未被明确承认的相对主义而已。无论心理主</w:t>
      </w:r>
      <w:r>
        <w:rPr>
          <w:rFonts w:ascii="宋体" w:hAnsi="宋体" w:cs="宋体" w:eastAsia="宋体"/>
          <w:sz w:val="55"/>
          <w:spacing w:val="0"/>
          <w:color w:val="000000"/>
          <w:b w:val="off"/>
          <w:i w:val="off"/>
        </w:rPr>
        <w:t>义是以“超越论心理学”为依据并相信自己能作为形式唯心主义</w:t>
      </w:r>
      <w:r>
        <w:rPr>
          <w:rFonts w:ascii="宋体" w:hAnsi="宋体" w:cs="宋体" w:eastAsia="宋体"/>
          <w:sz w:val="55"/>
          <w:spacing w:val="0"/>
          <w:color w:val="000000"/>
          <w:b w:val="off"/>
          <w:i w:val="off"/>
        </w:rPr>
        <w:t>来拯救认识的客观性，还是以经验心理学为依据并把相对主义</w:t>
      </w:r>
      <w:r>
        <w:rPr>
          <w:rFonts w:ascii="宋体" w:hAnsi="宋体" w:cs="宋体" w:eastAsia="宋体"/>
          <w:sz w:val="55"/>
          <w:spacing w:val="0"/>
          <w:color w:val="000000"/>
          <w:b w:val="off"/>
          <w:i w:val="off"/>
        </w:rPr>
        <w:t>作为不可避免的事实接受下来，其结果都是一样的。</w:t>
      </w:r>
      <w:bookmarkEnd w:id="3276"/>
    </w:p>
    <w:p>
      <w:pPr>
        <w:pageBreakBefore w:val="off"/>
        <w:tabs/>
        <w:wordWrap w:val="off"/>
        <w:spacing w:before="0" w:after="0" w:line="960" w:lineRule="atLeast"/>
        <w:ind w:left="60" w:right="80" w:firstLine="1280"/>
        <w:jc w:val="both"/>
        <w:textAlignment w:val="baseline"/>
        <w:rPr>
          <w:sz w:val="55"/>
        </w:rPr>
      </w:pPr>
      <w:bookmarkStart w:name="" w:id="3277"/>
      <w:r>
        <w:rPr>
          <w:rFonts w:ascii="宋体" w:hAnsi="宋体" w:cs="宋体" w:eastAsia="宋体"/>
          <w:sz w:val="55"/>
          <w:spacing w:val="0"/>
          <w:color w:val="000000"/>
          <w:b w:val="off"/>
          <w:i w:val="off"/>
        </w:rPr>
        <w:t>如果一门学说或是按照经验主义者的方式将纯粹逻辑规律</w:t>
      </w:r>
      <w:r>
        <w:rPr>
          <w:rFonts w:ascii="宋体" w:hAnsi="宋体" w:cs="宋体" w:eastAsia="宋体"/>
          <w:sz w:val="55"/>
          <w:spacing w:val="0"/>
          <w:color w:val="000000"/>
          <w:b w:val="off"/>
          <w:i w:val="off"/>
        </w:rPr>
        <w:t>理解为经验-心理学的规律，或是按先天主义者的方式将纯粹逻</w:t>
      </w:r>
      <w:r>
        <w:rPr>
          <w:rFonts w:ascii="宋体" w:hAnsi="宋体" w:cs="宋体" w:eastAsia="宋体"/>
          <w:sz w:val="55"/>
          <w:spacing w:val="0"/>
          <w:color w:val="000000"/>
          <w:b w:val="off"/>
          <w:i w:val="off"/>
        </w:rPr>
        <w:t>辑规律或多或少神秘地回归为(人类)理智的某种“原初形式”或</w:t>
      </w:r>
      <w:r>
        <w:rPr>
          <w:rFonts w:ascii="宋体" w:hAnsi="宋体" w:cs="宋体" w:eastAsia="宋体"/>
          <w:sz w:val="55"/>
          <w:spacing w:val="0"/>
          <w:color w:val="000000"/>
          <w:b w:val="off"/>
          <w:i w:val="off"/>
        </w:rPr>
        <w:t>“作用方式”，回归为作为(人类)“种类理性”的“意识一般”，回归</w:t>
      </w:r>
      <w:r>
        <w:rPr>
          <w:rFonts w:ascii="宋体" w:hAnsi="宋体" w:cs="宋体" w:eastAsia="宋体"/>
          <w:sz w:val="55"/>
          <w:spacing w:val="0"/>
          <w:color w:val="000000"/>
          <w:b w:val="off"/>
          <w:i w:val="off"/>
        </w:rPr>
        <w:t>为人的“心理物理构造”，回归为那种作为先天(一般人类)结构</w:t>
      </w:r>
      <w:r>
        <w:rPr>
          <w:rFonts w:ascii="宋体" w:hAnsi="宋体" w:cs="宋体" w:eastAsia="宋体"/>
          <w:sz w:val="55"/>
          <w:spacing w:val="0"/>
          <w:color w:val="000000"/>
          <w:b w:val="off"/>
          <w:i w:val="off"/>
        </w:rPr>
        <w:t>而先于所有事实性思维和所有经验的“智性本身”(intellectus</w:t>
      </w:r>
      <w:r>
        <w:rPr>
          <w:rFonts w:ascii="宋体" w:hAnsi="宋体" w:cs="宋体" w:eastAsia="宋体"/>
          <w:sz w:val="55"/>
          <w:spacing w:val="0"/>
          <w:color w:val="000000"/>
          <w:b w:val="off"/>
          <w:i w:val="off"/>
        </w:rPr>
        <w:t>ipse)，如此等等——那么这门学说就显而易见是相对主义的学</w:t>
      </w:r>
      <w:r>
        <w:rPr>
          <w:rFonts w:ascii="宋体" w:hAnsi="宋体" w:cs="宋体" w:eastAsia="宋体"/>
          <w:sz w:val="55"/>
          <w:spacing w:val="0"/>
          <w:color w:val="000000"/>
          <w:b w:val="off"/>
          <w:i w:val="off"/>
        </w:rPr>
        <w:t>说。我们对相对主义所做的指责便也适用于这种学说。但不言</w:t>
      </w:r>
      <w:r>
        <w:rPr>
          <w:rFonts w:ascii="宋体" w:hAnsi="宋体" w:cs="宋体" w:eastAsia="宋体"/>
          <w:sz w:val="55"/>
          <w:spacing w:val="0"/>
          <w:color w:val="000000"/>
          <w:b w:val="off"/>
          <w:i w:val="off"/>
        </w:rPr>
        <w:t>而喻，人们必须在一种自然的意义上来把握先天主义所具有的</w:t>
      </w:r>
      <w:r>
        <w:rPr>
          <w:rFonts w:ascii="宋体" w:hAnsi="宋体" w:cs="宋体" w:eastAsia="宋体"/>
          <w:sz w:val="55"/>
          <w:spacing w:val="0"/>
          <w:color w:val="000000"/>
          <w:b w:val="off"/>
          <w:i w:val="off"/>
        </w:rPr>
        <w:t>那些部分是描述性的口号，如知性、理性、意识；先天主义的这个</w:t>
      </w:r>
      <w:r>
        <w:rPr>
          <w:rFonts w:ascii="宋体" w:hAnsi="宋体" w:cs="宋体" w:eastAsia="宋体"/>
          <w:sz w:val="55"/>
          <w:spacing w:val="0"/>
          <w:color w:val="000000"/>
          <w:b w:val="off"/>
          <w:i w:val="off"/>
        </w:rPr>
        <w:t>自然意义使这些口号与人的种类发生本质的联系。这些理论的</w:t>
      </w:r>
      <w:r>
        <w:rPr>
          <w:rFonts w:ascii="宋体" w:hAnsi="宋体" w:cs="宋体" w:eastAsia="宋体"/>
          <w:sz w:val="55"/>
          <w:spacing w:val="0"/>
          <w:color w:val="000000"/>
          <w:b w:val="off"/>
          <w:i w:val="off"/>
        </w:rPr>
        <w:t>厄运在于：它们时而赋予这些口号以实在的含义，时而又赋予</w:t>
      </w:r>
      <w:r>
        <w:rPr>
          <w:rFonts w:ascii="宋体" w:hAnsi="宋体" w:cs="宋体" w:eastAsia="宋体"/>
          <w:sz w:val="55"/>
          <w:spacing w:val="0"/>
          <w:color w:val="000000"/>
          <w:b w:val="off"/>
          <w:i w:val="off"/>
        </w:rPr>
        <w:t>它们以观念的含义，从而造成一种由部分是正确命题、部分是错</w:t>
      </w:r>
      <w:r>
        <w:rPr>
          <w:rFonts w:ascii="宋体" w:hAnsi="宋体" w:cs="宋体" w:eastAsia="宋体"/>
          <w:sz w:val="55"/>
          <w:spacing w:val="0"/>
          <w:color w:val="000000"/>
          <w:b w:val="off"/>
          <w:i w:val="off"/>
        </w:rPr>
        <w:t>误命题夹杂在一起的、令人无法忍受的混乱。不管怎样，只要先</w:t>
      </w:r>
      <w:r>
        <w:rPr>
          <w:rFonts w:ascii="宋体" w:hAnsi="宋体" w:cs="宋体" w:eastAsia="宋体"/>
          <w:sz w:val="55"/>
          <w:spacing w:val="0"/>
          <w:color w:val="000000"/>
          <w:b w:val="off"/>
          <w:i w:val="off"/>
        </w:rPr>
        <w:t>天主义的理论为相对主义的动机留下空间，我们就同样可以把</w:t>
      </w:r>
      <w:r>
        <w:rPr>
          <w:rFonts w:ascii="宋体" w:hAnsi="宋体" w:cs="宋体" w:eastAsia="宋体"/>
          <w:sz w:val="55"/>
          <w:spacing w:val="0"/>
          <w:color w:val="000000"/>
          <w:b w:val="off"/>
          <w:i w:val="off"/>
        </w:rPr>
        <w:t>它归入相对主义。诚然，一部分康德化了的研究者将一些逻辑</w:t>
      </w:r>
      <w:r>
        <w:rPr>
          <w:rFonts w:ascii="宋体" w:hAnsi="宋体" w:cs="宋体" w:eastAsia="宋体"/>
          <w:sz w:val="55"/>
          <w:spacing w:val="0"/>
          <w:color w:val="000000"/>
          <w:b w:val="off"/>
          <w:i w:val="off"/>
        </w:rPr>
        <w:t>原理作为“分析判断”的原则置而不论，这样也就限制了他们的</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50800</wp:posOffset>
                </wp:positionV>
                <wp:extent cx="1054100" cy="508000"/>
                <wp:wrapNone/>
                <wp:docPr id="242" name="文本框 242"/>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278"/>
                            <w:r>
                              <w:rPr>
                                <w:rFonts w:ascii="楷体" w:hAnsi="楷体" w:cs="楷体" w:eastAsia="楷体"/>
                                <w:sz w:val="53"/>
                                <w:spacing w:val="0"/>
                                <w:color w:val="000000"/>
                                <w:b w:val="off"/>
                                <w:i w:val="off"/>
                              </w:rPr>
                              <w:t>A 124</w:t>
                            </w:r>
                            <w:bookmarkEnd w:id="3278"/>
                          </w:p>
                        </w:txbxContent>
                      </wps:txbx>
                      <wps:bodyPr wrap="square" lIns="0" rIns="0" tIns="0" bIns="0" vert="horz" anchor="t">
                        <a:noAutofit/>
                      </wps:bodyPr>
                    </wps:wsp>
                  </a:graphicData>
                </a:graphic>
              </wp:anchor>
            </w:drawing>
          </mc:Choice>
          <mc:Fallback>
            <w:pict>
              <v:shape type="#_x0000_t202" filled="f" stroked="f" style="margin-left:92pt;margin-top:4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279"/>
                      <w:r>
                        <w:rPr>
                          <w:rFonts w:ascii="楷体" w:hAnsi="楷体" w:cs="楷体" w:eastAsia="楷体"/>
                          <w:sz w:val="53"/>
                          <w:spacing w:val="0"/>
                          <w:color w:val="000000"/>
                          <w:b w:val="off"/>
                          <w:i w:val="off"/>
                        </w:rPr>
                        <w:t>A 124</w:t>
                      </w:r>
                      <w:bookmarkEnd w:id="32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584200</wp:posOffset>
                </wp:positionV>
                <wp:extent cx="1054100" cy="508000"/>
                <wp:wrapNone/>
                <wp:docPr id="243" name="文本框 243"/>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280"/>
                            <w:r>
                              <w:rPr>
                                <w:rFonts w:ascii="楷体" w:hAnsi="楷体" w:cs="楷体" w:eastAsia="楷体"/>
                                <w:sz w:val="53"/>
                                <w:spacing w:val="0"/>
                                <w:color w:val="000000"/>
                                <w:b w:val="off"/>
                                <w:i w:val="off"/>
                              </w:rPr>
                              <w:t>B 124</w:t>
                            </w:r>
                            <w:bookmarkEnd w:id="3280"/>
                          </w:p>
                        </w:txbxContent>
                      </wps:txbx>
                      <wps:bodyPr wrap="square" lIns="0" rIns="0" tIns="0" bIns="0" vert="horz" anchor="t">
                        <a:noAutofit/>
                      </wps:bodyPr>
                    </wps:wsp>
                  </a:graphicData>
                </a:graphic>
              </wp:anchor>
            </w:drawing>
          </mc:Choice>
          <mc:Fallback>
            <w:pict>
              <v:shape type="#_x0000_t202" filled="f" stroked="f" style="margin-left:92pt;margin-top:46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281"/>
                      <w:r>
                        <w:rPr>
                          <w:rFonts w:ascii="楷体" w:hAnsi="楷体" w:cs="楷体" w:eastAsia="楷体"/>
                          <w:sz w:val="53"/>
                          <w:spacing w:val="0"/>
                          <w:color w:val="000000"/>
                          <w:b w:val="off"/>
                          <w:i w:val="off"/>
                        </w:rPr>
                        <w:t>B 124</w:t>
                      </w:r>
                      <w:bookmarkEnd w:id="3281"/>
                    </w:p>
                  </w:txbxContent>
                </v:textbox>
              </v:shape>
            </w:pict>
          </mc:Fallback>
        </mc:AlternateContent>
      </w:r>
      <w:bookmarkEnd w:id="3277"/>
    </w:p>
    <w:p>
      <w:r>
        <w:t/>
      </w:r>
    </w:p>
    <w:p>
      <w:pPr>
        <w:sectPr>
          <w:footerReference r:id="rId402"/>
          <w:headerReference r:id="rId403" w:type="default"/>
          <w:type w:val="nextPage"/>
          <w:pgSz w:w="22520" w:h="31680"/>
          <w:pgMar w:left="3400" w:top="2340" w:right="3400" w:bottom="2340" w:header="2040" w:footer="2040"/>
          <w:cols w:num="1"/>
        </w:sectPr>
      </w:pPr>
    </w:p>
    <w:p>
      <w:pPr>
        <w:pageBreakBefore w:val="off"/>
        <w:tabs>
          <w:tab w:pos="14560" w:val="left" w:leader="none"/>
        </w:tabs>
        <w:wordWrap w:val="off"/>
        <w:spacing w:before="0" w:after="0" w:line="540" w:lineRule="atLeast"/>
        <w:ind w:left="7500" w:right="0"/>
        <w:jc w:val="both"/>
        <w:textAlignment w:val="baseline"/>
        <w:rPr>
          <w:sz w:val="39"/>
        </w:rPr>
      </w:pPr>
      <w:bookmarkStart w:name="" w:id="3282"/>
      <w:r>
        <w:rPr>
          <w:rFonts w:ascii="黑体" w:hAnsi="黑体" w:cs="黑体" w:eastAsia="黑体"/>
          <w:sz w:val="39"/>
          <w:spacing w:val="0"/>
          <w:color w:val="000000"/>
          <w:b w:val="off"/>
          <w:i w:val="off"/>
        </w:rPr>
        <w:t>第七章 心理主义作为怀疑的相对主义</w:t>
      </w:r>
      <w:r>
        <w:t xml:space="preserve">	</w:t>
      </w:r>
      <w:r>
        <w:rPr>
          <w:rFonts w:ascii="楷体" w:hAnsi="楷体" w:cs="楷体" w:eastAsia="楷体"/>
          <w:sz w:val="39"/>
          <w:spacing w:val="0"/>
          <w:color w:val="000000"/>
          <w:b w:val="off"/>
          <w:i w:val="off"/>
        </w:rPr>
        <w:t>|123</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5727700</wp:posOffset>
                </wp:positionV>
                <wp:extent cx="1016000" cy="482600"/>
                <wp:wrapNone/>
                <wp:docPr id="244" name="文本框 244"/>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3283"/>
                            <w:r>
                              <w:rPr>
                                <w:rFonts w:ascii="黑体" w:hAnsi="黑体" w:cs="黑体" w:eastAsia="黑体"/>
                                <w:sz w:val="51"/>
                                <w:spacing w:val="0"/>
                                <w:color w:val="000000"/>
                                <w:b w:val="off"/>
                                <w:i w:val="off"/>
                              </w:rPr>
                              <w:t>A 125</w:t>
                            </w:r>
                            <w:bookmarkEnd w:id="3283"/>
                          </w:p>
                        </w:txbxContent>
                      </wps:txbx>
                      <wps:bodyPr wrap="square" lIns="0" rIns="0" tIns="0" bIns="0" vert="horz" anchor="t">
                        <a:noAutofit/>
                      </wps:bodyPr>
                    </wps:wsp>
                  </a:graphicData>
                </a:graphic>
              </wp:anchor>
            </w:drawing>
          </mc:Choice>
          <mc:Fallback>
            <w:pict>
              <v:shape type="#_x0000_t202" filled="f" stroked="f" style="margin-left:958pt;margin-top:451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3284"/>
                      <w:r>
                        <w:rPr>
                          <w:rFonts w:ascii="黑体" w:hAnsi="黑体" w:cs="黑体" w:eastAsia="黑体"/>
                          <w:sz w:val="51"/>
                          <w:spacing w:val="0"/>
                          <w:color w:val="000000"/>
                          <w:b w:val="off"/>
                          <w:i w:val="off"/>
                        </w:rPr>
                        <w:t>A 125</w:t>
                      </w:r>
                      <w:bookmarkEnd w:id="328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6273800</wp:posOffset>
                </wp:positionV>
                <wp:extent cx="1016000" cy="469900"/>
                <wp:wrapNone/>
                <wp:docPr id="245" name="文本框 245"/>
                <a:graphic xmlns:a="http://schemas.openxmlformats.org/drawingml/2006/main">
                  <a:graphicData uri="http://schemas.microsoft.com/office/word/2010/wordprocessingShape">
                    <wps:wsp>
                      <wps:cNvSpPr txBox="true"/>
                      <wps:spPr>
                        <a:xfrm>
                          <a:off x="0" y="0"/>
                          <a:ext cx="1016000" cy="4699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3285"/>
                            <w:r>
                              <w:rPr>
                                <w:rFonts w:ascii="黑体" w:hAnsi="黑体" w:cs="黑体" w:eastAsia="黑体"/>
                                <w:sz w:val="51"/>
                                <w:spacing w:val="0"/>
                                <w:color w:val="000000"/>
                                <w:b w:val="off"/>
                                <w:i w:val="off"/>
                              </w:rPr>
                              <w:t>B 125</w:t>
                            </w:r>
                            <w:bookmarkEnd w:id="3285"/>
                          </w:p>
                        </w:txbxContent>
                      </wps:txbx>
                      <wps:bodyPr wrap="square" lIns="0" rIns="0" tIns="0" bIns="0" vert="horz" anchor="t">
                        <a:noAutofit/>
                      </wps:bodyPr>
                    </wps:wsp>
                  </a:graphicData>
                </a:graphic>
              </wp:anchor>
            </w:drawing>
          </mc:Choice>
          <mc:Fallback>
            <w:pict>
              <v:shape type="#_x0000_t202" filled="f" stroked="f" style="margin-left:957pt;margin-top:494pt;width:8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3286"/>
                      <w:r>
                        <w:rPr>
                          <w:rFonts w:ascii="黑体" w:hAnsi="黑体" w:cs="黑体" w:eastAsia="黑体"/>
                          <w:sz w:val="51"/>
                          <w:spacing w:val="0"/>
                          <w:color w:val="000000"/>
                          <w:b w:val="off"/>
                          <w:i w:val="off"/>
                        </w:rPr>
                        <w:t>B 125</w:t>
                      </w:r>
                      <w:bookmarkEnd w:id="3286"/>
                    </w:p>
                  </w:txbxContent>
                </v:textbox>
              </v:shape>
            </w:pict>
          </mc:Fallback>
        </mc:AlternateContent>
      </w:r>
      <w:bookmarkEnd w:id="3282"/>
    </w:p>
    <w:p>
      <w:pPr>
        <w:pageBreakBefore w:val="off"/>
        <w:tabs/>
        <w:wordWrap w:val="off"/>
        <w:spacing w:before="0" w:after="0" w:line="820" w:lineRule="exact"/>
        <w:ind w:left="0" w:right="0"/>
        <w:jc w:val="both"/>
        <w:textAlignment w:val="baseline"/>
        <w:rPr>
          <w:sz w:val="55"/>
        </w:rPr>
      </w:pPr>
      <w:bookmarkStart w:name="" w:id="3287"/>
      <w:r>
        <w:rPr>
          <w:rFonts w:ascii="宋体" w:hAnsi="宋体" w:cs="宋体" w:eastAsia="宋体"/>
          <w:sz w:val="55"/>
          <w:spacing w:val="0"/>
          <w:color w:val="000000"/>
          <w:b w:val="off"/>
          <w:i w:val="off"/>
        </w:rPr>
        <w:t/>
      </w:r>
      <w:bookmarkEnd w:id="3287"/>
    </w:p>
    <w:p>
      <w:pPr>
        <w:pageBreakBefore w:val="off"/>
        <w:tabs/>
        <w:wordWrap w:val="off"/>
        <w:spacing w:before="0" w:after="0" w:line="800" w:lineRule="atLeast"/>
        <w:ind w:left="20" w:right="560"/>
        <w:jc w:val="both"/>
        <w:textAlignment w:val="baseline"/>
        <w:rPr>
          <w:sz w:val="55"/>
        </w:rPr>
      </w:pPr>
      <w:bookmarkStart w:name="" w:id="3288"/>
      <w:r>
        <w:rPr>
          <w:rFonts w:ascii="宋体" w:hAnsi="宋体" w:cs="宋体" w:eastAsia="宋体"/>
          <w:sz w:val="55"/>
          <w:spacing w:val="0"/>
          <w:color w:val="000000"/>
          <w:b w:val="off"/>
          <w:i w:val="off"/>
        </w:rPr>
        <w:t>相对主义(即：他们的相对主义仅局限于数学认识和自然认识</w:t>
      </w:r>
      <w:r>
        <w:rPr>
          <w:rFonts w:ascii="宋体" w:hAnsi="宋体" w:cs="宋体" w:eastAsia="宋体"/>
          <w:sz w:val="55"/>
          <w:spacing w:val="0"/>
          <w:color w:val="000000"/>
          <w:b w:val="off"/>
          <w:i w:val="off"/>
        </w:rPr>
        <w:t>的领域内)；但他们并没有因此而摆脱怀疑主义的荒谬性。他们</w:t>
      </w:r>
      <w:r>
        <w:rPr>
          <w:rFonts w:ascii="宋体" w:hAnsi="宋体" w:cs="宋体" w:eastAsia="宋体"/>
          <w:sz w:val="55"/>
          <w:spacing w:val="0"/>
          <w:color w:val="000000"/>
          <w:b w:val="off"/>
          <w:i w:val="off"/>
        </w:rPr>
        <w:t>在较小的范围内仍然坚持从一般人类事物中推导出真理，即从</w:t>
      </w:r>
      <w:r>
        <w:rPr>
          <w:rFonts w:ascii="宋体" w:hAnsi="宋体" w:cs="宋体" w:eastAsia="宋体"/>
          <w:sz w:val="55"/>
          <w:spacing w:val="0"/>
          <w:color w:val="000000"/>
          <w:b w:val="off"/>
          <w:i w:val="off"/>
        </w:rPr>
        <w:t>实在之物中推导出观念之物，更确切地说：从事实的偶然性中</w:t>
      </w:r>
      <w:r>
        <w:rPr>
          <w:rFonts w:ascii="宋体" w:hAnsi="宋体" w:cs="宋体" w:eastAsia="宋体"/>
          <w:sz w:val="55"/>
          <w:spacing w:val="0"/>
          <w:color w:val="000000"/>
          <w:b w:val="off"/>
          <w:i w:val="off"/>
        </w:rPr>
        <w:t>推导出规律的必然性。</w:t>
      </w:r>
      <w:bookmarkEnd w:id="3288"/>
    </w:p>
    <w:p>
      <w:pPr>
        <w:pageBreakBefore w:val="off"/>
        <w:tabs/>
        <w:wordWrap w:val="off"/>
        <w:spacing w:before="0" w:after="0" w:line="800" w:lineRule="atLeast"/>
        <w:ind w:left="20" w:right="620" w:firstLine="1160"/>
        <w:jc w:val="both"/>
        <w:textAlignment w:val="baseline"/>
        <w:rPr>
          <w:sz w:val="55"/>
        </w:rPr>
      </w:pPr>
      <w:bookmarkStart w:name="" w:id="3289"/>
      <w:r>
        <w:rPr>
          <w:rFonts w:ascii="宋体" w:hAnsi="宋体" w:cs="宋体" w:eastAsia="宋体"/>
          <w:sz w:val="55"/>
          <w:spacing w:val="0"/>
          <w:color w:val="000000"/>
          <w:b w:val="off"/>
          <w:i w:val="off"/>
        </w:rPr>
        <w:t>但我们更感兴趣的是心理主义的更极端和更彻底的形式，</w:t>
      </w:r>
      <w:r>
        <w:rPr>
          <w:rFonts w:ascii="宋体" w:hAnsi="宋体" w:cs="宋体" w:eastAsia="宋体"/>
          <w:sz w:val="55"/>
          <w:spacing w:val="0"/>
          <w:color w:val="000000"/>
          <w:b w:val="off"/>
          <w:i w:val="off"/>
        </w:rPr>
        <w:t>这种心理主义根本不考虑上述限制。英国经验主义逻辑学以及</w:t>
      </w:r>
      <w:r>
        <w:rPr>
          <w:rFonts w:ascii="宋体" w:hAnsi="宋体" w:cs="宋体" w:eastAsia="宋体"/>
          <w:sz w:val="55"/>
          <w:spacing w:val="0"/>
          <w:color w:val="000000"/>
          <w:b w:val="off"/>
          <w:i w:val="off"/>
        </w:rPr>
        <w:t>近代德国逻辑学的主要代表人物如穆勒、拜因、冯特、西格瓦特、</w:t>
      </w:r>
      <w:r>
        <w:rPr>
          <w:rFonts w:ascii="宋体" w:hAnsi="宋体" w:cs="宋体" w:eastAsia="宋体"/>
          <w:sz w:val="55"/>
          <w:spacing w:val="0"/>
          <w:color w:val="000000"/>
          <w:b w:val="off"/>
          <w:i w:val="off"/>
        </w:rPr>
        <w:t>埃德曼、利普斯便属于这种心理主义。这里既不可能、也不希望</w:t>
      </w:r>
      <w:r>
        <w:rPr>
          <w:rFonts w:ascii="宋体" w:hAnsi="宋体" w:cs="宋体" w:eastAsia="宋体"/>
          <w:sz w:val="55"/>
          <w:spacing w:val="0"/>
          <w:color w:val="000000"/>
          <w:b w:val="off"/>
          <w:i w:val="off"/>
        </w:rPr>
        <w:t>对这个派别的所有著作进行批判。但为了这个《导引》所带有的</w:t>
      </w:r>
      <w:r>
        <w:rPr>
          <w:rFonts w:ascii="宋体" w:hAnsi="宋体" w:cs="宋体" w:eastAsia="宋体"/>
          <w:sz w:val="55"/>
          <w:spacing w:val="0"/>
          <w:color w:val="000000"/>
          <w:b w:val="off"/>
          <w:i w:val="off"/>
        </w:rPr>
        <w:t>变革性目的，我不能无视现代德国逻辑学的代表作，首先不能无</w:t>
      </w:r>
      <w:r>
        <w:rPr>
          <w:rFonts w:ascii="宋体" w:hAnsi="宋体" w:cs="宋体" w:eastAsia="宋体"/>
          <w:sz w:val="55"/>
          <w:spacing w:val="0"/>
          <w:color w:val="000000"/>
          <w:b w:val="off"/>
          <w:i w:val="off"/>
        </w:rPr>
        <w:t>视西格瓦特的那部重要著作，它独一无二地将近几十年的逻辑</w:t>
      </w:r>
      <w:r>
        <w:rPr>
          <w:rFonts w:ascii="宋体" w:hAnsi="宋体" w:cs="宋体" w:eastAsia="宋体"/>
          <w:sz w:val="55"/>
          <w:spacing w:val="0"/>
          <w:color w:val="000000"/>
          <w:b w:val="off"/>
          <w:i w:val="off"/>
        </w:rPr>
        <w:t>学运动引入了心理主义的轨道。</w:t>
      </w:r>
      <w:bookmarkEnd w:id="3289"/>
    </w:p>
    <w:p>
      <w:pPr>
        <w:pageBreakBefore w:val="off"/>
        <w:tabs/>
        <w:wordWrap w:val="off"/>
        <w:spacing w:before="420" w:after="0" w:line="860" w:lineRule="atLeast"/>
        <w:ind w:left="0" w:right="0"/>
        <w:jc w:val="center"/>
        <w:textAlignment w:val="baseline"/>
        <w:rPr>
          <w:sz w:val="61"/>
        </w:rPr>
      </w:pPr>
      <w:bookmarkStart w:name="" w:id="3290"/>
      <w:r>
        <w:rPr>
          <w:rFonts w:ascii="黑体" w:hAnsi="黑体" w:cs="黑体" w:eastAsia="黑体"/>
          <w:sz w:val="61"/>
          <w:spacing w:val="0"/>
          <w:color w:val="000000"/>
          <w:b w:val="on"/>
          <w:i w:val="off"/>
        </w:rPr>
        <w:t>第39节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西格瓦特《逻辑学》</w:t>
      </w:r>
      <w:bookmarkEnd w:id="3290"/>
    </w:p>
    <w:p>
      <w:pPr>
        <w:pageBreakBefore w:val="off"/>
        <w:tabs/>
        <w:wordWrap w:val="off"/>
        <w:spacing w:before="0" w:after="0" w:line="860" w:lineRule="atLeast"/>
        <w:ind w:left="0" w:right="0"/>
        <w:jc w:val="center"/>
        <w:textAlignment w:val="baseline"/>
        <w:rPr>
          <w:sz w:val="61"/>
        </w:rPr>
      </w:pPr>
      <w:bookmarkStart w:name="" w:id="3291"/>
      <w:r>
        <w:rPr>
          <w:rFonts w:ascii="黑体" w:hAnsi="黑体" w:cs="黑体" w:eastAsia="黑体"/>
          <w:sz w:val="61"/>
          <w:spacing w:val="0"/>
          <w:color w:val="000000"/>
          <w:b w:val="on"/>
          <w:i w:val="off"/>
        </w:rPr>
        <w:t>中的人类主义</w:t>
      </w:r>
      <w:bookmarkEnd w:id="3291"/>
    </w:p>
    <w:p>
      <w:pPr>
        <w:pageBreakBefore w:val="off"/>
        <w:tabs/>
        <w:wordWrap w:val="off"/>
        <w:spacing w:before="460" w:after="0" w:line="800" w:lineRule="atLeast"/>
        <w:ind w:left="20" w:right="680" w:firstLine="1160"/>
        <w:jc w:val="both"/>
        <w:textAlignment w:val="baseline"/>
        <w:rPr>
          <w:sz w:val="55"/>
        </w:rPr>
      </w:pPr>
      <w:bookmarkStart w:name="" w:id="3292"/>
      <w:r>
        <w:rPr>
          <w:rFonts w:ascii="宋体" w:hAnsi="宋体" w:cs="宋体" w:eastAsia="宋体"/>
          <w:sz w:val="55"/>
          <w:spacing w:val="0"/>
          <w:color w:val="000000"/>
          <w:b w:val="off"/>
          <w:i w:val="off"/>
        </w:rPr>
        <w:t>在反心理主义学派的思想家所做的逻辑工作中，我们也可</w:t>
      </w:r>
      <w:r>
        <w:rPr>
          <w:rFonts w:ascii="宋体" w:hAnsi="宋体" w:cs="宋体" w:eastAsia="宋体"/>
          <w:sz w:val="55"/>
          <w:spacing w:val="0"/>
          <w:color w:val="000000"/>
          <w:b w:val="off"/>
          <w:i w:val="off"/>
        </w:rPr>
        <w:t>以找到一些带有心理主义音色和特征的个别论述。在西格瓦特</w:t>
      </w:r>
      <w:r>
        <w:rPr>
          <w:rFonts w:ascii="宋体" w:hAnsi="宋体" w:cs="宋体" w:eastAsia="宋体"/>
          <w:sz w:val="55"/>
          <w:spacing w:val="0"/>
          <w:color w:val="000000"/>
          <w:b w:val="off"/>
          <w:i w:val="off"/>
        </w:rPr>
        <w:t>那里情况则不同，心理主义在他那里不是一种非本质的和可脱</w:t>
      </w:r>
      <w:r>
        <w:rPr>
          <w:rFonts w:ascii="宋体" w:hAnsi="宋体" w:cs="宋体" w:eastAsia="宋体"/>
          <w:sz w:val="55"/>
          <w:spacing w:val="0"/>
          <w:color w:val="000000"/>
          <w:b w:val="off"/>
          <w:i w:val="off"/>
        </w:rPr>
        <w:t>离的杂质，而是一种系统地主宰着的基本观念。他在其著作的</w:t>
      </w:r>
      <w:r>
        <w:rPr>
          <w:rFonts w:ascii="宋体" w:hAnsi="宋体" w:cs="宋体" w:eastAsia="宋体"/>
          <w:sz w:val="55"/>
          <w:spacing w:val="0"/>
          <w:color w:val="000000"/>
          <w:b w:val="off"/>
          <w:i w:val="off"/>
        </w:rPr>
        <w:t>开端便明确地承认，“逻辑学的规范(</w:t>
      </w:r>
      <w:r>
        <w:rPr>
          <w:rFonts w:ascii="宋体" w:hAnsi="宋体" w:cs="宋体" w:eastAsia="宋体"/>
          <w:sz w:val="55"/>
          <w:spacing w:val="0"/>
          <w:color w:val="000000"/>
          <w:b w:val="off"/>
          <w:i w:val="off"/>
          <w:em w:val="dot"/>
        </w:rPr>
        <w:t>这样一些</w:t>
      </w:r>
      <w:r>
        <w:rPr>
          <w:rFonts w:ascii="宋体" w:hAnsi="宋体" w:cs="宋体" w:eastAsia="宋体"/>
          <w:sz w:val="55"/>
          <w:spacing w:val="0"/>
          <w:color w:val="000000"/>
          <w:b w:val="off"/>
          <w:i w:val="off"/>
        </w:rPr>
        <w:t>规范，也就是说，</w:t>
      </w:r>
      <w:r>
        <w:rPr>
          <w:rFonts w:ascii="宋体" w:hAnsi="宋体" w:cs="宋体" w:eastAsia="宋体"/>
          <w:sz w:val="55"/>
          <w:spacing w:val="0"/>
          <w:color w:val="000000"/>
          <w:b w:val="off"/>
          <w:i w:val="off"/>
        </w:rPr>
        <w:t>不只是方法论的技术规则，而且也是纯粹逻辑定律，矛盾律、根</w:t>
      </w:r>
      <w:r>
        <w:rPr>
          <w:rFonts w:ascii="宋体" w:hAnsi="宋体" w:cs="宋体" w:eastAsia="宋体"/>
          <w:sz w:val="55"/>
          <w:spacing w:val="0"/>
          <w:color w:val="000000"/>
          <w:b w:val="off"/>
          <w:i w:val="off"/>
        </w:rPr>
        <w:t>据律等等)必须根据对受这些规范制约的自然力量和作用形式</w:t>
      </w:r>
      <w:r>
        <w:rPr>
          <w:rFonts w:ascii="宋体" w:hAnsi="宋体" w:cs="宋体" w:eastAsia="宋体"/>
          <w:sz w:val="55"/>
          <w:spacing w:val="0"/>
          <w:color w:val="000000"/>
          <w:b w:val="off"/>
          <w:i w:val="off"/>
        </w:rPr>
        <w:t>的研究才能被认识。”①与此相符的是他处理逻辑学这门学科的</w:t>
      </w:r>
      <w:bookmarkEnd w:id="3292"/>
    </w:p>
    <w:p>
      <w:pPr>
        <w:pageBreakBefore w:val="off"/>
        <w:tabs/>
        <w:wordWrap w:val="off"/>
        <w:spacing w:before="0" w:after="0" w:line="800" w:lineRule="atLeast"/>
        <w:ind w:left="20" w:right="0"/>
        <w:jc w:val="both"/>
        <w:textAlignment w:val="baseline"/>
        <w:rPr>
          <w:sz w:val="55"/>
        </w:rPr>
      </w:pPr>
      <w:bookmarkStart w:name="" w:id="3293"/>
      <w:r>
        <w:rPr>
          <w:rFonts w:ascii="宋体" w:hAnsi="宋体" w:cs="宋体" w:eastAsia="宋体"/>
          <w:sz w:val="55"/>
          <w:spacing w:val="0"/>
          <w:color w:val="000000"/>
          <w:u w:val="single"/>
          <w:b w:val="off"/>
          <w:i w:val="off"/>
        </w:rPr>
        <w:t xml:space="preserve">             </w:t>
      </w:r>
      <w:bookmarkEnd w:id="3293"/>
    </w:p>
    <w:p>
      <w:pPr>
        <w:pageBreakBefore w:val="off"/>
        <w:tabs/>
        <w:wordWrap w:val="off"/>
        <w:spacing w:before="0" w:after="0" w:line="380" w:lineRule="exact"/>
        <w:ind w:left="0" w:right="0"/>
        <w:jc w:val="both"/>
        <w:textAlignment w:val="baseline"/>
        <w:rPr>
          <w:sz w:val="39"/>
        </w:rPr>
      </w:pPr>
      <w:bookmarkStart w:name="" w:id="3294"/>
      <w:r>
        <w:rPr>
          <w:rFonts w:ascii="宋体" w:hAnsi="宋体" w:cs="宋体" w:eastAsia="宋体"/>
          <w:sz w:val="39"/>
          <w:spacing w:val="0"/>
          <w:color w:val="000000"/>
          <w:b w:val="off"/>
          <w:i w:val="off"/>
        </w:rPr>
        <w:t/>
      </w:r>
      <w:bookmarkEnd w:id="3294"/>
    </w:p>
    <w:p>
      <w:pPr>
        <w:pageBreakBefore w:val="off"/>
        <w:tabs/>
        <w:wordWrap w:val="off"/>
        <w:spacing w:before="0" w:after="0" w:line="520" w:lineRule="atLeast"/>
        <w:ind w:left="820" w:right="0"/>
        <w:jc w:val="both"/>
        <w:textAlignment w:val="baseline"/>
        <w:rPr>
          <w:sz w:val="39"/>
        </w:rPr>
      </w:pPr>
      <w:bookmarkStart w:name="" w:id="3295"/>
      <w:r>
        <w:rPr>
          <w:rFonts w:ascii="宋体" w:hAnsi="宋体" w:cs="宋体" w:eastAsia="宋体"/>
          <w:sz w:val="39"/>
          <w:spacing w:val="0"/>
          <w:color w:val="000000"/>
          <w:b w:val="off"/>
          <w:i w:val="off"/>
        </w:rPr>
        <w:t>① 西格瓦特，《逻辑学》，第一卷，第二版，第22页。</w:t>
      </w:r>
      <w:bookmarkEnd w:id="3295"/>
    </w:p>
    <w:p>
      <w:r>
        <w:t/>
      </w:r>
    </w:p>
    <w:p>
      <w:pPr>
        <w:sectPr>
          <w:footerReference r:id="rId404"/>
          <w:headerReference r:id="rId405" w:type="default"/>
          <w:type w:val="nextPage"/>
          <w:pgSz w:w="22520" w:h="31680"/>
          <w:pgMar w:left="3180" w:top="2300" w:right="3180" w:bottom="2300" w:header="2000" w:footer="2000"/>
          <w:cols w:num="1"/>
        </w:sectPr>
      </w:pPr>
    </w:p>
    <w:p>
      <w:pPr>
        <w:pageBreakBefore w:val="off"/>
        <w:tabs>
          <w:tab w:pos="1840" w:val="left" w:leader="none"/>
        </w:tabs>
        <w:wordWrap w:val="off"/>
        <w:spacing w:before="0" w:after="0" w:line="600" w:lineRule="atLeast"/>
        <w:ind w:left="320" w:right="0"/>
        <w:jc w:val="both"/>
        <w:textAlignment w:val="baseline"/>
        <w:rPr>
          <w:sz w:val="42"/>
        </w:rPr>
      </w:pPr>
      <w:bookmarkStart w:name="" w:id="3296"/>
      <w:r>
        <w:rPr>
          <w:rFonts w:ascii="楷体" w:hAnsi="楷体" w:cs="楷体" w:eastAsia="楷体"/>
          <w:sz w:val="42"/>
          <w:spacing w:val="0"/>
          <w:color w:val="000000"/>
          <w:b w:val="off"/>
          <w:i w:val="off"/>
        </w:rPr>
        <w:t>124</w:t>
      </w:r>
      <w:r>
        <w:t xml:space="preserve">	</w:t>
      </w:r>
      <w:r>
        <w:rPr>
          <w:rFonts w:ascii="黑体" w:hAnsi="黑体" w:cs="黑体" w:eastAsia="黑体"/>
          <w:sz w:val="42"/>
          <w:spacing w:val="0"/>
          <w:color w:val="000000"/>
          <w:b w:val="off"/>
          <w:i w:val="off"/>
        </w:rPr>
        <w:t>逻辑研究(第一卷)</w:t>
      </w:r>
      <w:bookmarkEnd w:id="3296"/>
    </w:p>
    <w:p>
      <w:pPr>
        <w:pageBreakBefore w:val="off"/>
        <w:tabs/>
        <w:wordWrap w:val="off"/>
        <w:spacing w:before="0" w:after="0" w:line="540" w:lineRule="exact"/>
        <w:ind w:left="0" w:right="0"/>
        <w:jc w:val="both"/>
        <w:textAlignment w:val="baseline"/>
        <w:rPr>
          <w:sz w:val="42"/>
        </w:rPr>
      </w:pPr>
      <w:bookmarkStart w:name="" w:id="3297"/>
      <w:r>
        <w:rPr>
          <w:rFonts w:ascii="宋体" w:hAnsi="宋体" w:cs="宋体" w:eastAsia="宋体"/>
          <w:sz w:val="42"/>
          <w:spacing w:val="0"/>
          <w:color w:val="000000"/>
          <w:b w:val="off"/>
          <w:i w:val="off"/>
        </w:rPr>
        <w:t/>
      </w:r>
      <w:bookmarkEnd w:id="3297"/>
    </w:p>
    <w:p>
      <w:pPr>
        <w:pageBreakBefore w:val="off"/>
        <w:tabs/>
        <w:wordWrap w:val="off"/>
        <w:spacing w:before="0" w:after="0" w:line="980" w:lineRule="atLeast"/>
        <w:ind w:left="0" w:right="20" w:firstLine="180"/>
        <w:jc w:val="both"/>
        <w:textAlignment w:val="baseline"/>
        <w:rPr>
          <w:sz w:val="55"/>
        </w:rPr>
      </w:pPr>
      <w:bookmarkStart w:name="" w:id="3298"/>
      <w:r>
        <w:rPr>
          <w:rFonts w:ascii="宋体" w:hAnsi="宋体" w:cs="宋体" w:eastAsia="宋体"/>
          <w:sz w:val="55"/>
          <w:spacing w:val="0"/>
          <w:color w:val="000000"/>
          <w:b w:val="off"/>
          <w:i w:val="off"/>
        </w:rPr>
        <w:t>整个方式。西格瓦特将它分为分析的部分、立法的部分和技术</w:t>
      </w:r>
      <w:r>
        <w:rPr>
          <w:rFonts w:ascii="宋体" w:hAnsi="宋体" w:cs="宋体" w:eastAsia="宋体"/>
          <w:sz w:val="55"/>
          <w:spacing w:val="0"/>
          <w:color w:val="000000"/>
          <w:b w:val="off"/>
          <w:i w:val="off"/>
        </w:rPr>
        <w:t>的部分。如果撇开我们不感兴趣的第三部分不论，那么分析的</w:t>
      </w:r>
      <w:r>
        <w:rPr>
          <w:rFonts w:ascii="宋体" w:hAnsi="宋体" w:cs="宋体" w:eastAsia="宋体"/>
          <w:sz w:val="55"/>
          <w:spacing w:val="0"/>
          <w:color w:val="000000"/>
          <w:b w:val="off"/>
          <w:i w:val="off"/>
        </w:rPr>
        <w:t>部分要“研究各种规则所起的作用的本质”。立法的部分建立在</w:t>
      </w:r>
      <w:r>
        <w:rPr>
          <w:rFonts w:ascii="宋体" w:hAnsi="宋体" w:cs="宋体" w:eastAsia="宋体"/>
          <w:sz w:val="55"/>
          <w:spacing w:val="0"/>
          <w:color w:val="000000"/>
          <w:b w:val="off"/>
          <w:i w:val="off"/>
        </w:rPr>
        <w:t>分析的部分之上，它要提出“规范的逻辑行为的条件和规律”。①</w:t>
      </w:r>
      <w:r>
        <w:rPr>
          <w:rFonts w:ascii="宋体" w:hAnsi="宋体" w:cs="宋体" w:eastAsia="宋体"/>
          <w:sz w:val="55"/>
          <w:spacing w:val="0"/>
          <w:color w:val="000000"/>
          <w:b w:val="off"/>
          <w:i w:val="off"/>
        </w:rPr>
        <w:t>由于我们要求“我们的思维是必然的和普遍有效的”，这样，在掌</w:t>
      </w:r>
      <w:r>
        <w:rPr>
          <w:rFonts w:ascii="宋体" w:hAnsi="宋体" w:cs="宋体" w:eastAsia="宋体"/>
          <w:sz w:val="55"/>
          <w:spacing w:val="0"/>
          <w:color w:val="000000"/>
          <w:b w:val="off"/>
          <w:i w:val="off"/>
        </w:rPr>
        <w:t>握了“判断作用的所有条件和因素的情况下”，“一定的规范便得</w:t>
      </w:r>
      <w:r>
        <w:rPr>
          <w:rFonts w:ascii="宋体" w:hAnsi="宋体" w:cs="宋体" w:eastAsia="宋体"/>
          <w:sz w:val="55"/>
          <w:spacing w:val="0"/>
          <w:color w:val="000000"/>
          <w:b w:val="off"/>
          <w:i w:val="off"/>
        </w:rPr>
        <w:t>以形成，判断必须满足这些规范”。这些规范集中表现为以下两</w:t>
      </w:r>
      <w:r>
        <w:rPr>
          <w:rFonts w:ascii="宋体" w:hAnsi="宋体" w:cs="宋体" w:eastAsia="宋体"/>
          <w:sz w:val="55"/>
          <w:spacing w:val="0"/>
          <w:color w:val="000000"/>
          <w:b w:val="off"/>
          <w:i w:val="off"/>
        </w:rPr>
        <w:t>点：“第一，判断的诸要素受到彻底的规定，即在概念上被确定；</w:t>
      </w:r>
      <w:r>
        <w:rPr>
          <w:rFonts w:ascii="宋体" w:hAnsi="宋体" w:cs="宋体" w:eastAsia="宋体"/>
          <w:sz w:val="55"/>
          <w:spacing w:val="0"/>
          <w:color w:val="000000"/>
          <w:b w:val="off"/>
          <w:i w:val="off"/>
        </w:rPr>
        <w:t>第二，判断行为本身以必然的方式产生于它的前提之中。从而，</w:t>
      </w:r>
      <w:r>
        <w:rPr>
          <w:rFonts w:ascii="宋体" w:hAnsi="宋体" w:cs="宋体" w:eastAsia="宋体"/>
          <w:sz w:val="55"/>
          <w:spacing w:val="0"/>
          <w:color w:val="000000"/>
          <w:b w:val="off"/>
          <w:i w:val="off"/>
        </w:rPr>
        <w:t>在判断行为这部分中便包含着关于概念和推理的学说，这门学</w:t>
      </w:r>
      <w:r>
        <w:rPr>
          <w:rFonts w:ascii="宋体" w:hAnsi="宋体" w:cs="宋体" w:eastAsia="宋体"/>
          <w:sz w:val="55"/>
          <w:spacing w:val="0"/>
          <w:color w:val="000000"/>
          <w:b w:val="off"/>
          <w:i w:val="off"/>
        </w:rPr>
        <w:t>说是关于完善的判断之构成的规范规律的总和。”②换言之，判</w:t>
      </w:r>
      <w:r>
        <w:rPr>
          <w:rFonts w:ascii="宋体" w:hAnsi="宋体" w:cs="宋体" w:eastAsia="宋体"/>
          <w:sz w:val="55"/>
          <w:spacing w:val="0"/>
          <w:color w:val="000000"/>
          <w:b w:val="off"/>
          <w:i w:val="off"/>
        </w:rPr>
        <w:t>断行为这部分中包含了所有纯粹逻辑学的原则和定律(也就是</w:t>
      </w:r>
      <w:r>
        <w:rPr>
          <w:rFonts w:ascii="宋体" w:hAnsi="宋体" w:cs="宋体" w:eastAsia="宋体"/>
          <w:sz w:val="55"/>
          <w:spacing w:val="0"/>
          <w:color w:val="000000"/>
          <w:b w:val="off"/>
          <w:i w:val="off"/>
        </w:rPr>
        <w:t>处于西格瓦特逻辑学这样一种传统逻辑学视野之中的那些原则</w:t>
      </w:r>
      <w:r>
        <w:rPr>
          <w:rFonts w:ascii="宋体" w:hAnsi="宋体" w:cs="宋体" w:eastAsia="宋体"/>
          <w:sz w:val="55"/>
          <w:spacing w:val="0"/>
          <w:color w:val="000000"/>
          <w:b w:val="off"/>
          <w:i w:val="off"/>
        </w:rPr>
        <w:t>和定律)，并且，西格瓦特实际上认为，这些原则和定律因此而奠</w:t>
      </w:r>
      <w:r>
        <w:rPr>
          <w:rFonts w:ascii="宋体" w:hAnsi="宋体" w:cs="宋体" w:eastAsia="宋体"/>
          <w:sz w:val="55"/>
          <w:spacing w:val="0"/>
          <w:color w:val="000000"/>
          <w:b w:val="off"/>
          <w:i w:val="off"/>
        </w:rPr>
        <w:t>定了一个心理学的基础。</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3530600</wp:posOffset>
                </wp:positionV>
                <wp:extent cx="1079500" cy="520700"/>
                <wp:wrapNone/>
                <wp:docPr id="246" name="文本框 246"/>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299"/>
                            <w:r>
                              <w:rPr>
                                <w:rFonts w:ascii="黑体" w:hAnsi="黑体" w:cs="黑体" w:eastAsia="黑体"/>
                                <w:sz w:val="54"/>
                                <w:spacing w:val="0"/>
                                <w:color w:val="000000"/>
                                <w:b w:val="off"/>
                                <w:i w:val="off"/>
                              </w:rPr>
                              <w:t>B 126</w:t>
                            </w:r>
                            <w:bookmarkEnd w:id="3299"/>
                          </w:p>
                        </w:txbxContent>
                      </wps:txbx>
                      <wps:bodyPr wrap="square" lIns="0" rIns="0" tIns="0" bIns="0" vert="horz" anchor="t">
                        <a:noAutofit/>
                      </wps:bodyPr>
                    </wps:wsp>
                  </a:graphicData>
                </a:graphic>
              </wp:anchor>
            </w:drawing>
          </mc:Choice>
          <mc:Fallback>
            <w:pict>
              <v:shape type="#_x0000_t202" filled="f" stroked="f" style="margin-left:91pt;margin-top:278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300"/>
                      <w:r>
                        <w:rPr>
                          <w:rFonts w:ascii="黑体" w:hAnsi="黑体" w:cs="黑体" w:eastAsia="黑体"/>
                          <w:sz w:val="54"/>
                          <w:spacing w:val="0"/>
                          <w:color w:val="000000"/>
                          <w:b w:val="off"/>
                          <w:i w:val="off"/>
                        </w:rPr>
                        <w:t>B 126</w:t>
                      </w:r>
                      <w:bookmarkEnd w:id="33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2984500</wp:posOffset>
                </wp:positionV>
                <wp:extent cx="1079500" cy="520700"/>
                <wp:wrapNone/>
                <wp:docPr id="247" name="文本框 247"/>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301"/>
                            <w:r>
                              <w:rPr>
                                <w:rFonts w:ascii="黑体" w:hAnsi="黑体" w:cs="黑体" w:eastAsia="黑体"/>
                                <w:sz w:val="54"/>
                                <w:spacing w:val="0"/>
                                <w:color w:val="000000"/>
                                <w:b w:val="off"/>
                                <w:i w:val="off"/>
                              </w:rPr>
                              <w:t>A 126</w:t>
                            </w:r>
                            <w:bookmarkEnd w:id="3301"/>
                          </w:p>
                        </w:txbxContent>
                      </wps:txbx>
                      <wps:bodyPr wrap="square" lIns="0" rIns="0" tIns="0" bIns="0" vert="horz" anchor="t">
                        <a:noAutofit/>
                      </wps:bodyPr>
                    </wps:wsp>
                  </a:graphicData>
                </a:graphic>
              </wp:anchor>
            </w:drawing>
          </mc:Choice>
          <mc:Fallback>
            <w:pict>
              <v:shape type="#_x0000_t202" filled="f" stroked="f" style="margin-left:89pt;margin-top:235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302"/>
                      <w:r>
                        <w:rPr>
                          <w:rFonts w:ascii="黑体" w:hAnsi="黑体" w:cs="黑体" w:eastAsia="黑体"/>
                          <w:sz w:val="54"/>
                          <w:spacing w:val="0"/>
                          <w:color w:val="000000"/>
                          <w:b w:val="off"/>
                          <w:i w:val="off"/>
                        </w:rPr>
                        <w:t>A 126</w:t>
                      </w:r>
                      <w:bookmarkEnd w:id="3302"/>
                    </w:p>
                  </w:txbxContent>
                </v:textbox>
              </v:shape>
            </w:pict>
          </mc:Fallback>
        </mc:AlternateContent>
      </w:r>
      <w:bookmarkEnd w:id="3298"/>
    </w:p>
    <w:p>
      <w:pPr>
        <w:pageBreakBefore w:val="off"/>
        <w:tabs/>
        <w:wordWrap w:val="off"/>
        <w:spacing w:before="0" w:after="0" w:line="980" w:lineRule="atLeast"/>
        <w:ind w:left="0" w:right="200" w:firstLine="1180"/>
        <w:jc w:val="both"/>
        <w:textAlignment w:val="baseline"/>
        <w:rPr>
          <w:sz w:val="55"/>
        </w:rPr>
      </w:pPr>
      <w:bookmarkStart w:name="" w:id="3303"/>
      <w:r>
        <w:rPr>
          <w:rFonts w:ascii="宋体" w:hAnsi="宋体" w:cs="宋体" w:eastAsia="宋体"/>
          <w:sz w:val="55"/>
          <w:spacing w:val="0"/>
          <w:color w:val="000000"/>
          <w:b w:val="off"/>
          <w:i w:val="off"/>
        </w:rPr>
        <w:t>西格瓦特的具体陈述也与此相符。纯粹逻辑命题和理论以</w:t>
      </w:r>
      <w:r>
        <w:rPr>
          <w:rFonts w:ascii="宋体" w:hAnsi="宋体" w:cs="宋体" w:eastAsia="宋体"/>
          <w:sz w:val="55"/>
          <w:spacing w:val="0"/>
          <w:color w:val="000000"/>
          <w:b w:val="off"/>
          <w:i w:val="off"/>
        </w:rPr>
        <w:t>及构成这种理论的客观要素从未被从认识-心理学研究和认识-</w:t>
      </w:r>
      <w:r>
        <w:rPr>
          <w:rFonts w:ascii="宋体" w:hAnsi="宋体" w:cs="宋体" w:eastAsia="宋体"/>
          <w:sz w:val="55"/>
          <w:spacing w:val="0"/>
          <w:color w:val="000000"/>
          <w:b w:val="off"/>
          <w:i w:val="off"/>
        </w:rPr>
        <w:t>实践研究的河流中提取出来。每当需要指出逻辑必然性及其观</w:t>
      </w:r>
      <w:r>
        <w:rPr>
          <w:rFonts w:ascii="宋体" w:hAnsi="宋体" w:cs="宋体" w:eastAsia="宋体"/>
          <w:sz w:val="55"/>
          <w:spacing w:val="0"/>
          <w:color w:val="000000"/>
          <w:b w:val="off"/>
          <w:i w:val="off"/>
        </w:rPr>
        <w:t>念的合规律性相对于心理学的偶然性所具有的特征时，他却偏</w:t>
      </w:r>
      <w:r>
        <w:rPr>
          <w:rFonts w:ascii="宋体" w:hAnsi="宋体" w:cs="宋体" w:eastAsia="宋体"/>
          <w:sz w:val="55"/>
          <w:spacing w:val="0"/>
          <w:color w:val="000000"/>
          <w:b w:val="off"/>
          <w:i w:val="off"/>
        </w:rPr>
        <w:t>偏总是去谈我们的思维及其作用。纯粹的原理，如矛盾律、根据</w:t>
      </w:r>
      <w:r>
        <w:rPr>
          <w:rFonts w:ascii="宋体" w:hAnsi="宋体" w:cs="宋体" w:eastAsia="宋体"/>
          <w:sz w:val="55"/>
          <w:spacing w:val="0"/>
          <w:color w:val="000000"/>
          <w:b w:val="off"/>
          <w:i w:val="off"/>
        </w:rPr>
        <w:t>律，一再地被他称之为“我们思维的作用规律”或“我们思维的基</w:t>
      </w:r>
      <w:r>
        <w:rPr>
          <w:rFonts w:ascii="宋体" w:hAnsi="宋体" w:cs="宋体" w:eastAsia="宋体"/>
          <w:sz w:val="55"/>
          <w:spacing w:val="0"/>
          <w:color w:val="000000"/>
          <w:b w:val="off"/>
          <w:i w:val="off"/>
        </w:rPr>
        <w:t>本活动形式”，③如此等等。例如我们读到：“否定的根源在于思</w:t>
      </w:r>
      <w:r>
        <w:rPr>
          <w:rFonts w:ascii="宋体" w:hAnsi="宋体" w:cs="宋体" w:eastAsia="宋体"/>
          <w:sz w:val="55"/>
          <w:spacing w:val="0"/>
          <w:color w:val="000000"/>
          <w:b w:val="off"/>
          <w:i w:val="off"/>
        </w:rPr>
        <w:t>维所做的一种超出存在物的、对不相一致的事物进行比较的活</w:t>
      </w:r>
      <w:bookmarkEnd w:id="3303"/>
    </w:p>
    <w:p>
      <w:pPr>
        <w:pageBreakBefore w:val="off"/>
        <w:tabs/>
        <w:wordWrap w:val="off"/>
        <w:spacing w:before="0" w:after="0" w:line="980" w:lineRule="atLeast"/>
        <w:ind w:left="60" w:right="0"/>
        <w:jc w:val="both"/>
        <w:textAlignment w:val="baseline"/>
        <w:rPr>
          <w:sz w:val="55"/>
        </w:rPr>
      </w:pPr>
      <w:bookmarkStart w:name="" w:id="3304"/>
      <w:r>
        <w:rPr>
          <w:rFonts w:ascii="宋体" w:hAnsi="宋体" w:cs="宋体" w:eastAsia="宋体"/>
          <w:sz w:val="55"/>
          <w:spacing w:val="0"/>
          <w:color w:val="000000"/>
          <w:u w:val="single"/>
          <w:b w:val="off"/>
          <w:i w:val="off"/>
        </w:rPr>
        <w:t xml:space="preserve">              </w:t>
      </w:r>
      <w:bookmarkEnd w:id="3304"/>
    </w:p>
    <w:p>
      <w:pPr>
        <w:pageBreakBefore w:val="off"/>
        <w:tabs/>
        <w:wordWrap w:val="off"/>
        <w:spacing w:before="380" w:after="0" w:line="580" w:lineRule="atLeast"/>
        <w:ind w:left="820" w:right="0"/>
        <w:jc w:val="both"/>
        <w:textAlignment w:val="baseline"/>
        <w:rPr>
          <w:sz w:val="43"/>
        </w:rPr>
      </w:pPr>
      <w:bookmarkStart w:name="" w:id="3305"/>
      <w:r>
        <w:rPr>
          <w:rFonts w:ascii="宋体" w:hAnsi="宋体" w:cs="宋体" w:eastAsia="宋体"/>
          <w:sz w:val="43"/>
          <w:spacing w:val="0"/>
          <w:color w:val="000000"/>
          <w:b w:val="off"/>
          <w:i w:val="off"/>
        </w:rPr>
        <w:t>①  西格瓦特，《逻辑学》，第4节，第16页。</w:t>
      </w:r>
      <w:bookmarkEnd w:id="3305"/>
    </w:p>
    <w:p>
      <w:pPr>
        <w:pageBreakBefore w:val="off"/>
        <w:tabs/>
        <w:wordWrap w:val="off"/>
        <w:spacing w:before="0" w:after="0" w:line="580" w:lineRule="atLeast"/>
        <w:ind w:left="820" w:right="0"/>
        <w:jc w:val="both"/>
        <w:textAlignment w:val="baseline"/>
        <w:rPr>
          <w:sz w:val="43"/>
        </w:rPr>
      </w:pPr>
      <w:bookmarkStart w:name="" w:id="3306"/>
      <w:r>
        <w:rPr>
          <w:rFonts w:ascii="宋体" w:hAnsi="宋体" w:cs="宋体" w:eastAsia="宋体"/>
          <w:sz w:val="43"/>
          <w:spacing w:val="0"/>
          <w:color w:val="000000"/>
          <w:b w:val="off"/>
          <w:i w:val="off"/>
        </w:rPr>
        <w:t>②  同上书，第21页。</w:t>
      </w:r>
      <w:bookmarkEnd w:id="3306"/>
    </w:p>
    <w:p>
      <w:pPr>
        <w:pageBreakBefore w:val="off"/>
        <w:tabs/>
        <w:wordWrap w:val="off"/>
        <w:spacing w:before="0" w:after="0" w:line="580" w:lineRule="atLeast"/>
        <w:ind w:left="820" w:right="0"/>
        <w:jc w:val="both"/>
        <w:textAlignment w:val="baseline"/>
        <w:rPr>
          <w:sz w:val="43"/>
        </w:rPr>
      </w:pPr>
      <w:bookmarkStart w:name="" w:id="3307"/>
      <w:r>
        <w:rPr>
          <w:rFonts w:ascii="宋体" w:hAnsi="宋体" w:cs="宋体" w:eastAsia="宋体"/>
          <w:sz w:val="43"/>
          <w:spacing w:val="0"/>
          <w:color w:val="000000"/>
          <w:b w:val="off"/>
          <w:i w:val="off"/>
        </w:rPr>
        <w:t>③  同上书，也可参阅整个上下文，第184页及后页。</w:t>
      </w:r>
      <w:bookmarkEnd w:id="3307"/>
    </w:p>
    <w:p>
      <w:r>
        <w:t/>
      </w:r>
    </w:p>
    <w:p>
      <w:pPr>
        <w:sectPr>
          <w:footerReference r:id="rId406"/>
          <w:headerReference r:id="rId407" w:type="default"/>
          <w:type w:val="nextPage"/>
          <w:pgSz w:w="22520" w:h="31680"/>
          <w:pgMar w:left="3380" w:top="2040" w:right="3380" w:bottom="2040" w:header="1740" w:footer="1740"/>
          <w:cols w:num="1"/>
        </w:sectPr>
      </w:pPr>
    </w:p>
    <w:p>
      <w:pPr>
        <w:pageBreakBefore w:val="off"/>
        <w:tabs>
          <w:tab w:pos="14600" w:val="left" w:leader="none"/>
        </w:tabs>
        <w:wordWrap w:val="off"/>
        <w:spacing w:before="0" w:after="0" w:line="560" w:lineRule="atLeast"/>
        <w:ind w:left="7520" w:right="0"/>
        <w:jc w:val="both"/>
        <w:textAlignment w:val="baseline"/>
        <w:rPr>
          <w:sz w:val="41"/>
        </w:rPr>
      </w:pPr>
      <w:bookmarkStart w:name="" w:id="3308"/>
      <w:r>
        <w:rPr>
          <w:rFonts w:ascii="黑体" w:hAnsi="黑体" w:cs="黑体" w:eastAsia="黑体"/>
          <w:sz w:val="41"/>
          <w:spacing w:val="0"/>
          <w:color w:val="000000"/>
          <w:b w:val="off"/>
          <w:i w:val="off"/>
        </w:rPr>
        <w:t>第七章 心理主义作为怀疑的相对主义</w:t>
      </w:r>
      <w:r>
        <w:t xml:space="preserve">	</w:t>
      </w:r>
      <w:r>
        <w:rPr>
          <w:rFonts w:ascii="楷体" w:hAnsi="楷体" w:cs="楷体" w:eastAsia="楷体"/>
          <w:sz w:val="41"/>
          <w:spacing w:val="0"/>
          <w:color w:val="000000"/>
          <w:b w:val="off"/>
          <w:i w:val="off"/>
        </w:rPr>
        <w:t>125</w:t>
      </w:r>
      <w:bookmarkEnd w:id="3308"/>
    </w:p>
    <w:p>
      <w:pPr>
        <w:pageBreakBefore w:val="off"/>
        <w:tabs/>
        <w:wordWrap w:val="off"/>
        <w:spacing w:before="0" w:after="0" w:line="480" w:lineRule="exact"/>
        <w:ind w:left="0" w:right="0"/>
        <w:jc w:val="both"/>
        <w:textAlignment w:val="baseline"/>
        <w:rPr>
          <w:sz w:val="41"/>
        </w:rPr>
      </w:pPr>
      <w:bookmarkStart w:name="" w:id="3309"/>
      <w:r>
        <w:rPr>
          <w:rFonts w:ascii="宋体" w:hAnsi="宋体" w:cs="宋体" w:eastAsia="宋体"/>
          <w:sz w:val="41"/>
          <w:spacing w:val="0"/>
          <w:color w:val="000000"/>
          <w:b w:val="off"/>
          <w:i w:val="off"/>
        </w:rPr>
        <w:t/>
      </w:r>
      <w:bookmarkEnd w:id="3309"/>
    </w:p>
    <w:p>
      <w:pPr>
        <w:pageBreakBefore w:val="off"/>
        <w:tabs/>
        <w:wordWrap w:val="off"/>
        <w:spacing w:before="0" w:after="0" w:line="480" w:lineRule="exact"/>
        <w:ind w:left="0" w:right="0"/>
        <w:jc w:val="both"/>
        <w:textAlignment w:val="baseline"/>
        <w:rPr>
          <w:sz w:val="41"/>
        </w:rPr>
      </w:pPr>
      <w:bookmarkStart w:name="" w:id="3310"/>
      <w:r>
        <w:rPr>
          <w:rFonts w:ascii="宋体" w:hAnsi="宋体" w:cs="宋体" w:eastAsia="宋体"/>
          <w:sz w:val="41"/>
          <w:spacing w:val="0"/>
          <w:color w:val="000000"/>
          <w:b w:val="off"/>
          <w:i w:val="off"/>
        </w:rPr>
        <w:t/>
      </w:r>
      <w:bookmarkEnd w:id="3310"/>
    </w:p>
    <w:p>
      <w:pPr>
        <w:pageBreakBefore w:val="off"/>
        <w:tabs/>
        <w:wordWrap w:val="off"/>
        <w:spacing w:before="0" w:after="0" w:line="980" w:lineRule="atLeast"/>
        <w:ind w:left="40" w:right="0" w:firstLine="80"/>
        <w:jc w:val="both"/>
        <w:textAlignment w:val="baseline"/>
        <w:rPr>
          <w:sz w:val="56"/>
        </w:rPr>
      </w:pPr>
      <w:bookmarkStart w:name="" w:id="3311"/>
      <w:r>
        <w:rPr>
          <w:rFonts w:ascii="宋体" w:hAnsi="宋体" w:cs="宋体" w:eastAsia="宋体"/>
          <w:sz w:val="56"/>
          <w:spacing w:val="0"/>
          <w:color w:val="000000"/>
          <w:b w:val="off"/>
          <w:i w:val="off"/>
        </w:rPr>
        <w:t>动，这是确然的；同样确然的是，亚里士多德用他的原则只能切</w:t>
      </w:r>
      <w:r>
        <w:rPr>
          <w:rFonts w:ascii="宋体" w:hAnsi="宋体" w:cs="宋体" w:eastAsia="宋体"/>
          <w:sz w:val="56"/>
          <w:spacing w:val="0"/>
          <w:color w:val="000000"/>
          <w:b w:val="off"/>
          <w:i w:val="off"/>
        </w:rPr>
        <w:t>中我们思维的本性。”①我们在另一处还可以读到这样的文字：</w:t>
      </w:r>
      <w:r>
        <w:rPr>
          <w:rFonts w:ascii="宋体" w:hAnsi="宋体" w:cs="宋体" w:eastAsia="宋体"/>
          <w:sz w:val="56"/>
          <w:spacing w:val="0"/>
          <w:color w:val="000000"/>
          <w:b w:val="off"/>
          <w:i w:val="off"/>
        </w:rPr>
        <w:t>“矛盾原则以及由此而推出的那些否定语词矛盾〈contradictio</w:t>
      </w:r>
      <w:r>
        <w:rPr>
          <w:rFonts w:ascii="宋体" w:hAnsi="宋体" w:cs="宋体" w:eastAsia="宋体"/>
          <w:sz w:val="56"/>
          <w:spacing w:val="0"/>
          <w:color w:val="000000"/>
          <w:b w:val="off"/>
          <w:i w:val="off"/>
        </w:rPr>
        <w:t>in adjecto〉的命题所具有的绝对有效性是建立在这样一种直接</w:t>
      </w:r>
      <w:r>
        <w:rPr>
          <w:rFonts w:ascii="宋体" w:hAnsi="宋体" w:cs="宋体" w:eastAsia="宋体"/>
          <w:sz w:val="56"/>
          <w:spacing w:val="0"/>
          <w:color w:val="000000"/>
          <w:b w:val="off"/>
          <w:i w:val="off"/>
        </w:rPr>
        <w:t>意识上，即：只要我们进行否定，我们便始终会做同样的事</w:t>
      </w:r>
      <w:r>
        <w:rPr>
          <w:rFonts w:ascii="宋体" w:hAnsi="宋体" w:cs="宋体" w:eastAsia="宋体"/>
          <w:sz w:val="56"/>
          <w:spacing w:val="0"/>
          <w:color w:val="000000"/>
          <w:b w:val="off"/>
          <w:i w:val="off"/>
        </w:rPr>
        <w:t>情……”②西格瓦特认为类似的情况也适用于同一律(它被称作</w:t>
      </w:r>
      <w:r>
        <w:rPr>
          <w:rFonts w:ascii="宋体" w:hAnsi="宋体" w:cs="宋体" w:eastAsia="宋体"/>
          <w:sz w:val="56"/>
          <w:spacing w:val="0"/>
          <w:color w:val="000000"/>
          <w:b w:val="off"/>
          <w:i w:val="off"/>
        </w:rPr>
        <w:t>“一致性原则”〈Prinzip der Übereinstimmung〉)并且至少适用</w:t>
      </w:r>
      <w:r>
        <w:rPr>
          <w:rFonts w:ascii="宋体" w:hAnsi="宋体" w:cs="宋体" w:eastAsia="宋体"/>
          <w:sz w:val="56"/>
          <w:spacing w:val="0"/>
          <w:color w:val="000000"/>
          <w:b w:val="off"/>
          <w:i w:val="off"/>
        </w:rPr>
        <w:t>于所有概念命题，尤其是逻辑命题。③我们读到如下的表述：</w:t>
      </w:r>
      <w:r>
        <w:rPr>
          <w:rFonts w:ascii="宋体" w:hAnsi="宋体" w:cs="宋体" w:eastAsia="宋体"/>
          <w:sz w:val="56"/>
          <w:spacing w:val="0"/>
          <w:color w:val="000000"/>
          <w:b w:val="off"/>
          <w:i w:val="off"/>
        </w:rPr>
        <w:t>“即使人们否认……认识在自在状态中的某物的可能性；即使存</w:t>
      </w:r>
      <w:r>
        <w:rPr>
          <w:rFonts w:ascii="宋体" w:hAnsi="宋体" w:cs="宋体" w:eastAsia="宋体"/>
          <w:sz w:val="56"/>
          <w:spacing w:val="0"/>
          <w:color w:val="000000"/>
          <w:b w:val="off"/>
          <w:i w:val="off"/>
        </w:rPr>
        <w:t>在物只是我们所创造的一个思想而已；这一点却还仍然有效：</w:t>
      </w:r>
      <w:r>
        <w:rPr>
          <w:rFonts w:ascii="宋体" w:hAnsi="宋体" w:cs="宋体" w:eastAsia="宋体"/>
          <w:sz w:val="56"/>
          <w:spacing w:val="0"/>
          <w:color w:val="000000"/>
          <w:b w:val="off"/>
          <w:i w:val="off"/>
        </w:rPr>
        <w:t>我们把客观性强加给那些我们用必然性意识所创造出的表象，</w:t>
      </w:r>
      <w:r>
        <w:rPr>
          <w:rFonts w:ascii="宋体" w:hAnsi="宋体" w:cs="宋体" w:eastAsia="宋体"/>
          <w:sz w:val="56"/>
          <w:spacing w:val="0"/>
          <w:color w:val="000000"/>
          <w:b w:val="off"/>
          <w:i w:val="off"/>
        </w:rPr>
        <w:t>并且，所有具有同一本性的其他思维生物，包括那些假设的思维</w:t>
      </w:r>
      <w:r>
        <w:rPr>
          <w:rFonts w:ascii="宋体" w:hAnsi="宋体" w:cs="宋体" w:eastAsia="宋体"/>
          <w:sz w:val="56"/>
          <w:spacing w:val="0"/>
          <w:color w:val="000000"/>
          <w:b w:val="off"/>
          <w:i w:val="off"/>
        </w:rPr>
        <w:t>生物，都必然和我们一样以同样的必然性来进行创造。”④</w:t>
      </w:r>
      <w:bookmarkEnd w:id="3311"/>
    </w:p>
    <w:p>
      <w:pPr>
        <w:pageBreakBefore w:val="off"/>
        <w:tabs/>
        <w:wordWrap w:val="off"/>
        <w:spacing w:before="0" w:after="0" w:line="980" w:lineRule="atLeast"/>
        <w:ind w:left="40" w:right="1600" w:firstLine="1180"/>
        <w:jc w:val="both"/>
        <w:textAlignment w:val="baseline"/>
        <w:rPr>
          <w:sz w:val="56"/>
        </w:rPr>
      </w:pPr>
      <w:bookmarkStart w:name="" w:id="3312"/>
      <w:r>
        <w:rPr>
          <w:rFonts w:ascii="宋体" w:hAnsi="宋体" w:cs="宋体" w:eastAsia="宋体"/>
          <w:sz w:val="56"/>
          <w:spacing w:val="0"/>
          <w:color w:val="000000"/>
          <w:b w:val="off"/>
          <w:i w:val="off"/>
        </w:rPr>
        <w:t>这种人类主义的倾向贯穿在西格瓦特的所有与逻辑基本概</w:t>
      </w:r>
      <w:r>
        <w:rPr>
          <w:rFonts w:ascii="宋体" w:hAnsi="宋体" w:cs="宋体" w:eastAsia="宋体"/>
          <w:sz w:val="56"/>
          <w:spacing w:val="0"/>
          <w:color w:val="000000"/>
          <w:b w:val="off"/>
          <w:i w:val="off"/>
        </w:rPr>
        <w:t>念有关并且首先与真理概念有关的论述中。例如，在西格瓦特</w:t>
      </w:r>
      <w:r>
        <w:rPr>
          <w:rFonts w:ascii="宋体" w:hAnsi="宋体" w:cs="宋体" w:eastAsia="宋体"/>
          <w:sz w:val="56"/>
          <w:spacing w:val="0"/>
          <w:color w:val="000000"/>
          <w:b w:val="off"/>
          <w:i w:val="off"/>
        </w:rPr>
        <w:t>看来，“在不考虑有一个智慧在思索判断的情况下，以为这个判</w:t>
      </w:r>
      <w:r>
        <w:rPr>
          <w:rFonts w:ascii="宋体" w:hAnsi="宋体" w:cs="宋体" w:eastAsia="宋体"/>
          <w:sz w:val="56"/>
          <w:spacing w:val="0"/>
          <w:color w:val="000000"/>
          <w:b w:val="off"/>
          <w:i w:val="off"/>
        </w:rPr>
        <w:t>断为真……这是一种臆想”。说这种话的人只能是对真理作了</w:t>
      </w:r>
      <w:r>
        <w:rPr>
          <w:rFonts w:ascii="宋体" w:hAnsi="宋体" w:cs="宋体" w:eastAsia="宋体"/>
          <w:sz w:val="56"/>
          <w:spacing w:val="0"/>
          <w:color w:val="000000"/>
          <w:b w:val="off"/>
          <w:i w:val="off"/>
        </w:rPr>
        <w:t>重新解释的人。就是说，在西格瓦特看来，谈论一个自在有效、</w:t>
      </w:r>
      <w:r>
        <w:rPr>
          <w:rFonts w:ascii="宋体" w:hAnsi="宋体" w:cs="宋体" w:eastAsia="宋体"/>
          <w:sz w:val="56"/>
          <w:spacing w:val="0"/>
          <w:color w:val="000000"/>
          <w:b w:val="off"/>
          <w:i w:val="off"/>
        </w:rPr>
        <w:t>但却未被人认识的真理，例如一个超越出人类认识能力之外的</w:t>
      </w:r>
      <w:r>
        <w:rPr>
          <w:rFonts w:ascii="宋体" w:hAnsi="宋体" w:cs="宋体" w:eastAsia="宋体"/>
          <w:sz w:val="56"/>
          <w:spacing w:val="0"/>
          <w:color w:val="000000"/>
          <w:b w:val="off"/>
          <w:i w:val="off"/>
        </w:rPr>
        <w:t>真理，这也是一种臆想。至少那些不相信有超人智慧的无神论</w:t>
      </w:r>
      <w:bookmarkEnd w:id="3312"/>
    </w:p>
    <w:p>
      <w:pPr>
        <w:pageBreakBefore w:val="off"/>
        <w:tabs/>
        <w:wordWrap w:val="off"/>
        <w:spacing w:before="0" w:after="0" w:line="980" w:lineRule="atLeast"/>
        <w:ind w:left="60" w:right="0"/>
        <w:jc w:val="both"/>
        <w:textAlignment w:val="baseline"/>
        <w:rPr>
          <w:sz w:val="56"/>
        </w:rPr>
      </w:pPr>
      <w:bookmarkStart w:name="" w:id="3313"/>
      <w:r>
        <w:rPr>
          <w:rFonts w:ascii="宋体" w:hAnsi="宋体" w:cs="宋体" w:eastAsia="宋体"/>
          <w:sz w:val="56"/>
          <w:spacing w:val="0"/>
          <w:color w:val="000000"/>
          <w:u w:val="single"/>
          <w:b w:val="off"/>
          <w:i w:val="off"/>
        </w:rPr>
        <w:t xml:space="preserve">             </w:t>
      </w:r>
      <w:bookmarkEnd w:id="3313"/>
    </w:p>
    <w:p>
      <w:pPr>
        <w:pageBreakBefore w:val="off"/>
        <w:tabs/>
        <w:wordWrap w:val="off"/>
        <w:spacing w:before="0" w:after="0" w:line="500" w:lineRule="exact"/>
        <w:ind w:left="0" w:right="0"/>
        <w:jc w:val="both"/>
        <w:textAlignment w:val="baseline"/>
        <w:rPr>
          <w:sz w:val="42"/>
        </w:rPr>
      </w:pPr>
      <w:bookmarkStart w:name="" w:id="3314"/>
      <w:r>
        <w:rPr>
          <w:rFonts w:ascii="宋体" w:hAnsi="宋体" w:cs="宋体" w:eastAsia="宋体"/>
          <w:sz w:val="42"/>
          <w:spacing w:val="0"/>
          <w:color w:val="000000"/>
          <w:b w:val="off"/>
          <w:i w:val="off"/>
        </w:rPr>
        <w:t/>
      </w:r>
      <w:bookmarkEnd w:id="3314"/>
    </w:p>
    <w:p>
      <w:pPr>
        <w:pageBreakBefore w:val="off"/>
        <w:tabs/>
        <w:wordWrap w:val="off"/>
        <w:spacing w:before="0" w:after="0" w:line="580" w:lineRule="atLeast"/>
        <w:ind w:left="840" w:right="0"/>
        <w:jc w:val="both"/>
        <w:textAlignment w:val="baseline"/>
        <w:rPr>
          <w:sz w:val="42"/>
        </w:rPr>
      </w:pPr>
      <w:bookmarkStart w:name="" w:id="3315"/>
      <w:r>
        <w:rPr>
          <w:rFonts w:ascii="宋体" w:hAnsi="宋体" w:cs="宋体" w:eastAsia="宋体"/>
          <w:sz w:val="42"/>
          <w:spacing w:val="0"/>
          <w:color w:val="000000"/>
          <w:b w:val="off"/>
          <w:i w:val="off"/>
        </w:rPr>
        <w:t>①  西格瓦特，《逻辑学》，第253页。</w:t>
      </w:r>
      <w:bookmarkEnd w:id="3315"/>
    </w:p>
    <w:p>
      <w:pPr>
        <w:pageBreakBefore w:val="off"/>
        <w:tabs/>
        <w:wordWrap w:val="off"/>
        <w:spacing w:before="0" w:after="0" w:line="580" w:lineRule="atLeast"/>
        <w:ind w:left="840" w:right="0"/>
        <w:jc w:val="both"/>
        <w:textAlignment w:val="baseline"/>
        <w:rPr>
          <w:sz w:val="42"/>
        </w:rPr>
      </w:pPr>
      <w:bookmarkStart w:name="" w:id="3316"/>
      <w:r>
        <w:rPr>
          <w:rFonts w:ascii="宋体" w:hAnsi="宋体" w:cs="宋体" w:eastAsia="宋体"/>
          <w:sz w:val="42"/>
          <w:spacing w:val="0"/>
          <w:color w:val="000000"/>
          <w:b w:val="off"/>
          <w:i w:val="off"/>
        </w:rPr>
        <w:t>②  同上书，第386页。</w:t>
      </w:r>
      <w:bookmarkEnd w:id="3316"/>
    </w:p>
    <w:p>
      <w:pPr>
        <w:pageBreakBefore w:val="off"/>
        <w:tabs/>
        <w:wordWrap w:val="off"/>
        <w:spacing w:before="0" w:after="0" w:line="680" w:lineRule="atLeast"/>
        <w:ind w:left="40" w:right="1680" w:firstLine="800"/>
        <w:jc w:val="both"/>
        <w:textAlignment w:val="baseline"/>
        <w:rPr>
          <w:sz w:val="42"/>
        </w:rPr>
      </w:pPr>
      <w:bookmarkStart w:name="" w:id="3317"/>
      <w:r>
        <w:rPr>
          <w:rFonts w:ascii="宋体" w:hAnsi="宋体" w:cs="宋体" w:eastAsia="宋体"/>
          <w:sz w:val="42"/>
          <w:spacing w:val="0"/>
          <w:color w:val="000000"/>
          <w:b w:val="off"/>
          <w:i w:val="off"/>
        </w:rPr>
        <w:t>③  同上书，第411页。“这些命题必须在这个意义上是先天确然的，即：我们</w:t>
      </w:r>
      <w:r>
        <w:rPr>
          <w:rFonts w:ascii="宋体" w:hAnsi="宋体" w:cs="宋体" w:eastAsia="宋体"/>
          <w:sz w:val="42"/>
          <w:spacing w:val="0"/>
          <w:color w:val="000000"/>
          <w:b w:val="off"/>
          <w:i w:val="off"/>
        </w:rPr>
        <w:t>在这些命题中只能意识到我们的思维所具有的一种确定的和无法拒绝的作用……”</w:t>
      </w:r>
      <w:r>
        <w:rPr>
          <w:rFonts w:ascii="宋体" w:hAnsi="宋体" w:cs="宋体" w:eastAsia="宋体"/>
          <w:sz w:val="42"/>
          <w:spacing w:val="0"/>
          <w:color w:val="000000"/>
          <w:b w:val="off"/>
          <w:i w:val="off"/>
        </w:rPr>
        <w:t>尽管这一处的文字的上下文与逻辑原理并无直接联系，我还是允许自己引用它，因</w:t>
      </w:r>
      <w:r>
        <w:rPr>
          <w:rFonts w:ascii="宋体" w:hAnsi="宋体" w:cs="宋体" w:eastAsia="宋体"/>
          <w:sz w:val="42"/>
          <w:spacing w:val="0"/>
          <w:color w:val="000000"/>
          <w:b w:val="off"/>
          <w:i w:val="off"/>
        </w:rPr>
        <w:t>为[西格瓦特]这些陈述的整个意义(2，第48节)以及在同一页上对矛盾律的明确对</w:t>
      </w:r>
      <w:r>
        <w:rPr>
          <w:rFonts w:ascii="宋体" w:hAnsi="宋体" w:cs="宋体" w:eastAsia="宋体"/>
          <w:sz w:val="42"/>
          <w:spacing w:val="0"/>
          <w:color w:val="000000"/>
          <w:b w:val="off"/>
          <w:i w:val="off"/>
        </w:rPr>
        <w:t>照指示都证实我的这一做法是合理的。</w:t>
      </w:r>
      <w:bookmarkEnd w:id="3317"/>
    </w:p>
    <w:p>
      <w:pPr>
        <w:pageBreakBefore w:val="off"/>
        <w:tabs/>
        <w:wordWrap w:val="off"/>
        <w:spacing w:before="0" w:after="0" w:line="580" w:lineRule="atLeast"/>
        <w:ind w:left="840" w:right="0"/>
        <w:jc w:val="both"/>
        <w:textAlignment w:val="baseline"/>
        <w:rPr>
          <w:sz w:val="42"/>
        </w:rPr>
      </w:pPr>
      <w:bookmarkStart w:name="" w:id="3318"/>
      <w:r>
        <w:rPr>
          <w:rFonts w:ascii="宋体" w:hAnsi="宋体" w:cs="宋体" w:eastAsia="宋体"/>
          <w:sz w:val="42"/>
          <w:spacing w:val="0"/>
          <w:color w:val="000000"/>
          <w:b w:val="off"/>
          <w:i w:val="off"/>
        </w:rPr>
        <w:t>④  同上书，第8页。</w:t>
      </w:r>
      <w:bookmarkEnd w:id="3318"/>
    </w:p>
    <w:p>
      <w:r>
        <w:t/>
      </w:r>
    </w:p>
    <w:p>
      <w:pPr>
        <w:sectPr>
          <w:footerReference r:id="rId408"/>
          <w:headerReference r:id="rId409" w:type="default"/>
          <w:type w:val="nextPage"/>
          <w:pgSz w:w="22520" w:h="31680"/>
          <w:pgMar w:left="2700" w:top="2300" w:right="2700" w:bottom="2300" w:header="2000" w:footer="2000"/>
          <w:cols w:num="1"/>
        </w:sectPr>
      </w:pPr>
    </w:p>
    <w:p>
      <w:pPr>
        <w:pageBreakBefore w:val="off"/>
        <w:tabs/>
        <w:wordWrap w:val="off"/>
        <w:spacing w:before="0" w:after="0" w:line="720" w:lineRule="atLeast"/>
        <w:ind w:left="400" w:right="0"/>
        <w:jc w:val="both"/>
        <w:textAlignment w:val="baseline"/>
        <w:rPr>
          <w:sz w:val="53"/>
        </w:rPr>
      </w:pPr>
      <w:bookmarkStart w:name="" w:id="3319"/>
      <w:r>
        <w:rPr>
          <w:rFonts w:ascii="宋体" w:hAnsi="宋体" w:cs="宋体" w:eastAsia="宋体"/>
          <w:sz w:val="53"/>
          <w:spacing w:val="0"/>
          <w:color w:val="000000"/>
          <w:b w:val="off"/>
          <w:i w:val="off"/>
        </w:rPr>
        <w:t>逻辑研 究(第一卷)</w:t>
      </w:r>
      <w:bookmarkEnd w:id="3319"/>
    </w:p>
    <w:p>
      <w:pPr>
        <w:pageBreakBefore w:val="off"/>
        <w:tabs/>
        <w:wordWrap w:val="off"/>
        <w:spacing w:before="0" w:after="0" w:line="1040" w:lineRule="exact"/>
        <w:ind w:left="0" w:right="0"/>
        <w:jc w:val="both"/>
        <w:textAlignment w:val="baseline"/>
        <w:rPr>
          <w:sz w:val="48"/>
        </w:rPr>
      </w:pPr>
      <w:bookmarkStart w:name="" w:id="3320"/>
      <w:r>
        <w:rPr>
          <w:rFonts w:ascii="宋体" w:hAnsi="宋体" w:cs="宋体" w:eastAsia="宋体"/>
          <w:sz w:val="48"/>
          <w:spacing w:val="0"/>
          <w:color w:val="000000"/>
          <w:b w:val="off"/>
          <w:i w:val="off"/>
        </w:rPr>
        <w:t/>
      </w:r>
      <w:bookmarkEnd w:id="3320"/>
    </w:p>
    <w:p>
      <w:pPr>
        <w:pageBreakBefore w:val="off"/>
        <w:tabs/>
        <w:wordWrap w:val="off"/>
        <w:spacing w:before="0" w:after="0" w:line="1040" w:lineRule="atLeast"/>
        <w:ind w:left="220" w:right="160" w:firstLine="80"/>
        <w:jc w:val="both"/>
        <w:textAlignment w:val="baseline"/>
        <w:rPr>
          <w:sz w:val="48"/>
        </w:rPr>
      </w:pPr>
      <w:bookmarkStart w:name="" w:id="3321"/>
      <w:r>
        <w:rPr>
          <w:rFonts w:ascii="宋体" w:hAnsi="宋体" w:cs="宋体" w:eastAsia="宋体"/>
          <w:sz w:val="48"/>
          <w:spacing w:val="0"/>
          <w:color w:val="000000"/>
          <w:b w:val="off"/>
          <w:i w:val="off"/>
        </w:rPr>
        <w:t>者不能去谈论这种真理，而我们自己则只能在证明了这种超人</w:t>
      </w:r>
      <w:r>
        <w:rPr>
          <w:rFonts w:ascii="宋体" w:hAnsi="宋体" w:cs="宋体" w:eastAsia="宋体"/>
          <w:sz w:val="48"/>
          <w:spacing w:val="0"/>
          <w:color w:val="000000"/>
          <w:b w:val="off"/>
          <w:i w:val="off"/>
        </w:rPr>
        <w:t>A 128 智慧存在之后才能去谈论。表述了万有引力公式的那个判断在</w:t>
      </w:r>
      <w:r>
        <w:rPr>
          <w:rFonts w:ascii="宋体" w:hAnsi="宋体" w:cs="宋体" w:eastAsia="宋体"/>
          <w:sz w:val="48"/>
          <w:spacing w:val="0"/>
          <w:color w:val="000000"/>
          <w:b w:val="off"/>
          <w:i w:val="off"/>
        </w:rPr>
        <w:t xml:space="preserve">  牛顿之前是不真的。确切地看，这实际上是充满矛盾的并且完</w:t>
      </w:r>
      <w:r>
        <w:rPr>
          <w:rFonts w:ascii="宋体" w:hAnsi="宋体" w:cs="宋体" w:eastAsia="宋体"/>
          <w:sz w:val="48"/>
          <w:spacing w:val="0"/>
          <w:color w:val="000000"/>
          <w:b w:val="off"/>
          <w:i w:val="off"/>
        </w:rPr>
        <w:t>全是错误的，因为牛顿的主张本身显然要想在所有时代都具有</w:t>
      </w:r>
      <w:r>
        <w:rPr>
          <w:rFonts w:ascii="宋体" w:hAnsi="宋体" w:cs="宋体" w:eastAsia="宋体"/>
          <w:sz w:val="48"/>
          <w:spacing w:val="0"/>
          <w:color w:val="000000"/>
          <w:b w:val="off"/>
          <w:i w:val="off"/>
        </w:rPr>
        <w:t>无限的有效性。</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622300</wp:posOffset>
                </wp:positionV>
                <wp:extent cx="825500" cy="571500"/>
                <wp:wrapNone/>
                <wp:docPr id="248" name="文本框 248"/>
                <a:graphic xmlns:a="http://schemas.openxmlformats.org/drawingml/2006/main">
                  <a:graphicData uri="http://schemas.microsoft.com/office/word/2010/wordprocessingShape">
                    <wps:wsp>
                      <wps:cNvSpPr txBox="true"/>
                      <wps:spPr>
                        <a:xfrm>
                          <a:off x="0" y="0"/>
                          <a:ext cx="825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322"/>
                            <w:r>
                              <w:rPr>
                                <w:rFonts w:ascii="宋体" w:hAnsi="宋体" w:cs="宋体" w:eastAsia="宋体"/>
                                <w:sz w:val="61"/>
                                <w:spacing w:val="0"/>
                                <w:color w:val="000000"/>
                                <w:b w:val="off"/>
                                <w:i w:val="off"/>
                              </w:rPr>
                              <w:t>126</w:t>
                            </w:r>
                            <w:bookmarkEnd w:id="3322"/>
                          </w:p>
                        </w:txbxContent>
                      </wps:txbx>
                      <wps:bodyPr wrap="square" lIns="0" rIns="0" tIns="0" bIns="0" vert="horz" anchor="t">
                        <a:noAutofit/>
                      </wps:bodyPr>
                    </wps:wsp>
                  </a:graphicData>
                </a:graphic>
              </wp:anchor>
            </w:drawing>
          </mc:Choice>
          <mc:Fallback>
            <w:pict>
              <v:shape type="#_x0000_t202" filled="f" stroked="f" style="margin-left:91pt;margin-top:49pt;width:6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323"/>
                      <w:r>
                        <w:rPr>
                          <w:rFonts w:ascii="宋体" w:hAnsi="宋体" w:cs="宋体" w:eastAsia="宋体"/>
                          <w:sz w:val="61"/>
                          <w:spacing w:val="0"/>
                          <w:color w:val="000000"/>
                          <w:b w:val="off"/>
                          <w:i w:val="off"/>
                        </w:rPr>
                        <w:t>126</w:t>
                      </w:r>
                      <w:bookmarkEnd w:id="33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1117600</wp:posOffset>
                </wp:positionV>
                <wp:extent cx="1206500" cy="571500"/>
                <wp:wrapNone/>
                <wp:docPr id="249" name="文本框 249"/>
                <a:graphic xmlns:a="http://schemas.openxmlformats.org/drawingml/2006/main">
                  <a:graphicData uri="http://schemas.microsoft.com/office/word/2010/wordprocessingShape">
                    <wps:wsp>
                      <wps:cNvSpPr txBox="true"/>
                      <wps:spPr>
                        <a:xfrm>
                          <a:off x="0" y="0"/>
                          <a:ext cx="1206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324"/>
                            <w:r>
                              <w:rPr>
                                <w:rFonts w:ascii="宋体" w:hAnsi="宋体" w:cs="宋体" w:eastAsia="宋体"/>
                                <w:sz w:val="61"/>
                                <w:spacing w:val="0"/>
                                <w:color w:val="000000"/>
                                <w:b w:val="off"/>
                                <w:i w:val="off"/>
                              </w:rPr>
                              <w:t>B 128</w:t>
                            </w:r>
                            <w:bookmarkEnd w:id="3324"/>
                          </w:p>
                        </w:txbxContent>
                      </wps:txbx>
                      <wps:bodyPr wrap="square" lIns="0" rIns="0" tIns="0" bIns="0" vert="horz" anchor="t">
                        <a:noAutofit/>
                      </wps:bodyPr>
                    </wps:wsp>
                  </a:graphicData>
                </a:graphic>
              </wp:anchor>
            </w:drawing>
          </mc:Choice>
          <mc:Fallback>
            <w:pict>
              <v:shape type="#_x0000_t202" filled="f" stroked="f" style="margin-left:100pt;margin-top:88pt;width:9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325"/>
                      <w:r>
                        <w:rPr>
                          <w:rFonts w:ascii="宋体" w:hAnsi="宋体" w:cs="宋体" w:eastAsia="宋体"/>
                          <w:sz w:val="61"/>
                          <w:spacing w:val="0"/>
                          <w:color w:val="000000"/>
                          <w:b w:val="off"/>
                          <w:i w:val="off"/>
                        </w:rPr>
                        <w:t>B 128</w:t>
                      </w:r>
                      <w:bookmarkEnd w:id="3325"/>
                    </w:p>
                  </w:txbxContent>
                </v:textbox>
              </v:shape>
            </w:pict>
          </mc:Fallback>
        </mc:AlternateContent>
      </w:r>
      <w:bookmarkEnd w:id="3321"/>
    </w:p>
    <w:p>
      <w:pPr>
        <w:pageBreakBefore w:val="off"/>
        <w:tabs/>
        <w:wordWrap w:val="off"/>
        <w:spacing w:before="0" w:after="0" w:line="1040" w:lineRule="atLeast"/>
        <w:ind w:left="80" w:right="220" w:firstLine="1240"/>
        <w:jc w:val="both"/>
        <w:textAlignment w:val="baseline"/>
        <w:rPr>
          <w:sz w:val="48"/>
        </w:rPr>
      </w:pPr>
      <w:bookmarkStart w:name="" w:id="3326"/>
      <w:r>
        <w:rPr>
          <w:rFonts w:ascii="宋体" w:hAnsi="宋体" w:cs="宋体" w:eastAsia="宋体"/>
          <w:sz w:val="48"/>
          <w:spacing w:val="0"/>
          <w:color w:val="000000"/>
          <w:b w:val="off"/>
          <w:i w:val="off"/>
        </w:rPr>
        <w:t>我们在这里必须放弃对西格瓦特有关真理概念的各种陈述</w:t>
      </w:r>
      <w:r>
        <w:rPr>
          <w:rFonts w:ascii="宋体" w:hAnsi="宋体" w:cs="宋体" w:eastAsia="宋体"/>
          <w:sz w:val="48"/>
          <w:spacing w:val="0"/>
          <w:color w:val="000000"/>
          <w:b w:val="off"/>
          <w:i w:val="off"/>
        </w:rPr>
        <w:t>的更深入分析，它会造成更大的困难。但这种分析无论如何都</w:t>
      </w:r>
      <w:r>
        <w:rPr>
          <w:rFonts w:ascii="宋体" w:hAnsi="宋体" w:cs="宋体" w:eastAsia="宋体"/>
          <w:sz w:val="48"/>
          <w:spacing w:val="0"/>
          <w:color w:val="000000"/>
          <w:b w:val="off"/>
          <w:i w:val="off"/>
        </w:rPr>
        <w:t>会证明，我们在前面所引的文字是西格瓦特的原意。对他来说，</w:t>
      </w:r>
      <w:r>
        <w:rPr>
          <w:rFonts w:ascii="宋体" w:hAnsi="宋体" w:cs="宋体" w:eastAsia="宋体"/>
          <w:sz w:val="48"/>
          <w:spacing w:val="0"/>
          <w:color w:val="000000"/>
          <w:b w:val="off"/>
          <w:i w:val="off"/>
        </w:rPr>
        <w:t>真理消融在意识体验之中，这样，尽管他仍在谈论客观的真理，</w:t>
      </w:r>
      <w:r>
        <w:rPr>
          <w:rFonts w:ascii="宋体" w:hAnsi="宋体" w:cs="宋体" w:eastAsia="宋体"/>
          <w:sz w:val="48"/>
          <w:spacing w:val="0"/>
          <w:color w:val="000000"/>
          <w:b w:val="off"/>
          <w:i w:val="off"/>
        </w:rPr>
        <w:t>建立在其超经验的观念性中的真理的真正客观性还是被放弃</w:t>
      </w:r>
      <w:r>
        <w:rPr>
          <w:rFonts w:ascii="宋体" w:hAnsi="宋体" w:cs="宋体" w:eastAsia="宋体"/>
          <w:sz w:val="48"/>
          <w:spacing w:val="0"/>
          <w:color w:val="000000"/>
          <w:b w:val="off"/>
          <w:i w:val="off"/>
        </w:rPr>
        <w:t>了。体验是实在的个别性，受时间规定，生成并且消失。但真理</w:t>
      </w:r>
      <w:r>
        <w:rPr>
          <w:rFonts w:ascii="宋体" w:hAnsi="宋体" w:cs="宋体" w:eastAsia="宋体"/>
          <w:sz w:val="48"/>
          <w:spacing w:val="0"/>
          <w:color w:val="000000"/>
          <w:b w:val="off"/>
          <w:i w:val="off"/>
        </w:rPr>
        <w:t>却是“永恒的”，或者毋宁说：它是一个观念，并且作为观念是超</w:t>
      </w:r>
      <w:r>
        <w:rPr>
          <w:rFonts w:ascii="宋体" w:hAnsi="宋体" w:cs="宋体" w:eastAsia="宋体"/>
          <w:sz w:val="48"/>
          <w:spacing w:val="0"/>
          <w:color w:val="000000"/>
          <w:b w:val="off"/>
          <w:i w:val="off"/>
        </w:rPr>
        <w:t>时间的。为真理在时间中安排一个位置，或安排哪怕是穿越所</w:t>
      </w:r>
      <w:r>
        <w:rPr>
          <w:rFonts w:ascii="宋体" w:hAnsi="宋体" w:cs="宋体" w:eastAsia="宋体"/>
          <w:sz w:val="48"/>
          <w:spacing w:val="0"/>
          <w:color w:val="000000"/>
          <w:b w:val="off"/>
          <w:i w:val="off"/>
        </w:rPr>
        <w:t>有时间的持续，这都是毫无意义的。诚然，人们也说，真理有时</w:t>
      </w:r>
      <w:r>
        <w:rPr>
          <w:rFonts w:ascii="宋体" w:hAnsi="宋体" w:cs="宋体" w:eastAsia="宋体"/>
          <w:sz w:val="48"/>
          <w:spacing w:val="0"/>
          <w:color w:val="000000"/>
          <w:b w:val="off"/>
          <w:i w:val="off"/>
        </w:rPr>
        <w:t>“被我们意识到”或为我们所“把握到”，“体验到”。但在这里，在</w:t>
      </w:r>
      <w:r>
        <w:rPr>
          <w:rFonts w:ascii="宋体" w:hAnsi="宋体" w:cs="宋体" w:eastAsia="宋体"/>
          <w:sz w:val="48"/>
          <w:spacing w:val="0"/>
          <w:color w:val="000000"/>
          <w:b w:val="off"/>
          <w:i w:val="off"/>
        </w:rPr>
        <w:t>涉及到这种观念性存在时，我们所说的“把握”、“体验”、“意识</w:t>
      </w:r>
      <w:r>
        <w:rPr>
          <w:rFonts w:ascii="宋体" w:hAnsi="宋体" w:cs="宋体" w:eastAsia="宋体"/>
          <w:sz w:val="48"/>
          <w:spacing w:val="0"/>
          <w:color w:val="000000"/>
          <w:b w:val="off"/>
          <w:i w:val="off"/>
        </w:rPr>
        <w:t>到”不同于对经验存在，即个别存在的“把握”、“体验”、“意识</w:t>
      </w:r>
      <w:r>
        <w:rPr>
          <w:rFonts w:ascii="宋体" w:hAnsi="宋体" w:cs="宋体" w:eastAsia="宋体"/>
          <w:sz w:val="48"/>
          <w:spacing w:val="0"/>
          <w:color w:val="000000"/>
          <w:b w:val="off"/>
          <w:i w:val="off"/>
        </w:rPr>
        <w:t>到”。它们不是现象之中的现象，而是一个在完全改变了的意义</w:t>
      </w:r>
      <w:r>
        <w:rPr>
          <w:rFonts w:ascii="宋体" w:hAnsi="宋体" w:cs="宋体" w:eastAsia="宋体"/>
          <w:sz w:val="48"/>
          <w:spacing w:val="0"/>
          <w:color w:val="000000"/>
          <w:b w:val="off"/>
          <w:i w:val="off"/>
        </w:rPr>
        <w:t>上的体验，在这个意义上，一般之物、观念是一个体验。我们具</w:t>
      </w:r>
      <w:r>
        <w:rPr>
          <w:rFonts w:ascii="宋体" w:hAnsi="宋体" w:cs="宋体" w:eastAsia="宋体"/>
          <w:sz w:val="48"/>
          <w:spacing w:val="0"/>
          <w:color w:val="000000"/>
          <w:b w:val="off"/>
          <w:i w:val="off"/>
        </w:rPr>
        <w:t>有关于真理的意识，正如我们具有关于一个种类，例如关于“这</w:t>
      </w:r>
      <w:r>
        <w:rPr>
          <w:rFonts w:ascii="宋体" w:hAnsi="宋体" w:cs="宋体" w:eastAsia="宋体"/>
          <w:sz w:val="48"/>
          <w:spacing w:val="0"/>
          <w:color w:val="000000"/>
          <w:b w:val="off"/>
          <w:i w:val="off"/>
        </w:rPr>
        <w:t>个”红的一般意识一样。</w:t>
      </w:r>
      <w:bookmarkEnd w:id="3326"/>
    </w:p>
    <w:p>
      <w:pPr>
        <w:pageBreakBefore w:val="off"/>
        <w:tabs/>
        <w:wordWrap w:val="off"/>
        <w:spacing w:before="0" w:after="0" w:line="1040" w:lineRule="atLeast"/>
        <w:ind w:left="0" w:right="380" w:firstLine="1180"/>
        <w:jc w:val="both"/>
        <w:textAlignment w:val="baseline"/>
        <w:rPr>
          <w:sz w:val="48"/>
        </w:rPr>
      </w:pPr>
      <w:bookmarkStart w:name="" w:id="3327"/>
      <w:r>
        <w:rPr>
          <w:rFonts w:ascii="宋体" w:hAnsi="宋体" w:cs="宋体" w:eastAsia="宋体"/>
          <w:sz w:val="48"/>
          <w:spacing w:val="0"/>
          <w:color w:val="000000"/>
          <w:b w:val="off"/>
          <w:i w:val="off"/>
        </w:rPr>
        <w:t>我们眼前有一个红色的东西。但这个红色之物并不是红的</w:t>
      </w:r>
      <w:r>
        <w:rPr>
          <w:rFonts w:ascii="宋体" w:hAnsi="宋体" w:cs="宋体" w:eastAsia="宋体"/>
          <w:sz w:val="48"/>
          <w:spacing w:val="0"/>
          <w:color w:val="000000"/>
          <w:b w:val="off"/>
          <w:i w:val="off"/>
        </w:rPr>
        <w:t>种类。具体之物也并不把种类最好的(“心理学的”，“形而上学</w:t>
      </w:r>
      <w:r>
        <w:rPr>
          <w:rFonts w:ascii="宋体" w:hAnsi="宋体" w:cs="宋体" w:eastAsia="宋体"/>
          <w:sz w:val="48"/>
          <w:spacing w:val="0"/>
          <w:color w:val="000000"/>
          <w:b w:val="off"/>
          <w:i w:val="off"/>
        </w:rPr>
        <w:t xml:space="preserve">  的”)部分包含在自身之中。部分，即这个不独立的红色成分，与</w:t>
      </w:r>
      <w:r>
        <w:rPr>
          <w:rFonts w:ascii="宋体" w:hAnsi="宋体" w:cs="宋体" w:eastAsia="宋体"/>
          <w:sz w:val="48"/>
          <w:spacing w:val="0"/>
          <w:color w:val="000000"/>
          <w:b w:val="off"/>
          <w:i w:val="off"/>
        </w:rPr>
        <w:t xml:space="preserve">  整体一样是个体性的东西，它是一个此地和此时&lt; ein Hier und</w:t>
      </w:r>
      <w:r>
        <w:rPr>
          <w:rFonts w:ascii="宋体" w:hAnsi="宋体" w:cs="宋体" w:eastAsia="宋体"/>
          <w:sz w:val="48"/>
          <w:spacing w:val="0"/>
          <w:color w:val="000000"/>
          <w:b w:val="off"/>
          <w:i w:val="off"/>
        </w:rPr>
        <w:t>Jetzt&gt;，它随此地和此时并在此地和此时之中存在和消失，它在</w:t>
      </w:r>
      <w:r>
        <w:rPr>
          <w:rFonts w:ascii="宋体" w:hAnsi="宋体" w:cs="宋体" w:eastAsia="宋体"/>
          <w:sz w:val="48"/>
          <w:spacing w:val="0"/>
          <w:color w:val="000000"/>
          <w:b w:val="off"/>
          <w:i w:val="off"/>
        </w:rPr>
        <w:t>各种不同的红色客体中是相同的，但不是同一的。然而红却是</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1143000</wp:posOffset>
                </wp:positionV>
                <wp:extent cx="1206500" cy="571500"/>
                <wp:wrapNone/>
                <wp:docPr id="250" name="文本框 250"/>
                <a:graphic xmlns:a="http://schemas.openxmlformats.org/drawingml/2006/main">
                  <a:graphicData uri="http://schemas.microsoft.com/office/word/2010/wordprocessingShape">
                    <wps:wsp>
                      <wps:cNvSpPr txBox="true"/>
                      <wps:spPr>
                        <a:xfrm>
                          <a:off x="0" y="0"/>
                          <a:ext cx="1206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328"/>
                            <w:r>
                              <w:rPr>
                                <w:rFonts w:ascii="宋体" w:hAnsi="宋体" w:cs="宋体" w:eastAsia="宋体"/>
                                <w:sz w:val="61"/>
                                <w:spacing w:val="0"/>
                                <w:color w:val="000000"/>
                                <w:b w:val="off"/>
                                <w:i w:val="off"/>
                              </w:rPr>
                              <w:t>A 129</w:t>
                            </w:r>
                            <w:bookmarkEnd w:id="3328"/>
                          </w:p>
                        </w:txbxContent>
                      </wps:txbx>
                      <wps:bodyPr wrap="square" lIns="0" rIns="0" tIns="0" bIns="0" vert="horz" anchor="t">
                        <a:noAutofit/>
                      </wps:bodyPr>
                    </wps:wsp>
                  </a:graphicData>
                </a:graphic>
              </wp:anchor>
            </w:drawing>
          </mc:Choice>
          <mc:Fallback>
            <w:pict>
              <v:shape type="#_x0000_t202" filled="f" stroked="f" style="margin-left:75pt;margin-top:90pt;width:9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329"/>
                      <w:r>
                        <w:rPr>
                          <w:rFonts w:ascii="宋体" w:hAnsi="宋体" w:cs="宋体" w:eastAsia="宋体"/>
                          <w:sz w:val="61"/>
                          <w:spacing w:val="0"/>
                          <w:color w:val="000000"/>
                          <w:b w:val="off"/>
                          <w:i w:val="off"/>
                        </w:rPr>
                        <w:t>A 129</w:t>
                      </w:r>
                      <w:bookmarkEnd w:id="332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1689100</wp:posOffset>
                </wp:positionV>
                <wp:extent cx="1206500" cy="571500"/>
                <wp:wrapNone/>
                <wp:docPr id="251" name="文本框 251"/>
                <a:graphic xmlns:a="http://schemas.openxmlformats.org/drawingml/2006/main">
                  <a:graphicData uri="http://schemas.microsoft.com/office/word/2010/wordprocessingShape">
                    <wps:wsp>
                      <wps:cNvSpPr txBox="true"/>
                      <wps:spPr>
                        <a:xfrm>
                          <a:off x="0" y="0"/>
                          <a:ext cx="1206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330"/>
                            <w:r>
                              <w:rPr>
                                <w:rFonts w:ascii="宋体" w:hAnsi="宋体" w:cs="宋体" w:eastAsia="宋体"/>
                                <w:sz w:val="61"/>
                                <w:spacing w:val="0"/>
                                <w:color w:val="000000"/>
                                <w:b w:val="off"/>
                                <w:i w:val="off"/>
                              </w:rPr>
                              <w:t>B 129</w:t>
                            </w:r>
                            <w:bookmarkEnd w:id="3330"/>
                          </w:p>
                        </w:txbxContent>
                      </wps:txbx>
                      <wps:bodyPr wrap="square" lIns="0" rIns="0" tIns="0" bIns="0" vert="horz" anchor="t">
                        <a:noAutofit/>
                      </wps:bodyPr>
                    </wps:wsp>
                  </a:graphicData>
                </a:graphic>
              </wp:anchor>
            </w:drawing>
          </mc:Choice>
          <mc:Fallback>
            <w:pict>
              <v:shape type="#_x0000_t202" filled="f" stroked="f" style="margin-left:74pt;margin-top:133pt;width:9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331"/>
                      <w:r>
                        <w:rPr>
                          <w:rFonts w:ascii="宋体" w:hAnsi="宋体" w:cs="宋体" w:eastAsia="宋体"/>
                          <w:sz w:val="61"/>
                          <w:spacing w:val="0"/>
                          <w:color w:val="000000"/>
                          <w:b w:val="off"/>
                          <w:i w:val="off"/>
                        </w:rPr>
                        <w:t>B 129</w:t>
                      </w:r>
                      <w:bookmarkEnd w:id="3331"/>
                    </w:p>
                  </w:txbxContent>
                </v:textbox>
              </v:shape>
            </w:pict>
          </mc:Fallback>
        </mc:AlternateContent>
      </w:r>
      <w:bookmarkEnd w:id="3327"/>
    </w:p>
    <w:p>
      <w:r>
        <w:t/>
      </w:r>
    </w:p>
    <w:p>
      <w:pPr>
        <w:sectPr>
          <w:footerReference r:id="rId410"/>
          <w:headerReference r:id="rId411" w:type="default"/>
          <w:type w:val="nextPage"/>
          <w:pgSz w:w="22520" w:h="31680"/>
          <w:pgMar w:left="3320" w:top="2320" w:right="3320" w:bottom="2320" w:header="2020" w:footer="2020"/>
          <w:cols w:num="1"/>
        </w:sectPr>
      </w:pPr>
    </w:p>
    <w:p>
      <w:pPr>
        <w:pageBreakBefore w:val="off"/>
        <w:tabs/>
        <w:wordWrap w:val="off"/>
        <w:spacing w:before="0" w:after="0" w:line="820" w:lineRule="atLeast"/>
        <w:ind w:left="0" w:right="480"/>
        <w:jc w:val="right"/>
        <w:textAlignment w:val="baseline"/>
        <w:rPr>
          <w:sz w:val="42"/>
        </w:rPr>
      </w:pPr>
      <w:bookmarkStart w:name="" w:id="3332"/>
      <w:r>
        <w:rPr>
          <w:rFonts w:ascii="黑体" w:hAnsi="黑体" w:cs="黑体" w:eastAsia="黑体"/>
          <w:sz w:val="42"/>
          <w:spacing w:val="0"/>
          <w:color w:val="000000"/>
          <w:b w:val="off"/>
          <w:i w:val="off"/>
        </w:rPr>
        <w:t>第七章 心理主义作为怀疑的相对主义|127</w:t>
      </w:r>
      <w:bookmarkEnd w:id="3332"/>
    </w:p>
    <w:p>
      <w:pPr>
        <w:pageBreakBefore w:val="off"/>
        <w:tabs/>
        <w:wordWrap w:val="off"/>
        <w:spacing w:before="0" w:after="0" w:line="1000" w:lineRule="exact"/>
        <w:ind w:left="0" w:right="0"/>
        <w:jc w:val="right"/>
        <w:textAlignment w:val="baseline"/>
        <w:rPr>
          <w:sz w:val="49"/>
        </w:rPr>
      </w:pPr>
      <w:bookmarkStart w:name="" w:id="3333"/>
      <w:r>
        <w:rPr>
          <w:rFonts w:ascii="宋体" w:hAnsi="宋体" w:cs="宋体" w:eastAsia="宋体"/>
          <w:sz w:val="49"/>
          <w:spacing w:val="0"/>
          <w:color w:val="000000"/>
          <w:b w:val="off"/>
          <w:i w:val="off"/>
        </w:rPr>
        <w:t/>
      </w:r>
      <w:bookmarkEnd w:id="3333"/>
    </w:p>
    <w:p>
      <w:pPr>
        <w:pageBreakBefore w:val="off"/>
        <w:tabs/>
        <w:wordWrap w:val="off"/>
        <w:spacing w:before="0" w:after="0" w:line="1000" w:lineRule="atLeast"/>
        <w:ind w:left="20" w:right="380" w:firstLine="80"/>
        <w:jc w:val="both"/>
        <w:textAlignment w:val="baseline"/>
        <w:rPr>
          <w:sz w:val="49"/>
        </w:rPr>
      </w:pPr>
      <w:bookmarkStart w:name="" w:id="3334"/>
      <w:r>
        <w:rPr>
          <w:rFonts w:ascii="宋体" w:hAnsi="宋体" w:cs="宋体" w:eastAsia="宋体"/>
          <w:sz w:val="49"/>
          <w:spacing w:val="0"/>
          <w:color w:val="000000"/>
          <w:b w:val="off"/>
          <w:i w:val="off"/>
        </w:rPr>
        <w:t>一个观念的统一，谈论这统一的形成和消失是悖谬的。前面所</w:t>
      </w:r>
      <w:r>
        <w:rPr>
          <w:rFonts w:ascii="宋体" w:hAnsi="宋体" w:cs="宋体" w:eastAsia="宋体"/>
          <w:sz w:val="49"/>
          <w:spacing w:val="0"/>
          <w:color w:val="000000"/>
          <w:b w:val="off"/>
          <w:i w:val="off"/>
        </w:rPr>
        <w:t>说的那个部分(即不独立的红色成分)不是红，而是红的一个个</w:t>
      </w:r>
      <w:r>
        <w:rPr>
          <w:rFonts w:ascii="宋体" w:hAnsi="宋体" w:cs="宋体" w:eastAsia="宋体"/>
          <w:sz w:val="49"/>
          <w:spacing w:val="0"/>
          <w:color w:val="000000"/>
          <w:b w:val="off"/>
          <w:i w:val="off"/>
        </w:rPr>
        <w:t>别情况。对象之间的差异有多大，一般对象与个别对象之间的</w:t>
      </w:r>
      <w:r>
        <w:rPr>
          <w:rFonts w:ascii="宋体" w:hAnsi="宋体" w:cs="宋体" w:eastAsia="宋体"/>
          <w:sz w:val="49"/>
          <w:spacing w:val="0"/>
          <w:color w:val="000000"/>
          <w:b w:val="off"/>
          <w:i w:val="off"/>
        </w:rPr>
        <w:t>差异有多大，把握(这些对象)的行为之间的差异便有多大。在</w:t>
      </w:r>
      <w:r>
        <w:rPr>
          <w:rFonts w:ascii="宋体" w:hAnsi="宋体" w:cs="宋体" w:eastAsia="宋体"/>
          <w:sz w:val="49"/>
          <w:spacing w:val="0"/>
          <w:color w:val="000000"/>
          <w:b w:val="off"/>
          <w:i w:val="off"/>
        </w:rPr>
        <w:t>对直观具体之物的观察中，一种是对被感知到的红的意指</w:t>
      </w:r>
      <w:r>
        <w:rPr>
          <w:rFonts w:ascii="宋体" w:hAnsi="宋体" w:cs="宋体" w:eastAsia="宋体"/>
          <w:sz w:val="49"/>
          <w:spacing w:val="0"/>
          <w:color w:val="000000"/>
          <w:b w:val="off"/>
          <w:i w:val="off"/>
        </w:rPr>
        <w:t>&lt;meinen&gt;，对这个在此时此地存在的个别特征的意指；另一种</w:t>
      </w:r>
      <w:r>
        <w:rPr>
          <w:rFonts w:ascii="宋体" w:hAnsi="宋体" w:cs="宋体" w:eastAsia="宋体"/>
          <w:sz w:val="49"/>
          <w:spacing w:val="0"/>
          <w:color w:val="000000"/>
          <w:b w:val="off"/>
          <w:i w:val="off"/>
        </w:rPr>
        <w:t>是[3]意指红的种类(如在“红是一种色彩”这个陈述中便含有这</w:t>
      </w:r>
      <w:r>
        <w:rPr>
          <w:rFonts w:ascii="宋体" w:hAnsi="宋体" w:cs="宋体" w:eastAsia="宋体"/>
          <w:sz w:val="49"/>
          <w:spacing w:val="0"/>
          <w:color w:val="000000"/>
          <w:b w:val="off"/>
          <w:i w:val="off"/>
        </w:rPr>
        <w:t>种意指)，这两种意指是完全不同的两回事。这样，只要我们在</w:t>
      </w:r>
      <w:r>
        <w:rPr>
          <w:rFonts w:ascii="宋体" w:hAnsi="宋体" w:cs="宋体" w:eastAsia="宋体"/>
          <w:sz w:val="49"/>
          <w:spacing w:val="0"/>
          <w:color w:val="000000"/>
          <w:b w:val="off"/>
          <w:i w:val="off"/>
        </w:rPr>
        <w:t>观察具体个别之物时不去意指这些具体个别之物，而是意指一</w:t>
      </w:r>
      <w:r>
        <w:rPr>
          <w:rFonts w:ascii="宋体" w:hAnsi="宋体" w:cs="宋体" w:eastAsia="宋体"/>
          <w:sz w:val="49"/>
          <w:spacing w:val="0"/>
          <w:color w:val="000000"/>
          <w:b w:val="off"/>
          <w:i w:val="off"/>
        </w:rPr>
        <w:t>般之物，意指观念，多次进行这种观念直观&lt; Ideation&gt;的行为便</w:t>
      </w:r>
      <w:r>
        <w:rPr>
          <w:rFonts w:ascii="宋体" w:hAnsi="宋体" w:cs="宋体" w:eastAsia="宋体"/>
          <w:sz w:val="49"/>
          <w:spacing w:val="0"/>
          <w:color w:val="000000"/>
          <w:b w:val="off"/>
          <w:i w:val="off"/>
        </w:rPr>
        <w:t>可以使我们获得关于这些在个别行为中被意指的观念统一体所</w:t>
      </w:r>
      <w:r>
        <w:rPr>
          <w:rFonts w:ascii="宋体" w:hAnsi="宋体" w:cs="宋体" w:eastAsia="宋体"/>
          <w:sz w:val="49"/>
          <w:spacing w:val="0"/>
          <w:color w:val="000000"/>
          <w:b w:val="off"/>
          <w:i w:val="off"/>
        </w:rPr>
        <w:t>具有的同一性的明见认识。这是在真正的、最严格意义上的同</w:t>
      </w:r>
      <w:r>
        <w:rPr>
          <w:rFonts w:ascii="宋体" w:hAnsi="宋体" w:cs="宋体" w:eastAsia="宋体"/>
          <w:sz w:val="49"/>
          <w:spacing w:val="0"/>
          <w:color w:val="000000"/>
          <w:b w:val="off"/>
          <w:i w:val="off"/>
        </w:rPr>
        <w:t>一性：它是同一个种类，或者，它是同一个属中的诸种类，如此</w:t>
      </w:r>
      <w:r>
        <w:rPr>
          <w:rFonts w:ascii="宋体" w:hAnsi="宋体" w:cs="宋体" w:eastAsia="宋体"/>
          <w:sz w:val="49"/>
          <w:spacing w:val="0"/>
          <w:color w:val="000000"/>
          <w:b w:val="off"/>
          <w:i w:val="off"/>
        </w:rPr>
        <w:t>等等。</w:t>
      </w:r>
      <w:bookmarkEnd w:id="3334"/>
    </w:p>
    <w:p>
      <w:pPr>
        <w:pageBreakBefore w:val="off"/>
        <w:tabs/>
        <w:wordWrap w:val="off"/>
        <w:spacing w:before="0" w:after="0" w:line="1020" w:lineRule="atLeast"/>
        <w:ind w:left="20" w:right="540" w:firstLine="1220"/>
        <w:jc w:val="both"/>
        <w:textAlignment w:val="baseline"/>
        <w:rPr>
          <w:sz w:val="49"/>
        </w:rPr>
      </w:pPr>
      <w:bookmarkStart w:name="" w:id="3335"/>
      <w:r>
        <w:rPr>
          <w:rFonts w:ascii="宋体" w:hAnsi="宋体" w:cs="宋体" w:eastAsia="宋体"/>
          <w:sz w:val="49"/>
          <w:spacing w:val="0"/>
          <w:color w:val="000000"/>
          <w:b w:val="off"/>
          <w:i w:val="off"/>
        </w:rPr>
        <w:t>因而真理也是一个观念，我们对它的体验就像在一个以直</w:t>
      </w:r>
      <w:r>
        <w:rPr>
          <w:rFonts w:ascii="宋体" w:hAnsi="宋体" w:cs="宋体" w:eastAsia="宋体"/>
          <w:sz w:val="49"/>
          <w:spacing w:val="0"/>
          <w:color w:val="000000"/>
          <w:b w:val="off"/>
          <w:i w:val="off"/>
        </w:rPr>
        <w:t>观为基础的观念直观行为中(这当然是一种明察的行为)体验任</w:t>
      </w:r>
      <w:r>
        <w:rPr>
          <w:rFonts w:ascii="宋体" w:hAnsi="宋体" w:cs="宋体" w:eastAsia="宋体"/>
          <w:sz w:val="49"/>
          <w:spacing w:val="0"/>
          <w:color w:val="000000"/>
          <w:b w:val="off"/>
          <w:i w:val="off"/>
        </w:rPr>
        <w:t>何一个其他观念一样，并且，我们将真理观念所具有的同一性统</w:t>
      </w:r>
      <w:r>
        <w:rPr>
          <w:rFonts w:ascii="宋体" w:hAnsi="宋体" w:cs="宋体" w:eastAsia="宋体"/>
          <w:sz w:val="49"/>
          <w:spacing w:val="0"/>
          <w:color w:val="000000"/>
          <w:b w:val="off"/>
          <w:i w:val="off"/>
        </w:rPr>
        <w:t>一与具体个别情况(这是指明见的判断行为)所具有的散乱杂多</w:t>
      </w:r>
      <w:r>
        <w:rPr>
          <w:rFonts w:ascii="宋体" w:hAnsi="宋体" w:cs="宋体" w:eastAsia="宋体"/>
          <w:sz w:val="49"/>
          <w:spacing w:val="0"/>
          <w:color w:val="000000"/>
          <w:b w:val="off"/>
          <w:i w:val="off"/>
        </w:rPr>
        <w:t>性相比较也可以获得明见性。而且，无论一般性的存在或有效</w:t>
      </w:r>
      <w:r>
        <w:rPr>
          <w:rFonts w:ascii="宋体" w:hAnsi="宋体" w:cs="宋体" w:eastAsia="宋体"/>
          <w:sz w:val="49"/>
          <w:spacing w:val="0"/>
          <w:color w:val="000000"/>
          <w:b w:val="off"/>
          <w:i w:val="off"/>
        </w:rPr>
        <w:t>具有何种观念可能性的价值———这是指包含在那些一般性中的</w:t>
      </w:r>
      <w:r>
        <w:rPr>
          <w:rFonts w:ascii="宋体" w:hAnsi="宋体" w:cs="宋体" w:eastAsia="宋体"/>
          <w:sz w:val="49"/>
          <w:spacing w:val="0"/>
          <w:color w:val="000000"/>
          <w:b w:val="off"/>
          <w:i w:val="off"/>
        </w:rPr>
        <w:t>经验个别性的可能存在而言———我们所看到的都是同样的东</w:t>
      </w:r>
      <w:r>
        <w:rPr>
          <w:rFonts w:ascii="宋体" w:hAnsi="宋体" w:cs="宋体" w:eastAsia="宋体"/>
          <w:sz w:val="49"/>
          <w:spacing w:val="0"/>
          <w:color w:val="000000"/>
          <w:b w:val="off"/>
          <w:i w:val="off"/>
        </w:rPr>
        <w:t>西：“真理有效”和“可能存在着这样一种思维生物，这种思维生</w:t>
      </w:r>
      <w:r>
        <w:rPr>
          <w:rFonts w:ascii="宋体" w:hAnsi="宋体" w:cs="宋体" w:eastAsia="宋体"/>
          <w:sz w:val="49"/>
          <w:spacing w:val="0"/>
          <w:color w:val="000000"/>
          <w:b w:val="off"/>
          <w:i w:val="off"/>
        </w:rPr>
        <w:t>物能明察有关含义内涵的判断”，这两个陈述是等值的。如果没</w:t>
      </w:r>
      <w:r>
        <w:rPr>
          <w:rFonts w:ascii="宋体" w:hAnsi="宋体" w:cs="宋体" w:eastAsia="宋体"/>
          <w:sz w:val="49"/>
          <w:spacing w:val="0"/>
          <w:color w:val="000000"/>
          <w:b w:val="off"/>
          <w:i w:val="off"/>
        </w:rPr>
        <w:t>有智慧生物，如果自然秩序排除了这种生物的可能性，也就是</w:t>
      </w:r>
      <w:r>
        <w:rPr>
          <w:rFonts w:ascii="宋体" w:hAnsi="宋体" w:cs="宋体" w:eastAsia="宋体"/>
          <w:sz w:val="49"/>
          <w:spacing w:val="0"/>
          <w:color w:val="000000"/>
          <w:b w:val="off"/>
          <w:i w:val="off"/>
        </w:rPr>
        <w:t>说，如果智慧生物不可能实在地存在————或者，如果就某些真理</w:t>
      </w:r>
      <w:r>
        <w:rPr>
          <w:rFonts w:ascii="宋体" w:hAnsi="宋体" w:cs="宋体" w:eastAsia="宋体"/>
          <w:sz w:val="49"/>
          <w:spacing w:val="0"/>
          <w:color w:val="000000"/>
          <w:b w:val="off"/>
          <w:i w:val="off"/>
        </w:rPr>
        <w:t>种类而言，没有能认识它们的生物——那么这些观念可能性便</w:t>
      </w:r>
      <w:r>
        <w:rPr>
          <w:rFonts w:ascii="宋体" w:hAnsi="宋体" w:cs="宋体" w:eastAsia="宋体"/>
          <w:sz w:val="49"/>
          <w:spacing w:val="0"/>
          <w:color w:val="000000"/>
          <w:b w:val="off"/>
          <w:i w:val="off"/>
        </w:rPr>
        <w:t>永远缺乏充实的现实；对真理(或真理种类)的“把握”、“体验”和</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6883400</wp:posOffset>
                </wp:positionV>
                <wp:extent cx="1092200" cy="520700"/>
                <wp:wrapNone/>
                <wp:docPr id="252" name="文本框 252"/>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336"/>
                            <w:r>
                              <w:rPr>
                                <w:rFonts w:ascii="宋体" w:hAnsi="宋体" w:cs="宋体" w:eastAsia="宋体"/>
                                <w:sz w:val="55"/>
                                <w:spacing w:val="0"/>
                                <w:color w:val="000000"/>
                                <w:b w:val="off"/>
                                <w:i w:val="off"/>
                              </w:rPr>
                              <w:t>B 130</w:t>
                            </w:r>
                            <w:bookmarkEnd w:id="3336"/>
                          </w:p>
                        </w:txbxContent>
                      </wps:txbx>
                      <wps:bodyPr wrap="square" lIns="0" rIns="0" tIns="0" bIns="0" vert="horz" anchor="t">
                        <a:noAutofit/>
                      </wps:bodyPr>
                    </wps:wsp>
                  </a:graphicData>
                </a:graphic>
              </wp:anchor>
            </w:drawing>
          </mc:Choice>
          <mc:Fallback>
            <w:pict>
              <v:shape type="#_x0000_t202" filled="f" stroked="f" style="margin-left:952pt;margin-top:542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337"/>
                      <w:r>
                        <w:rPr>
                          <w:rFonts w:ascii="宋体" w:hAnsi="宋体" w:cs="宋体" w:eastAsia="宋体"/>
                          <w:sz w:val="55"/>
                          <w:spacing w:val="0"/>
                          <w:color w:val="000000"/>
                          <w:b w:val="off"/>
                          <w:i w:val="off"/>
                        </w:rPr>
                        <w:t>B 130</w:t>
                      </w:r>
                      <w:bookmarkEnd w:id="33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6337300</wp:posOffset>
                </wp:positionV>
                <wp:extent cx="1092200" cy="520700"/>
                <wp:wrapNone/>
                <wp:docPr id="253" name="文本框 253"/>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338"/>
                            <w:r>
                              <w:rPr>
                                <w:rFonts w:ascii="宋体" w:hAnsi="宋体" w:cs="宋体" w:eastAsia="宋体"/>
                                <w:sz w:val="55"/>
                                <w:spacing w:val="0"/>
                                <w:color w:val="000000"/>
                                <w:b w:val="off"/>
                                <w:i w:val="off"/>
                              </w:rPr>
                              <w:t>A 130</w:t>
                            </w:r>
                            <w:bookmarkEnd w:id="3338"/>
                          </w:p>
                        </w:txbxContent>
                      </wps:txbx>
                      <wps:bodyPr wrap="square" lIns="0" rIns="0" tIns="0" bIns="0" vert="horz" anchor="t">
                        <a:noAutofit/>
                      </wps:bodyPr>
                    </wps:wsp>
                  </a:graphicData>
                </a:graphic>
              </wp:anchor>
            </w:drawing>
          </mc:Choice>
          <mc:Fallback>
            <w:pict>
              <v:shape type="#_x0000_t202" filled="f" stroked="f" style="margin-left:953pt;margin-top:499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339"/>
                      <w:r>
                        <w:rPr>
                          <w:rFonts w:ascii="宋体" w:hAnsi="宋体" w:cs="宋体" w:eastAsia="宋体"/>
                          <w:sz w:val="55"/>
                          <w:spacing w:val="0"/>
                          <w:color w:val="000000"/>
                          <w:b w:val="off"/>
                          <w:i w:val="off"/>
                        </w:rPr>
                        <w:t>A 130</w:t>
                      </w:r>
                      <w:bookmarkEnd w:id="3339"/>
                    </w:p>
                  </w:txbxContent>
                </v:textbox>
              </v:shape>
            </w:pict>
          </mc:Fallback>
        </mc:AlternateContent>
      </w:r>
      <w:bookmarkEnd w:id="3335"/>
    </w:p>
    <w:p>
      <w:r>
        <w:t/>
      </w:r>
    </w:p>
    <w:p>
      <w:pPr>
        <w:sectPr>
          <w:footerReference r:id="rId412"/>
          <w:headerReference r:id="rId413" w:type="default"/>
          <w:type w:val="nextPage"/>
          <w:pgSz w:w="22520" w:h="31680"/>
          <w:pgMar w:left="3220" w:top="2240" w:right="3220" w:bottom="2240" w:header="1940" w:footer="1940"/>
          <w:cols w:num="1"/>
        </w:sectPr>
      </w:pPr>
    </w:p>
    <w:p>
      <w:pPr>
        <w:pageBreakBefore w:val="off"/>
        <w:tabs>
          <w:tab w:pos="1840" w:val="left" w:leader="none"/>
        </w:tabs>
        <w:wordWrap w:val="off"/>
        <w:spacing w:before="0" w:after="0" w:line="580" w:lineRule="atLeast"/>
        <w:ind w:left="280" w:right="0"/>
        <w:jc w:val="both"/>
        <w:textAlignment w:val="baseline"/>
        <w:rPr>
          <w:sz w:val="43"/>
        </w:rPr>
      </w:pPr>
      <w:bookmarkStart w:name="" w:id="3340"/>
      <w:r>
        <w:rPr>
          <w:rFonts w:ascii="楷体" w:hAnsi="楷体" w:cs="楷体" w:eastAsia="楷体"/>
          <w:sz w:val="43"/>
          <w:spacing w:val="0"/>
          <w:color w:val="000000"/>
          <w:b w:val="off"/>
          <w:i w:val="off"/>
        </w:rPr>
        <w:t>128</w:t>
      </w:r>
      <w:r>
        <w:t xml:space="preserve">	</w:t>
      </w:r>
      <w:r>
        <w:rPr>
          <w:rFonts w:ascii="黑体" w:hAnsi="黑体" w:cs="黑体" w:eastAsia="黑体"/>
          <w:sz w:val="43"/>
          <w:spacing w:val="0"/>
          <w:color w:val="000000"/>
          <w:b w:val="off"/>
          <w:i w:val="off"/>
        </w:rPr>
        <w:t>逻辑研究(第一卷)</w:t>
      </w:r>
      <w:bookmarkEnd w:id="3340"/>
    </w:p>
    <w:p>
      <w:pPr>
        <w:pageBreakBefore w:val="off"/>
        <w:tabs/>
        <w:wordWrap w:val="off"/>
        <w:spacing w:before="0" w:after="0" w:line="560" w:lineRule="exact"/>
        <w:ind w:left="0" w:right="0"/>
        <w:jc w:val="both"/>
        <w:textAlignment w:val="baseline"/>
        <w:rPr>
          <w:sz w:val="43"/>
        </w:rPr>
      </w:pPr>
      <w:bookmarkStart w:name="" w:id="3341"/>
      <w:r>
        <w:rPr>
          <w:rFonts w:ascii="宋体" w:hAnsi="宋体" w:cs="宋体" w:eastAsia="宋体"/>
          <w:sz w:val="43"/>
          <w:spacing w:val="0"/>
          <w:color w:val="000000"/>
          <w:b w:val="off"/>
          <w:i w:val="off"/>
        </w:rPr>
        <w:t/>
      </w:r>
      <w:bookmarkEnd w:id="3341"/>
    </w:p>
    <w:p>
      <w:pPr>
        <w:pageBreakBefore w:val="off"/>
        <w:tabs/>
        <w:wordWrap w:val="off"/>
        <w:spacing w:before="0" w:after="0" w:line="560" w:lineRule="exact"/>
        <w:ind w:left="0" w:right="0"/>
        <w:jc w:val="both"/>
        <w:textAlignment w:val="baseline"/>
        <w:rPr>
          <w:sz w:val="43"/>
        </w:rPr>
      </w:pPr>
      <w:bookmarkStart w:name="" w:id="3342"/>
      <w:r>
        <w:rPr>
          <w:rFonts w:ascii="宋体" w:hAnsi="宋体" w:cs="宋体" w:eastAsia="宋体"/>
          <w:sz w:val="43"/>
          <w:spacing w:val="0"/>
          <w:color w:val="000000"/>
          <w:b w:val="off"/>
          <w:i w:val="off"/>
        </w:rPr>
        <w:t/>
      </w:r>
      <w:bookmarkEnd w:id="3342"/>
    </w:p>
    <w:p>
      <w:pPr>
        <w:pageBreakBefore w:val="off"/>
        <w:tabs/>
        <w:wordWrap w:val="off"/>
        <w:spacing w:before="0" w:after="0" w:line="1040" w:lineRule="atLeast"/>
        <w:ind w:left="180" w:right="220" w:firstLine="40"/>
        <w:jc w:val="both"/>
        <w:textAlignment w:val="baseline"/>
        <w:rPr>
          <w:sz w:val="49"/>
        </w:rPr>
      </w:pPr>
      <w:bookmarkStart w:name="" w:id="3343"/>
      <w:r>
        <w:rPr>
          <w:rFonts w:ascii="宋体" w:hAnsi="宋体" w:cs="宋体" w:eastAsia="宋体"/>
          <w:sz w:val="49"/>
          <w:spacing w:val="0"/>
          <w:color w:val="000000"/>
          <w:b w:val="off"/>
          <w:i w:val="off"/>
        </w:rPr>
        <w:t>“意识到”便永远得不到实现。但每一个真理自身仍然是它所</w:t>
      </w:r>
      <w:r>
        <w:rPr>
          <w:rFonts w:ascii="宋体" w:hAnsi="宋体" w:cs="宋体" w:eastAsia="宋体"/>
          <w:sz w:val="49"/>
          <w:spacing w:val="0"/>
          <w:color w:val="000000"/>
          <w:b w:val="off"/>
          <w:i w:val="off"/>
        </w:rPr>
        <w:t>是，它保留着它的观念存在。它并不存在于“虚空中的某处”，而</w:t>
      </w:r>
      <w:r>
        <w:rPr>
          <w:rFonts w:ascii="宋体" w:hAnsi="宋体" w:cs="宋体" w:eastAsia="宋体"/>
          <w:sz w:val="49"/>
          <w:spacing w:val="0"/>
          <w:color w:val="000000"/>
          <w:b w:val="off"/>
          <w:i w:val="off"/>
        </w:rPr>
        <w:t>是一个存在于观念的非时间王国之中的有效统一。它属于绝对</w:t>
      </w:r>
      <w:r>
        <w:rPr>
          <w:rFonts w:ascii="宋体" w:hAnsi="宋体" w:cs="宋体" w:eastAsia="宋体"/>
          <w:sz w:val="49"/>
          <w:spacing w:val="0"/>
          <w:color w:val="000000"/>
          <w:b w:val="off"/>
          <w:i w:val="off"/>
        </w:rPr>
        <w:t>有效之物的领域，我们首先把所有那些我们可以明察到或至少</w:t>
      </w:r>
      <w:r>
        <w:rPr>
          <w:rFonts w:ascii="宋体" w:hAnsi="宋体" w:cs="宋体" w:eastAsia="宋体"/>
          <w:sz w:val="49"/>
          <w:spacing w:val="0"/>
          <w:color w:val="000000"/>
          <w:b w:val="off"/>
          <w:i w:val="off"/>
        </w:rPr>
        <w:t>可以合理地猜测到其有效性的东西纳入这个领域，就是说，这个</w:t>
      </w:r>
      <w:r>
        <w:rPr>
          <w:rFonts w:ascii="宋体" w:hAnsi="宋体" w:cs="宋体" w:eastAsia="宋体"/>
          <w:sz w:val="49"/>
          <w:spacing w:val="0"/>
          <w:color w:val="000000"/>
          <w:b w:val="off"/>
          <w:i w:val="off"/>
        </w:rPr>
        <w:t>领域还包括所有那些有效的、但我们尚未认识并且也许永远不</w:t>
      </w:r>
      <w:r>
        <w:rPr>
          <w:rFonts w:ascii="宋体" w:hAnsi="宋体" w:cs="宋体" w:eastAsia="宋体"/>
          <w:sz w:val="49"/>
          <w:spacing w:val="0"/>
          <w:color w:val="000000"/>
          <w:b w:val="off"/>
          <w:i w:val="off"/>
        </w:rPr>
        <w:t>会认识的东西。</w:t>
      </w:r>
      <w:bookmarkEnd w:id="3343"/>
    </w:p>
    <w:p>
      <w:pPr>
        <w:pageBreakBefore w:val="off"/>
        <w:tabs/>
        <w:wordWrap w:val="off"/>
        <w:spacing w:before="0" w:after="0" w:line="1040" w:lineRule="atLeast"/>
        <w:ind w:left="40" w:right="280" w:firstLine="1240"/>
        <w:jc w:val="both"/>
        <w:textAlignment w:val="baseline"/>
        <w:rPr>
          <w:sz w:val="49"/>
        </w:rPr>
      </w:pPr>
      <w:bookmarkStart w:name="" w:id="3344"/>
      <w:r>
        <w:rPr>
          <w:rFonts w:ascii="宋体" w:hAnsi="宋体" w:cs="宋体" w:eastAsia="宋体"/>
          <w:sz w:val="49"/>
          <w:spacing w:val="0"/>
          <w:color w:val="000000"/>
          <w:b w:val="off"/>
          <w:i w:val="off"/>
        </w:rPr>
        <w:t>我觉得，西格瓦特在这些方面没能达到清晰的认识。他想</w:t>
      </w:r>
      <w:r>
        <w:rPr>
          <w:rFonts w:ascii="宋体" w:hAnsi="宋体" w:cs="宋体" w:eastAsia="宋体"/>
          <w:sz w:val="49"/>
          <w:spacing w:val="0"/>
          <w:color w:val="000000"/>
          <w:b w:val="off"/>
          <w:i w:val="off"/>
        </w:rPr>
        <w:t>拯救真理的客观性，不让它陷入主观主义的现象主义。但是，西</w:t>
      </w:r>
      <w:r>
        <w:rPr>
          <w:rFonts w:ascii="宋体" w:hAnsi="宋体" w:cs="宋体" w:eastAsia="宋体"/>
          <w:sz w:val="49"/>
          <w:spacing w:val="0"/>
          <w:color w:val="000000"/>
          <w:b w:val="off"/>
          <w:i w:val="off"/>
        </w:rPr>
        <w:t>格瓦特的心理学认识论自认为能达到真理的客观性是通过何种</w:t>
      </w:r>
      <w:r>
        <w:rPr>
          <w:rFonts w:ascii="宋体" w:hAnsi="宋体" w:cs="宋体" w:eastAsia="宋体"/>
          <w:sz w:val="49"/>
          <w:spacing w:val="0"/>
          <w:color w:val="000000"/>
          <w:b w:val="off"/>
          <w:i w:val="off"/>
        </w:rPr>
        <w:t>途径达到的呢？如果我们提出这样的问题，那么我们得到的陈</w:t>
      </w:r>
      <w:r>
        <w:rPr>
          <w:rFonts w:ascii="宋体" w:hAnsi="宋体" w:cs="宋体" w:eastAsia="宋体"/>
          <w:sz w:val="49"/>
          <w:spacing w:val="0"/>
          <w:color w:val="000000"/>
          <w:b w:val="off"/>
          <w:i w:val="off"/>
        </w:rPr>
        <w:t>述将会是这样的：“确定这仍然是判断，确定这综合是无可改变</w:t>
      </w:r>
      <w:r>
        <w:rPr>
          <w:rFonts w:ascii="宋体" w:hAnsi="宋体" w:cs="宋体" w:eastAsia="宋体"/>
          <w:sz w:val="49"/>
          <w:spacing w:val="0"/>
          <w:color w:val="000000"/>
          <w:b w:val="off"/>
          <w:i w:val="off"/>
        </w:rPr>
        <w:t>的，确定我始终会说同样的话①————这种确然性只有在这种情</w:t>
      </w:r>
      <w:r>
        <w:rPr>
          <w:rFonts w:ascii="宋体" w:hAnsi="宋体" w:cs="宋体" w:eastAsia="宋体"/>
          <w:sz w:val="49"/>
          <w:spacing w:val="0"/>
          <w:color w:val="000000"/>
          <w:b w:val="off"/>
          <w:i w:val="off"/>
        </w:rPr>
        <w:t>况下才能存在，即：人们认识到，这种确然性不是建立在暂时</w:t>
      </w:r>
      <w:r>
        <w:rPr>
          <w:rFonts w:ascii="宋体" w:hAnsi="宋体" w:cs="宋体" w:eastAsia="宋体"/>
          <w:sz w:val="49"/>
          <w:spacing w:val="0"/>
          <w:color w:val="000000"/>
          <w:b w:val="off"/>
          <w:i w:val="off"/>
        </w:rPr>
        <w:t>的、随时间而变化的心理动机上，而是建立在某种我每次思维都</w:t>
      </w:r>
      <w:r>
        <w:rPr>
          <w:rFonts w:ascii="宋体" w:hAnsi="宋体" w:cs="宋体" w:eastAsia="宋体"/>
          <w:sz w:val="49"/>
          <w:spacing w:val="0"/>
          <w:color w:val="000000"/>
          <w:b w:val="off"/>
          <w:i w:val="off"/>
        </w:rPr>
        <w:t>不会改变并且不受任何变化触动的东西上；这种东西一方面是</w:t>
      </w:r>
      <w:r>
        <w:rPr>
          <w:rFonts w:ascii="宋体" w:hAnsi="宋体" w:cs="宋体" w:eastAsia="宋体"/>
          <w:sz w:val="49"/>
          <w:spacing w:val="0"/>
          <w:color w:val="000000"/>
          <w:b w:val="off"/>
          <w:i w:val="off"/>
        </w:rPr>
        <w:t>我的自身意识本身，是我在和我思的确然性，是我就是这个现在</w:t>
      </w:r>
      <w:r>
        <w:rPr>
          <w:rFonts w:ascii="宋体" w:hAnsi="宋体" w:cs="宋体" w:eastAsia="宋体"/>
          <w:sz w:val="49"/>
          <w:spacing w:val="0"/>
          <w:color w:val="000000"/>
          <w:b w:val="off"/>
          <w:i w:val="off"/>
        </w:rPr>
        <w:t>思维着的和以前思维过的、思维这个和那个的我的确然性；另一</w:t>
      </w:r>
      <w:r>
        <w:rPr>
          <w:rFonts w:ascii="宋体" w:hAnsi="宋体" w:cs="宋体" w:eastAsia="宋体"/>
          <w:sz w:val="49"/>
          <w:spacing w:val="0"/>
          <w:color w:val="000000"/>
          <w:b w:val="off"/>
          <w:i w:val="off"/>
        </w:rPr>
        <w:t>方面这是我所判断的东西，是被思之物本身及其始终相同的、为</w:t>
      </w:r>
      <w:r>
        <w:rPr>
          <w:rFonts w:ascii="宋体" w:hAnsi="宋体" w:cs="宋体" w:eastAsia="宋体"/>
          <w:sz w:val="49"/>
          <w:spacing w:val="0"/>
          <w:color w:val="000000"/>
          <w:b w:val="off"/>
          <w:i w:val="off"/>
        </w:rPr>
        <w:t>我在其同一性中所承认的内容，这内容完全独立于思维者的个</w:t>
      </w:r>
      <w:r>
        <w:rPr>
          <w:rFonts w:ascii="宋体" w:hAnsi="宋体" w:cs="宋体" w:eastAsia="宋体"/>
          <w:sz w:val="49"/>
          <w:spacing w:val="0"/>
          <w:color w:val="000000"/>
          <w:b w:val="off"/>
          <w:i w:val="off"/>
        </w:rPr>
        <w:t>体状况。”②</w:t>
      </w:r>
      <w:bookmarkEnd w:id="3344"/>
    </w:p>
    <w:p>
      <w:pPr>
        <w:pageBreakBefore w:val="off"/>
        <w:tabs/>
        <w:wordWrap w:val="off"/>
        <w:spacing w:before="0" w:after="0" w:line="1040" w:lineRule="atLeast"/>
        <w:ind w:left="40" w:right="420" w:firstLine="1140"/>
        <w:jc w:val="both"/>
        <w:textAlignment w:val="baseline"/>
        <w:rPr>
          <w:sz w:val="49"/>
        </w:rPr>
      </w:pPr>
      <w:bookmarkStart w:name="" w:id="3345"/>
      <w:r>
        <w:rPr>
          <w:rFonts w:ascii="宋体" w:hAnsi="宋体" w:cs="宋体" w:eastAsia="宋体"/>
          <w:sz w:val="49"/>
          <w:spacing w:val="0"/>
          <w:color w:val="000000"/>
          <w:b w:val="off"/>
          <w:i w:val="off"/>
        </w:rPr>
        <w:t>彻底的相对主义心理主义在这里当然会回答：不只是那些</w:t>
      </w:r>
      <w:r>
        <w:rPr>
          <w:rFonts w:ascii="宋体" w:hAnsi="宋体" w:cs="宋体" w:eastAsia="宋体"/>
          <w:sz w:val="49"/>
          <w:spacing w:val="0"/>
          <w:color w:val="000000"/>
          <w:b w:val="off"/>
          <w:i w:val="off"/>
        </w:rPr>
        <w:t>随个体而变化的东西是心理事实，而且那些永远固定不变的东</w: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-1066800</wp:posOffset>
                </wp:positionV>
                <wp:extent cx="977900" cy="469900"/>
                <wp:wrapNone/>
                <wp:docPr id="254" name="文本框 254"/>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346"/>
                            <w:r>
                              <w:rPr>
                                <w:rFonts w:ascii="宋体" w:hAnsi="宋体" w:cs="宋体" w:eastAsia="宋体"/>
                                <w:sz w:val="49"/>
                                <w:spacing w:val="0"/>
                                <w:color w:val="000000"/>
                                <w:b w:val="off"/>
                                <w:i w:val="off"/>
                              </w:rPr>
                              <w:t>B 131</w:t>
                            </w:r>
                            <w:bookmarkEnd w:id="3346"/>
                          </w:p>
                        </w:txbxContent>
                      </wps:txbx>
                      <wps:bodyPr wrap="square" lIns="0" rIns="0" tIns="0" bIns="0" vert="horz" anchor="t">
                        <a:noAutofit/>
                      </wps:bodyPr>
                    </wps:wsp>
                  </a:graphicData>
                </a:graphic>
              </wp:anchor>
            </w:drawing>
          </mc:Choice>
          <mc:Fallback>
            <w:pict>
              <v:shape type="#_x0000_t202" filled="f" stroked="f" style="margin-left:84pt;margin-top:-84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347"/>
                      <w:r>
                        <w:rPr>
                          <w:rFonts w:ascii="宋体" w:hAnsi="宋体" w:cs="宋体" w:eastAsia="宋体"/>
                          <w:sz w:val="49"/>
                          <w:spacing w:val="0"/>
                          <w:color w:val="000000"/>
                          <w:b w:val="off"/>
                          <w:i w:val="off"/>
                        </w:rPr>
                        <w:t>B 131</w:t>
                      </w:r>
                      <w:bookmarkEnd w:id="33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-1638300</wp:posOffset>
                </wp:positionV>
                <wp:extent cx="1041400" cy="495300"/>
                <wp:wrapNone/>
                <wp:docPr id="255" name="文本框 255"/>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348"/>
                            <w:r>
                              <w:rPr>
                                <w:rFonts w:ascii="黑体" w:hAnsi="黑体" w:cs="黑体" w:eastAsia="黑体"/>
                                <w:sz w:val="52"/>
                                <w:spacing w:val="0"/>
                                <w:color w:val="000000"/>
                                <w:b w:val="off"/>
                                <w:i w:val="off"/>
                              </w:rPr>
                              <w:t>A 131</w:t>
                            </w:r>
                            <w:bookmarkEnd w:id="3348"/>
                          </w:p>
                        </w:txbxContent>
                      </wps:txbx>
                      <wps:bodyPr wrap="square" lIns="0" rIns="0" tIns="0" bIns="0" vert="horz" anchor="t">
                        <a:noAutofit/>
                      </wps:bodyPr>
                    </wps:wsp>
                  </a:graphicData>
                </a:graphic>
              </wp:anchor>
            </w:drawing>
          </mc:Choice>
          <mc:Fallback>
            <w:pict>
              <v:shape type="#_x0000_t202" filled="f" stroked="f" style="margin-left:82pt;margin-top:-129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349"/>
                      <w:r>
                        <w:rPr>
                          <w:rFonts w:ascii="黑体" w:hAnsi="黑体" w:cs="黑体" w:eastAsia="黑体"/>
                          <w:sz w:val="52"/>
                          <w:spacing w:val="0"/>
                          <w:color w:val="000000"/>
                          <w:b w:val="off"/>
                          <w:i w:val="off"/>
                        </w:rPr>
                        <w:t>A 131</w:t>
                      </w:r>
                      <w:bookmarkEnd w:id="3349"/>
                    </w:p>
                  </w:txbxContent>
                </v:textbox>
              </v:shape>
            </w:pict>
          </mc:Fallback>
        </mc:AlternateContent>
      </w:r>
      <w:bookmarkEnd w:id="3345"/>
    </w:p>
    <w:p>
      <w:pPr>
        <w:pageBreakBefore w:val="off"/>
        <w:tabs/>
        <w:wordWrap w:val="off"/>
        <w:spacing w:before="0" w:after="0" w:line="1040" w:lineRule="atLeast"/>
        <w:ind w:left="60" w:right="0"/>
        <w:jc w:val="both"/>
        <w:textAlignment w:val="baseline"/>
        <w:rPr>
          <w:sz w:val="49"/>
        </w:rPr>
      </w:pPr>
      <w:bookmarkStart w:name="" w:id="3350"/>
      <w:r>
        <w:rPr>
          <w:rFonts w:ascii="宋体" w:hAnsi="宋体" w:cs="宋体" w:eastAsia="宋体"/>
          <w:sz w:val="49"/>
          <w:spacing w:val="0"/>
          <w:color w:val="000000"/>
          <w:u w:val="single"/>
          <w:b w:val="off"/>
          <w:i w:val="off"/>
        </w:rPr>
        <w:t xml:space="preserve">               </w:t>
      </w:r>
      <w:bookmarkEnd w:id="3350"/>
    </w:p>
    <w:p>
      <w:pPr>
        <w:pageBreakBefore w:val="off"/>
        <w:tabs/>
        <w:wordWrap w:val="off"/>
        <w:spacing w:before="380" w:after="0" w:line="740" w:lineRule="atLeast"/>
        <w:ind w:left="0" w:right="440" w:firstLine="860"/>
        <w:jc w:val="both"/>
        <w:textAlignment w:val="baseline"/>
        <w:rPr>
          <w:sz w:val="41"/>
        </w:rPr>
      </w:pPr>
      <w:bookmarkStart w:name="" w:id="3351"/>
      <w:r>
        <w:rPr>
          <w:rFonts w:ascii="宋体" w:hAnsi="宋体" w:cs="宋体" w:eastAsia="宋体"/>
          <w:sz w:val="41"/>
          <w:spacing w:val="0"/>
          <w:color w:val="000000"/>
          <w:b w:val="off"/>
          <w:i w:val="off"/>
        </w:rPr>
        <w:t>① 我这么说能有把握吗？这种无可改变性所涉及的不是事实之物，而是观念</w:t>
      </w:r>
      <w:r>
        <w:rPr>
          <w:rFonts w:ascii="宋体" w:hAnsi="宋体" w:cs="宋体" w:eastAsia="宋体"/>
          <w:sz w:val="41"/>
          <w:spacing w:val="0"/>
          <w:color w:val="000000"/>
          <w:b w:val="off"/>
          <w:i w:val="off"/>
        </w:rPr>
        <w:t>之物。“判断的确然性”不是(像西格瓦特前面所说的)“一种不会变化的确然性”，而</w:t>
      </w:r>
      <w:r>
        <w:rPr>
          <w:rFonts w:ascii="宋体" w:hAnsi="宋体" w:cs="宋体" w:eastAsia="宋体"/>
          <w:sz w:val="41"/>
          <w:spacing w:val="0"/>
          <w:color w:val="000000"/>
          <w:b w:val="off"/>
          <w:i w:val="off"/>
        </w:rPr>
        <w:t>恰恰就是有效性，或者说，就是真理。</w:t>
      </w:r>
      <w:bookmarkEnd w:id="3351"/>
    </w:p>
    <w:p>
      <w:pPr>
        <w:pageBreakBefore w:val="off"/>
        <w:tabs/>
        <w:wordWrap w:val="off"/>
        <w:spacing w:before="0" w:after="0" w:line="740" w:lineRule="atLeast"/>
        <w:ind w:left="820" w:right="0"/>
        <w:jc w:val="both"/>
        <w:textAlignment w:val="baseline"/>
        <w:rPr>
          <w:sz w:val="41"/>
        </w:rPr>
      </w:pPr>
      <w:bookmarkStart w:name="" w:id="3352"/>
      <w:r>
        <w:rPr>
          <w:rFonts w:ascii="宋体" w:hAnsi="宋体" w:cs="宋体" w:eastAsia="宋体"/>
          <w:sz w:val="41"/>
          <w:spacing w:val="0"/>
          <w:color w:val="000000"/>
          <w:b w:val="off"/>
          <w:i w:val="off"/>
        </w:rPr>
        <w:t>② 西格瓦特，《逻辑学》，第39节，2，第310页。</w:t>
      </w:r>
      <w:bookmarkEnd w:id="3352"/>
    </w:p>
    <w:p>
      <w:r>
        <w:t/>
      </w:r>
    </w:p>
    <w:p>
      <w:pPr>
        <w:sectPr>
          <w:footerReference r:id="rId414"/>
          <w:headerReference r:id="rId415" w:type="default"/>
          <w:type w:val="nextPage"/>
          <w:pgSz w:w="22520" w:h="31680"/>
          <w:pgMar w:left="3320" w:top="2260" w:right="3320" w:bottom="2260" w:header="1960" w:footer="1960"/>
          <w:cols w:num="1"/>
        </w:sectPr>
      </w:pPr>
    </w:p>
    <w:p>
      <w:pPr>
        <w:pageBreakBefore w:val="off"/>
        <w:tabs/>
        <w:wordWrap w:val="off"/>
        <w:spacing w:before="0" w:after="0" w:line="860" w:lineRule="atLeast"/>
        <w:ind w:left="0" w:right="120"/>
        <w:jc w:val="right"/>
        <w:textAlignment w:val="baseline"/>
        <w:rPr>
          <w:sz w:val="42"/>
        </w:rPr>
      </w:pPr>
      <w:bookmarkStart w:name="" w:id="3353"/>
      <w:r>
        <w:rPr>
          <w:rFonts w:ascii="宋体" w:hAnsi="宋体" w:cs="宋体" w:eastAsia="宋体"/>
          <w:sz w:val="42"/>
          <w:spacing w:val="0"/>
          <w:color w:val="000000"/>
          <w:b w:val="off"/>
          <w:i w:val="off"/>
        </w:rPr>
        <w:t>第七章 心理主义作为怀疑的相对主义|129</w:t>
      </w:r>
      <w:bookmarkEnd w:id="3353"/>
    </w:p>
    <w:p>
      <w:pPr>
        <w:pageBreakBefore w:val="off"/>
        <w:tabs/>
        <w:wordWrap w:val="off"/>
        <w:spacing w:before="0" w:after="0" w:line="1040" w:lineRule="exact"/>
        <w:ind w:left="0" w:right="0"/>
        <w:jc w:val="right"/>
        <w:textAlignment w:val="baseline"/>
        <w:rPr>
          <w:sz w:val="50"/>
        </w:rPr>
      </w:pPr>
      <w:bookmarkStart w:name="" w:id="3354"/>
      <w:r>
        <w:rPr>
          <w:rFonts w:ascii="宋体" w:hAnsi="宋体" w:cs="宋体" w:eastAsia="宋体"/>
          <w:sz w:val="50"/>
          <w:spacing w:val="0"/>
          <w:color w:val="000000"/>
          <w:b w:val="off"/>
          <w:i w:val="off"/>
        </w:rPr>
        <w:t/>
      </w:r>
      <w:bookmarkEnd w:id="3354"/>
    </w:p>
    <w:p>
      <w:pPr>
        <w:pageBreakBefore w:val="off"/>
        <w:tabs/>
        <w:wordWrap w:val="off"/>
        <w:spacing w:before="0" w:after="0" w:line="1040" w:lineRule="atLeast"/>
        <w:ind w:left="40" w:right="120"/>
        <w:jc w:val="both"/>
        <w:textAlignment w:val="baseline"/>
        <w:rPr>
          <w:sz w:val="50"/>
        </w:rPr>
      </w:pPr>
      <w:bookmarkStart w:name="" w:id="3355"/>
      <w:r>
        <w:rPr>
          <w:rFonts w:ascii="宋体" w:hAnsi="宋体" w:cs="宋体" w:eastAsia="宋体"/>
          <w:sz w:val="50"/>
          <w:spacing w:val="0"/>
          <w:color w:val="000000"/>
          <w:b w:val="off"/>
          <w:i w:val="off"/>
        </w:rPr>
        <w:t>西，即永远相同的内容和统治着这内容的固定不变的作用规律</w:t>
      </w:r>
      <w:r>
        <w:rPr>
          <w:rFonts w:ascii="宋体" w:hAnsi="宋体" w:cs="宋体" w:eastAsia="宋体"/>
          <w:sz w:val="50"/>
          <w:spacing w:val="0"/>
          <w:color w:val="000000"/>
          <w:b w:val="off"/>
          <w:i w:val="off"/>
        </w:rPr>
        <w:t>也是心理事实。如果有对所有人来说本质上共同的特征和规</w:t>
      </w:r>
      <w:r>
        <w:rPr>
          <w:rFonts w:ascii="宋体" w:hAnsi="宋体" w:cs="宋体" w:eastAsia="宋体"/>
          <w:sz w:val="50"/>
          <w:spacing w:val="0"/>
          <w:color w:val="000000"/>
          <w:b w:val="off"/>
          <w:i w:val="off"/>
        </w:rPr>
        <w:t>律，那么这种特征和规律便构成人的种类的本性。据此，所有真</w:t>
      </w:r>
      <w:r>
        <w:rPr>
          <w:rFonts w:ascii="宋体" w:hAnsi="宋体" w:cs="宋体" w:eastAsia="宋体"/>
          <w:sz w:val="50"/>
          <w:spacing w:val="0"/>
          <w:color w:val="000000"/>
          <w:b w:val="off"/>
          <w:i w:val="off"/>
        </w:rPr>
        <w:t>理作为普遍有效性便都与人的种类有关。种类不同————思维规</w:t>
      </w:r>
      <w:r>
        <w:rPr>
          <w:rFonts w:ascii="宋体" w:hAnsi="宋体" w:cs="宋体" w:eastAsia="宋体"/>
          <w:sz w:val="50"/>
          <w:spacing w:val="0"/>
          <w:color w:val="000000"/>
          <w:b w:val="off"/>
          <w:i w:val="off"/>
        </w:rPr>
        <w:t>律也就不同，真理也就不同。</w:t>
      </w:r>
      <w:bookmarkEnd w:id="3355"/>
    </w:p>
    <w:p>
      <w:pPr>
        <w:pageBreakBefore w:val="off"/>
        <w:tabs/>
        <w:wordWrap w:val="off"/>
        <w:spacing w:before="0" w:after="0" w:line="1040" w:lineRule="atLeast"/>
        <w:ind w:left="40" w:right="180" w:firstLine="1200"/>
        <w:jc w:val="both"/>
        <w:textAlignment w:val="baseline"/>
        <w:rPr>
          <w:sz w:val="50"/>
        </w:rPr>
      </w:pPr>
      <w:bookmarkStart w:name="" w:id="3356"/>
      <w:r>
        <w:rPr>
          <w:rFonts w:ascii="宋体" w:hAnsi="宋体" w:cs="宋体" w:eastAsia="宋体"/>
          <w:sz w:val="50"/>
          <w:spacing w:val="0"/>
          <w:color w:val="000000"/>
          <w:b w:val="off"/>
          <w:i w:val="off"/>
        </w:rPr>
        <w:t>但我们这方面现在会说：内容上的普遍有效性和恒定的作</w:t>
      </w:r>
      <w:r>
        <w:rPr>
          <w:rFonts w:ascii="宋体" w:hAnsi="宋体" w:cs="宋体" w:eastAsia="宋体"/>
          <w:sz w:val="50"/>
          <w:spacing w:val="0"/>
          <w:color w:val="000000"/>
          <w:b w:val="off"/>
          <w:i w:val="off"/>
        </w:rPr>
        <w:t>用规律(作为普遍相同内容之产生的自然规律)方面的普遍有效</w:t>
      </w:r>
      <w:r>
        <w:rPr>
          <w:rFonts w:ascii="宋体" w:hAnsi="宋体" w:cs="宋体" w:eastAsia="宋体"/>
          <w:sz w:val="50"/>
          <w:spacing w:val="0"/>
          <w:color w:val="000000"/>
          <w:b w:val="off"/>
          <w:i w:val="off"/>
        </w:rPr>
        <w:t>性并不构成真正的普遍有效性。真正的普遍有效性的基础毋宁</w:t>
      </w:r>
      <w:r>
        <w:rPr>
          <w:rFonts w:ascii="宋体" w:hAnsi="宋体" w:cs="宋体" w:eastAsia="宋体"/>
          <w:sz w:val="50"/>
          <w:spacing w:val="0"/>
          <w:color w:val="000000"/>
          <w:b w:val="off"/>
          <w:i w:val="off"/>
        </w:rPr>
        <w:t>是在同一性中。如果一个属中的所有生物按其构造而必须作出</w:t>
      </w:r>
      <w:r>
        <w:rPr>
          <w:rFonts w:ascii="宋体" w:hAnsi="宋体" w:cs="宋体" w:eastAsia="宋体"/>
          <w:sz w:val="50"/>
          <w:spacing w:val="0"/>
          <w:color w:val="000000"/>
          <w:b w:val="off"/>
          <w:i w:val="off"/>
        </w:rPr>
        <w:t>相同的判断，那么它们在经验上是一致的；但在超越出一切经验</w:t>
      </w:r>
      <w:r>
        <w:rPr>
          <w:rFonts w:ascii="宋体" w:hAnsi="宋体" w:cs="宋体" w:eastAsia="宋体"/>
          <w:sz w:val="50"/>
          <w:spacing w:val="0"/>
          <w:color w:val="000000"/>
          <w:b w:val="off"/>
          <w:i w:val="off"/>
        </w:rPr>
        <w:t>之物之上的逻辑学所具有的观念意义上，它们的判断却可能不</w:t>
      </w:r>
      <w:r>
        <w:rPr>
          <w:rFonts w:ascii="宋体" w:hAnsi="宋体" w:cs="宋体" w:eastAsia="宋体"/>
          <w:sz w:val="50"/>
          <w:spacing w:val="0"/>
          <w:color w:val="000000"/>
          <w:b w:val="off"/>
          <w:i w:val="off"/>
        </w:rPr>
        <w:t>是一致的，而是悖谬的。用(种类)本性的共同性来规定真理，这</w:t>
      </w:r>
      <w:r>
        <w:rPr>
          <w:rFonts w:ascii="宋体" w:hAnsi="宋体" w:cs="宋体" w:eastAsia="宋体"/>
          <w:sz w:val="50"/>
          <w:spacing w:val="0"/>
          <w:color w:val="000000"/>
          <w:b w:val="off"/>
          <w:i w:val="off"/>
        </w:rPr>
        <w:t>就意味着放弃真理的概念。如果真理与思维的智慧及其精神作</w:t>
      </w:r>
      <w:r>
        <w:rPr>
          <w:rFonts w:ascii="宋体" w:hAnsi="宋体" w:cs="宋体" w:eastAsia="宋体"/>
          <w:sz w:val="50"/>
          <w:spacing w:val="0"/>
          <w:color w:val="000000"/>
          <w:b w:val="off"/>
          <w:i w:val="off"/>
        </w:rPr>
        <w:t>用和活动形式有本质的关系，那么真理便会随种类一起形成和</w:t>
      </w:r>
      <w:r>
        <w:rPr>
          <w:rFonts w:ascii="宋体" w:hAnsi="宋体" w:cs="宋体" w:eastAsia="宋体"/>
          <w:sz w:val="50"/>
          <w:spacing w:val="0"/>
          <w:color w:val="000000"/>
          <w:b w:val="off"/>
          <w:i w:val="off"/>
        </w:rPr>
        <w:t>消失。假如所有的思维生物都没有能力去设定它们自身的存在</w:t>
      </w:r>
      <w:r>
        <w:rPr>
          <w:rFonts w:ascii="宋体" w:hAnsi="宋体" w:cs="宋体" w:eastAsia="宋体"/>
          <w:sz w:val="50"/>
          <w:spacing w:val="0"/>
          <w:color w:val="000000"/>
          <w:b w:val="off"/>
          <w:i w:val="off"/>
        </w:rPr>
        <w:t>是真正的存在，那么情况会怎样呢？那么所有的思维都既存在</w:t>
      </w:r>
      <w:r>
        <w:rPr>
          <w:rFonts w:ascii="宋体" w:hAnsi="宋体" w:cs="宋体" w:eastAsia="宋体"/>
          <w:sz w:val="50"/>
          <w:spacing w:val="0"/>
          <w:color w:val="000000"/>
          <w:b w:val="off"/>
          <w:i w:val="off"/>
        </w:rPr>
        <w:t>又不存在。真理与存在，两者在相同的意义上都是“范畴”并且</w:t>
      </w:r>
      <w:r>
        <w:rPr>
          <w:rFonts w:ascii="宋体" w:hAnsi="宋体" w:cs="宋体" w:eastAsia="宋体"/>
          <w:sz w:val="50"/>
          <w:spacing w:val="0"/>
          <w:color w:val="000000"/>
          <w:b w:val="off"/>
          <w:i w:val="off"/>
        </w:rPr>
        <w:t>显然是相关的。人们不能把真理相对化而同时坚持存在的客观</w:t>
      </w:r>
      <w:r>
        <w:rPr>
          <w:rFonts w:ascii="宋体" w:hAnsi="宋体" w:cs="宋体" w:eastAsia="宋体"/>
          <w:sz w:val="50"/>
          <w:spacing w:val="0"/>
          <w:color w:val="000000"/>
          <w:b w:val="off"/>
          <w:i w:val="off"/>
        </w:rPr>
        <w:t>性。当然，对真理的相对化又设定了作为关系点的客观存</w:t>
      </w:r>
      <w:r>
        <w:rPr>
          <w:rFonts w:ascii="宋体" w:hAnsi="宋体" w:cs="宋体" w:eastAsia="宋体"/>
          <w:sz w:val="50"/>
          <w:spacing w:val="0"/>
          <w:color w:val="000000"/>
          <w:b w:val="off"/>
          <w:i w:val="off"/>
        </w:rPr>
        <w:t>在——这也就是相对主义的矛盾所在。</w:t>
      </w:r>
      <w:bookmarkEnd w:id="3356"/>
    </w:p>
    <w:p>
      <w:pPr>
        <w:pageBreakBefore w:val="off"/>
        <w:tabs/>
        <w:wordWrap w:val="off"/>
        <w:spacing w:before="0" w:after="0" w:line="1040" w:lineRule="atLeast"/>
        <w:ind w:left="40" w:right="360" w:firstLine="1200"/>
        <w:jc w:val="both"/>
        <w:textAlignment w:val="baseline"/>
        <w:rPr>
          <w:sz w:val="50"/>
        </w:rPr>
      </w:pPr>
      <w:bookmarkStart w:name="" w:id="3357"/>
      <w:r>
        <w:rPr>
          <w:rFonts w:ascii="宋体" w:hAnsi="宋体" w:cs="宋体" w:eastAsia="宋体"/>
          <w:sz w:val="50"/>
          <w:spacing w:val="0"/>
          <w:color w:val="000000"/>
          <w:b w:val="off"/>
          <w:i w:val="off"/>
        </w:rPr>
        <w:t>与西格瓦特的心理主义相一致的是他关于一般之物的学</w:t>
      </w:r>
      <w:r>
        <w:rPr>
          <w:rFonts w:ascii="宋体" w:hAnsi="宋体" w:cs="宋体" w:eastAsia="宋体"/>
          <w:sz w:val="50"/>
          <w:spacing w:val="0"/>
          <w:color w:val="000000"/>
          <w:b w:val="off"/>
          <w:i w:val="off"/>
        </w:rPr>
        <w:t>说，我们在这里要谈论它，因为真理的同一性完全是以一般之</w:t>
      </w:r>
      <w:r>
        <w:rPr>
          <w:rFonts w:ascii="宋体" w:hAnsi="宋体" w:cs="宋体" w:eastAsia="宋体"/>
          <w:sz w:val="50"/>
          <w:spacing w:val="0"/>
          <w:color w:val="000000"/>
          <w:b w:val="off"/>
          <w:i w:val="off"/>
        </w:rPr>
        <w:t>物、概念之物的同一性为前提的。有时我们会在他那里读到</w:t>
      </w:r>
      <w:r>
        <w:rPr>
          <w:rFonts w:ascii="宋体" w:hAnsi="宋体" w:cs="宋体" w:eastAsia="宋体"/>
          <w:sz w:val="50"/>
          <w:spacing w:val="0"/>
          <w:color w:val="000000"/>
          <w:b w:val="off"/>
          <w:i w:val="off"/>
        </w:rPr>
        <w:t>一些戏谑的表述，如“一般之物本身只[存在于]我们的大脑之</w:t>
      </w:r>
      <w:r>
        <w:rPr>
          <w:rFonts w:ascii="宋体" w:hAnsi="宋体" w:cs="宋体" w:eastAsia="宋体"/>
          <w:sz w:val="50"/>
          <w:spacing w:val="0"/>
          <w:color w:val="000000"/>
          <w:b w:val="off"/>
          <w:i w:val="off"/>
        </w:rPr>
        <w:t>中”，[4]①还可以读到一些严肃的表述：“概念地被表象之物”</w:t>
      </w:r>
      <w:r>
        <mc:AlternateContent>
          <mc:Choice Requires="wps">
            <w:drawing>
              <wp:anchor allowOverlap="true" layoutInCell="true" locked="false" simplePos="false" behindDoc="false" relativeHeight="251659264" distL="0" distR="0" distT="0" distB="0">
                <wp:simplePos x="0" y="0"/>
                <wp:positionH relativeFrom="page">
                  <wp:posOffset>12242800</wp:posOffset>
                </wp:positionH>
                <wp:positionV relativeFrom="paragraph">
                  <wp:posOffset>-1651000</wp:posOffset>
                </wp:positionV>
                <wp:extent cx="1041400" cy="495300"/>
                <wp:wrapNone/>
                <wp:docPr id="256" name="文本框 256"/>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358"/>
                            <w:r>
                              <w:rPr>
                                <w:rFonts w:ascii="黑体" w:hAnsi="黑体" w:cs="黑体" w:eastAsia="黑体"/>
                                <w:sz w:val="52"/>
                                <w:spacing w:val="0"/>
                                <w:color w:val="000000"/>
                                <w:b w:val="off"/>
                                <w:i w:val="off"/>
                              </w:rPr>
                              <w:t>A 132</w:t>
                            </w:r>
                            <w:bookmarkEnd w:id="3358"/>
                          </w:p>
                        </w:txbxContent>
                      </wps:txbx>
                      <wps:bodyPr wrap="square" lIns="0" rIns="0" tIns="0" bIns="0" vert="horz" anchor="t">
                        <a:noAutofit/>
                      </wps:bodyPr>
                    </wps:wsp>
                  </a:graphicData>
                </a:graphic>
              </wp:anchor>
            </w:drawing>
          </mc:Choice>
          <mc:Fallback>
            <w:pict>
              <v:shape type="#_x0000_t202" filled="f" stroked="f" style="margin-left:964pt;margin-top:-130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359"/>
                      <w:r>
                        <w:rPr>
                          <w:rFonts w:ascii="黑体" w:hAnsi="黑体" w:cs="黑体" w:eastAsia="黑体"/>
                          <w:sz w:val="52"/>
                          <w:spacing w:val="0"/>
                          <w:color w:val="000000"/>
                          <w:b w:val="off"/>
                          <w:i w:val="off"/>
                        </w:rPr>
                        <w:t>A 132</w:t>
                      </w:r>
                      <w:bookmarkEnd w:id="335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-1079500</wp:posOffset>
                </wp:positionV>
                <wp:extent cx="1041400" cy="495300"/>
                <wp:wrapNone/>
                <wp:docPr id="257" name="文本框 257"/>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360"/>
                            <w:r>
                              <w:rPr>
                                <w:rFonts w:ascii="黑体" w:hAnsi="黑体" w:cs="黑体" w:eastAsia="黑体"/>
                                <w:sz w:val="52"/>
                                <w:spacing w:val="0"/>
                                <w:color w:val="000000"/>
                                <w:b w:val="off"/>
                                <w:i w:val="off"/>
                              </w:rPr>
                              <w:t>B 132</w:t>
                            </w:r>
                            <w:bookmarkEnd w:id="3360"/>
                          </w:p>
                        </w:txbxContent>
                      </wps:txbx>
                      <wps:bodyPr wrap="square" lIns="0" rIns="0" tIns="0" bIns="0" vert="horz" anchor="t">
                        <a:noAutofit/>
                      </wps:bodyPr>
                    </wps:wsp>
                  </a:graphicData>
                </a:graphic>
              </wp:anchor>
            </w:drawing>
          </mc:Choice>
          <mc:Fallback>
            <w:pict>
              <v:shape type="#_x0000_t202" filled="f" stroked="f" style="margin-left:963pt;margin-top:-85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361"/>
                      <w:r>
                        <w:rPr>
                          <w:rFonts w:ascii="黑体" w:hAnsi="黑体" w:cs="黑体" w:eastAsia="黑体"/>
                          <w:sz w:val="52"/>
                          <w:spacing w:val="0"/>
                          <w:color w:val="000000"/>
                          <w:b w:val="off"/>
                          <w:i w:val="off"/>
                        </w:rPr>
                        <w:t>B 132</w:t>
                      </w:r>
                      <w:bookmarkEnd w:id="3361"/>
                    </w:p>
                  </w:txbxContent>
                </v:textbox>
              </v:shape>
            </w:pict>
          </mc:Fallback>
        </mc:AlternateContent>
      </w:r>
      <w:bookmarkEnd w:id="3357"/>
    </w:p>
    <w:p>
      <w:pPr>
        <w:pageBreakBefore w:val="off"/>
        <w:tabs/>
        <w:wordWrap w:val="off"/>
        <w:spacing w:before="0" w:after="0" w:line="1040" w:lineRule="atLeast"/>
        <w:ind w:left="20" w:right="0"/>
        <w:jc w:val="both"/>
        <w:textAlignment w:val="baseline"/>
        <w:rPr>
          <w:sz w:val="50"/>
        </w:rPr>
      </w:pPr>
      <w:bookmarkStart w:name="" w:id="3362"/>
      <w:r>
        <w:rPr>
          <w:rFonts w:ascii="宋体" w:hAnsi="宋体" w:cs="宋体" w:eastAsia="宋体"/>
          <w:sz w:val="50"/>
          <w:spacing w:val="0"/>
          <w:color w:val="000000"/>
          <w:u w:val="single"/>
          <w:b w:val="off"/>
          <w:i w:val="off"/>
        </w:rPr>
        <w:t xml:space="preserve">               </w:t>
      </w:r>
      <w:bookmarkEnd w:id="3362"/>
    </w:p>
    <w:p>
      <w:pPr>
        <w:pageBreakBefore w:val="off"/>
        <w:tabs/>
        <w:wordWrap w:val="off"/>
        <w:spacing w:before="380" w:after="0" w:line="580" w:lineRule="atLeast"/>
        <w:ind w:left="800" w:right="0"/>
        <w:jc w:val="both"/>
        <w:textAlignment w:val="baseline"/>
        <w:rPr>
          <w:sz w:val="42"/>
        </w:rPr>
      </w:pPr>
      <w:bookmarkStart w:name="" w:id="3363"/>
      <w:r>
        <w:rPr>
          <w:rFonts w:ascii="宋体" w:hAnsi="宋体" w:cs="宋体" w:eastAsia="宋体"/>
          <w:sz w:val="42"/>
          <w:spacing w:val="0"/>
          <w:color w:val="000000"/>
          <w:b w:val="off"/>
          <w:i w:val="off"/>
        </w:rPr>
        <w:t>① 西格瓦特，《逻辑学》，第103页，注。</w:t>
      </w:r>
      <w:bookmarkEnd w:id="3363"/>
    </w:p>
    <w:p>
      <w:r>
        <w:t/>
      </w:r>
    </w:p>
    <w:p>
      <w:pPr>
        <w:sectPr>
          <w:footerReference r:id="rId416"/>
          <w:headerReference r:id="rId417" w:type="default"/>
          <w:type w:val="nextPage"/>
          <w:pgSz w:w="22520" w:h="31680"/>
          <w:pgMar w:left="3360" w:top="2220" w:right="3360" w:bottom="2220" w:header="1920" w:footer="1920"/>
          <w:cols w:num="1"/>
        </w:sectPr>
      </w:pPr>
    </w:p>
    <w:p>
      <w:pPr>
        <w:pageBreakBefore w:val="off"/>
        <w:tabs>
          <w:tab w:pos="1720" w:val="left" w:leader="none"/>
        </w:tabs>
        <w:wordWrap w:val="off"/>
        <w:spacing w:before="0" w:after="0" w:line="580" w:lineRule="atLeast"/>
        <w:ind w:left="200" w:right="0"/>
        <w:jc w:val="both"/>
        <w:textAlignment w:val="baseline"/>
        <w:rPr>
          <w:sz w:val="43"/>
        </w:rPr>
      </w:pPr>
      <w:bookmarkStart w:name="" w:id="3364"/>
      <w:r>
        <w:rPr>
          <w:rFonts w:ascii="楷体" w:hAnsi="楷体" w:cs="楷体" w:eastAsia="楷体"/>
          <w:sz w:val="43"/>
          <w:spacing w:val="0"/>
          <w:color w:val="000000"/>
          <w:b w:val="off"/>
          <w:i w:val="off"/>
        </w:rPr>
        <w:t>130</w:t>
      </w:r>
      <w:r>
        <w:t xml:space="preserve">	</w:t>
      </w:r>
      <w:r>
        <w:rPr>
          <w:rFonts w:ascii="黑体" w:hAnsi="黑体" w:cs="黑体" w:eastAsia="黑体"/>
          <w:sz w:val="43"/>
          <w:spacing w:val="0"/>
          <w:color w:val="000000"/>
          <w:b w:val="on"/>
          <w:i w:val="off"/>
        </w:rPr>
        <w:t>逻辑研究(第一卷)</w:t>
      </w:r>
      <w:bookmarkEnd w:id="3364"/>
    </w:p>
    <w:p>
      <w:pPr>
        <w:pageBreakBefore w:val="off"/>
        <w:tabs/>
        <w:wordWrap w:val="off"/>
        <w:spacing w:before="0" w:after="0" w:line="960" w:lineRule="exact"/>
        <w:ind w:left="0" w:right="0"/>
        <w:jc w:val="both"/>
        <w:textAlignment w:val="baseline"/>
        <w:rPr>
          <w:sz w:val="55"/>
        </w:rPr>
      </w:pPr>
      <w:bookmarkStart w:name="" w:id="3365"/>
      <w:r>
        <w:rPr>
          <w:rFonts w:ascii="宋体" w:hAnsi="宋体" w:cs="宋体" w:eastAsia="宋体"/>
          <w:sz w:val="55"/>
          <w:spacing w:val="0"/>
          <w:color w:val="000000"/>
          <w:b w:val="off"/>
          <w:i w:val="off"/>
        </w:rPr>
        <w:t/>
      </w:r>
      <w:bookmarkEnd w:id="3365"/>
    </w:p>
    <w:p>
      <w:pPr>
        <w:pageBreakBefore w:val="off"/>
        <w:tabs/>
        <w:wordWrap w:val="off"/>
        <w:spacing w:before="0" w:after="0" w:line="960" w:lineRule="atLeast"/>
        <w:ind w:left="100" w:right="440"/>
        <w:jc w:val="both"/>
        <w:textAlignment w:val="baseline"/>
        <w:rPr>
          <w:sz w:val="55"/>
        </w:rPr>
      </w:pPr>
      <w:bookmarkStart w:name="" w:id="3366"/>
      <w:r>
        <w:rPr>
          <w:rFonts w:ascii="宋体" w:hAnsi="宋体" w:cs="宋体" w:eastAsia="宋体"/>
          <w:sz w:val="55"/>
          <w:spacing w:val="0"/>
          <w:color w:val="000000"/>
          <w:b w:val="off"/>
          <w:i w:val="off"/>
        </w:rPr>
        <w:t>“是一种纯内在的东西……一种依赖于我们思维的内在力量的</w:t>
      </w:r>
      <w:r>
        <w:rPr>
          <w:rFonts w:ascii="宋体" w:hAnsi="宋体" w:cs="宋体" w:eastAsia="宋体"/>
          <w:sz w:val="55"/>
          <w:spacing w:val="0"/>
          <w:color w:val="000000"/>
          <w:b w:val="off"/>
          <w:i w:val="off"/>
        </w:rPr>
        <w:t>东西”。①毫无疑问，人们可以把我们的概念表象看作是一种具</w:t>
      </w:r>
      <w:r>
        <w:rPr>
          <w:rFonts w:ascii="宋体" w:hAnsi="宋体" w:cs="宋体" w:eastAsia="宋体"/>
          <w:sz w:val="55"/>
          <w:spacing w:val="0"/>
          <w:color w:val="000000"/>
          <w:b w:val="off"/>
          <w:i w:val="off"/>
        </w:rPr>
        <w:t>有这些或那些心理内涵的主观行为。但是，这个表象、这个概念</w:t>
      </w:r>
      <w:r>
        <w:rPr>
          <w:rFonts w:ascii="宋体" w:hAnsi="宋体" w:cs="宋体" w:eastAsia="宋体"/>
          <w:sz w:val="55"/>
          <w:spacing w:val="0"/>
          <w:color w:val="000000"/>
          <w:b w:val="off"/>
          <w:i w:val="off"/>
        </w:rPr>
        <w:t>的“什么”〈Was〉却在任何意义上都不能被理解为心理学内涵的</w:t>
      </w:r>
      <w:r>
        <w:rPr>
          <w:rFonts w:ascii="宋体" w:hAnsi="宋体" w:cs="宋体" w:eastAsia="宋体"/>
          <w:sz w:val="55"/>
          <w:spacing w:val="0"/>
          <w:color w:val="000000"/>
          <w:b w:val="off"/>
          <w:i w:val="off"/>
        </w:rPr>
        <w:t>实项〈reell〉部分，不能被理解为一种此地和此时，一种随行为同</w:t>
      </w:r>
      <w:r>
        <w:rPr>
          <w:rFonts w:ascii="宋体" w:hAnsi="宋体" w:cs="宋体" w:eastAsia="宋体"/>
          <w:sz w:val="55"/>
          <w:spacing w:val="0"/>
          <w:color w:val="000000"/>
          <w:b w:val="off"/>
          <w:i w:val="off"/>
        </w:rPr>
        <w:t>来、随行为同去的东西。这种东西可以在思维中被意指，但却不</w:t>
      </w:r>
      <w:r>
        <w:rPr>
          <w:rFonts w:ascii="宋体" w:hAnsi="宋体" w:cs="宋体" w:eastAsia="宋体"/>
          <w:sz w:val="55"/>
          <w:spacing w:val="0"/>
          <w:color w:val="000000"/>
          <w:b w:val="off"/>
          <w:i w:val="off"/>
        </w:rPr>
        <w:t>能在思维中被造出。</w:t>
      </w:r>
      <w:bookmarkEnd w:id="3366"/>
    </w:p>
    <w:p>
      <w:pPr>
        <w:pageBreakBefore w:val="off"/>
        <w:tabs/>
        <w:wordWrap w:val="off"/>
        <w:spacing w:before="0" w:after="0" w:line="960" w:lineRule="atLeast"/>
        <w:ind w:left="0" w:right="500" w:firstLine="1180"/>
        <w:jc w:val="both"/>
        <w:textAlignment w:val="baseline"/>
        <w:rPr>
          <w:sz w:val="55"/>
        </w:rPr>
      </w:pPr>
      <w:bookmarkStart w:name="" w:id="3367"/>
      <w:r>
        <w:rPr>
          <w:rFonts w:ascii="宋体" w:hAnsi="宋体" w:cs="宋体" w:eastAsia="宋体"/>
          <w:sz w:val="55"/>
          <w:spacing w:val="0"/>
          <w:color w:val="000000"/>
          <w:b w:val="off"/>
          <w:i w:val="off"/>
        </w:rPr>
        <w:t>西格瓦特将真理概念相对化，同样也前后一致地将与真理</w:t>
      </w:r>
      <w:r>
        <w:rPr>
          <w:rFonts w:ascii="宋体" w:hAnsi="宋体" w:cs="宋体" w:eastAsia="宋体"/>
          <w:sz w:val="55"/>
          <w:spacing w:val="0"/>
          <w:color w:val="000000"/>
          <w:b w:val="off"/>
          <w:i w:val="off"/>
        </w:rPr>
        <w:t>概念如此相关的根据〈Grund〉概念和必然性概念相对化。“严</w:t>
      </w:r>
      <w:r>
        <w:rPr>
          <w:rFonts w:ascii="宋体" w:hAnsi="宋体" w:cs="宋体" w:eastAsia="宋体"/>
          <w:sz w:val="55"/>
          <w:spacing w:val="0"/>
          <w:color w:val="000000"/>
          <w:b w:val="off"/>
          <w:i w:val="off"/>
        </w:rPr>
        <w:t>格地说，一种我们所不知道的逻辑根据就是一种矛盾，因为逻辑</w:t>
      </w:r>
      <w:r>
        <w:rPr>
          <w:rFonts w:ascii="宋体" w:hAnsi="宋体" w:cs="宋体" w:eastAsia="宋体"/>
          <w:sz w:val="55"/>
          <w:spacing w:val="0"/>
          <w:color w:val="000000"/>
          <w:b w:val="off"/>
          <w:i w:val="off"/>
        </w:rPr>
        <w:t>根据之所以成立只是因为我们认知了它。”②据此，“严格地说”，</w:t>
      </w:r>
      <w:r>
        <w:rPr>
          <w:rFonts w:ascii="宋体" w:hAnsi="宋体" w:cs="宋体" w:eastAsia="宋体"/>
          <w:sz w:val="55"/>
          <w:spacing w:val="0"/>
          <w:color w:val="000000"/>
          <w:b w:val="off"/>
          <w:i w:val="off"/>
        </w:rPr>
        <w:t>数学定理的根据在于数学公理，这个陈述所涉及的是人类-心理</w:t>
      </w:r>
      <w:r>
        <w:rPr>
          <w:rFonts w:ascii="宋体" w:hAnsi="宋体" w:cs="宋体" w:eastAsia="宋体"/>
          <w:sz w:val="55"/>
          <w:spacing w:val="0"/>
          <w:color w:val="000000"/>
          <w:b w:val="off"/>
          <w:i w:val="off"/>
        </w:rPr>
        <w:t>学内容的状况。我们还能否声称，无论现在、过去或将来是否有</w:t>
      </w:r>
      <w:r>
        <w:rPr>
          <w:rFonts w:ascii="宋体" w:hAnsi="宋体" w:cs="宋体" w:eastAsia="宋体"/>
          <w:sz w:val="55"/>
          <w:spacing w:val="0"/>
          <w:color w:val="000000"/>
          <w:b w:val="off"/>
          <w:i w:val="off"/>
        </w:rPr>
        <w:t>认识这些定理的人存在，这些定理都是有效的？如此说来，谈论</w:t>
      </w:r>
      <w:r>
        <w:rPr>
          <w:rFonts w:ascii="宋体" w:hAnsi="宋体" w:cs="宋体" w:eastAsia="宋体"/>
          <w:sz w:val="55"/>
          <w:spacing w:val="0"/>
          <w:color w:val="000000"/>
          <w:b w:val="off"/>
          <w:i w:val="off"/>
        </w:rPr>
        <w:t>对根据与结论之间关系的发现，并因此而赋予这种关系以客观</w:t>
      </w:r>
      <w:r>
        <w:rPr>
          <w:rFonts w:ascii="宋体" w:hAnsi="宋体" w:cs="宋体" w:eastAsia="宋体"/>
          <w:sz w:val="55"/>
          <w:spacing w:val="0"/>
          <w:color w:val="000000"/>
          <w:b w:val="off"/>
          <w:i w:val="off"/>
        </w:rPr>
        <w:t>性，这种做法便也是错误的了。</w:t>
      </w:r>
      <w:bookmarkEnd w:id="3367"/>
    </w:p>
    <w:p>
      <w:pPr>
        <w:pageBreakBefore w:val="off"/>
        <w:tabs/>
        <w:wordWrap w:val="off"/>
        <w:spacing w:before="0" w:after="0" w:line="960" w:lineRule="atLeast"/>
        <w:ind w:left="0" w:right="540" w:firstLine="1180"/>
        <w:jc w:val="both"/>
        <w:textAlignment w:val="baseline"/>
        <w:rPr>
          <w:sz w:val="55"/>
        </w:rPr>
      </w:pPr>
      <w:bookmarkStart w:name="" w:id="3368"/>
      <w:r>
        <w:rPr>
          <w:rFonts w:ascii="宋体" w:hAnsi="宋体" w:cs="宋体" w:eastAsia="宋体"/>
          <w:sz w:val="55"/>
          <w:spacing w:val="0"/>
          <w:color w:val="000000"/>
          <w:b w:val="off"/>
          <w:i w:val="off"/>
        </w:rPr>
        <w:t>无论西格瓦特如何努力区分各种本质不同的根据概念，无</w:t>
      </w:r>
      <w:r>
        <w:rPr>
          <w:rFonts w:ascii="宋体" w:hAnsi="宋体" w:cs="宋体" w:eastAsia="宋体"/>
          <w:sz w:val="55"/>
          <w:spacing w:val="0"/>
          <w:color w:val="000000"/>
          <w:b w:val="off"/>
          <w:i w:val="off"/>
        </w:rPr>
        <w:t>论他的这种做法是多么敏锐(这在这位重要的研究者那里是不</w:t>
      </w:r>
      <w:r>
        <w:rPr>
          <w:rFonts w:ascii="宋体" w:hAnsi="宋体" w:cs="宋体" w:eastAsia="宋体"/>
          <w:sz w:val="55"/>
          <w:spacing w:val="0"/>
          <w:color w:val="000000"/>
          <w:b w:val="off"/>
          <w:i w:val="off"/>
        </w:rPr>
        <w:t>足为奇的)，他思维的心理主义方向仍阻碍了他，使他无法作出</w:t>
      </w:r>
      <w:r>
        <w:rPr>
          <w:rFonts w:ascii="宋体" w:hAnsi="宋体" w:cs="宋体" w:eastAsia="宋体"/>
          <w:sz w:val="55"/>
          <w:spacing w:val="0"/>
          <w:color w:val="000000"/>
          <w:b w:val="off"/>
          <w:i w:val="off"/>
        </w:rPr>
        <w:t>最本质的区分，这种区分恰恰是以观念之物与实在之物的明确</w:t>
      </w:r>
      <w:r>
        <w:rPr>
          <w:rFonts w:ascii="宋体" w:hAnsi="宋体" w:cs="宋体" w:eastAsia="宋体"/>
          <w:sz w:val="55"/>
          <w:spacing w:val="0"/>
          <w:color w:val="000000"/>
          <w:b w:val="off"/>
          <w:i w:val="off"/>
        </w:rPr>
        <w:t>差异为前提的。如果他将“逻辑根据”或“真理根据”与“确然性</w:t>
      </w:r>
      <w:r>
        <w:rPr>
          <w:rFonts w:ascii="宋体" w:hAnsi="宋体" w:cs="宋体" w:eastAsia="宋体"/>
          <w:sz w:val="55"/>
          <w:spacing w:val="0"/>
          <w:color w:val="000000"/>
          <w:b w:val="off"/>
          <w:i w:val="off"/>
        </w:rPr>
        <w:t>的心理原因”相对置，那么他只有在被表象之物的某种一般相同</w:t>
      </w:r>
      <w:r>
        <w:rPr>
          <w:rFonts w:ascii="宋体" w:hAnsi="宋体" w:cs="宋体" w:eastAsia="宋体"/>
          <w:sz w:val="55"/>
          <w:spacing w:val="0"/>
          <w:color w:val="000000"/>
          <w:b w:val="off"/>
          <w:i w:val="off"/>
        </w:rPr>
        <w:t>性中才能找到这种心理学原因，“因为不是个体的情绪以及如此</w:t>
      </w:r>
      <w:r>
        <w:rPr>
          <w:rFonts w:ascii="宋体" w:hAnsi="宋体" w:cs="宋体" w:eastAsia="宋体"/>
          <w:sz w:val="55"/>
          <w:spacing w:val="0"/>
          <w:color w:val="000000"/>
          <w:b w:val="off"/>
          <w:i w:val="off"/>
        </w:rPr>
        <w:t>等等，而是这种被表象之物才能是对所有人而言的共同之物”；</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-1638300</wp:posOffset>
                </wp:positionV>
                <wp:extent cx="1041400" cy="495300"/>
                <wp:wrapNone/>
                <wp:docPr id="258" name="文本框 258"/>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369"/>
                            <w:r>
                              <w:rPr>
                                <w:rFonts w:ascii="黑体" w:hAnsi="黑体" w:cs="黑体" w:eastAsia="黑体"/>
                                <w:sz w:val="52"/>
                                <w:spacing w:val="0"/>
                                <w:color w:val="000000"/>
                                <w:b w:val="off"/>
                                <w:i w:val="off"/>
                              </w:rPr>
                              <w:t>A 133</w:t>
                            </w:r>
                            <w:bookmarkEnd w:id="3369"/>
                          </w:p>
                        </w:txbxContent>
                      </wps:txbx>
                      <wps:bodyPr wrap="square" lIns="0" rIns="0" tIns="0" bIns="0" vert="horz" anchor="t">
                        <a:noAutofit/>
                      </wps:bodyPr>
                    </wps:wsp>
                  </a:graphicData>
                </a:graphic>
              </wp:anchor>
            </w:drawing>
          </mc:Choice>
          <mc:Fallback>
            <w:pict>
              <v:shape type="#_x0000_t202" filled="f" stroked="f" style="margin-left:78pt;margin-top:-129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370"/>
                      <w:r>
                        <w:rPr>
                          <w:rFonts w:ascii="黑体" w:hAnsi="黑体" w:cs="黑体" w:eastAsia="黑体"/>
                          <w:sz w:val="52"/>
                          <w:spacing w:val="0"/>
                          <w:color w:val="000000"/>
                          <w:b w:val="off"/>
                          <w:i w:val="off"/>
                        </w:rPr>
                        <w:t>A 133</w:t>
                      </w:r>
                      <w:bookmarkEnd w:id="33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-1104900</wp:posOffset>
                </wp:positionV>
                <wp:extent cx="1041400" cy="495300"/>
                <wp:wrapNone/>
                <wp:docPr id="259" name="文本框 259"/>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371"/>
                            <w:r>
                              <w:rPr>
                                <w:rFonts w:ascii="黑体" w:hAnsi="黑体" w:cs="黑体" w:eastAsia="黑体"/>
                                <w:sz w:val="52"/>
                                <w:spacing w:val="0"/>
                                <w:color w:val="000000"/>
                                <w:b w:val="off"/>
                                <w:i w:val="off"/>
                              </w:rPr>
                              <w:t>B 133</w:t>
                            </w:r>
                            <w:bookmarkEnd w:id="3371"/>
                          </w:p>
                        </w:txbxContent>
                      </wps:txbx>
                      <wps:bodyPr wrap="square" lIns="0" rIns="0" tIns="0" bIns="0" vert="horz" anchor="t">
                        <a:noAutofit/>
                      </wps:bodyPr>
                    </wps:wsp>
                  </a:graphicData>
                </a:graphic>
              </wp:anchor>
            </w:drawing>
          </mc:Choice>
          <mc:Fallback>
            <w:pict>
              <v:shape type="#_x0000_t202" filled="f" stroked="f" style="margin-left:79pt;margin-top:-87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372"/>
                      <w:r>
                        <w:rPr>
                          <w:rFonts w:ascii="黑体" w:hAnsi="黑体" w:cs="黑体" w:eastAsia="黑体"/>
                          <w:sz w:val="52"/>
                          <w:spacing w:val="0"/>
                          <w:color w:val="000000"/>
                          <w:b w:val="off"/>
                          <w:i w:val="off"/>
                        </w:rPr>
                        <w:t>B 133</w:t>
                      </w:r>
                      <w:bookmarkEnd w:id="3372"/>
                    </w:p>
                  </w:txbxContent>
                </v:textbox>
              </v:shape>
            </w:pict>
          </mc:Fallback>
        </mc:AlternateContent>
      </w:r>
      <w:bookmarkEnd w:id="3368"/>
    </w:p>
    <w:p>
      <w:pPr>
        <w:pageBreakBefore w:val="off"/>
        <w:tabs/>
        <w:wordWrap w:val="off"/>
        <w:spacing w:before="0" w:after="0" w:line="960" w:lineRule="atLeast"/>
        <w:ind w:left="40" w:right="0"/>
        <w:jc w:val="both"/>
        <w:textAlignment w:val="baseline"/>
        <w:rPr>
          <w:sz w:val="55"/>
        </w:rPr>
      </w:pPr>
      <w:bookmarkStart w:name="" w:id="3373"/>
      <w:r>
        <w:rPr>
          <w:rFonts w:ascii="宋体" w:hAnsi="宋体" w:cs="宋体" w:eastAsia="宋体"/>
          <w:sz w:val="55"/>
          <w:spacing w:val="0"/>
          <w:color w:val="000000"/>
          <w:u w:val="single"/>
          <w:b w:val="off"/>
          <w:i w:val="off"/>
        </w:rPr>
        <w:t xml:space="preserve">             </w:t>
      </w:r>
      <w:bookmarkEnd w:id="3373"/>
    </w:p>
    <w:p>
      <w:pPr>
        <w:pageBreakBefore w:val="off"/>
        <w:tabs/>
        <w:wordWrap w:val="off"/>
        <w:spacing w:before="360" w:after="0" w:line="540" w:lineRule="atLeast"/>
        <w:ind w:left="820" w:right="0"/>
        <w:jc w:val="both"/>
        <w:textAlignment w:val="baseline"/>
        <w:rPr>
          <w:sz w:val="39"/>
        </w:rPr>
      </w:pPr>
      <w:bookmarkStart w:name="" w:id="3374"/>
      <w:r>
        <w:rPr>
          <w:rFonts w:ascii="宋体" w:hAnsi="宋体" w:cs="宋体" w:eastAsia="宋体"/>
          <w:sz w:val="39"/>
          <w:spacing w:val="0"/>
          <w:color w:val="000000"/>
          <w:b w:val="off"/>
          <w:i w:val="off"/>
        </w:rPr>
        <w:t>①  西格瓦特，《逻辑学》，第45节，9，第388页。</w:t>
      </w:r>
      <w:bookmarkEnd w:id="3374"/>
    </w:p>
    <w:p>
      <w:pPr>
        <w:pageBreakBefore w:val="off"/>
        <w:tabs/>
        <w:wordWrap w:val="off"/>
        <w:spacing w:before="0" w:after="0" w:line="540" w:lineRule="atLeast"/>
        <w:ind w:left="820" w:right="0"/>
        <w:jc w:val="both"/>
        <w:textAlignment w:val="baseline"/>
        <w:rPr>
          <w:sz w:val="39"/>
        </w:rPr>
      </w:pPr>
      <w:bookmarkStart w:name="" w:id="3375"/>
      <w:r>
        <w:rPr>
          <w:rFonts w:ascii="宋体" w:hAnsi="宋体" w:cs="宋体" w:eastAsia="宋体"/>
          <w:sz w:val="39"/>
          <w:spacing w:val="0"/>
          <w:color w:val="000000"/>
          <w:b w:val="off"/>
          <w:i w:val="off"/>
        </w:rPr>
        <w:t>②  同上书，第32节，2，第248页。</w:t>
      </w:r>
      <w:bookmarkEnd w:id="3375"/>
    </w:p>
    <w:p>
      <w:r>
        <w:t/>
      </w:r>
    </w:p>
    <w:p>
      <w:pPr>
        <w:sectPr>
          <w:footerReference r:id="rId418"/>
          <w:headerReference r:id="rId419" w:type="default"/>
          <w:type w:val="nextPage"/>
          <w:pgSz w:w="22520" w:h="31680"/>
          <w:pgMar w:left="3260" w:top="2240" w:right="3260" w:bottom="2240" w:header="1940" w:footer="1940"/>
          <w:cols w:num="1"/>
        </w:sectPr>
      </w:pPr>
    </w:p>
    <w:p>
      <w:pPr>
        <w:pageBreakBefore w:val="off"/>
        <w:tabs/>
        <w:wordWrap w:val="off"/>
        <w:spacing w:before="0" w:after="0" w:line="780" w:lineRule="atLeast"/>
        <w:ind w:left="0" w:right="300"/>
        <w:jc w:val="right"/>
        <w:textAlignment w:val="baseline"/>
        <w:rPr>
          <w:sz w:val="43"/>
        </w:rPr>
      </w:pPr>
      <w:bookmarkStart w:name="" w:id="3376"/>
      <w:r>
        <w:rPr>
          <w:rFonts w:ascii="仿宋" w:hAnsi="仿宋" w:cs="仿宋" w:eastAsia="仿宋"/>
          <w:sz w:val="43"/>
          <w:spacing w:val="0"/>
          <w:color w:val="000000"/>
          <w:b w:val="off"/>
          <w:i w:val="off"/>
        </w:rPr>
        <w:t>第七章 心理主义作为怀疑的相对主义|131</w:t>
      </w:r>
      <w:bookmarkEnd w:id="3376"/>
    </w:p>
    <w:p>
      <w:pPr>
        <w:pageBreakBefore w:val="off"/>
        <w:tabs/>
        <w:wordWrap w:val="off"/>
        <w:spacing w:before="0" w:after="0" w:line="980" w:lineRule="exact"/>
        <w:ind w:left="0" w:right="0"/>
        <w:jc w:val="right"/>
        <w:textAlignment w:val="baseline"/>
        <w:rPr>
          <w:sz w:val="50"/>
        </w:rPr>
      </w:pPr>
      <w:bookmarkStart w:name="" w:id="3377"/>
      <w:r>
        <w:rPr>
          <w:rFonts w:ascii="宋体" w:hAnsi="宋体" w:cs="宋体" w:eastAsia="宋体"/>
          <w:sz w:val="50"/>
          <w:spacing w:val="0"/>
          <w:color w:val="000000"/>
          <w:b w:val="off"/>
          <w:i w:val="off"/>
        </w:rPr>
        <w:t/>
      </w:r>
      <w:bookmarkEnd w:id="3377"/>
    </w:p>
    <w:p>
      <w:pPr>
        <w:pageBreakBefore w:val="off"/>
        <w:tabs/>
        <w:wordWrap w:val="off"/>
        <w:spacing w:before="0" w:after="0" w:line="980" w:lineRule="atLeast"/>
        <w:ind w:left="240" w:right="0"/>
        <w:jc w:val="both"/>
        <w:textAlignment w:val="baseline"/>
        <w:rPr>
          <w:sz w:val="50"/>
        </w:rPr>
      </w:pPr>
      <w:bookmarkStart w:name="" w:id="3378"/>
      <w:r>
        <w:rPr>
          <w:rFonts w:ascii="宋体" w:hAnsi="宋体" w:cs="宋体" w:eastAsia="宋体"/>
          <w:sz w:val="50"/>
          <w:spacing w:val="0"/>
          <w:color w:val="000000"/>
          <w:b w:val="off"/>
          <w:i w:val="off"/>
        </w:rPr>
        <w:t>对他的这种说法，我们无须再重复前面的考虑了。</w:t>
      </w:r>
      <w:bookmarkEnd w:id="3378"/>
    </w:p>
    <w:p>
      <w:pPr>
        <w:pageBreakBefore w:val="off"/>
        <w:tabs/>
        <w:wordWrap w:val="off"/>
        <w:spacing w:before="0" w:after="0" w:line="980" w:lineRule="atLeast"/>
        <w:ind w:left="40" w:right="240" w:firstLine="1300"/>
        <w:jc w:val="both"/>
        <w:textAlignment w:val="baseline"/>
        <w:rPr>
          <w:sz w:val="50"/>
        </w:rPr>
      </w:pPr>
      <w:bookmarkStart w:name="" w:id="3379"/>
      <w:r>
        <w:rPr>
          <w:rFonts w:ascii="宋体" w:hAnsi="宋体" w:cs="宋体" w:eastAsia="宋体"/>
          <w:sz w:val="50"/>
          <w:spacing w:val="0"/>
          <w:color w:val="000000"/>
          <w:b w:val="off"/>
          <w:i w:val="off"/>
        </w:rPr>
        <w:t>我们发现，西格瓦特没能在与纯粹的逻辑之物有关的真理</w:t>
      </w:r>
      <w:r>
        <w:rPr>
          <w:rFonts w:ascii="宋体" w:hAnsi="宋体" w:cs="宋体" w:eastAsia="宋体"/>
          <w:sz w:val="50"/>
          <w:spacing w:val="0"/>
          <w:color w:val="000000"/>
          <w:b w:val="off"/>
          <w:i w:val="off"/>
        </w:rPr>
        <w:t>的根据和与规范的逻辑之物有关的判断根据之间作出基本的区</w:t>
      </w:r>
      <w:r>
        <w:rPr>
          <w:rFonts w:ascii="宋体" w:hAnsi="宋体" w:cs="宋体" w:eastAsia="宋体"/>
          <w:sz w:val="50"/>
          <w:spacing w:val="0"/>
          <w:color w:val="000000"/>
          <w:b w:val="off"/>
          <w:i w:val="off"/>
        </w:rPr>
        <w:t>分。一方面，一个真理(不是判断，而是观念的有效性统一)具有</w:t>
      </w:r>
      <w:r>
        <w:rPr>
          <w:rFonts w:ascii="宋体" w:hAnsi="宋体" w:cs="宋体" w:eastAsia="宋体"/>
          <w:sz w:val="50"/>
          <w:spacing w:val="0"/>
          <w:color w:val="000000"/>
          <w:b w:val="off"/>
          <w:i w:val="off"/>
        </w:rPr>
        <w:t>一个根据，这意味着，用相应的说法，有一个理论的证据可以把</w:t>
      </w:r>
      <w:r>
        <w:rPr>
          <w:rFonts w:ascii="宋体" w:hAnsi="宋体" w:cs="宋体" w:eastAsia="宋体"/>
          <w:sz w:val="50"/>
          <w:spacing w:val="0"/>
          <w:color w:val="000000"/>
          <w:b w:val="off"/>
          <w:i w:val="off"/>
        </w:rPr>
        <w:t>这个真理回溯到它的(客观的、理论的)诸原因上去。根据律的</w:t>
      </w:r>
      <w:r>
        <w:rPr>
          <w:rFonts w:ascii="宋体" w:hAnsi="宋体" w:cs="宋体" w:eastAsia="宋体"/>
          <w:sz w:val="50"/>
          <w:spacing w:val="0"/>
          <w:color w:val="000000"/>
          <w:b w:val="off"/>
          <w:i w:val="off"/>
        </w:rPr>
        <w:t>意义便仅在于此。而根据概念完全不是指：每一个判断都有一</w:t>
      </w:r>
      <w:r>
        <w:rPr>
          <w:rFonts w:ascii="宋体" w:hAnsi="宋体" w:cs="宋体" w:eastAsia="宋体"/>
          <w:sz w:val="50"/>
          <w:spacing w:val="0"/>
          <w:color w:val="000000"/>
          <w:b w:val="off"/>
          <w:i w:val="off"/>
        </w:rPr>
        <w:t>个根据，更不是指：每一个判断都“隐含地(implicite)提出”这样</w:t>
      </w:r>
      <w:r>
        <w:rPr>
          <w:rFonts w:ascii="宋体" w:hAnsi="宋体" w:cs="宋体" w:eastAsia="宋体"/>
          <w:sz w:val="50"/>
          <w:spacing w:val="0"/>
          <w:color w:val="000000"/>
          <w:b w:val="off"/>
          <w:i w:val="off"/>
        </w:rPr>
        <w:t>一个根据。每一个最终的论证原则，即每一个真正的公理都在</w:t>
      </w:r>
      <w:r>
        <w:rPr>
          <w:rFonts w:ascii="宋体" w:hAnsi="宋体" w:cs="宋体" w:eastAsia="宋体"/>
          <w:sz w:val="50"/>
          <w:spacing w:val="0"/>
          <w:color w:val="000000"/>
          <w:b w:val="off"/>
          <w:i w:val="off"/>
        </w:rPr>
        <w:t>上述意义上是无根据的(grundlos)，而在与此相反的方向上，每</w:t>
      </w:r>
      <w:r>
        <w:rPr>
          <w:rFonts w:ascii="宋体" w:hAnsi="宋体" w:cs="宋体" w:eastAsia="宋体"/>
          <w:sz w:val="50"/>
          <w:spacing w:val="0"/>
          <w:color w:val="000000"/>
          <w:b w:val="off"/>
          <w:i w:val="off"/>
        </w:rPr>
        <w:t>一个事实判断也是无根据的。能够论证的是事实的或然性，而</w:t>
      </w:r>
      <w:r>
        <w:rPr>
          <w:rFonts w:ascii="宋体" w:hAnsi="宋体" w:cs="宋体" w:eastAsia="宋体"/>
          <w:sz w:val="50"/>
          <w:spacing w:val="0"/>
          <w:color w:val="000000"/>
          <w:b w:val="off"/>
          <w:i w:val="off"/>
        </w:rPr>
        <w:t>不是事实本身，或者说，不是事实判断本身。另一方面，“判断的</w:t>
      </w:r>
      <w:r>
        <w:rPr>
          <w:rFonts w:ascii="宋体" w:hAnsi="宋体" w:cs="宋体" w:eastAsia="宋体"/>
          <w:sz w:val="50"/>
          <w:spacing w:val="0"/>
          <w:color w:val="000000"/>
          <w:b w:val="off"/>
          <w:i w:val="off"/>
        </w:rPr>
        <w:t>根据”这个表述————只要我们撇开心理学的“根据”，即作判断的</w:t>
      </w:r>
      <w:r>
        <w:rPr>
          <w:rFonts w:ascii="宋体" w:hAnsi="宋体" w:cs="宋体" w:eastAsia="宋体"/>
          <w:sz w:val="50"/>
          <w:spacing w:val="0"/>
          <w:color w:val="000000"/>
          <w:b w:val="off"/>
          <w:i w:val="off"/>
        </w:rPr>
        <w:t>原因，尤其是作判断的内容动机①不论————无非是指判断的逻</w:t>
      </w:r>
      <w:r>
        <w:rPr>
          <w:rFonts w:ascii="宋体" w:hAnsi="宋体" w:cs="宋体" w:eastAsia="宋体"/>
          <w:sz w:val="50"/>
          <w:spacing w:val="0"/>
          <w:color w:val="000000"/>
          <w:b w:val="off"/>
          <w:i w:val="off"/>
        </w:rPr>
        <w:t>辑权利(Recht)。诚然，在这个意义上，每个判断都要求自己的</w:t>
      </w:r>
      <w:r>
        <w:rPr>
          <w:rFonts w:ascii="宋体" w:hAnsi="宋体" w:cs="宋体" w:eastAsia="宋体"/>
          <w:sz w:val="50"/>
          <w:spacing w:val="0"/>
          <w:color w:val="000000"/>
          <w:b w:val="off"/>
          <w:i w:val="off"/>
        </w:rPr>
        <w:t>权利(尽管我们不能毫无顾虑地说；每个判断都“隐含地提出”这</w:t>
      </w:r>
      <w:r>
        <w:rPr>
          <w:rFonts w:ascii="宋体" w:hAnsi="宋体" w:cs="宋体" w:eastAsia="宋体"/>
          <w:sz w:val="50"/>
          <w:spacing w:val="0"/>
          <w:color w:val="000000"/>
          <w:b w:val="off"/>
          <w:i w:val="off"/>
        </w:rPr>
        <w:t>个权利)。这就意味着：对每个判断都须提出这样的要求，即：</w:t>
      </w:r>
      <w:r>
        <w:rPr>
          <w:rFonts w:ascii="宋体" w:hAnsi="宋体" w:cs="宋体" w:eastAsia="宋体"/>
          <w:sz w:val="50"/>
          <w:spacing w:val="0"/>
          <w:color w:val="000000"/>
          <w:b w:val="off"/>
          <w:i w:val="off"/>
        </w:rPr>
        <w:t>它所声称为真的东西确实为真；而作为认识技术师、作为在通常</w:t>
      </w:r>
      <w:r>
        <w:rPr>
          <w:rFonts w:ascii="宋体" w:hAnsi="宋体" w:cs="宋体" w:eastAsia="宋体"/>
          <w:sz w:val="50"/>
          <w:spacing w:val="0"/>
          <w:color w:val="000000"/>
          <w:b w:val="off"/>
          <w:i w:val="off"/>
        </w:rPr>
        <w:t>意义上的逻辑学家，我们还必须对判断提出一些与进一步的认</w:t>
      </w:r>
      <w:r>
        <w:rPr>
          <w:rFonts w:ascii="宋体" w:hAnsi="宋体" w:cs="宋体" w:eastAsia="宋体"/>
          <w:sz w:val="50"/>
          <w:spacing w:val="0"/>
          <w:color w:val="000000"/>
          <w:b w:val="off"/>
          <w:i w:val="off"/>
        </w:rPr>
        <w:t>识活动有关的要求。如果这些要求得不到满足，那么我们就批</w:t>
      </w:r>
      <w:r>
        <w:rPr>
          <w:rFonts w:ascii="宋体" w:hAnsi="宋体" w:cs="宋体" w:eastAsia="宋体"/>
          <w:sz w:val="50"/>
          <w:spacing w:val="0"/>
          <w:color w:val="000000"/>
          <w:b w:val="off"/>
          <w:i w:val="off"/>
        </w:rPr>
        <w:t>评这个判断是逻辑上不完善的，“未被论证的”；后一种批评当然</w:t>
      </w:r>
      <w:r>
        <w:rPr>
          <w:rFonts w:ascii="宋体" w:hAnsi="宋体" w:cs="宋体" w:eastAsia="宋体"/>
          <w:sz w:val="50"/>
          <w:spacing w:val="0"/>
          <w:color w:val="000000"/>
          <w:b w:val="off"/>
          <w:i w:val="off"/>
        </w:rPr>
        <w:t>带有词义上的夸张。</w:t>
      </w:r>
      <w:bookmarkEnd w:id="3379"/>
    </w:p>
    <w:p>
      <w:pPr>
        <w:pageBreakBefore w:val="off"/>
        <w:tabs/>
        <w:wordWrap w:val="off"/>
        <w:spacing w:before="0" w:after="0" w:line="980" w:lineRule="atLeast"/>
        <w:ind w:left="40" w:right="440" w:firstLine="1140"/>
        <w:jc w:val="both"/>
        <w:textAlignment w:val="baseline"/>
        <w:rPr>
          <w:sz w:val="50"/>
        </w:rPr>
      </w:pPr>
      <w:bookmarkStart w:name="" w:id="3380"/>
      <w:r>
        <w:rPr>
          <w:rFonts w:ascii="宋体" w:hAnsi="宋体" w:cs="宋体" w:eastAsia="宋体"/>
          <w:sz w:val="50"/>
          <w:spacing w:val="0"/>
          <w:color w:val="000000"/>
          <w:b w:val="off"/>
          <w:i w:val="off"/>
        </w:rPr>
        <w:t>西格瓦特关于必然性的陈述也引起我们类似的疑虑。我们</w:t>
      </w:r>
      <w:r>
        <w:rPr>
          <w:rFonts w:ascii="宋体" w:hAnsi="宋体" w:cs="宋体" w:eastAsia="宋体"/>
          <w:sz w:val="50"/>
          <w:spacing w:val="0"/>
          <w:color w:val="000000"/>
          <w:b w:val="off"/>
          <w:i w:val="off"/>
        </w:rPr>
        <w:t>读到：“只要我们想让人理解我们的表述，那么所有逻辑必然性</w:t>
      </w:r>
      <w:bookmarkEnd w:id="3380"/>
    </w:p>
    <w:p>
      <w:pPr>
        <w:pageBreakBefore w:val="off"/>
        <w:tabs/>
        <w:wordWrap w:val="off"/>
        <w:spacing w:before="0" w:after="0" w:line="980" w:lineRule="atLeast"/>
        <w:ind w:left="80" w:right="0"/>
        <w:jc w:val="both"/>
        <w:textAlignment w:val="baseline"/>
        <w:rPr>
          <w:sz w:val="50"/>
        </w:rPr>
      </w:pPr>
      <w:bookmarkStart w:name="" w:id="3381"/>
      <w:r>
        <w:rPr>
          <w:rFonts w:ascii="宋体" w:hAnsi="宋体" w:cs="宋体" w:eastAsia="宋体"/>
          <w:sz w:val="50"/>
          <w:spacing w:val="0"/>
          <w:color w:val="000000"/>
          <w:u w:val="single"/>
          <w:b w:val="off"/>
          <w:i w:val="off"/>
        </w:rPr>
        <w:t xml:space="preserve">               </w:t>
      </w:r>
      <w:bookmarkEnd w:id="3381"/>
    </w:p>
    <w:p>
      <w:pPr>
        <w:pageBreakBefore w:val="off"/>
        <w:tabs/>
        <w:wordWrap w:val="off"/>
        <w:spacing w:before="340" w:after="0" w:line="680" w:lineRule="atLeast"/>
        <w:ind w:left="40" w:right="520" w:firstLine="820"/>
        <w:jc w:val="both"/>
        <w:textAlignment w:val="baseline"/>
        <w:rPr>
          <w:sz w:val="45"/>
        </w:rPr>
      </w:pPr>
      <w:bookmarkStart w:name="" w:id="3382"/>
      <w:r>
        <w:rPr>
          <w:rFonts w:ascii="宋体" w:hAnsi="宋体" w:cs="宋体" w:eastAsia="宋体"/>
          <w:sz w:val="45"/>
          <w:spacing w:val="0"/>
          <w:color w:val="000000"/>
          <w:b w:val="off"/>
          <w:i w:val="off"/>
        </w:rPr>
        <w:t>① 参阅西格瓦特对联结的起因和决定的理由的确切划分，《逻辑学》，第</w:t>
      </w:r>
      <w:r>
        <w:rPr>
          <w:rFonts w:ascii="宋体" w:hAnsi="宋体" w:cs="宋体" w:eastAsia="宋体"/>
          <w:sz w:val="45"/>
          <w:spacing w:val="0"/>
          <w:color w:val="000000"/>
          <w:b w:val="off"/>
          <w:i w:val="off"/>
        </w:rPr>
        <w:t>250页。</w:t>
      </w:r>
      <w:bookmarkEnd w:id="3382"/>
    </w:p>
    <w:p>
      <w:r>
        <w:t/>
      </w:r>
    </w:p>
    <w:p>
      <w:pPr>
        <w:sectPr>
          <w:footerReference r:id="rId420"/>
          <w:headerReference r:id="rId421" w:type="default"/>
          <w:type w:val="nextPage"/>
          <w:pgSz w:w="22520" w:h="31680"/>
          <w:pgMar w:left="3280" w:top="2280" w:right="3280" w:bottom="2280" w:header="1980" w:footer="1980"/>
          <w:cols w:num="1"/>
        </w:sectPr>
      </w:pPr>
    </w:p>
    <w:p>
      <w:pPr>
        <w:pageBreakBefore w:val="off"/>
        <w:tabs/>
        <w:wordWrap w:val="off"/>
        <w:spacing w:before="0" w:after="0" w:line="620" w:lineRule="atLeast"/>
        <w:ind w:left="340" w:right="0"/>
        <w:jc w:val="both"/>
        <w:textAlignment w:val="baseline"/>
        <w:rPr>
          <w:sz w:val="45"/>
        </w:rPr>
      </w:pPr>
      <w:bookmarkStart w:name="" w:id="3383"/>
      <w:r>
        <w:rPr>
          <w:rFonts w:ascii="宋体" w:hAnsi="宋体" w:cs="宋体" w:eastAsia="宋体"/>
          <w:sz w:val="45"/>
          <w:spacing w:val="0"/>
          <w:color w:val="000000"/>
          <w:b w:val="off"/>
          <w:i w:val="off"/>
        </w:rPr>
        <w:t>逻辑研  究(第一卷)</w:t>
      </w:r>
      <w:bookmarkEnd w:id="3383"/>
    </w:p>
    <w:p>
      <w:pPr>
        <w:pageBreakBefore w:val="off"/>
        <w:tabs/>
        <w:wordWrap w:val="off"/>
        <w:spacing w:before="0" w:after="0" w:line="1000" w:lineRule="exact"/>
        <w:ind w:left="0" w:right="0"/>
        <w:jc w:val="both"/>
        <w:textAlignment w:val="baseline"/>
        <w:rPr>
          <w:sz w:val="48"/>
        </w:rPr>
      </w:pPr>
      <w:bookmarkStart w:name="" w:id="3384"/>
      <w:r>
        <w:rPr>
          <w:rFonts w:ascii="宋体" w:hAnsi="宋体" w:cs="宋体" w:eastAsia="宋体"/>
          <w:sz w:val="48"/>
          <w:spacing w:val="0"/>
          <w:color w:val="000000"/>
          <w:b w:val="off"/>
          <w:i w:val="off"/>
        </w:rPr>
        <w:t/>
      </w:r>
      <w:bookmarkEnd w:id="3384"/>
    </w:p>
    <w:p>
      <w:pPr>
        <w:pageBreakBefore w:val="off"/>
        <w:tabs/>
        <w:wordWrap w:val="off"/>
        <w:spacing w:before="0" w:after="0" w:line="1000" w:lineRule="atLeast"/>
        <w:ind w:left="0" w:right="200" w:firstLine="180"/>
        <w:jc w:val="both"/>
        <w:textAlignment w:val="baseline"/>
        <w:rPr>
          <w:sz w:val="48"/>
        </w:rPr>
      </w:pPr>
      <w:bookmarkStart w:name="" w:id="3385"/>
      <w:r>
        <w:rPr>
          <w:rFonts w:ascii="宋体" w:hAnsi="宋体" w:cs="宋体" w:eastAsia="宋体"/>
          <w:sz w:val="48"/>
          <w:spacing w:val="0"/>
          <w:color w:val="000000"/>
          <w:b w:val="off"/>
          <w:i w:val="off"/>
        </w:rPr>
        <w:t>的前提最终[必定]在于一个存在着的、思维着的主体，这个主体</w:t>
      </w:r>
      <w:r>
        <w:rPr>
          <w:rFonts w:ascii="宋体" w:hAnsi="宋体" w:cs="宋体" w:eastAsia="宋体"/>
          <w:sz w:val="48"/>
          <w:spacing w:val="0"/>
          <w:color w:val="000000"/>
          <w:b w:val="off"/>
          <w:i w:val="off"/>
        </w:rPr>
        <w:t>的本质就在于思维。”①或者让我们来注意一下他关于断然</w:t>
      </w:r>
      <w:r>
        <w:rPr>
          <w:rFonts w:ascii="宋体" w:hAnsi="宋体" w:cs="宋体" w:eastAsia="宋体"/>
          <w:sz w:val="48"/>
          <w:spacing w:val="0"/>
          <w:color w:val="000000"/>
          <w:b w:val="off"/>
          <w:i w:val="off"/>
        </w:rPr>
        <w:t>&lt;assertorisch&gt;判断和绝然&lt;apodiktisch&gt;判断之间区别的论述。</w:t>
      </w:r>
      <w:r>
        <w:rPr>
          <w:rFonts w:ascii="宋体" w:hAnsi="宋体" w:cs="宋体" w:eastAsia="宋体"/>
          <w:sz w:val="48"/>
          <w:spacing w:val="0"/>
          <w:color w:val="000000"/>
          <w:b w:val="off"/>
          <w:i w:val="off"/>
        </w:rPr>
        <w:t>西格瓦特认为，“只要在每个以完善的意识而得到陈述的判断</w:t>
      </w:r>
      <w:r>
        <w:rPr>
          <w:rFonts w:ascii="宋体" w:hAnsi="宋体" w:cs="宋体" w:eastAsia="宋体"/>
          <w:sz w:val="48"/>
          <w:spacing w:val="0"/>
          <w:color w:val="000000"/>
          <w:b w:val="off"/>
          <w:i w:val="off"/>
        </w:rPr>
        <w:t>中，陈述这个判断的必然性也一同得到提出”，那么断然的和绝</w:t>
      </w:r>
      <w:r>
        <w:rPr>
          <w:rFonts w:ascii="宋体" w:hAnsi="宋体" w:cs="宋体" w:eastAsia="宋体"/>
          <w:sz w:val="48"/>
          <w:spacing w:val="0"/>
          <w:color w:val="000000"/>
          <w:b w:val="off"/>
          <w:i w:val="off"/>
        </w:rPr>
        <w:t>然的判断之间的区别便是一种非本质的区别。②西格瓦特没有</w:t>
      </w:r>
      <w:r>
        <w:rPr>
          <w:rFonts w:ascii="宋体" w:hAnsi="宋体" w:cs="宋体" w:eastAsia="宋体"/>
          <w:sz w:val="48"/>
          <w:spacing w:val="0"/>
          <w:color w:val="000000"/>
          <w:b w:val="off"/>
          <w:i w:val="off"/>
        </w:rPr>
        <w:t>能对各种完全不同的必然性概念作出区分。主观必然性，即那</w:t>
      </w:r>
      <w:r>
        <w:rPr>
          <w:rFonts w:ascii="宋体" w:hAnsi="宋体" w:cs="宋体" w:eastAsia="宋体"/>
          <w:sz w:val="48"/>
          <w:spacing w:val="0"/>
          <w:color w:val="000000"/>
          <w:b w:val="off"/>
          <w:i w:val="off"/>
        </w:rPr>
        <w:t>种依附在每个判断上的(或者毋宁说，对每个判断而言，当我们</w:t>
      </w:r>
      <w:r>
        <w:rPr>
          <w:rFonts w:ascii="宋体" w:hAnsi="宋体" w:cs="宋体" w:eastAsia="宋体"/>
          <w:sz w:val="48"/>
          <w:spacing w:val="0"/>
          <w:color w:val="000000"/>
          <w:b w:val="off"/>
          <w:i w:val="off"/>
        </w:rPr>
        <w:t>尚未坚信它，而企图作出相反的判断时，这个判断所表现出的那</w:t>
      </w:r>
      <w:r>
        <w:rPr>
          <w:rFonts w:ascii="宋体" w:hAnsi="宋体" w:cs="宋体" w:eastAsia="宋体"/>
          <w:sz w:val="48"/>
          <w:spacing w:val="0"/>
          <w:color w:val="000000"/>
          <w:b w:val="off"/>
          <w:i w:val="off"/>
        </w:rPr>
        <w:t>种)主观的信念强制力，没有明确地区别于其他完全不同的必然</w:t>
      </w:r>
      <w:r>
        <w:rPr>
          <w:rFonts w:ascii="宋体" w:hAnsi="宋体" w:cs="宋体" w:eastAsia="宋体"/>
          <w:sz w:val="48"/>
          <w:spacing w:val="0"/>
          <w:color w:val="000000"/>
          <w:b w:val="off"/>
          <w:i w:val="off"/>
        </w:rPr>
        <w:t>性概念，尤其没有区别于绝然的必然性，这种必然性是一种特别</w:t>
      </w:r>
      <w:r>
        <w:rPr>
          <w:rFonts w:ascii="宋体" w:hAnsi="宋体" w:cs="宋体" w:eastAsia="宋体"/>
          <w:sz w:val="48"/>
          <w:spacing w:val="0"/>
          <w:color w:val="000000"/>
          <w:b w:val="off"/>
          <w:i w:val="off"/>
        </w:rPr>
        <w:t>的意识，在这种意识中可以明晰地把握到一个规律或一个合规</w:t>
      </w:r>
      <w:r>
        <w:rPr>
          <w:rFonts w:ascii="宋体" w:hAnsi="宋体" w:cs="宋体" w:eastAsia="宋体"/>
          <w:sz w:val="48"/>
          <w:spacing w:val="0"/>
          <w:color w:val="000000"/>
          <w:b w:val="off"/>
          <w:i w:val="off"/>
        </w:rPr>
        <w:t>律之物。从根本上说，西格瓦特缺乏这种(实际上是双重的)必</w:t>
      </w:r>
      <w:r>
        <w:rPr>
          <w:rFonts w:ascii="宋体" w:hAnsi="宋体" w:cs="宋体" w:eastAsia="宋体"/>
          <w:sz w:val="48"/>
          <w:spacing w:val="0"/>
          <w:color w:val="000000"/>
          <w:b w:val="off"/>
          <w:i w:val="off"/>
        </w:rPr>
        <w:t>然性概念。同时，他忽略了这样一个基本的双重意义，根据这个</w:t>
      </w:r>
      <w:r>
        <w:rPr>
          <w:rFonts w:ascii="宋体" w:hAnsi="宋体" w:cs="宋体" w:eastAsia="宋体"/>
          <w:sz w:val="48"/>
          <w:spacing w:val="0"/>
          <w:color w:val="000000"/>
          <w:b w:val="off"/>
          <w:i w:val="off"/>
        </w:rPr>
        <w:t>双重意义，我们不仅可以将绝然的必然性意识称之为必然的，而</w:t>
      </w:r>
      <w:r>
        <w:rPr>
          <w:rFonts w:ascii="宋体" w:hAnsi="宋体" w:cs="宋体" w:eastAsia="宋体"/>
          <w:sz w:val="48"/>
          <w:spacing w:val="0"/>
          <w:color w:val="000000"/>
          <w:b w:val="off"/>
          <w:i w:val="off"/>
        </w:rPr>
        <w:t>A 135 且可以将它的客观相关项———即规律，或者说，我们在必然性意</w:t>
      </w:r>
      <w:r>
        <w:rPr>
          <w:rFonts w:ascii="宋体" w:hAnsi="宋体" w:cs="宋体" w:eastAsia="宋体"/>
          <w:sz w:val="48"/>
          <w:spacing w:val="0"/>
          <w:color w:val="000000"/>
          <w:b w:val="off"/>
          <w:i w:val="off"/>
        </w:rPr>
        <w:t>5 识中可以明察到的这种规律的有效性————称之为必然的。只有</w:t>
      </w:r>
      <w:r>
        <w:rPr>
          <w:rFonts w:ascii="宋体" w:hAnsi="宋体" w:cs="宋体" w:eastAsia="宋体"/>
          <w:sz w:val="48"/>
          <w:spacing w:val="0"/>
          <w:color w:val="000000"/>
          <w:b w:val="off"/>
          <w:i w:val="off"/>
        </w:rPr>
        <w:t>这样，“这是一种必然性”和“这是一个规律”这些表述才能获得</w:t>
      </w:r>
      <w:r>
        <w:rPr>
          <w:rFonts w:ascii="宋体" w:hAnsi="宋体" w:cs="宋体" w:eastAsia="宋体"/>
          <w:sz w:val="48"/>
          <w:spacing w:val="0"/>
          <w:color w:val="000000"/>
          <w:b w:val="off"/>
          <w:i w:val="off"/>
        </w:rPr>
        <w:t>其客观的等值性，与此相同，S是P“是必然的”，S是P“是根据</w:t>
      </w:r>
      <w:r>
        <w:rPr>
          <w:rFonts w:ascii="宋体" w:hAnsi="宋体" w:cs="宋体" w:eastAsia="宋体"/>
          <w:sz w:val="48"/>
          <w:spacing w:val="0"/>
          <w:color w:val="000000"/>
          <w:b w:val="off"/>
          <w:i w:val="off"/>
        </w:rPr>
        <w:t>规律得到论证的”这些表述也才能获得其客观的等值性。</w:t>
      </w:r>
      <w:bookmarkEnd w:id="3385"/>
    </w:p>
    <w:p>
      <w:pPr>
        <w:pageBreakBefore w:val="off"/>
        <w:tabs/>
        <w:wordWrap w:val="off"/>
        <w:spacing w:before="0" w:after="0" w:line="1000" w:lineRule="atLeast"/>
        <w:ind w:left="0" w:right="400" w:firstLine="1120"/>
        <w:jc w:val="both"/>
        <w:textAlignment w:val="baseline"/>
        <w:rPr>
          <w:sz w:val="48"/>
        </w:rPr>
      </w:pPr>
      <w:bookmarkStart w:name="" w:id="3386"/>
      <w:r>
        <w:rPr>
          <w:rFonts w:ascii="宋体" w:hAnsi="宋体" w:cs="宋体" w:eastAsia="宋体"/>
          <w:sz w:val="48"/>
          <w:spacing w:val="0"/>
          <w:color w:val="000000"/>
          <w:b w:val="off"/>
          <w:i w:val="off"/>
        </w:rPr>
        <w:t>当然，最后这个纯粹客观的和观念的概念是纯粹逻辑学客</w:t>
      </w:r>
      <w:r>
        <w:rPr>
          <w:rFonts w:ascii="宋体" w:hAnsi="宋体" w:cs="宋体" w:eastAsia="宋体"/>
          <w:sz w:val="48"/>
          <w:spacing w:val="0"/>
          <w:color w:val="000000"/>
          <w:b w:val="off"/>
          <w:i w:val="off"/>
        </w:rPr>
        <w:t>观意义上的所有绝然判断的基础；惟有它在统治着和构造着所</w:t>
      </w:r>
      <w:r>
        <w:rPr>
          <w:rFonts w:ascii="宋体" w:hAnsi="宋体" w:cs="宋体" w:eastAsia="宋体"/>
          <w:sz w:val="48"/>
          <w:spacing w:val="0"/>
          <w:color w:val="000000"/>
          <w:b w:val="off"/>
          <w:i w:val="off"/>
        </w:rPr>
        <w:t>有理论的统一，它将假设性关系的含义规定为命题的客观-观念</w:t>
      </w:r>
      <w:r>
        <w:rPr>
          <w:rFonts w:ascii="宋体" w:hAnsi="宋体" w:cs="宋体" w:eastAsia="宋体"/>
          <w:sz w:val="48"/>
          <w:spacing w:val="0"/>
          <w:color w:val="000000"/>
          <w:b w:val="off"/>
          <w:i w:val="off"/>
        </w:rPr>
        <w:t>的真理形式，它把推理定律作为“必然的”(观念-规律)结论与前</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-2806700</wp:posOffset>
                </wp:positionV>
                <wp:extent cx="609600" cy="431800"/>
                <wp:wrapNone/>
                <wp:docPr id="260" name="文本框 260"/>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3387"/>
                            <w:r>
                              <w:rPr>
                                <w:rFonts w:ascii="黑体" w:hAnsi="黑体" w:cs="黑体" w:eastAsia="黑体"/>
                                <w:sz w:val="44"/>
                                <w:spacing w:val="0"/>
                                <w:color w:val="000000"/>
                                <w:b w:val="off"/>
                                <w:i w:val="off"/>
                              </w:rPr>
                              <w:t>132</w:t>
                            </w:r>
                            <w:bookmarkEnd w:id="3387"/>
                          </w:p>
                        </w:txbxContent>
                      </wps:txbx>
                      <wps:bodyPr wrap="square" lIns="0" rIns="0" tIns="0" bIns="0" vert="horz" anchor="t">
                        <a:noAutofit/>
                      </wps:bodyPr>
                    </wps:wsp>
                  </a:graphicData>
                </a:graphic>
              </wp:anchor>
            </w:drawing>
          </mc:Choice>
          <mc:Fallback>
            <w:pict>
              <v:shape type="#_x0000_t202" filled="f" stroked="f" style="margin-left:80pt;margin-top:-221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3388"/>
                      <w:r>
                        <w:rPr>
                          <w:rFonts w:ascii="黑体" w:hAnsi="黑体" w:cs="黑体" w:eastAsia="黑体"/>
                          <w:sz w:val="44"/>
                          <w:spacing w:val="0"/>
                          <w:color w:val="000000"/>
                          <w:b w:val="off"/>
                          <w:i w:val="off"/>
                        </w:rPr>
                        <w:t>132</w:t>
                      </w:r>
                      <w:bookmarkEnd w:id="33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-2298700</wp:posOffset>
                </wp:positionV>
                <wp:extent cx="1143000" cy="647700"/>
                <wp:wrapNone/>
                <wp:docPr id="261" name="文本框 261"/>
                <a:graphic xmlns:a="http://schemas.openxmlformats.org/drawingml/2006/main">
                  <a:graphicData uri="http://schemas.microsoft.com/office/word/2010/wordprocessingShape">
                    <wps:wsp>
                      <wps:cNvSpPr txBox="true"/>
                      <wps:spPr>
                        <a:xfrm>
                          <a:off x="0" y="0"/>
                          <a:ext cx="11430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69"/>
                              </w:rPr>
                            </w:pPr>
                            <w:bookmarkStart w:name="" w:id="3389"/>
                            <w:r>
                              <w:rPr>
                                <w:rFonts w:ascii="宋体" w:hAnsi="宋体" w:cs="宋体" w:eastAsia="宋体"/>
                                <w:sz w:val="69"/>
                                <w:spacing w:val="0"/>
                                <w:color w:val="000000"/>
                                <w:b w:val="off"/>
                                <w:i w:val="off"/>
                              </w:rPr>
                              <w:t>B 13</w:t>
                            </w:r>
                            <w:bookmarkEnd w:id="3389"/>
                          </w:p>
                        </w:txbxContent>
                      </wps:txbx>
                      <wps:bodyPr wrap="square" lIns="0" rIns="0" tIns="0" bIns="0" vert="horz" anchor="t">
                        <a:noAutofit/>
                      </wps:bodyPr>
                    </wps:wsp>
                  </a:graphicData>
                </a:graphic>
              </wp:anchor>
            </w:drawing>
          </mc:Choice>
          <mc:Fallback>
            <w:pict>
              <v:shape type="#_x0000_t202" filled="f" stroked="f" style="margin-left:97pt;margin-top:-181pt;width:90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69"/>
                        </w:rPr>
                      </w:pPr>
                      <w:bookmarkStart w:name="" w:id="3390"/>
                      <w:r>
                        <w:rPr>
                          <w:rFonts w:ascii="宋体" w:hAnsi="宋体" w:cs="宋体" w:eastAsia="宋体"/>
                          <w:sz w:val="69"/>
                          <w:spacing w:val="0"/>
                          <w:color w:val="000000"/>
                          <w:b w:val="off"/>
                          <w:i w:val="off"/>
                        </w:rPr>
                        <w:t>B 13</w:t>
                      </w:r>
                      <w:bookmarkEnd w:id="3390"/>
                    </w:p>
                  </w:txbxContent>
                </v:textbox>
              </v:shape>
            </w:pict>
          </mc:Fallback>
        </mc:AlternateContent>
      </w:r>
      <w:bookmarkEnd w:id="3386"/>
    </w:p>
    <w:p>
      <w:pPr>
        <w:pageBreakBefore w:val="off"/>
        <w:tabs/>
        <w:wordWrap w:val="off"/>
        <w:spacing w:before="0" w:after="0" w:line="1000" w:lineRule="atLeast"/>
        <w:ind w:left="0" w:right="0"/>
        <w:jc w:val="both"/>
        <w:textAlignment w:val="baseline"/>
        <w:rPr>
          <w:sz w:val="48"/>
        </w:rPr>
      </w:pPr>
      <w:bookmarkStart w:name="" w:id="3391"/>
      <w:r>
        <w:rPr>
          <w:rFonts w:ascii="宋体" w:hAnsi="宋体" w:cs="宋体" w:eastAsia="宋体"/>
          <w:sz w:val="48"/>
          <w:spacing w:val="0"/>
          <w:color w:val="000000"/>
          <w:u w:val="single"/>
          <w:b w:val="off"/>
          <w:i w:val="off"/>
        </w:rPr>
        <w:t xml:space="preserve">                </w:t>
      </w:r>
      <w:bookmarkEnd w:id="3391"/>
    </w:p>
    <w:p>
      <w:pPr>
        <w:pageBreakBefore w:val="off"/>
        <w:tabs/>
        <w:wordWrap w:val="off"/>
        <w:spacing w:before="360" w:after="0" w:line="560" w:lineRule="atLeast"/>
        <w:ind w:left="780" w:right="0"/>
        <w:jc w:val="both"/>
        <w:textAlignment w:val="baseline"/>
        <w:rPr>
          <w:sz w:val="41"/>
        </w:rPr>
      </w:pPr>
      <w:bookmarkStart w:name="" w:id="3392"/>
      <w:r>
        <w:rPr>
          <w:rFonts w:ascii="宋体" w:hAnsi="宋体" w:cs="宋体" w:eastAsia="宋体"/>
          <w:sz w:val="41"/>
          <w:spacing w:val="0"/>
          <w:color w:val="000000"/>
          <w:b w:val="off"/>
          <w:i w:val="off"/>
        </w:rPr>
        <w:t>① 西格瓦特，《逻辑学》，第33节，7，第262页。</w:t>
      </w:r>
      <w:bookmarkEnd w:id="3392"/>
    </w:p>
    <w:p>
      <w:pPr>
        <w:pageBreakBefore w:val="off"/>
        <w:tabs/>
        <w:wordWrap w:val="off"/>
        <w:spacing w:before="0" w:after="0" w:line="560" w:lineRule="atLeast"/>
        <w:ind w:left="780" w:right="0"/>
        <w:jc w:val="both"/>
        <w:textAlignment w:val="baseline"/>
        <w:rPr>
          <w:sz w:val="41"/>
        </w:rPr>
      </w:pPr>
      <w:bookmarkStart w:name="" w:id="3393"/>
      <w:r>
        <w:rPr>
          <w:rFonts w:ascii="宋体" w:hAnsi="宋体" w:cs="宋体" w:eastAsia="宋体"/>
          <w:sz w:val="41"/>
          <w:spacing w:val="0"/>
          <w:color w:val="000000"/>
          <w:b w:val="off"/>
          <w:i w:val="off"/>
        </w:rPr>
        <w:t>② 同上书，第31节，1，第230—232页。</w:t>
      </w:r>
      <w:bookmarkEnd w:id="3393"/>
    </w:p>
    <w:p>
      <w:r>
        <w:t/>
      </w:r>
    </w:p>
    <w:p>
      <w:pPr>
        <w:sectPr>
          <w:footerReference r:id="rId422"/>
          <w:headerReference r:id="rId423" w:type="default"/>
          <w:type w:val="nextPage"/>
          <w:pgSz w:w="22520" w:h="31680"/>
          <w:pgMar w:left="3320" w:top="2300" w:right="3320" w:bottom="2300" w:header="2000" w:footer="2000"/>
          <w:cols w:num="1"/>
        </w:sectPr>
      </w:pPr>
    </w:p>
    <w:p>
      <w:pPr>
        <w:pageBreakBefore w:val="off"/>
        <w:tabs/>
        <w:wordWrap w:val="off"/>
        <w:spacing w:before="0" w:after="0" w:line="560" w:lineRule="atLeast"/>
        <w:ind w:left="0" w:right="200"/>
        <w:jc w:val="right"/>
        <w:textAlignment w:val="baseline"/>
        <w:rPr>
          <w:sz w:val="42"/>
        </w:rPr>
      </w:pPr>
      <w:bookmarkStart w:name="" w:id="3394"/>
      <w:r>
        <w:rPr>
          <w:rFonts w:ascii="黑体" w:hAnsi="黑体" w:cs="黑体" w:eastAsia="黑体"/>
          <w:sz w:val="42"/>
          <w:spacing w:val="0"/>
          <w:color w:val="000000"/>
          <w:b w:val="off"/>
          <w:i w:val="off"/>
        </w:rPr>
        <w:t>第七章 心理主义作为怀疑的相对主义|133</w:t>
      </w:r>
      <w:bookmarkEnd w:id="3394"/>
    </w:p>
    <w:p>
      <w:pPr>
        <w:pageBreakBefore w:val="off"/>
        <w:tabs/>
        <w:wordWrap w:val="off"/>
        <w:spacing w:before="0" w:after="0" w:line="960" w:lineRule="exact"/>
        <w:ind w:left="0" w:right="0"/>
        <w:jc w:val="right"/>
        <w:textAlignment w:val="baseline"/>
        <w:rPr>
          <w:sz w:val="54"/>
        </w:rPr>
      </w:pPr>
      <w:bookmarkStart w:name="" w:id="3395"/>
      <w:r>
        <w:rPr>
          <w:rFonts w:ascii="宋体" w:hAnsi="宋体" w:cs="宋体" w:eastAsia="宋体"/>
          <w:sz w:val="54"/>
          <w:spacing w:val="0"/>
          <w:color w:val="000000"/>
          <w:b w:val="off"/>
          <w:i w:val="off"/>
        </w:rPr>
        <w:t/>
      </w:r>
      <w:bookmarkEnd w:id="3395"/>
    </w:p>
    <w:p>
      <w:pPr>
        <w:pageBreakBefore w:val="off"/>
        <w:tabs/>
        <w:wordWrap w:val="off"/>
        <w:spacing w:before="0" w:after="0" w:line="940" w:lineRule="atLeast"/>
        <w:ind w:left="20" w:right="220" w:firstLine="60"/>
        <w:jc w:val="both"/>
        <w:textAlignment w:val="baseline"/>
        <w:rPr>
          <w:sz w:val="54"/>
        </w:rPr>
      </w:pPr>
      <w:bookmarkStart w:name="" w:id="3396"/>
      <w:r>
        <w:rPr>
          <w:rFonts w:ascii="宋体" w:hAnsi="宋体" w:cs="宋体" w:eastAsia="宋体"/>
          <w:sz w:val="54"/>
          <w:spacing w:val="0"/>
          <w:color w:val="000000"/>
          <w:b w:val="off"/>
          <w:i w:val="off"/>
        </w:rPr>
        <w:t>提结合在一起。西格瓦特对莱布尼茨所做的关于“理性真理和</w:t>
      </w:r>
      <w:r>
        <w:rPr>
          <w:rFonts w:ascii="宋体" w:hAnsi="宋体" w:cs="宋体" w:eastAsia="宋体"/>
          <w:sz w:val="54"/>
          <w:spacing w:val="0"/>
          <w:color w:val="000000"/>
          <w:b w:val="off"/>
          <w:i w:val="off"/>
        </w:rPr>
        <w:t>事实真理”(vérités de raison et celles de fait)的基本划分的分</w:t>
      </w:r>
      <w:r>
        <w:rPr>
          <w:rFonts w:ascii="宋体" w:hAnsi="宋体" w:cs="宋体" w:eastAsia="宋体"/>
          <w:sz w:val="54"/>
          <w:spacing w:val="0"/>
          <w:color w:val="000000"/>
          <w:b w:val="off"/>
          <w:i w:val="off"/>
        </w:rPr>
        <w:t>析尤其表明，他对上面那些区别的处理是多么不合理，他在心理</w:t>
      </w:r>
      <w:r>
        <w:rPr>
          <w:rFonts w:ascii="宋体" w:hAnsi="宋体" w:cs="宋体" w:eastAsia="宋体"/>
          <w:sz w:val="54"/>
          <w:spacing w:val="0"/>
          <w:color w:val="000000"/>
          <w:b w:val="off"/>
          <w:i w:val="off"/>
        </w:rPr>
        <w:t>主义中陷得有多深。西格瓦特认为，“这两种必然性”“最终是假</w:t>
      </w:r>
      <w:r>
        <w:rPr>
          <w:rFonts w:ascii="宋体" w:hAnsi="宋体" w:cs="宋体" w:eastAsia="宋体"/>
          <w:sz w:val="54"/>
          <w:spacing w:val="0"/>
          <w:color w:val="000000"/>
          <w:b w:val="off"/>
          <w:i w:val="off"/>
        </w:rPr>
        <w:t>设的必然性”，因为，“从‘与事实真理相对立的东西并不是先天</w:t>
      </w:r>
      <w:r>
        <w:rPr>
          <w:rFonts w:ascii="宋体" w:hAnsi="宋体" w:cs="宋体" w:eastAsia="宋体"/>
          <w:sz w:val="54"/>
          <w:spacing w:val="0"/>
          <w:color w:val="000000"/>
          <w:b w:val="off"/>
          <w:i w:val="off"/>
        </w:rPr>
        <w:t>不可能的’这一点中并不能导出：这种主张的提出对我来说不</w:t>
      </w:r>
      <w:r>
        <w:rPr>
          <w:rFonts w:ascii="宋体" w:hAnsi="宋体" w:cs="宋体" w:eastAsia="宋体"/>
          <w:sz w:val="54"/>
          <w:spacing w:val="0"/>
          <w:color w:val="000000"/>
          <w:b w:val="off"/>
          <w:i w:val="off"/>
        </w:rPr>
        <w:t>是必然的，而且也不能导出：对于了解这个事实的人来说，提出</w:t>
      </w:r>
      <w:r>
        <w:rPr>
          <w:rFonts w:ascii="宋体" w:hAnsi="宋体" w:cs="宋体" w:eastAsia="宋体"/>
          <w:sz w:val="54"/>
          <w:spacing w:val="0"/>
          <w:color w:val="000000"/>
          <w:b w:val="off"/>
          <w:i w:val="off"/>
        </w:rPr>
        <w:t>相反的主张是可能的”。①他又认为：“另一方面，对所有那些建</w:t>
      </w:r>
      <w:r>
        <w:rPr>
          <w:rFonts w:ascii="宋体" w:hAnsi="宋体" w:cs="宋体" w:eastAsia="宋体"/>
          <w:sz w:val="54"/>
          <w:spacing w:val="0"/>
          <w:color w:val="000000"/>
          <w:b w:val="off"/>
          <w:i w:val="off"/>
        </w:rPr>
        <w:t>立在同一性定律基础上的概念的拥有最终也是某种事实，这种</w:t>
      </w:r>
      <w:r>
        <w:rPr>
          <w:rFonts w:ascii="宋体" w:hAnsi="宋体" w:cs="宋体" w:eastAsia="宋体"/>
          <w:sz w:val="54"/>
          <w:spacing w:val="0"/>
          <w:color w:val="000000"/>
          <w:b w:val="off"/>
          <w:i w:val="off"/>
        </w:rPr>
        <w:t>事实必定在同一性原则被用来创造一个正确判断之前便在此存</w:t>
      </w:r>
      <w:r>
        <w:rPr>
          <w:rFonts w:ascii="宋体" w:hAnsi="宋体" w:cs="宋体" w:eastAsia="宋体"/>
          <w:sz w:val="54"/>
          <w:spacing w:val="0"/>
          <w:color w:val="000000"/>
          <w:b w:val="off"/>
          <w:i w:val="off"/>
        </w:rPr>
        <w:t>在了。”最后他相信可以得出这样的结论：莱布尼茨“对必然性</w:t>
      </w:r>
      <w:r>
        <w:rPr>
          <w:rFonts w:ascii="宋体" w:hAnsi="宋体" w:cs="宋体" w:eastAsia="宋体"/>
          <w:sz w:val="54"/>
          <w:spacing w:val="0"/>
          <w:color w:val="000000"/>
          <w:b w:val="off"/>
          <w:i w:val="off"/>
        </w:rPr>
        <w:t>特征的划分自身解体了”。②</w:t>
      </w:r>
      <w:bookmarkEnd w:id="3396"/>
    </w:p>
    <w:p>
      <w:pPr>
        <w:pageBreakBefore w:val="off"/>
        <w:tabs/>
        <w:wordWrap w:val="off"/>
        <w:spacing w:before="0" w:after="0" w:line="940" w:lineRule="atLeast"/>
        <w:ind w:left="20" w:right="340" w:firstLine="1200"/>
        <w:jc w:val="both"/>
        <w:textAlignment w:val="baseline"/>
        <w:rPr>
          <w:sz w:val="54"/>
        </w:rPr>
      </w:pPr>
      <w:bookmarkStart w:name="" w:id="3397"/>
      <w:r>
        <w:rPr>
          <w:rFonts w:ascii="宋体" w:hAnsi="宋体" w:cs="宋体" w:eastAsia="宋体"/>
          <w:sz w:val="54"/>
          <w:spacing w:val="0"/>
          <w:color w:val="000000"/>
          <w:b w:val="off"/>
          <w:i w:val="off"/>
        </w:rPr>
        <w:t>西格瓦特在开始时所做的陈述，当然是正确的。在我作判</w:t>
      </w:r>
      <w:r>
        <w:rPr>
          <w:rFonts w:ascii="宋体" w:hAnsi="宋体" w:cs="宋体" w:eastAsia="宋体"/>
          <w:sz w:val="54"/>
          <w:spacing w:val="0"/>
          <w:color w:val="000000"/>
          <w:b w:val="off"/>
          <w:i w:val="off"/>
        </w:rPr>
        <w:t>断时，每一个判断的提出对我来说都是必然的，并且，在我能确</w:t>
      </w:r>
      <w:r>
        <w:rPr>
          <w:rFonts w:ascii="宋体" w:hAnsi="宋体" w:cs="宋体" w:eastAsia="宋体"/>
          <w:sz w:val="54"/>
          <w:spacing w:val="0"/>
          <w:color w:val="000000"/>
          <w:b w:val="off"/>
          <w:i w:val="off"/>
        </w:rPr>
        <w:t>定与这个判断相反的判断是正确的时候，要否定这个对立的判</w:t>
      </w:r>
      <w:r>
        <w:rPr>
          <w:rFonts w:ascii="宋体" w:hAnsi="宋体" w:cs="宋体" w:eastAsia="宋体"/>
          <w:sz w:val="54"/>
          <w:spacing w:val="0"/>
          <w:color w:val="000000"/>
          <w:b w:val="off"/>
          <w:i w:val="off"/>
        </w:rPr>
        <w:t>断对我来说是不可能的。但莱布尼茨在否认事实真理所具有的</w:t>
      </w:r>
      <w:r>
        <w:rPr>
          <w:rFonts w:ascii="宋体" w:hAnsi="宋体" w:cs="宋体" w:eastAsia="宋体"/>
          <w:sz w:val="54"/>
          <w:spacing w:val="0"/>
          <w:color w:val="000000"/>
          <w:b w:val="off"/>
          <w:i w:val="off"/>
        </w:rPr>
        <w:t>必然性-合理性时，他指的是这种心理学的必然性吗？没有对一</w:t>
      </w:r>
      <w:r>
        <w:rPr>
          <w:rFonts w:ascii="宋体" w:hAnsi="宋体" w:cs="宋体" w:eastAsia="宋体"/>
          <w:sz w:val="54"/>
          <w:spacing w:val="0"/>
          <w:color w:val="000000"/>
          <w:b w:val="off"/>
          <w:i w:val="off"/>
        </w:rPr>
        <w:t>般概念的拥有，也就无法认识概念的规律，这也是对的。但莱布</w:t>
      </w:r>
      <w:r>
        <w:rPr>
          <w:rFonts w:ascii="宋体" w:hAnsi="宋体" w:cs="宋体" w:eastAsia="宋体"/>
          <w:sz w:val="54"/>
          <w:spacing w:val="0"/>
          <w:color w:val="000000"/>
          <w:b w:val="off"/>
          <w:i w:val="off"/>
        </w:rPr>
        <w:t>尼茨不恰恰是把对真理的认识标志为必然，而不是把被认识的</w:t>
      </w:r>
      <w:r>
        <w:rPr>
          <w:rFonts w:ascii="宋体" w:hAnsi="宋体" w:cs="宋体" w:eastAsia="宋体"/>
          <w:sz w:val="54"/>
          <w:spacing w:val="0"/>
          <w:color w:val="000000"/>
          <w:b w:val="off"/>
          <w:i w:val="off"/>
        </w:rPr>
        <w:t>规律真理标志为必然吗？事实真理有可能被清晰地认识，这样，</w:t>
      </w:r>
      <w:r>
        <w:rPr>
          <w:rFonts w:ascii="宋体" w:hAnsi="宋体" w:cs="宋体" w:eastAsia="宋体"/>
          <w:sz w:val="54"/>
          <w:spacing w:val="0"/>
          <w:color w:val="000000"/>
          <w:b w:val="off"/>
          <w:i w:val="off"/>
        </w:rPr>
        <w:t>判断行为的或然性不就与理性真理的必然性相协调了吗？只是</w:t>
      </w:r>
      <w:r>
        <w:rPr>
          <w:rFonts w:ascii="宋体" w:hAnsi="宋体" w:cs="宋体" w:eastAsia="宋体"/>
          <w:sz w:val="54"/>
          <w:spacing w:val="0"/>
          <w:color w:val="000000"/>
          <w:b w:val="off"/>
          <w:i w:val="off"/>
        </w:rPr>
        <w:t>由于混淆了两种本质不同的必然性概念，即心理主义的主观必</w:t>
      </w:r>
      <w:r>
        <w:rPr>
          <w:rFonts w:ascii="宋体" w:hAnsi="宋体" w:cs="宋体" w:eastAsia="宋体"/>
          <w:sz w:val="54"/>
          <w:spacing w:val="0"/>
          <w:color w:val="000000"/>
          <w:b w:val="off"/>
          <w:i w:val="off"/>
        </w:rPr>
        <w:t>然性和莱布尼茨唯心主义的客观必然性，西格瓦特的论证才得</w:t>
      </w:r>
      <w:r>
        <w:rPr>
          <w:rFonts w:ascii="宋体" w:hAnsi="宋体" w:cs="宋体" w:eastAsia="宋体"/>
          <w:sz w:val="54"/>
          <w:spacing w:val="0"/>
          <w:color w:val="000000"/>
          <w:b w:val="off"/>
          <w:i w:val="off"/>
        </w:rPr>
        <w:t>出这样的结论：莱布尼茨“对必然性特征的划分自身解体了”。</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1765300</wp:posOffset>
                </wp:positionV>
                <wp:extent cx="1054100" cy="508000"/>
                <wp:wrapNone/>
                <wp:docPr id="262" name="文本框 262"/>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398"/>
                            <w:r>
                              <w:rPr>
                                <w:rFonts w:ascii="楷体" w:hAnsi="楷体" w:cs="楷体" w:eastAsia="楷体"/>
                                <w:sz w:val="53"/>
                                <w:spacing w:val="0"/>
                                <w:color w:val="000000"/>
                                <w:b w:val="off"/>
                                <w:i w:val="off"/>
                              </w:rPr>
                              <w:t>B 136</w:t>
                            </w:r>
                            <w:bookmarkEnd w:id="3398"/>
                          </w:p>
                        </w:txbxContent>
                      </wps:txbx>
                      <wps:bodyPr wrap="square" lIns="0" rIns="0" tIns="0" bIns="0" vert="horz" anchor="t">
                        <a:noAutofit/>
                      </wps:bodyPr>
                    </wps:wsp>
                  </a:graphicData>
                </a:graphic>
              </wp:anchor>
            </w:drawing>
          </mc:Choice>
          <mc:Fallback>
            <w:pict>
              <v:shape type="#_x0000_t202" filled="f" stroked="f" style="margin-left:962pt;margin-top:139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399"/>
                      <w:r>
                        <w:rPr>
                          <w:rFonts w:ascii="楷体" w:hAnsi="楷体" w:cs="楷体" w:eastAsia="楷体"/>
                          <w:sz w:val="53"/>
                          <w:spacing w:val="0"/>
                          <w:color w:val="000000"/>
                          <w:b w:val="off"/>
                          <w:i w:val="off"/>
                        </w:rPr>
                        <w:t>B 136</w:t>
                      </w:r>
                      <w:bookmarkEnd w:id="339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1219200</wp:posOffset>
                </wp:positionV>
                <wp:extent cx="1054100" cy="508000"/>
                <wp:wrapNone/>
                <wp:docPr id="263" name="文本框 263"/>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400"/>
                            <w:r>
                              <w:rPr>
                                <w:rFonts w:ascii="楷体" w:hAnsi="楷体" w:cs="楷体" w:eastAsia="楷体"/>
                                <w:sz w:val="53"/>
                                <w:spacing w:val="0"/>
                                <w:color w:val="000000"/>
                                <w:b w:val="off"/>
                                <w:i w:val="off"/>
                              </w:rPr>
                              <w:t>A 136</w:t>
                            </w:r>
                            <w:bookmarkEnd w:id="3400"/>
                          </w:p>
                        </w:txbxContent>
                      </wps:txbx>
                      <wps:bodyPr wrap="square" lIns="0" rIns="0" tIns="0" bIns="0" vert="horz" anchor="t">
                        <a:noAutofit/>
                      </wps:bodyPr>
                    </wps:wsp>
                  </a:graphicData>
                </a:graphic>
              </wp:anchor>
            </w:drawing>
          </mc:Choice>
          <mc:Fallback>
            <w:pict>
              <v:shape type="#_x0000_t202" filled="f" stroked="f" style="margin-left:963pt;margin-top:96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401"/>
                      <w:r>
                        <w:rPr>
                          <w:rFonts w:ascii="楷体" w:hAnsi="楷体" w:cs="楷体" w:eastAsia="楷体"/>
                          <w:sz w:val="53"/>
                          <w:spacing w:val="0"/>
                          <w:color w:val="000000"/>
                          <w:b w:val="off"/>
                          <w:i w:val="off"/>
                        </w:rPr>
                        <w:t>A 136</w:t>
                      </w:r>
                      <w:bookmarkEnd w:id="3401"/>
                    </w:p>
                  </w:txbxContent>
                </v:textbox>
              </v:shape>
            </w:pict>
          </mc:Fallback>
        </mc:AlternateContent>
      </w:r>
      <w:bookmarkEnd w:id="3397"/>
    </w:p>
    <w:p>
      <w:pPr>
        <w:pageBreakBefore w:val="off"/>
        <w:tabs/>
        <w:wordWrap w:val="off"/>
        <w:spacing w:before="0" w:after="0" w:line="940" w:lineRule="atLeast"/>
        <w:ind w:left="20" w:right="0"/>
        <w:jc w:val="both"/>
        <w:textAlignment w:val="baseline"/>
        <w:rPr>
          <w:sz w:val="54"/>
        </w:rPr>
      </w:pPr>
      <w:bookmarkStart w:name="" w:id="3402"/>
      <w:r>
        <w:rPr>
          <w:rFonts w:ascii="宋体" w:hAnsi="宋体" w:cs="宋体" w:eastAsia="宋体"/>
          <w:sz w:val="54"/>
          <w:spacing w:val="0"/>
          <w:color w:val="000000"/>
          <w:u w:val="single"/>
          <w:b w:val="off"/>
          <w:i w:val="off"/>
        </w:rPr>
        <w:t xml:space="preserve">              </w:t>
      </w:r>
      <w:bookmarkEnd w:id="3402"/>
    </w:p>
    <w:p>
      <w:pPr>
        <w:pageBreakBefore w:val="off"/>
        <w:tabs/>
        <w:wordWrap w:val="off"/>
        <w:spacing w:before="340" w:after="0" w:line="520" w:lineRule="atLeast"/>
        <w:ind w:left="800" w:right="0"/>
        <w:jc w:val="both"/>
        <w:textAlignment w:val="baseline"/>
        <w:rPr>
          <w:sz w:val="39"/>
        </w:rPr>
      </w:pPr>
      <w:bookmarkStart w:name="" w:id="3403"/>
      <w:r>
        <w:rPr>
          <w:rFonts w:ascii="宋体" w:hAnsi="宋体" w:cs="宋体" w:eastAsia="宋体"/>
          <w:sz w:val="39"/>
          <w:spacing w:val="0"/>
          <w:color w:val="000000"/>
          <w:b w:val="off"/>
          <w:i w:val="off"/>
        </w:rPr>
        <w:t>①  西格瓦特，《逻辑学》，第31节，6，第239页。</w:t>
      </w:r>
      <w:bookmarkEnd w:id="3403"/>
    </w:p>
    <w:p>
      <w:pPr>
        <w:pageBreakBefore w:val="off"/>
        <w:tabs/>
        <w:wordWrap w:val="off"/>
        <w:spacing w:before="0" w:after="0" w:line="520" w:lineRule="atLeast"/>
        <w:ind w:left="800" w:right="0"/>
        <w:jc w:val="both"/>
        <w:textAlignment w:val="baseline"/>
        <w:rPr>
          <w:sz w:val="39"/>
        </w:rPr>
      </w:pPr>
      <w:bookmarkStart w:name="" w:id="3404"/>
      <w:r>
        <w:rPr>
          <w:rFonts w:ascii="宋体" w:hAnsi="宋体" w:cs="宋体" w:eastAsia="宋体"/>
          <w:sz w:val="39"/>
          <w:spacing w:val="0"/>
          <w:color w:val="000000"/>
          <w:b w:val="off"/>
          <w:i w:val="off"/>
        </w:rPr>
        <w:t>②  后面两段引文引自：西格瓦特，《逻辑学》，第240页。</w:t>
      </w:r>
      <w:bookmarkEnd w:id="3404"/>
    </w:p>
    <w:p>
      <w:r>
        <w:t/>
      </w:r>
    </w:p>
    <w:p>
      <w:pPr>
        <w:sectPr>
          <w:footerReference r:id="rId424"/>
          <w:headerReference r:id="rId425" w:type="default"/>
          <w:type w:val="nextPage"/>
          <w:pgSz w:w="22520" w:h="31680"/>
          <w:pgMar w:left="3320" w:top="2320" w:right="3320" w:bottom="2320" w:header="2020" w:footer="2020"/>
          <w:cols w:num="1"/>
        </w:sectPr>
      </w:pPr>
    </w:p>
    <w:p>
      <w:pPr>
        <w:pageBreakBefore w:val="off"/>
        <w:tabs>
          <w:tab w:pos="1820" w:val="left" w:leader="none"/>
        </w:tabs>
        <w:wordWrap w:val="off"/>
        <w:spacing w:before="0" w:after="0" w:line="560" w:lineRule="atLeast"/>
        <w:ind w:left="300" w:right="0"/>
        <w:jc w:val="both"/>
        <w:textAlignment w:val="baseline"/>
        <w:rPr>
          <w:sz w:val="42"/>
        </w:rPr>
      </w:pPr>
      <w:bookmarkStart w:name="" w:id="3405"/>
      <w:r>
        <w:rPr>
          <w:rFonts w:ascii="楷体" w:hAnsi="楷体" w:cs="楷体" w:eastAsia="楷体"/>
          <w:sz w:val="42"/>
          <w:spacing w:val="0"/>
          <w:color w:val="000000"/>
          <w:b w:val="off"/>
          <w:i w:val="off"/>
        </w:rPr>
        <w:t>134</w:t>
      </w:r>
      <w:r>
        <w:t xml:space="preserve">	</w:t>
      </w:r>
      <w:r>
        <w:rPr>
          <w:rFonts w:ascii="黑体" w:hAnsi="黑体" w:cs="黑体" w:eastAsia="黑体"/>
          <w:sz w:val="42"/>
          <w:spacing w:val="0"/>
          <w:color w:val="000000"/>
          <w:b w:val="off"/>
          <w:i w:val="off"/>
        </w:rPr>
        <w:t>逻辑研究(第一卷)</w:t>
      </w:r>
      <w:bookmarkEnd w:id="3405"/>
    </w:p>
    <w:p>
      <w:pPr>
        <w:pageBreakBefore w:val="off"/>
        <w:tabs/>
        <w:wordWrap w:val="off"/>
        <w:spacing w:before="0" w:after="0" w:line="940" w:lineRule="exact"/>
        <w:ind w:left="0" w:right="0"/>
        <w:jc w:val="both"/>
        <w:textAlignment w:val="baseline"/>
        <w:rPr>
          <w:sz w:val="54"/>
        </w:rPr>
      </w:pPr>
      <w:bookmarkStart w:name="" w:id="3406"/>
      <w:r>
        <w:rPr>
          <w:rFonts w:ascii="宋体" w:hAnsi="宋体" w:cs="宋体" w:eastAsia="宋体"/>
          <w:sz w:val="54"/>
          <w:spacing w:val="0"/>
          <w:color w:val="000000"/>
          <w:b w:val="off"/>
          <w:i w:val="off"/>
        </w:rPr>
        <w:t/>
      </w:r>
      <w:bookmarkEnd w:id="3406"/>
    </w:p>
    <w:p>
      <w:pPr>
        <w:pageBreakBefore w:val="off"/>
        <w:tabs/>
        <w:wordWrap w:val="off"/>
        <w:spacing w:before="0" w:after="0" w:line="920" w:lineRule="atLeast"/>
        <w:ind w:left="100" w:right="260" w:firstLine="120"/>
        <w:jc w:val="both"/>
        <w:textAlignment w:val="baseline"/>
        <w:rPr>
          <w:sz w:val="54"/>
        </w:rPr>
      </w:pPr>
      <w:bookmarkStart w:name="" w:id="3407"/>
      <w:r>
        <w:rPr>
          <w:rFonts w:ascii="宋体" w:hAnsi="宋体" w:cs="宋体" w:eastAsia="宋体"/>
          <w:sz w:val="54"/>
          <w:spacing w:val="0"/>
          <w:color w:val="000000"/>
          <w:b w:val="off"/>
          <w:i w:val="off"/>
        </w:rPr>
        <w:t>与规律和事实之间基本的、客观的区别相符的必定是这两者之</w:t>
      </w:r>
      <w:r>
        <w:rPr>
          <w:rFonts w:ascii="宋体" w:hAnsi="宋体" w:cs="宋体" w:eastAsia="宋体"/>
          <w:sz w:val="54"/>
          <w:spacing w:val="0"/>
          <w:color w:val="000000"/>
          <w:b w:val="off"/>
          <w:i w:val="off"/>
        </w:rPr>
        <w:t>间的主观区别，即体验方式所表现出的主观区别。假如我们从</w:t>
      </w:r>
      <w:r>
        <w:rPr>
          <w:rFonts w:ascii="宋体" w:hAnsi="宋体" w:cs="宋体" w:eastAsia="宋体"/>
          <w:sz w:val="54"/>
          <w:spacing w:val="0"/>
          <w:color w:val="000000"/>
          <w:b w:val="off"/>
          <w:i w:val="off"/>
        </w:rPr>
        <w:t>未体验过那种在特征上不同于事实性意识的理性意识，那种关</w:t>
      </w:r>
      <w:r>
        <w:rPr>
          <w:rFonts w:ascii="宋体" w:hAnsi="宋体" w:cs="宋体" w:eastAsia="宋体"/>
          <w:sz w:val="54"/>
          <w:spacing w:val="0"/>
          <w:color w:val="000000"/>
          <w:b w:val="off"/>
          <w:i w:val="off"/>
        </w:rPr>
        <w:t>于绝然之物的意识，那么我们也就永远不会拥有规律的概念，我</w:t>
      </w:r>
      <w:r>
        <w:rPr>
          <w:rFonts w:ascii="宋体" w:hAnsi="宋体" w:cs="宋体" w:eastAsia="宋体"/>
          <w:sz w:val="54"/>
          <w:spacing w:val="0"/>
          <w:color w:val="000000"/>
          <w:b w:val="off"/>
          <w:i w:val="off"/>
        </w:rPr>
        <w:t>们也就不能区分规律与事实；总体的(观念的、规律的)一般性和</w:t>
      </w:r>
      <w:r>
        <w:rPr>
          <w:rFonts w:ascii="宋体" w:hAnsi="宋体" w:cs="宋体" w:eastAsia="宋体"/>
          <w:sz w:val="54"/>
          <w:spacing w:val="0"/>
          <w:color w:val="000000"/>
          <w:b w:val="off"/>
          <w:i w:val="off"/>
        </w:rPr>
        <w:t>共相的(事实的、偶然的)一般性，必然的(即重又是规律的、总体</w:t>
      </w:r>
      <w:r>
        <w:rPr>
          <w:rFonts w:ascii="宋体" w:hAnsi="宋体" w:cs="宋体" w:eastAsia="宋体"/>
          <w:sz w:val="54"/>
          <w:spacing w:val="0"/>
          <w:color w:val="000000"/>
          <w:b w:val="off"/>
          <w:i w:val="off"/>
        </w:rPr>
        <w:t>的)结论与事实的(偶然的、普全的)结论；如果上述情况为真，那</w:t>
      </w:r>
      <w:r>
        <w:rPr>
          <w:rFonts w:ascii="宋体" w:hAnsi="宋体" w:cs="宋体" w:eastAsia="宋体"/>
          <w:sz w:val="54"/>
          <w:spacing w:val="0"/>
          <w:color w:val="000000"/>
          <w:b w:val="off"/>
          <w:i w:val="off"/>
        </w:rPr>
        <w:t>么那些不是作为已知概念之组合而被给予的概念便只能根据对</w:t>
      </w:r>
      <w:r>
        <w:rPr>
          <w:rFonts w:ascii="宋体" w:hAnsi="宋体" w:cs="宋体" w:eastAsia="宋体"/>
          <w:sz w:val="54"/>
          <w:spacing w:val="0"/>
          <w:color w:val="000000"/>
          <w:b w:val="off"/>
          <w:i w:val="off"/>
        </w:rPr>
        <w:t>个别情况的直观[5]而原初地产生出来。莱布尼茨的“理性真</w:t>
      </w:r>
      <w:r>
        <w:rPr>
          <w:rFonts w:ascii="宋体" w:hAnsi="宋体" w:cs="宋体" w:eastAsia="宋体"/>
          <w:sz w:val="54"/>
          <w:spacing w:val="0"/>
          <w:color w:val="000000"/>
          <w:b w:val="off"/>
          <w:i w:val="off"/>
        </w:rPr>
        <w:t>理”无非就是规律，并且是在观念真理的严格和纯粹的意义上的</w:t>
      </w:r>
      <w:r>
        <w:rPr>
          <w:rFonts w:ascii="宋体" w:hAnsi="宋体" w:cs="宋体" w:eastAsia="宋体"/>
          <w:sz w:val="54"/>
          <w:spacing w:val="0"/>
          <w:color w:val="000000"/>
          <w:b w:val="off"/>
          <w:i w:val="off"/>
        </w:rPr>
        <w:t>规律，这种观念真理“纯粹建立在那些在绝然地明见的、纯粹的</w:t>
      </w:r>
      <w:r>
        <w:rPr>
          <w:rFonts w:ascii="宋体" w:hAnsi="宋体" w:cs="宋体" w:eastAsia="宋体"/>
          <w:sz w:val="54"/>
          <w:spacing w:val="0"/>
          <w:color w:val="000000"/>
          <w:b w:val="off"/>
          <w:i w:val="off"/>
        </w:rPr>
        <w:t>一般性中被给予我们并为我们所认识到的概念之中”。莱布尼</w:t>
      </w:r>
      <w:r>
        <w:rPr>
          <w:rFonts w:ascii="宋体" w:hAnsi="宋体" w:cs="宋体" w:eastAsia="宋体"/>
          <w:sz w:val="54"/>
          <w:spacing w:val="0"/>
          <w:color w:val="000000"/>
          <w:b w:val="off"/>
          <w:i w:val="off"/>
        </w:rPr>
        <w:t>茨的“事实真理”是个体的真理，这是一个对所有其余的存在进</w:t>
      </w:r>
      <w:r>
        <w:rPr>
          <w:rFonts w:ascii="宋体" w:hAnsi="宋体" w:cs="宋体" w:eastAsia="宋体"/>
          <w:sz w:val="54"/>
          <w:spacing w:val="0"/>
          <w:color w:val="000000"/>
          <w:b w:val="off"/>
          <w:i w:val="off"/>
        </w:rPr>
        <w:t>行陈述的命题领域，尽管这些命题对我们来说也具有“一般性”</w:t>
      </w:r>
      <w:r>
        <w:rPr>
          <w:rFonts w:ascii="宋体" w:hAnsi="宋体" w:cs="宋体" w:eastAsia="宋体"/>
          <w:sz w:val="54"/>
          <w:spacing w:val="0"/>
          <w:color w:val="000000"/>
          <w:b w:val="off"/>
          <w:i w:val="off"/>
        </w:rPr>
        <w:t>命题的形式，例如“所有南方人都易于冲动”。</w:t>
      </w:r>
      <w:bookmarkEnd w:id="3407"/>
    </w:p>
    <w:p>
      <w:pPr>
        <w:pageBreakBefore w:val="off"/>
        <w:tabs>
          <w:tab w:pos="6000" w:val="left" w:leader="none"/>
        </w:tabs>
        <w:wordWrap w:val="off"/>
        <w:spacing w:before="560" w:after="0" w:line="1280" w:lineRule="atLeast"/>
        <w:ind w:left="1320" w:right="0"/>
        <w:jc w:val="both"/>
        <w:textAlignment w:val="baseline"/>
        <w:rPr>
          <w:sz w:val="94"/>
        </w:rPr>
      </w:pPr>
      <w:bookmarkStart w:name="" w:id="3408"/>
      <w:r>
        <w:rPr>
          <w:rFonts w:ascii="黑体" w:hAnsi="黑体" w:cs="黑体" w:eastAsia="黑体"/>
          <w:sz w:val="94"/>
          <w:spacing w:val="0"/>
          <w:color w:val="000000"/>
          <w:b w:val="on"/>
          <w:i w:val="off"/>
        </w:rPr>
        <w:t>第40节</w:t>
      </w:r>
      <w:r>
        <w:t xml:space="preserve">	</w:t>
      </w:r>
      <w:r>
        <w:rPr>
          <w:rFonts w:ascii="黑体" w:hAnsi="黑体" w:cs="黑体" w:eastAsia="黑体"/>
          <w:sz w:val="94"/>
          <w:spacing w:val="0"/>
          <w:color w:val="000000"/>
          <w:b w:val="on"/>
          <w:i w:val="off"/>
        </w:rPr>
        <w:t>B·埃德曼《逻辑学》</w:t>
      </w:r>
      <w:bookmarkEnd w:id="3408"/>
    </w:p>
    <w:p>
      <w:pPr>
        <w:pageBreakBefore w:val="off"/>
        <w:tabs/>
        <w:wordWrap w:val="off"/>
        <w:spacing w:before="0" w:after="0" w:line="1280" w:lineRule="atLeast"/>
        <w:ind w:left="0" w:right="0"/>
        <w:jc w:val="center"/>
        <w:textAlignment w:val="baseline"/>
        <w:rPr>
          <w:sz w:val="94"/>
        </w:rPr>
      </w:pPr>
      <w:bookmarkStart w:name="" w:id="3409"/>
      <w:r>
        <w:rPr>
          <w:rFonts w:ascii="黑体" w:hAnsi="黑体" w:cs="黑体" w:eastAsia="黑体"/>
          <w:sz w:val="94"/>
          <w:spacing w:val="0"/>
          <w:color w:val="000000"/>
          <w:b w:val="on"/>
          <w:i w:val="off"/>
        </w:rPr>
        <w:t>中的人类主义</w:t>
      </w:r>
      <w:bookmarkEnd w:id="3409"/>
    </w:p>
    <w:p>
      <w:pPr>
        <w:pageBreakBefore w:val="off"/>
        <w:tabs/>
        <w:wordWrap w:val="off"/>
        <w:spacing w:before="560" w:after="0" w:line="920" w:lineRule="atLeast"/>
        <w:ind w:left="0" w:right="440" w:firstLine="1160"/>
        <w:jc w:val="both"/>
        <w:textAlignment w:val="baseline"/>
        <w:rPr>
          <w:sz w:val="54"/>
        </w:rPr>
      </w:pPr>
      <w:bookmarkStart w:name="" w:id="3410"/>
      <w:r>
        <w:rPr>
          <w:rFonts w:ascii="宋体" w:hAnsi="宋体" w:cs="宋体" w:eastAsia="宋体"/>
          <w:sz w:val="54"/>
          <w:spacing w:val="0"/>
          <w:color w:val="000000"/>
          <w:b w:val="off"/>
          <w:i w:val="off"/>
        </w:rPr>
        <w:t>在西格瓦特对逻辑基本概念和基本问题的整个探讨中，我</w:t>
      </w:r>
      <w:r>
        <w:rPr>
          <w:rFonts w:ascii="宋体" w:hAnsi="宋体" w:cs="宋体" w:eastAsia="宋体"/>
          <w:sz w:val="54"/>
          <w:spacing w:val="0"/>
          <w:color w:val="000000"/>
          <w:b w:val="off"/>
          <w:i w:val="off"/>
        </w:rPr>
        <w:t>们未曾发现他对相对主义的后果作过明确的阐述。在冯特那里</w:t>
      </w:r>
      <w:r>
        <w:rPr>
          <w:rFonts w:ascii="宋体" w:hAnsi="宋体" w:cs="宋体" w:eastAsia="宋体"/>
          <w:sz w:val="54"/>
          <w:spacing w:val="0"/>
          <w:color w:val="000000"/>
          <w:b w:val="off"/>
          <w:i w:val="off"/>
        </w:rPr>
        <w:t>也是如此。尽管冯特的《逻辑学》较之于西格瓦特的《逻辑学》为</w:t>
      </w:r>
      <w:r>
        <w:rPr>
          <w:rFonts w:ascii="宋体" w:hAnsi="宋体" w:cs="宋体" w:eastAsia="宋体"/>
          <w:sz w:val="54"/>
          <w:spacing w:val="0"/>
          <w:color w:val="000000"/>
          <w:b w:val="off"/>
          <w:i w:val="off"/>
        </w:rPr>
        <w:t>心理主义提供了一个更自由的活动场所并且包含了经过扩充的</w:t>
      </w:r>
      <w:r>
        <w:rPr>
          <w:rFonts w:ascii="宋体" w:hAnsi="宋体" w:cs="宋体" w:eastAsia="宋体"/>
          <w:sz w:val="54"/>
          <w:spacing w:val="0"/>
          <w:color w:val="000000"/>
          <w:b w:val="off"/>
          <w:i w:val="off"/>
        </w:rPr>
        <w:t>认识论章节，它仍然没有涉及到那些原则性的怀疑。这种情况</w:t>
      </w:r>
      <w:r>
        <w:rPr>
          <w:rFonts w:ascii="宋体" w:hAnsi="宋体" w:cs="宋体" w:eastAsia="宋体"/>
          <w:sz w:val="54"/>
          <w:spacing w:val="0"/>
          <w:color w:val="000000"/>
          <w:b w:val="off"/>
          <w:i w:val="off"/>
        </w:rPr>
        <w:t>也表现在利普斯那里，他的逻辑学所倡导的心理主义愈是原本、</w:t>
      </w:r>
      <w:r>
        <w:rPr>
          <w:rFonts w:ascii="宋体" w:hAnsi="宋体" w:cs="宋体" w:eastAsia="宋体"/>
          <w:sz w:val="54"/>
          <w:spacing w:val="0"/>
          <w:color w:val="000000"/>
          <w:b w:val="off"/>
          <w:i w:val="off"/>
        </w:rPr>
        <w:t>愈是彻底，他所做的那些妥协便愈是令人生厌，他便愈深地陷入</w:t>
      </w:r>
      <w:r>
        <w:rPr>
          <w:rFonts w:ascii="宋体" w:hAnsi="宋体" w:cs="宋体" w:eastAsia="宋体"/>
          <w:sz w:val="54"/>
          <w:spacing w:val="0"/>
          <w:color w:val="000000"/>
          <w:b w:val="off"/>
          <w:i w:val="off"/>
        </w:rPr>
        <w:t>到逻辑学的所有分裂之中；自贝奈克以后，利普斯在这方面几乎</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1511300</wp:posOffset>
                </wp:positionV>
                <wp:extent cx="1041400" cy="495300"/>
                <wp:wrapNone/>
                <wp:docPr id="264" name="文本框 264"/>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411"/>
                            <w:r>
                              <w:rPr>
                                <w:rFonts w:ascii="黑体" w:hAnsi="黑体" w:cs="黑体" w:eastAsia="黑体"/>
                                <w:sz w:val="52"/>
                                <w:spacing w:val="0"/>
                                <w:color w:val="000000"/>
                                <w:b w:val="off"/>
                                <w:i w:val="off"/>
                              </w:rPr>
                              <w:t>B 137</w:t>
                            </w:r>
                            <w:bookmarkEnd w:id="3411"/>
                          </w:p>
                        </w:txbxContent>
                      </wps:txbx>
                      <wps:bodyPr wrap="square" lIns="0" rIns="0" tIns="0" bIns="0" vert="horz" anchor="t">
                        <a:noAutofit/>
                      </wps:bodyPr>
                    </wps:wsp>
                  </a:graphicData>
                </a:graphic>
              </wp:anchor>
            </w:drawing>
          </mc:Choice>
          <mc:Fallback>
            <w:pict>
              <v:shape type="#_x0000_t202" filled="f" stroked="f" style="margin-left:81pt;margin-top:119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412"/>
                      <w:r>
                        <w:rPr>
                          <w:rFonts w:ascii="黑体" w:hAnsi="黑体" w:cs="黑体" w:eastAsia="黑体"/>
                          <w:sz w:val="52"/>
                          <w:spacing w:val="0"/>
                          <w:color w:val="000000"/>
                          <w:b w:val="off"/>
                          <w:i w:val="off"/>
                        </w:rPr>
                        <w:t>B 137</w:t>
                      </w:r>
                      <w:bookmarkEnd w:id="34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977900</wp:posOffset>
                </wp:positionV>
                <wp:extent cx="1041400" cy="495300"/>
                <wp:wrapNone/>
                <wp:docPr id="265" name="文本框 265"/>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413"/>
                            <w:r>
                              <w:rPr>
                                <w:rFonts w:ascii="黑体" w:hAnsi="黑体" w:cs="黑体" w:eastAsia="黑体"/>
                                <w:sz w:val="52"/>
                                <w:spacing w:val="0"/>
                                <w:color w:val="000000"/>
                                <w:b w:val="off"/>
                                <w:i w:val="off"/>
                              </w:rPr>
                              <w:t>A 137</w:t>
                            </w:r>
                            <w:bookmarkEnd w:id="3413"/>
                          </w:p>
                        </w:txbxContent>
                      </wps:txbx>
                      <wps:bodyPr wrap="square" lIns="0" rIns="0" tIns="0" bIns="0" vert="horz" anchor="t">
                        <a:noAutofit/>
                      </wps:bodyPr>
                    </wps:wsp>
                  </a:graphicData>
                </a:graphic>
              </wp:anchor>
            </w:drawing>
          </mc:Choice>
          <mc:Fallback>
            <w:pict>
              <v:shape type="#_x0000_t202" filled="f" stroked="f" style="margin-left:78pt;margin-top:77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414"/>
                      <w:r>
                        <w:rPr>
                          <w:rFonts w:ascii="黑体" w:hAnsi="黑体" w:cs="黑体" w:eastAsia="黑体"/>
                          <w:sz w:val="52"/>
                          <w:spacing w:val="0"/>
                          <w:color w:val="000000"/>
                          <w:b w:val="off"/>
                          <w:i w:val="off"/>
                        </w:rPr>
                        <w:t>A 137</w:t>
                      </w:r>
                      <w:bookmarkEnd w:id="3414"/>
                    </w:p>
                  </w:txbxContent>
                </v:textbox>
              </v:shape>
            </w:pict>
          </mc:Fallback>
        </mc:AlternateContent>
      </w:r>
      <w:bookmarkEnd w:id="3410"/>
    </w:p>
    <w:p>
      <w:r>
        <w:t/>
      </w:r>
    </w:p>
    <w:p>
      <w:pPr>
        <w:sectPr>
          <w:footerReference r:id="rId426"/>
          <w:headerReference r:id="rId427" w:type="default"/>
          <w:type w:val="nextPage"/>
          <w:pgSz w:w="22520" w:h="31680"/>
          <w:pgMar w:left="3280" w:top="2300" w:right="3280" w:bottom="2300" w:header="2000" w:footer="2000"/>
          <w:cols w:num="1"/>
        </w:sectPr>
      </w:pPr>
    </w:p>
    <w:p>
      <w:pPr>
        <w:pageBreakBefore w:val="off"/>
        <w:tabs/>
        <w:wordWrap w:val="off"/>
        <w:spacing w:before="0" w:after="0" w:line="580" w:lineRule="atLeast"/>
        <w:ind w:left="0" w:right="480"/>
        <w:jc w:val="right"/>
        <w:textAlignment w:val="baseline"/>
        <w:rPr>
          <w:sz w:val="43"/>
        </w:rPr>
      </w:pPr>
      <w:bookmarkStart w:name="" w:id="3415"/>
      <w:r>
        <w:rPr>
          <w:rFonts w:ascii="仿宋" w:hAnsi="仿宋" w:cs="仿宋" w:eastAsia="仿宋"/>
          <w:sz w:val="43"/>
          <w:spacing w:val="0"/>
          <w:color w:val="000000"/>
          <w:b w:val="off"/>
          <w:i w:val="off"/>
        </w:rPr>
        <w:t>第七章 心理主义作为怀疑的相对主义|135</w:t>
      </w:r>
      <w:bookmarkEnd w:id="3415"/>
    </w:p>
    <w:p>
      <w:pPr>
        <w:pageBreakBefore w:val="off"/>
        <w:tabs/>
        <w:wordWrap w:val="off"/>
        <w:spacing w:before="0" w:after="0" w:line="500" w:lineRule="exact"/>
        <w:ind w:left="0" w:right="0"/>
        <w:jc w:val="right"/>
        <w:textAlignment w:val="baseline"/>
        <w:rPr>
          <w:sz w:val="43"/>
        </w:rPr>
      </w:pPr>
      <w:bookmarkStart w:name="" w:id="3416"/>
      <w:r>
        <w:rPr>
          <w:rFonts w:ascii="宋体" w:hAnsi="宋体" w:cs="宋体" w:eastAsia="宋体"/>
          <w:sz w:val="43"/>
          <w:spacing w:val="0"/>
          <w:color w:val="000000"/>
          <w:b w:val="off"/>
          <w:i w:val="off"/>
        </w:rPr>
        <w:t/>
      </w:r>
      <w:bookmarkEnd w:id="3416"/>
    </w:p>
    <w:p>
      <w:pPr>
        <w:pageBreakBefore w:val="off"/>
        <w:tabs/>
        <w:wordWrap w:val="off"/>
        <w:spacing w:before="0" w:after="0" w:line="500" w:lineRule="exact"/>
        <w:ind w:left="0" w:right="0"/>
        <w:jc w:val="right"/>
        <w:textAlignment w:val="baseline"/>
        <w:rPr>
          <w:sz w:val="43"/>
        </w:rPr>
      </w:pPr>
      <w:bookmarkStart w:name="" w:id="3417"/>
      <w:r>
        <w:rPr>
          <w:rFonts w:ascii="宋体" w:hAnsi="宋体" w:cs="宋体" w:eastAsia="宋体"/>
          <w:sz w:val="43"/>
          <w:spacing w:val="0"/>
          <w:color w:val="000000"/>
          <w:b w:val="off"/>
          <w:i w:val="off"/>
        </w:rPr>
        <w:t/>
      </w:r>
      <w:bookmarkEnd w:id="3417"/>
    </w:p>
    <w:p>
      <w:pPr>
        <w:pageBreakBefore w:val="off"/>
        <w:tabs/>
        <w:wordWrap w:val="off"/>
        <w:spacing w:before="0" w:after="0" w:line="960" w:lineRule="atLeast"/>
        <w:ind w:left="100" w:right="0"/>
        <w:jc w:val="both"/>
        <w:textAlignment w:val="baseline"/>
        <w:rPr>
          <w:sz w:val="55"/>
        </w:rPr>
      </w:pPr>
      <w:bookmarkStart w:name="" w:id="3418"/>
      <w:r>
        <w:rPr>
          <w:rFonts w:ascii="宋体" w:hAnsi="宋体" w:cs="宋体" w:eastAsia="宋体"/>
          <w:sz w:val="55"/>
          <w:spacing w:val="0"/>
          <w:color w:val="000000"/>
          <w:b w:val="off"/>
          <w:i w:val="off"/>
        </w:rPr>
        <w:t>是独一无二的。</w:t>
      </w:r>
      <w:bookmarkEnd w:id="3418"/>
    </w:p>
    <w:p>
      <w:pPr>
        <w:pageBreakBefore w:val="off"/>
        <w:tabs/>
        <w:wordWrap w:val="off"/>
        <w:spacing w:before="0" w:after="0" w:line="960" w:lineRule="atLeast"/>
        <w:ind w:left="100" w:right="460" w:firstLine="1180"/>
        <w:jc w:val="both"/>
        <w:textAlignment w:val="baseline"/>
        <w:rPr>
          <w:sz w:val="55"/>
        </w:rPr>
      </w:pPr>
      <w:bookmarkStart w:name="" w:id="3419"/>
      <w:r>
        <w:rPr>
          <w:rFonts w:ascii="宋体" w:hAnsi="宋体" w:cs="宋体" w:eastAsia="宋体"/>
          <w:sz w:val="55"/>
          <w:spacing w:val="0"/>
          <w:color w:val="000000"/>
          <w:b w:val="off"/>
          <w:i w:val="off"/>
        </w:rPr>
        <w:t>而埃德曼的情况则完全不同。通过一种富于教益的合理推</w:t>
      </w:r>
      <w:r>
        <w:rPr>
          <w:rFonts w:ascii="宋体" w:hAnsi="宋体" w:cs="宋体" w:eastAsia="宋体"/>
          <w:sz w:val="55"/>
          <w:spacing w:val="0"/>
          <w:color w:val="000000"/>
          <w:b w:val="off"/>
          <w:i w:val="off"/>
        </w:rPr>
        <w:t>理，他在较大篇幅的论述中都坚定地站在相对主义一边，并且，</w:t>
      </w:r>
      <w:r>
        <w:rPr>
          <w:rFonts w:ascii="宋体" w:hAnsi="宋体" w:cs="宋体" w:eastAsia="宋体"/>
          <w:sz w:val="55"/>
          <w:spacing w:val="0"/>
          <w:color w:val="000000"/>
          <w:b w:val="off"/>
          <w:i w:val="off"/>
        </w:rPr>
        <w:t>通过对思维规律变化的可能性的指明，他相信，“以为在这一点</w:t>
      </w:r>
      <w:r>
        <w:rPr>
          <w:rFonts w:ascii="宋体" w:hAnsi="宋体" w:cs="宋体" w:eastAsia="宋体"/>
          <w:sz w:val="55"/>
          <w:spacing w:val="0"/>
          <w:color w:val="000000"/>
          <w:b w:val="off"/>
          <w:i w:val="off"/>
        </w:rPr>
        <w:t>上能超出我们思维的界限而为我们获得一个在我们自身之外的</w:t>
      </w:r>
      <w:r>
        <w:rPr>
          <w:rFonts w:ascii="宋体" w:hAnsi="宋体" w:cs="宋体" w:eastAsia="宋体"/>
          <w:sz w:val="55"/>
          <w:spacing w:val="0"/>
          <w:color w:val="000000"/>
          <w:b w:val="off"/>
          <w:i w:val="off"/>
        </w:rPr>
        <w:t>立足点”，这种说法是一种“狂妄”。①这里有必要对他的学说作</w:t>
      </w:r>
      <w:r>
        <w:rPr>
          <w:rFonts w:ascii="宋体" w:hAnsi="宋体" w:cs="宋体" w:eastAsia="宋体"/>
          <w:sz w:val="55"/>
          <w:spacing w:val="0"/>
          <w:color w:val="000000"/>
          <w:b w:val="off"/>
          <w:i w:val="off"/>
        </w:rPr>
        <w:t>更深入的分析。</w:t>
      </w:r>
      <w:bookmarkEnd w:id="3419"/>
    </w:p>
    <w:p>
      <w:pPr>
        <w:pageBreakBefore w:val="off"/>
        <w:tabs/>
        <w:wordWrap w:val="off"/>
        <w:spacing w:before="0" w:after="0" w:line="960" w:lineRule="atLeast"/>
        <w:ind w:left="100" w:right="540" w:firstLine="1180"/>
        <w:jc w:val="both"/>
        <w:textAlignment w:val="baseline"/>
        <w:rPr>
          <w:sz w:val="55"/>
        </w:rPr>
      </w:pPr>
      <w:bookmarkStart w:name="" w:id="3420"/>
      <w:r>
        <w:rPr>
          <w:rFonts w:ascii="宋体" w:hAnsi="宋体" w:cs="宋体" w:eastAsia="宋体"/>
          <w:sz w:val="55"/>
          <w:spacing w:val="0"/>
          <w:color w:val="000000"/>
          <w:b w:val="off"/>
          <w:i w:val="off"/>
        </w:rPr>
        <w:t>埃德曼以反驳对立的立场为开端。我们读到：②“自亚里士</w:t>
      </w:r>
      <w:r>
        <w:rPr>
          <w:rFonts w:ascii="宋体" w:hAnsi="宋体" w:cs="宋体" w:eastAsia="宋体"/>
          <w:sz w:val="55"/>
          <w:spacing w:val="0"/>
          <w:color w:val="000000"/>
          <w:b w:val="off"/>
          <w:i w:val="off"/>
        </w:rPr>
        <w:t>多德以来占主导地位的主张是：这些(逻辑)原理的必然性是一</w:t>
      </w:r>
      <w:r>
        <w:rPr>
          <w:rFonts w:ascii="宋体" w:hAnsi="宋体" w:cs="宋体" w:eastAsia="宋体"/>
          <w:sz w:val="55"/>
          <w:spacing w:val="0"/>
          <w:color w:val="000000"/>
          <w:b w:val="off"/>
          <w:i w:val="off"/>
        </w:rPr>
        <w:t>种绝对的必然性，它的有效性是永恒的……”“对此的关键论据</w:t>
      </w:r>
      <w:r>
        <w:rPr>
          <w:rFonts w:ascii="宋体" w:hAnsi="宋体" w:cs="宋体" w:eastAsia="宋体"/>
          <w:sz w:val="55"/>
          <w:spacing w:val="0"/>
          <w:color w:val="000000"/>
          <w:b w:val="off"/>
          <w:i w:val="off"/>
        </w:rPr>
        <w:t>是在矛盾判断的思维不可能性中找到的。但从矛盾判断的思维</w:t>
      </w:r>
      <w:r>
        <w:rPr>
          <w:rFonts w:ascii="宋体" w:hAnsi="宋体" w:cs="宋体" w:eastAsia="宋体"/>
          <w:sz w:val="55"/>
          <w:spacing w:val="0"/>
          <w:color w:val="000000"/>
          <w:b w:val="off"/>
          <w:i w:val="off"/>
        </w:rPr>
        <w:t>不可能性中只能推导出：那些原理再现了我们表象和思维的本</w:t>
      </w:r>
      <w:r>
        <w:rPr>
          <w:rFonts w:ascii="宋体" w:hAnsi="宋体" w:cs="宋体" w:eastAsia="宋体"/>
          <w:sz w:val="55"/>
          <w:spacing w:val="0"/>
          <w:color w:val="000000"/>
          <w:b w:val="off"/>
          <w:i w:val="off"/>
        </w:rPr>
        <w:t>质。因为，如果这些原理使此本质得以认识，那么与原理相对立</w:t>
      </w:r>
      <w:r>
        <w:rPr>
          <w:rFonts w:ascii="宋体" w:hAnsi="宋体" w:cs="宋体" w:eastAsia="宋体"/>
          <w:sz w:val="55"/>
          <w:spacing w:val="0"/>
          <w:color w:val="000000"/>
          <w:b w:val="off"/>
          <w:i w:val="off"/>
        </w:rPr>
        <w:t>的判断便无法进行，因为这些判断试图取消那些束缚着我们表</w:t>
      </w:r>
      <w:r>
        <w:rPr>
          <w:rFonts w:ascii="宋体" w:hAnsi="宋体" w:cs="宋体" w:eastAsia="宋体"/>
          <w:sz w:val="55"/>
          <w:spacing w:val="0"/>
          <w:color w:val="000000"/>
          <w:b w:val="off"/>
          <w:i w:val="off"/>
        </w:rPr>
        <w:t>象、思维，从而也束缚着我们判断的条件。”</w:t>
      </w:r>
      <w:bookmarkEnd w:id="3420"/>
    </w:p>
    <w:p>
      <w:pPr>
        <w:pageBreakBefore w:val="off"/>
        <w:tabs/>
        <w:wordWrap w:val="off"/>
        <w:spacing w:before="0" w:after="0" w:line="960" w:lineRule="atLeast"/>
        <w:ind w:left="100" w:right="620" w:firstLine="1180"/>
        <w:jc w:val="both"/>
        <w:textAlignment w:val="baseline"/>
        <w:rPr>
          <w:sz w:val="55"/>
        </w:rPr>
      </w:pPr>
      <w:bookmarkStart w:name="" w:id="3421"/>
      <w:r>
        <w:rPr>
          <w:rFonts w:ascii="宋体" w:hAnsi="宋体" w:cs="宋体" w:eastAsia="宋体"/>
          <w:sz w:val="55"/>
          <w:spacing w:val="0"/>
          <w:color w:val="000000"/>
          <w:b w:val="off"/>
          <w:i w:val="off"/>
        </w:rPr>
        <w:t>我们先谈一下这个论据的意义。人们似乎可以这样推论：</w:t>
      </w:r>
      <w:r>
        <w:rPr>
          <w:rFonts w:ascii="宋体" w:hAnsi="宋体" w:cs="宋体" w:eastAsia="宋体"/>
          <w:sz w:val="55"/>
          <w:spacing w:val="0"/>
          <w:color w:val="000000"/>
          <w:b w:val="off"/>
          <w:i w:val="off"/>
        </w:rPr>
        <w:t>对那些原理的否定是无法进行的，由此导出：这些原理再现了</w:t>
      </w:r>
      <w:r>
        <w:rPr>
          <w:rFonts w:ascii="宋体" w:hAnsi="宋体" w:cs="宋体" w:eastAsia="宋体"/>
          <w:sz w:val="55"/>
          <w:spacing w:val="0"/>
          <w:color w:val="000000"/>
          <w:b w:val="off"/>
          <w:i w:val="off"/>
        </w:rPr>
        <w:t>我们表象和思维的本质；因为如果这些原理确实再现了这个本</w:t>
      </w:r>
      <w:r>
        <w:rPr>
          <w:rFonts w:ascii="宋体" w:hAnsi="宋体" w:cs="宋体" w:eastAsia="宋体"/>
          <w:sz w:val="55"/>
          <w:spacing w:val="0"/>
          <w:color w:val="000000"/>
          <w:b w:val="off"/>
          <w:i w:val="off"/>
        </w:rPr>
        <w:t>质，那么对原理之否定的无法进行便是必然的结论。这种做法</w:t>
      </w:r>
      <w:r>
        <w:rPr>
          <w:rFonts w:ascii="宋体" w:hAnsi="宋体" w:cs="宋体" w:eastAsia="宋体"/>
          <w:sz w:val="55"/>
          <w:spacing w:val="0"/>
          <w:color w:val="000000"/>
          <w:b w:val="off"/>
          <w:i w:val="off"/>
        </w:rPr>
        <w:t>不是推论。从“由 A 导致B”的状态中，我无法推导出：“由 B导</w:t>
      </w:r>
      <w:r>
        <w:rPr>
          <w:rFonts w:ascii="宋体" w:hAnsi="宋体" w:cs="宋体" w:eastAsia="宋体"/>
          <w:sz w:val="55"/>
          <w:spacing w:val="0"/>
          <w:color w:val="000000"/>
          <w:b w:val="off"/>
          <w:i w:val="off"/>
        </w:rPr>
        <w:t>致 A。”埃德曼的意思显然是这样的：我们不可能否定逻辑原理</w:t>
      </w:r>
      <w:r>
        <w:rPr>
          <w:rFonts w:ascii="宋体" w:hAnsi="宋体" w:cs="宋体" w:eastAsia="宋体"/>
          <w:sz w:val="55"/>
          <w:spacing w:val="0"/>
          <w:color w:val="000000"/>
          <w:b w:val="off"/>
          <w:i w:val="off"/>
        </w:rPr>
        <w:t>的原因在于，这些原理“再现了我们表象和思维的本质”。后面</w:t>
      </w:r>
      <w:r>
        <w:rPr>
          <w:rFonts w:ascii="宋体" w:hAnsi="宋体" w:cs="宋体" w:eastAsia="宋体"/>
          <w:sz w:val="55"/>
          <w:spacing w:val="0"/>
          <w:color w:val="000000"/>
          <w:b w:val="off"/>
          <w:i w:val="off"/>
        </w:rPr>
        <w:t>这句话的意思是说，这些原理是规律，它们确定，一般人类表象</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609600</wp:posOffset>
                </wp:positionV>
                <wp:extent cx="1079500" cy="520700"/>
                <wp:wrapNone/>
                <wp:docPr id="266" name="文本框 266"/>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422"/>
                            <w:r>
                              <w:rPr>
                                <w:rFonts w:ascii="楷体" w:hAnsi="楷体" w:cs="楷体" w:eastAsia="楷体"/>
                                <w:sz w:val="54"/>
                                <w:spacing w:val="0"/>
                                <w:color w:val="000000"/>
                                <w:b w:val="off"/>
                                <w:i w:val="off"/>
                              </w:rPr>
                              <w:t>B 138</w:t>
                            </w:r>
                            <w:bookmarkEnd w:id="3422"/>
                          </w:p>
                        </w:txbxContent>
                      </wps:txbx>
                      <wps:bodyPr wrap="square" lIns="0" rIns="0" tIns="0" bIns="0" vert="horz" anchor="t">
                        <a:noAutofit/>
                      </wps:bodyPr>
                    </wps:wsp>
                  </a:graphicData>
                </a:graphic>
              </wp:anchor>
            </w:drawing>
          </mc:Choice>
          <mc:Fallback>
            <w:pict>
              <v:shape type="#_x0000_t202" filled="f" stroked="f" style="margin-left:955pt;margin-top:48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423"/>
                      <w:r>
                        <w:rPr>
                          <w:rFonts w:ascii="楷体" w:hAnsi="楷体" w:cs="楷体" w:eastAsia="楷体"/>
                          <w:sz w:val="54"/>
                          <w:spacing w:val="0"/>
                          <w:color w:val="000000"/>
                          <w:b w:val="off"/>
                          <w:i w:val="off"/>
                        </w:rPr>
                        <w:t>B 138</w:t>
                      </w:r>
                      <w:bookmarkEnd w:id="34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50800</wp:posOffset>
                </wp:positionV>
                <wp:extent cx="1079500" cy="520700"/>
                <wp:wrapNone/>
                <wp:docPr id="267" name="文本框 267"/>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424"/>
                            <w:r>
                              <w:rPr>
                                <w:rFonts w:ascii="楷体" w:hAnsi="楷体" w:cs="楷体" w:eastAsia="楷体"/>
                                <w:sz w:val="54"/>
                                <w:spacing w:val="0"/>
                                <w:color w:val="000000"/>
                                <w:b w:val="off"/>
                                <w:i w:val="off"/>
                              </w:rPr>
                              <w:t>A 138</w:t>
                            </w:r>
                            <w:bookmarkEnd w:id="3424"/>
                          </w:p>
                        </w:txbxContent>
                      </wps:txbx>
                      <wps:bodyPr wrap="square" lIns="0" rIns="0" tIns="0" bIns="0" vert="horz" anchor="t">
                        <a:noAutofit/>
                      </wps:bodyPr>
                    </wps:wsp>
                  </a:graphicData>
                </a:graphic>
              </wp:anchor>
            </w:drawing>
          </mc:Choice>
          <mc:Fallback>
            <w:pict>
              <v:shape type="#_x0000_t202" filled="f" stroked="f" style="margin-left:955pt;margin-top: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425"/>
                      <w:r>
                        <w:rPr>
                          <w:rFonts w:ascii="楷体" w:hAnsi="楷体" w:cs="楷体" w:eastAsia="楷体"/>
                          <w:sz w:val="54"/>
                          <w:spacing w:val="0"/>
                          <w:color w:val="000000"/>
                          <w:b w:val="off"/>
                          <w:i w:val="off"/>
                        </w:rPr>
                        <w:t>A 138</w:t>
                      </w:r>
                      <w:bookmarkEnd w:id="3425"/>
                    </w:p>
                  </w:txbxContent>
                </v:textbox>
              </v:shape>
            </w:pict>
          </mc:Fallback>
        </mc:AlternateContent>
      </w:r>
      <w:bookmarkEnd w:id="3421"/>
    </w:p>
    <w:p>
      <w:pPr>
        <w:pageBreakBefore w:val="off"/>
        <w:tabs/>
        <w:wordWrap w:val="off"/>
        <w:spacing w:before="0" w:after="0" w:line="960" w:lineRule="atLeast"/>
        <w:ind w:left="100" w:right="0"/>
        <w:jc w:val="both"/>
        <w:textAlignment w:val="baseline"/>
        <w:rPr>
          <w:sz w:val="55"/>
        </w:rPr>
      </w:pPr>
      <w:bookmarkStart w:name="" w:id="3426"/>
      <w:r>
        <w:rPr>
          <w:rFonts w:ascii="宋体" w:hAnsi="宋体" w:cs="宋体" w:eastAsia="宋体"/>
          <w:sz w:val="55"/>
          <w:spacing w:val="0"/>
          <w:color w:val="000000"/>
          <w:u w:val="single"/>
          <w:b w:val="off"/>
          <w:i w:val="off"/>
        </w:rPr>
        <w:t xml:space="preserve">             </w:t>
      </w:r>
      <w:bookmarkEnd w:id="3426"/>
    </w:p>
    <w:p>
      <w:pPr>
        <w:pageBreakBefore w:val="off"/>
        <w:tabs/>
        <w:wordWrap w:val="off"/>
        <w:spacing w:before="340" w:after="0" w:line="660" w:lineRule="atLeast"/>
        <w:ind w:left="860" w:right="0"/>
        <w:jc w:val="both"/>
        <w:textAlignment w:val="baseline"/>
        <w:rPr>
          <w:sz w:val="41"/>
        </w:rPr>
      </w:pPr>
      <w:bookmarkStart w:name="" w:id="3427"/>
      <w:r>
        <w:rPr>
          <w:rFonts w:ascii="宋体" w:hAnsi="宋体" w:cs="宋体" w:eastAsia="宋体"/>
          <w:sz w:val="41"/>
          <w:spacing w:val="0"/>
          <w:color w:val="000000"/>
          <w:b w:val="off"/>
          <w:i w:val="off"/>
        </w:rPr>
        <w:t>① B·埃德曼，《逻辑学》，第一卷，第一版。第60节，370，第378、379页。</w:t>
      </w:r>
      <w:bookmarkEnd w:id="3427"/>
    </w:p>
    <w:p>
      <w:pPr>
        <w:pageBreakBefore w:val="off"/>
        <w:tabs/>
        <w:wordWrap w:val="off"/>
        <w:spacing w:before="0" w:after="0" w:line="660" w:lineRule="atLeast"/>
        <w:ind w:left="100" w:right="760" w:firstLine="760"/>
        <w:jc w:val="both"/>
        <w:textAlignment w:val="baseline"/>
        <w:rPr>
          <w:sz w:val="41"/>
        </w:rPr>
      </w:pPr>
      <w:bookmarkStart w:name="" w:id="3428"/>
      <w:r>
        <w:rPr>
          <w:rFonts w:ascii="宋体" w:hAnsi="宋体" w:cs="宋体" w:eastAsia="宋体"/>
          <w:sz w:val="41"/>
          <w:spacing w:val="0"/>
          <w:color w:val="000000"/>
          <w:b w:val="off"/>
          <w:i w:val="off"/>
        </w:rPr>
        <w:t>② 埃德曼，《逻辑学》，第一卷，369，第375页。后面的引文出处按此页码顺序</w:t>
      </w:r>
      <w:r>
        <w:rPr>
          <w:rFonts w:ascii="宋体" w:hAnsi="宋体" w:cs="宋体" w:eastAsia="宋体"/>
          <w:sz w:val="41"/>
          <w:spacing w:val="0"/>
          <w:color w:val="000000"/>
          <w:b w:val="off"/>
          <w:i w:val="off"/>
        </w:rPr>
        <w:t>衔接下去。</w:t>
      </w:r>
      <w:bookmarkEnd w:id="3428"/>
    </w:p>
    <w:p>
      <w:r>
        <w:t/>
      </w:r>
    </w:p>
    <w:p>
      <w:pPr>
        <w:sectPr>
          <w:footerReference r:id="rId428"/>
          <w:headerReference r:id="rId429" w:type="default"/>
          <w:type w:val="nextPage"/>
          <w:pgSz w:w="22520" w:h="31680"/>
          <w:pgMar w:left="3160" w:top="2240" w:right="3160" w:bottom="2240" w:header="1940" w:footer="1940"/>
          <w:cols w:num="1"/>
        </w:sectPr>
      </w:pPr>
    </w:p>
    <w:p>
      <w:pPr>
        <w:pageBreakBefore w:val="off"/>
        <w:tabs>
          <w:tab w:pos="1800" w:val="left" w:leader="none"/>
        </w:tabs>
        <w:wordWrap w:val="off"/>
        <w:spacing w:before="0" w:after="0" w:line="580" w:lineRule="atLeast"/>
        <w:ind w:left="300" w:right="0"/>
        <w:jc w:val="both"/>
        <w:textAlignment w:val="baseline"/>
        <w:rPr>
          <w:sz w:val="43"/>
        </w:rPr>
      </w:pPr>
      <w:bookmarkStart w:name="" w:id="3429"/>
      <w:r>
        <w:rPr>
          <w:rFonts w:ascii="楷体" w:hAnsi="楷体" w:cs="楷体" w:eastAsia="楷体"/>
          <w:sz w:val="43"/>
          <w:spacing w:val="0"/>
          <w:color w:val="000000"/>
          <w:b w:val="off"/>
          <w:i w:val="off"/>
        </w:rPr>
        <w:t>136</w:t>
      </w:r>
      <w:r>
        <w:t xml:space="preserve">	</w:t>
      </w:r>
      <w:r>
        <w:rPr>
          <w:rFonts w:ascii="黑体" w:hAnsi="黑体" w:cs="黑体" w:eastAsia="黑体"/>
          <w:sz w:val="43"/>
          <w:spacing w:val="0"/>
          <w:color w:val="000000"/>
          <w:b w:val="off"/>
          <w:i w:val="off"/>
        </w:rPr>
        <w:t>逻辑研究(第一卷)</w:t>
      </w:r>
      <w:bookmarkEnd w:id="3429"/>
    </w:p>
    <w:p>
      <w:pPr>
        <w:pageBreakBefore w:val="off"/>
        <w:tabs/>
        <w:wordWrap w:val="off"/>
        <w:spacing w:before="0" w:after="0" w:line="980" w:lineRule="exact"/>
        <w:ind w:left="0" w:right="0"/>
        <w:jc w:val="both"/>
        <w:textAlignment w:val="baseline"/>
        <w:rPr>
          <w:sz w:val="49"/>
        </w:rPr>
      </w:pPr>
      <w:bookmarkStart w:name="" w:id="3430"/>
      <w:r>
        <w:rPr>
          <w:rFonts w:ascii="宋体" w:hAnsi="宋体" w:cs="宋体" w:eastAsia="宋体"/>
          <w:sz w:val="49"/>
          <w:spacing w:val="0"/>
          <w:color w:val="000000"/>
          <w:b w:val="off"/>
          <w:i w:val="off"/>
        </w:rPr>
        <w:t/>
      </w:r>
      <w:bookmarkEnd w:id="3430"/>
    </w:p>
    <w:p>
      <w:pPr>
        <w:pageBreakBefore w:val="off"/>
        <w:tabs/>
        <w:wordWrap w:val="off"/>
        <w:spacing w:before="0" w:after="0" w:line="980" w:lineRule="atLeast"/>
        <w:ind w:left="140" w:right="40"/>
        <w:jc w:val="both"/>
        <w:textAlignment w:val="baseline"/>
        <w:rPr>
          <w:sz w:val="49"/>
        </w:rPr>
      </w:pPr>
      <w:bookmarkStart w:name="" w:id="3431"/>
      <w:r>
        <w:rPr>
          <w:rFonts w:ascii="宋体" w:hAnsi="宋体" w:cs="宋体" w:eastAsia="宋体"/>
          <w:sz w:val="49"/>
          <w:spacing w:val="0"/>
          <w:color w:val="000000"/>
          <w:b w:val="off"/>
          <w:i w:val="off"/>
        </w:rPr>
        <w:t>和思维本身包含着哪些东西，“它们指定，在所有的表象和思维</w:t>
      </w:r>
      <w:r>
        <w:rPr>
          <w:rFonts w:ascii="宋体" w:hAnsi="宋体" w:cs="宋体" w:eastAsia="宋体"/>
          <w:sz w:val="49"/>
          <w:spacing w:val="0"/>
          <w:color w:val="000000"/>
          <w:b w:val="off"/>
          <w:i w:val="off"/>
        </w:rPr>
        <w:t>中，我们束缚在哪些条件上”。正是由于这些原理有如此之举，</w:t>
      </w:r>
      <w:r>
        <w:rPr>
          <w:rFonts w:ascii="宋体" w:hAnsi="宋体" w:cs="宋体" w:eastAsia="宋体"/>
          <w:sz w:val="49"/>
          <w:spacing w:val="0"/>
          <w:color w:val="000000"/>
          <w:b w:val="off"/>
          <w:i w:val="off"/>
        </w:rPr>
        <w:t>所以————埃德曼认为————对立的、否定这些原理的判断是无法</w:t>
      </w:r>
      <w:r>
        <w:rPr>
          <w:rFonts w:ascii="宋体" w:hAnsi="宋体" w:cs="宋体" w:eastAsia="宋体"/>
          <w:sz w:val="49"/>
          <w:spacing w:val="0"/>
          <w:color w:val="000000"/>
          <w:b w:val="off"/>
          <w:i w:val="off"/>
        </w:rPr>
        <w:t>进行的。</w:t>
      </w:r>
      <w:bookmarkEnd w:id="3431"/>
    </w:p>
    <w:p>
      <w:pPr>
        <w:pageBreakBefore w:val="off"/>
        <w:tabs/>
        <w:wordWrap w:val="off"/>
        <w:spacing w:before="0" w:after="0" w:line="980" w:lineRule="atLeast"/>
        <w:ind w:left="60" w:right="100" w:firstLine="1200"/>
        <w:jc w:val="both"/>
        <w:textAlignment w:val="baseline"/>
        <w:rPr>
          <w:sz w:val="49"/>
        </w:rPr>
      </w:pPr>
      <w:bookmarkStart w:name="" w:id="3432"/>
      <w:r>
        <w:rPr>
          <w:rFonts w:ascii="宋体" w:hAnsi="宋体" w:cs="宋体" w:eastAsia="宋体"/>
          <w:sz w:val="49"/>
          <w:spacing w:val="0"/>
          <w:color w:val="000000"/>
          <w:b w:val="off"/>
          <w:i w:val="off"/>
        </w:rPr>
        <w:t>然而我既不能赞同这个推论，也不能赞同构成这个推论的</w:t>
      </w:r>
      <w:r>
        <w:rPr>
          <w:rFonts w:ascii="宋体" w:hAnsi="宋体" w:cs="宋体" w:eastAsia="宋体"/>
          <w:sz w:val="49"/>
          <w:spacing w:val="0"/>
          <w:color w:val="000000"/>
          <w:b w:val="off"/>
          <w:i w:val="off"/>
        </w:rPr>
        <w:t>那些主张。我觉得非常可能的是：恰恰是根据这些束缚着一个</w:t>
      </w:r>
      <w:r>
        <w:rPr>
          <w:rFonts w:ascii="宋体" w:hAnsi="宋体" w:cs="宋体" w:eastAsia="宋体"/>
          <w:sz w:val="49"/>
          <w:spacing w:val="0"/>
          <w:color w:val="000000"/>
          <w:b w:val="off"/>
          <w:i w:val="off"/>
        </w:rPr>
        <w:t>生物(如一个人)所有思维的规律，在个体中(in individuo)却产</w:t>
      </w:r>
      <w:r>
        <w:rPr>
          <w:rFonts w:ascii="宋体" w:hAnsi="宋体" w:cs="宋体" w:eastAsia="宋体"/>
          <w:sz w:val="49"/>
          <w:spacing w:val="0"/>
          <w:color w:val="000000"/>
          <w:b w:val="off"/>
          <w:i w:val="off"/>
        </w:rPr>
        <w:t>生出否定这些规律的有效性的判断。对这些规律的否定恰恰是</w:t>
      </w:r>
      <w:r>
        <w:rPr>
          <w:rFonts w:ascii="宋体" w:hAnsi="宋体" w:cs="宋体" w:eastAsia="宋体"/>
          <w:sz w:val="49"/>
          <w:spacing w:val="0"/>
          <w:color w:val="000000"/>
          <w:b w:val="off"/>
          <w:i w:val="off"/>
        </w:rPr>
        <w:t>与对这些规律的主张相矛盾的；但否定作为一种实在行为完全</w:t>
      </w:r>
      <w:r>
        <w:rPr>
          <w:rFonts w:ascii="宋体" w:hAnsi="宋体" w:cs="宋体" w:eastAsia="宋体"/>
          <w:sz w:val="49"/>
          <w:spacing w:val="0"/>
          <w:color w:val="000000"/>
          <w:b w:val="off"/>
          <w:i w:val="off"/>
        </w:rPr>
        <w:t>可以与规律的客观有效性相协调，或者也可以说，它完全可以与</w:t>
      </w:r>
      <w:r>
        <w:rPr>
          <w:rFonts w:ascii="宋体" w:hAnsi="宋体" w:cs="宋体" w:eastAsia="宋体"/>
          <w:sz w:val="49"/>
          <w:spacing w:val="0"/>
          <w:color w:val="000000"/>
          <w:b w:val="off"/>
          <w:i w:val="off"/>
        </w:rPr>
        <w:t>规律所一般陈述的那些条件的实在效用相协调。如果上面说的</w:t>
      </w:r>
      <w:r>
        <w:rPr>
          <w:rFonts w:ascii="宋体" w:hAnsi="宋体" w:cs="宋体" w:eastAsia="宋体"/>
          <w:sz w:val="49"/>
          <w:spacing w:val="0"/>
          <w:color w:val="000000"/>
          <w:b w:val="off"/>
          <w:i w:val="off"/>
        </w:rPr>
        <w:t>矛盾所涉及的是判断内容的观念关系，那么在这里则事关判断</w:t>
      </w:r>
      <w:r>
        <w:rPr>
          <w:rFonts w:ascii="宋体" w:hAnsi="宋体" w:cs="宋体" w:eastAsia="宋体"/>
          <w:sz w:val="49"/>
          <w:spacing w:val="0"/>
          <w:color w:val="000000"/>
          <w:b w:val="off"/>
          <w:i w:val="off"/>
        </w:rPr>
        <w:t>行为及其规律性条件之间的实在关系。假定观念联想的规律是</w:t>
      </w:r>
      <w:r>
        <w:rPr>
          <w:rFonts w:ascii="宋体" w:hAnsi="宋体" w:cs="宋体" w:eastAsia="宋体"/>
          <w:sz w:val="49"/>
          <w:spacing w:val="0"/>
          <w:color w:val="000000"/>
          <w:b w:val="off"/>
          <w:i w:val="off"/>
        </w:rPr>
        <w:t>人的表象和判断的基本规律，正如联想心理学事实上所教导的</w:t>
      </w:r>
      <w:r>
        <w:rPr>
          <w:rFonts w:ascii="宋体" w:hAnsi="宋体" w:cs="宋体" w:eastAsia="宋体"/>
          <w:sz w:val="49"/>
          <w:spacing w:val="0"/>
          <w:color w:val="000000"/>
          <w:b w:val="off"/>
          <w:i w:val="off"/>
        </w:rPr>
        <w:t>那样，那么，一个否定这些规律的判断正是由于这些规律的效用</w:t>
      </w:r>
      <w:r>
        <w:rPr>
          <w:rFonts w:ascii="宋体" w:hAnsi="宋体" w:cs="宋体" w:eastAsia="宋体"/>
          <w:sz w:val="49"/>
          <w:spacing w:val="0"/>
          <w:color w:val="000000"/>
          <w:b w:val="off"/>
          <w:i w:val="off"/>
        </w:rPr>
        <w:t>才能存在，这难道不是一种必须被斥之为荒谬的无稽之谈?①</w:t>
      </w:r>
      <w:bookmarkEnd w:id="3432"/>
    </w:p>
    <w:p>
      <w:pPr>
        <w:pageBreakBefore w:val="off"/>
        <w:tabs/>
        <w:wordWrap w:val="off"/>
        <w:spacing w:before="0" w:after="0" w:line="960" w:lineRule="atLeast"/>
        <w:ind w:left="0" w:right="220" w:firstLine="1200"/>
        <w:jc w:val="both"/>
        <w:textAlignment w:val="baseline"/>
        <w:rPr>
          <w:sz w:val="56"/>
        </w:rPr>
      </w:pPr>
      <w:bookmarkStart w:name="" w:id="3433"/>
      <w:r>
        <w:rPr>
          <w:rFonts w:ascii="宋体" w:hAnsi="宋体" w:cs="宋体" w:eastAsia="宋体"/>
          <w:sz w:val="56"/>
          <w:spacing w:val="0"/>
          <w:color w:val="000000"/>
          <w:b w:val="off"/>
          <w:i w:val="off"/>
        </w:rPr>
        <w:t>但即使这个推理是正确的，它也没有达到它的目的。因为</w:t>
      </w:r>
      <w:r>
        <w:rPr>
          <w:rFonts w:ascii="宋体" w:hAnsi="宋体" w:cs="宋体" w:eastAsia="宋体"/>
          <w:sz w:val="56"/>
          <w:spacing w:val="0"/>
          <w:color w:val="000000"/>
          <w:b w:val="off"/>
          <w:i w:val="off"/>
        </w:rPr>
        <w:t>逻辑绝对主义者(恕我如此称呼(sit venis verbo))将会合理地</w:t>
      </w:r>
      <w:r>
        <w:rPr>
          <w:rFonts w:ascii="宋体" w:hAnsi="宋体" w:cs="宋体" w:eastAsia="宋体"/>
          <w:sz w:val="56"/>
          <w:spacing w:val="0"/>
          <w:color w:val="000000"/>
          <w:b w:val="off"/>
          <w:i w:val="off"/>
        </w:rPr>
        <w:t>批评说：埃德曼所谈的思维规律或者不是我和所有人所谈的那</w:t>
      </w:r>
      <w:r>
        <w:rPr>
          <w:rFonts w:ascii="宋体" w:hAnsi="宋体" w:cs="宋体" w:eastAsia="宋体"/>
          <w:sz w:val="56"/>
          <w:spacing w:val="0"/>
          <w:color w:val="000000"/>
          <w:b w:val="off"/>
          <w:i w:val="off"/>
        </w:rPr>
        <w:t>种思维规律，这样他便根本没有涉及到我的命题；或者是他给这</w:t>
      </w:r>
      <w:r>
        <w:rPr>
          <w:rFonts w:ascii="宋体" w:hAnsi="宋体" w:cs="宋体" w:eastAsia="宋体"/>
          <w:sz w:val="56"/>
          <w:spacing w:val="0"/>
          <w:color w:val="000000"/>
          <w:b w:val="off"/>
          <w:i w:val="off"/>
        </w:rPr>
        <w:t>些规律附加了一个与这些规律的明确意义相违背的特征。而埃</w:t>
      </w:r>
      <w:r>
        <w:rPr>
          <w:rFonts w:ascii="宋体" w:hAnsi="宋体" w:cs="宋体" w:eastAsia="宋体"/>
          <w:sz w:val="56"/>
          <w:spacing w:val="0"/>
          <w:color w:val="000000"/>
          <w:b w:val="off"/>
          <w:i w:val="off"/>
        </w:rPr>
        <w:t>德曼则又会指责说：从这些规律中导出，对这些规律的否定是</w:t>
      </w:r>
      <w:r>
        <w:rPr>
          <w:rFonts w:ascii="宋体" w:hAnsi="宋体" w:cs="宋体" w:eastAsia="宋体"/>
          <w:sz w:val="56"/>
          <w:spacing w:val="0"/>
          <w:color w:val="000000"/>
          <w:b w:val="off"/>
          <w:i w:val="off"/>
        </w:rPr>
        <w:t>在思维上不可能的，这种思维的不可能性或者是我和所有人所</w:t>
      </w:r>
      <w:r>
        <w:rPr>
          <w:rFonts w:ascii="宋体" w:hAnsi="宋体" w:cs="宋体" w:eastAsia="宋体"/>
          <w:sz w:val="56"/>
          <w:spacing w:val="0"/>
          <w:color w:val="000000"/>
          <w:b w:val="off"/>
          <w:i w:val="off"/>
        </w:rPr>
        <w:t>理解的那种思维不可能性，那么它便应验了我的观点；或者这种</w:t>
      </w:r>
      <w:r>
        <w:rPr>
          <w:rFonts w:ascii="宋体" w:hAnsi="宋体" w:cs="宋体" w:eastAsia="宋体"/>
          <w:sz w:val="56"/>
          <w:spacing w:val="0"/>
          <w:color w:val="000000"/>
          <w:b w:val="off"/>
          <w:i w:val="off"/>
        </w:rPr>
        <w:t>思维不可能性是另外一种思维不可能性，那么这就与我无关了。</w:t>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50800</wp:posOffset>
                </wp:positionV>
                <wp:extent cx="1054100" cy="508000"/>
                <wp:wrapNone/>
                <wp:docPr id="268" name="文本框 268"/>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434"/>
                            <w:r>
                              <w:rPr>
                                <w:rFonts w:ascii="宋体" w:hAnsi="宋体" w:cs="宋体" w:eastAsia="宋体"/>
                                <w:sz w:val="53"/>
                                <w:spacing w:val="0"/>
                                <w:color w:val="000000"/>
                                <w:b w:val="off"/>
                                <w:i w:val="off"/>
                              </w:rPr>
                              <w:t>A 139</w:t>
                            </w:r>
                            <w:bookmarkEnd w:id="3434"/>
                          </w:p>
                        </w:txbxContent>
                      </wps:txbx>
                      <wps:bodyPr wrap="square" lIns="0" rIns="0" tIns="0" bIns="0" vert="horz" anchor="t">
                        <a:noAutofit/>
                      </wps:bodyPr>
                    </wps:wsp>
                  </a:graphicData>
                </a:graphic>
              </wp:anchor>
            </w:drawing>
          </mc:Choice>
          <mc:Fallback>
            <w:pict>
              <v:shape type="#_x0000_t202" filled="f" stroked="f" style="margin-left:85pt;margin-top:4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435"/>
                      <w:r>
                        <w:rPr>
                          <w:rFonts w:ascii="宋体" w:hAnsi="宋体" w:cs="宋体" w:eastAsia="宋体"/>
                          <w:sz w:val="53"/>
                          <w:spacing w:val="0"/>
                          <w:color w:val="000000"/>
                          <w:b w:val="off"/>
                          <w:i w:val="off"/>
                        </w:rPr>
                        <w:t>A 139</w:t>
                      </w:r>
                      <w:bookmarkEnd w:id="343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584200</wp:posOffset>
                </wp:positionV>
                <wp:extent cx="1054100" cy="508000"/>
                <wp:wrapNone/>
                <wp:docPr id="269" name="文本框 269"/>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436"/>
                            <w:r>
                              <w:rPr>
                                <w:rFonts w:ascii="宋体" w:hAnsi="宋体" w:cs="宋体" w:eastAsia="宋体"/>
                                <w:sz w:val="53"/>
                                <w:spacing w:val="0"/>
                                <w:color w:val="000000"/>
                                <w:b w:val="off"/>
                                <w:i w:val="off"/>
                              </w:rPr>
                              <w:t>B 139</w:t>
                            </w:r>
                            <w:bookmarkEnd w:id="3436"/>
                          </w:p>
                        </w:txbxContent>
                      </wps:txbx>
                      <wps:bodyPr wrap="square" lIns="0" rIns="0" tIns="0" bIns="0" vert="horz" anchor="t">
                        <a:noAutofit/>
                      </wps:bodyPr>
                    </wps:wsp>
                  </a:graphicData>
                </a:graphic>
              </wp:anchor>
            </w:drawing>
          </mc:Choice>
          <mc:Fallback>
            <w:pict>
              <v:shape type="#_x0000_t202" filled="f" stroked="f" style="margin-left:85pt;margin-top:46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437"/>
                      <w:r>
                        <w:rPr>
                          <w:rFonts w:ascii="宋体" w:hAnsi="宋体" w:cs="宋体" w:eastAsia="宋体"/>
                          <w:sz w:val="53"/>
                          <w:spacing w:val="0"/>
                          <w:color w:val="000000"/>
                          <w:b w:val="off"/>
                          <w:i w:val="off"/>
                        </w:rPr>
                        <w:t>B 139</w:t>
                      </w:r>
                      <w:bookmarkEnd w:id="3437"/>
                    </w:p>
                  </w:txbxContent>
                </v:textbox>
              </v:shape>
            </w:pict>
          </mc:Fallback>
        </mc:AlternateContent>
      </w:r>
      <w:bookmarkEnd w:id="3433"/>
    </w:p>
    <w:p>
      <w:pPr>
        <w:pageBreakBefore w:val="off"/>
        <w:tabs/>
        <w:wordWrap w:val="off"/>
        <w:spacing w:before="0" w:after="0" w:line="960" w:lineRule="atLeast"/>
        <w:ind w:left="40" w:right="0"/>
        <w:jc w:val="both"/>
        <w:textAlignment w:val="baseline"/>
        <w:rPr>
          <w:sz w:val="56"/>
        </w:rPr>
      </w:pPr>
      <w:bookmarkStart w:name="" w:id="3438"/>
      <w:r>
        <w:rPr>
          <w:rFonts w:ascii="宋体" w:hAnsi="宋体" w:cs="宋体" w:eastAsia="宋体"/>
          <w:sz w:val="56"/>
          <w:spacing w:val="0"/>
          <w:color w:val="000000"/>
          <w:u w:val="single"/>
          <w:b w:val="off"/>
          <w:i w:val="off"/>
        </w:rPr>
        <w:t xml:space="preserve">             </w:t>
      </w:r>
      <w:bookmarkEnd w:id="3438"/>
    </w:p>
    <w:p>
      <w:pPr>
        <w:pageBreakBefore w:val="off"/>
        <w:tabs/>
        <w:wordWrap w:val="off"/>
        <w:spacing w:before="340" w:after="0" w:line="560" w:lineRule="atLeast"/>
        <w:ind w:left="820" w:right="0"/>
        <w:jc w:val="both"/>
        <w:textAlignment w:val="baseline"/>
        <w:rPr>
          <w:sz w:val="41"/>
        </w:rPr>
      </w:pPr>
      <w:bookmarkStart w:name="" w:id="3439"/>
      <w:r>
        <w:rPr>
          <w:rFonts w:ascii="宋体" w:hAnsi="宋体" w:cs="宋体" w:eastAsia="宋体"/>
          <w:sz w:val="41"/>
          <w:spacing w:val="0"/>
          <w:color w:val="000000"/>
          <w:b w:val="off"/>
          <w:i w:val="off"/>
        </w:rPr>
        <w:t>① 参阅〔本书〕前面第22节。</w:t>
      </w:r>
      <w:bookmarkEnd w:id="3439"/>
    </w:p>
    <w:p>
      <w:r>
        <w:t/>
      </w:r>
    </w:p>
    <w:p>
      <w:pPr>
        <w:sectPr>
          <w:footerReference r:id="rId430"/>
          <w:headerReference r:id="rId431" w:type="default"/>
          <w:type w:val="nextPage"/>
          <w:pgSz w:w="22520" w:h="31680"/>
          <w:pgMar w:left="3380" w:top="2280" w:right="3380" w:bottom="2280" w:header="1980" w:footer="1980"/>
          <w:cols w:num="1"/>
        </w:sectPr>
      </w:pPr>
    </w:p>
    <w:p>
      <w:pPr>
        <w:pageBreakBefore w:val="off"/>
        <w:tabs>
          <w:tab w:pos="14640" w:val="left" w:leader="none"/>
        </w:tabs>
        <w:wordWrap w:val="off"/>
        <w:spacing w:before="0" w:after="0" w:line="560" w:lineRule="atLeast"/>
        <w:ind w:left="7560" w:right="0"/>
        <w:jc w:val="both"/>
        <w:textAlignment w:val="baseline"/>
        <w:rPr>
          <w:sz w:val="41"/>
        </w:rPr>
      </w:pPr>
      <w:bookmarkStart w:name="" w:id="3440"/>
      <w:r>
        <w:rPr>
          <w:rFonts w:ascii="黑体" w:hAnsi="黑体" w:cs="黑体" w:eastAsia="黑体"/>
          <w:sz w:val="41"/>
          <w:spacing w:val="0"/>
          <w:color w:val="000000"/>
          <w:b w:val="off"/>
          <w:i w:val="off"/>
        </w:rPr>
        <w:t>第七章 心理主义作为怀疑的相对主义</w:t>
      </w:r>
      <w:r>
        <w:t xml:space="preserve">	</w:t>
      </w:r>
      <w:r>
        <w:rPr>
          <w:rFonts w:ascii="楷体" w:hAnsi="楷体" w:cs="楷体" w:eastAsia="楷体"/>
          <w:sz w:val="41"/>
          <w:spacing w:val="0"/>
          <w:color w:val="000000"/>
          <w:b w:val="off"/>
          <w:i w:val="off"/>
        </w:rPr>
        <w:t>|137</w:t>
      </w:r>
      <w:bookmarkEnd w:id="3440"/>
    </w:p>
    <w:p>
      <w:pPr>
        <w:pageBreakBefore w:val="off"/>
        <w:tabs/>
        <w:wordWrap w:val="off"/>
        <w:spacing w:before="0" w:after="0" w:line="1020" w:lineRule="exact"/>
        <w:ind w:left="0" w:right="0"/>
        <w:jc w:val="both"/>
        <w:textAlignment w:val="baseline"/>
        <w:rPr>
          <w:sz w:val="49"/>
        </w:rPr>
      </w:pPr>
      <w:bookmarkStart w:name="" w:id="3441"/>
      <w:r>
        <w:rPr>
          <w:rFonts w:ascii="宋体" w:hAnsi="宋体" w:cs="宋体" w:eastAsia="宋体"/>
          <w:sz w:val="49"/>
          <w:spacing w:val="0"/>
          <w:color w:val="000000"/>
          <w:b w:val="off"/>
          <w:i w:val="off"/>
        </w:rPr>
        <w:t/>
      </w:r>
      <w:bookmarkEnd w:id="3441"/>
    </w:p>
    <w:p>
      <w:pPr>
        <w:pageBreakBefore w:val="off"/>
        <w:tabs/>
        <w:wordWrap w:val="off"/>
        <w:spacing w:before="0" w:after="0" w:line="1020" w:lineRule="atLeast"/>
        <w:ind w:left="20" w:right="260" w:firstLine="1220"/>
        <w:jc w:val="both"/>
        <w:textAlignment w:val="baseline"/>
        <w:rPr>
          <w:sz w:val="49"/>
        </w:rPr>
      </w:pPr>
      <w:bookmarkStart w:name="" w:id="3442"/>
      <w:r>
        <w:rPr>
          <w:rFonts w:ascii="宋体" w:hAnsi="宋体" w:cs="宋体" w:eastAsia="宋体"/>
          <w:sz w:val="49"/>
          <w:spacing w:val="0"/>
          <w:color w:val="000000"/>
          <w:b w:val="off"/>
          <w:i w:val="off"/>
        </w:rPr>
        <w:t>先谈第一点。逻辑原理所表述的无非是某些真理，这些真</w:t>
      </w:r>
      <w:r>
        <w:rPr>
          <w:rFonts w:ascii="宋体" w:hAnsi="宋体" w:cs="宋体" w:eastAsia="宋体"/>
          <w:sz w:val="49"/>
          <w:spacing w:val="0"/>
          <w:color w:val="000000"/>
          <w:b w:val="off"/>
          <w:i w:val="off"/>
        </w:rPr>
        <w:t>理仅仅建立在某些如真理、谬误、判断(命题)等等这样一些概念</w:t>
      </w:r>
      <w:r>
        <w:rPr>
          <w:rFonts w:ascii="宋体" w:hAnsi="宋体" w:cs="宋体" w:eastAsia="宋体"/>
          <w:sz w:val="49"/>
          <w:spacing w:val="0"/>
          <w:color w:val="000000"/>
          <w:b w:val="off"/>
          <w:i w:val="off"/>
        </w:rPr>
        <w:t>的意义(内容)之中。在埃德曼看来，它们都是一些“思维规律”，</w:t>
      </w:r>
      <w:r>
        <w:rPr>
          <w:rFonts w:ascii="宋体" w:hAnsi="宋体" w:cs="宋体" w:eastAsia="宋体"/>
          <w:sz w:val="49"/>
          <w:spacing w:val="0"/>
          <w:color w:val="000000"/>
          <w:b w:val="off"/>
          <w:i w:val="off"/>
        </w:rPr>
        <w:t>它们表述的是我们人类的思维本质；它们提出束缚着所有人类</w:t>
      </w:r>
      <w:r>
        <w:rPr>
          <w:rFonts w:ascii="宋体" w:hAnsi="宋体" w:cs="宋体" w:eastAsia="宋体"/>
          <w:sz w:val="49"/>
          <w:spacing w:val="0"/>
          <w:color w:val="000000"/>
          <w:b w:val="off"/>
          <w:i w:val="off"/>
        </w:rPr>
        <w:t>表象和思维的条件，它们会————就像埃德曼后面紧接着便用确</w:t>
      </w:r>
      <w:r>
        <w:rPr>
          <w:rFonts w:ascii="宋体" w:hAnsi="宋体" w:cs="宋体" w:eastAsia="宋体"/>
          <w:sz w:val="49"/>
          <w:spacing w:val="0"/>
          <w:color w:val="000000"/>
          <w:b w:val="off"/>
          <w:i w:val="off"/>
        </w:rPr>
        <w:t>切的词句(expressis verbis)所教导的那样————随人类本性的变</w:t>
      </w:r>
      <w:r>
        <w:rPr>
          <w:rFonts w:ascii="宋体" w:hAnsi="宋体" w:cs="宋体" w:eastAsia="宋体"/>
          <w:sz w:val="49"/>
          <w:spacing w:val="0"/>
          <w:color w:val="000000"/>
          <w:b w:val="off"/>
          <w:i w:val="off"/>
        </w:rPr>
        <w:t>化而变化。据此，这些规律在埃德曼看来应当会具有实在的内</w:t>
      </w:r>
      <w:r>
        <w:rPr>
          <w:rFonts w:ascii="宋体" w:hAnsi="宋体" w:cs="宋体" w:eastAsia="宋体"/>
          <w:sz w:val="49"/>
          <w:spacing w:val="0"/>
          <w:color w:val="000000"/>
          <w:b w:val="off"/>
          <w:i w:val="off"/>
        </w:rPr>
        <w:t>容。但这就与这些规律的特征相矛盾，它们是纯粹概念性的命</w:t>
      </w:r>
      <w:r>
        <w:rPr>
          <w:rFonts w:ascii="宋体" w:hAnsi="宋体" w:cs="宋体" w:eastAsia="宋体"/>
          <w:sz w:val="49"/>
          <w:spacing w:val="0"/>
          <w:color w:val="000000"/>
          <w:b w:val="off"/>
          <w:i w:val="off"/>
        </w:rPr>
        <w:t>题。这些命题单纯建立在概念[6]之中，它们仅仅确定在概念中</w:t>
      </w:r>
      <w:r>
        <w:rPr>
          <w:rFonts w:ascii="宋体" w:hAnsi="宋体" w:cs="宋体" w:eastAsia="宋体"/>
          <w:sz w:val="49"/>
          <w:spacing w:val="0"/>
          <w:color w:val="000000"/>
          <w:b w:val="off"/>
          <w:i w:val="off"/>
        </w:rPr>
        <w:t>所包含的以及连同概念一起被给予的东西，在这些命题中，没有</w:t>
      </w:r>
      <w:r>
        <w:rPr>
          <w:rFonts w:ascii="宋体" w:hAnsi="宋体" w:cs="宋体" w:eastAsia="宋体"/>
          <w:sz w:val="49"/>
          <w:spacing w:val="0"/>
          <w:color w:val="000000"/>
          <w:b w:val="off"/>
          <w:i w:val="off"/>
        </w:rPr>
        <w:t>一条命题会对实在之物作出陈述。而且，人们只要看一下逻辑</w:t>
      </w:r>
      <w:r>
        <w:rPr>
          <w:rFonts w:ascii="宋体" w:hAnsi="宋体" w:cs="宋体" w:eastAsia="宋体"/>
          <w:sz w:val="49"/>
          <w:spacing w:val="0"/>
          <w:color w:val="000000"/>
          <w:b w:val="off"/>
          <w:i w:val="off"/>
        </w:rPr>
        <w:t>规律的真实意义便可以认识到，逻辑规律是不会对实在之物做</w:t>
      </w:r>
      <w:r>
        <w:rPr>
          <w:rFonts w:ascii="宋体" w:hAnsi="宋体" w:cs="宋体" w:eastAsia="宋体"/>
          <w:sz w:val="49"/>
          <w:spacing w:val="0"/>
          <w:color w:val="000000"/>
          <w:b w:val="off"/>
          <w:i w:val="off"/>
        </w:rPr>
        <w:t>出陈述的。即使在这些规律中谈到判断，这些判断也不是指心</w:t>
      </w:r>
      <w:r>
        <w:rPr>
          <w:rFonts w:ascii="宋体" w:hAnsi="宋体" w:cs="宋体" w:eastAsia="宋体"/>
          <w:sz w:val="49"/>
          <w:spacing w:val="0"/>
          <w:color w:val="000000"/>
          <w:b w:val="off"/>
          <w:i w:val="off"/>
        </w:rPr>
        <w:t>理学在用这个词时所指的东西，即作为实在体验的判断，而是指</w:t>
      </w:r>
      <w:r>
        <w:rPr>
          <w:rFonts w:ascii="宋体" w:hAnsi="宋体" w:cs="宋体" w:eastAsia="宋体"/>
          <w:sz w:val="49"/>
          <w:spacing w:val="0"/>
          <w:color w:val="000000"/>
          <w:b w:val="off"/>
          <w:i w:val="off"/>
        </w:rPr>
        <w:t>在种类的(in specie)陈述含义意义上的判断，无论这种判断是</w:t>
      </w:r>
      <w:r>
        <w:rPr>
          <w:rFonts w:ascii="宋体" w:hAnsi="宋体" w:cs="宋体" w:eastAsia="宋体"/>
          <w:sz w:val="49"/>
          <w:spacing w:val="0"/>
          <w:color w:val="000000"/>
          <w:b w:val="off"/>
          <w:i w:val="off"/>
        </w:rPr>
        <w:t>否是陈述的真实行为的基础，并且，无论这种判断是否由这个或</w:t>
      </w:r>
      <w:r>
        <w:rPr>
          <w:rFonts w:ascii="宋体" w:hAnsi="宋体" w:cs="宋体" w:eastAsia="宋体"/>
          <w:sz w:val="49"/>
          <w:spacing w:val="0"/>
          <w:color w:val="000000"/>
          <w:b w:val="off"/>
          <w:i w:val="off"/>
        </w:rPr>
        <w:t>那个行为陈述出来，它们都是同一不变的。只要人们把逻辑原</w:t>
      </w:r>
      <w:r>
        <w:rPr>
          <w:rFonts w:ascii="宋体" w:hAnsi="宋体" w:cs="宋体" w:eastAsia="宋体"/>
          <w:sz w:val="49"/>
          <w:spacing w:val="0"/>
          <w:color w:val="000000"/>
          <w:b w:val="off"/>
          <w:i w:val="off"/>
        </w:rPr>
        <w:t>则理解为一种以自然规律的方式束缚着我们实在表象和判断的</w:t>
      </w:r>
      <w:r>
        <w:rPr>
          <w:rFonts w:ascii="宋体" w:hAnsi="宋体" w:cs="宋体" w:eastAsia="宋体"/>
          <w:sz w:val="49"/>
          <w:spacing w:val="0"/>
          <w:color w:val="000000"/>
          <w:b w:val="off"/>
          <w:i w:val="off"/>
        </w:rPr>
        <w:t>实在规律，人们便完全改变了逻辑原则的意义————前面我们对</w:t>
      </w:r>
      <w:r>
        <w:rPr>
          <w:rFonts w:ascii="宋体" w:hAnsi="宋体" w:cs="宋体" w:eastAsia="宋体"/>
          <w:sz w:val="49"/>
          <w:spacing w:val="0"/>
          <w:color w:val="000000"/>
          <w:b w:val="off"/>
          <w:i w:val="off"/>
        </w:rPr>
        <w:t>此已有阐述。</w:t>
      </w:r>
      <w:bookmarkEnd w:id="3442"/>
    </w:p>
    <w:p>
      <w:pPr>
        <w:pageBreakBefore w:val="off"/>
        <w:tabs/>
        <w:wordWrap w:val="off"/>
        <w:spacing w:before="0" w:after="0" w:line="1020" w:lineRule="atLeast"/>
        <w:ind w:left="20" w:right="460" w:firstLine="1220"/>
        <w:jc w:val="both"/>
        <w:textAlignment w:val="baseline"/>
        <w:rPr>
          <w:sz w:val="49"/>
        </w:rPr>
      </w:pPr>
      <w:bookmarkStart w:name="" w:id="3443"/>
      <w:r>
        <w:rPr>
          <w:rFonts w:ascii="宋体" w:hAnsi="宋体" w:cs="宋体" w:eastAsia="宋体"/>
          <w:sz w:val="49"/>
          <w:spacing w:val="0"/>
          <w:color w:val="000000"/>
          <w:b w:val="off"/>
          <w:i w:val="off"/>
        </w:rPr>
        <w:t>可以看出，将逻辑基本规律标志为思维规律是多么危险。</w:t>
      </w:r>
      <w:r>
        <w:rPr>
          <w:rFonts w:ascii="宋体" w:hAnsi="宋体" w:cs="宋体" w:eastAsia="宋体"/>
          <w:sz w:val="49"/>
          <w:spacing w:val="0"/>
          <w:color w:val="000000"/>
          <w:b w:val="off"/>
          <w:i w:val="off"/>
        </w:rPr>
        <w:t>如我们在下面一章将要进一步论述的那样，思维规律只是这种</w:t>
      </w:r>
      <w:r>
        <w:rPr>
          <w:rFonts w:ascii="宋体" w:hAnsi="宋体" w:cs="宋体" w:eastAsia="宋体"/>
          <w:sz w:val="49"/>
          <w:spacing w:val="0"/>
          <w:color w:val="000000"/>
          <w:b w:val="off"/>
          <w:i w:val="off"/>
        </w:rPr>
        <w:t>意义上的规律，即：这些规律的作用生来便仅仅在于使思维规</w:t>
      </w:r>
      <w:r>
        <w:rPr>
          <w:rFonts w:ascii="宋体" w:hAnsi="宋体" w:cs="宋体" w:eastAsia="宋体"/>
          <w:sz w:val="49"/>
          <w:spacing w:val="0"/>
          <w:color w:val="000000"/>
          <w:b w:val="off"/>
          <w:i w:val="off"/>
        </w:rPr>
        <w:t>范化；这意味着，与思维规律有关的是实践的作用，是利用方式，</w:t>
      </w:r>
      <w:r>
        <w:rPr>
          <w:rFonts w:ascii="宋体" w:hAnsi="宋体" w:cs="宋体" w:eastAsia="宋体"/>
          <w:sz w:val="49"/>
          <w:spacing w:val="0"/>
          <w:color w:val="000000"/>
          <w:b w:val="off"/>
          <w:i w:val="off"/>
        </w:rPr>
        <w:t>而不是某种处于它们自身内容之中的东西。说思维规律表述了</w:t>
      </w:r>
      <w:r>
        <w:rPr>
          <w:rFonts w:ascii="宋体" w:hAnsi="宋体" w:cs="宋体" w:eastAsia="宋体"/>
          <w:sz w:val="49"/>
          <w:spacing w:val="0"/>
          <w:color w:val="000000"/>
          <w:b w:val="off"/>
          <w:i w:val="off"/>
        </w:rPr>
        <w:t>“思维的本质”，这从它们的规范作用上来看还是合理的，当然还</w:t>
      </w:r>
      <w:r>
        <w:rPr>
          <w:rFonts w:ascii="宋体" w:hAnsi="宋体" w:cs="宋体" w:eastAsia="宋体"/>
          <w:sz w:val="49"/>
          <w:spacing w:val="0"/>
          <w:color w:val="000000"/>
          <w:b w:val="off"/>
          <w:i w:val="off"/>
        </w:rPr>
        <w:t>要满足下面这个前提，即：在这些规律中，必然的和充足的范畴</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-1638300</wp:posOffset>
                </wp:positionV>
                <wp:extent cx="1193800" cy="673100"/>
                <wp:wrapNone/>
                <wp:docPr id="270" name="文本框 270"/>
                <a:graphic xmlns:a="http://schemas.openxmlformats.org/drawingml/2006/main">
                  <a:graphicData uri="http://schemas.microsoft.com/office/word/2010/wordprocessingShape">
                    <wps:wsp>
                      <wps:cNvSpPr txBox="true"/>
                      <wps:spPr>
                        <a:xfrm>
                          <a:off x="0" y="0"/>
                          <a:ext cx="1193800" cy="673100"/>
                        </a:xfrm>
                        <a:prstGeom prst="rect">
                          <a:avLst/>
                        </a:prstGeom>
                        <a:noFill/>
                        <a:ln w="6350">
                          <a:noFill/>
                        </a:ln>
                      </wps:spPr>
                      <wps:txbx>
                        <w:txbxContent>
                          <w:p>
                            <w:pPr>
                              <w:pageBreakBefore w:val="off"/>
                              <w:tabs/>
                              <w:wordWrap w:val="off"/>
                              <w:spacing w:before="0" w:after="0" w:line="980" w:lineRule="atLeast"/>
                              <w:ind w:left="0" w:right="0"/>
                              <w:jc w:val="right"/>
                              <w:textAlignment w:val="baseline"/>
                              <w:rPr>
                                <w:sz w:val="72"/>
                              </w:rPr>
                            </w:pPr>
                            <w:bookmarkStart w:name="" w:id="3444"/>
                            <w:r>
                              <w:rPr>
                                <w:rFonts w:ascii="黑体" w:hAnsi="黑体" w:cs="黑体" w:eastAsia="黑体"/>
                                <w:sz w:val="72"/>
                                <w:spacing w:val="0"/>
                                <w:color w:val="000000"/>
                                <w:b w:val="off"/>
                                <w:i w:val="off"/>
                              </w:rPr>
                              <w:t>A</w:t>
                            </w:r>
                            <w:r>
                              <w:rPr>
                                <w:rFonts w:ascii="黑体" w:hAnsi="黑体" w:cs="黑体" w:eastAsia="黑体"/>
                                <w:sz w:val="72"/>
                                <w:spacing w:val="0"/>
                                <w:color w:val="000000"/>
                                <w:b w:val="off"/>
                                <w:i w:val="off"/>
                              </w:rPr>
                              <w:t>140</w:t>
                            </w:r>
                            <w:bookmarkEnd w:id="3444"/>
                          </w:p>
                        </w:txbxContent>
                      </wps:txbx>
                      <wps:bodyPr wrap="square" lIns="0" rIns="0" tIns="0" bIns="0" vert="horz" anchor="t">
                        <a:noAutofit/>
                      </wps:bodyPr>
                    </wps:wsp>
                  </a:graphicData>
                </a:graphic>
              </wp:anchor>
            </w:drawing>
          </mc:Choice>
          <mc:Fallback>
            <w:pict>
              <v:shape type="#_x0000_t202" filled="f" stroked="f" style="margin-left:959pt;margin-top:-129pt;width:94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right"/>
                        <w:textAlignment w:val="baseline"/>
                        <w:rPr>
                          <w:sz w:val="72"/>
                        </w:rPr>
                      </w:pPr>
                      <w:bookmarkStart w:name="" w:id="3445"/>
                      <w:r>
                        <w:rPr>
                          <w:rFonts w:ascii="黑体" w:hAnsi="黑体" w:cs="黑体" w:eastAsia="黑体"/>
                          <w:sz w:val="72"/>
                          <w:spacing w:val="0"/>
                          <w:color w:val="000000"/>
                          <w:b w:val="off"/>
                          <w:i w:val="off"/>
                        </w:rPr>
                        <w:t>A</w:t>
                      </w:r>
                      <w:r>
                        <w:rPr>
                          <w:rFonts w:ascii="黑体" w:hAnsi="黑体" w:cs="黑体" w:eastAsia="黑体"/>
                          <w:sz w:val="72"/>
                          <w:spacing w:val="0"/>
                          <w:color w:val="000000"/>
                          <w:b w:val="off"/>
                          <w:i w:val="off"/>
                        </w:rPr>
                        <w:t>140</w:t>
                      </w:r>
                      <w:bookmarkEnd w:id="34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-1104900</wp:posOffset>
                </wp:positionV>
                <wp:extent cx="1193800" cy="673100"/>
                <wp:wrapNone/>
                <wp:docPr id="271" name="文本框 271"/>
                <a:graphic xmlns:a="http://schemas.openxmlformats.org/drawingml/2006/main">
                  <a:graphicData uri="http://schemas.microsoft.com/office/word/2010/wordprocessingShape">
                    <wps:wsp>
                      <wps:cNvSpPr txBox="true"/>
                      <wps:spPr>
                        <a:xfrm>
                          <a:off x="0" y="0"/>
                          <a:ext cx="1193800" cy="673100"/>
                        </a:xfrm>
                        <a:prstGeom prst="rect">
                          <a:avLst/>
                        </a:prstGeom>
                        <a:noFill/>
                        <a:ln w="6350">
                          <a:noFill/>
                        </a:ln>
                      </wps:spPr>
                      <wps:txbx>
                        <w:txbxContent>
                          <w:p>
                            <w:pPr>
                              <w:pageBreakBefore w:val="off"/>
                              <w:tabs/>
                              <w:wordWrap w:val="off"/>
                              <w:spacing w:before="0" w:after="0" w:line="980" w:lineRule="atLeast"/>
                              <w:ind w:left="0" w:right="0"/>
                              <w:jc w:val="right"/>
                              <w:textAlignment w:val="baseline"/>
                              <w:rPr>
                                <w:sz w:val="72"/>
                              </w:rPr>
                            </w:pPr>
                            <w:bookmarkStart w:name="" w:id="3446"/>
                            <w:r>
                              <w:rPr>
                                <w:rFonts w:ascii="黑体" w:hAnsi="黑体" w:cs="黑体" w:eastAsia="黑体"/>
                                <w:sz w:val="72"/>
                                <w:spacing w:val="0"/>
                                <w:color w:val="000000"/>
                                <w:b w:val="off"/>
                                <w:i w:val="off"/>
                              </w:rPr>
                              <w:t>B</w:t>
                            </w:r>
                            <w:r>
                              <w:rPr>
                                <w:rFonts w:ascii="黑体" w:hAnsi="黑体" w:cs="黑体" w:eastAsia="黑体"/>
                                <w:sz w:val="72"/>
                                <w:spacing w:val="0"/>
                                <w:color w:val="000000"/>
                                <w:b w:val="off"/>
                                <w:i w:val="off"/>
                              </w:rPr>
                              <w:t>140</w:t>
                            </w:r>
                            <w:bookmarkEnd w:id="3446"/>
                          </w:p>
                        </w:txbxContent>
                      </wps:txbx>
                      <wps:bodyPr wrap="square" lIns="0" rIns="0" tIns="0" bIns="0" vert="horz" anchor="t">
                        <a:noAutofit/>
                      </wps:bodyPr>
                    </wps:wsp>
                  </a:graphicData>
                </a:graphic>
              </wp:anchor>
            </w:drawing>
          </mc:Choice>
          <mc:Fallback>
            <w:pict>
              <v:shape type="#_x0000_t202" filled="f" stroked="f" style="margin-left:958pt;margin-top:-87pt;width:94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right"/>
                        <w:textAlignment w:val="baseline"/>
                        <w:rPr>
                          <w:sz w:val="72"/>
                        </w:rPr>
                      </w:pPr>
                      <w:bookmarkStart w:name="" w:id="3447"/>
                      <w:r>
                        <w:rPr>
                          <w:rFonts w:ascii="黑体" w:hAnsi="黑体" w:cs="黑体" w:eastAsia="黑体"/>
                          <w:sz w:val="72"/>
                          <w:spacing w:val="0"/>
                          <w:color w:val="000000"/>
                          <w:b w:val="off"/>
                          <w:i w:val="off"/>
                        </w:rPr>
                        <w:t>B</w:t>
                      </w:r>
                      <w:r>
                        <w:rPr>
                          <w:rFonts w:ascii="黑体" w:hAnsi="黑体" w:cs="黑体" w:eastAsia="黑体"/>
                          <w:sz w:val="72"/>
                          <w:spacing w:val="0"/>
                          <w:color w:val="000000"/>
                          <w:b w:val="off"/>
                          <w:i w:val="off"/>
                        </w:rPr>
                        <w:t>140</w:t>
                      </w:r>
                      <w:bookmarkEnd w:id="3447"/>
                    </w:p>
                  </w:txbxContent>
                </v:textbox>
              </v:shape>
            </w:pict>
          </mc:Fallback>
        </mc:AlternateContent>
      </w:r>
      <w:bookmarkEnd w:id="3443"/>
    </w:p>
    <w:p>
      <w:r>
        <w:t/>
      </w:r>
    </w:p>
    <w:p>
      <w:pPr>
        <w:sectPr>
          <w:footerReference r:id="rId432"/>
          <w:headerReference r:id="rId433" w:type="default"/>
          <w:type w:val="nextPage"/>
          <w:pgSz w:w="22520" w:h="31680"/>
          <w:pgMar w:left="3280" w:top="2280" w:right="3280" w:bottom="2280" w:header="1980" w:footer="1980"/>
          <w:cols w:num="1"/>
        </w:sectPr>
      </w:pPr>
    </w:p>
    <w:p>
      <w:pPr>
        <w:pageBreakBefore w:val="off"/>
        <w:tabs>
          <w:tab w:pos="1860" w:val="left" w:leader="none"/>
        </w:tabs>
        <w:wordWrap w:val="off"/>
        <w:spacing w:before="0" w:after="0" w:line="580" w:lineRule="atLeast"/>
        <w:ind w:left="320" w:right="0"/>
        <w:jc w:val="both"/>
        <w:textAlignment w:val="baseline"/>
        <w:rPr>
          <w:sz w:val="43"/>
        </w:rPr>
      </w:pPr>
      <w:bookmarkStart w:name="" w:id="3448"/>
      <w:r>
        <w:rPr>
          <w:rFonts w:ascii="楷体" w:hAnsi="楷体" w:cs="楷体" w:eastAsia="楷体"/>
          <w:sz w:val="43"/>
          <w:spacing w:val="0"/>
          <w:color w:val="000000"/>
          <w:b w:val="off"/>
          <w:i w:val="off"/>
        </w:rPr>
        <w:t>138</w:t>
      </w:r>
      <w:r>
        <w:t xml:space="preserve">	</w:t>
      </w:r>
      <w:r>
        <w:rPr>
          <w:rFonts w:ascii="黑体" w:hAnsi="黑体" w:cs="黑体" w:eastAsia="黑体"/>
          <w:sz w:val="43"/>
          <w:spacing w:val="0"/>
          <w:color w:val="000000"/>
          <w:b w:val="off"/>
          <w:i w:val="off"/>
        </w:rPr>
        <w:t>逻辑研究(第一卷)</w:t>
      </w:r>
      <w:bookmarkEnd w:id="3448"/>
    </w:p>
    <w:p>
      <w:pPr>
        <w:pageBreakBefore w:val="off"/>
        <w:tabs/>
        <w:wordWrap w:val="off"/>
        <w:spacing w:before="0" w:after="0" w:line="1080" w:lineRule="exact"/>
        <w:ind w:left="0" w:right="0"/>
        <w:jc w:val="both"/>
        <w:textAlignment w:val="baseline"/>
        <w:rPr>
          <w:sz w:val="45"/>
        </w:rPr>
      </w:pPr>
      <w:bookmarkStart w:name="" w:id="3449"/>
      <w:r>
        <w:rPr>
          <w:rFonts w:ascii="宋体" w:hAnsi="宋体" w:cs="宋体" w:eastAsia="宋体"/>
          <w:sz w:val="45"/>
          <w:spacing w:val="0"/>
          <w:color w:val="000000"/>
          <w:b w:val="off"/>
          <w:i w:val="off"/>
        </w:rPr>
        <w:t/>
      </w:r>
      <w:bookmarkEnd w:id="3449"/>
    </w:p>
    <w:p>
      <w:pPr>
        <w:pageBreakBefore w:val="off"/>
        <w:tabs/>
        <w:wordWrap w:val="off"/>
        <w:spacing w:before="0" w:after="0" w:line="1080" w:lineRule="atLeast"/>
        <w:ind w:left="0" w:right="260" w:firstLine="260"/>
        <w:jc w:val="both"/>
        <w:textAlignment w:val="baseline"/>
        <w:rPr>
          <w:sz w:val="45"/>
        </w:rPr>
      </w:pPr>
      <w:bookmarkStart w:name="" w:id="3450"/>
      <w:r>
        <w:rPr>
          <w:rFonts w:ascii="宋体" w:hAnsi="宋体" w:cs="宋体" w:eastAsia="宋体"/>
          <w:sz w:val="45"/>
          <w:spacing w:val="0"/>
          <w:color w:val="000000"/>
          <w:b w:val="off"/>
          <w:i w:val="off"/>
        </w:rPr>
        <w:t>已被给予，人们根据这些范畴来测量任何一个判断的正确性。</w:t>
      </w:r>
      <w:r>
        <w:rPr>
          <w:rFonts w:ascii="宋体" w:hAnsi="宋体" w:cs="宋体" w:eastAsia="宋体"/>
          <w:sz w:val="45"/>
          <w:spacing w:val="0"/>
          <w:color w:val="000000"/>
          <w:b w:val="off"/>
          <w:i w:val="off"/>
        </w:rPr>
        <w:t>无论如何，人们可以说，这些范畴鲜明地表现了在正确判断的夸</w:t>
      </w:r>
      <w:r>
        <w:rPr>
          <w:rFonts w:ascii="宋体" w:hAnsi="宋体" w:cs="宋体" w:eastAsia="宋体"/>
          <w:sz w:val="45"/>
          <w:spacing w:val="0"/>
          <w:color w:val="000000"/>
          <w:b w:val="off"/>
          <w:i w:val="off"/>
        </w:rPr>
        <w:t>张意义上的所有思维的观念本质。老理性主义是非常乐意做这</w:t>
      </w:r>
      <w:r>
        <w:rPr>
          <w:rFonts w:ascii="宋体" w:hAnsi="宋体" w:cs="宋体" w:eastAsia="宋体"/>
          <w:sz w:val="45"/>
          <w:spacing w:val="0"/>
          <w:color w:val="000000"/>
          <w:b w:val="off"/>
          <w:i w:val="off"/>
        </w:rPr>
        <w:t>种理解的，但它无法澄清，逻辑原理无非只是平凡的一般性，一</w:t>
      </w:r>
      <w:r>
        <w:rPr>
          <w:rFonts w:ascii="宋体" w:hAnsi="宋体" w:cs="宋体" w:eastAsia="宋体"/>
          <w:sz w:val="45"/>
          <w:spacing w:val="0"/>
          <w:color w:val="000000"/>
          <w:b w:val="off"/>
          <w:i w:val="off"/>
        </w:rPr>
        <w:t>个主张不能反驳这些一般性，这只是因为，如果这样做，这个主</w:t>
      </w:r>
      <w:r>
        <w:rPr>
          <w:rFonts w:ascii="宋体" w:hAnsi="宋体" w:cs="宋体" w:eastAsia="宋体"/>
          <w:sz w:val="45"/>
          <w:spacing w:val="0"/>
          <w:color w:val="000000"/>
          <w:b w:val="off"/>
          <w:i w:val="off"/>
        </w:rPr>
        <w:t>张就会是悖谬的；而且反过来说，思维与这些规范的和谐也不再</w:t>
      </w:r>
      <w:r>
        <w:rPr>
          <w:rFonts w:ascii="宋体" w:hAnsi="宋体" w:cs="宋体" w:eastAsia="宋体"/>
          <w:sz w:val="45"/>
          <w:spacing w:val="0"/>
          <w:color w:val="000000"/>
          <w:b w:val="off"/>
          <w:i w:val="off"/>
        </w:rPr>
        <w:t>能保证，思维自身在形式上是[7]一致的。据此，现在还在这种</w:t>
      </w:r>
      <w:r>
        <w:rPr>
          <w:rFonts w:ascii="宋体" w:hAnsi="宋体" w:cs="宋体" w:eastAsia="宋体"/>
          <w:sz w:val="45"/>
          <w:spacing w:val="0"/>
          <w:color w:val="000000"/>
          <w:b w:val="off"/>
          <w:i w:val="off"/>
        </w:rPr>
        <w:t>(观念的)意义上谈论“思维的本质”便极为不合适，而且用那</w:t>
      </w:r>
      <w:r>
        <w:rPr>
          <w:rFonts w:ascii="宋体" w:hAnsi="宋体" w:cs="宋体" w:eastAsia="宋体"/>
          <w:sz w:val="45"/>
          <w:spacing w:val="0"/>
          <w:color w:val="000000"/>
          <w:b w:val="off"/>
          <w:i w:val="off"/>
        </w:rPr>
        <w:t>些————如我们所知————只能使我们避免逻辑悖谬的规律①来重</w:t>
      </w:r>
      <w:r>
        <w:rPr>
          <w:rFonts w:ascii="宋体" w:hAnsi="宋体" w:cs="宋体" w:eastAsia="宋体"/>
          <w:sz w:val="45"/>
          <w:spacing w:val="0"/>
          <w:color w:val="000000"/>
          <w:b w:val="off"/>
          <w:i w:val="off"/>
        </w:rPr>
        <w:t>新解释思维也极为不合适。如果人们在我们这个时代仍不谈形</w:t>
      </w:r>
      <w:r>
        <w:rPr>
          <w:rFonts w:ascii="宋体" w:hAnsi="宋体" w:cs="宋体" w:eastAsia="宋体"/>
          <w:sz w:val="45"/>
          <w:spacing w:val="0"/>
          <w:color w:val="000000"/>
          <w:b w:val="off"/>
          <w:i w:val="off"/>
        </w:rPr>
        <w:t>式的一致性，而谈形式的真理，那只是理性主义成见的残余在作</w:t>
      </w:r>
      <w:r>
        <w:rPr>
          <w:rFonts w:ascii="宋体" w:hAnsi="宋体" w:cs="宋体" w:eastAsia="宋体"/>
          <w:sz w:val="45"/>
          <w:spacing w:val="0"/>
          <w:color w:val="000000"/>
          <w:b w:val="off"/>
          <w:i w:val="off"/>
        </w:rPr>
        <w:t>怪，这是一种令人迷惑的，因而极为可鄙的对真理一词的玩弄。</w:t>
      </w:r>
      <w:bookmarkEnd w:id="3450"/>
    </w:p>
    <w:p>
      <w:pPr>
        <w:pageBreakBefore w:val="off"/>
        <w:tabs/>
        <w:wordWrap w:val="off"/>
        <w:spacing w:before="0" w:after="0" w:line="1060" w:lineRule="atLeast"/>
        <w:ind w:left="40" w:right="440" w:firstLine="1220"/>
        <w:jc w:val="both"/>
        <w:textAlignment w:val="baseline"/>
        <w:rPr>
          <w:sz w:val="45"/>
        </w:rPr>
      </w:pPr>
      <w:bookmarkStart w:name="" w:id="3451"/>
      <w:r>
        <w:rPr>
          <w:rFonts w:ascii="宋体" w:hAnsi="宋体" w:cs="宋体" w:eastAsia="宋体"/>
          <w:sz w:val="45"/>
          <w:spacing w:val="0"/>
          <w:color w:val="000000"/>
          <w:b w:val="off"/>
          <w:i w:val="off"/>
        </w:rPr>
        <w:t>但我们现在得过渡到第二点上去。对思维规律之否定的不</w:t>
      </w:r>
      <w:r>
        <w:rPr>
          <w:rFonts w:ascii="宋体" w:hAnsi="宋体" w:cs="宋体" w:eastAsia="宋体"/>
          <w:sz w:val="45"/>
          <w:spacing w:val="0"/>
          <w:color w:val="000000"/>
          <w:b w:val="off"/>
          <w:i w:val="off"/>
        </w:rPr>
        <w:t>可能性被埃德曼理解为这种否定的不能进行性。我们逻辑绝对</w:t>
      </w:r>
      <w:r>
        <w:rPr>
          <w:rFonts w:ascii="宋体" w:hAnsi="宋体" w:cs="宋体" w:eastAsia="宋体"/>
          <w:sz w:val="45"/>
          <w:spacing w:val="0"/>
          <w:color w:val="000000"/>
          <w:b w:val="off"/>
          <w:i w:val="off"/>
        </w:rPr>
        <w:t>主义认为这两个概念不是同一的，我们完全可以否定不能进行</w:t>
      </w:r>
      <w:r>
        <w:rPr>
          <w:rFonts w:ascii="宋体" w:hAnsi="宋体" w:cs="宋体" w:eastAsia="宋体"/>
          <w:sz w:val="45"/>
          <w:spacing w:val="0"/>
          <w:color w:val="000000"/>
          <w:b w:val="off"/>
          <w:i w:val="off"/>
        </w:rPr>
        <w:t>而维护不可能。不是作为行为的否定不可能(就是说，否定作为</w:t>
      </w:r>
      <w:r>
        <w:rPr>
          <w:rFonts w:ascii="宋体" w:hAnsi="宋体" w:cs="宋体" w:eastAsia="宋体"/>
          <w:sz w:val="45"/>
          <w:spacing w:val="0"/>
          <w:color w:val="000000"/>
          <w:b w:val="off"/>
          <w:i w:val="off"/>
        </w:rPr>
        <w:t>实在行为并不是实在不可能的)，而是构成这个否定内容的否定</w:t>
      </w:r>
      <w:r>
        <w:rPr>
          <w:rFonts w:ascii="宋体" w:hAnsi="宋体" w:cs="宋体" w:eastAsia="宋体"/>
          <w:sz w:val="45"/>
          <w:spacing w:val="0"/>
          <w:color w:val="000000"/>
          <w:b w:val="off"/>
          <w:i w:val="off"/>
        </w:rPr>
        <w:t>性命题不可能，就是说，这命题作为一个观念命题在观念的意义</w:t>
      </w:r>
      <w:r>
        <w:rPr>
          <w:rFonts w:ascii="宋体" w:hAnsi="宋体" w:cs="宋体" w:eastAsia="宋体"/>
          <w:sz w:val="45"/>
          <w:spacing w:val="0"/>
          <w:color w:val="000000"/>
          <w:b w:val="off"/>
          <w:i w:val="off"/>
        </w:rPr>
        <w:t>上是不可能的；但这是指，它是悖谬的，因而明见地是错误的。</w:t>
      </w:r>
      <w:r>
        <w:rPr>
          <w:rFonts w:ascii="宋体" w:hAnsi="宋体" w:cs="宋体" w:eastAsia="宋体"/>
          <w:sz w:val="45"/>
          <w:spacing w:val="0"/>
          <w:color w:val="000000"/>
          <w:b w:val="off"/>
          <w:i w:val="off"/>
        </w:rPr>
        <w:t>这个否定性命题的观念不可能性并不与否定的判断行为的实在</w:t>
      </w:r>
      <w:r>
        <w:rPr>
          <w:rFonts w:ascii="宋体" w:hAnsi="宋体" w:cs="宋体" w:eastAsia="宋体"/>
          <w:sz w:val="45"/>
          <w:spacing w:val="0"/>
          <w:color w:val="000000"/>
          <w:b w:val="off"/>
          <w:i w:val="off"/>
        </w:rPr>
        <w:t>可能性[8]发生冲突。我们在这里可以避免最后残余下来的模</w:t>
      </w:r>
      <w:r>
        <w:rPr>
          <w:rFonts w:ascii="宋体" w:hAnsi="宋体" w:cs="宋体" w:eastAsia="宋体"/>
          <w:sz w:val="45"/>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-2743200</wp:posOffset>
                </wp:positionV>
                <wp:extent cx="901700" cy="520700"/>
                <wp:wrapNone/>
                <wp:docPr id="272" name="文本框 272"/>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452"/>
                            <w:r>
                              <w:rPr>
                                <w:rFonts w:ascii="黑体" w:hAnsi="黑体" w:cs="黑体" w:eastAsia="黑体"/>
                                <w:sz w:val="54"/>
                                <w:spacing w:val="0"/>
                                <w:color w:val="000000"/>
                                <w:b w:val="off"/>
                                <w:i w:val="off"/>
                              </w:rPr>
                              <w:t>A</w:t>
                            </w:r>
                            <w:r>
                              <w:rPr>
                                <w:rFonts w:ascii="黑体" w:hAnsi="黑体" w:cs="黑体" w:eastAsia="黑体"/>
                                <w:sz w:val="54"/>
                                <w:spacing w:val="0"/>
                                <w:color w:val="000000"/>
                                <w:b w:val="off"/>
                                <w:i w:val="off"/>
                              </w:rPr>
                              <w:t>141</w:t>
                            </w:r>
                            <w:bookmarkEnd w:id="3452"/>
                          </w:p>
                        </w:txbxContent>
                      </wps:txbx>
                      <wps:bodyPr wrap="square" lIns="0" rIns="0" tIns="0" bIns="0" vert="horz" anchor="t">
                        <a:noAutofit/>
                      </wps:bodyPr>
                    </wps:wsp>
                  </a:graphicData>
                </a:graphic>
              </wp:anchor>
            </w:drawing>
          </mc:Choice>
          <mc:Fallback>
            <w:pict>
              <v:shape type="#_x0000_t202" filled="f" stroked="f" style="margin-left:88pt;margin-top:-216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453"/>
                      <w:r>
                        <w:rPr>
                          <w:rFonts w:ascii="黑体" w:hAnsi="黑体" w:cs="黑体" w:eastAsia="黑体"/>
                          <w:sz w:val="54"/>
                          <w:spacing w:val="0"/>
                          <w:color w:val="000000"/>
                          <w:b w:val="off"/>
                          <w:i w:val="off"/>
                        </w:rPr>
                        <w:t>A</w:t>
                      </w:r>
                      <w:r>
                        <w:rPr>
                          <w:rFonts w:ascii="黑体" w:hAnsi="黑体" w:cs="黑体" w:eastAsia="黑体"/>
                          <w:sz w:val="54"/>
                          <w:spacing w:val="0"/>
                          <w:color w:val="000000"/>
                          <w:b w:val="off"/>
                          <w:i w:val="off"/>
                        </w:rPr>
                        <w:t>141</w:t>
                      </w:r>
                      <w:bookmarkEnd w:id="34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-2222500</wp:posOffset>
                </wp:positionV>
                <wp:extent cx="901700" cy="520700"/>
                <wp:wrapNone/>
                <wp:docPr id="273" name="文本框 273"/>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454"/>
                            <w:r>
                              <w:rPr>
                                <w:rFonts w:ascii="黑体" w:hAnsi="黑体" w:cs="黑体" w:eastAsia="黑体"/>
                                <w:sz w:val="54"/>
                                <w:spacing w:val="0"/>
                                <w:color w:val="000000"/>
                                <w:b w:val="off"/>
                                <w:i w:val="off"/>
                              </w:rPr>
                              <w:t>B</w:t>
                            </w:r>
                            <w:r>
                              <w:rPr>
                                <w:rFonts w:ascii="黑体" w:hAnsi="黑体" w:cs="黑体" w:eastAsia="黑体"/>
                                <w:sz w:val="54"/>
                                <w:spacing w:val="0"/>
                                <w:color w:val="000000"/>
                                <w:b w:val="off"/>
                                <w:i w:val="off"/>
                              </w:rPr>
                              <w:t>141</w:t>
                            </w:r>
                            <w:bookmarkEnd w:id="3454"/>
                          </w:p>
                        </w:txbxContent>
                      </wps:txbx>
                      <wps:bodyPr wrap="square" lIns="0" rIns="0" tIns="0" bIns="0" vert="horz" anchor="t">
                        <a:noAutofit/>
                      </wps:bodyPr>
                    </wps:wsp>
                  </a:graphicData>
                </a:graphic>
              </wp:anchor>
            </w:drawing>
          </mc:Choice>
          <mc:Fallback>
            <w:pict>
              <v:shape type="#_x0000_t202" filled="f" stroked="f" style="margin-left:88pt;margin-top:-175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455"/>
                      <w:r>
                        <w:rPr>
                          <w:rFonts w:ascii="黑体" w:hAnsi="黑体" w:cs="黑体" w:eastAsia="黑体"/>
                          <w:sz w:val="54"/>
                          <w:spacing w:val="0"/>
                          <w:color w:val="000000"/>
                          <w:b w:val="off"/>
                          <w:i w:val="off"/>
                        </w:rPr>
                        <w:t>B</w:t>
                      </w:r>
                      <w:r>
                        <w:rPr>
                          <w:rFonts w:ascii="黑体" w:hAnsi="黑体" w:cs="黑体" w:eastAsia="黑体"/>
                          <w:sz w:val="54"/>
                          <w:spacing w:val="0"/>
                          <w:color w:val="000000"/>
                          <w:b w:val="off"/>
                          <w:i w:val="off"/>
                        </w:rPr>
                        <w:t>141</w:t>
                      </w:r>
                      <w:bookmarkEnd w:id="3455"/>
                    </w:p>
                  </w:txbxContent>
                </v:textbox>
              </v:shape>
            </w:pict>
          </mc:Fallback>
        </mc:AlternateContent>
      </w:r>
      <w:bookmarkEnd w:id="3451"/>
    </w:p>
    <w:p>
      <w:pPr>
        <w:pageBreakBefore w:val="off"/>
        <w:tabs/>
        <w:wordWrap w:val="off"/>
        <w:spacing w:before="420" w:after="0" w:line="760" w:lineRule="atLeast"/>
        <w:ind w:left="0" w:right="540" w:firstLine="900"/>
        <w:jc w:val="both"/>
        <w:textAlignment w:val="baseline"/>
        <w:rPr>
          <w:sz w:val="42"/>
        </w:rPr>
      </w:pPr>
      <w:bookmarkStart w:name="" w:id="3456"/>
      <w:r>
        <w:rPr>
          <w:rFonts w:ascii="宋体" w:hAnsi="宋体" w:cs="宋体" w:eastAsia="宋体"/>
          <w:sz w:val="42"/>
          <w:spacing w:val="0"/>
          <w:color w:val="000000"/>
          <w:b w:val="off"/>
          <w:i w:val="off"/>
        </w:rPr>
        <w:t>① 这些规律是指所有纯粹逻辑学的规律。用传统意义上的两个或三个“思维</w:t>
      </w:r>
      <w:r>
        <w:rPr>
          <w:rFonts w:ascii="宋体" w:hAnsi="宋体" w:cs="宋体" w:eastAsia="宋体"/>
          <w:sz w:val="42"/>
          <w:spacing w:val="0"/>
          <w:color w:val="000000"/>
          <w:b w:val="off"/>
          <w:i w:val="off"/>
        </w:rPr>
        <w:t>规律”是无法使一种形式一致的思维概念得以成立的，而且，我认为(并且不只是我</w:t>
      </w:r>
      <w:r>
        <w:rPr>
          <w:rFonts w:ascii="宋体" w:hAnsi="宋体" w:cs="宋体" w:eastAsia="宋体"/>
          <w:sz w:val="42"/>
          <w:spacing w:val="0"/>
          <w:color w:val="000000"/>
          <w:b w:val="off"/>
          <w:i w:val="off"/>
        </w:rPr>
        <w:t>一人这样认为)，所有那些自古以来与此相悖的论述都是错误的。任何一个形式悖</w:t>
      </w:r>
      <w:r>
        <w:rPr>
          <w:rFonts w:ascii="宋体" w:hAnsi="宋体" w:cs="宋体" w:eastAsia="宋体"/>
          <w:sz w:val="42"/>
          <w:spacing w:val="0"/>
          <w:color w:val="000000"/>
          <w:b w:val="off"/>
          <w:i w:val="off"/>
        </w:rPr>
        <w:t>谬都可以还原为一个矛盾，但这种还原只有借助于各种其他的形式原理才能进行，</w:t>
      </w:r>
      <w:r>
        <w:rPr>
          <w:rFonts w:ascii="宋体" w:hAnsi="宋体" w:cs="宋体" w:eastAsia="宋体"/>
          <w:sz w:val="42"/>
          <w:spacing w:val="0"/>
          <w:color w:val="000000"/>
          <w:b w:val="off"/>
          <w:i w:val="off"/>
        </w:rPr>
        <w:t>例如借助于三段论原理、算术原理等等。在三段论中，原理的数目便在十几个以上。</w:t>
      </w:r>
      <w:r>
        <w:rPr>
          <w:rFonts w:ascii="宋体" w:hAnsi="宋体" w:cs="宋体" w:eastAsia="宋体"/>
          <w:sz w:val="42"/>
          <w:spacing w:val="0"/>
          <w:color w:val="000000"/>
          <w:b w:val="off"/>
          <w:i w:val="off"/>
        </w:rPr>
        <w:t>它们都可以在假证明中得到确切的演证(demonstrieren)，这些假证明是这些原理自</w:t>
      </w:r>
      <w:r>
        <w:rPr>
          <w:rFonts w:ascii="宋体" w:hAnsi="宋体" w:cs="宋体" w:eastAsia="宋体"/>
          <w:sz w:val="42"/>
          <w:spacing w:val="0"/>
          <w:color w:val="000000"/>
          <w:b w:val="off"/>
          <w:i w:val="off"/>
        </w:rPr>
        <w:t>身以及与这些原理等值的定律的前提。</w:t>
      </w:r>
      <w:bookmarkEnd w:id="3456"/>
    </w:p>
    <w:p>
      <w:r>
        <w:t/>
      </w:r>
    </w:p>
    <w:p>
      <w:pPr>
        <w:sectPr>
          <w:footerReference r:id="rId434"/>
          <w:headerReference r:id="rId435" w:type="default"/>
          <w:type w:val="nextPage"/>
          <w:pgSz w:w="22520" w:h="31680"/>
          <w:pgMar w:left="3260" w:top="2260" w:right="3260" w:bottom="2260" w:header="1960" w:footer="1960"/>
          <w:cols w:num="1"/>
        </w:sectPr>
      </w:pPr>
    </w:p>
    <w:p>
      <w:pPr>
        <w:pageBreakBefore w:val="off"/>
        <w:tabs/>
        <w:wordWrap w:val="off"/>
        <w:spacing w:before="0" w:after="0" w:line="560" w:lineRule="atLeast"/>
        <w:ind w:left="0" w:right="340"/>
        <w:jc w:val="right"/>
        <w:textAlignment w:val="baseline"/>
        <w:rPr>
          <w:sz w:val="41"/>
        </w:rPr>
      </w:pPr>
      <w:bookmarkStart w:name="" w:id="3457"/>
      <w:r>
        <w:rPr>
          <w:rFonts w:ascii="黑体" w:hAnsi="黑体" w:cs="黑体" w:eastAsia="黑体"/>
          <w:sz w:val="41"/>
          <w:spacing w:val="0"/>
          <w:color w:val="000000"/>
          <w:b w:val="off"/>
          <w:i w:val="off"/>
        </w:rPr>
        <w:t>第七章 心理主义作为怀疑的相对主义</w:t>
      </w:r>
      <w:r>
        <w:rPr>
          <w:rFonts w:ascii="宋体" w:hAnsi="宋体" w:cs="宋体" w:eastAsia="宋体"/>
          <w:sz w:val="41"/>
          <w:spacing w:val="0"/>
          <w:color w:val="000000"/>
          <w:b w:val="off"/>
          <w:i w:val="off"/>
        </w:rPr>
        <w:t>|</w:t>
      </w:r>
      <w:r>
        <w:rPr>
          <w:rFonts w:ascii="楷体" w:hAnsi="楷体" w:cs="楷体" w:eastAsia="楷体"/>
          <w:sz w:val="41"/>
          <w:spacing w:val="0"/>
          <w:color w:val="000000"/>
          <w:b w:val="off"/>
          <w:i w:val="off"/>
        </w:rPr>
        <w:t>139</w:t>
      </w:r>
      <w:bookmarkEnd w:id="3457"/>
    </w:p>
    <w:p>
      <w:pPr>
        <w:pageBreakBefore w:val="off"/>
        <w:tabs/>
        <w:wordWrap w:val="off"/>
        <w:spacing w:before="0" w:after="0" w:line="760" w:lineRule="exact"/>
        <w:ind w:left="0" w:right="0"/>
        <w:jc w:val="right"/>
        <w:textAlignment w:val="baseline"/>
        <w:rPr>
          <w:sz w:val="55"/>
        </w:rPr>
      </w:pPr>
      <w:bookmarkStart w:name="" w:id="3458"/>
      <w:r>
        <w:rPr>
          <w:rFonts w:ascii="宋体" w:hAnsi="宋体" w:cs="宋体" w:eastAsia="宋体"/>
          <w:sz w:val="55"/>
          <w:spacing w:val="0"/>
          <w:color w:val="000000"/>
          <w:b w:val="off"/>
          <w:i w:val="off"/>
        </w:rPr>
        <w:t/>
      </w:r>
      <w:bookmarkEnd w:id="3458"/>
    </w:p>
    <w:p>
      <w:pPr>
        <w:pageBreakBefore w:val="off"/>
        <w:tabs/>
        <w:wordWrap w:val="off"/>
        <w:spacing w:before="0" w:after="0" w:line="740" w:lineRule="atLeast"/>
        <w:ind w:left="40" w:right="380" w:hanging="20"/>
        <w:jc w:val="both"/>
        <w:textAlignment w:val="baseline"/>
        <w:rPr>
          <w:sz w:val="55"/>
        </w:rPr>
      </w:pPr>
      <w:bookmarkStart w:name="" w:id="3459"/>
      <w:r>
        <w:rPr>
          <w:rFonts w:ascii="宋体" w:hAnsi="宋体" w:cs="宋体" w:eastAsia="宋体"/>
          <w:sz w:val="55"/>
          <w:spacing w:val="0"/>
          <w:color w:val="000000"/>
          <w:b w:val="off"/>
          <w:i w:val="off"/>
        </w:rPr>
        <w:t>糊表述而这样说：这命题是悖谬的，这判断行为[9]在因果上不</w:t>
      </w:r>
      <w:r>
        <w:rPr>
          <w:rFonts w:ascii="宋体" w:hAnsi="宋体" w:cs="宋体" w:eastAsia="宋体"/>
          <w:sz w:val="55"/>
          <w:spacing w:val="0"/>
          <w:color w:val="000000"/>
          <w:b w:val="off"/>
          <w:i w:val="off"/>
        </w:rPr>
        <w:t>是[10]不可能的，这样就一切都清楚了。</w:t>
      </w:r>
      <w:bookmarkEnd w:id="3459"/>
    </w:p>
    <w:p>
      <w:pPr>
        <w:pageBreakBefore w:val="off"/>
        <w:tabs/>
        <w:wordWrap w:val="off"/>
        <w:spacing w:before="0" w:after="0" w:line="740" w:lineRule="atLeast"/>
        <w:ind w:left="20" w:right="360" w:firstLine="1200"/>
        <w:jc w:val="both"/>
        <w:textAlignment w:val="baseline"/>
        <w:rPr>
          <w:sz w:val="55"/>
        </w:rPr>
      </w:pPr>
      <w:bookmarkStart w:name="" w:id="3460"/>
      <w:r>
        <w:rPr>
          <w:rFonts w:ascii="宋体" w:hAnsi="宋体" w:cs="宋体" w:eastAsia="宋体"/>
          <w:sz w:val="55"/>
          <w:spacing w:val="0"/>
          <w:color w:val="000000"/>
          <w:b w:val="off"/>
          <w:i w:val="off"/>
        </w:rPr>
        <w:t>当然，在</w:t>
      </w:r>
      <w:r>
        <w:rPr>
          <w:rFonts w:ascii="宋体" w:hAnsi="宋体" w:cs="宋体" w:eastAsia="宋体"/>
          <w:sz w:val="55"/>
          <w:spacing w:val="0"/>
          <w:color w:val="000000"/>
          <w:b w:val="off"/>
          <w:i w:val="off"/>
          <w:em w:val="dot"/>
        </w:rPr>
        <w:t>通常</w:t>
      </w:r>
      <w:r>
        <w:rPr>
          <w:rFonts w:ascii="宋体" w:hAnsi="宋体" w:cs="宋体" w:eastAsia="宋体"/>
          <w:sz w:val="55"/>
          <w:spacing w:val="0"/>
          <w:color w:val="000000"/>
          <w:b w:val="off"/>
          <w:i w:val="off"/>
        </w:rPr>
        <w:t>人的事实性思维中，一般不会出现对一个思维</w:t>
      </w:r>
      <w:r>
        <w:rPr>
          <w:rFonts w:ascii="宋体" w:hAnsi="宋体" w:cs="宋体" w:eastAsia="宋体"/>
          <w:sz w:val="55"/>
          <w:spacing w:val="0"/>
          <w:color w:val="000000"/>
          <w:b w:val="off"/>
          <w:i w:val="off"/>
        </w:rPr>
        <w:t>规律的现实否定；但在伊壁鸠鲁和黑格尔这些大哲学家对矛盾</w:t>
      </w:r>
      <w:r>
        <w:rPr>
          <w:rFonts w:ascii="宋体" w:hAnsi="宋体" w:cs="宋体" w:eastAsia="宋体"/>
          <w:sz w:val="55"/>
          <w:spacing w:val="0"/>
          <w:color w:val="000000"/>
          <w:b w:val="off"/>
          <w:i w:val="off"/>
        </w:rPr>
        <w:t>律做出否定之后，就很难说人永远不可能做出这种否定。也许，</w:t>
      </w:r>
      <w:r>
        <w:rPr>
          <w:rFonts w:ascii="宋体" w:hAnsi="宋体" w:cs="宋体" w:eastAsia="宋体"/>
          <w:sz w:val="55"/>
          <w:spacing w:val="0"/>
          <w:color w:val="000000"/>
          <w:b w:val="off"/>
          <w:i w:val="off"/>
        </w:rPr>
        <w:t>从这点上看，天才与疯狂是亲戚，也许在疯人中会有人否定思维</w:t>
      </w:r>
      <w:r>
        <w:rPr>
          <w:rFonts w:ascii="宋体" w:hAnsi="宋体" w:cs="宋体" w:eastAsia="宋体"/>
          <w:sz w:val="55"/>
          <w:spacing w:val="0"/>
          <w:color w:val="000000"/>
          <w:b w:val="off"/>
          <w:i w:val="off"/>
        </w:rPr>
        <w:t>规律；而人们总得把他们看作是人。我们再考虑这一点：与对</w:t>
      </w:r>
      <w:r>
        <w:rPr>
          <w:rFonts w:ascii="宋体" w:hAnsi="宋体" w:cs="宋体" w:eastAsia="宋体"/>
          <w:sz w:val="55"/>
          <w:spacing w:val="0"/>
          <w:color w:val="000000"/>
          <w:b w:val="off"/>
          <w:i w:val="off"/>
        </w:rPr>
        <w:t>原初原理的否定一样，对这些原理的结论的否定也在同样的意</w:t>
      </w:r>
      <w:r>
        <w:rPr>
          <w:rFonts w:ascii="宋体" w:hAnsi="宋体" w:cs="宋体" w:eastAsia="宋体"/>
          <w:sz w:val="55"/>
          <w:spacing w:val="0"/>
          <w:color w:val="000000"/>
          <w:b w:val="off"/>
          <w:i w:val="off"/>
        </w:rPr>
        <w:t>义上是思维不可能的。但众所周知，在涉及到复杂的三段论定</w:t>
      </w:r>
      <w:r>
        <w:rPr>
          <w:rFonts w:ascii="宋体" w:hAnsi="宋体" w:cs="宋体" w:eastAsia="宋体"/>
          <w:sz w:val="55"/>
          <w:spacing w:val="0"/>
          <w:color w:val="000000"/>
          <w:b w:val="off"/>
          <w:i w:val="off"/>
        </w:rPr>
        <w:t>理或算术定理时，人们往往会出错，这也是一个无可争辩的论</w:t>
      </w:r>
      <w:r>
        <w:rPr>
          <w:rFonts w:ascii="宋体" w:hAnsi="宋体" w:cs="宋体" w:eastAsia="宋体"/>
          <w:sz w:val="55"/>
          <w:spacing w:val="0"/>
          <w:color w:val="000000"/>
          <w:b w:val="off"/>
          <w:i w:val="off"/>
        </w:rPr>
        <w:t>据。此外，这些争论的问题也并没有涉及到本质。逻辑的不可</w:t>
      </w:r>
      <w:r>
        <w:rPr>
          <w:rFonts w:ascii="宋体" w:hAnsi="宋体" w:cs="宋体" w:eastAsia="宋体"/>
          <w:sz w:val="55"/>
          <w:spacing w:val="0"/>
          <w:color w:val="000000"/>
          <w:b w:val="off"/>
          <w:i w:val="off"/>
        </w:rPr>
        <w:t>能性是观念判断内容的悖谬性，心理学的不可能性是相反的判</w:t>
      </w:r>
      <w:r>
        <w:rPr>
          <w:rFonts w:ascii="宋体" w:hAnsi="宋体" w:cs="宋体" w:eastAsia="宋体"/>
          <w:sz w:val="55"/>
          <w:spacing w:val="0"/>
          <w:color w:val="000000"/>
          <w:b w:val="off"/>
          <w:i w:val="off"/>
        </w:rPr>
        <w:t>断行为的不可进行性，即使后一种不可能性是随前一种一起普</w:t>
      </w:r>
      <w:r>
        <w:rPr>
          <w:rFonts w:ascii="宋体" w:hAnsi="宋体" w:cs="宋体" w:eastAsia="宋体"/>
          <w:sz w:val="55"/>
          <w:spacing w:val="0"/>
          <w:color w:val="000000"/>
          <w:b w:val="off"/>
          <w:i w:val="off"/>
        </w:rPr>
        <w:t>遍人类地被给予，就是说，即使从自然规律上来看人们不可能将</w:t>
      </w:r>
      <w:r>
        <w:rPr>
          <w:rFonts w:ascii="宋体" w:hAnsi="宋体" w:cs="宋体" w:eastAsia="宋体"/>
          <w:sz w:val="55"/>
          <w:spacing w:val="0"/>
          <w:color w:val="000000"/>
          <w:b w:val="off"/>
          <w:i w:val="off"/>
        </w:rPr>
        <w:t>悖谬性视为真，这两种不可能性也仍然是不同的概念。</w:t>
      </w:r>
      <w:bookmarkEnd w:id="3460"/>
    </w:p>
    <w:p>
      <w:pPr>
        <w:pageBreakBefore w:val="off"/>
        <w:tabs/>
        <w:wordWrap w:val="off"/>
        <w:spacing w:before="0" w:after="0" w:line="740" w:lineRule="atLeast"/>
        <w:ind w:left="20" w:right="440" w:firstLine="1200"/>
        <w:jc w:val="both"/>
        <w:textAlignment w:val="baseline"/>
        <w:rPr>
          <w:sz w:val="55"/>
        </w:rPr>
      </w:pPr>
      <w:bookmarkStart w:name="" w:id="3461"/>
      <w:r>
        <w:rPr>
          <w:rFonts w:ascii="宋体" w:hAnsi="宋体" w:cs="宋体" w:eastAsia="宋体"/>
          <w:sz w:val="55"/>
          <w:spacing w:val="0"/>
          <w:color w:val="000000"/>
          <w:b w:val="off"/>
          <w:i w:val="off"/>
        </w:rPr>
        <w:t>相对于思维规律而言，矛盾所具有的这种真正的逻辑不可</w:t>
      </w:r>
      <w:r>
        <w:rPr>
          <w:rFonts w:ascii="宋体" w:hAnsi="宋体" w:cs="宋体" w:eastAsia="宋体"/>
          <w:sz w:val="55"/>
          <w:spacing w:val="0"/>
          <w:color w:val="000000"/>
          <w:b w:val="off"/>
          <w:i w:val="off"/>
        </w:rPr>
        <w:t>能性现在可以被逻辑绝对主义者用来作为这种思维规律的“永</w:t>
      </w:r>
      <w:r>
        <w:rPr>
          <w:rFonts w:ascii="宋体" w:hAnsi="宋体" w:cs="宋体" w:eastAsia="宋体"/>
          <w:sz w:val="55"/>
          <w:spacing w:val="0"/>
          <w:color w:val="000000"/>
          <w:b w:val="off"/>
          <w:i w:val="off"/>
        </w:rPr>
        <w:t>恒性”的论据。永恒性在这里指的是什么呢？仅仅是指这样一</w:t>
      </w:r>
      <w:r>
        <w:rPr>
          <w:rFonts w:ascii="宋体" w:hAnsi="宋体" w:cs="宋体" w:eastAsia="宋体"/>
          <w:sz w:val="55"/>
          <w:spacing w:val="0"/>
          <w:color w:val="000000"/>
          <w:b w:val="off"/>
          <w:i w:val="off"/>
        </w:rPr>
        <w:t>种状况，即：在独立于时间和环境、独立于个体和种类的情况</w:t>
      </w:r>
      <w:r>
        <w:rPr>
          <w:rFonts w:ascii="宋体" w:hAnsi="宋体" w:cs="宋体" w:eastAsia="宋体"/>
          <w:sz w:val="55"/>
          <w:spacing w:val="0"/>
          <w:color w:val="000000"/>
          <w:b w:val="off"/>
          <w:i w:val="off"/>
        </w:rPr>
        <w:t>下，每个判断都受纯粹逻辑规律的“束缚”，这里所说的束缚当然</w:t>
      </w:r>
      <w:r>
        <w:rPr>
          <w:rFonts w:ascii="宋体" w:hAnsi="宋体" w:cs="宋体" w:eastAsia="宋体"/>
          <w:sz w:val="55"/>
          <w:spacing w:val="0"/>
          <w:color w:val="000000"/>
          <w:b w:val="off"/>
          <w:i w:val="off"/>
        </w:rPr>
        <w:t>不是指心理学意义上的思维强制力，而是指在观念意义上的规</w:t>
      </w:r>
      <w:r>
        <w:rPr>
          <w:rFonts w:ascii="宋体" w:hAnsi="宋体" w:cs="宋体" w:eastAsia="宋体"/>
          <w:sz w:val="55"/>
          <w:spacing w:val="0"/>
          <w:color w:val="000000"/>
          <w:b w:val="off"/>
          <w:i w:val="off"/>
        </w:rPr>
        <w:t>范：谁作出别的判断，谁的判断便必然是错的，无论他把自己看</w:t>
      </w:r>
      <w:r>
        <w:rPr>
          <w:rFonts w:ascii="宋体" w:hAnsi="宋体" w:cs="宋体" w:eastAsia="宋体"/>
          <w:sz w:val="55"/>
          <w:spacing w:val="0"/>
          <w:color w:val="000000"/>
          <w:b w:val="off"/>
          <w:i w:val="off"/>
        </w:rPr>
        <w:t>作是什么样的心理生物种类。与心理生物有关显然并不意味着</w:t>
      </w:r>
      <w:r>
        <w:rPr>
          <w:rFonts w:ascii="宋体" w:hAnsi="宋体" w:cs="宋体" w:eastAsia="宋体"/>
          <w:sz w:val="55"/>
          <w:spacing w:val="0"/>
          <w:color w:val="000000"/>
          <w:b w:val="off"/>
          <w:i w:val="off"/>
        </w:rPr>
        <w:t>对一般性的限制。判断的规范“束缚着”判断的生物，而不束缚</w:t>
      </w:r>
      <w:r>
        <w:rPr>
          <w:rFonts w:ascii="宋体" w:hAnsi="宋体" w:cs="宋体" w:eastAsia="宋体"/>
          <w:sz w:val="55"/>
          <w:spacing w:val="0"/>
          <w:color w:val="000000"/>
          <w:b w:val="off"/>
          <w:i w:val="off"/>
        </w:rPr>
        <w:t>石块。这已包含在规范的意义之中。因此，将石块或类似的生</w:t>
      </w:r>
      <w:r>
        <w:rPr>
          <w:rFonts w:ascii="宋体" w:hAnsi="宋体" w:cs="宋体" w:eastAsia="宋体"/>
          <w:sz w:val="55"/>
          <w:spacing w:val="0"/>
          <w:color w:val="000000"/>
          <w:b w:val="off"/>
          <w:i w:val="off"/>
        </w:rPr>
        <w:t>物在这方面作为例外来对待便是可笑的。逻辑绝对主义的证明</w:t>
      </w:r>
      <w:r>
        <w:rPr>
          <w:rFonts w:ascii="宋体" w:hAnsi="宋体" w:cs="宋体" w:eastAsia="宋体"/>
          <w:sz w:val="55"/>
          <w:spacing w:val="0"/>
          <w:color w:val="000000"/>
          <w:b w:val="off"/>
          <w:i w:val="off"/>
        </w:rPr>
        <w:t>现在很简单：下面这种关系是通过明察而被给予我的。这些或</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-1701800</wp:posOffset>
                </wp:positionV>
                <wp:extent cx="1041400" cy="495300"/>
                <wp:wrapNone/>
                <wp:docPr id="274" name="文本框 274"/>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462"/>
                            <w:r>
                              <w:rPr>
                                <w:rFonts w:ascii="黑体" w:hAnsi="黑体" w:cs="黑体" w:eastAsia="黑体"/>
                                <w:sz w:val="52"/>
                                <w:spacing w:val="0"/>
                                <w:color w:val="000000"/>
                                <w:b w:val="off"/>
                                <w:i w:val="off"/>
                              </w:rPr>
                              <w:t>B 142</w:t>
                            </w:r>
                            <w:bookmarkEnd w:id="3462"/>
                          </w:p>
                        </w:txbxContent>
                      </wps:txbx>
                      <wps:bodyPr wrap="square" lIns="0" rIns="0" tIns="0" bIns="0" vert="horz" anchor="t">
                        <a:noAutofit/>
                      </wps:bodyPr>
                    </wps:wsp>
                  </a:graphicData>
                </a:graphic>
              </wp:anchor>
            </w:drawing>
          </mc:Choice>
          <mc:Fallback>
            <w:pict>
              <v:shape type="#_x0000_t202" filled="f" stroked="f" style="margin-left:961pt;margin-top:-134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463"/>
                      <w:r>
                        <w:rPr>
                          <w:rFonts w:ascii="黑体" w:hAnsi="黑体" w:cs="黑体" w:eastAsia="黑体"/>
                          <w:sz w:val="52"/>
                          <w:spacing w:val="0"/>
                          <w:color w:val="000000"/>
                          <w:b w:val="off"/>
                          <w:i w:val="off"/>
                        </w:rPr>
                        <w:t>B 142</w:t>
                      </w:r>
                      <w:bookmarkEnd w:id="346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-2247900</wp:posOffset>
                </wp:positionV>
                <wp:extent cx="1041400" cy="495300"/>
                <wp:wrapNone/>
                <wp:docPr id="275" name="文本框 275"/>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464"/>
                            <w:r>
                              <w:rPr>
                                <w:rFonts w:ascii="黑体" w:hAnsi="黑体" w:cs="黑体" w:eastAsia="黑体"/>
                                <w:sz w:val="52"/>
                                <w:spacing w:val="0"/>
                                <w:color w:val="000000"/>
                                <w:b w:val="off"/>
                                <w:i w:val="off"/>
                              </w:rPr>
                              <w:t>A 142</w:t>
                            </w:r>
                            <w:bookmarkEnd w:id="3464"/>
                          </w:p>
                        </w:txbxContent>
                      </wps:txbx>
                      <wps:bodyPr wrap="square" lIns="0" rIns="0" tIns="0" bIns="0" vert="horz" anchor="t">
                        <a:noAutofit/>
                      </wps:bodyPr>
                    </wps:wsp>
                  </a:graphicData>
                </a:graphic>
              </wp:anchor>
            </w:drawing>
          </mc:Choice>
          <mc:Fallback>
            <w:pict>
              <v:shape type="#_x0000_t202" filled="f" stroked="f" style="margin-left:962pt;margin-top:-177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465"/>
                      <w:r>
                        <w:rPr>
                          <w:rFonts w:ascii="黑体" w:hAnsi="黑体" w:cs="黑体" w:eastAsia="黑体"/>
                          <w:sz w:val="52"/>
                          <w:spacing w:val="0"/>
                          <w:color w:val="000000"/>
                          <w:b w:val="off"/>
                          <w:i w:val="off"/>
                        </w:rPr>
                        <w:t>A 142</w:t>
                      </w:r>
                      <w:bookmarkEnd w:id="3465"/>
                    </w:p>
                  </w:txbxContent>
                </v:textbox>
              </v:shape>
            </w:pict>
          </mc:Fallback>
        </mc:AlternateContent>
      </w:r>
      <w:bookmarkEnd w:id="3461"/>
    </w:p>
    <w:p>
      <w:r>
        <w:t/>
      </w:r>
    </w:p>
    <w:p>
      <w:pPr>
        <w:sectPr>
          <w:footerReference r:id="rId436"/>
          <w:headerReference r:id="rId437" w:type="default"/>
          <w:type w:val="nextPage"/>
          <w:pgSz w:w="22520" w:h="31680"/>
          <w:pgMar w:left="3300" w:top="2300" w:right="3300" w:bottom="2300" w:header="2000" w:footer="2000"/>
          <w:cols w:num="1"/>
        </w:sectPr>
      </w:pPr>
    </w:p>
    <w:p>
      <w:pPr>
        <w:pageBreakBefore w:val="off"/>
        <w:tabs>
          <w:tab w:pos="1840" w:val="left" w:leader="none"/>
        </w:tabs>
        <w:wordWrap w:val="off"/>
        <w:spacing w:before="0" w:after="0" w:line="580" w:lineRule="atLeast"/>
        <w:ind w:left="300" w:right="0"/>
        <w:jc w:val="both"/>
        <w:textAlignment w:val="baseline"/>
        <w:rPr>
          <w:sz w:val="43"/>
        </w:rPr>
      </w:pPr>
      <w:bookmarkStart w:name="" w:id="3466"/>
      <w:r>
        <w:rPr>
          <w:rFonts w:ascii="楷体" w:hAnsi="楷体" w:cs="楷体" w:eastAsia="楷体"/>
          <w:sz w:val="43"/>
          <w:spacing w:val="0"/>
          <w:color w:val="000000"/>
          <w:b w:val="off"/>
          <w:i w:val="off"/>
        </w:rPr>
        <w:t>140</w:t>
      </w:r>
      <w:r>
        <w:t xml:space="preserve">	</w:t>
      </w:r>
      <w:r>
        <w:rPr>
          <w:rFonts w:ascii="黑体" w:hAnsi="黑体" w:cs="黑体" w:eastAsia="黑体"/>
          <w:sz w:val="43"/>
          <w:spacing w:val="0"/>
          <w:color w:val="000000"/>
          <w:b w:val="off"/>
          <w:i w:val="off"/>
        </w:rPr>
        <w:t>逻辑研究(第一卷)</w:t>
      </w:r>
      <w:bookmarkEnd w:id="3466"/>
    </w:p>
    <w:p>
      <w:pPr>
        <w:pageBreakBefore w:val="off"/>
        <w:tabs/>
        <w:wordWrap w:val="off"/>
        <w:spacing w:before="0" w:after="0" w:line="1040" w:lineRule="exact"/>
        <w:ind w:left="0" w:right="0"/>
        <w:jc w:val="both"/>
        <w:textAlignment w:val="baseline"/>
        <w:rPr>
          <w:sz w:val="48"/>
        </w:rPr>
      </w:pPr>
      <w:bookmarkStart w:name="" w:id="3467"/>
      <w:r>
        <w:rPr>
          <w:rFonts w:ascii="宋体" w:hAnsi="宋体" w:cs="宋体" w:eastAsia="宋体"/>
          <w:sz w:val="48"/>
          <w:spacing w:val="0"/>
          <w:color w:val="000000"/>
          <w:b w:val="off"/>
          <w:i w:val="off"/>
        </w:rPr>
        <w:t/>
      </w:r>
      <w:bookmarkEnd w:id="3467"/>
    </w:p>
    <w:p>
      <w:pPr>
        <w:pageBreakBefore w:val="off"/>
        <w:tabs/>
        <w:wordWrap w:val="off"/>
        <w:spacing w:before="0" w:after="0" w:line="1040" w:lineRule="atLeast"/>
        <w:ind w:left="140" w:right="160" w:firstLine="100"/>
        <w:jc w:val="both"/>
        <w:textAlignment w:val="baseline"/>
        <w:rPr>
          <w:sz w:val="48"/>
        </w:rPr>
      </w:pPr>
      <w:bookmarkStart w:name="" w:id="3468"/>
      <w:r>
        <w:rPr>
          <w:rFonts w:ascii="宋体" w:hAnsi="宋体" w:cs="宋体" w:eastAsia="宋体"/>
          <w:sz w:val="48"/>
          <w:spacing w:val="0"/>
          <w:color w:val="000000"/>
          <w:b w:val="off"/>
          <w:i w:val="off"/>
        </w:rPr>
        <w:t>那些原理是有效的，它们只表述在它们概念内容中所含的东西。</w:t>
      </w:r>
      <w:r>
        <w:rPr>
          <w:rFonts w:ascii="宋体" w:hAnsi="宋体" w:cs="宋体" w:eastAsia="宋体"/>
          <w:sz w:val="48"/>
          <w:spacing w:val="0"/>
          <w:color w:val="000000"/>
          <w:b w:val="off"/>
          <w:i w:val="off"/>
        </w:rPr>
        <w:t>因此，任何一个命题(即任何一个在观念意义上的判断内容)，只</w:t>
      </w:r>
      <w:r>
        <w:rPr>
          <w:rFonts w:ascii="宋体" w:hAnsi="宋体" w:cs="宋体" w:eastAsia="宋体"/>
          <w:sz w:val="48"/>
          <w:spacing w:val="0"/>
          <w:color w:val="000000"/>
          <w:b w:val="off"/>
          <w:i w:val="off"/>
        </w:rPr>
        <w:t>要它直接否定了基本规律或间接地违背了这些规律，它便是悖</w:t>
      </w:r>
      <w:r>
        <w:rPr>
          <w:rFonts w:ascii="宋体" w:hAnsi="宋体" w:cs="宋体" w:eastAsia="宋体"/>
          <w:sz w:val="48"/>
          <w:spacing w:val="0"/>
          <w:color w:val="000000"/>
          <w:b w:val="off"/>
          <w:i w:val="off"/>
        </w:rPr>
        <w:t>谬的。间接地违背规律只是指：一个纯粹演绎关系将判断内容</w:t>
      </w:r>
      <w:r>
        <w:rPr>
          <w:rFonts w:ascii="宋体" w:hAnsi="宋体" w:cs="宋体" w:eastAsia="宋体"/>
          <w:sz w:val="48"/>
          <w:spacing w:val="0"/>
          <w:color w:val="000000"/>
          <w:b w:val="off"/>
          <w:i w:val="off"/>
        </w:rPr>
        <w:t>的真作为假设与那些原理的非真作为命题结合在一起。如果这</w:t>
      </w:r>
      <w:r>
        <w:rPr>
          <w:rFonts w:ascii="宋体" w:hAnsi="宋体" w:cs="宋体" w:eastAsia="宋体"/>
          <w:sz w:val="48"/>
          <w:spacing w:val="0"/>
          <w:color w:val="000000"/>
          <w:b w:val="off"/>
          <w:i w:val="off"/>
        </w:rPr>
        <w:t>种判断内容因此而是悖谬的，从而也是错误的，那么每个具有这</w:t>
      </w:r>
      <w:r>
        <w:rPr>
          <w:rFonts w:ascii="宋体" w:hAnsi="宋体" w:cs="宋体" w:eastAsia="宋体"/>
          <w:sz w:val="48"/>
          <w:spacing w:val="0"/>
          <w:color w:val="000000"/>
          <w:b w:val="off"/>
          <w:i w:val="off"/>
        </w:rPr>
        <w:t>种判断内容的现时〈aktuell〉判断也必定是不正确的；因为，只有</w:t>
      </w:r>
      <w:r>
        <w:rPr>
          <w:rFonts w:ascii="宋体" w:hAnsi="宋体" w:cs="宋体" w:eastAsia="宋体"/>
          <w:sz w:val="48"/>
          <w:spacing w:val="0"/>
          <w:color w:val="000000"/>
          <w:b w:val="off"/>
          <w:i w:val="off"/>
        </w:rPr>
        <w:t>当判断的内容为真时，判断才是正确的，而判断内容为假时，判</w:t>
      </w:r>
      <w:r>
        <w:rPr>
          <w:rFonts w:ascii="宋体" w:hAnsi="宋体" w:cs="宋体" w:eastAsia="宋体"/>
          <w:sz w:val="48"/>
          <w:spacing w:val="0"/>
          <w:color w:val="000000"/>
          <w:b w:val="off"/>
          <w:i w:val="off"/>
        </w:rPr>
        <w:t>断便是不正确的。</w:t>
      </w:r>
      <w:bookmarkEnd w:id="3468"/>
    </w:p>
    <w:p>
      <w:pPr>
        <w:pageBreakBefore w:val="off"/>
        <w:tabs/>
        <w:wordWrap w:val="off"/>
        <w:spacing w:before="0" w:after="0" w:line="1040" w:lineRule="atLeast"/>
        <w:ind w:left="60" w:right="260" w:firstLine="1180"/>
        <w:jc w:val="both"/>
        <w:textAlignment w:val="baseline"/>
        <w:rPr>
          <w:sz w:val="48"/>
        </w:rPr>
      </w:pPr>
      <w:bookmarkStart w:name="" w:id="3469"/>
      <w:r>
        <w:rPr>
          <w:rFonts w:ascii="宋体" w:hAnsi="宋体" w:cs="宋体" w:eastAsia="宋体"/>
          <w:sz w:val="48"/>
          <w:spacing w:val="0"/>
          <w:color w:val="000000"/>
          <w:b w:val="off"/>
          <w:i w:val="off"/>
        </w:rPr>
        <w:t>我刚才强调“每个判断”是想提醒人们注意，这种严格的一</w:t>
      </w:r>
      <w:r>
        <w:rPr>
          <w:rFonts w:ascii="宋体" w:hAnsi="宋体" w:cs="宋体" w:eastAsia="宋体"/>
          <w:sz w:val="48"/>
          <w:spacing w:val="0"/>
          <w:color w:val="000000"/>
          <w:b w:val="off"/>
          <w:i w:val="off"/>
        </w:rPr>
        <w:t>般性的意义明确地排除了任何限制，就是说，它也不限制在人的</w:t>
      </w:r>
      <w:r>
        <w:rPr>
          <w:rFonts w:ascii="宋体" w:hAnsi="宋体" w:cs="宋体" w:eastAsia="宋体"/>
          <w:sz w:val="48"/>
          <w:spacing w:val="0"/>
          <w:color w:val="000000"/>
          <w:b w:val="off"/>
          <w:i w:val="off"/>
        </w:rPr>
        <w:t>种属或其他判断生物种属上。我无法强迫任何人去明察我所明</w:t>
      </w:r>
      <w:r>
        <w:rPr>
          <w:rFonts w:ascii="宋体" w:hAnsi="宋体" w:cs="宋体" w:eastAsia="宋体"/>
          <w:sz w:val="48"/>
          <w:spacing w:val="0"/>
          <w:color w:val="000000"/>
          <w:b w:val="off"/>
          <w:i w:val="off"/>
        </w:rPr>
        <w:t>察到的东西。但我自己不能怀疑，因为我自己又明察到：只要</w:t>
      </w:r>
      <w:r>
        <w:rPr>
          <w:rFonts w:ascii="宋体" w:hAnsi="宋体" w:cs="宋体" w:eastAsia="宋体"/>
          <w:sz w:val="48"/>
          <w:spacing w:val="0"/>
          <w:color w:val="000000"/>
          <w:b w:val="off"/>
          <w:i w:val="off"/>
        </w:rPr>
        <w:t>我具有明察，即只要我把握了真理自身，那么任何怀疑都是错误</w:t>
      </w:r>
      <w:r>
        <w:rPr>
          <w:rFonts w:ascii="宋体" w:hAnsi="宋体" w:cs="宋体" w:eastAsia="宋体"/>
          <w:sz w:val="48"/>
          <w:spacing w:val="0"/>
          <w:color w:val="000000"/>
          <w:b w:val="off"/>
          <w:i w:val="off"/>
        </w:rPr>
        <w:t>的；这样，我便处在这样一个点上：或者我可以将这个点看作是</w:t>
      </w:r>
      <w:r>
        <w:rPr>
          <w:rFonts w:ascii="宋体" w:hAnsi="宋体" w:cs="宋体" w:eastAsia="宋体"/>
          <w:sz w:val="48"/>
          <w:spacing w:val="0"/>
          <w:color w:val="000000"/>
          <w:b w:val="off"/>
          <w:i w:val="off"/>
        </w:rPr>
        <w:t>阿基米德之点，以便从这个点出发去彻底地改造非理性的和怀</w:t>
      </w:r>
      <w:r>
        <w:rPr>
          <w:rFonts w:ascii="宋体" w:hAnsi="宋体" w:cs="宋体" w:eastAsia="宋体"/>
          <w:sz w:val="48"/>
          <w:spacing w:val="0"/>
          <w:color w:val="000000"/>
          <w:b w:val="off"/>
          <w:i w:val="off"/>
        </w:rPr>
        <w:t>疑的世界；或者我放弃这个点，从而放弃所有的理性和认识。我</w:t>
      </w:r>
      <w:r>
        <w:rPr>
          <w:rFonts w:ascii="宋体" w:hAnsi="宋体" w:cs="宋体" w:eastAsia="宋体"/>
          <w:sz w:val="48"/>
          <w:spacing w:val="0"/>
          <w:color w:val="000000"/>
          <w:b w:val="off"/>
          <w:i w:val="off"/>
        </w:rPr>
        <w:t>明察到，情况就是如此，并且在上面所说的后一种情况中——如</w:t>
      </w:r>
      <w:r>
        <w:rPr>
          <w:rFonts w:ascii="宋体" w:hAnsi="宋体" w:cs="宋体" w:eastAsia="宋体"/>
          <w:sz w:val="48"/>
          <w:spacing w:val="0"/>
          <w:color w:val="000000"/>
          <w:b w:val="off"/>
          <w:i w:val="off"/>
        </w:rPr>
        <w:t>果还能谈理性和非理性的话————我必须中止所有理性的对真理</w:t>
      </w:r>
      <w:r>
        <w:rPr>
          <w:rFonts w:ascii="宋体" w:hAnsi="宋体" w:cs="宋体" w:eastAsia="宋体"/>
          <w:sz w:val="48"/>
          <w:spacing w:val="0"/>
          <w:color w:val="000000"/>
          <w:b w:val="off"/>
          <w:i w:val="off"/>
        </w:rPr>
        <w:t>的追求、所有主张和理论。</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-1701800</wp:posOffset>
                </wp:positionV>
                <wp:extent cx="812800" cy="469900"/>
                <wp:wrapNone/>
                <wp:docPr id="276" name="文本框 276"/>
                <a:graphic xmlns:a="http://schemas.openxmlformats.org/drawingml/2006/main">
                  <a:graphicData uri="http://schemas.microsoft.com/office/word/2010/wordprocessingShape">
                    <wps:wsp>
                      <wps:cNvSpPr txBox="true"/>
                      <wps:spPr>
                        <a:xfrm>
                          <a:off x="0" y="0"/>
                          <a:ext cx="812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470"/>
                            <w:r>
                              <w:rPr>
                                <w:rFonts w:ascii="宋体" w:hAnsi="宋体" w:cs="宋体" w:eastAsia="宋体"/>
                                <w:sz w:val="48"/>
                                <w:spacing w:val="0"/>
                                <w:color w:val="000000"/>
                                <w:b w:val="off"/>
                                <w:i w:val="off"/>
                              </w:rPr>
                              <w:t>B</w:t>
                            </w:r>
                            <w:r>
                              <w:rPr>
                                <w:rFonts w:ascii="宋体" w:hAnsi="宋体" w:cs="宋体" w:eastAsia="宋体"/>
                                <w:sz w:val="48"/>
                                <w:spacing w:val="0"/>
                                <w:color w:val="000000"/>
                                <w:b w:val="off"/>
                                <w:i w:val="off"/>
                              </w:rPr>
                              <w:t>143</w:t>
                            </w:r>
                            <w:bookmarkEnd w:id="3470"/>
                          </w:p>
                        </w:txbxContent>
                      </wps:txbx>
                      <wps:bodyPr wrap="square" lIns="0" rIns="0" tIns="0" bIns="0" vert="horz" anchor="t">
                        <a:noAutofit/>
                      </wps:bodyPr>
                    </wps:wsp>
                  </a:graphicData>
                </a:graphic>
              </wp:anchor>
            </w:drawing>
          </mc:Choice>
          <mc:Fallback>
            <w:pict>
              <v:shape type="#_x0000_t202" filled="f" stroked="f" style="margin-left:90pt;margin-top:-134pt;width:6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471"/>
                      <w:r>
                        <w:rPr>
                          <w:rFonts w:ascii="宋体" w:hAnsi="宋体" w:cs="宋体" w:eastAsia="宋体"/>
                          <w:sz w:val="48"/>
                          <w:spacing w:val="0"/>
                          <w:color w:val="000000"/>
                          <w:b w:val="off"/>
                          <w:i w:val="off"/>
                        </w:rPr>
                        <w:t>B</w:t>
                      </w:r>
                      <w:r>
                        <w:rPr>
                          <w:rFonts w:ascii="宋体" w:hAnsi="宋体" w:cs="宋体" w:eastAsia="宋体"/>
                          <w:sz w:val="48"/>
                          <w:spacing w:val="0"/>
                          <w:color w:val="000000"/>
                          <w:b w:val="off"/>
                          <w:i w:val="off"/>
                        </w:rPr>
                        <w:t>143</w:t>
                      </w:r>
                      <w:bookmarkEnd w:id="347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-2222500</wp:posOffset>
                </wp:positionV>
                <wp:extent cx="812800" cy="469900"/>
                <wp:wrapNone/>
                <wp:docPr id="277" name="文本框 277"/>
                <a:graphic xmlns:a="http://schemas.openxmlformats.org/drawingml/2006/main">
                  <a:graphicData uri="http://schemas.microsoft.com/office/word/2010/wordprocessingShape">
                    <wps:wsp>
                      <wps:cNvSpPr txBox="true"/>
                      <wps:spPr>
                        <a:xfrm>
                          <a:off x="0" y="0"/>
                          <a:ext cx="812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472"/>
                            <w:r>
                              <w:rPr>
                                <w:rFonts w:ascii="TimesNewRoman" w:hAnsi="TimesNewRoman" w:cs="TimesNewRoman" w:eastAsia="TimesNewRoman"/>
                                <w:sz w:val="48"/>
                                <w:spacing w:val="0"/>
                                <w:color w:val="000000"/>
                                <w:b w:val="off"/>
                                <w:i w:val="off"/>
                              </w:rPr>
                              <w:t>A</w:t>
                            </w:r>
                            <w:r>
                              <w:rPr>
                                <w:rFonts w:ascii="宋体" w:hAnsi="宋体" w:cs="宋体" w:eastAsia="宋体"/>
                                <w:sz w:val="48"/>
                                <w:spacing w:val="0"/>
                                <w:color w:val="000000"/>
                                <w:b w:val="off"/>
                                <w:i w:val="off"/>
                              </w:rPr>
                              <w:t>143</w:t>
                            </w:r>
                            <w:bookmarkEnd w:id="3472"/>
                          </w:p>
                        </w:txbxContent>
                      </wps:txbx>
                      <wps:bodyPr wrap="square" lIns="0" rIns="0" tIns="0" bIns="0" vert="horz" anchor="t">
                        <a:noAutofit/>
                      </wps:bodyPr>
                    </wps:wsp>
                  </a:graphicData>
                </a:graphic>
              </wp:anchor>
            </w:drawing>
          </mc:Choice>
          <mc:Fallback>
            <w:pict>
              <v:shape type="#_x0000_t202" filled="f" stroked="f" style="margin-left:89pt;margin-top:-175pt;width:6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473"/>
                      <w:r>
                        <w:rPr>
                          <w:rFonts w:ascii="TimesNewRoman" w:hAnsi="TimesNewRoman" w:cs="TimesNewRoman" w:eastAsia="TimesNewRoman"/>
                          <w:sz w:val="48"/>
                          <w:spacing w:val="0"/>
                          <w:color w:val="000000"/>
                          <w:b w:val="off"/>
                          <w:i w:val="off"/>
                        </w:rPr>
                        <w:t>A</w:t>
                      </w:r>
                      <w:r>
                        <w:rPr>
                          <w:rFonts w:ascii="宋体" w:hAnsi="宋体" w:cs="宋体" w:eastAsia="宋体"/>
                          <w:sz w:val="48"/>
                          <w:spacing w:val="0"/>
                          <w:color w:val="000000"/>
                          <w:b w:val="off"/>
                          <w:i w:val="off"/>
                        </w:rPr>
                        <w:t>143</w:t>
                      </w:r>
                      <w:bookmarkEnd w:id="3473"/>
                    </w:p>
                  </w:txbxContent>
                </v:textbox>
              </v:shape>
            </w:pict>
          </mc:Fallback>
        </mc:AlternateContent>
      </w:r>
      <w:bookmarkEnd w:id="3469"/>
    </w:p>
    <w:p>
      <w:pPr>
        <w:pageBreakBefore w:val="off"/>
        <w:tabs/>
        <w:wordWrap w:val="off"/>
        <w:spacing w:before="0" w:after="0" w:line="1040" w:lineRule="atLeast"/>
        <w:ind w:left="60" w:right="340" w:firstLine="1180"/>
        <w:jc w:val="both"/>
        <w:textAlignment w:val="baseline"/>
        <w:rPr>
          <w:sz w:val="48"/>
        </w:rPr>
      </w:pPr>
      <w:bookmarkStart w:name="" w:id="3474"/>
      <w:r>
        <w:rPr>
          <w:rFonts w:ascii="宋体" w:hAnsi="宋体" w:cs="宋体" w:eastAsia="宋体"/>
          <w:sz w:val="48"/>
          <w:spacing w:val="0"/>
          <w:color w:val="000000"/>
          <w:b w:val="off"/>
          <w:i w:val="off"/>
        </w:rPr>
        <w:t>自然，在所有这些问题上，我和埃德曼这位出色的研究者都</w:t>
      </w:r>
      <w:r>
        <w:rPr>
          <w:rFonts w:ascii="宋体" w:hAnsi="宋体" w:cs="宋体" w:eastAsia="宋体"/>
          <w:sz w:val="48"/>
          <w:spacing w:val="0"/>
          <w:color w:val="000000"/>
          <w:b w:val="off"/>
          <w:i w:val="off"/>
        </w:rPr>
        <w:t>是有争议的。他继续写道：</w:t>
      </w:r>
      <w:bookmarkEnd w:id="3474"/>
    </w:p>
    <w:p>
      <w:pPr>
        <w:pageBreakBefore w:val="off"/>
        <w:tabs/>
        <w:wordWrap w:val="off"/>
        <w:spacing w:before="0" w:after="0" w:line="1040" w:lineRule="atLeast"/>
        <w:ind w:left="0" w:right="380" w:firstLine="1180"/>
        <w:jc w:val="both"/>
        <w:textAlignment w:val="baseline"/>
        <w:rPr>
          <w:sz w:val="48"/>
        </w:rPr>
      </w:pPr>
      <w:bookmarkStart w:name="" w:id="3475"/>
      <w:r>
        <w:rPr>
          <w:rFonts w:ascii="宋体" w:hAnsi="宋体" w:cs="宋体" w:eastAsia="宋体"/>
          <w:sz w:val="48"/>
          <w:spacing w:val="0"/>
          <w:color w:val="000000"/>
          <w:b w:val="off"/>
          <w:i w:val="off"/>
        </w:rPr>
        <w:t>“如此被论证的形式原理的必然性……只有在这种情况下</w:t>
      </w:r>
      <w:r>
        <w:rPr>
          <w:rFonts w:ascii="宋体" w:hAnsi="宋体" w:cs="宋体" w:eastAsia="宋体"/>
          <w:sz w:val="48"/>
          <w:spacing w:val="0"/>
          <w:color w:val="000000"/>
          <w:b w:val="off"/>
          <w:i w:val="off"/>
        </w:rPr>
        <w:t>才是绝对的，即我们的认识能够保证：我们在自身中发现并通</w:t>
      </w:r>
      <w:r>
        <w:rPr>
          <w:rFonts w:ascii="宋体" w:hAnsi="宋体" w:cs="宋体" w:eastAsia="宋体"/>
          <w:sz w:val="48"/>
          <w:spacing w:val="0"/>
          <w:color w:val="000000"/>
          <w:b w:val="off"/>
          <w:i w:val="off"/>
        </w:rPr>
        <w:t>过我们的认识而表述出的思维本质是一种不变的、甚至是惟一</w:t>
      </w:r>
      <w:r>
        <w:rPr>
          <w:rFonts w:ascii="宋体" w:hAnsi="宋体" w:cs="宋体" w:eastAsia="宋体"/>
          <w:sz w:val="48"/>
          <w:spacing w:val="0"/>
          <w:color w:val="000000"/>
          <w:b w:val="off"/>
          <w:i w:val="off"/>
        </w:rPr>
        <w:t>可能的思维本质，我们思维的那些条件同时也是任何可能的思</w:t>
      </w:r>
      <w:r>
        <w:rPr>
          <w:rFonts w:ascii="宋体" w:hAnsi="宋体" w:cs="宋体" w:eastAsia="宋体"/>
          <w:sz w:val="48"/>
          <w:spacing w:val="0"/>
          <w:color w:val="000000"/>
          <w:b w:val="off"/>
          <w:i w:val="off"/>
        </w:rPr>
        <w:t>维的条件。然而我们只知道我们的思维。我们无法构想一个与</w:t>
      </w:r>
      <w:bookmarkEnd w:id="3475"/>
    </w:p>
    <w:p>
      <w:r>
        <w:t/>
      </w:r>
    </w:p>
    <w:p>
      <w:pPr>
        <w:sectPr>
          <w:footerReference r:id="rId438"/>
          <w:headerReference r:id="rId439" w:type="default"/>
          <w:type w:val="nextPage"/>
          <w:pgSz w:w="22520" w:h="31680"/>
          <w:pgMar w:left="3340" w:top="2300" w:right="3340" w:bottom="2300" w:header="2000" w:footer="2000"/>
          <w:cols w:num="1"/>
        </w:sectPr>
      </w:pPr>
    </w:p>
    <w:p>
      <w:pPr>
        <w:pageBreakBefore w:val="off"/>
        <w:tabs/>
        <w:wordWrap w:val="off"/>
        <w:spacing w:before="0" w:after="0" w:line="560" w:lineRule="atLeast"/>
        <w:ind w:left="0" w:right="340"/>
        <w:jc w:val="right"/>
        <w:textAlignment w:val="baseline"/>
        <w:rPr>
          <w:sz w:val="42"/>
        </w:rPr>
      </w:pPr>
      <w:bookmarkStart w:name="" w:id="3476"/>
      <w:r>
        <w:rPr>
          <w:rFonts w:ascii="黑体" w:hAnsi="黑体" w:cs="黑体" w:eastAsia="黑体"/>
          <w:sz w:val="42"/>
          <w:spacing w:val="0"/>
          <w:color w:val="000000"/>
          <w:b w:val="off"/>
          <w:i w:val="off"/>
        </w:rPr>
        <w:t>第七章 心理主义作为怀疑的相对主义|141</w:t>
      </w:r>
      <w:bookmarkEnd w:id="3476"/>
    </w:p>
    <w:p>
      <w:pPr>
        <w:pageBreakBefore w:val="off"/>
        <w:tabs/>
        <w:wordWrap w:val="off"/>
        <w:spacing w:before="0" w:after="0" w:line="880" w:lineRule="exact"/>
        <w:ind w:left="0" w:right="0"/>
        <w:jc w:val="right"/>
        <w:textAlignment w:val="baseline"/>
        <w:rPr>
          <w:sz w:val="55"/>
        </w:rPr>
      </w:pPr>
      <w:bookmarkStart w:name="" w:id="3477"/>
      <w:r>
        <w:rPr>
          <w:rFonts w:ascii="宋体" w:hAnsi="宋体" w:cs="宋体" w:eastAsia="宋体"/>
          <w:sz w:val="55"/>
          <w:spacing w:val="0"/>
          <w:color w:val="000000"/>
          <w:b w:val="off"/>
          <w:i w:val="off"/>
        </w:rPr>
        <w:t/>
      </w:r>
      <w:bookmarkEnd w:id="3477"/>
    </w:p>
    <w:p>
      <w:pPr>
        <w:pageBreakBefore w:val="off"/>
        <w:tabs/>
        <w:wordWrap w:val="off"/>
        <w:spacing w:before="0" w:after="0" w:line="860" w:lineRule="atLeast"/>
        <w:ind w:left="20" w:right="240"/>
        <w:jc w:val="both"/>
        <w:textAlignment w:val="baseline"/>
        <w:rPr>
          <w:sz w:val="55"/>
        </w:rPr>
      </w:pPr>
      <w:bookmarkStart w:name="" w:id="3478"/>
      <w:r>
        <w:rPr>
          <w:rFonts w:ascii="宋体" w:hAnsi="宋体" w:cs="宋体" w:eastAsia="宋体"/>
          <w:sz w:val="55"/>
          <w:spacing w:val="0"/>
          <w:color w:val="000000"/>
          <w:b w:val="off"/>
          <w:i w:val="off"/>
        </w:rPr>
        <w:t>我们思维不同的思维，也就是说，我们无法构想一个包含不同种</w:t>
      </w:r>
      <w:r>
        <w:rPr>
          <w:rFonts w:ascii="宋体" w:hAnsi="宋体" w:cs="宋体" w:eastAsia="宋体"/>
          <w:sz w:val="55"/>
          <w:spacing w:val="0"/>
          <w:color w:val="000000"/>
          <w:b w:val="off"/>
          <w:i w:val="off"/>
        </w:rPr>
        <w:t>类思维的思维属。那些仿佛能描述这样一种思维属的语词对我</w:t>
      </w:r>
      <w:r>
        <w:rPr>
          <w:rFonts w:ascii="宋体" w:hAnsi="宋体" w:cs="宋体" w:eastAsia="宋体"/>
          <w:sz w:val="55"/>
          <w:spacing w:val="0"/>
          <w:color w:val="000000"/>
          <w:b w:val="off"/>
          <w:i w:val="off"/>
        </w:rPr>
        <w:t>们来说不具有任何一种可进行的意义，它们的作用和它们给人</w:t>
      </w:r>
      <w:r>
        <w:rPr>
          <w:rFonts w:ascii="宋体" w:hAnsi="宋体" w:cs="宋体" w:eastAsia="宋体"/>
          <w:sz w:val="55"/>
          <w:spacing w:val="0"/>
          <w:color w:val="000000"/>
          <w:b w:val="off"/>
          <w:i w:val="off"/>
        </w:rPr>
        <w:t>造成的假象是不相符的。因为任何一种想把这些语词所描述的</w:t>
      </w:r>
      <w:r>
        <w:rPr>
          <w:rFonts w:ascii="宋体" w:hAnsi="宋体" w:cs="宋体" w:eastAsia="宋体"/>
          <w:sz w:val="55"/>
          <w:spacing w:val="0"/>
          <w:color w:val="000000"/>
          <w:b w:val="off"/>
          <w:i w:val="off"/>
        </w:rPr>
        <w:t>东西生造出来的企图，都受我们表象和思维条件的束缚，都是在</w:t>
      </w:r>
      <w:r>
        <w:rPr>
          <w:rFonts w:ascii="宋体" w:hAnsi="宋体" w:cs="宋体" w:eastAsia="宋体"/>
          <w:sz w:val="55"/>
          <w:spacing w:val="0"/>
          <w:color w:val="000000"/>
          <w:b w:val="off"/>
          <w:i w:val="off"/>
        </w:rPr>
        <w:t>这些条件的范围内活动。”</w:t>
      </w:r>
      <w:bookmarkEnd w:id="3478"/>
    </w:p>
    <w:p>
      <w:pPr>
        <w:pageBreakBefore w:val="off"/>
        <w:tabs/>
        <w:wordWrap w:val="off"/>
        <w:spacing w:before="0" w:after="0" w:line="860" w:lineRule="atLeast"/>
        <w:ind w:left="20" w:right="280" w:firstLine="1200"/>
        <w:jc w:val="both"/>
        <w:textAlignment w:val="baseline"/>
        <w:rPr>
          <w:sz w:val="55"/>
        </w:rPr>
      </w:pPr>
      <w:bookmarkStart w:name="" w:id="3479"/>
      <w:r>
        <w:rPr>
          <w:rFonts w:ascii="宋体" w:hAnsi="宋体" w:cs="宋体" w:eastAsia="宋体"/>
          <w:sz w:val="55"/>
          <w:spacing w:val="0"/>
          <w:color w:val="000000"/>
          <w:b w:val="off"/>
          <w:i w:val="off"/>
        </w:rPr>
        <w:t>如果我们在纯粹逻辑关系内承认“我们思维的本质”这类棘</w:t>
      </w:r>
      <w:r>
        <w:rPr>
          <w:rFonts w:ascii="宋体" w:hAnsi="宋体" w:cs="宋体" w:eastAsia="宋体"/>
          <w:sz w:val="55"/>
          <w:spacing w:val="0"/>
          <w:color w:val="000000"/>
          <w:b w:val="off"/>
          <w:i w:val="off"/>
        </w:rPr>
        <w:t>手的说法有效，也就是说，如果我们按我们分析的尺度，用以思</w:t>
      </w:r>
      <w:r>
        <w:rPr>
          <w:rFonts w:ascii="宋体" w:hAnsi="宋体" w:cs="宋体" w:eastAsia="宋体"/>
          <w:sz w:val="55"/>
          <w:spacing w:val="0"/>
          <w:color w:val="000000"/>
          <w:b w:val="off"/>
          <w:i w:val="off"/>
        </w:rPr>
        <w:t>维的形式一致性为界限的观念规律来理解这些说法，那么我们</w:t>
      </w:r>
      <w:r>
        <w:rPr>
          <w:rFonts w:ascii="宋体" w:hAnsi="宋体" w:cs="宋体" w:eastAsia="宋体"/>
          <w:sz w:val="55"/>
          <w:spacing w:val="0"/>
          <w:color w:val="000000"/>
          <w:b w:val="off"/>
          <w:i w:val="off"/>
        </w:rPr>
        <w:t>当然也可以声称已经严格地证明了埃德曼认为不可证明的东</w:t>
      </w:r>
      <w:r>
        <w:rPr>
          <w:rFonts w:ascii="宋体" w:hAnsi="宋体" w:cs="宋体" w:eastAsia="宋体"/>
          <w:sz w:val="55"/>
          <w:spacing w:val="0"/>
          <w:color w:val="000000"/>
          <w:b w:val="off"/>
          <w:i w:val="off"/>
        </w:rPr>
        <w:t>西：思维的本质是不变的，甚至是惟一可能的。但显然可以看</w:t>
      </w:r>
      <w:r>
        <w:rPr>
          <w:rFonts w:ascii="宋体" w:hAnsi="宋体" w:cs="宋体" w:eastAsia="宋体"/>
          <w:sz w:val="55"/>
          <w:spacing w:val="0"/>
          <w:color w:val="000000"/>
          <w:b w:val="off"/>
          <w:i w:val="off"/>
        </w:rPr>
        <w:t>出，埃德曼在否认这一点时并没有遵从那些有问题的说法的惟</w:t>
      </w:r>
      <w:r>
        <w:rPr>
          <w:rFonts w:ascii="宋体" w:hAnsi="宋体" w:cs="宋体" w:eastAsia="宋体"/>
          <w:sz w:val="55"/>
          <w:spacing w:val="0"/>
          <w:color w:val="000000"/>
          <w:b w:val="off"/>
          <w:i w:val="off"/>
        </w:rPr>
        <w:t>一合理意义。很明显，他(在后面的引文中，这一点还将更明显</w:t>
      </w:r>
      <w:r>
        <w:rPr>
          <w:rFonts w:ascii="宋体" w:hAnsi="宋体" w:cs="宋体" w:eastAsia="宋体"/>
          <w:sz w:val="55"/>
          <w:spacing w:val="0"/>
          <w:color w:val="000000"/>
          <w:b w:val="off"/>
          <w:i w:val="off"/>
        </w:rPr>
        <w:t>地表现出来)把思维规律理解为对我们思维的实在本质的表述，</w:t>
      </w:r>
      <w:r>
        <w:rPr>
          <w:rFonts w:ascii="宋体" w:hAnsi="宋体" w:cs="宋体" w:eastAsia="宋体"/>
          <w:sz w:val="55"/>
          <w:spacing w:val="0"/>
          <w:color w:val="000000"/>
          <w:b w:val="off"/>
          <w:i w:val="off"/>
        </w:rPr>
        <w:t>也就是理解为实在规律，仿佛我们可以用它来获得对一般人类</w:t>
      </w:r>
      <w:r>
        <w:rPr>
          <w:rFonts w:ascii="宋体" w:hAnsi="宋体" w:cs="宋体" w:eastAsia="宋体"/>
          <w:sz w:val="55"/>
          <w:spacing w:val="0"/>
          <w:color w:val="000000"/>
          <w:b w:val="off"/>
          <w:i w:val="off"/>
        </w:rPr>
        <w:t>结构的认识方面的直接明察。可惜情况完全不是这样。试想，</w:t>
      </w:r>
      <w:r>
        <w:rPr>
          <w:rFonts w:ascii="宋体" w:hAnsi="宋体" w:cs="宋体" w:eastAsia="宋体"/>
          <w:sz w:val="55"/>
          <w:spacing w:val="0"/>
          <w:color w:val="000000"/>
          <w:b w:val="off"/>
          <w:i w:val="off"/>
        </w:rPr>
        <w:t>〔逻辑〕命题从不谈论实在之物，而只澄清随某些一般性语词含</w:t>
      </w:r>
      <w:r>
        <w:rPr>
          <w:rFonts w:ascii="宋体" w:hAnsi="宋体" w:cs="宋体" w:eastAsia="宋体"/>
          <w:sz w:val="55"/>
          <w:spacing w:val="0"/>
          <w:color w:val="000000"/>
          <w:b w:val="off"/>
          <w:i w:val="off"/>
        </w:rPr>
        <w:t>义和陈述含义一同不可分割地被设定的东西，这种命题如何能</w:t>
      </w:r>
      <w:r>
        <w:rPr>
          <w:rFonts w:ascii="宋体" w:hAnsi="宋体" w:cs="宋体" w:eastAsia="宋体"/>
          <w:sz w:val="55"/>
          <w:spacing w:val="0"/>
          <w:color w:val="000000"/>
          <w:b w:val="off"/>
          <w:i w:val="off"/>
        </w:rPr>
        <w:t>够为如此重要的、有关“精神过程的本质，简言之，我们心灵的本</w:t>
      </w:r>
      <w:r>
        <w:rPr>
          <w:rFonts w:ascii="宋体" w:hAnsi="宋体" w:cs="宋体" w:eastAsia="宋体"/>
          <w:sz w:val="55"/>
          <w:spacing w:val="0"/>
          <w:color w:val="000000"/>
          <w:b w:val="off"/>
          <w:i w:val="off"/>
        </w:rPr>
        <w:t>质”(我们在下面会读到这种说法)的实在认识提供保证呢？</w: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-1092200</wp:posOffset>
                </wp:positionV>
                <wp:extent cx="1041400" cy="495300"/>
                <wp:wrapNone/>
                <wp:docPr id="278" name="文本框 278"/>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480"/>
                            <w:r>
                              <w:rPr>
                                <w:rFonts w:ascii="黑体" w:hAnsi="黑体" w:cs="黑体" w:eastAsia="黑体"/>
                                <w:sz w:val="52"/>
                                <w:spacing w:val="0"/>
                                <w:color w:val="000000"/>
                                <w:b w:val="off"/>
                                <w:i w:val="off"/>
                              </w:rPr>
                              <w:t>B 144</w:t>
                            </w:r>
                            <w:bookmarkEnd w:id="3480"/>
                          </w:p>
                        </w:txbxContent>
                      </wps:txbx>
                      <wps:bodyPr wrap="square" lIns="0" rIns="0" tIns="0" bIns="0" vert="horz" anchor="t">
                        <a:noAutofit/>
                      </wps:bodyPr>
                    </wps:wsp>
                  </a:graphicData>
                </a:graphic>
              </wp:anchor>
            </w:drawing>
          </mc:Choice>
          <mc:Fallback>
            <w:pict>
              <v:shape type="#_x0000_t202" filled="f" stroked="f" style="margin-left:966pt;margin-top:-86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481"/>
                      <w:r>
                        <w:rPr>
                          <w:rFonts w:ascii="黑体" w:hAnsi="黑体" w:cs="黑体" w:eastAsia="黑体"/>
                          <w:sz w:val="52"/>
                          <w:spacing w:val="0"/>
                          <w:color w:val="000000"/>
                          <w:b w:val="off"/>
                          <w:i w:val="off"/>
                        </w:rPr>
                        <w:t>B 144</w:t>
                      </w:r>
                      <w:bookmarkEnd w:id="348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-1638300</wp:posOffset>
                </wp:positionV>
                <wp:extent cx="1041400" cy="482600"/>
                <wp:wrapNone/>
                <wp:docPr id="279" name="文本框 279"/>
                <a:graphic xmlns:a="http://schemas.openxmlformats.org/drawingml/2006/main">
                  <a:graphicData uri="http://schemas.microsoft.com/office/word/2010/wordprocessingShape">
                    <wps:wsp>
                      <wps:cNvSpPr txBox="true"/>
                      <wps:spPr>
                        <a:xfrm>
                          <a:off x="0" y="0"/>
                          <a:ext cx="1041400" cy="4826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482"/>
                            <w:r>
                              <w:rPr>
                                <w:rFonts w:ascii="黑体" w:hAnsi="黑体" w:cs="黑体" w:eastAsia="黑体"/>
                                <w:sz w:val="52"/>
                                <w:spacing w:val="0"/>
                                <w:color w:val="000000"/>
                                <w:b w:val="off"/>
                                <w:i w:val="off"/>
                              </w:rPr>
                              <w:t>A 144</w:t>
                            </w:r>
                            <w:bookmarkEnd w:id="3482"/>
                          </w:p>
                        </w:txbxContent>
                      </wps:txbx>
                      <wps:bodyPr wrap="square" lIns="0" rIns="0" tIns="0" bIns="0" vert="horz" anchor="t">
                        <a:noAutofit/>
                      </wps:bodyPr>
                    </wps:wsp>
                  </a:graphicData>
                </a:graphic>
              </wp:anchor>
            </w:drawing>
          </mc:Choice>
          <mc:Fallback>
            <w:pict>
              <v:shape type="#_x0000_t202" filled="f" stroked="f" style="margin-left:966pt;margin-top:-129pt;width:82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483"/>
                      <w:r>
                        <w:rPr>
                          <w:rFonts w:ascii="黑体" w:hAnsi="黑体" w:cs="黑体" w:eastAsia="黑体"/>
                          <w:sz w:val="52"/>
                          <w:spacing w:val="0"/>
                          <w:color w:val="000000"/>
                          <w:b w:val="off"/>
                          <w:i w:val="off"/>
                        </w:rPr>
                        <w:t>A 144</w:t>
                      </w:r>
                      <w:bookmarkEnd w:id="3483"/>
                    </w:p>
                  </w:txbxContent>
                </v:textbox>
              </v:shape>
            </w:pict>
          </mc:Fallback>
        </mc:AlternateContent>
      </w:r>
      <w:bookmarkEnd w:id="3479"/>
    </w:p>
    <w:p>
      <w:pPr>
        <w:pageBreakBefore w:val="off"/>
        <w:tabs/>
        <w:wordWrap w:val="off"/>
        <w:spacing w:before="0" w:after="0" w:line="860" w:lineRule="atLeast"/>
        <w:ind w:left="20" w:right="420" w:firstLine="1200"/>
        <w:jc w:val="both"/>
        <w:textAlignment w:val="baseline"/>
        <w:rPr>
          <w:sz w:val="55"/>
        </w:rPr>
      </w:pPr>
      <w:bookmarkStart w:name="" w:id="3484"/>
      <w:r>
        <w:rPr>
          <w:rFonts w:ascii="宋体" w:hAnsi="宋体" w:cs="宋体" w:eastAsia="宋体"/>
          <w:sz w:val="55"/>
          <w:spacing w:val="0"/>
          <w:color w:val="000000"/>
          <w:b w:val="off"/>
          <w:i w:val="off"/>
        </w:rPr>
        <w:t>另一方面，即便我们真的通过这些规律而获得对思维的实</w:t>
      </w:r>
      <w:r>
        <w:rPr>
          <w:rFonts w:ascii="宋体" w:hAnsi="宋体" w:cs="宋体" w:eastAsia="宋体"/>
          <w:sz w:val="55"/>
          <w:spacing w:val="0"/>
          <w:color w:val="000000"/>
          <w:b w:val="off"/>
          <w:i w:val="off"/>
        </w:rPr>
        <w:t>在本质的明察，我们也仍然会得出与这位有功劳的研究者完全</w:t>
      </w:r>
      <w:r>
        <w:rPr>
          <w:rFonts w:ascii="宋体" w:hAnsi="宋体" w:cs="宋体" w:eastAsia="宋体"/>
          <w:sz w:val="55"/>
          <w:spacing w:val="0"/>
          <w:color w:val="000000"/>
          <w:b w:val="off"/>
          <w:i w:val="off"/>
        </w:rPr>
        <w:t>不同的结论。“我们只知道我们的思维。”更确切地说，我们不仅</w:t>
      </w:r>
      <w:r>
        <w:rPr>
          <w:rFonts w:ascii="宋体" w:hAnsi="宋体" w:cs="宋体" w:eastAsia="宋体"/>
          <w:sz w:val="55"/>
          <w:spacing w:val="0"/>
          <w:color w:val="000000"/>
          <w:b w:val="off"/>
          <w:i w:val="off"/>
        </w:rPr>
        <w:t>知道我们个体自身的思维，而且作为科学的心理学家，我们还略</w:t>
      </w:r>
      <w:r>
        <w:rPr>
          <w:rFonts w:ascii="宋体" w:hAnsi="宋体" w:cs="宋体" w:eastAsia="宋体"/>
          <w:sz w:val="55"/>
          <w:spacing w:val="0"/>
          <w:color w:val="000000"/>
          <w:b w:val="off"/>
          <w:i w:val="off"/>
        </w:rPr>
        <w:t>知一些一般的人类的思维，还较少地知道一些动物的思维。但</w:t>
      </w:r>
      <w:r>
        <w:rPr>
          <w:rFonts w:ascii="宋体" w:hAnsi="宋体" w:cs="宋体" w:eastAsia="宋体"/>
          <w:sz w:val="55"/>
          <w:spacing w:val="0"/>
          <w:color w:val="000000"/>
          <w:b w:val="off"/>
          <w:i w:val="off"/>
        </w:rPr>
        <w:t>无论如何，在实在意义上的另一种思维以及与这种思维相应的</w:t>
      </w:r>
      <w:r>
        <w:rPr>
          <w:rFonts w:ascii="宋体" w:hAnsi="宋体" w:cs="宋体" w:eastAsia="宋体"/>
          <w:sz w:val="55"/>
          <w:spacing w:val="0"/>
          <w:color w:val="000000"/>
          <w:b w:val="off"/>
          <w:i w:val="off"/>
        </w:rPr>
        <w:t>思维生物种类对我们来说根本不是不可思议的，它们完全可以</w:t>
      </w:r>
      <w:bookmarkEnd w:id="3484"/>
    </w:p>
    <w:p>
      <w:r>
        <w:t/>
      </w:r>
    </w:p>
    <w:p>
      <w:pPr>
        <w:sectPr>
          <w:footerReference r:id="rId440"/>
          <w:headerReference r:id="rId441" w:type="default"/>
          <w:type w:val="nextPage"/>
          <w:pgSz w:w="22520" w:h="31680"/>
          <w:pgMar w:left="3320" w:top="2260" w:right="3320" w:bottom="2260" w:header="1960" w:footer="1960"/>
          <w:cols w:num="1"/>
        </w:sectPr>
      </w:pPr>
    </w:p>
    <w:p>
      <w:pPr>
        <w:pageBreakBefore w:val="off"/>
        <w:tabs>
          <w:tab w:pos="3380" w:val="left" w:leader="none"/>
        </w:tabs>
        <w:wordWrap w:val="off"/>
        <w:spacing w:before="0" w:after="0" w:line="580" w:lineRule="atLeast"/>
        <w:ind w:left="1860" w:right="0"/>
        <w:jc w:val="both"/>
        <w:textAlignment w:val="baseline"/>
        <w:rPr>
          <w:sz w:val="43"/>
        </w:rPr>
      </w:pPr>
      <w:bookmarkStart w:name="" w:id="3485"/>
      <w:r>
        <w:rPr>
          <w:rFonts w:ascii="楷体" w:hAnsi="楷体" w:cs="楷体" w:eastAsia="楷体"/>
          <w:sz w:val="43"/>
          <w:spacing w:val="0"/>
          <w:color w:val="000000"/>
          <w:b w:val="off"/>
          <w:i w:val="off"/>
        </w:rPr>
        <w:t>142</w:t>
      </w:r>
      <w:r>
        <w:t xml:space="preserve">	</w:t>
      </w:r>
      <w:r>
        <w:rPr>
          <w:rFonts w:ascii="黑体" w:hAnsi="黑体" w:cs="黑体" w:eastAsia="黑体"/>
          <w:sz w:val="43"/>
          <w:spacing w:val="0"/>
          <w:color w:val="000000"/>
          <w:b w:val="off"/>
          <w:i w:val="off"/>
        </w:rPr>
        <w:t>逻辑研究(第一卷)</w:t>
      </w:r>
      <w:bookmarkEnd w:id="3485"/>
    </w:p>
    <w:p>
      <w:pPr>
        <w:pageBreakBefore w:val="off"/>
        <w:tabs/>
        <w:wordWrap w:val="off"/>
        <w:spacing w:before="0" w:after="0" w:line="1060" w:lineRule="exact"/>
        <w:ind w:left="0" w:right="0"/>
        <w:jc w:val="both"/>
        <w:textAlignment w:val="baseline"/>
        <w:rPr>
          <w:sz w:val="47"/>
        </w:rPr>
      </w:pPr>
      <w:bookmarkStart w:name="" w:id="3486"/>
      <w:r>
        <w:rPr>
          <w:rFonts w:ascii="宋体" w:hAnsi="宋体" w:cs="宋体" w:eastAsia="宋体"/>
          <w:sz w:val="47"/>
          <w:spacing w:val="0"/>
          <w:color w:val="000000"/>
          <w:b w:val="off"/>
          <w:i w:val="off"/>
        </w:rPr>
        <w:t/>
      </w:r>
      <w:bookmarkEnd w:id="3486"/>
    </w:p>
    <w:p>
      <w:pPr>
        <w:pageBreakBefore w:val="off"/>
        <w:tabs/>
        <w:wordWrap w:val="off"/>
        <w:spacing w:before="0" w:after="0" w:line="1060" w:lineRule="atLeast"/>
        <w:ind w:left="20" w:right="340" w:hanging="20"/>
        <w:jc w:val="both"/>
        <w:textAlignment w:val="baseline"/>
        <w:rPr>
          <w:sz w:val="47"/>
        </w:rPr>
      </w:pPr>
      <w:bookmarkStart w:name="" w:id="3487"/>
      <w:r>
        <w:rPr>
          <w:rFonts w:ascii="黑体" w:hAnsi="黑体" w:cs="黑体" w:eastAsia="黑体"/>
          <w:sz w:val="47"/>
          <w:spacing w:val="0"/>
          <w:color w:val="000000"/>
          <w:b w:val="off"/>
          <w:i w:val="off"/>
        </w:rPr>
        <w:t>A 145</w:t>
      </w:r>
      <w:r>
        <w:rPr>
          <w:rFonts w:ascii="宋体" w:hAnsi="宋体" w:cs="宋体" w:eastAsia="宋体"/>
          <w:sz w:val="47"/>
          <w:spacing w:val="0"/>
          <w:color w:val="000000"/>
          <w:b w:val="off"/>
          <w:i w:val="off"/>
        </w:rPr>
        <w:t xml:space="preserve"> 得到有意义的描述，正如在各种自然科学的虚构中，这种情况也</w:t>
      </w:r>
      <w:r>
        <w:rPr>
          <w:rFonts w:ascii="黑体" w:hAnsi="黑体" w:cs="黑体" w:eastAsia="黑体"/>
          <w:sz w:val="47"/>
          <w:spacing w:val="0"/>
          <w:color w:val="000000"/>
          <w:b w:val="off"/>
          <w:i w:val="off"/>
        </w:rPr>
        <w:t>B 145</w:t>
      </w:r>
      <w:r>
        <w:rPr>
          <w:rFonts w:ascii="宋体" w:hAnsi="宋体" w:cs="宋体" w:eastAsia="宋体"/>
          <w:sz w:val="47"/>
          <w:spacing w:val="0"/>
          <w:color w:val="000000"/>
          <w:b w:val="off"/>
          <w:i w:val="off"/>
        </w:rPr>
        <w:t xml:space="preserve"> 是可能的一样。伯克林①生动天然地为我们描画了最优美的半</w:t>
      </w:r>
      <w:r>
        <w:rPr>
          <w:rFonts w:ascii="宋体" w:hAnsi="宋体" w:cs="宋体" w:eastAsia="宋体"/>
          <w:sz w:val="47"/>
          <w:spacing w:val="0"/>
          <w:color w:val="000000"/>
          <w:b w:val="off"/>
          <w:i w:val="off"/>
        </w:rPr>
        <w:t>人半怪和水妖。我们相信他所描画的东西————至少在美学上相</w:t>
      </w:r>
      <w:r>
        <w:rPr>
          <w:rFonts w:ascii="宋体" w:hAnsi="宋体" w:cs="宋体" w:eastAsia="宋体"/>
          <w:sz w:val="47"/>
          <w:spacing w:val="0"/>
          <w:color w:val="000000"/>
          <w:b w:val="off"/>
          <w:i w:val="off"/>
        </w:rPr>
        <w:t>信他。当然，谁能决定，这些妖怪从自然规律上看是否可能。但</w:t>
      </w:r>
      <w:r>
        <w:rPr>
          <w:rFonts w:ascii="宋体" w:hAnsi="宋体" w:cs="宋体" w:eastAsia="宋体"/>
          <w:sz w:val="47"/>
          <w:spacing w:val="0"/>
          <w:color w:val="000000"/>
          <w:b w:val="off"/>
          <w:i w:val="off"/>
        </w:rPr>
        <w:t>假设我们确实具有对有机因素的复合形式的最终明察，这些因</w:t>
      </w:r>
      <w:r>
        <w:rPr>
          <w:rFonts w:ascii="宋体" w:hAnsi="宋体" w:cs="宋体" w:eastAsia="宋体"/>
          <w:sz w:val="47"/>
          <w:spacing w:val="0"/>
          <w:color w:val="000000"/>
          <w:b w:val="off"/>
          <w:i w:val="off"/>
        </w:rPr>
        <w:t>素规律性地构成了有机物的活的统一，假设我们确实具有能将</w:t>
      </w:r>
      <w:r>
        <w:rPr>
          <w:rFonts w:ascii="宋体" w:hAnsi="宋体" w:cs="宋体" w:eastAsia="宋体"/>
          <w:sz w:val="47"/>
          <w:spacing w:val="0"/>
          <w:color w:val="000000"/>
          <w:b w:val="off"/>
          <w:i w:val="off"/>
        </w:rPr>
        <w:t>这种生成之流保持在具有典型形态的河床中的规律，那么我们</w:t>
      </w:r>
      <w:r>
        <w:rPr>
          <w:rFonts w:ascii="宋体" w:hAnsi="宋体" w:cs="宋体" w:eastAsia="宋体"/>
          <w:sz w:val="47"/>
          <w:spacing w:val="0"/>
          <w:color w:val="000000"/>
          <w:b w:val="off"/>
          <w:i w:val="off"/>
        </w:rPr>
        <w:t>也就可以在科学精确的概念中将杂多的、客观可能的种类与现</w:t>
      </w:r>
      <w:r>
        <w:rPr>
          <w:rFonts w:ascii="宋体" w:hAnsi="宋体" w:cs="宋体" w:eastAsia="宋体"/>
          <w:sz w:val="47"/>
          <w:spacing w:val="0"/>
          <w:color w:val="000000"/>
          <w:b w:val="off"/>
          <w:i w:val="off"/>
        </w:rPr>
        <w:t>实的种类排列在一起，我们可以严肃地讨论这些可能性，就像理</w:t>
      </w:r>
      <w:r>
        <w:rPr>
          <w:rFonts w:ascii="宋体" w:hAnsi="宋体" w:cs="宋体" w:eastAsia="宋体"/>
          <w:sz w:val="47"/>
          <w:spacing w:val="0"/>
          <w:color w:val="000000"/>
          <w:b w:val="off"/>
          <w:i w:val="off"/>
        </w:rPr>
        <w:t>论物理学家讨论他所虚构的万有引力的各个种类一样。无论怎</w:t>
      </w:r>
      <w:r>
        <w:rPr>
          <w:rFonts w:ascii="宋体" w:hAnsi="宋体" w:cs="宋体" w:eastAsia="宋体"/>
          <w:sz w:val="47"/>
          <w:spacing w:val="0"/>
          <w:color w:val="000000"/>
          <w:b w:val="off"/>
          <w:i w:val="off"/>
        </w:rPr>
        <w:t>样，这种虚构的逻辑可能性在自然科学领域和在心理学领域一</w:t>
      </w:r>
      <w:r>
        <w:rPr>
          <w:rFonts w:ascii="宋体" w:hAnsi="宋体" w:cs="宋体" w:eastAsia="宋体"/>
          <w:sz w:val="47"/>
          <w:spacing w:val="0"/>
          <w:color w:val="000000"/>
          <w:b w:val="off"/>
          <w:i w:val="off"/>
        </w:rPr>
        <w:t>样，都是无可辩驳的。只有当我们进行向另一个属的越度</w:t>
      </w:r>
      <w:r>
        <w:rPr>
          <w:rFonts w:ascii="仿宋" w:hAnsi="仿宋" w:cs="仿宋" w:eastAsia="仿宋"/>
          <w:sz w:val="47"/>
          <w:spacing w:val="0"/>
          <w:color w:val="000000"/>
          <w:b w:val="off"/>
          <w:i w:val="off"/>
        </w:rPr>
        <w:t>〈μεταβαδις εις αλλο γενος〉时，只有当我们混淆心理学思维规律</w:t>
      </w:r>
      <w:r>
        <w:rPr>
          <w:rFonts w:ascii="宋体" w:hAnsi="宋体" w:cs="宋体" w:eastAsia="宋体"/>
          <w:sz w:val="47"/>
          <w:spacing w:val="0"/>
          <w:color w:val="000000"/>
          <w:b w:val="off"/>
          <w:i w:val="off"/>
        </w:rPr>
        <w:t>的区域和纯粹逻辑学规律的区域并在心理学的意义上错误地解</w:t>
      </w:r>
      <w:r>
        <w:rPr>
          <w:rFonts w:ascii="宋体" w:hAnsi="宋体" w:cs="宋体" w:eastAsia="宋体"/>
          <w:sz w:val="47"/>
          <w:spacing w:val="0"/>
          <w:color w:val="000000"/>
          <w:b w:val="off"/>
          <w:i w:val="off"/>
        </w:rPr>
        <w:t>释逻辑规律时，埃德曼的主张才会获得合理性的假象，这个主张</w:t>
      </w:r>
      <w:r>
        <w:rPr>
          <w:rFonts w:ascii="宋体" w:hAnsi="宋体" w:cs="宋体" w:eastAsia="宋体"/>
          <w:sz w:val="47"/>
          <w:spacing w:val="0"/>
          <w:color w:val="000000"/>
          <w:b w:val="off"/>
          <w:i w:val="off"/>
        </w:rPr>
        <w:t>便是：我们无法想象其他的思维方式，描述这些思维方式的语</w:t>
      </w:r>
      <w:r>
        <w:rPr>
          <w:rFonts w:ascii="宋体" w:hAnsi="宋体" w:cs="宋体" w:eastAsia="宋体"/>
          <w:sz w:val="47"/>
          <w:spacing w:val="0"/>
          <w:color w:val="000000"/>
          <w:b w:val="off"/>
          <w:i w:val="off"/>
        </w:rPr>
        <w:t>词对我们来说不具有任何可进行的意义。或许我们确实不能</w:t>
      </w:r>
      <w:r>
        <w:rPr>
          <w:rFonts w:ascii="宋体" w:hAnsi="宋体" w:cs="宋体" w:eastAsia="宋体"/>
          <w:sz w:val="47"/>
          <w:spacing w:val="0"/>
          <w:color w:val="000000"/>
          <w:b w:val="off"/>
          <w:i w:val="off"/>
        </w:rPr>
        <w:t>“真正地想象”这些思维方式，或许这些思维方式对我们来说确</w:t>
      </w:r>
      <w:r>
        <w:rPr>
          <w:rFonts w:ascii="宋体" w:hAnsi="宋体" w:cs="宋体" w:eastAsia="宋体"/>
          <w:sz w:val="47"/>
          <w:spacing w:val="0"/>
          <w:color w:val="000000"/>
          <w:b w:val="off"/>
          <w:i w:val="off"/>
        </w:rPr>
        <w:t>实是在绝对的意义上不可进行的；但这种不可进行性无论如何</w:t>
      </w:r>
      <w:r>
        <w:rPr>
          <w:rFonts w:ascii="宋体" w:hAnsi="宋体" w:cs="宋体" w:eastAsia="宋体"/>
          <w:sz w:val="47"/>
          <w:spacing w:val="0"/>
          <w:color w:val="000000"/>
          <w:b w:val="off"/>
          <w:i w:val="off"/>
        </w:rPr>
        <w:t>也不是荒谬性，不是悖谬性意义上的不可能性。</w:t>
      </w:r>
      <w:bookmarkEnd w:id="3487"/>
    </w:p>
    <w:p>
      <w:pPr>
        <w:pageBreakBefore w:val="off"/>
        <w:tabs/>
        <w:wordWrap w:val="off"/>
        <w:spacing w:before="0" w:after="0" w:line="1060" w:lineRule="atLeast"/>
        <w:ind w:left="1600" w:right="500" w:firstLine="1180"/>
        <w:jc w:val="both"/>
        <w:textAlignment w:val="baseline"/>
        <w:rPr>
          <w:sz w:val="47"/>
        </w:rPr>
      </w:pPr>
      <w:bookmarkStart w:name="" w:id="3488"/>
      <w:r>
        <w:rPr>
          <w:rFonts w:ascii="宋体" w:hAnsi="宋体" w:cs="宋体" w:eastAsia="宋体"/>
          <w:sz w:val="47"/>
          <w:spacing w:val="0"/>
          <w:color w:val="000000"/>
          <w:b w:val="off"/>
          <w:i w:val="off"/>
        </w:rPr>
        <w:t>也许下列思考对澄清这一问题不无帮助。阿贝尔②超越论</w:t>
      </w:r>
      <w:r>
        <w:rPr>
          <w:rFonts w:ascii="宋体" w:hAnsi="宋体" w:cs="宋体" w:eastAsia="宋体"/>
          <w:sz w:val="47"/>
          <w:spacing w:val="0"/>
          <w:color w:val="000000"/>
          <w:b w:val="off"/>
          <w:i w:val="off"/>
        </w:rPr>
        <w:t>的定理对于婴儿来说，而且同样对于一个外行来说(像数学家们</w:t>
      </w:r>
      <w:r>
        <w:rPr>
          <w:rFonts w:ascii="宋体" w:hAnsi="宋体" w:cs="宋体" w:eastAsia="宋体"/>
          <w:sz w:val="47"/>
          <w:spacing w:val="0"/>
          <w:color w:val="000000"/>
          <w:b w:val="off"/>
          <w:i w:val="off"/>
        </w:rPr>
        <w:t>所戏称的那样，对于一个数学儿童来说)不具有“可进行的意</w:t>
      </w:r>
      <w:bookmarkEnd w:id="3488"/>
    </w:p>
    <w:p>
      <w:pPr>
        <w:pageBreakBefore w:val="off"/>
        <w:tabs/>
        <w:wordWrap w:val="off"/>
        <w:spacing w:before="0" w:after="0" w:line="1060" w:lineRule="atLeast"/>
        <w:ind w:left="1680" w:right="0"/>
        <w:jc w:val="both"/>
        <w:textAlignment w:val="baseline"/>
        <w:rPr>
          <w:sz w:val="47"/>
        </w:rPr>
      </w:pPr>
      <w:bookmarkStart w:name="" w:id="3489"/>
      <w:r>
        <w:rPr>
          <w:rFonts w:ascii="宋体" w:hAnsi="宋体" w:cs="宋体" w:eastAsia="宋体"/>
          <w:sz w:val="47"/>
          <w:spacing w:val="0"/>
          <w:color w:val="000000"/>
          <w:u w:val="single"/>
          <w:b w:val="off"/>
          <w:i w:val="off"/>
        </w:rPr>
        <w:t xml:space="preserve">                </w:t>
      </w:r>
      <w:bookmarkEnd w:id="3489"/>
    </w:p>
    <w:p>
      <w:pPr>
        <w:pageBreakBefore w:val="off"/>
        <w:tabs/>
        <w:wordWrap w:val="off"/>
        <w:spacing w:before="380" w:after="0" w:line="740" w:lineRule="atLeast"/>
        <w:ind w:left="1600" w:right="560" w:firstLine="820"/>
        <w:jc w:val="both"/>
        <w:textAlignment w:val="baseline"/>
        <w:rPr>
          <w:sz w:val="44"/>
        </w:rPr>
      </w:pPr>
      <w:bookmarkStart w:name="" w:id="3490"/>
      <w:r>
        <w:rPr>
          <w:rFonts w:ascii="宋体" w:hAnsi="宋体" w:cs="宋体" w:eastAsia="宋体"/>
          <w:sz w:val="44"/>
          <w:spacing w:val="0"/>
          <w:color w:val="000000"/>
          <w:b w:val="off"/>
          <w:i w:val="off"/>
        </w:rPr>
        <w:t>① A·伯克林(1827—1901年)，瑞士画家；擅长风景画、神话中的人物画，对</w:t>
      </w:r>
      <w:r>
        <w:rPr>
          <w:rFonts w:ascii="宋体" w:hAnsi="宋体" w:cs="宋体" w:eastAsia="宋体"/>
          <w:sz w:val="44"/>
          <w:spacing w:val="0"/>
          <w:color w:val="000000"/>
          <w:b w:val="off"/>
          <w:i w:val="off"/>
        </w:rPr>
        <w:t>超现实主义有重大影响。——译者</w:t>
      </w:r>
      <w:bookmarkEnd w:id="3490"/>
    </w:p>
    <w:p>
      <w:pPr>
        <w:pageBreakBefore w:val="off"/>
        <w:tabs/>
        <w:wordWrap w:val="off"/>
        <w:spacing w:before="0" w:after="0" w:line="740" w:lineRule="atLeast"/>
        <w:ind w:left="1600" w:right="560" w:firstLine="820"/>
        <w:jc w:val="both"/>
        <w:textAlignment w:val="baseline"/>
        <w:rPr>
          <w:sz w:val="44"/>
        </w:rPr>
      </w:pPr>
      <w:bookmarkStart w:name="" w:id="3491"/>
      <w:r>
        <w:rPr>
          <w:rFonts w:ascii="宋体" w:hAnsi="宋体" w:cs="宋体" w:eastAsia="宋体"/>
          <w:sz w:val="44"/>
          <w:spacing w:val="0"/>
          <w:color w:val="000000"/>
          <w:b w:val="off"/>
          <w:i w:val="off"/>
        </w:rPr>
        <w:t>② N·H·阿贝尔(1802—1829年)，挪威数学家；证明了代数中五次以上积</w:t>
      </w:r>
      <w:r>
        <w:rPr>
          <w:rFonts w:ascii="宋体" w:hAnsi="宋体" w:cs="宋体" w:eastAsia="宋体"/>
          <w:sz w:val="44"/>
          <w:spacing w:val="0"/>
          <w:color w:val="000000"/>
          <w:b w:val="off"/>
          <w:i w:val="off"/>
        </w:rPr>
        <w:t>分方程式的不可解性；建立了代数函数的积分理论。——译者</w:t>
      </w:r>
      <w:bookmarkEnd w:id="3491"/>
    </w:p>
    <w:p>
      <w:r>
        <w:t/>
      </w:r>
    </w:p>
    <w:p>
      <w:pPr>
        <w:sectPr>
          <w:footerReference r:id="rId442"/>
          <w:headerReference r:id="rId443" w:type="default"/>
          <w:type w:val="nextPage"/>
          <w:pgSz w:w="22520" w:h="31680"/>
          <w:pgMar w:left="2480" w:top="2220" w:right="2480" w:bottom="2220" w:header="1920" w:footer="1920"/>
          <w:cols w:num="1"/>
        </w:sectPr>
      </w:pPr>
    </w:p>
    <w:p>
      <w:pPr>
        <w:pageBreakBefore w:val="off"/>
        <w:tabs/>
        <w:wordWrap w:val="off"/>
        <w:spacing w:before="0" w:after="0" w:line="660" w:lineRule="atLeast"/>
        <w:ind w:left="0" w:right="1800"/>
        <w:jc w:val="right"/>
        <w:textAlignment w:val="baseline"/>
        <w:rPr>
          <w:sz w:val="48"/>
        </w:rPr>
      </w:pPr>
      <w:bookmarkStart w:name="" w:id="3492"/>
      <w:r>
        <w:rPr>
          <w:rFonts w:ascii="黑体" w:hAnsi="黑体" w:cs="黑体" w:eastAsia="黑体"/>
          <w:sz w:val="48"/>
          <w:spacing w:val="0"/>
          <w:color w:val="000000"/>
          <w:b w:val="off"/>
          <w:i w:val="off"/>
        </w:rPr>
        <w:t>第七章 心理主义作为怀疑的相对主义</w:t>
      </w:r>
      <w:bookmarkEnd w:id="3492"/>
    </w:p>
    <w:p>
      <w:pPr>
        <w:pageBreakBefore w:val="off"/>
        <w:tabs/>
        <w:wordWrap w:val="off"/>
        <w:spacing w:before="0" w:after="0" w:line="1020" w:lineRule="exact"/>
        <w:ind w:left="0" w:right="0"/>
        <w:jc w:val="right"/>
        <w:textAlignment w:val="baseline"/>
        <w:rPr>
          <w:sz w:val="49"/>
        </w:rPr>
      </w:pPr>
      <w:bookmarkStart w:name="" w:id="3493"/>
      <w:r>
        <w:rPr>
          <w:rFonts w:ascii="宋体" w:hAnsi="宋体" w:cs="宋体" w:eastAsia="宋体"/>
          <w:sz w:val="49"/>
          <w:spacing w:val="0"/>
          <w:color w:val="000000"/>
          <w:b w:val="off"/>
          <w:i w:val="off"/>
        </w:rPr>
        <w:t/>
      </w:r>
      <w:bookmarkEnd w:id="3493"/>
    </w:p>
    <w:p>
      <w:pPr>
        <w:pageBreakBefore w:val="off"/>
        <w:tabs/>
        <w:wordWrap w:val="off"/>
        <w:spacing w:before="0" w:after="0" w:line="1020" w:lineRule="atLeast"/>
        <w:ind w:left="20" w:right="0" w:firstLine="100"/>
        <w:jc w:val="both"/>
        <w:textAlignment w:val="baseline"/>
        <w:rPr>
          <w:sz w:val="49"/>
        </w:rPr>
      </w:pPr>
      <w:bookmarkStart w:name="" w:id="3494"/>
      <w:r>
        <w:rPr>
          <w:rFonts w:ascii="宋体" w:hAnsi="宋体" w:cs="宋体" w:eastAsia="宋体"/>
          <w:sz w:val="49"/>
          <w:spacing w:val="0"/>
          <w:color w:val="000000"/>
          <w:b w:val="off"/>
          <w:i w:val="off"/>
        </w:rPr>
        <w:t>义”。原因是在于对这些超越之物的表象和思维的个体条件。</w:t>
      </w:r>
      <w:r>
        <w:rPr>
          <w:rFonts w:ascii="宋体" w:hAnsi="宋体" w:cs="宋体" w:eastAsia="宋体"/>
          <w:sz w:val="49"/>
          <w:spacing w:val="0"/>
          <w:color w:val="000000"/>
          <w:b w:val="off"/>
          <w:i w:val="off"/>
        </w:rPr>
        <w:t>就像我们成熟的人对待孩子，数学家对待外行一样，一般说来，A146</w:t>
      </w:r>
      <w:r>
        <w:rPr>
          <w:rFonts w:ascii="黑体" w:hAnsi="黑体" w:cs="黑体" w:eastAsia="黑体"/>
          <w:sz w:val="49"/>
          <w:spacing w:val="0"/>
          <w:color w:val="000000"/>
          <w:b w:val="off"/>
          <w:i w:val="off"/>
        </w:rPr>
        <w:t xml:space="preserve">  |143</w:t>
      </w:r>
      <w:r>
        <w:rPr>
          <w:rFonts w:ascii="宋体" w:hAnsi="宋体" w:cs="宋体" w:eastAsia="宋体"/>
          <w:sz w:val="49"/>
          <w:spacing w:val="0"/>
          <w:color w:val="000000"/>
          <w:b w:val="off"/>
          <w:i w:val="off"/>
        </w:rPr>
        <w:t>更高一类的思维生物———我们姑且说，天使———也这样对待我</w:t>
      </w:r>
      <w:r>
        <w:rPr>
          <w:rFonts w:ascii="宋体" w:hAnsi="宋体" w:cs="宋体" w:eastAsia="宋体"/>
          <w:sz w:val="49"/>
          <w:spacing w:val="0"/>
          <w:color w:val="000000"/>
          <w:b w:val="off"/>
          <w:i w:val="off"/>
        </w:rPr>
        <w:t>们人。天使的语词和概念对我们不具有可进行的意义，我们心</w:t>
      </w:r>
      <w:r>
        <w:rPr>
          <w:rFonts w:ascii="宋体" w:hAnsi="宋体" w:cs="宋体" w:eastAsia="宋体"/>
          <w:sz w:val="49"/>
          <w:spacing w:val="0"/>
          <w:color w:val="000000"/>
          <w:b w:val="off"/>
          <w:i w:val="off"/>
        </w:rPr>
        <w:t>理构造的某些性质不允许我们做到这一点。普通人为了理解阿</w:t>
      </w:r>
      <w:r>
        <w:rPr>
          <w:rFonts w:ascii="宋体" w:hAnsi="宋体" w:cs="宋体" w:eastAsia="宋体"/>
          <w:sz w:val="49"/>
          <w:spacing w:val="0"/>
          <w:color w:val="000000"/>
          <w:b w:val="off"/>
          <w:i w:val="off"/>
        </w:rPr>
        <w:t>贝尔的函数论，甚至为了理解这理论的概念就需要几年，我们姑</w:t>
      </w:r>
      <w:r>
        <w:rPr>
          <w:rFonts w:ascii="宋体" w:hAnsi="宋体" w:cs="宋体" w:eastAsia="宋体"/>
          <w:sz w:val="49"/>
          <w:spacing w:val="0"/>
          <w:color w:val="000000"/>
          <w:b w:val="off"/>
          <w:i w:val="off"/>
        </w:rPr>
        <w:t>且说五年。也许，普通人以他的构造为了理解某些天使的函数</w:t>
      </w:r>
      <w:r>
        <w:rPr>
          <w:rFonts w:ascii="宋体" w:hAnsi="宋体" w:cs="宋体" w:eastAsia="宋体"/>
          <w:sz w:val="49"/>
          <w:spacing w:val="0"/>
          <w:color w:val="000000"/>
          <w:b w:val="off"/>
          <w:i w:val="off"/>
        </w:rPr>
        <w:t>论需要一千年，而他自己即使寿长也差不多只能活一百年。但</w:t>
      </w:r>
      <w:r>
        <w:rPr>
          <w:rFonts w:ascii="宋体" w:hAnsi="宋体" w:cs="宋体" w:eastAsia="宋体"/>
          <w:sz w:val="49"/>
          <w:spacing w:val="0"/>
          <w:color w:val="000000"/>
          <w:b w:val="off"/>
          <w:i w:val="off"/>
        </w:rPr>
        <w:t>这种绝对的、受特殊构造的自然限制所决定的不可进行性当然</w:t>
      </w:r>
      <w:r>
        <w:rPr>
          <w:rFonts w:ascii="宋体" w:hAnsi="宋体" w:cs="宋体" w:eastAsia="宋体"/>
          <w:sz w:val="49"/>
          <w:spacing w:val="0"/>
          <w:color w:val="000000"/>
          <w:b w:val="off"/>
          <w:i w:val="off"/>
        </w:rPr>
        <w:t>不是那种由荒谬性、由悖谬的命题所带给我们的不可进行性。</w:t>
      </w:r>
      <w:r>
        <w:rPr>
          <w:rFonts w:ascii="宋体" w:hAnsi="宋体" w:cs="宋体" w:eastAsia="宋体"/>
          <w:sz w:val="49"/>
          <w:spacing w:val="0"/>
          <w:color w:val="000000"/>
          <w:b w:val="off"/>
          <w:i w:val="off"/>
        </w:rPr>
        <w:t>一种情况所涉及的是我们始终无法理解的定律；但它们就自身</w:t>
      </w:r>
      <w:r>
        <w:rPr>
          <w:rFonts w:ascii="宋体" w:hAnsi="宋体" w:cs="宋体" w:eastAsia="宋体"/>
          <w:sz w:val="49"/>
          <w:spacing w:val="0"/>
          <w:color w:val="000000"/>
          <w:b w:val="off"/>
          <w:i w:val="off"/>
        </w:rPr>
        <w:t>来看是一致的，甚至是有效的。另一种情况则相反，我们很能理</w:t>
      </w:r>
      <w:r>
        <w:rPr>
          <w:rFonts w:ascii="宋体" w:hAnsi="宋体" w:cs="宋体" w:eastAsia="宋体"/>
          <w:sz w:val="49"/>
          <w:spacing w:val="0"/>
          <w:color w:val="000000"/>
          <w:b w:val="off"/>
          <w:i w:val="off"/>
        </w:rPr>
        <w:t>解那些定律；但它们是悖谬的，并且正因为此，“我们不能相信它</w:t>
      </w:r>
      <w:r>
        <w:rPr>
          <w:rFonts w:ascii="宋体" w:hAnsi="宋体" w:cs="宋体" w:eastAsia="宋体"/>
          <w:sz w:val="49"/>
          <w:spacing w:val="0"/>
          <w:color w:val="000000"/>
          <w:b w:val="off"/>
          <w:i w:val="off"/>
        </w:rPr>
        <w:t>们”，就是说，我们可以明察到，它们可以被指责为是悖谬的。</w:t>
      </w:r>
      <w:bookmarkEnd w:id="3494"/>
    </w:p>
    <w:p>
      <w:pPr>
        <w:pageBreakBefore w:val="off"/>
        <w:tabs/>
        <w:wordWrap w:val="off"/>
        <w:spacing w:before="0" w:after="0" w:line="1020" w:lineRule="atLeast"/>
        <w:ind w:left="20" w:right="1940" w:firstLine="1220"/>
        <w:jc w:val="both"/>
        <w:textAlignment w:val="baseline"/>
        <w:rPr>
          <w:sz w:val="49"/>
        </w:rPr>
      </w:pPr>
      <w:bookmarkStart w:name="" w:id="3495"/>
      <w:r>
        <w:rPr>
          <w:rFonts w:ascii="宋体" w:hAnsi="宋体" w:cs="宋体" w:eastAsia="宋体"/>
          <w:sz w:val="49"/>
          <w:spacing w:val="0"/>
          <w:color w:val="000000"/>
          <w:b w:val="off"/>
          <w:i w:val="off"/>
        </w:rPr>
        <w:t>现在让我们来考察一下埃德曼从他的前提中所推导出的最</w:t>
      </w:r>
      <w:r>
        <w:rPr>
          <w:rFonts w:ascii="宋体" w:hAnsi="宋体" w:cs="宋体" w:eastAsia="宋体"/>
          <w:sz w:val="49"/>
          <w:spacing w:val="0"/>
          <w:color w:val="000000"/>
          <w:b w:val="off"/>
          <w:i w:val="off"/>
        </w:rPr>
        <w:t>极端的结论。依据“直观思维的空洞假设”，他认为，我们必须</w:t>
      </w:r>
      <w:r>
        <w:rPr>
          <w:rFonts w:ascii="宋体" w:hAnsi="宋体" w:cs="宋体" w:eastAsia="宋体"/>
          <w:sz w:val="49"/>
          <w:spacing w:val="0"/>
          <w:color w:val="000000"/>
          <w:b w:val="off"/>
          <w:i w:val="off"/>
        </w:rPr>
        <w:t>“承认这样一种可能性，即：一种与我们的思维本质不同的思维</w:t>
      </w:r>
      <w:r>
        <w:rPr>
          <w:rFonts w:ascii="宋体" w:hAnsi="宋体" w:cs="宋体" w:eastAsia="宋体"/>
          <w:sz w:val="49"/>
          <w:spacing w:val="0"/>
          <w:color w:val="000000"/>
          <w:b w:val="off"/>
          <w:i w:val="off"/>
        </w:rPr>
        <w:t>是存在着的”，他由此得出结论说，因而，“逻辑原理也只适用于</w:t>
      </w:r>
      <w:r>
        <w:rPr>
          <w:rFonts w:ascii="宋体" w:hAnsi="宋体" w:cs="宋体" w:eastAsia="宋体"/>
          <w:sz w:val="49"/>
          <w:spacing w:val="0"/>
          <w:color w:val="000000"/>
          <w:b w:val="off"/>
          <w:i w:val="off"/>
        </w:rPr>
        <w:t>我们这种思维的领域，而我们甚至无法保证我们思维的性质不</w:t>
      </w:r>
      <w:r>
        <w:rPr>
          <w:rFonts w:ascii="宋体" w:hAnsi="宋体" w:cs="宋体" w:eastAsia="宋体"/>
          <w:sz w:val="49"/>
          <w:spacing w:val="0"/>
          <w:color w:val="000000"/>
          <w:b w:val="off"/>
          <w:i w:val="off"/>
        </w:rPr>
        <w:t>会变化。因为，这种变化的出现始终是可能的，无论这种变化是</w:t>
      </w:r>
      <w:r>
        <w:rPr>
          <w:rFonts w:ascii="宋体" w:hAnsi="宋体" w:cs="宋体" w:eastAsia="宋体"/>
          <w:sz w:val="49"/>
          <w:spacing w:val="0"/>
          <w:color w:val="000000"/>
          <w:b w:val="off"/>
          <w:i w:val="off"/>
        </w:rPr>
        <w:t>涉及到所有原理，还是只涉及其中的几个原理，因为并不是所有</w:t>
      </w:r>
      <w:r>
        <w:rPr>
          <w:rFonts w:ascii="宋体" w:hAnsi="宋体" w:cs="宋体" w:eastAsia="宋体"/>
          <w:sz w:val="49"/>
          <w:spacing w:val="0"/>
          <w:color w:val="000000"/>
          <w:b w:val="off"/>
          <w:i w:val="off"/>
        </w:rPr>
        <w:t>这些原理都可以从一个原理中分析地推导出来。这种可能性在</w:t>
      </w:r>
      <w:r>
        <w:rPr>
          <w:rFonts w:ascii="宋体" w:hAnsi="宋体" w:cs="宋体" w:eastAsia="宋体"/>
          <w:sz w:val="49"/>
          <w:spacing w:val="0"/>
          <w:color w:val="000000"/>
          <w:b w:val="off"/>
          <w:i w:val="off"/>
        </w:rPr>
        <w:t>我们自身意识所做的关于我们思维的陈述中找不到能预先实现</w:t>
      </w:r>
      <w:r>
        <w:rPr>
          <w:rFonts w:ascii="宋体" w:hAnsi="宋体" w:cs="宋体" w:eastAsia="宋体"/>
          <w:sz w:val="49"/>
          <w:spacing w:val="0"/>
          <w:color w:val="000000"/>
          <w:b w:val="off"/>
          <w:i w:val="off"/>
        </w:rPr>
        <w:t>它的依据，但这是无关紧要的。这可能性即使如此也仍然存在</w:t>
      </w:r>
      <w:r>
        <w:rPr>
          <w:rFonts w:ascii="宋体" w:hAnsi="宋体" w:cs="宋体" w:eastAsia="宋体"/>
          <w:sz w:val="49"/>
          <w:spacing w:val="0"/>
          <w:color w:val="000000"/>
          <w:b w:val="off"/>
          <w:i w:val="off"/>
        </w:rPr>
        <w:t>着，因为我们只按我们思维本身所是来接受我们的思维。我们</w:t>
      </w:r>
      <w:r>
        <w:rPr>
          <w:rFonts w:ascii="宋体" w:hAnsi="宋体" w:cs="宋体" w:eastAsia="宋体"/>
          <w:sz w:val="49"/>
          <w:spacing w:val="0"/>
          <w:color w:val="000000"/>
          <w:b w:val="off"/>
          <w:i w:val="off"/>
        </w:rPr>
        <w:t>无法用我们思维现在的性质来束缚它将来的性质。我们尤其无</w:t>
      </w:r>
      <w:r>
        <w:rPr>
          <w:rFonts w:ascii="宋体" w:hAnsi="宋体" w:cs="宋体" w:eastAsia="宋体"/>
          <w:sz w:val="49"/>
          <w:spacing w:val="0"/>
          <w:color w:val="000000"/>
          <w:b w:val="off"/>
          <w:i w:val="off"/>
        </w:rPr>
        <w:t>法如此清晰地把握我们的精神过程的本质，简言之，我们心灵的</w:t>
      </w:r>
      <w:r>
        <mc:AlternateContent>
          <mc:Choice Requires="wps">
            <w:drawing>
              <wp:anchor allowOverlap="true" layoutInCell="true" locked="false" simplePos="false" behindDoc="false" relativeHeight="251659264" distL="0" distR="0" distT="0" distB="0">
                <wp:simplePos x="0" y="0"/>
                <wp:positionH relativeFrom="page">
                  <wp:posOffset>11684000</wp:posOffset>
                </wp:positionH>
                <wp:positionV relativeFrom="paragraph">
                  <wp:posOffset>5740400</wp:posOffset>
                </wp:positionV>
                <wp:extent cx="1079500" cy="571500"/>
                <wp:wrapNone/>
                <wp:docPr id="280" name="文本框 280"/>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496"/>
                            <w:r>
                              <w:rPr>
                                <w:rFonts w:ascii="TimesNewRoman" w:hAnsi="TimesNewRoman" w:cs="TimesNewRoman" w:eastAsia="TimesNewRoman"/>
                                <w:sz w:val="61"/>
                                <w:spacing w:val="0"/>
                                <w:color w:val="000000"/>
                                <w:b w:val="off"/>
                                <w:i w:val="off"/>
                              </w:rPr>
                              <w:t>B147</w:t>
                            </w:r>
                            <w:bookmarkEnd w:id="3496"/>
                          </w:p>
                        </w:txbxContent>
                      </wps:txbx>
                      <wps:bodyPr wrap="square" lIns="0" rIns="0" tIns="0" bIns="0" vert="horz" anchor="t">
                        <a:noAutofit/>
                      </wps:bodyPr>
                    </wps:wsp>
                  </a:graphicData>
                </a:graphic>
              </wp:anchor>
            </w:drawing>
          </mc:Choice>
          <mc:Fallback>
            <w:pict>
              <v:shape type="#_x0000_t202" filled="f" stroked="f" style="margin-left:920pt;margin-top:452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497"/>
                      <w:r>
                        <w:rPr>
                          <w:rFonts w:ascii="TimesNewRoman" w:hAnsi="TimesNewRoman" w:cs="TimesNewRoman" w:eastAsia="TimesNewRoman"/>
                          <w:sz w:val="61"/>
                          <w:spacing w:val="0"/>
                          <w:color w:val="000000"/>
                          <w:b w:val="off"/>
                          <w:i w:val="off"/>
                        </w:rPr>
                        <w:t>B147</w:t>
                      </w:r>
                      <w:bookmarkEnd w:id="349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11696700</wp:posOffset>
                </wp:positionH>
                <wp:positionV relativeFrom="paragraph">
                  <wp:posOffset>5194300</wp:posOffset>
                </wp:positionV>
                <wp:extent cx="1104900" cy="571500"/>
                <wp:wrapNone/>
                <wp:docPr id="281" name="文本框 281"/>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498"/>
                            <w:r>
                              <w:rPr>
                                <w:rFonts w:ascii="TimesNewRoman" w:hAnsi="TimesNewRoman" w:cs="TimesNewRoman" w:eastAsia="TimesNewRoman"/>
                                <w:sz w:val="61"/>
                                <w:spacing w:val="0"/>
                                <w:color w:val="000000"/>
                                <w:b w:val="off"/>
                                <w:i w:val="off"/>
                              </w:rPr>
                              <w:t>A147</w:t>
                            </w:r>
                            <w:bookmarkEnd w:id="3498"/>
                          </w:p>
                        </w:txbxContent>
                      </wps:txbx>
                      <wps:bodyPr wrap="square" lIns="0" rIns="0" tIns="0" bIns="0" vert="horz" anchor="t">
                        <a:noAutofit/>
                      </wps:bodyPr>
                    </wps:wsp>
                  </a:graphicData>
                </a:graphic>
              </wp:anchor>
            </w:drawing>
          </mc:Choice>
          <mc:Fallback>
            <w:pict>
              <v:shape type="#_x0000_t202" filled="f" stroked="f" style="margin-left:921pt;margin-top:409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499"/>
                      <w:r>
                        <w:rPr>
                          <w:rFonts w:ascii="TimesNewRoman" w:hAnsi="TimesNewRoman" w:cs="TimesNewRoman" w:eastAsia="TimesNewRoman"/>
                          <w:sz w:val="61"/>
                          <w:spacing w:val="0"/>
                          <w:color w:val="000000"/>
                          <w:b w:val="off"/>
                          <w:i w:val="off"/>
                        </w:rPr>
                        <w:t>A147</w:t>
                      </w:r>
                      <w:bookmarkEnd w:id="3499"/>
                    </w:p>
                  </w:txbxContent>
                </v:textbox>
              </v:shape>
            </w:pict>
          </mc:Fallback>
        </mc:AlternateContent>
      </w:r>
      <w:bookmarkEnd w:id="3495"/>
    </w:p>
    <w:p>
      <w:r>
        <w:t/>
      </w:r>
    </w:p>
    <w:p>
      <w:pPr>
        <w:sectPr>
          <w:footerReference r:id="rId444"/>
          <w:headerReference r:id="rId445" w:type="default"/>
          <w:type w:val="nextPage"/>
          <w:pgSz w:w="22520" w:h="31680"/>
          <w:pgMar w:left="2500" w:top="2300" w:right="2500" w:bottom="2300" w:header="2000" w:footer="2000"/>
          <w:cols w:num="1"/>
        </w:sectPr>
      </w:pPr>
    </w:p>
    <w:p>
      <w:pPr>
        <w:pageBreakBefore w:val="off"/>
        <w:tabs>
          <w:tab w:pos="1860" w:val="left" w:leader="none"/>
        </w:tabs>
        <w:wordWrap w:val="off"/>
        <w:spacing w:before="0" w:after="0" w:line="580" w:lineRule="atLeast"/>
        <w:ind w:left="320" w:right="0"/>
        <w:jc w:val="both"/>
        <w:textAlignment w:val="baseline"/>
        <w:rPr>
          <w:sz w:val="43"/>
        </w:rPr>
      </w:pPr>
      <w:bookmarkStart w:name="" w:id="3500"/>
      <w:r>
        <w:rPr>
          <w:rFonts w:ascii="楷体" w:hAnsi="楷体" w:cs="楷体" w:eastAsia="楷体"/>
          <w:sz w:val="43"/>
          <w:spacing w:val="0"/>
          <w:color w:val="000000"/>
          <w:b w:val="off"/>
          <w:i w:val="off"/>
        </w:rPr>
        <w:t>144</w:t>
      </w:r>
      <w:r>
        <w:t xml:space="preserve">	</w:t>
      </w:r>
      <w:r>
        <w:rPr>
          <w:rFonts w:ascii="黑体" w:hAnsi="黑体" w:cs="黑体" w:eastAsia="黑体"/>
          <w:sz w:val="43"/>
          <w:spacing w:val="0"/>
          <w:color w:val="000000"/>
          <w:b w:val="off"/>
          <w:i w:val="off"/>
        </w:rPr>
        <w:t>逻辑研究(第一卷)</w:t>
      </w:r>
      <w:bookmarkEnd w:id="3500"/>
    </w:p>
    <w:p>
      <w:pPr>
        <w:pageBreakBefore w:val="off"/>
        <w:tabs/>
        <w:wordWrap w:val="off"/>
        <w:spacing w:before="0" w:after="0" w:line="1080" w:lineRule="exact"/>
        <w:ind w:left="0" w:right="0"/>
        <w:jc w:val="both"/>
        <w:textAlignment w:val="baseline"/>
        <w:rPr>
          <w:sz w:val="47"/>
        </w:rPr>
      </w:pPr>
      <w:bookmarkStart w:name="" w:id="3501"/>
      <w:r>
        <w:rPr>
          <w:rFonts w:ascii="宋体" w:hAnsi="宋体" w:cs="宋体" w:eastAsia="宋体"/>
          <w:sz w:val="47"/>
          <w:spacing w:val="0"/>
          <w:color w:val="000000"/>
          <w:b w:val="off"/>
          <w:i w:val="off"/>
        </w:rPr>
        <w:t/>
      </w:r>
      <w:bookmarkEnd w:id="3501"/>
    </w:p>
    <w:p>
      <w:pPr>
        <w:pageBreakBefore w:val="off"/>
        <w:tabs/>
        <w:wordWrap w:val="off"/>
        <w:spacing w:before="0" w:after="0" w:line="1080" w:lineRule="atLeast"/>
        <w:ind w:left="240" w:right="260"/>
        <w:jc w:val="both"/>
        <w:textAlignment w:val="baseline"/>
        <w:rPr>
          <w:sz w:val="47"/>
        </w:rPr>
      </w:pPr>
      <w:bookmarkStart w:name="" w:id="3502"/>
      <w:r>
        <w:rPr>
          <w:rFonts w:ascii="宋体" w:hAnsi="宋体" w:cs="宋体" w:eastAsia="宋体"/>
          <w:sz w:val="47"/>
          <w:spacing w:val="0"/>
          <w:color w:val="000000"/>
          <w:b w:val="off"/>
          <w:i w:val="off"/>
        </w:rPr>
        <w:t>本质，以至于我们能从心灵中演绎出我们现有思维的不</w:t>
      </w:r>
      <w:r>
        <w:rPr>
          <w:rFonts w:ascii="宋体" w:hAnsi="宋体" w:cs="宋体" w:eastAsia="宋体"/>
          <w:sz w:val="47"/>
          <w:spacing w:val="0"/>
          <w:color w:val="000000"/>
          <w:b w:val="off"/>
          <w:i w:val="off"/>
        </w:rPr>
        <w:t>变性。”①</w:t>
      </w:r>
      <w:bookmarkEnd w:id="3502"/>
    </w:p>
    <w:p>
      <w:pPr>
        <w:pageBreakBefore w:val="off"/>
        <w:tabs/>
        <w:wordWrap w:val="off"/>
        <w:spacing w:before="0" w:after="0" w:line="1080" w:lineRule="atLeast"/>
        <w:ind w:left="140" w:right="240" w:firstLine="1180"/>
        <w:jc w:val="both"/>
        <w:textAlignment w:val="baseline"/>
        <w:rPr>
          <w:sz w:val="47"/>
        </w:rPr>
      </w:pPr>
      <w:bookmarkStart w:name="" w:id="3503"/>
      <w:r>
        <w:rPr>
          <w:rFonts w:ascii="宋体" w:hAnsi="宋体" w:cs="宋体" w:eastAsia="宋体"/>
          <w:sz w:val="47"/>
          <w:spacing w:val="0"/>
          <w:color w:val="000000"/>
          <w:b w:val="off"/>
          <w:i w:val="off"/>
        </w:rPr>
        <w:t>因此，在埃德曼看来，我们“不得不承认，所有那些命题———</w:t>
      </w:r>
      <w:r>
        <w:rPr>
          <w:rFonts w:ascii="宋体" w:hAnsi="宋体" w:cs="宋体" w:eastAsia="宋体"/>
          <w:sz w:val="47"/>
          <w:spacing w:val="0"/>
          <w:color w:val="000000"/>
          <w:b w:val="off"/>
          <w:i w:val="off"/>
        </w:rPr>
        <w:t>即这样一些命题：与这些命题相矛盾的思维对我们来说是不可</w:t>
      </w:r>
      <w:r>
        <w:rPr>
          <w:rFonts w:ascii="宋体" w:hAnsi="宋体" w:cs="宋体" w:eastAsia="宋体"/>
          <w:sz w:val="47"/>
          <w:spacing w:val="0"/>
          <w:color w:val="000000"/>
          <w:b w:val="off"/>
          <w:i w:val="off"/>
        </w:rPr>
        <w:t>行的————都仅仅只在我们思维性质的前提下才是必然的，这个</w:t>
      </w:r>
      <w:r>
        <w:rPr>
          <w:rFonts w:ascii="宋体" w:hAnsi="宋体" w:cs="宋体" w:eastAsia="宋体"/>
          <w:sz w:val="47"/>
          <w:spacing w:val="0"/>
          <w:color w:val="000000"/>
          <w:b w:val="off"/>
          <w:i w:val="off"/>
        </w:rPr>
        <w:t>前提是作为这个特定的前提被我们体验到的，但不是被绝对地</w:t>
      </w:r>
      <w:r>
        <w:rPr>
          <w:rFonts w:ascii="宋体" w:hAnsi="宋体" w:cs="宋体" w:eastAsia="宋体"/>
          <w:sz w:val="47"/>
          <w:spacing w:val="0"/>
          <w:color w:val="000000"/>
          <w:b w:val="off"/>
          <w:i w:val="off"/>
        </w:rPr>
        <w:t>体验到，不是在任何可能的条件下都被体验到；因此根据这种情</w:t>
      </w:r>
      <w:r>
        <w:rPr>
          <w:rFonts w:ascii="宋体" w:hAnsi="宋体" w:cs="宋体" w:eastAsia="宋体"/>
          <w:sz w:val="47"/>
          <w:spacing w:val="0"/>
          <w:color w:val="000000"/>
          <w:b w:val="off"/>
          <w:i w:val="off"/>
        </w:rPr>
        <w:t>况，对于我们的逻辑原理来说，它的思维必然性仍然存在；只是</w:t>
      </w:r>
      <w:r>
        <w:rPr>
          <w:rFonts w:ascii="宋体" w:hAnsi="宋体" w:cs="宋体" w:eastAsia="宋体"/>
          <w:sz w:val="47"/>
          <w:spacing w:val="0"/>
          <w:color w:val="000000"/>
          <w:b w:val="off"/>
          <w:i w:val="off"/>
        </w:rPr>
        <w:t>这种思维必然性不再被看作是绝对的，而被看作是假设的[用我</w:t>
      </w:r>
      <w:r>
        <w:rPr>
          <w:rFonts w:ascii="宋体" w:hAnsi="宋体" w:cs="宋体" w:eastAsia="宋体"/>
          <w:sz w:val="47"/>
          <w:spacing w:val="0"/>
          <w:color w:val="000000"/>
          <w:b w:val="off"/>
          <w:i w:val="off"/>
        </w:rPr>
        <w:t>们的话来说：相对的]思维必然性。我们只能赞同这些逻辑原</w:t>
      </w:r>
      <w:r>
        <w:rPr>
          <w:rFonts w:ascii="宋体" w:hAnsi="宋体" w:cs="宋体" w:eastAsia="宋体"/>
          <w:sz w:val="47"/>
          <w:spacing w:val="0"/>
          <w:color w:val="000000"/>
          <w:b w:val="off"/>
          <w:i w:val="off"/>
        </w:rPr>
        <w:t>理————根据我们表象和思维的本性。它们是普遍有效的，但前</w:t>
      </w:r>
      <w:r>
        <w:rPr>
          <w:rFonts w:ascii="宋体" w:hAnsi="宋体" w:cs="宋体" w:eastAsia="宋体"/>
          <w:sz w:val="47"/>
          <w:spacing w:val="0"/>
          <w:color w:val="000000"/>
          <w:b w:val="off"/>
          <w:i w:val="off"/>
        </w:rPr>
        <w:t>提是我们的思维仍然保持原状。这些原理是必然的”，这是因</w:t>
      </w:r>
      <w:r>
        <w:rPr>
          <w:rFonts w:ascii="宋体" w:hAnsi="宋体" w:cs="宋体" w:eastAsia="宋体"/>
          <w:sz w:val="47"/>
          <w:spacing w:val="0"/>
          <w:color w:val="000000"/>
          <w:b w:val="off"/>
          <w:i w:val="off"/>
        </w:rPr>
        <w:t>为，只要它们表述了我们思维的本质，我们就只能在它们的前提</w:t>
      </w:r>
      <w:r>
        <w:rPr>
          <w:rFonts w:ascii="宋体" w:hAnsi="宋体" w:cs="宋体" w:eastAsia="宋体"/>
          <w:sz w:val="47"/>
          <w:spacing w:val="0"/>
          <w:color w:val="000000"/>
          <w:b w:val="off"/>
          <w:i w:val="off"/>
        </w:rPr>
        <w:t>下进行思维。</w:t>
      </w:r>
      <w:bookmarkEnd w:id="3503"/>
    </w:p>
    <w:p>
      <w:pPr>
        <w:pageBreakBefore w:val="off"/>
        <w:tabs/>
        <w:wordWrap w:val="off"/>
        <w:spacing w:before="0" w:after="0" w:line="1080" w:lineRule="atLeast"/>
        <w:ind w:left="60" w:right="420" w:firstLine="1180"/>
        <w:jc w:val="both"/>
        <w:textAlignment w:val="baseline"/>
        <w:rPr>
          <w:sz w:val="47"/>
        </w:rPr>
      </w:pPr>
      <w:bookmarkStart w:name="" w:id="3504"/>
      <w:r>
        <w:rPr>
          <w:rFonts w:ascii="宋体" w:hAnsi="宋体" w:cs="宋体" w:eastAsia="宋体"/>
          <w:sz w:val="47"/>
          <w:spacing w:val="0"/>
          <w:color w:val="000000"/>
          <w:b w:val="off"/>
          <w:i w:val="off"/>
        </w:rPr>
        <w:t>根据以上阐述，我无须再说：埃德曼的这些结论在我看来</w:t>
      </w:r>
      <w:r>
        <w:rPr>
          <w:rFonts w:ascii="宋体" w:hAnsi="宋体" w:cs="宋体" w:eastAsia="宋体"/>
          <w:sz w:val="47"/>
          <w:spacing w:val="0"/>
          <w:color w:val="000000"/>
          <w:b w:val="off"/>
          <w:i w:val="off"/>
        </w:rPr>
        <w:t>是无法合理成立的。我们确实只能按我们思维本身所是来接受</w:t>
      </w:r>
      <w:r>
        <w:rPr>
          <w:rFonts w:ascii="宋体" w:hAnsi="宋体" w:cs="宋体" w:eastAsia="宋体"/>
          <w:sz w:val="47"/>
          <w:spacing w:val="0"/>
          <w:color w:val="000000"/>
          <w:b w:val="off"/>
          <w:i w:val="off"/>
        </w:rPr>
        <w:t>我们的思维，任何一个想从“我们的精神过程的本质，简言之，我</w:t>
      </w:r>
      <w:r>
        <w:rPr>
          <w:rFonts w:ascii="宋体" w:hAnsi="宋体" w:cs="宋体" w:eastAsia="宋体"/>
          <w:sz w:val="47"/>
          <w:spacing w:val="0"/>
          <w:color w:val="000000"/>
          <w:b w:val="off"/>
          <w:i w:val="off"/>
        </w:rPr>
        <w:t>们心灵的本质”中演绎出我们思维的不变性的企图确实都是愚</w:t>
      </w:r>
      <w:r>
        <w:rPr>
          <w:rFonts w:ascii="宋体" w:hAnsi="宋体" w:cs="宋体" w:eastAsia="宋体"/>
          <w:sz w:val="47"/>
          <w:spacing w:val="0"/>
          <w:color w:val="000000"/>
          <w:b w:val="off"/>
          <w:i w:val="off"/>
        </w:rPr>
        <w:t>蠢的。但从这里却无法推导出那种截然不同的可能性，即所谓：</w:t>
      </w:r>
      <w:r>
        <w:rPr>
          <w:rFonts w:ascii="宋体" w:hAnsi="宋体" w:cs="宋体" w:eastAsia="宋体"/>
          <w:sz w:val="47"/>
          <w:spacing w:val="0"/>
          <w:color w:val="000000"/>
          <w:b w:val="off"/>
          <w:i w:val="off"/>
        </w:rPr>
        <w:t>我们特殊构造的变化会涉及到所有原理或几个原理，并且这些</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584200</wp:posOffset>
                </wp:positionV>
                <wp:extent cx="1079500" cy="520700"/>
                <wp:wrapNone/>
                <wp:docPr id="282" name="文本框 282"/>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505"/>
                            <w:r>
                              <w:rPr>
                                <w:rFonts w:ascii="楷体" w:hAnsi="楷体" w:cs="楷体" w:eastAsia="楷体"/>
                                <w:sz w:val="54"/>
                                <w:spacing w:val="0"/>
                                <w:color w:val="000000"/>
                                <w:b w:val="off"/>
                                <w:i w:val="off"/>
                              </w:rPr>
                              <w:t>B 148</w:t>
                            </w:r>
                            <w:bookmarkEnd w:id="3505"/>
                          </w:p>
                        </w:txbxContent>
                      </wps:txbx>
                      <wps:bodyPr wrap="square" lIns="0" rIns="0" tIns="0" bIns="0" vert="horz" anchor="t">
                        <a:noAutofit/>
                      </wps:bodyPr>
                    </wps:wsp>
                  </a:graphicData>
                </a:graphic>
              </wp:anchor>
            </w:drawing>
          </mc:Choice>
          <mc:Fallback>
            <w:pict>
              <v:shape type="#_x0000_t202" filled="f" stroked="f" style="margin-left:83pt;margin-top:46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506"/>
                      <w:r>
                        <w:rPr>
                          <w:rFonts w:ascii="楷体" w:hAnsi="楷体" w:cs="楷体" w:eastAsia="楷体"/>
                          <w:sz w:val="54"/>
                          <w:spacing w:val="0"/>
                          <w:color w:val="000000"/>
                          <w:b w:val="off"/>
                          <w:i w:val="off"/>
                        </w:rPr>
                        <w:t>B 148</w:t>
                      </w:r>
                      <w:bookmarkEnd w:id="35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50800</wp:posOffset>
                </wp:positionV>
                <wp:extent cx="1079500" cy="520700"/>
                <wp:wrapNone/>
                <wp:docPr id="283" name="文本框 283"/>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507"/>
                            <w:r>
                              <w:rPr>
                                <w:rFonts w:ascii="楷体" w:hAnsi="楷体" w:cs="楷体" w:eastAsia="楷体"/>
                                <w:sz w:val="54"/>
                                <w:spacing w:val="0"/>
                                <w:color w:val="000000"/>
                                <w:b w:val="off"/>
                                <w:i w:val="off"/>
                              </w:rPr>
                              <w:t>A 148</w:t>
                            </w:r>
                            <w:bookmarkEnd w:id="3507"/>
                          </w:p>
                        </w:txbxContent>
                      </wps:txbx>
                      <wps:bodyPr wrap="square" lIns="0" rIns="0" tIns="0" bIns="0" vert="horz" anchor="t">
                        <a:noAutofit/>
                      </wps:bodyPr>
                    </wps:wsp>
                  </a:graphicData>
                </a:graphic>
              </wp:anchor>
            </w:drawing>
          </mc:Choice>
          <mc:Fallback>
            <w:pict>
              <v:shape type="#_x0000_t202" filled="f" stroked="f" style="margin-left:80pt;margin-top: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508"/>
                      <w:r>
                        <w:rPr>
                          <w:rFonts w:ascii="楷体" w:hAnsi="楷体" w:cs="楷体" w:eastAsia="楷体"/>
                          <w:sz w:val="54"/>
                          <w:spacing w:val="0"/>
                          <w:color w:val="000000"/>
                          <w:b w:val="off"/>
                          <w:i w:val="off"/>
                        </w:rPr>
                        <w:t>A 148</w:t>
                      </w:r>
                      <w:bookmarkEnd w:id="3508"/>
                    </w:p>
                  </w:txbxContent>
                </v:textbox>
              </v:shape>
            </w:pict>
          </mc:Fallback>
        </mc:AlternateContent>
      </w:r>
      <w:bookmarkEnd w:id="3504"/>
    </w:p>
    <w:p>
      <w:pPr>
        <w:pageBreakBefore w:val="off"/>
        <w:tabs/>
        <w:wordWrap w:val="off"/>
        <w:spacing w:before="0" w:after="0" w:line="1080" w:lineRule="atLeast"/>
        <w:ind w:left="120" w:right="0"/>
        <w:jc w:val="both"/>
        <w:textAlignment w:val="baseline"/>
        <w:rPr>
          <w:sz w:val="47"/>
        </w:rPr>
      </w:pPr>
      <w:bookmarkStart w:name="" w:id="3509"/>
      <w:r>
        <w:rPr>
          <w:rFonts w:ascii="宋体" w:hAnsi="宋体" w:cs="宋体" w:eastAsia="宋体"/>
          <w:sz w:val="47"/>
          <w:spacing w:val="0"/>
          <w:color w:val="000000"/>
          <w:u w:val="single"/>
          <w:b w:val="off"/>
          <w:i w:val="off"/>
        </w:rPr>
        <w:t xml:space="preserve">                </w:t>
      </w:r>
      <w:bookmarkEnd w:id="3509"/>
    </w:p>
    <w:p>
      <w:pPr>
        <w:pageBreakBefore w:val="off"/>
        <w:tabs/>
        <w:wordWrap w:val="off"/>
        <w:spacing w:before="380" w:after="0" w:line="760" w:lineRule="atLeast"/>
        <w:ind w:left="0" w:right="480" w:firstLine="900"/>
        <w:jc w:val="both"/>
        <w:textAlignment w:val="baseline"/>
        <w:rPr>
          <w:sz w:val="42"/>
        </w:rPr>
      </w:pPr>
      <w:bookmarkStart w:name="" w:id="3510"/>
      <w:r>
        <w:rPr>
          <w:rFonts w:ascii="仿宋" w:hAnsi="仿宋" w:cs="仿宋" w:eastAsia="仿宋"/>
          <w:sz w:val="42"/>
          <w:spacing w:val="0"/>
          <w:color w:val="000000"/>
          <w:b w:val="off"/>
          <w:i w:val="off"/>
        </w:rPr>
        <w:t>① 参阅埃德曼，《逻辑学》，第一卷，369，e，第377、378页。——一旦人们相信</w:t>
      </w:r>
      <w:r>
        <w:rPr>
          <w:rFonts w:ascii="仿宋" w:hAnsi="仿宋" w:cs="仿宋" w:eastAsia="仿宋"/>
          <w:sz w:val="42"/>
          <w:spacing w:val="0"/>
          <w:color w:val="000000"/>
          <w:b w:val="off"/>
          <w:i w:val="off"/>
        </w:rPr>
        <w:t>了逻辑思维变化的可能性，那么离逻辑思维发展的思想也就不遥远了。我在A·拉</w:t>
      </w:r>
      <w:r>
        <w:rPr>
          <w:rFonts w:ascii="仿宋" w:hAnsi="仿宋" w:cs="仿宋" w:eastAsia="仿宋"/>
          <w:sz w:val="42"/>
          <w:spacing w:val="0"/>
          <w:color w:val="000000"/>
          <w:b w:val="off"/>
          <w:i w:val="off"/>
        </w:rPr>
        <w:t>松的一篇报告(载于《哲学杂志》，第113卷，第85页)中读到，G·弗雷罗在《心理学</w:t>
      </w:r>
      <w:r>
        <w:rPr>
          <w:rFonts w:ascii="仿宋" w:hAnsi="仿宋" w:cs="仿宋" w:eastAsia="仿宋"/>
          <w:sz w:val="42"/>
          <w:spacing w:val="0"/>
          <w:color w:val="000000"/>
          <w:b w:val="off"/>
          <w:i w:val="off"/>
        </w:rPr>
        <w:t>规律作为符号论》(巴黎，1895年)中认为：“逻辑学应当实证化，而且推理规律应当</w:t>
      </w:r>
      <w:r>
        <w:rPr>
          <w:rFonts w:ascii="仿宋" w:hAnsi="仿宋" w:cs="仿宋" w:eastAsia="仿宋"/>
          <w:sz w:val="42"/>
          <w:spacing w:val="0"/>
          <w:color w:val="000000"/>
          <w:b w:val="off"/>
          <w:i w:val="off"/>
        </w:rPr>
        <w:t>随年代和文化发展阶段的不同而得到分别的阐述，因为逻辑也随大脑的发展而变</w:t>
      </w:r>
      <w:r>
        <w:rPr>
          <w:rFonts w:ascii="仿宋" w:hAnsi="仿宋" w:cs="仿宋" w:eastAsia="仿宋"/>
          <w:sz w:val="42"/>
          <w:spacing w:val="0"/>
          <w:color w:val="000000"/>
          <w:b w:val="off"/>
          <w:i w:val="off"/>
        </w:rPr>
        <w:t>化……以前人们偏好纯粹逻辑和演绎方法，这是一种思维惰性，而形而上学便是这</w:t>
      </w:r>
      <w:r>
        <w:rPr>
          <w:rFonts w:ascii="仿宋" w:hAnsi="仿宋" w:cs="仿宋" w:eastAsia="仿宋"/>
          <w:sz w:val="42"/>
          <w:spacing w:val="0"/>
          <w:color w:val="000000"/>
          <w:b w:val="off"/>
          <w:i w:val="off"/>
        </w:rPr>
        <w:t>种思维惰性维持至今的庞大纪念碑，幸运的是它只在少数几个落伍者那里还有</w:t>
      </w:r>
      <w:r>
        <w:rPr>
          <w:rFonts w:ascii="仿宋" w:hAnsi="仿宋" w:cs="仿宋" w:eastAsia="仿宋"/>
          <w:sz w:val="42"/>
          <w:spacing w:val="0"/>
          <w:color w:val="000000"/>
          <w:b w:val="off"/>
          <w:i w:val="off"/>
        </w:rPr>
        <w:t>影响。”</w:t>
      </w:r>
      <w:bookmarkEnd w:id="3510"/>
    </w:p>
    <w:p>
      <w:r>
        <w:t/>
      </w:r>
    </w:p>
    <w:p>
      <w:pPr>
        <w:sectPr>
          <w:footerReference r:id="rId446"/>
          <w:headerReference r:id="rId447" w:type="default"/>
          <w:type w:val="nextPage"/>
          <w:pgSz w:w="22520" w:h="31680"/>
          <w:pgMar w:left="3260" w:top="2280" w:right="3260" w:bottom="2280" w:header="1980" w:footer="1980"/>
          <w:cols w:num="1"/>
        </w:sectPr>
      </w:pPr>
    </w:p>
    <w:p>
      <w:pPr>
        <w:pageBreakBefore w:val="off"/>
        <w:tabs/>
        <w:wordWrap w:val="off"/>
        <w:spacing w:before="0" w:after="0" w:line="580" w:lineRule="atLeast"/>
        <w:ind w:left="0" w:right="380"/>
        <w:jc w:val="right"/>
        <w:textAlignment w:val="baseline"/>
        <w:rPr>
          <w:sz w:val="43"/>
        </w:rPr>
      </w:pPr>
      <w:bookmarkStart w:name="" w:id="3511"/>
      <w:r>
        <w:rPr>
          <w:rFonts w:ascii="黑体" w:hAnsi="黑体" w:cs="黑体" w:eastAsia="黑体"/>
          <w:sz w:val="43"/>
          <w:spacing w:val="0"/>
          <w:color w:val="000000"/>
          <w:b w:val="off"/>
          <w:i w:val="off"/>
        </w:rPr>
        <w:t>第七章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心理主义作为怀疑的相对主义|145</w:t>
      </w:r>
      <w:bookmarkEnd w:id="3511"/>
    </w:p>
    <w:p>
      <w:pPr>
        <w:pageBreakBefore w:val="off"/>
        <w:tabs/>
        <w:wordWrap w:val="off"/>
        <w:spacing w:before="0" w:after="0" w:line="1020" w:lineRule="exact"/>
        <w:ind w:left="0" w:right="0"/>
        <w:jc w:val="right"/>
        <w:textAlignment w:val="baseline"/>
        <w:rPr>
          <w:sz w:val="50"/>
        </w:rPr>
      </w:pPr>
      <w:bookmarkStart w:name="" w:id="3512"/>
      <w:r>
        <w:rPr>
          <w:rFonts w:ascii="宋体" w:hAnsi="宋体" w:cs="宋体" w:eastAsia="宋体"/>
          <w:sz w:val="50"/>
          <w:spacing w:val="0"/>
          <w:color w:val="000000"/>
          <w:b w:val="off"/>
          <w:i w:val="off"/>
        </w:rPr>
        <w:t/>
      </w:r>
      <w:bookmarkEnd w:id="3512"/>
    </w:p>
    <w:p>
      <w:pPr>
        <w:pageBreakBefore w:val="off"/>
        <w:tabs/>
        <w:wordWrap w:val="off"/>
        <w:spacing w:before="0" w:after="0" w:line="1020" w:lineRule="atLeast"/>
        <w:ind w:left="20" w:right="320" w:firstLine="40"/>
        <w:jc w:val="both"/>
        <w:textAlignment w:val="baseline"/>
        <w:rPr>
          <w:sz w:val="50"/>
        </w:rPr>
      </w:pPr>
      <w:bookmarkStart w:name="" w:id="3513"/>
      <w:r>
        <w:rPr>
          <w:rFonts w:ascii="宋体" w:hAnsi="宋体" w:cs="宋体" w:eastAsia="宋体"/>
          <w:sz w:val="50"/>
          <w:spacing w:val="0"/>
          <w:color w:val="000000"/>
          <w:b w:val="off"/>
          <w:i w:val="off"/>
        </w:rPr>
        <w:t>定律的思维必然性因此而只是假设的必然性。毋宁说这一切</w:t>
      </w:r>
      <w:r>
        <w:rPr>
          <w:rFonts w:ascii="宋体" w:hAnsi="宋体" w:cs="宋体" w:eastAsia="宋体"/>
          <w:sz w:val="50"/>
          <w:spacing w:val="0"/>
          <w:color w:val="000000"/>
          <w:b w:val="off"/>
          <w:i w:val="off"/>
        </w:rPr>
        <w:t>都是悖谬的，并且在我们始终运用的确切词义上(当然不带任</w:t>
      </w:r>
      <w:r>
        <w:rPr>
          <w:rFonts w:ascii="宋体" w:hAnsi="宋体" w:cs="宋体" w:eastAsia="宋体"/>
          <w:sz w:val="50"/>
          <w:spacing w:val="0"/>
          <w:color w:val="000000"/>
          <w:b w:val="off"/>
          <w:i w:val="off"/>
        </w:rPr>
        <w:t>何色彩，只作为科学的术语)是悖谬的。这种学说能够得以产</w:t>
      </w:r>
      <w:r>
        <w:rPr>
          <w:rFonts w:ascii="宋体" w:hAnsi="宋体" w:cs="宋体" w:eastAsia="宋体"/>
          <w:sz w:val="50"/>
          <w:spacing w:val="0"/>
          <w:color w:val="000000"/>
          <w:b w:val="off"/>
          <w:i w:val="off"/>
        </w:rPr>
        <w:t>生并甚至能够迷惑严肃的研究者，这是我们所运用的那些多</w:t>
      </w:r>
      <w:r>
        <w:rPr>
          <w:rFonts w:ascii="宋体" w:hAnsi="宋体" w:cs="宋体" w:eastAsia="宋体"/>
          <w:sz w:val="50"/>
          <w:spacing w:val="0"/>
          <w:color w:val="000000"/>
          <w:b w:val="off"/>
          <w:i w:val="off"/>
        </w:rPr>
        <w:t>义的逻辑术语所带来的厄运。如果基础逻辑学进行了原始的</w:t>
      </w:r>
      <w:r>
        <w:rPr>
          <w:rFonts w:ascii="宋体" w:hAnsi="宋体" w:cs="宋体" w:eastAsia="宋体"/>
          <w:sz w:val="50"/>
          <w:spacing w:val="0"/>
          <w:color w:val="000000"/>
          <w:b w:val="off"/>
          <w:i w:val="off"/>
        </w:rPr>
        <w:t>概念性区分并且在此基础上澄清那些术语，我们就不会背着</w:t>
      </w:r>
      <w:r>
        <w:rPr>
          <w:rFonts w:ascii="宋体" w:hAnsi="宋体" w:cs="宋体" w:eastAsia="宋体"/>
          <w:sz w:val="50"/>
          <w:spacing w:val="0"/>
          <w:color w:val="000000"/>
          <w:b w:val="off"/>
          <w:i w:val="off"/>
        </w:rPr>
        <w:t>那些附在所有逻辑术语————思维规律、思维形式、实在的和形</w:t>
      </w:r>
      <w:r>
        <w:rPr>
          <w:rFonts w:ascii="宋体" w:hAnsi="宋体" w:cs="宋体" w:eastAsia="宋体"/>
          <w:sz w:val="50"/>
          <w:spacing w:val="0"/>
          <w:color w:val="000000"/>
          <w:b w:val="off"/>
          <w:i w:val="off"/>
        </w:rPr>
        <w:t>式的真理、表象、判断、命题、概念、特征、根据、必然性等</w:t>
      </w:r>
      <w:r>
        <w:rPr>
          <w:rFonts w:ascii="宋体" w:hAnsi="宋体" w:cs="宋体" w:eastAsia="宋体"/>
          <w:sz w:val="50"/>
          <w:spacing w:val="0"/>
          <w:color w:val="000000"/>
          <w:b w:val="off"/>
          <w:i w:val="off"/>
        </w:rPr>
        <w:t>等————之中的沉重的双重含义的包袱而四处徘徊了；这样的</w:t>
      </w:r>
      <w:r>
        <w:rPr>
          <w:rFonts w:ascii="宋体" w:hAnsi="宋体" w:cs="宋体" w:eastAsia="宋体"/>
          <w:sz w:val="50"/>
          <w:spacing w:val="0"/>
          <w:color w:val="000000"/>
          <w:b w:val="off"/>
          <w:i w:val="off"/>
        </w:rPr>
        <w:t>话，如此之多的悖谬性，包括相对主义的悖谬性，怎么可能还</w:t>
      </w:r>
      <w:r>
        <w:rPr>
          <w:rFonts w:ascii="宋体" w:hAnsi="宋体" w:cs="宋体" w:eastAsia="宋体"/>
          <w:sz w:val="50"/>
          <w:spacing w:val="0"/>
          <w:color w:val="000000"/>
          <w:b w:val="off"/>
          <w:i w:val="off"/>
        </w:rPr>
        <w:t>在逻辑学和认识论中得到理论上的倡导并具有那种甚至迷惑</w:t>
      </w:r>
      <w:r>
        <w:rPr>
          <w:rFonts w:ascii="宋体" w:hAnsi="宋体" w:cs="宋体" w:eastAsia="宋体"/>
          <w:sz w:val="50"/>
          <w:spacing w:val="0"/>
          <w:color w:val="000000"/>
          <w:b w:val="off"/>
          <w:i w:val="off"/>
        </w:rPr>
        <w:t>住了重要思想家的假象呢？</w:t>
      </w:r>
      <w:bookmarkEnd w:id="3513"/>
    </w:p>
    <w:p>
      <w:pPr>
        <w:pageBreakBefore w:val="off"/>
        <w:tabs/>
        <w:wordWrap w:val="off"/>
        <w:spacing w:before="0" w:after="0" w:line="1020" w:lineRule="atLeast"/>
        <w:ind w:left="20" w:right="420" w:firstLine="1180"/>
        <w:jc w:val="both"/>
        <w:textAlignment w:val="baseline"/>
        <w:rPr>
          <w:sz w:val="50"/>
        </w:rPr>
      </w:pPr>
      <w:bookmarkStart w:name="" w:id="3514"/>
      <w:r>
        <w:rPr>
          <w:rFonts w:ascii="宋体" w:hAnsi="宋体" w:cs="宋体" w:eastAsia="宋体"/>
          <w:sz w:val="50"/>
          <w:spacing w:val="0"/>
          <w:color w:val="000000"/>
          <w:b w:val="off"/>
          <w:i w:val="off"/>
        </w:rPr>
        <w:t>现在我们来看有关“思维规律”的变化可能性，这种可能性</w:t>
      </w:r>
      <w:r>
        <w:rPr>
          <w:rFonts w:ascii="宋体" w:hAnsi="宋体" w:cs="宋体" w:eastAsia="宋体"/>
          <w:sz w:val="50"/>
          <w:spacing w:val="0"/>
          <w:color w:val="000000"/>
          <w:b w:val="off"/>
          <w:i w:val="off"/>
        </w:rPr>
        <w:t>是指：思维规律就是表象和判断的心理学规律，它们对于各种</w:t>
      </w:r>
      <w:r>
        <w:rPr>
          <w:rFonts w:ascii="宋体" w:hAnsi="宋体" w:cs="宋体" w:eastAsia="宋体"/>
          <w:sz w:val="50"/>
          <w:spacing w:val="0"/>
          <w:color w:val="000000"/>
          <w:b w:val="off"/>
          <w:i w:val="off"/>
        </w:rPr>
        <w:t>不同的心理生物来说是各不相同的，甚至相同的规律也会随时</w:t>
      </w:r>
      <w:r>
        <w:rPr>
          <w:rFonts w:ascii="宋体" w:hAnsi="宋体" w:cs="宋体" w:eastAsia="宋体"/>
          <w:sz w:val="50"/>
          <w:spacing w:val="0"/>
          <w:color w:val="000000"/>
          <w:b w:val="off"/>
          <w:i w:val="off"/>
        </w:rPr>
        <w:t>间的变化而变化，关于这种可能性的说法[11]提供了一个好的意</w:t>
      </w:r>
      <w:r>
        <w:rPr>
          <w:rFonts w:ascii="宋体" w:hAnsi="宋体" w:cs="宋体" w:eastAsia="宋体"/>
          <w:sz w:val="50"/>
          <w:spacing w:val="0"/>
          <w:color w:val="000000"/>
          <w:b w:val="off"/>
          <w:i w:val="off"/>
        </w:rPr>
        <w:t>义。因为我们通常把心理学“规律”理解为“经验规律”，即大致</w:t>
      </w:r>
      <w:r>
        <w:rPr>
          <w:rFonts w:ascii="宋体" w:hAnsi="宋体" w:cs="宋体" w:eastAsia="宋体"/>
          <w:sz w:val="50"/>
          <w:spacing w:val="0"/>
          <w:color w:val="000000"/>
          <w:b w:val="off"/>
          <w:i w:val="off"/>
        </w:rPr>
        <w:t>地理解为那种并存和延续的一般性，它们与事实性有关，可能在</w:t>
      </w:r>
      <w:r>
        <w:rPr>
          <w:rFonts w:ascii="宋体" w:hAnsi="宋体" w:cs="宋体" w:eastAsia="宋体"/>
          <w:sz w:val="50"/>
          <w:spacing w:val="0"/>
          <w:color w:val="000000"/>
          <w:b w:val="off"/>
          <w:i w:val="off"/>
        </w:rPr>
        <w:t>一种情况中是这样，在另一情况中则是那样。我们也很乐意承</w:t>
      </w:r>
      <w:r>
        <w:rPr>
          <w:rFonts w:ascii="宋体" w:hAnsi="宋体" w:cs="宋体" w:eastAsia="宋体"/>
          <w:sz w:val="50"/>
          <w:spacing w:val="0"/>
          <w:color w:val="000000"/>
          <w:b w:val="off"/>
          <w:i w:val="off"/>
        </w:rPr>
        <w:t>认思维规律作为表象和判断的规范规律所具有的变化可能性。</w:t>
      </w:r>
      <w:r>
        <w:rPr>
          <w:rFonts w:ascii="宋体" w:hAnsi="宋体" w:cs="宋体" w:eastAsia="宋体"/>
          <w:sz w:val="50"/>
          <w:spacing w:val="0"/>
          <w:color w:val="000000"/>
          <w:b w:val="off"/>
          <w:i w:val="off"/>
        </w:rPr>
        <w:t>规范规律确实能够适应判断生物的特殊构造并随它们的变化而</w:t>
      </w:r>
      <w:r>
        <w:rPr>
          <w:rFonts w:ascii="宋体" w:hAnsi="宋体" w:cs="宋体" w:eastAsia="宋体"/>
          <w:sz w:val="50"/>
          <w:spacing w:val="0"/>
          <w:color w:val="000000"/>
          <w:b w:val="off"/>
          <w:i w:val="off"/>
        </w:rPr>
        <w:t>改变。这显然与作为方法论的实践逻辑学的规则有关，同样也</w:t>
      </w:r>
      <w:r>
        <w:rPr>
          <w:rFonts w:ascii="宋体" w:hAnsi="宋体" w:cs="宋体" w:eastAsia="宋体"/>
          <w:sz w:val="50"/>
          <w:spacing w:val="0"/>
          <w:color w:val="000000"/>
          <w:b w:val="off"/>
          <w:i w:val="off"/>
        </w:rPr>
        <w:t>与具体科学的方法规定有关。数学的天使也许具有与我们不同</w:t>
      </w:r>
      <w:r>
        <w:rPr>
          <w:rFonts w:ascii="宋体" w:hAnsi="宋体" w:cs="宋体" w:eastAsia="宋体"/>
          <w:sz w:val="50"/>
          <w:spacing w:val="0"/>
          <w:color w:val="000000"/>
          <w:b w:val="off"/>
          <w:i w:val="off"/>
        </w:rPr>
        <w:t>的计算方法————但也具有不同的原理和定理吗？这个问题还会</w:t>
      </w:r>
      <w:r>
        <w:rPr>
          <w:rFonts w:ascii="宋体" w:hAnsi="宋体" w:cs="宋体" w:eastAsia="宋体"/>
          <w:sz w:val="50"/>
          <w:spacing w:val="0"/>
          <w:color w:val="000000"/>
          <w:b w:val="off"/>
          <w:i w:val="off"/>
        </w:rPr>
        <w:t>把我们带得更远些：只有在我们把可变的思维规律理解为纯粹</w:t>
      </w:r>
      <w:r>
        <w:rPr>
          <w:rFonts w:ascii="宋体" w:hAnsi="宋体" w:cs="宋体" w:eastAsia="宋体"/>
          <w:sz w:val="50"/>
          <w:spacing w:val="0"/>
          <w:color w:val="000000"/>
          <w:b w:val="off"/>
          <w:i w:val="off"/>
        </w:rPr>
        <w:t>逻辑规律时(我们可以把数论、序数论、纯粹集合论等等所具有</w:t>
      </w:r>
      <w:r>
        <w:rPr>
          <w:rFonts w:ascii="宋体" w:hAnsi="宋体" w:cs="宋体" w:eastAsia="宋体"/>
          <w:sz w:val="50"/>
          <w:spacing w:val="0"/>
          <w:color w:val="000000"/>
          <w:b w:val="off"/>
          <w:i w:val="off"/>
        </w:rPr>
        <w:t>的纯粹规律都算作纯粹逻辑规律的一部分)，可变思维规律的说</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5181600</wp:posOffset>
                </wp:positionV>
                <wp:extent cx="1079500" cy="520700"/>
                <wp:wrapNone/>
                <wp:docPr id="284" name="文本框 284"/>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515"/>
                            <w:r>
                              <w:rPr>
                                <w:rFonts w:ascii="楷体" w:hAnsi="楷体" w:cs="楷体" w:eastAsia="楷体"/>
                                <w:sz w:val="54"/>
                                <w:spacing w:val="0"/>
                                <w:color w:val="000000"/>
                                <w:b w:val="off"/>
                                <w:i w:val="off"/>
                              </w:rPr>
                              <w:t>B</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149</w:t>
                            </w:r>
                            <w:bookmarkEnd w:id="3515"/>
                          </w:p>
                        </w:txbxContent>
                      </wps:txbx>
                      <wps:bodyPr wrap="square" lIns="0" rIns="0" tIns="0" bIns="0" vert="horz" anchor="t">
                        <a:noAutofit/>
                      </wps:bodyPr>
                    </wps:wsp>
                  </a:graphicData>
                </a:graphic>
              </wp:anchor>
            </w:drawing>
          </mc:Choice>
          <mc:Fallback>
            <w:pict>
              <v:shape type="#_x0000_t202" filled="f" stroked="f" style="margin-left:957pt;margin-top:408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516"/>
                      <w:r>
                        <w:rPr>
                          <w:rFonts w:ascii="楷体" w:hAnsi="楷体" w:cs="楷体" w:eastAsia="楷体"/>
                          <w:sz w:val="54"/>
                          <w:spacing w:val="0"/>
                          <w:color w:val="000000"/>
                          <w:b w:val="off"/>
                          <w:i w:val="off"/>
                        </w:rPr>
                        <w:t>B</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149</w:t>
                      </w:r>
                      <w:bookmarkEnd w:id="35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4648200</wp:posOffset>
                </wp:positionV>
                <wp:extent cx="1079500" cy="520700"/>
                <wp:wrapNone/>
                <wp:docPr id="285" name="文本框 285"/>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517"/>
                            <w:r>
                              <w:rPr>
                                <w:rFonts w:ascii="楷体" w:hAnsi="楷体" w:cs="楷体" w:eastAsia="楷体"/>
                                <w:sz w:val="54"/>
                                <w:spacing w:val="0"/>
                                <w:color w:val="000000"/>
                                <w:b w:val="off"/>
                                <w:i w:val="off"/>
                              </w:rPr>
                              <w:t>A</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149</w:t>
                            </w:r>
                            <w:bookmarkEnd w:id="3517"/>
                          </w:p>
                        </w:txbxContent>
                      </wps:txbx>
                      <wps:bodyPr wrap="square" lIns="0" rIns="0" tIns="0" bIns="0" vert="horz" anchor="t">
                        <a:noAutofit/>
                      </wps:bodyPr>
                    </wps:wsp>
                  </a:graphicData>
                </a:graphic>
              </wp:anchor>
            </w:drawing>
          </mc:Choice>
          <mc:Fallback>
            <w:pict>
              <v:shape type="#_x0000_t202" filled="f" stroked="f" style="margin-left:958pt;margin-top:366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518"/>
                      <w:r>
                        <w:rPr>
                          <w:rFonts w:ascii="楷体" w:hAnsi="楷体" w:cs="楷体" w:eastAsia="楷体"/>
                          <w:sz w:val="54"/>
                          <w:spacing w:val="0"/>
                          <w:color w:val="000000"/>
                          <w:b w:val="off"/>
                          <w:i w:val="off"/>
                        </w:rPr>
                        <w:t>A</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149</w:t>
                      </w:r>
                      <w:bookmarkEnd w:id="3518"/>
                    </w:p>
                  </w:txbxContent>
                </v:textbox>
              </v:shape>
            </w:pict>
          </mc:Fallback>
        </mc:AlternateContent>
      </w:r>
      <w:bookmarkEnd w:id="3514"/>
    </w:p>
    <w:p>
      <w:r>
        <w:t/>
      </w:r>
    </w:p>
    <w:p>
      <w:pPr>
        <w:sectPr>
          <w:footerReference r:id="rId448"/>
          <w:headerReference r:id="rId449" w:type="default"/>
          <w:type w:val="nextPage"/>
          <w:pgSz w:w="22520" w:h="31680"/>
          <w:pgMar w:left="3260" w:top="2260" w:right="3260" w:bottom="2260" w:header="1960" w:footer="1960"/>
          <w:cols w:num="1"/>
        </w:sectPr>
      </w:pPr>
    </w:p>
    <w:p>
      <w:pPr>
        <w:pageBreakBefore w:val="off"/>
        <w:tabs>
          <w:tab w:pos="1860" w:val="left" w:leader="none"/>
        </w:tabs>
        <w:wordWrap w:val="off"/>
        <w:spacing w:before="0" w:after="0" w:line="580" w:lineRule="atLeast"/>
        <w:ind w:left="340" w:right="0"/>
        <w:jc w:val="both"/>
        <w:textAlignment w:val="baseline"/>
        <w:rPr>
          <w:sz w:val="43"/>
        </w:rPr>
      </w:pPr>
      <w:bookmarkStart w:name="" w:id="3519"/>
      <w:r>
        <w:rPr>
          <w:rFonts w:ascii="楷体" w:hAnsi="楷体" w:cs="楷体" w:eastAsia="楷体"/>
          <w:sz w:val="43"/>
          <w:spacing w:val="0"/>
          <w:color w:val="000000"/>
          <w:b w:val="off"/>
          <w:i w:val="off"/>
        </w:rPr>
        <w:t>146</w:t>
      </w:r>
      <w:r>
        <w:t xml:space="preserve">	</w:t>
      </w:r>
      <w:r>
        <w:rPr>
          <w:rFonts w:ascii="黑体" w:hAnsi="黑体" w:cs="黑体" w:eastAsia="黑体"/>
          <w:sz w:val="43"/>
          <w:spacing w:val="0"/>
          <w:color w:val="000000"/>
          <w:b w:val="off"/>
          <w:i w:val="off"/>
        </w:rPr>
        <w:t>逻辑研究(第一卷)</w:t>
      </w:r>
      <w:bookmarkEnd w:id="3519"/>
    </w:p>
    <w:p>
      <w:pPr>
        <w:pageBreakBefore w:val="off"/>
        <w:tabs/>
        <w:wordWrap w:val="off"/>
        <w:spacing w:before="0" w:after="0" w:line="940" w:lineRule="exact"/>
        <w:ind w:left="0" w:right="0"/>
        <w:jc w:val="both"/>
        <w:textAlignment w:val="baseline"/>
        <w:rPr>
          <w:sz w:val="55"/>
        </w:rPr>
      </w:pPr>
      <w:bookmarkStart w:name="" w:id="3520"/>
      <w:r>
        <w:rPr>
          <w:rFonts w:ascii="宋体" w:hAnsi="宋体" w:cs="宋体" w:eastAsia="宋体"/>
          <w:sz w:val="55"/>
          <w:spacing w:val="0"/>
          <w:color w:val="000000"/>
          <w:b w:val="off"/>
          <w:i w:val="off"/>
        </w:rPr>
        <w:t/>
      </w:r>
      <w:bookmarkEnd w:id="3520"/>
    </w:p>
    <w:p>
      <w:pPr>
        <w:pageBreakBefore w:val="off"/>
        <w:tabs/>
        <w:wordWrap w:val="off"/>
        <w:spacing w:before="0" w:after="0" w:line="940" w:lineRule="atLeast"/>
        <w:ind w:left="180" w:right="100" w:firstLine="40"/>
        <w:jc w:val="both"/>
        <w:textAlignment w:val="baseline"/>
        <w:rPr>
          <w:sz w:val="55"/>
        </w:rPr>
      </w:pPr>
      <w:bookmarkStart w:name="" w:id="3521"/>
      <w:r>
        <w:rPr>
          <w:rFonts w:ascii="宋体" w:hAnsi="宋体" w:cs="宋体" w:eastAsia="宋体"/>
          <w:sz w:val="55"/>
          <w:spacing w:val="0"/>
          <w:color w:val="000000"/>
          <w:b w:val="off"/>
          <w:i w:val="off"/>
        </w:rPr>
        <w:t>法才是悖谬的。人们用来标志纯粹逻辑规律的另一种模糊表</w:t>
      </w:r>
      <w:r>
        <w:rPr>
          <w:rFonts w:ascii="宋体" w:hAnsi="宋体" w:cs="宋体" w:eastAsia="宋体"/>
          <w:sz w:val="55"/>
          <w:spacing w:val="0"/>
          <w:color w:val="000000"/>
          <w:b w:val="off"/>
          <w:i w:val="off"/>
        </w:rPr>
        <w:t>述，即“思维的规范规律”，普遍地诱使人们把纯粹逻辑规律与那</w:t>
      </w:r>
      <w:r>
        <w:rPr>
          <w:rFonts w:ascii="宋体" w:hAnsi="宋体" w:cs="宋体" w:eastAsia="宋体"/>
          <w:sz w:val="55"/>
          <w:spacing w:val="0"/>
          <w:color w:val="000000"/>
          <w:b w:val="off"/>
          <w:i w:val="off"/>
        </w:rPr>
        <w:t>些奠基于心理学之中的思维规则混为一谈。但纯粹逻辑规律是</w:t>
      </w:r>
      <w:r>
        <w:rPr>
          <w:rFonts w:ascii="宋体" w:hAnsi="宋体" w:cs="宋体" w:eastAsia="宋体"/>
          <w:sz w:val="55"/>
          <w:spacing w:val="0"/>
          <w:color w:val="000000"/>
          <w:b w:val="off"/>
          <w:i w:val="off"/>
        </w:rPr>
        <w:t>一种观念的、纯粹理论性的真理，它们纯粹地植根于它们的意义</w:t>
      </w:r>
      <w:r>
        <w:rPr>
          <w:rFonts w:ascii="宋体" w:hAnsi="宋体" w:cs="宋体" w:eastAsia="宋体"/>
          <w:sz w:val="55"/>
          <w:spacing w:val="0"/>
          <w:color w:val="000000"/>
          <w:b w:val="off"/>
          <w:i w:val="off"/>
        </w:rPr>
        <w:t>内涵中并且永远不会超越出它们的意义内涵。因而，任何在事</w:t>
      </w:r>
      <w:r>
        <w:rPr>
          <w:rFonts w:ascii="宋体" w:hAnsi="宋体" w:cs="宋体" w:eastAsia="宋体"/>
          <w:sz w:val="55"/>
          <w:spacing w:val="0"/>
          <w:color w:val="000000"/>
          <w:b w:val="off"/>
          <w:i w:val="off"/>
        </w:rPr>
        <w:t>实材料〈matter of fact〉的世界中所发生的现实的或虚构的变化</w:t>
      </w:r>
      <w:r>
        <w:rPr>
          <w:rFonts w:ascii="宋体" w:hAnsi="宋体" w:cs="宋体" w:eastAsia="宋体"/>
          <w:sz w:val="55"/>
          <w:spacing w:val="0"/>
          <w:color w:val="000000"/>
          <w:b w:val="off"/>
          <w:i w:val="off"/>
        </w:rPr>
        <w:t>都不会触动到它们。</w:t>
      </w:r>
      <w:bookmarkEnd w:id="3521"/>
    </w:p>
    <w:p>
      <w:pPr>
        <w:pageBreakBefore w:val="off"/>
        <w:tabs/>
        <w:wordWrap w:val="off"/>
        <w:spacing w:before="0" w:after="0" w:line="940" w:lineRule="atLeast"/>
        <w:ind w:left="0" w:right="200" w:firstLine="1320"/>
        <w:jc w:val="both"/>
        <w:textAlignment w:val="baseline"/>
        <w:rPr>
          <w:sz w:val="55"/>
        </w:rPr>
      </w:pPr>
      <w:bookmarkStart w:name="" w:id="3522"/>
      <w:r>
        <w:rPr>
          <w:rFonts w:ascii="宋体" w:hAnsi="宋体" w:cs="宋体" w:eastAsia="宋体"/>
          <w:sz w:val="55"/>
          <w:spacing w:val="0"/>
          <w:color w:val="000000"/>
          <w:b w:val="off"/>
          <w:i w:val="off"/>
        </w:rPr>
        <w:t>从根本上说，我们在这里实际上要考虑到一个三重的对立：</w:t>
      </w:r>
      <w:r>
        <w:rPr>
          <w:rFonts w:ascii="宋体" w:hAnsi="宋体" w:cs="宋体" w:eastAsia="宋体"/>
          <w:sz w:val="55"/>
          <w:spacing w:val="0"/>
          <w:color w:val="000000"/>
          <w:b w:val="off"/>
          <w:i w:val="off"/>
        </w:rPr>
        <w:t>不只是实践规则与理论规律之间的对立以及观念规律和实在规</w:t>
      </w:r>
      <w:r>
        <w:rPr>
          <w:rFonts w:ascii="宋体" w:hAnsi="宋体" w:cs="宋体" w:eastAsia="宋体"/>
          <w:sz w:val="55"/>
          <w:spacing w:val="0"/>
          <w:color w:val="000000"/>
          <w:b w:val="off"/>
          <w:i w:val="off"/>
        </w:rPr>
        <w:t>律之间的对立，而且还有精确规律与“经验规律”(即作为平均一</w:t>
      </w:r>
      <w:r>
        <w:rPr>
          <w:rFonts w:ascii="宋体" w:hAnsi="宋体" w:cs="宋体" w:eastAsia="宋体"/>
          <w:sz w:val="55"/>
          <w:spacing w:val="0"/>
          <w:color w:val="000000"/>
          <w:b w:val="off"/>
          <w:i w:val="off"/>
        </w:rPr>
        <w:t>般性的规律，这就是人们常说的：“没有无例外的规则”)之间的</w:t>
      </w:r>
      <w:r>
        <w:rPr>
          <w:rFonts w:ascii="宋体" w:hAnsi="宋体" w:cs="宋体" w:eastAsia="宋体"/>
          <w:sz w:val="55"/>
          <w:spacing w:val="0"/>
          <w:color w:val="000000"/>
          <w:b w:val="off"/>
          <w:i w:val="off"/>
        </w:rPr>
        <w:t>对立。假如我们能明察心理发生的精确规律，那么这些规律也</w:t>
      </w:r>
      <w:r>
        <w:rPr>
          <w:rFonts w:ascii="宋体" w:hAnsi="宋体" w:cs="宋体" w:eastAsia="宋体"/>
          <w:sz w:val="55"/>
          <w:spacing w:val="0"/>
          <w:color w:val="000000"/>
          <w:b w:val="off"/>
          <w:i w:val="off"/>
        </w:rPr>
        <w:t>将是永恒不变的，它们会与理论自然科学的基本规律一样，就是</w:t>
      </w:r>
      <w:r>
        <w:rPr>
          <w:rFonts w:ascii="宋体" w:hAnsi="宋体" w:cs="宋体" w:eastAsia="宋体"/>
          <w:sz w:val="55"/>
          <w:spacing w:val="0"/>
          <w:color w:val="000000"/>
          <w:b w:val="off"/>
          <w:i w:val="off"/>
        </w:rPr>
        <w:t>说，即使没有心理发生，它们也仍然有效。假如所有受引力吸引</w:t>
      </w:r>
      <w:r>
        <w:rPr>
          <w:rFonts w:ascii="宋体" w:hAnsi="宋体" w:cs="宋体" w:eastAsia="宋体"/>
          <w:sz w:val="55"/>
          <w:spacing w:val="0"/>
          <w:color w:val="000000"/>
          <w:b w:val="off"/>
          <w:i w:val="off"/>
        </w:rPr>
        <w:t>的物体都毁灭了，万有引力的规律并不因此而被取消，它仍然存</w:t>
      </w:r>
      <w:r>
        <w:rPr>
          <w:rFonts w:ascii="宋体" w:hAnsi="宋体" w:cs="宋体" w:eastAsia="宋体"/>
          <w:sz w:val="55"/>
          <w:spacing w:val="0"/>
          <w:color w:val="000000"/>
          <w:b w:val="off"/>
          <w:i w:val="off"/>
        </w:rPr>
        <w:t>在，只是没有实际运用的可能性而已。它并没有对受引力吸引</w:t>
      </w:r>
      <w:r>
        <w:rPr>
          <w:rFonts w:ascii="宋体" w:hAnsi="宋体" w:cs="宋体" w:eastAsia="宋体"/>
          <w:sz w:val="55"/>
          <w:spacing w:val="0"/>
          <w:color w:val="000000"/>
          <w:b w:val="off"/>
          <w:i w:val="off"/>
        </w:rPr>
        <w:t>的物体的存在作任何陈述，而只陈述受引力吸引的物体本身的</w:t>
      </w:r>
      <w:r>
        <w:rPr>
          <w:rFonts w:ascii="宋体" w:hAnsi="宋体" w:cs="宋体" w:eastAsia="宋体"/>
          <w:sz w:val="55"/>
          <w:spacing w:val="0"/>
          <w:color w:val="000000"/>
          <w:b w:val="off"/>
          <w:i w:val="off"/>
        </w:rPr>
        <w:t>遭遇。(当然，如我们在前面①所认识到的那样，对精确的自然</w:t>
      </w:r>
      <w:r>
        <w:rPr>
          <w:rFonts w:ascii="宋体" w:hAnsi="宋体" w:cs="宋体" w:eastAsia="宋体"/>
          <w:sz w:val="55"/>
          <w:spacing w:val="0"/>
          <w:color w:val="000000"/>
          <w:b w:val="off"/>
          <w:i w:val="off"/>
        </w:rPr>
        <w:t>规律的确定是以观念化的虚构为基础的，我们在这对此忽略不</w:t>
      </w:r>
      <w:r>
        <w:rPr>
          <w:rFonts w:ascii="宋体" w:hAnsi="宋体" w:cs="宋体" w:eastAsia="宋体"/>
          <w:sz w:val="55"/>
          <w:spacing w:val="0"/>
          <w:color w:val="000000"/>
          <w:b w:val="off"/>
          <w:i w:val="off"/>
        </w:rPr>
        <w:t>计，而只把握住这些规律的意向。)因此，只要人们承认，逻辑规</w:t>
      </w:r>
      <w:r>
        <w:rPr>
          <w:rFonts w:ascii="宋体" w:hAnsi="宋体" w:cs="宋体" w:eastAsia="宋体"/>
          <w:sz w:val="55"/>
          <w:spacing w:val="0"/>
          <w:color w:val="000000"/>
          <w:b w:val="off"/>
          <w:i w:val="off"/>
        </w:rPr>
        <w:t>律是精确的并且[12]作为精确的规律被明察到，那么这些逻辑规</w:t>
      </w:r>
      <w:r>
        <w:rPr>
          <w:rFonts w:ascii="宋体" w:hAnsi="宋体" w:cs="宋体" w:eastAsia="宋体"/>
          <w:sz w:val="55"/>
          <w:spacing w:val="0"/>
          <w:color w:val="000000"/>
          <w:b w:val="off"/>
          <w:i w:val="off"/>
        </w:rPr>
        <w:t>律便不可能因事实存在系统的变化以及因由此而导致的自然史</w:t>
      </w:r>
      <w:r>
        <w:rPr>
          <w:rFonts w:ascii="宋体" w:hAnsi="宋体" w:cs="宋体" w:eastAsia="宋体"/>
          <w:sz w:val="55"/>
          <w:spacing w:val="0"/>
          <w:color w:val="000000"/>
          <w:b w:val="off"/>
          <w:i w:val="off"/>
        </w:rPr>
        <w:t>的和精神的种类变形而变化，这些逻辑规律的“永恒的”有效性</w:t>
      </w:r>
      <w:r>
        <w:rPr>
          <w:rFonts w:ascii="宋体" w:hAnsi="宋体" w:cs="宋体" w:eastAsia="宋体"/>
          <w:sz w:val="55"/>
          <w:spacing w:val="0"/>
          <w:color w:val="000000"/>
          <w:b w:val="off"/>
          <w:i w:val="off"/>
        </w:rPr>
        <w:t>便从而得到保证。</w:t>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2882900</wp:posOffset>
                </wp:positionV>
                <wp:extent cx="1079500" cy="520700"/>
                <wp:wrapNone/>
                <wp:docPr id="286" name="文本框 286"/>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523"/>
                            <w:r>
                              <w:rPr>
                                <w:rFonts w:ascii="黑体" w:hAnsi="黑体" w:cs="黑体" w:eastAsia="黑体"/>
                                <w:sz w:val="54"/>
                                <w:spacing w:val="0"/>
                                <w:color w:val="000000"/>
                                <w:b w:val="off"/>
                                <w:i w:val="off"/>
                              </w:rPr>
                              <w:t>A 150</w:t>
                            </w:r>
                            <w:bookmarkEnd w:id="3523"/>
                          </w:p>
                        </w:txbxContent>
                      </wps:txbx>
                      <wps:bodyPr wrap="square" lIns="0" rIns="0" tIns="0" bIns="0" vert="horz" anchor="t">
                        <a:noAutofit/>
                      </wps:bodyPr>
                    </wps:wsp>
                  </a:graphicData>
                </a:graphic>
              </wp:anchor>
            </w:drawing>
          </mc:Choice>
          <mc:Fallback>
            <w:pict>
              <v:shape type="#_x0000_t202" filled="f" stroked="f" style="margin-left:85pt;margin-top:227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524"/>
                      <w:r>
                        <w:rPr>
                          <w:rFonts w:ascii="黑体" w:hAnsi="黑体" w:cs="黑体" w:eastAsia="黑体"/>
                          <w:sz w:val="54"/>
                          <w:spacing w:val="0"/>
                          <w:color w:val="000000"/>
                          <w:b w:val="off"/>
                          <w:i w:val="off"/>
                        </w:rPr>
                        <w:t>A 150</w:t>
                      </w:r>
                      <w:bookmarkEnd w:id="35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3429000</wp:posOffset>
                </wp:positionV>
                <wp:extent cx="1079500" cy="520700"/>
                <wp:wrapNone/>
                <wp:docPr id="287" name="文本框 287"/>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525"/>
                            <w:r>
                              <w:rPr>
                                <w:rFonts w:ascii="黑体" w:hAnsi="黑体" w:cs="黑体" w:eastAsia="黑体"/>
                                <w:sz w:val="54"/>
                                <w:spacing w:val="0"/>
                                <w:color w:val="000000"/>
                                <w:b w:val="off"/>
                                <w:i w:val="off"/>
                              </w:rPr>
                              <w:t>B 150</w:t>
                            </w:r>
                            <w:bookmarkEnd w:id="3525"/>
                          </w:p>
                        </w:txbxContent>
                      </wps:txbx>
                      <wps:bodyPr wrap="square" lIns="0" rIns="0" tIns="0" bIns="0" vert="horz" anchor="t">
                        <a:noAutofit/>
                      </wps:bodyPr>
                    </wps:wsp>
                  </a:graphicData>
                </a:graphic>
              </wp:anchor>
            </w:drawing>
          </mc:Choice>
          <mc:Fallback>
            <w:pict>
              <v:shape type="#_x0000_t202" filled="f" stroked="f" style="margin-left:86pt;margin-top:270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526"/>
                      <w:r>
                        <w:rPr>
                          <w:rFonts w:ascii="黑体" w:hAnsi="黑体" w:cs="黑体" w:eastAsia="黑体"/>
                          <w:sz w:val="54"/>
                          <w:spacing w:val="0"/>
                          <w:color w:val="000000"/>
                          <w:b w:val="off"/>
                          <w:i w:val="off"/>
                        </w:rPr>
                        <w:t>B 150</w:t>
                      </w:r>
                      <w:bookmarkEnd w:id="3526"/>
                    </w:p>
                  </w:txbxContent>
                </v:textbox>
              </v:shape>
            </w:pict>
          </mc:Fallback>
        </mc:AlternateContent>
      </w:r>
      <w:bookmarkEnd w:id="3522"/>
    </w:p>
    <w:p>
      <w:pPr>
        <w:pageBreakBefore w:val="off"/>
        <w:tabs/>
        <w:wordWrap w:val="off"/>
        <w:spacing w:before="0" w:after="0" w:line="940" w:lineRule="atLeast"/>
        <w:ind w:left="1080" w:right="0"/>
        <w:jc w:val="both"/>
        <w:textAlignment w:val="baseline"/>
        <w:rPr>
          <w:sz w:val="55"/>
        </w:rPr>
      </w:pPr>
      <w:bookmarkStart w:name="" w:id="3527"/>
      <w:r>
        <w:rPr>
          <w:rFonts w:ascii="宋体" w:hAnsi="宋体" w:cs="宋体" w:eastAsia="宋体"/>
          <w:sz w:val="55"/>
          <w:spacing w:val="0"/>
          <w:color w:val="000000"/>
          <w:b w:val="off"/>
          <w:i w:val="off"/>
        </w:rPr>
        <w:t>在心理主义方面，也许有人会对我们这种立场提出异议说：</w:t>
      </w:r>
      <w:bookmarkEnd w:id="3527"/>
    </w:p>
    <w:p>
      <w:pPr>
        <w:pageBreakBefore w:val="off"/>
        <w:tabs/>
        <w:wordWrap w:val="off"/>
        <w:spacing w:before="0" w:after="0" w:line="940" w:lineRule="atLeast"/>
        <w:ind w:left="0" w:right="0"/>
        <w:jc w:val="both"/>
        <w:textAlignment w:val="baseline"/>
        <w:rPr>
          <w:sz w:val="55"/>
        </w:rPr>
      </w:pPr>
      <w:bookmarkStart w:name="" w:id="3528"/>
      <w:r>
        <w:rPr>
          <w:rFonts w:ascii="宋体" w:hAnsi="宋体" w:cs="宋体" w:eastAsia="宋体"/>
          <w:sz w:val="55"/>
          <w:spacing w:val="0"/>
          <w:color w:val="000000"/>
          <w:u w:val="single"/>
          <w:b w:val="off"/>
          <w:i w:val="off"/>
        </w:rPr>
        <w:t xml:space="preserve">             </w:t>
      </w:r>
      <w:bookmarkEnd w:id="3528"/>
    </w:p>
    <w:p>
      <w:pPr>
        <w:pageBreakBefore w:val="off"/>
        <w:tabs/>
        <w:wordWrap w:val="off"/>
        <w:spacing w:before="360" w:after="0" w:line="580" w:lineRule="atLeast"/>
        <w:ind w:left="760" w:right="0"/>
        <w:jc w:val="both"/>
        <w:textAlignment w:val="baseline"/>
        <w:rPr>
          <w:sz w:val="43"/>
        </w:rPr>
      </w:pPr>
      <w:bookmarkStart w:name="" w:id="3529"/>
      <w:r>
        <w:rPr>
          <w:rFonts w:ascii="宋体" w:hAnsi="宋体" w:cs="宋体" w:eastAsia="宋体"/>
          <w:sz w:val="43"/>
          <w:spacing w:val="0"/>
          <w:color w:val="000000"/>
          <w:b w:val="off"/>
          <w:i w:val="off"/>
        </w:rPr>
        <w:t>① 参阅(本书)第四章，第23节。</w:t>
      </w:r>
      <w:bookmarkEnd w:id="3529"/>
    </w:p>
    <w:p>
      <w:r>
        <w:t/>
      </w:r>
    </w:p>
    <w:p>
      <w:pPr>
        <w:sectPr>
          <w:footerReference r:id="rId450"/>
          <w:headerReference r:id="rId451" w:type="default"/>
          <w:type w:val="nextPage"/>
          <w:pgSz w:w="22520" w:h="31680"/>
          <w:pgMar w:left="3340" w:top="2280" w:right="3340" w:bottom="2280" w:header="1980" w:footer="1980"/>
          <w:cols w:num="1"/>
        </w:sectPr>
      </w:pPr>
    </w:p>
    <w:p>
      <w:pPr>
        <w:pageBreakBefore w:val="off"/>
        <w:tabs/>
        <w:wordWrap w:val="off"/>
        <w:spacing w:before="0" w:after="0" w:line="780" w:lineRule="atLeast"/>
        <w:ind w:left="0" w:right="360"/>
        <w:jc w:val="right"/>
        <w:textAlignment w:val="baseline"/>
        <w:rPr>
          <w:sz w:val="43"/>
        </w:rPr>
      </w:pPr>
      <w:bookmarkStart w:name="" w:id="3530"/>
      <w:r>
        <w:rPr>
          <w:rFonts w:ascii="黑体" w:hAnsi="黑体" w:cs="黑体" w:eastAsia="黑体"/>
          <w:sz w:val="43"/>
          <w:spacing w:val="0"/>
          <w:color w:val="000000"/>
          <w:b w:val="off"/>
          <w:i w:val="off"/>
        </w:rPr>
        <w:t>第七章 心理主义作为怀疑的相对主义|147</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8026400</wp:posOffset>
                </wp:positionV>
                <wp:extent cx="1041400" cy="495300"/>
                <wp:wrapNone/>
                <wp:docPr id="288" name="文本框 288"/>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531"/>
                            <w:r>
                              <w:rPr>
                                <w:rFonts w:ascii="楷体" w:hAnsi="楷体" w:cs="楷体" w:eastAsia="楷体"/>
                                <w:sz w:val="52"/>
                                <w:spacing w:val="0"/>
                                <w:color w:val="000000"/>
                                <w:b w:val="off"/>
                                <w:i w:val="off"/>
                              </w:rPr>
                              <w:t>A 151</w:t>
                            </w:r>
                            <w:bookmarkEnd w:id="3531"/>
                          </w:p>
                        </w:txbxContent>
                      </wps:txbx>
                      <wps:bodyPr wrap="square" lIns="0" rIns="0" tIns="0" bIns="0" vert="horz" anchor="t">
                        <a:noAutofit/>
                      </wps:bodyPr>
                    </wps:wsp>
                  </a:graphicData>
                </a:graphic>
              </wp:anchor>
            </w:drawing>
          </mc:Choice>
          <mc:Fallback>
            <w:pict>
              <v:shape type="#_x0000_t202" filled="f" stroked="f" style="margin-left:961pt;margin-top:632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532"/>
                      <w:r>
                        <w:rPr>
                          <w:rFonts w:ascii="楷体" w:hAnsi="楷体" w:cs="楷体" w:eastAsia="楷体"/>
                          <w:sz w:val="52"/>
                          <w:spacing w:val="0"/>
                          <w:color w:val="000000"/>
                          <w:b w:val="off"/>
                          <w:i w:val="off"/>
                        </w:rPr>
                        <w:t>A 151</w:t>
                      </w:r>
                      <w:bookmarkEnd w:id="35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8585200</wp:posOffset>
                </wp:positionV>
                <wp:extent cx="1041400" cy="495300"/>
                <wp:wrapNone/>
                <wp:docPr id="289" name="文本框 289"/>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533"/>
                            <w:r>
                              <w:rPr>
                                <w:rFonts w:ascii="楷体" w:hAnsi="楷体" w:cs="楷体" w:eastAsia="楷体"/>
                                <w:sz w:val="52"/>
                                <w:spacing w:val="0"/>
                                <w:color w:val="000000"/>
                                <w:b w:val="off"/>
                                <w:i w:val="off"/>
                              </w:rPr>
                              <w:t>B 151</w:t>
                            </w:r>
                            <w:bookmarkEnd w:id="3533"/>
                          </w:p>
                        </w:txbxContent>
                      </wps:txbx>
                      <wps:bodyPr wrap="square" lIns="0" rIns="0" tIns="0" bIns="0" vert="horz" anchor="t">
                        <a:noAutofit/>
                      </wps:bodyPr>
                    </wps:wsp>
                  </a:graphicData>
                </a:graphic>
              </wp:anchor>
            </w:drawing>
          </mc:Choice>
          <mc:Fallback>
            <w:pict>
              <v:shape type="#_x0000_t202" filled="f" stroked="f" style="margin-left:961pt;margin-top:676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534"/>
                      <w:r>
                        <w:rPr>
                          <w:rFonts w:ascii="楷体" w:hAnsi="楷体" w:cs="楷体" w:eastAsia="楷体"/>
                          <w:sz w:val="52"/>
                          <w:spacing w:val="0"/>
                          <w:color w:val="000000"/>
                          <w:b w:val="off"/>
                          <w:i w:val="off"/>
                        </w:rPr>
                        <w:t>B 151</w:t>
                      </w:r>
                      <w:bookmarkEnd w:id="3534"/>
                    </w:p>
                  </w:txbxContent>
                </v:textbox>
              </v:shape>
            </w:pict>
          </mc:Fallback>
        </mc:AlternateContent>
      </w:r>
      <w:bookmarkEnd w:id="3530"/>
    </w:p>
    <w:p>
      <w:pPr>
        <w:pageBreakBefore w:val="off"/>
        <w:tabs/>
        <w:wordWrap w:val="off"/>
        <w:spacing w:before="0" w:after="0" w:line="960" w:lineRule="exact"/>
        <w:ind w:left="0" w:right="0"/>
        <w:jc w:val="right"/>
        <w:textAlignment w:val="baseline"/>
        <w:rPr>
          <w:sz w:val="55"/>
        </w:rPr>
      </w:pPr>
      <w:bookmarkStart w:name="" w:id="3535"/>
      <w:r>
        <w:rPr>
          <w:rFonts w:ascii="宋体" w:hAnsi="宋体" w:cs="宋体" w:eastAsia="宋体"/>
          <w:sz w:val="55"/>
          <w:spacing w:val="0"/>
          <w:color w:val="000000"/>
          <w:b w:val="off"/>
          <w:i w:val="off"/>
        </w:rPr>
        <w:t/>
      </w:r>
      <w:bookmarkEnd w:id="3535"/>
    </w:p>
    <w:p>
      <w:pPr>
        <w:pageBreakBefore w:val="off"/>
        <w:tabs/>
        <w:wordWrap w:val="off"/>
        <w:spacing w:before="0" w:after="0" w:line="960" w:lineRule="atLeast"/>
        <w:ind w:left="0" w:right="300" w:firstLine="240"/>
        <w:jc w:val="both"/>
        <w:textAlignment w:val="baseline"/>
        <w:rPr>
          <w:sz w:val="55"/>
        </w:rPr>
      </w:pPr>
      <w:bookmarkStart w:name="" w:id="3536"/>
      <w:r>
        <w:rPr>
          <w:rFonts w:ascii="宋体" w:hAnsi="宋体" w:cs="宋体" w:eastAsia="宋体"/>
          <w:sz w:val="55"/>
          <w:spacing w:val="0"/>
          <w:color w:val="000000"/>
          <w:b w:val="off"/>
          <w:i w:val="off"/>
        </w:rPr>
        <w:t>与所有真理一样，逻辑规律的真理也处于认识之中，而认识作为</w:t>
      </w:r>
      <w:r>
        <w:rPr>
          <w:rFonts w:ascii="宋体" w:hAnsi="宋体" w:cs="宋体" w:eastAsia="宋体"/>
          <w:sz w:val="55"/>
          <w:spacing w:val="0"/>
          <w:color w:val="000000"/>
          <w:b w:val="off"/>
          <w:i w:val="off"/>
        </w:rPr>
        <w:t>心理体验不言自明地受心理学规律的制约。但无须详尽地解释</w:t>
      </w:r>
      <w:r>
        <w:rPr>
          <w:rFonts w:ascii="宋体" w:hAnsi="宋体" w:cs="宋体" w:eastAsia="宋体"/>
          <w:sz w:val="55"/>
          <w:spacing w:val="0"/>
          <w:color w:val="000000"/>
          <w:b w:val="off"/>
          <w:i w:val="off"/>
        </w:rPr>
        <w:t>真理在何种意义上处于认识之中这个问题，我便可以指出，心理</w:t>
      </w:r>
      <w:r>
        <w:rPr>
          <w:rFonts w:ascii="宋体" w:hAnsi="宋体" w:cs="宋体" w:eastAsia="宋体"/>
          <w:sz w:val="55"/>
          <w:spacing w:val="0"/>
          <w:color w:val="000000"/>
          <w:b w:val="off"/>
          <w:i w:val="off"/>
        </w:rPr>
        <w:t>学事实性的变化不会将认识变成谬误，将谬误变成认识。作为</w:t>
      </w:r>
      <w:r>
        <w:rPr>
          <w:rFonts w:ascii="宋体" w:hAnsi="宋体" w:cs="宋体" w:eastAsia="宋体"/>
          <w:sz w:val="55"/>
          <w:spacing w:val="0"/>
          <w:color w:val="000000"/>
          <w:b w:val="off"/>
          <w:i w:val="off"/>
        </w:rPr>
        <w:t>现象的认识之产生和消失当然取决于心理学条件，正如另一些</w:t>
      </w:r>
      <w:r>
        <w:rPr>
          <w:rFonts w:ascii="宋体" w:hAnsi="宋体" w:cs="宋体" w:eastAsia="宋体"/>
          <w:sz w:val="55"/>
          <w:spacing w:val="0"/>
          <w:color w:val="000000"/>
          <w:b w:val="off"/>
          <w:i w:val="off"/>
        </w:rPr>
        <w:t>现象，如感性现象的形成和消失也取决于心理学条件一样。但</w:t>
      </w:r>
      <w:r>
        <w:rPr>
          <w:rFonts w:ascii="宋体" w:hAnsi="宋体" w:cs="宋体" w:eastAsia="宋体"/>
          <w:sz w:val="55"/>
          <w:spacing w:val="0"/>
          <w:color w:val="000000"/>
          <w:b w:val="off"/>
          <w:i w:val="off"/>
        </w:rPr>
        <w:t>是，正如任何一个心理学事件都无法做到这一点，即：我现在正</w:t>
      </w:r>
      <w:r>
        <w:rPr>
          <w:rFonts w:ascii="宋体" w:hAnsi="宋体" w:cs="宋体" w:eastAsia="宋体"/>
          <w:sz w:val="55"/>
          <w:spacing w:val="0"/>
          <w:color w:val="000000"/>
          <w:b w:val="off"/>
          <w:i w:val="off"/>
        </w:rPr>
        <w:t>在看的红不是颜色，而是一种声音；或者，两个声音中较低的一</w:t>
      </w:r>
      <w:r>
        <w:rPr>
          <w:rFonts w:ascii="宋体" w:hAnsi="宋体" w:cs="宋体" w:eastAsia="宋体"/>
          <w:sz w:val="55"/>
          <w:spacing w:val="0"/>
          <w:color w:val="000000"/>
          <w:b w:val="off"/>
          <w:i w:val="off"/>
        </w:rPr>
        <w:t>个声音是较高的声音；或者更一般地说：所有处在和建立在各</w:t>
      </w:r>
      <w:r>
        <w:rPr>
          <w:rFonts w:ascii="宋体" w:hAnsi="宋体" w:cs="宋体" w:eastAsia="宋体"/>
          <w:sz w:val="55"/>
          <w:spacing w:val="0"/>
          <w:color w:val="000000"/>
          <w:b w:val="off"/>
          <w:i w:val="off"/>
        </w:rPr>
        <w:t>种体验的一般之物中的东西都超越出任何可能的变化之上，因</w:t>
      </w:r>
      <w:r>
        <w:rPr>
          <w:rFonts w:ascii="宋体" w:hAnsi="宋体" w:cs="宋体" w:eastAsia="宋体"/>
          <w:sz w:val="55"/>
          <w:spacing w:val="0"/>
          <w:color w:val="000000"/>
          <w:b w:val="off"/>
          <w:i w:val="off"/>
        </w:rPr>
        <w:t>为所有的变化都与个体的个别性有关，而对概念性的东西来说</w:t>
      </w:r>
      <w:r>
        <w:rPr>
          <w:rFonts w:ascii="宋体" w:hAnsi="宋体" w:cs="宋体" w:eastAsia="宋体"/>
          <w:sz w:val="55"/>
          <w:spacing w:val="0"/>
          <w:color w:val="000000"/>
          <w:b w:val="off"/>
          <w:i w:val="off"/>
        </w:rPr>
        <w:t>则毫无意义；同样，相应的情况也适用于认识行为的“内容”。认</w:t>
      </w:r>
      <w:r>
        <w:rPr>
          <w:rFonts w:ascii="宋体" w:hAnsi="宋体" w:cs="宋体" w:eastAsia="宋体"/>
          <w:sz w:val="55"/>
          <w:spacing w:val="0"/>
          <w:color w:val="000000"/>
          <w:b w:val="off"/>
          <w:i w:val="off"/>
        </w:rPr>
        <w:t>识的概念意味着认识的内容具有真理的性质。这种性质不归那</w:t>
      </w:r>
      <w:r>
        <w:rPr>
          <w:rFonts w:ascii="宋体" w:hAnsi="宋体" w:cs="宋体" w:eastAsia="宋体"/>
          <w:sz w:val="55"/>
          <w:spacing w:val="0"/>
          <w:color w:val="000000"/>
          <w:b w:val="off"/>
          <w:i w:val="off"/>
        </w:rPr>
        <w:t>种转瞬即逝的认识现象所有，而是归这些现象的内容所有，归那</w:t>
      </w:r>
      <w:r>
        <w:rPr>
          <w:rFonts w:ascii="宋体" w:hAnsi="宋体" w:cs="宋体" w:eastAsia="宋体"/>
          <w:sz w:val="55"/>
          <w:spacing w:val="0"/>
          <w:color w:val="000000"/>
          <w:b w:val="off"/>
          <w:i w:val="off"/>
        </w:rPr>
        <w:t>些观念之物和一般之物所有；当我们说：我认识到a+b=b+a</w:t>
      </w:r>
      <w:r>
        <w:rPr>
          <w:rFonts w:ascii="宋体" w:hAnsi="宋体" w:cs="宋体" w:eastAsia="宋体"/>
          <w:sz w:val="55"/>
          <w:spacing w:val="0"/>
          <w:color w:val="000000"/>
          <w:b w:val="off"/>
          <w:i w:val="off"/>
        </w:rPr>
        <w:t>时，并且当无数个其他人也认识到这一点时，我所看到的便是这</w:t>
      </w:r>
      <w:r>
        <w:rPr>
          <w:rFonts w:ascii="宋体" w:hAnsi="宋体" w:cs="宋体" w:eastAsia="宋体"/>
          <w:sz w:val="55"/>
          <w:spacing w:val="0"/>
          <w:color w:val="000000"/>
          <w:b w:val="off"/>
          <w:i w:val="off"/>
        </w:rPr>
        <w:t>些观念之物和一般之物。当然，认识有可能发展成谬误，例如在</w:t>
      </w:r>
      <w:r>
        <w:rPr>
          <w:rFonts w:ascii="宋体" w:hAnsi="宋体" w:cs="宋体" w:eastAsia="宋体"/>
          <w:sz w:val="55"/>
          <w:spacing w:val="0"/>
          <w:color w:val="000000"/>
          <w:b w:val="off"/>
          <w:i w:val="off"/>
        </w:rPr>
        <w:t>假推理中；认识本身并不因此而成为谬误，这只是因果上的顺序</w:t>
      </w:r>
      <w:r>
        <w:rPr>
          <w:rFonts w:ascii="宋体" w:hAnsi="宋体" w:cs="宋体" w:eastAsia="宋体"/>
          <w:sz w:val="55"/>
          <w:spacing w:val="0"/>
          <w:color w:val="000000"/>
          <w:b w:val="off"/>
          <w:i w:val="off"/>
        </w:rPr>
        <w:t>而已。也有可能在一种能进行判断的生物那里没有形成认识，</w:t>
      </w:r>
      <w:r>
        <w:rPr>
          <w:rFonts w:ascii="宋体" w:hAnsi="宋体" w:cs="宋体" w:eastAsia="宋体"/>
          <w:sz w:val="55"/>
          <w:spacing w:val="0"/>
          <w:color w:val="000000"/>
          <w:b w:val="off"/>
          <w:i w:val="off"/>
        </w:rPr>
        <w:t>也有可能这些生物视之为真的东西都是假的。但真与假自身却</w:t>
      </w:r>
      <w:r>
        <w:rPr>
          <w:rFonts w:ascii="宋体" w:hAnsi="宋体" w:cs="宋体" w:eastAsia="宋体"/>
          <w:sz w:val="55"/>
          <w:spacing w:val="0"/>
          <w:color w:val="000000"/>
          <w:b w:val="off"/>
          <w:i w:val="off"/>
        </w:rPr>
        <w:t>是不变的；它们本质上是有关判断内容的特性，而不是判断行为</w:t>
      </w:r>
      <w:r>
        <w:rPr>
          <w:rFonts w:ascii="宋体" w:hAnsi="宋体" w:cs="宋体" w:eastAsia="宋体"/>
          <w:sz w:val="55"/>
          <w:spacing w:val="0"/>
          <w:color w:val="000000"/>
          <w:b w:val="off"/>
          <w:i w:val="off"/>
        </w:rPr>
        <w:t>的特性；它们归这些判断内容所有，哪怕它们不为任何人承认：</w:t>
      </w:r>
      <w:r>
        <w:rPr>
          <w:rFonts w:ascii="宋体" w:hAnsi="宋体" w:cs="宋体" w:eastAsia="宋体"/>
          <w:sz w:val="55"/>
          <w:spacing w:val="0"/>
          <w:color w:val="000000"/>
          <w:b w:val="off"/>
          <w:i w:val="off"/>
        </w:rPr>
        <w:t>正如颜色、声音、三角等等也具有属于那些作为颜色、声音、三角</w:t>
      </w:r>
      <w:r>
        <w:rPr>
          <w:rFonts w:ascii="宋体" w:hAnsi="宋体" w:cs="宋体" w:eastAsia="宋体"/>
          <w:sz w:val="55"/>
          <w:spacing w:val="0"/>
          <w:color w:val="000000"/>
          <w:b w:val="off"/>
          <w:i w:val="off"/>
        </w:rPr>
        <w:t>等等判断内容的本质特性，无论这世界上是否曾有人认识到这</w:t>
      </w:r>
      <w:r>
        <w:rPr>
          <w:rFonts w:ascii="宋体" w:hAnsi="宋体" w:cs="宋体" w:eastAsia="宋体"/>
          <w:sz w:val="55"/>
          <w:spacing w:val="0"/>
          <w:color w:val="000000"/>
          <w:b w:val="off"/>
          <w:i w:val="off"/>
        </w:rPr>
        <w:t>一点。</w:t>
      </w:r>
      <w:bookmarkEnd w:id="3536"/>
    </w:p>
    <w:p>
      <w:pPr>
        <w:pageBreakBefore w:val="off"/>
        <w:tabs/>
        <w:wordWrap w:val="off"/>
        <w:spacing w:before="0" w:after="0" w:line="960" w:lineRule="atLeast"/>
        <w:ind w:left="0" w:right="560" w:firstLine="1120"/>
        <w:jc w:val="both"/>
        <w:textAlignment w:val="baseline"/>
        <w:rPr>
          <w:sz w:val="55"/>
        </w:rPr>
      </w:pPr>
      <w:bookmarkStart w:name="" w:id="3537"/>
      <w:r>
        <w:rPr>
          <w:rFonts w:ascii="宋体" w:hAnsi="宋体" w:cs="宋体" w:eastAsia="宋体"/>
          <w:sz w:val="55"/>
          <w:spacing w:val="0"/>
          <w:color w:val="000000"/>
          <w:b w:val="off"/>
          <w:i w:val="off"/>
        </w:rPr>
        <w:t>因此，我们无法承认埃德曼试图论证的那种可能性，即其他</w:t>
      </w:r>
      <w:r>
        <w:rPr>
          <w:rFonts w:ascii="宋体" w:hAnsi="宋体" w:cs="宋体" w:eastAsia="宋体"/>
          <w:sz w:val="55"/>
          <w:spacing w:val="0"/>
          <w:color w:val="000000"/>
          <w:b w:val="off"/>
          <w:i w:val="off"/>
        </w:rPr>
        <w:t>生物可能会具有完全不同的原理。一个悖谬的可能性就是一个</w:t>
      </w:r>
      <w:bookmarkEnd w:id="3537"/>
    </w:p>
    <w:p>
      <w:r>
        <w:t/>
      </w:r>
    </w:p>
    <w:p>
      <w:pPr>
        <w:sectPr>
          <w:footerReference r:id="rId452"/>
          <w:headerReference r:id="rId453" w:type="default"/>
          <w:type w:val="nextPage"/>
          <w:pgSz w:w="22520" w:h="31680"/>
          <w:pgMar w:left="3260" w:top="2220" w:right="3260" w:bottom="2220" w:header="1920" w:footer="1920"/>
          <w:cols w:num="1"/>
        </w:sectPr>
      </w:pPr>
    </w:p>
    <w:p>
      <w:pPr>
        <w:pageBreakBefore w:val="off"/>
        <w:tabs/>
        <w:wordWrap w:val="off"/>
        <w:spacing w:before="0" w:after="0" w:line="540" w:lineRule="atLeast"/>
        <w:ind w:left="1760" w:right="0"/>
        <w:jc w:val="both"/>
        <w:textAlignment w:val="baseline"/>
        <w:rPr>
          <w:sz w:val="39"/>
        </w:rPr>
      </w:pPr>
      <w:bookmarkStart w:name="" w:id="3538"/>
      <w:r>
        <w:rPr>
          <w:rFonts w:ascii="黑体" w:hAnsi="黑体" w:cs="黑体" w:eastAsia="黑体"/>
          <w:sz w:val="39"/>
          <w:spacing w:val="0"/>
          <w:color w:val="000000"/>
          <w:b w:val="off"/>
          <w:i w:val="off"/>
        </w:rPr>
        <w:t>逻辑研究(第一卷)</w:t>
      </w:r>
      <w:bookmarkEnd w:id="3538"/>
    </w:p>
    <w:p>
      <w:pPr>
        <w:pageBreakBefore w:val="off"/>
        <w:tabs/>
        <w:wordWrap w:val="off"/>
        <w:spacing w:before="0" w:after="0" w:line="1040" w:lineRule="exact"/>
        <w:ind w:left="0" w:right="0"/>
        <w:jc w:val="both"/>
        <w:textAlignment w:val="baseline"/>
        <w:rPr>
          <w:sz w:val="49"/>
        </w:rPr>
      </w:pPr>
      <w:bookmarkStart w:name="" w:id="3539"/>
      <w:r>
        <w:rPr>
          <w:rFonts w:ascii="宋体" w:hAnsi="宋体" w:cs="宋体" w:eastAsia="宋体"/>
          <w:sz w:val="49"/>
          <w:spacing w:val="0"/>
          <w:color w:val="000000"/>
          <w:b w:val="off"/>
          <w:i w:val="off"/>
        </w:rPr>
        <w:t/>
      </w:r>
      <w:bookmarkEnd w:id="3539"/>
    </w:p>
    <w:p>
      <w:pPr>
        <w:pageBreakBefore w:val="off"/>
        <w:tabs/>
        <w:wordWrap w:val="off"/>
        <w:spacing w:before="0" w:after="0" w:line="1040" w:lineRule="atLeast"/>
        <w:ind w:left="0" w:right="240" w:firstLine="260"/>
        <w:jc w:val="both"/>
        <w:textAlignment w:val="baseline"/>
        <w:rPr>
          <w:sz w:val="49"/>
        </w:rPr>
      </w:pPr>
      <w:bookmarkStart w:name="" w:id="3540"/>
      <w:r>
        <w:rPr>
          <w:rFonts w:ascii="宋体" w:hAnsi="宋体" w:cs="宋体" w:eastAsia="宋体"/>
          <w:sz w:val="49"/>
          <w:spacing w:val="0"/>
          <w:color w:val="000000"/>
          <w:b w:val="off"/>
          <w:i w:val="off"/>
        </w:rPr>
        <w:t>不可能性。只要认真想一下他学说的内涵便可以了。也许存在</w:t>
      </w:r>
      <w:r>
        <w:rPr>
          <w:rFonts w:ascii="宋体" w:hAnsi="宋体" w:cs="宋体" w:eastAsia="宋体"/>
          <w:sz w:val="49"/>
          <w:spacing w:val="0"/>
          <w:color w:val="000000"/>
          <w:b w:val="off"/>
          <w:i w:val="off"/>
        </w:rPr>
        <w:t>着一种特殊的生物，我们姑且称之为逻辑超人，我们的原理对他</w:t>
      </w:r>
      <w:r>
        <w:rPr>
          <w:rFonts w:ascii="宋体" w:hAnsi="宋体" w:cs="宋体" w:eastAsia="宋体"/>
          <w:sz w:val="49"/>
          <w:spacing w:val="0"/>
          <w:color w:val="000000"/>
          <w:b w:val="off"/>
          <w:i w:val="off"/>
        </w:rPr>
        <w:t>们无效；毋宁说，对他们有效的是另一些原理，以至于对我们来</w:t>
      </w:r>
      <w:r>
        <w:rPr>
          <w:rFonts w:ascii="宋体" w:hAnsi="宋体" w:cs="宋体" w:eastAsia="宋体"/>
          <w:sz w:val="49"/>
          <w:spacing w:val="0"/>
          <w:color w:val="000000"/>
          <w:b w:val="off"/>
          <w:i w:val="off"/>
        </w:rPr>
        <w:t>说为真的东西对他们为假。对他们来说合理有效的是，他们不</w:t>
      </w:r>
      <w:r>
        <w:rPr>
          <w:rFonts w:ascii="宋体" w:hAnsi="宋体" w:cs="宋体" w:eastAsia="宋体"/>
          <w:sz w:val="49"/>
          <w:spacing w:val="0"/>
          <w:color w:val="000000"/>
          <w:b w:val="off"/>
          <w:i w:val="off"/>
        </w:rPr>
        <w:t>体验他们所体验的心理现象。也可能我们的存在以及他们的存</w:t>
      </w:r>
      <w:r>
        <w:rPr>
          <w:rFonts w:ascii="宋体" w:hAnsi="宋体" w:cs="宋体" w:eastAsia="宋体"/>
          <w:sz w:val="49"/>
          <w:spacing w:val="0"/>
          <w:color w:val="000000"/>
          <w:b w:val="off"/>
          <w:i w:val="off"/>
        </w:rPr>
        <w:t>在对我们来说为真，对他们来说则为假，如此等等。我们这些逻</w:t>
      </w:r>
      <w:r>
        <w:rPr>
          <w:rFonts w:ascii="宋体" w:hAnsi="宋体" w:cs="宋体" w:eastAsia="宋体"/>
          <w:sz w:val="49"/>
          <w:spacing w:val="0"/>
          <w:color w:val="000000"/>
          <w:b w:val="off"/>
          <w:i w:val="off"/>
        </w:rPr>
        <w:t>辑普通人当然会判断说：这些生物疯了，他们谈论真理并且取</w:t>
      </w:r>
      <w:r>
        <w:rPr>
          <w:rFonts w:ascii="宋体" w:hAnsi="宋体" w:cs="宋体" w:eastAsia="宋体"/>
          <w:sz w:val="49"/>
          <w:spacing w:val="0"/>
          <w:color w:val="000000"/>
          <w:b w:val="off"/>
          <w:i w:val="off"/>
        </w:rPr>
        <w:t xml:space="preserve">  消真理的规律，他们声称拥有他们自己的思维规律，并且他们否</w:t>
      </w:r>
      <w:r>
        <w:rPr>
          <w:rFonts w:ascii="宋体" w:hAnsi="宋体" w:cs="宋体" w:eastAsia="宋体"/>
          <w:sz w:val="49"/>
          <w:spacing w:val="0"/>
          <w:color w:val="000000"/>
          <w:b w:val="off"/>
          <w:i w:val="off"/>
        </w:rPr>
        <w:t>B 152 定那些决定着整个规律可能性的规律。他们提出主张并且又允</w:t>
      </w:r>
      <w:r>
        <w:rPr>
          <w:rFonts w:ascii="宋体" w:hAnsi="宋体" w:cs="宋体" w:eastAsia="宋体"/>
          <w:sz w:val="49"/>
          <w:spacing w:val="0"/>
          <w:color w:val="000000"/>
          <w:b w:val="off"/>
          <w:i w:val="off"/>
        </w:rPr>
        <w:t>许否定这个主张。是与否，真理与谬误，存在与不存在在他们的</w:t>
      </w:r>
      <w:r>
        <w:rPr>
          <w:rFonts w:ascii="宋体" w:hAnsi="宋体" w:cs="宋体" w:eastAsia="宋体"/>
          <w:sz w:val="49"/>
          <w:spacing w:val="0"/>
          <w:color w:val="000000"/>
          <w:b w:val="off"/>
          <w:i w:val="off"/>
        </w:rPr>
        <w:t>思维中不具有任何相互的差异。只是他们没有发现其悖谬性，</w:t>
      </w:r>
      <w:r>
        <w:rPr>
          <w:rFonts w:ascii="宋体" w:hAnsi="宋体" w:cs="宋体" w:eastAsia="宋体"/>
          <w:sz w:val="49"/>
          <w:spacing w:val="0"/>
          <w:color w:val="000000"/>
          <w:b w:val="off"/>
          <w:i w:val="off"/>
        </w:rPr>
        <w:t>而我们发现了，甚至可以说，我们以最清晰的明察认识到了这种</w:t>
      </w:r>
      <w:r>
        <w:rPr>
          <w:rFonts w:ascii="宋体" w:hAnsi="宋体" w:cs="宋体" w:eastAsia="宋体"/>
          <w:sz w:val="49"/>
          <w:spacing w:val="0"/>
          <w:color w:val="000000"/>
          <w:b w:val="off"/>
          <w:i w:val="off"/>
        </w:rPr>
        <w:t>悖谬性。———谁承认上述情况是可能的，谁便与最极端的怀疑</w:t>
      </w:r>
      <w:r>
        <w:rPr>
          <w:rFonts w:ascii="宋体" w:hAnsi="宋体" w:cs="宋体" w:eastAsia="宋体"/>
          <w:sz w:val="49"/>
          <w:spacing w:val="0"/>
          <w:color w:val="000000"/>
          <w:b w:val="off"/>
          <w:i w:val="off"/>
        </w:rPr>
        <w:t>主义大同小异：真理的主观性在最极端的怀疑主义那里与个别</w:t>
      </w:r>
      <w:r>
        <w:rPr>
          <w:rFonts w:ascii="宋体" w:hAnsi="宋体" w:cs="宋体" w:eastAsia="宋体"/>
          <w:sz w:val="49"/>
          <w:spacing w:val="0"/>
          <w:color w:val="000000"/>
          <w:b w:val="off"/>
          <w:i w:val="off"/>
        </w:rPr>
        <w:t>的人有关，在他那里则与个别的种类有关。这人因而便是一个</w:t>
      </w:r>
      <w:r>
        <w:rPr>
          <w:rFonts w:ascii="宋体" w:hAnsi="宋体" w:cs="宋体" w:eastAsia="宋体"/>
          <w:sz w:val="49"/>
          <w:spacing w:val="0"/>
          <w:color w:val="000000"/>
          <w:b w:val="off"/>
          <w:i w:val="off"/>
        </w:rPr>
        <w:t>在我们前面所确定的意义上的特殊相对主义者，并且，他要受到</w:t>
      </w:r>
      <w:r>
        <w:rPr>
          <w:rFonts w:ascii="宋体" w:hAnsi="宋体" w:cs="宋体" w:eastAsia="宋体"/>
          <w:sz w:val="49"/>
          <w:spacing w:val="0"/>
          <w:color w:val="000000"/>
          <w:b w:val="off"/>
          <w:i w:val="off"/>
        </w:rPr>
        <w:t>我们前面已说明过、这里无须再重复的那些指责。此外，我看不</w:t>
      </w:r>
      <w:r>
        <w:rPr>
          <w:rFonts w:ascii="宋体" w:hAnsi="宋体" w:cs="宋体" w:eastAsia="宋体"/>
          <w:sz w:val="49"/>
          <w:spacing w:val="0"/>
          <w:color w:val="000000"/>
          <w:b w:val="off"/>
          <w:i w:val="off"/>
        </w:rPr>
        <w:t>出有什么理由要抓住虚构的种族差异的极端不放。为什么不承</w:t>
      </w:r>
      <w:r>
        <w:rPr>
          <w:rFonts w:ascii="宋体" w:hAnsi="宋体" w:cs="宋体" w:eastAsia="宋体"/>
          <w:sz w:val="49"/>
          <w:spacing w:val="0"/>
          <w:color w:val="000000"/>
          <w:b w:val="off"/>
          <w:i w:val="off"/>
        </w:rPr>
        <w:t>认现实的种族差异、理性与疯狂的差异以及个体的差异有同样</w:t>
      </w:r>
      <w:r>
        <w:rPr>
          <w:rFonts w:ascii="宋体" w:hAnsi="宋体" w:cs="宋体" w:eastAsia="宋体"/>
          <w:sz w:val="49"/>
          <w:spacing w:val="0"/>
          <w:color w:val="000000"/>
          <w:b w:val="off"/>
          <w:i w:val="off"/>
        </w:rPr>
        <w:t>的权利呢？</w:t>
      </w:r>
      <w:r>
        <mc:AlternateContent>
          <mc:Choice Requires="wps">
            <w:drawing>
              <wp:anchor allowOverlap="true" layoutInCell="true" locked="false" simplePos="false" behindDoc="false" relativeHeight="251659264" distL="0" distR="0" distT="0" distB="0">
                <wp:simplePos x="0" y="0"/>
                <wp:positionH relativeFrom="page">
                  <wp:posOffset>1092200</wp:posOffset>
                </wp:positionH>
                <wp:positionV relativeFrom="paragraph">
                  <wp:posOffset>4572000</wp:posOffset>
                </wp:positionV>
                <wp:extent cx="609600" cy="431800"/>
                <wp:wrapNone/>
                <wp:docPr id="290" name="文本框 290"/>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3541"/>
                            <w:r>
                              <w:rPr>
                                <w:rFonts w:ascii="黑体" w:hAnsi="黑体" w:cs="黑体" w:eastAsia="黑体"/>
                                <w:sz w:val="44"/>
                                <w:spacing w:val="0"/>
                                <w:color w:val="000000"/>
                                <w:b w:val="off"/>
                                <w:i w:val="off"/>
                              </w:rPr>
                              <w:t>148</w:t>
                            </w:r>
                            <w:bookmarkEnd w:id="3541"/>
                          </w:p>
                        </w:txbxContent>
                      </wps:txbx>
                      <wps:bodyPr wrap="square" lIns="0" rIns="0" tIns="0" bIns="0" vert="horz" anchor="t">
                        <a:noAutofit/>
                      </wps:bodyPr>
                    </wps:wsp>
                  </a:graphicData>
                </a:graphic>
              </wp:anchor>
            </w:drawing>
          </mc:Choice>
          <mc:Fallback>
            <w:pict>
              <v:shape type="#_x0000_t202" filled="f" stroked="f" style="margin-left:86pt;margin-top:360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3542"/>
                      <w:r>
                        <w:rPr>
                          <w:rFonts w:ascii="黑体" w:hAnsi="黑体" w:cs="黑体" w:eastAsia="黑体"/>
                          <w:sz w:val="44"/>
                          <w:spacing w:val="0"/>
                          <w:color w:val="000000"/>
                          <w:b w:val="off"/>
                          <w:i w:val="off"/>
                        </w:rPr>
                        <w:t>148</w:t>
                      </w:r>
                      <w:bookmarkEnd w:id="35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3962400</wp:posOffset>
                </wp:positionV>
                <wp:extent cx="1282700" cy="609600"/>
                <wp:wrapNone/>
                <wp:docPr id="291" name="文本框 291"/>
                <a:graphic xmlns:a="http://schemas.openxmlformats.org/drawingml/2006/main">
                  <a:graphicData uri="http://schemas.microsoft.com/office/word/2010/wordprocessingShape">
                    <wps:wsp>
                      <wps:cNvSpPr txBox="true"/>
                      <wps:spPr>
                        <a:xfrm>
                          <a:off x="0" y="0"/>
                          <a:ext cx="12827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3543"/>
                            <w:r>
                              <w:rPr>
                                <w:rFonts w:ascii="黑体" w:hAnsi="黑体" w:cs="黑体" w:eastAsia="黑体"/>
                                <w:sz w:val="65"/>
                                <w:spacing w:val="0"/>
                                <w:color w:val="000000"/>
                                <w:b w:val="off"/>
                                <w:i w:val="off"/>
                              </w:rPr>
                              <w:t>A 152</w:t>
                            </w:r>
                            <w:bookmarkEnd w:id="3543"/>
                          </w:p>
                        </w:txbxContent>
                      </wps:txbx>
                      <wps:bodyPr wrap="square" lIns="0" rIns="0" tIns="0" bIns="0" vert="horz" anchor="t">
                        <a:noAutofit/>
                      </wps:bodyPr>
                    </wps:wsp>
                  </a:graphicData>
                </a:graphic>
              </wp:anchor>
            </w:drawing>
          </mc:Choice>
          <mc:Fallback>
            <w:pict>
              <v:shape type="#_x0000_t202" filled="f" stroked="f" style="margin-left:81pt;margin-top:312pt;width:101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3544"/>
                      <w:r>
                        <w:rPr>
                          <w:rFonts w:ascii="黑体" w:hAnsi="黑体" w:cs="黑体" w:eastAsia="黑体"/>
                          <w:sz w:val="65"/>
                          <w:spacing w:val="0"/>
                          <w:color w:val="000000"/>
                          <w:b w:val="off"/>
                          <w:i w:val="off"/>
                        </w:rPr>
                        <w:t>A 152</w:t>
                      </w:r>
                      <w:bookmarkEnd w:id="3544"/>
                    </w:p>
                  </w:txbxContent>
                </v:textbox>
              </v:shape>
            </w:pict>
          </mc:Fallback>
        </mc:AlternateContent>
      </w:r>
      <w:bookmarkEnd w:id="3540"/>
    </w:p>
    <w:p>
      <w:pPr>
        <w:pageBreakBefore w:val="off"/>
        <w:tabs/>
        <w:wordWrap w:val="off"/>
        <w:spacing w:before="0" w:after="0" w:line="1040" w:lineRule="atLeast"/>
        <w:ind w:left="0" w:right="440" w:firstLine="1200"/>
        <w:jc w:val="both"/>
        <w:textAlignment w:val="baseline"/>
        <w:rPr>
          <w:sz w:val="49"/>
        </w:rPr>
      </w:pPr>
      <w:bookmarkStart w:name="" w:id="3545"/>
      <w:r>
        <w:rPr>
          <w:rFonts w:ascii="宋体" w:hAnsi="宋体" w:cs="宋体" w:eastAsia="宋体"/>
          <w:sz w:val="49"/>
          <w:spacing w:val="0"/>
          <w:color w:val="000000"/>
          <w:b w:val="off"/>
          <w:i w:val="off"/>
        </w:rPr>
        <w:t>也许，针对我们诉诸于明见性的做法，或者说，针对我们诉</w:t>
      </w:r>
      <w:r>
        <w:rPr>
          <w:rFonts w:ascii="宋体" w:hAnsi="宋体" w:cs="宋体" w:eastAsia="宋体"/>
          <w:sz w:val="49"/>
          <w:spacing w:val="0"/>
          <w:color w:val="000000"/>
          <w:b w:val="off"/>
          <w:i w:val="off"/>
        </w:rPr>
        <w:t>诸于那个被强加于我们的可能性所具有的明见的悖谬的做法，</w:t>
      </w:r>
      <w:r>
        <w:rPr>
          <w:rFonts w:ascii="宋体" w:hAnsi="宋体" w:cs="宋体" w:eastAsia="宋体"/>
          <w:sz w:val="49"/>
          <w:spacing w:val="0"/>
          <w:color w:val="000000"/>
          <w:b w:val="off"/>
          <w:i w:val="off"/>
        </w:rPr>
        <w:t>一个相对主义者会用前面引用的那句话来反驳：“这种可能性在</w:t>
      </w:r>
      <w:r>
        <w:rPr>
          <w:rFonts w:ascii="宋体" w:hAnsi="宋体" w:cs="宋体" w:eastAsia="宋体"/>
          <w:sz w:val="49"/>
          <w:spacing w:val="0"/>
          <w:color w:val="000000"/>
          <w:b w:val="off"/>
          <w:i w:val="off"/>
        </w:rPr>
        <w:t>我们自身意识所做的陈述中找不到依据，但这是无关紧要的”；</w:t>
      </w:r>
      <w:r>
        <w:rPr>
          <w:rFonts w:ascii="宋体" w:hAnsi="宋体" w:cs="宋体" w:eastAsia="宋体"/>
          <w:sz w:val="49"/>
          <w:spacing w:val="0"/>
          <w:color w:val="000000"/>
          <w:b w:val="off"/>
          <w:i w:val="off"/>
        </w:rPr>
        <w:t>显而易见，我们不可能进行与我们思维形式相背的思维。然而，</w:t>
      </w:r>
      <w:r>
        <w:rPr>
          <w:rFonts w:ascii="宋体" w:hAnsi="宋体" w:cs="宋体" w:eastAsia="宋体"/>
          <w:sz w:val="49"/>
          <w:spacing w:val="0"/>
          <w:color w:val="000000"/>
          <w:b w:val="off"/>
          <w:i w:val="off"/>
        </w:rPr>
        <w:t>撇开我们自己已反驳过的那种对思维形式的心理主义解释不</w:t>
      </w:r>
      <w:r>
        <w:rPr>
          <w:rFonts w:ascii="宋体" w:hAnsi="宋体" w:cs="宋体" w:eastAsia="宋体"/>
          <w:sz w:val="49"/>
          <w:spacing w:val="0"/>
          <w:color w:val="000000"/>
          <w:b w:val="off"/>
          <w:i w:val="off"/>
        </w:rPr>
        <w:t>论，我们要指出，这样一条出路意味着绝对的怀疑主义。如果我</w:t>
      </w:r>
      <w:bookmarkEnd w:id="3545"/>
    </w:p>
    <w:p>
      <w:r>
        <w:t/>
      </w:r>
    </w:p>
    <w:p>
      <w:pPr>
        <w:sectPr>
          <w:footerReference r:id="rId454"/>
          <w:headerReference r:id="rId455" w:type="default"/>
          <w:type w:val="nextPage"/>
          <w:pgSz w:w="22520" w:h="31680"/>
          <w:pgMar w:left="3260" w:top="2260" w:right="3260" w:bottom="2260" w:header="1960" w:footer="1960"/>
          <w:cols w:num="1"/>
        </w:sectPr>
      </w:pPr>
    </w:p>
    <w:p>
      <w:pPr>
        <w:pageBreakBefore w:val="off"/>
        <w:tabs/>
        <w:wordWrap w:val="off"/>
        <w:spacing w:before="0" w:after="0" w:line="740" w:lineRule="atLeast"/>
        <w:ind w:left="0" w:right="420"/>
        <w:jc w:val="right"/>
        <w:textAlignment w:val="baseline"/>
        <w:rPr>
          <w:sz w:val="41"/>
        </w:rPr>
      </w:pPr>
      <w:bookmarkStart w:name="" w:id="3546"/>
      <w:r>
        <w:rPr>
          <w:rFonts w:ascii="仿宋" w:hAnsi="仿宋" w:cs="仿宋" w:eastAsia="仿宋"/>
          <w:sz w:val="41"/>
          <w:spacing w:val="0"/>
          <w:color w:val="000000"/>
          <w:b w:val="off"/>
          <w:i w:val="off"/>
        </w:rPr>
        <w:t>第七章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心理主义作为怀疑的相对主义|149</w:t>
      </w:r>
      <w:bookmarkEnd w:id="3546"/>
    </w:p>
    <w:p>
      <w:pPr>
        <w:pageBreakBefore w:val="off"/>
        <w:tabs/>
        <w:wordWrap w:val="off"/>
        <w:spacing w:before="0" w:after="0" w:line="900" w:lineRule="exact"/>
        <w:ind w:left="0" w:right="0"/>
        <w:jc w:val="right"/>
        <w:textAlignment w:val="baseline"/>
        <w:rPr>
          <w:sz w:val="56"/>
        </w:rPr>
      </w:pPr>
      <w:bookmarkStart w:name="" w:id="3547"/>
      <w:r>
        <w:rPr>
          <w:rFonts w:ascii="宋体" w:hAnsi="宋体" w:cs="宋体" w:eastAsia="宋体"/>
          <w:sz w:val="56"/>
          <w:spacing w:val="0"/>
          <w:color w:val="000000"/>
          <w:b w:val="off"/>
          <w:i w:val="off"/>
        </w:rPr>
        <w:t/>
      </w:r>
      <w:bookmarkEnd w:id="3547"/>
    </w:p>
    <w:p>
      <w:pPr>
        <w:pageBreakBefore w:val="off"/>
        <w:tabs/>
        <w:wordWrap w:val="off"/>
        <w:spacing w:before="0" w:after="0" w:line="900" w:lineRule="atLeast"/>
        <w:ind w:left="100" w:right="420"/>
        <w:jc w:val="both"/>
        <w:textAlignment w:val="baseline"/>
        <w:rPr>
          <w:sz w:val="56"/>
        </w:rPr>
      </w:pPr>
      <w:bookmarkStart w:name="" w:id="3548"/>
      <w:r>
        <w:rPr>
          <w:rFonts w:ascii="宋体" w:hAnsi="宋体" w:cs="宋体" w:eastAsia="宋体"/>
          <w:sz w:val="56"/>
          <w:spacing w:val="0"/>
          <w:color w:val="000000"/>
          <w:b w:val="off"/>
          <w:i w:val="off"/>
        </w:rPr>
        <w:t>们不再相信明见性，那我们如何还能提出主张并理性地倡导这</w:t>
      </w:r>
      <w:r>
        <w:rPr>
          <w:rFonts w:ascii="宋体" w:hAnsi="宋体" w:cs="宋体" w:eastAsia="宋体"/>
          <w:sz w:val="56"/>
          <w:spacing w:val="0"/>
          <w:color w:val="000000"/>
          <w:b w:val="off"/>
          <w:i w:val="off"/>
        </w:rPr>
        <w:t>些主张呢？考虑到其他人和我们有一样的构造，也就是说，他们</w:t>
      </w:r>
      <w:r>
        <w:rPr>
          <w:rFonts w:ascii="宋体" w:hAnsi="宋体" w:cs="宋体" w:eastAsia="宋体"/>
          <w:sz w:val="56"/>
          <w:spacing w:val="0"/>
          <w:color w:val="000000"/>
          <w:b w:val="off"/>
          <w:i w:val="off"/>
        </w:rPr>
        <w:t>借助于同样的思维规律并倾向于类似的主张，那么他们又如何</w:t>
      </w:r>
      <w:r>
        <w:rPr>
          <w:rFonts w:ascii="宋体" w:hAnsi="宋体" w:cs="宋体" w:eastAsia="宋体"/>
          <w:sz w:val="56"/>
          <w:spacing w:val="0"/>
          <w:color w:val="000000"/>
          <w:b w:val="off"/>
          <w:i w:val="off"/>
        </w:rPr>
        <w:t>还能提出主张并理性地倡导这些主张呢？但我们如何能知道这</w:t>
      </w:r>
      <w:r>
        <w:rPr>
          <w:rFonts w:ascii="宋体" w:hAnsi="宋体" w:cs="宋体" w:eastAsia="宋体"/>
          <w:sz w:val="56"/>
          <w:spacing w:val="0"/>
          <w:color w:val="000000"/>
          <w:b w:val="off"/>
          <w:i w:val="off"/>
        </w:rPr>
        <w:t>些事情，如果我根本无法知道任何事情的话？没有明察也就没</w:t>
      </w:r>
      <w:r>
        <w:rPr>
          <w:rFonts w:ascii="宋体" w:hAnsi="宋体" w:cs="宋体" w:eastAsia="宋体"/>
          <w:sz w:val="56"/>
          <w:spacing w:val="0"/>
          <w:color w:val="000000"/>
          <w:b w:val="off"/>
          <w:i w:val="off"/>
        </w:rPr>
        <w:t>有知识。</w:t>
      </w:r>
      <w:bookmarkEnd w:id="3548"/>
    </w:p>
    <w:p>
      <w:pPr>
        <w:pageBreakBefore w:val="off"/>
        <w:tabs/>
        <w:wordWrap w:val="off"/>
        <w:spacing w:before="0" w:after="0" w:line="900" w:lineRule="atLeast"/>
        <w:ind w:left="100" w:right="500" w:firstLine="1160"/>
        <w:jc w:val="both"/>
        <w:textAlignment w:val="baseline"/>
        <w:rPr>
          <w:sz w:val="56"/>
        </w:rPr>
      </w:pPr>
      <w:bookmarkStart w:name="" w:id="3549"/>
      <w:r>
        <w:rPr>
          <w:rFonts w:ascii="宋体" w:hAnsi="宋体" w:cs="宋体" w:eastAsia="宋体"/>
          <w:sz w:val="56"/>
          <w:spacing w:val="0"/>
          <w:color w:val="000000"/>
          <w:b w:val="off"/>
          <w:i w:val="off"/>
        </w:rPr>
        <w:t>奇怪的是，人们竟会去相信如此可疑的、超越出一般人类事</w:t>
      </w:r>
      <w:r>
        <w:rPr>
          <w:rFonts w:ascii="宋体" w:hAnsi="宋体" w:cs="宋体" w:eastAsia="宋体"/>
          <w:sz w:val="56"/>
          <w:spacing w:val="0"/>
          <w:color w:val="000000"/>
          <w:b w:val="off"/>
          <w:i w:val="off"/>
        </w:rPr>
        <w:t>物之上的主张而不去信任那些单纯的平凡性，这些平凡性虽然</w:t>
      </w:r>
      <w:r>
        <w:rPr>
          <w:rFonts w:ascii="宋体" w:hAnsi="宋体" w:cs="宋体" w:eastAsia="宋体"/>
          <w:sz w:val="56"/>
          <w:spacing w:val="0"/>
          <w:color w:val="000000"/>
          <w:b w:val="off"/>
          <w:i w:val="off"/>
        </w:rPr>
        <w:t>在内容上给人教益很少，但却为我们保证了对它们所含的意义</w:t>
      </w:r>
      <w:r>
        <w:rPr>
          <w:rFonts w:ascii="宋体" w:hAnsi="宋体" w:cs="宋体" w:eastAsia="宋体"/>
          <w:sz w:val="56"/>
          <w:spacing w:val="0"/>
          <w:color w:val="000000"/>
          <w:b w:val="off"/>
          <w:i w:val="off"/>
        </w:rPr>
        <w:t>的最清晰的明察；而且在这些意义中至少绝不会包含任何与思</w:t>
      </w:r>
      <w:r>
        <w:rPr>
          <w:rFonts w:ascii="宋体" w:hAnsi="宋体" w:cs="宋体" w:eastAsia="宋体"/>
          <w:sz w:val="56"/>
          <w:spacing w:val="0"/>
          <w:color w:val="000000"/>
          <w:b w:val="off"/>
          <w:i w:val="off"/>
        </w:rPr>
        <w:t>维生物和它的特殊个性有关的东西。</w:t>
      </w:r>
      <w:bookmarkEnd w:id="3549"/>
    </w:p>
    <w:p>
      <w:pPr>
        <w:pageBreakBefore w:val="off"/>
        <w:tabs/>
        <w:wordWrap w:val="off"/>
        <w:spacing w:before="0" w:after="0" w:line="900" w:lineRule="atLeast"/>
        <w:ind w:left="100" w:right="540" w:firstLine="1160"/>
        <w:jc w:val="both"/>
        <w:textAlignment w:val="baseline"/>
        <w:rPr>
          <w:sz w:val="56"/>
        </w:rPr>
      </w:pPr>
      <w:bookmarkStart w:name="" w:id="3550"/>
      <w:r>
        <w:rPr>
          <w:rFonts w:ascii="宋体" w:hAnsi="宋体" w:cs="宋体" w:eastAsia="宋体"/>
          <w:sz w:val="56"/>
          <w:spacing w:val="0"/>
          <w:color w:val="000000"/>
          <w:b w:val="off"/>
          <w:i w:val="off"/>
        </w:rPr>
        <w:t>相对主义者也不能希望通过下面的说法而使自己的处境得</w:t>
      </w:r>
      <w:r>
        <w:rPr>
          <w:rFonts w:ascii="宋体" w:hAnsi="宋体" w:cs="宋体" w:eastAsia="宋体"/>
          <w:sz w:val="56"/>
          <w:spacing w:val="0"/>
          <w:color w:val="000000"/>
          <w:b w:val="off"/>
          <w:i w:val="off"/>
        </w:rPr>
        <w:t>到哪怕暂时的改善，这种说法便是：你把我当作极端相对主义</w:t>
      </w:r>
      <w:r>
        <w:rPr>
          <w:rFonts w:ascii="宋体" w:hAnsi="宋体" w:cs="宋体" w:eastAsia="宋体"/>
          <w:sz w:val="56"/>
          <w:spacing w:val="0"/>
          <w:color w:val="000000"/>
          <w:b w:val="off"/>
          <w:i w:val="off"/>
        </w:rPr>
        <w:t>者来对待，但我只是就逻辑原理而言的相对主义者，其他的真理</w:t>
      </w:r>
      <w:r>
        <w:rPr>
          <w:rFonts w:ascii="宋体" w:hAnsi="宋体" w:cs="宋体" w:eastAsia="宋体"/>
          <w:sz w:val="56"/>
          <w:spacing w:val="0"/>
          <w:color w:val="000000"/>
          <w:b w:val="off"/>
          <w:i w:val="off"/>
        </w:rPr>
        <w:t>尽可以不受攻击地继续存在下去。这位相对主义者以此方式至</w:t>
      </w:r>
      <w:r>
        <w:rPr>
          <w:rFonts w:ascii="宋体" w:hAnsi="宋体" w:cs="宋体" w:eastAsia="宋体"/>
          <w:sz w:val="56"/>
          <w:spacing w:val="0"/>
          <w:color w:val="000000"/>
          <w:b w:val="off"/>
          <w:i w:val="off"/>
        </w:rPr>
        <w:t>少无法摆脱对特殊相对主义的指责。谁将逻辑基本真理相对</w:t>
      </w:r>
      <w:r>
        <w:rPr>
          <w:rFonts w:ascii="宋体" w:hAnsi="宋体" w:cs="宋体" w:eastAsia="宋体"/>
          <w:sz w:val="56"/>
          <w:spacing w:val="0"/>
          <w:color w:val="000000"/>
          <w:b w:val="off"/>
          <w:i w:val="off"/>
        </w:rPr>
        <w:t>化，谁也就将所有真理相对化了。只需看一下矛盾律的内容便</w:t>
      </w:r>
      <w:r>
        <w:rPr>
          <w:rFonts w:ascii="宋体" w:hAnsi="宋体" w:cs="宋体" w:eastAsia="宋体"/>
          <w:sz w:val="56"/>
          <w:spacing w:val="0"/>
          <w:color w:val="000000"/>
          <w:b w:val="off"/>
          <w:i w:val="off"/>
        </w:rPr>
        <w:t>足以作出显而易见的结论。</w:t>
      </w:r>
      <w:bookmarkEnd w:id="3550"/>
    </w:p>
    <w:p>
      <w:pPr>
        <w:pageBreakBefore w:val="off"/>
        <w:tabs/>
        <w:wordWrap w:val="off"/>
        <w:spacing w:before="0" w:after="0" w:line="900" w:lineRule="atLeast"/>
        <w:ind w:left="100" w:right="560" w:firstLine="1160"/>
        <w:jc w:val="both"/>
        <w:textAlignment w:val="baseline"/>
        <w:rPr>
          <w:sz w:val="56"/>
        </w:rPr>
      </w:pPr>
      <w:bookmarkStart w:name="" w:id="3551"/>
      <w:r>
        <w:rPr>
          <w:rFonts w:ascii="宋体" w:hAnsi="宋体" w:cs="宋体" w:eastAsia="宋体"/>
          <w:sz w:val="56"/>
          <w:spacing w:val="0"/>
          <w:color w:val="000000"/>
          <w:b w:val="off"/>
          <w:i w:val="off"/>
        </w:rPr>
        <w:t>埃德曼自己绝不会做这种半途而废的事，他的学说所要求</w:t>
      </w:r>
      <w:r>
        <w:rPr>
          <w:rFonts w:ascii="宋体" w:hAnsi="宋体" w:cs="宋体" w:eastAsia="宋体"/>
          <w:sz w:val="56"/>
          <w:spacing w:val="0"/>
          <w:color w:val="000000"/>
          <w:b w:val="off"/>
          <w:i w:val="off"/>
        </w:rPr>
        <w:t>的相对主义真理概念的确是他的逻辑学的基础。他对此概念的</w:t>
      </w:r>
      <w:r>
        <w:rPr>
          <w:rFonts w:ascii="宋体" w:hAnsi="宋体" w:cs="宋体" w:eastAsia="宋体"/>
          <w:sz w:val="56"/>
          <w:spacing w:val="0"/>
          <w:color w:val="000000"/>
          <w:b w:val="off"/>
          <w:i w:val="off"/>
        </w:rPr>
        <w:t>定义是：“一个判断的真理就在于：判断对象的逻辑内在性是主</w:t>
      </w:r>
      <w:r>
        <w:rPr>
          <w:rFonts w:ascii="宋体" w:hAnsi="宋体" w:cs="宋体" w:eastAsia="宋体"/>
          <w:sz w:val="56"/>
          <w:spacing w:val="0"/>
          <w:color w:val="000000"/>
          <w:b w:val="off"/>
          <w:i w:val="off"/>
        </w:rPr>
        <w:t>观的，相对于特殊的种类而言，是客观确然的，而对这种内在性</w:t>
      </w:r>
      <w:r>
        <w:rPr>
          <w:rFonts w:ascii="宋体" w:hAnsi="宋体" w:cs="宋体" w:eastAsia="宋体"/>
          <w:sz w:val="56"/>
          <w:spacing w:val="0"/>
          <w:color w:val="000000"/>
          <w:b w:val="off"/>
          <w:i w:val="off"/>
        </w:rPr>
        <w:t>的谓语表述则是思维必然的。”①这样我们当然还仍然停留在心</w:t>
      </w:r>
      <w:r>
        <w:rPr>
          <w:rFonts w:ascii="宋体" w:hAnsi="宋体" w:cs="宋体" w:eastAsia="宋体"/>
          <w:sz w:val="56"/>
          <w:spacing w:val="0"/>
          <w:color w:val="000000"/>
          <w:b w:val="off"/>
          <w:i w:val="off"/>
        </w:rPr>
        <w:t>理主义的领域内。因为对象对埃德曼来说就是被表象之物，而</w:t>
      </w:r>
      <w:r>
        <w:rPr>
          <w:rFonts w:ascii="宋体" w:hAnsi="宋体" w:cs="宋体" w:eastAsia="宋体"/>
          <w:sz w:val="56"/>
          <w:spacing w:val="0"/>
          <w:color w:val="000000"/>
          <w:b w:val="off"/>
          <w:i w:val="off"/>
        </w:rPr>
        <w:t>被表象之物又明确被视为与表象是同一的。同样，“客观确然性</w:t>
      </w:r>
      <w:bookmarkEnd w:id="3551"/>
    </w:p>
    <w:p>
      <w:pPr>
        <w:pageBreakBefore w:val="off"/>
        <w:tabs/>
        <w:wordWrap w:val="off"/>
        <w:spacing w:before="0" w:after="0" w:line="900" w:lineRule="atLeast"/>
        <w:ind w:left="40" w:right="0"/>
        <w:jc w:val="both"/>
        <w:textAlignment w:val="baseline"/>
        <w:rPr>
          <w:sz w:val="56"/>
        </w:rPr>
      </w:pPr>
      <w:bookmarkStart w:name="" w:id="3552"/>
      <w:r>
        <w:rPr>
          <w:rFonts w:ascii="宋体" w:hAnsi="宋体" w:cs="宋体" w:eastAsia="宋体"/>
          <w:sz w:val="56"/>
          <w:spacing w:val="0"/>
          <w:color w:val="000000"/>
          <w:u w:val="single"/>
          <w:b w:val="off"/>
          <w:i w:val="off"/>
        </w:rPr>
        <w:t xml:space="preserve">             </w:t>
      </w:r>
      <w:bookmarkEnd w:id="3552"/>
    </w:p>
    <w:p>
      <w:pPr>
        <w:pageBreakBefore w:val="off"/>
        <w:tabs/>
        <w:wordWrap w:val="off"/>
        <w:spacing w:before="340" w:after="0" w:line="560" w:lineRule="atLeast"/>
        <w:ind w:left="840" w:right="0"/>
        <w:jc w:val="both"/>
        <w:textAlignment w:val="baseline"/>
        <w:rPr>
          <w:sz w:val="41"/>
        </w:rPr>
      </w:pPr>
      <w:bookmarkStart w:name="" w:id="3553"/>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埃德曼，《逻辑学》，第一卷，278，第275页。</w:t>
      </w:r>
      <w:bookmarkEnd w:id="3553"/>
    </w:p>
    <w:p>
      <w:r>
        <w:t/>
      </w:r>
    </w:p>
    <w:p>
      <w:pPr>
        <w:sectPr>
          <w:footerReference r:id="rId456"/>
          <w:headerReference r:id="rId457" w:type="default"/>
          <w:type w:val="nextPage"/>
          <w:pgSz w:w="22520" w:h="31680"/>
          <w:pgMar w:left="3220" w:top="2260" w:right="3220" w:bottom="2260" w:header="1960" w:footer="1960"/>
          <w:cols w:num="1"/>
        </w:sectPr>
      </w:pPr>
    </w:p>
    <w:p>
      <w:pPr>
        <w:pageBreakBefore w:val="off"/>
        <w:tabs>
          <w:tab w:pos="1960" w:val="left" w:leader="none"/>
        </w:tabs>
        <w:wordWrap w:val="off"/>
        <w:spacing w:before="0" w:after="0" w:line="580" w:lineRule="atLeast"/>
        <w:ind w:left="440" w:right="0"/>
        <w:jc w:val="both"/>
        <w:textAlignment w:val="baseline"/>
        <w:rPr>
          <w:sz w:val="43"/>
        </w:rPr>
      </w:pPr>
      <w:bookmarkStart w:name="" w:id="3554"/>
      <w:r>
        <w:rPr>
          <w:rFonts w:ascii="楷体" w:hAnsi="楷体" w:cs="楷体" w:eastAsia="楷体"/>
          <w:sz w:val="43"/>
          <w:spacing w:val="0"/>
          <w:color w:val="000000"/>
          <w:b w:val="off"/>
          <w:i w:val="off"/>
        </w:rPr>
        <w:t>150</w:t>
      </w:r>
      <w:r>
        <w:t xml:space="preserve">	</w:t>
      </w:r>
      <w:r>
        <w:rPr>
          <w:rFonts w:ascii="仿宋" w:hAnsi="仿宋" w:cs="仿宋" w:eastAsia="仿宋"/>
          <w:sz w:val="43"/>
          <w:spacing w:val="0"/>
          <w:color w:val="000000"/>
          <w:b w:val="off"/>
          <w:i w:val="off"/>
        </w:rPr>
        <w:t>逻辑研究(第一卷)</w:t>
      </w:r>
      <w:bookmarkEnd w:id="3554"/>
    </w:p>
    <w:p>
      <w:pPr>
        <w:pageBreakBefore w:val="off"/>
        <w:tabs/>
        <w:wordWrap w:val="off"/>
        <w:spacing w:before="0" w:after="0" w:line="1080" w:lineRule="exact"/>
        <w:ind w:left="0" w:right="0"/>
        <w:jc w:val="both"/>
        <w:textAlignment w:val="baseline"/>
        <w:rPr>
          <w:sz w:val="48"/>
        </w:rPr>
      </w:pPr>
      <w:bookmarkStart w:name="" w:id="3555"/>
      <w:r>
        <w:rPr>
          <w:rFonts w:ascii="宋体" w:hAnsi="宋体" w:cs="宋体" w:eastAsia="宋体"/>
          <w:sz w:val="48"/>
          <w:spacing w:val="0"/>
          <w:color w:val="000000"/>
          <w:b w:val="off"/>
          <w:i w:val="off"/>
        </w:rPr>
        <w:t/>
      </w:r>
      <w:bookmarkEnd w:id="3555"/>
    </w:p>
    <w:p>
      <w:pPr>
        <w:pageBreakBefore w:val="off"/>
        <w:tabs/>
        <w:wordWrap w:val="off"/>
        <w:spacing w:before="0" w:after="0" w:line="1080" w:lineRule="atLeast"/>
        <w:ind w:left="320" w:right="20" w:firstLine="40"/>
        <w:jc w:val="both"/>
        <w:textAlignment w:val="baseline"/>
        <w:rPr>
          <w:sz w:val="48"/>
        </w:rPr>
      </w:pPr>
      <w:bookmarkStart w:name="" w:id="3556"/>
      <w:r>
        <w:rPr>
          <w:rFonts w:ascii="宋体" w:hAnsi="宋体" w:cs="宋体" w:eastAsia="宋体"/>
          <w:sz w:val="48"/>
          <w:spacing w:val="0"/>
          <w:color w:val="000000"/>
          <w:b w:val="off"/>
          <w:i w:val="off"/>
        </w:rPr>
        <w:t>或一般确然性”只在表面上是客观之物，因为它“建立在诸判断</w:t>
      </w:r>
      <w:r>
        <w:rPr>
          <w:rFonts w:ascii="宋体" w:hAnsi="宋体" w:cs="宋体" w:eastAsia="宋体"/>
          <w:sz w:val="48"/>
          <w:spacing w:val="0"/>
          <w:color w:val="000000"/>
          <w:b w:val="off"/>
          <w:i w:val="off"/>
        </w:rPr>
        <w:t>者的普遍一致的基础上”。①尽管我们在埃德曼那里仍然能找</w:t>
      </w:r>
      <w:r>
        <w:rPr>
          <w:rFonts w:ascii="宋体" w:hAnsi="宋体" w:cs="宋体" w:eastAsia="宋体"/>
          <w:sz w:val="48"/>
          <w:spacing w:val="0"/>
          <w:color w:val="000000"/>
          <w:b w:val="off"/>
          <w:i w:val="off"/>
        </w:rPr>
        <w:t>到“客观真理”这种表述，但他把它等同于“普遍有效性”，即对所</w:t>
      </w:r>
      <w:r>
        <w:rPr>
          <w:rFonts w:ascii="宋体" w:hAnsi="宋体" w:cs="宋体" w:eastAsia="宋体"/>
          <w:sz w:val="48"/>
          <w:spacing w:val="0"/>
          <w:color w:val="000000"/>
          <w:b w:val="off"/>
          <w:i w:val="off"/>
        </w:rPr>
        <w:t>有人而言的有效性。但他又把这种普遍有效性分为对所有人而</w:t>
      </w:r>
      <w:r>
        <w:rPr>
          <w:rFonts w:ascii="宋体" w:hAnsi="宋体" w:cs="宋体" w:eastAsia="宋体"/>
          <w:sz w:val="48"/>
          <w:spacing w:val="0"/>
          <w:color w:val="000000"/>
          <w:b w:val="off"/>
          <w:i w:val="off"/>
        </w:rPr>
        <w:t>言的确然性和————如果我理解正确的话————对所有人而言的思</w:t>
      </w:r>
      <w:r>
        <w:rPr>
          <w:rFonts w:ascii="宋体" w:hAnsi="宋体" w:cs="宋体" w:eastAsia="宋体"/>
          <w:sz w:val="48"/>
          <w:spacing w:val="0"/>
          <w:color w:val="000000"/>
          <w:b w:val="off"/>
          <w:i w:val="off"/>
        </w:rPr>
        <w:t>维必然性。</w:t>
      </w:r>
      <w:bookmarkEnd w:id="3556"/>
    </w:p>
    <w:p>
      <w:pPr>
        <w:pageBreakBefore w:val="off"/>
        <w:tabs/>
        <w:wordWrap w:val="off"/>
        <w:spacing w:before="0" w:after="0" w:line="1100" w:lineRule="atLeast"/>
        <w:ind w:left="0" w:right="80" w:firstLine="1440"/>
        <w:jc w:val="both"/>
        <w:textAlignment w:val="baseline"/>
        <w:rPr>
          <w:sz w:val="48"/>
        </w:rPr>
      </w:pPr>
      <w:bookmarkStart w:name="" w:id="3557"/>
      <w:r>
        <w:rPr>
          <w:rFonts w:ascii="宋体" w:hAnsi="宋体" w:cs="宋体" w:eastAsia="宋体"/>
          <w:sz w:val="48"/>
          <w:spacing w:val="0"/>
          <w:color w:val="000000"/>
          <w:b w:val="off"/>
          <w:i w:val="off"/>
        </w:rPr>
        <w:t>前面的定义也说明了这一点。人们在这里会怀疑，在一个</w:t>
      </w:r>
      <w:r>
        <w:rPr>
          <w:rFonts w:ascii="宋体" w:hAnsi="宋体" w:cs="宋体" w:eastAsia="宋体"/>
          <w:sz w:val="48"/>
          <w:spacing w:val="0"/>
          <w:color w:val="000000"/>
          <w:b w:val="off"/>
          <w:i w:val="off"/>
        </w:rPr>
        <w:t>独立无二的事例中，我们如何能够合理主张客观真理，我们又如</w:t>
      </w:r>
      <w:r>
        <w:rPr>
          <w:rFonts w:ascii="宋体" w:hAnsi="宋体" w:cs="宋体" w:eastAsia="宋体"/>
          <w:sz w:val="48"/>
          <w:spacing w:val="0"/>
          <w:color w:val="000000"/>
          <w:b w:val="off"/>
          <w:i w:val="off"/>
        </w:rPr>
        <w:t>何避免由这个定义所导致的，并为这位出色的研究者已注意到</w:t>
      </w:r>
      <w:r>
        <w:rPr>
          <w:rFonts w:ascii="宋体" w:hAnsi="宋体" w:cs="宋体" w:eastAsia="宋体"/>
          <w:sz w:val="48"/>
          <w:spacing w:val="0"/>
          <w:color w:val="000000"/>
          <w:b w:val="off"/>
          <w:i w:val="off"/>
        </w:rPr>
        <w:t>的无穷倒退。可惜他所提供的[13]出路并不足以使人信服。如</w:t>
      </w:r>
      <w:r>
        <w:rPr>
          <w:rFonts w:ascii="宋体" w:hAnsi="宋体" w:cs="宋体" w:eastAsia="宋体"/>
          <w:sz w:val="48"/>
          <w:spacing w:val="0"/>
          <w:color w:val="000000"/>
          <w:b w:val="off"/>
          <w:i w:val="off"/>
        </w:rPr>
        <w:t>他所说，具有确实性的不是一致性本身，而是这样一些判断，在</w:t>
      </w:r>
      <w:r>
        <w:rPr>
          <w:rFonts w:ascii="宋体" w:hAnsi="宋体" w:cs="宋体" w:eastAsia="宋体"/>
          <w:sz w:val="48"/>
          <w:spacing w:val="0"/>
          <w:color w:val="000000"/>
          <w:b w:val="off"/>
          <w:i w:val="off"/>
        </w:rPr>
        <w:t>这些判断中我们与他人一起主张这种一致性；但这又有什么用</w:t>
      </w:r>
      <w:r>
        <w:rPr>
          <w:rFonts w:ascii="宋体" w:hAnsi="宋体" w:cs="宋体" w:eastAsia="宋体"/>
          <w:sz w:val="48"/>
          <w:spacing w:val="0"/>
          <w:color w:val="000000"/>
          <w:b w:val="off"/>
          <w:i w:val="off"/>
        </w:rPr>
        <w:t>呢？而且我们在此所获得的这种主观确然性又有什么用呢？而</w:t>
      </w:r>
      <w:r>
        <w:rPr>
          <w:rFonts w:ascii="宋体" w:hAnsi="宋体" w:cs="宋体" w:eastAsia="宋体"/>
          <w:sz w:val="48"/>
          <w:spacing w:val="0"/>
          <w:color w:val="000000"/>
          <w:b w:val="off"/>
          <w:i w:val="off"/>
        </w:rPr>
        <w:t>实际上只有当我们知道了这种一致性，就是说，只有当我们领悟</w:t>
      </w:r>
      <w:r>
        <w:rPr>
          <w:rFonts w:ascii="宋体" w:hAnsi="宋体" w:cs="宋体" w:eastAsia="宋体"/>
          <w:sz w:val="48"/>
          <w:spacing w:val="0"/>
          <w:color w:val="000000"/>
          <w:b w:val="off"/>
          <w:i w:val="off"/>
        </w:rPr>
        <w:t>到这种一致性的真理时，我们的主张才是合理的。这里还有这</w:t>
      </w:r>
      <w:r>
        <w:rPr>
          <w:rFonts w:ascii="宋体" w:hAnsi="宋体" w:cs="宋体" w:eastAsia="宋体"/>
          <w:sz w:val="48"/>
          <w:spacing w:val="0"/>
          <w:color w:val="000000"/>
          <w:b w:val="off"/>
          <w:i w:val="off"/>
        </w:rPr>
        <w:t>样的问题：我们怎样才能获得那种所有人都一致的主观确然</w:t>
      </w:r>
      <w:r>
        <w:rPr>
          <w:rFonts w:ascii="宋体" w:hAnsi="宋体" w:cs="宋体" w:eastAsia="宋体"/>
          <w:sz w:val="48"/>
          <w:spacing w:val="0"/>
          <w:color w:val="000000"/>
          <w:b w:val="off"/>
          <w:i w:val="off"/>
        </w:rPr>
        <w:t>性；即使抛开这个问题不论，也还有这样的问题：究竟是否有理</w:t>
      </w:r>
      <w:r>
        <w:rPr>
          <w:rFonts w:ascii="宋体" w:hAnsi="宋体" w:cs="宋体" w:eastAsia="宋体"/>
          <w:sz w:val="48"/>
          <w:spacing w:val="0"/>
          <w:color w:val="000000"/>
          <w:b w:val="off"/>
          <w:i w:val="off"/>
        </w:rPr>
        <w:t>由提出一般确然性的要求，因为人们并不是在所有人那里，而毋</w:t>
      </w:r>
      <w:r>
        <w:rPr>
          <w:rFonts w:ascii="宋体" w:hAnsi="宋体" w:cs="宋体" w:eastAsia="宋体"/>
          <w:sz w:val="48"/>
          <w:spacing w:val="0"/>
          <w:color w:val="000000"/>
          <w:b w:val="off"/>
          <w:i w:val="off"/>
        </w:rPr>
        <w:t>宁说是在几个特定的人那里才能找到真理。</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1181100</wp:posOffset>
                </wp:positionV>
                <wp:extent cx="1079500" cy="520700"/>
                <wp:wrapNone/>
                <wp:docPr id="292" name="文本框 292"/>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558"/>
                            <w:r>
                              <w:rPr>
                                <w:rFonts w:ascii="黑体" w:hAnsi="黑体" w:cs="黑体" w:eastAsia="黑体"/>
                                <w:sz w:val="54"/>
                                <w:spacing w:val="0"/>
                                <w:color w:val="000000"/>
                                <w:b w:val="off"/>
                                <w:i w:val="off"/>
                              </w:rPr>
                              <w:t>B 154</w:t>
                            </w:r>
                            <w:bookmarkEnd w:id="3558"/>
                          </w:p>
                        </w:txbxContent>
                      </wps:txbx>
                      <wps:bodyPr wrap="square" lIns="0" rIns="0" tIns="0" bIns="0" vert="horz" anchor="t">
                        <a:noAutofit/>
                      </wps:bodyPr>
                    </wps:wsp>
                  </a:graphicData>
                </a:graphic>
              </wp:anchor>
            </w:drawing>
          </mc:Choice>
          <mc:Fallback>
            <w:pict>
              <v:shape type="#_x0000_t202" filled="f" stroked="f" style="margin-left:95pt;margin-top:93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559"/>
                      <w:r>
                        <w:rPr>
                          <w:rFonts w:ascii="黑体" w:hAnsi="黑体" w:cs="黑体" w:eastAsia="黑体"/>
                          <w:sz w:val="54"/>
                          <w:spacing w:val="0"/>
                          <w:color w:val="000000"/>
                          <w:b w:val="off"/>
                          <w:i w:val="off"/>
                        </w:rPr>
                        <w:t>B 154</w:t>
                      </w:r>
                      <w:bookmarkEnd w:id="355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635000</wp:posOffset>
                </wp:positionV>
                <wp:extent cx="1079500" cy="520700"/>
                <wp:wrapNone/>
                <wp:docPr id="293" name="文本框 293"/>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560"/>
                            <w:r>
                              <w:rPr>
                                <w:rFonts w:ascii="黑体" w:hAnsi="黑体" w:cs="黑体" w:eastAsia="黑体"/>
                                <w:sz w:val="54"/>
                                <w:spacing w:val="0"/>
                                <w:color w:val="000000"/>
                                <w:b w:val="off"/>
                                <w:i w:val="off"/>
                              </w:rPr>
                              <w:t>A 154</w:t>
                            </w:r>
                            <w:bookmarkEnd w:id="3560"/>
                          </w:p>
                        </w:txbxContent>
                      </wps:txbx>
                      <wps:bodyPr wrap="square" lIns="0" rIns="0" tIns="0" bIns="0" vert="horz" anchor="t">
                        <a:noAutofit/>
                      </wps:bodyPr>
                    </wps:wsp>
                  </a:graphicData>
                </a:graphic>
              </wp:anchor>
            </w:drawing>
          </mc:Choice>
          <mc:Fallback>
            <w:pict>
              <v:shape type="#_x0000_t202" filled="f" stroked="f" style="margin-left:93pt;margin-top:50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561"/>
                      <w:r>
                        <w:rPr>
                          <w:rFonts w:ascii="黑体" w:hAnsi="黑体" w:cs="黑体" w:eastAsia="黑体"/>
                          <w:sz w:val="54"/>
                          <w:spacing w:val="0"/>
                          <w:color w:val="000000"/>
                          <w:b w:val="off"/>
                          <w:i w:val="off"/>
                        </w:rPr>
                        <w:t>A 154</w:t>
                      </w:r>
                      <w:bookmarkEnd w:id="3561"/>
                    </w:p>
                  </w:txbxContent>
                </v:textbox>
              </v:shape>
            </w:pict>
          </mc:Fallback>
        </mc:AlternateContent>
      </w:r>
      <w:bookmarkEnd w:id="3557"/>
    </w:p>
    <w:p>
      <w:pPr>
        <w:pageBreakBefore w:val="off"/>
        <w:tabs/>
        <w:wordWrap w:val="off"/>
        <w:spacing w:before="0" w:after="0" w:line="1100" w:lineRule="atLeast"/>
        <w:ind w:left="260" w:right="0"/>
        <w:jc w:val="both"/>
        <w:textAlignment w:val="baseline"/>
        <w:rPr>
          <w:sz w:val="48"/>
        </w:rPr>
      </w:pPr>
      <w:bookmarkStart w:name="" w:id="3562"/>
      <w:r>
        <w:rPr>
          <w:rFonts w:ascii="宋体" w:hAnsi="宋体" w:cs="宋体" w:eastAsia="宋体"/>
          <w:sz w:val="48"/>
          <w:spacing w:val="0"/>
          <w:color w:val="000000"/>
          <w:u w:val="single"/>
          <w:b w:val="off"/>
          <w:i w:val="off"/>
        </w:rPr>
        <w:t xml:space="preserve">               </w:t>
      </w:r>
      <w:bookmarkEnd w:id="3562"/>
    </w:p>
    <w:p>
      <w:pPr>
        <w:pageBreakBefore w:val="off"/>
        <w:tabs/>
        <w:wordWrap w:val="off"/>
        <w:spacing w:before="440" w:after="0" w:line="620" w:lineRule="atLeast"/>
        <w:ind w:left="160" w:right="0"/>
        <w:jc w:val="both"/>
        <w:textAlignment w:val="baseline"/>
        <w:rPr>
          <w:sz w:val="46"/>
        </w:rPr>
      </w:pPr>
      <w:bookmarkStart w:name="" w:id="3563"/>
      <w:r>
        <w:rPr>
          <w:rFonts w:ascii="黑体" w:hAnsi="黑体" w:cs="黑体" w:eastAsia="黑体"/>
          <w:sz w:val="46"/>
          <w:spacing w:val="0"/>
          <w:color w:val="000000"/>
          <w:b w:val="on"/>
          <w:i w:val="off"/>
        </w:rPr>
        <w:t>版本注：</w:t>
      </w:r>
      <w:bookmarkEnd w:id="3563"/>
    </w:p>
    <w:p>
      <w:pPr>
        <w:pageBreakBefore w:val="off"/>
        <w:tabs/>
        <w:wordWrap w:val="off"/>
        <w:spacing w:before="0" w:after="0" w:line="660" w:lineRule="atLeast"/>
        <w:ind w:left="160" w:right="0"/>
        <w:jc w:val="both"/>
        <w:textAlignment w:val="baseline"/>
        <w:rPr>
          <w:sz w:val="49"/>
        </w:rPr>
      </w:pPr>
      <w:bookmarkStart w:name="" w:id="3564"/>
      <w:r>
        <w:rPr>
          <w:rFonts w:ascii="楷体" w:hAnsi="楷体" w:cs="楷体" w:eastAsia="楷体"/>
          <w:sz w:val="49"/>
          <w:spacing w:val="0"/>
          <w:color w:val="000000"/>
          <w:b w:val="off"/>
          <w:i w:val="off"/>
        </w:rPr>
        <w:t>[1]在 A版中为：模糊含义。</w:t>
      </w:r>
      <w:bookmarkEnd w:id="3564"/>
    </w:p>
    <w:p>
      <w:pPr>
        <w:pageBreakBefore w:val="off"/>
        <w:tabs/>
        <w:wordWrap w:val="off"/>
        <w:spacing w:before="0" w:after="0" w:line="660" w:lineRule="atLeast"/>
        <w:ind w:left="160" w:right="0"/>
        <w:jc w:val="both"/>
        <w:textAlignment w:val="baseline"/>
        <w:rPr>
          <w:sz w:val="49"/>
        </w:rPr>
      </w:pPr>
      <w:bookmarkStart w:name="" w:id="3565"/>
      <w:r>
        <w:rPr>
          <w:rFonts w:ascii="楷体" w:hAnsi="楷体" w:cs="楷体" w:eastAsia="楷体"/>
          <w:sz w:val="49"/>
          <w:spacing w:val="0"/>
          <w:color w:val="000000"/>
          <w:b w:val="off"/>
          <w:i w:val="off"/>
        </w:rPr>
        <w:t>[2]在A版中为：(这对象只在真理之中并借助真理而存在)。</w:t>
      </w:r>
      <w:bookmarkEnd w:id="3565"/>
    </w:p>
    <w:p>
      <w:pPr>
        <w:pageBreakBefore w:val="off"/>
        <w:tabs/>
        <w:wordWrap w:val="off"/>
        <w:spacing w:before="0" w:after="0" w:line="660" w:lineRule="atLeast"/>
        <w:ind w:left="160" w:right="0"/>
        <w:jc w:val="both"/>
        <w:textAlignment w:val="baseline"/>
        <w:rPr>
          <w:sz w:val="49"/>
        </w:rPr>
      </w:pPr>
      <w:bookmarkStart w:name="" w:id="3566"/>
      <w:r>
        <w:rPr>
          <w:rFonts w:ascii="楷体" w:hAnsi="楷体" w:cs="楷体" w:eastAsia="楷体"/>
          <w:sz w:val="49"/>
          <w:spacing w:val="0"/>
          <w:color w:val="000000"/>
          <w:b w:val="off"/>
          <w:i w:val="off"/>
        </w:rPr>
        <w:t>[3]在A版中还紧跟：像在心理学分析中所做的那样。</w:t>
      </w:r>
      <w:bookmarkEnd w:id="3566"/>
    </w:p>
    <w:p>
      <w:pPr>
        <w:pageBreakBefore w:val="off"/>
        <w:tabs/>
        <w:wordWrap w:val="off"/>
        <w:spacing w:before="0" w:after="0" w:line="660" w:lineRule="atLeast"/>
        <w:ind w:left="160" w:right="0"/>
        <w:jc w:val="both"/>
        <w:textAlignment w:val="baseline"/>
        <w:rPr>
          <w:sz w:val="49"/>
        </w:rPr>
      </w:pPr>
      <w:bookmarkStart w:name="" w:id="3567"/>
      <w:r>
        <w:rPr>
          <w:rFonts w:ascii="宋体" w:hAnsi="宋体" w:cs="宋体" w:eastAsia="宋体"/>
          <w:sz w:val="49"/>
          <w:spacing w:val="0"/>
          <w:color w:val="000000"/>
          <w:u w:val="single"/>
          <w:b w:val="off"/>
          <w:i w:val="off"/>
        </w:rPr>
        <w:t xml:space="preserve">               </w:t>
      </w:r>
      <w:bookmarkEnd w:id="3567"/>
    </w:p>
    <w:p>
      <w:pPr>
        <w:pageBreakBefore w:val="off"/>
        <w:tabs/>
        <w:wordWrap w:val="off"/>
        <w:spacing w:before="420" w:after="0" w:line="560" w:lineRule="atLeast"/>
        <w:ind w:left="940" w:right="0"/>
        <w:jc w:val="both"/>
        <w:textAlignment w:val="baseline"/>
        <w:rPr>
          <w:sz w:val="41"/>
        </w:rPr>
      </w:pPr>
      <w:bookmarkStart w:name="" w:id="3568"/>
      <w:r>
        <w:rPr>
          <w:rFonts w:ascii="仿宋" w:hAnsi="仿宋" w:cs="仿宋" w:eastAsia="仿宋"/>
          <w:sz w:val="41"/>
          <w:spacing w:val="0"/>
          <w:color w:val="000000"/>
          <w:b w:val="off"/>
          <w:i w:val="off"/>
        </w:rPr>
        <w:t>① 埃德曼，《逻辑学》，第一卷，第274页。</w:t>
      </w:r>
      <w:bookmarkEnd w:id="3568"/>
    </w:p>
    <w:p>
      <w:r>
        <w:t/>
      </w:r>
    </w:p>
    <w:p>
      <w:pPr>
        <w:sectPr>
          <w:footerReference r:id="rId458"/>
          <w:headerReference r:id="rId459" w:type="default"/>
          <w:type w:val="nextPage"/>
          <w:pgSz w:w="22520" w:h="31680"/>
          <w:pgMar w:left="3340" w:top="2240" w:right="3340" w:bottom="2240" w:header="1940" w:footer="1940"/>
          <w:cols w:num="1"/>
        </w:sectPr>
      </w:pPr>
    </w:p>
    <w:p>
      <w:pPr>
        <w:pageBreakBefore w:val="off"/>
        <w:tabs/>
        <w:wordWrap w:val="off"/>
        <w:spacing w:before="0" w:after="0" w:line="960" w:lineRule="atLeast"/>
        <w:ind w:left="0" w:right="540"/>
        <w:jc w:val="right"/>
        <w:textAlignment w:val="baseline"/>
        <w:rPr>
          <w:sz w:val="43"/>
        </w:rPr>
      </w:pPr>
      <w:bookmarkStart w:name="" w:id="3569"/>
      <w:r>
        <w:rPr>
          <w:rFonts w:ascii="仿宋" w:hAnsi="仿宋" w:cs="仿宋" w:eastAsia="仿宋"/>
          <w:sz w:val="43"/>
          <w:spacing w:val="0"/>
          <w:color w:val="000000"/>
          <w:b w:val="off"/>
          <w:i w:val="off"/>
        </w:rPr>
        <w:t>第七章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心理主义作为怀疑的相对主义|151</w:t>
      </w:r>
      <w:bookmarkEnd w:id="3569"/>
    </w:p>
    <w:p>
      <w:pPr>
        <w:pageBreakBefore w:val="off"/>
        <w:tabs/>
        <w:wordWrap w:val="off"/>
        <w:spacing w:before="0" w:after="0" w:line="960" w:lineRule="exact"/>
        <w:ind w:left="0" w:right="0"/>
        <w:jc w:val="right"/>
        <w:textAlignment w:val="baseline"/>
        <w:rPr>
          <w:sz w:val="43"/>
        </w:rPr>
      </w:pPr>
      <w:bookmarkStart w:name="" w:id="3570"/>
      <w:r>
        <w:rPr>
          <w:rFonts w:ascii="宋体" w:hAnsi="宋体" w:cs="宋体" w:eastAsia="宋体"/>
          <w:sz w:val="43"/>
          <w:spacing w:val="0"/>
          <w:color w:val="000000"/>
          <w:b w:val="off"/>
          <w:i w:val="off"/>
        </w:rPr>
        <w:t/>
      </w:r>
      <w:bookmarkEnd w:id="3570"/>
    </w:p>
    <w:p>
      <w:pPr>
        <w:pageBreakBefore w:val="off"/>
        <w:tabs/>
        <w:wordWrap w:val="off"/>
        <w:spacing w:before="0" w:after="0" w:line="680" w:lineRule="atLeast"/>
        <w:ind w:left="0" w:right="0"/>
        <w:jc w:val="both"/>
        <w:textAlignment w:val="baseline"/>
        <w:rPr>
          <w:sz w:val="50"/>
        </w:rPr>
      </w:pPr>
      <w:bookmarkStart w:name="" w:id="3571"/>
      <w:r>
        <w:rPr>
          <w:rFonts w:ascii="宋体" w:hAnsi="宋体" w:cs="宋体" w:eastAsia="宋体"/>
          <w:sz w:val="50"/>
          <w:spacing w:val="0"/>
          <w:color w:val="000000"/>
          <w:b w:val="off"/>
          <w:i w:val="off"/>
        </w:rPr>
        <w:t>[4]在A版中为：我们大脑中的一般之物。</w:t>
      </w:r>
      <w:bookmarkEnd w:id="3571"/>
    </w:p>
    <w:p>
      <w:pPr>
        <w:pageBreakBefore w:val="off"/>
        <w:tabs/>
        <w:wordWrap w:val="off"/>
        <w:spacing w:before="0" w:after="0" w:line="680" w:lineRule="atLeast"/>
        <w:ind w:left="0" w:right="0"/>
        <w:jc w:val="both"/>
        <w:textAlignment w:val="baseline"/>
        <w:rPr>
          <w:sz w:val="50"/>
        </w:rPr>
      </w:pPr>
      <w:bookmarkStart w:name="" w:id="3572"/>
      <w:r>
        <w:rPr>
          <w:rFonts w:ascii="宋体" w:hAnsi="宋体" w:cs="宋体" w:eastAsia="宋体"/>
          <w:sz w:val="50"/>
          <w:spacing w:val="0"/>
          <w:color w:val="000000"/>
          <w:b w:val="off"/>
          <w:i w:val="off"/>
        </w:rPr>
        <w:t>[5]在A版中为：在对个别情况的体验中。</w:t>
      </w:r>
      <w:bookmarkEnd w:id="3572"/>
    </w:p>
    <w:p>
      <w:pPr>
        <w:pageBreakBefore w:val="off"/>
        <w:tabs/>
        <w:wordWrap w:val="off"/>
        <w:spacing w:before="0" w:after="0" w:line="680" w:lineRule="atLeast"/>
        <w:ind w:left="0" w:right="0"/>
        <w:jc w:val="both"/>
        <w:textAlignment w:val="baseline"/>
        <w:rPr>
          <w:sz w:val="50"/>
        </w:rPr>
      </w:pPr>
      <w:bookmarkStart w:name="" w:id="3573"/>
      <w:r>
        <w:rPr>
          <w:rFonts w:ascii="宋体" w:hAnsi="宋体" w:cs="宋体" w:eastAsia="宋体"/>
          <w:sz w:val="50"/>
          <w:spacing w:val="0"/>
          <w:color w:val="000000"/>
          <w:b w:val="off"/>
          <w:i w:val="off"/>
        </w:rPr>
        <w:t>[6]在A版中还紧接：(特殊的含义)。</w:t>
      </w:r>
      <w:bookmarkEnd w:id="3573"/>
    </w:p>
    <w:p>
      <w:pPr>
        <w:pageBreakBefore w:val="off"/>
        <w:tabs/>
        <w:wordWrap w:val="off"/>
        <w:spacing w:before="0" w:after="0" w:line="680" w:lineRule="atLeast"/>
        <w:ind w:left="0" w:right="0"/>
        <w:jc w:val="both"/>
        <w:textAlignment w:val="baseline"/>
        <w:rPr>
          <w:sz w:val="50"/>
        </w:rPr>
      </w:pPr>
      <w:bookmarkStart w:name="" w:id="3574"/>
      <w:r>
        <w:rPr>
          <w:rFonts w:ascii="宋体" w:hAnsi="宋体" w:cs="宋体" w:eastAsia="宋体"/>
          <w:sz w:val="50"/>
          <w:spacing w:val="0"/>
          <w:color w:val="000000"/>
          <w:b w:val="off"/>
          <w:i w:val="off"/>
        </w:rPr>
        <w:t>[7]在A版中还紧跟：不。</w:t>
      </w:r>
      <w:bookmarkEnd w:id="3574"/>
    </w:p>
    <w:p>
      <w:pPr>
        <w:pageBreakBefore w:val="off"/>
        <w:tabs/>
        <w:wordWrap w:val="off"/>
        <w:spacing w:before="0" w:after="0" w:line="680" w:lineRule="atLeast"/>
        <w:ind w:left="0" w:right="0"/>
        <w:jc w:val="both"/>
        <w:textAlignment w:val="baseline"/>
        <w:rPr>
          <w:sz w:val="50"/>
        </w:rPr>
      </w:pPr>
      <w:bookmarkStart w:name="" w:id="3575"/>
      <w:r>
        <w:rPr>
          <w:rFonts w:ascii="宋体" w:hAnsi="宋体" w:cs="宋体" w:eastAsia="宋体"/>
          <w:sz w:val="50"/>
          <w:spacing w:val="0"/>
          <w:color w:val="000000"/>
          <w:b w:val="off"/>
          <w:i w:val="off"/>
        </w:rPr>
        <w:t>[8]在A版中为：不可能性。</w:t>
      </w:r>
      <w:bookmarkEnd w:id="3575"/>
    </w:p>
    <w:p>
      <w:pPr>
        <w:pageBreakBefore w:val="off"/>
        <w:tabs/>
        <w:wordWrap w:val="off"/>
        <w:spacing w:before="0" w:after="0" w:line="680" w:lineRule="atLeast"/>
        <w:ind w:left="0" w:right="0"/>
        <w:jc w:val="both"/>
        <w:textAlignment w:val="baseline"/>
        <w:rPr>
          <w:sz w:val="50"/>
        </w:rPr>
      </w:pPr>
      <w:bookmarkStart w:name="" w:id="3576"/>
      <w:r>
        <w:rPr>
          <w:rFonts w:ascii="宋体" w:hAnsi="宋体" w:cs="宋体" w:eastAsia="宋体"/>
          <w:sz w:val="50"/>
          <w:spacing w:val="0"/>
          <w:color w:val="000000"/>
          <w:b w:val="off"/>
          <w:i w:val="off"/>
        </w:rPr>
        <w:t>[9]在A版中为：这判断。</w:t>
      </w:r>
      <w:bookmarkEnd w:id="3576"/>
    </w:p>
    <w:p>
      <w:pPr>
        <w:pageBreakBefore w:val="off"/>
        <w:tabs/>
        <w:wordWrap w:val="off"/>
        <w:spacing w:before="0" w:after="0" w:line="680" w:lineRule="atLeast"/>
        <w:ind w:left="0" w:right="0"/>
        <w:jc w:val="both"/>
        <w:textAlignment w:val="baseline"/>
        <w:rPr>
          <w:sz w:val="50"/>
        </w:rPr>
      </w:pPr>
      <w:bookmarkStart w:name="" w:id="3577"/>
      <w:r>
        <w:rPr>
          <w:rFonts w:ascii="宋体" w:hAnsi="宋体" w:cs="宋体" w:eastAsia="宋体"/>
          <w:sz w:val="50"/>
          <w:spacing w:val="0"/>
          <w:color w:val="000000"/>
          <w:b w:val="off"/>
          <w:i w:val="off"/>
        </w:rPr>
        <w:t>[10]在</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A版中为：是。</w:t>
      </w:r>
      <w:bookmarkEnd w:id="3577"/>
    </w:p>
    <w:p>
      <w:pPr>
        <w:pageBreakBefore w:val="off"/>
        <w:tabs/>
        <w:wordWrap w:val="off"/>
        <w:spacing w:before="0" w:after="0" w:line="680" w:lineRule="atLeast"/>
        <w:ind w:left="0" w:right="0"/>
        <w:jc w:val="both"/>
        <w:textAlignment w:val="baseline"/>
        <w:rPr>
          <w:sz w:val="50"/>
        </w:rPr>
      </w:pPr>
      <w:bookmarkStart w:name="" w:id="3578"/>
      <w:r>
        <w:rPr>
          <w:rFonts w:ascii="宋体" w:hAnsi="宋体" w:cs="宋体" w:eastAsia="宋体"/>
          <w:sz w:val="50"/>
          <w:spacing w:val="0"/>
          <w:color w:val="000000"/>
          <w:b w:val="off"/>
          <w:i w:val="off"/>
        </w:rPr>
        <w:t>[11]在A版中为：这种可能性。</w:t>
      </w:r>
      <w:bookmarkEnd w:id="3578"/>
    </w:p>
    <w:p>
      <w:pPr>
        <w:pageBreakBefore w:val="off"/>
        <w:tabs/>
        <w:wordWrap w:val="off"/>
        <w:spacing w:before="0" w:after="0" w:line="680" w:lineRule="atLeast"/>
        <w:ind w:left="0" w:right="0"/>
        <w:jc w:val="both"/>
        <w:textAlignment w:val="baseline"/>
        <w:rPr>
          <w:sz w:val="50"/>
        </w:rPr>
      </w:pPr>
      <w:bookmarkStart w:name="" w:id="3579"/>
      <w:r>
        <w:rPr>
          <w:rFonts w:ascii="宋体" w:hAnsi="宋体" w:cs="宋体" w:eastAsia="宋体"/>
          <w:sz w:val="50"/>
          <w:spacing w:val="0"/>
          <w:color w:val="000000"/>
          <w:b w:val="off"/>
          <w:i w:val="off"/>
        </w:rPr>
        <w:t>[12]在A版中还紧跟：仅仅。</w:t>
      </w:r>
      <w:bookmarkEnd w:id="3579"/>
    </w:p>
    <w:p>
      <w:pPr>
        <w:pageBreakBefore w:val="off"/>
        <w:tabs/>
        <w:wordWrap w:val="off"/>
        <w:spacing w:before="0" w:after="0" w:line="680" w:lineRule="atLeast"/>
        <w:ind w:left="0" w:right="0"/>
        <w:jc w:val="both"/>
        <w:textAlignment w:val="baseline"/>
        <w:rPr>
          <w:sz w:val="50"/>
        </w:rPr>
      </w:pPr>
      <w:bookmarkStart w:name="" w:id="3580"/>
      <w:r>
        <w:rPr>
          <w:rFonts w:ascii="宋体" w:hAnsi="宋体" w:cs="宋体" w:eastAsia="宋体"/>
          <w:sz w:val="50"/>
          <w:spacing w:val="0"/>
          <w:color w:val="000000"/>
          <w:b w:val="off"/>
          <w:i w:val="off"/>
        </w:rPr>
        <w:t>[13]在</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A版中为：把握的。</w:t>
      </w:r>
      <w:bookmarkEnd w:id="3580"/>
    </w:p>
    <w:p>
      <w:r>
        <w:t/>
      </w:r>
    </w:p>
    <w:p>
      <w:pPr>
        <w:sectPr>
          <w:footerReference r:id="rId460"/>
          <w:headerReference r:id="rId461" w:type="default"/>
          <w:type w:val="nextPage"/>
          <w:pgSz w:w="22520" w:h="31680"/>
          <w:pgMar w:left="3300" w:top="2280" w:right="3300" w:bottom="2280" w:header="1980" w:footer="1980"/>
          <w:cols w:num="1"/>
        </w:sectPr>
      </w:pPr>
    </w:p>
    <w:p>
      <w:pPr>
        <w:pageBreakBefore w:val="off"/>
        <w:tabs/>
        <w:wordWrap w:val="off"/>
        <w:spacing w:before="2640" w:after="0" w:line="1360" w:lineRule="atLeast"/>
        <w:ind w:left="0" w:right="6000"/>
        <w:jc w:val="right"/>
        <w:textAlignment w:val="baseline"/>
        <w:rPr>
          <w:sz w:val="76"/>
        </w:rPr>
      </w:pPr>
      <w:bookmarkStart w:name="" w:id="3581"/>
      <w:r>
        <w:rPr>
          <w:rFonts w:ascii="宋体" w:hAnsi="宋体" w:cs="宋体" w:eastAsia="宋体"/>
          <w:sz w:val="76"/>
          <w:spacing w:val="0"/>
          <w:color w:val="000000"/>
          <w:b w:val="off"/>
          <w:i w:val="off"/>
        </w:rPr>
        <w:t>第八章</w:t>
      </w:r>
      <w:bookmarkEnd w:id="3581"/>
    </w:p>
    <w:p>
      <w:pPr>
        <w:pageBreakBefore w:val="off"/>
        <w:tabs/>
        <w:wordWrap w:val="off"/>
        <w:spacing w:before="0" w:after="0" w:line="1300" w:lineRule="atLeast"/>
        <w:ind w:left="0" w:right="0"/>
        <w:jc w:val="center"/>
        <w:textAlignment w:val="baseline"/>
        <w:rPr>
          <w:sz w:val="76"/>
        </w:rPr>
      </w:pPr>
      <w:bookmarkStart w:name="" w:id="3582"/>
      <w:r>
        <w:rPr>
          <w:rFonts w:ascii="宋体" w:hAnsi="宋体" w:cs="宋体" w:eastAsia="宋体"/>
          <w:sz w:val="76"/>
          <w:spacing w:val="0"/>
          <w:color w:val="000000"/>
          <w:b w:val="off"/>
          <w:i w:val="off"/>
        </w:rPr>
        <w:t>心理主义的成见</w:t>
      </w:r>
      <w:bookmarkEnd w:id="3582"/>
    </w:p>
    <w:p>
      <w:pPr>
        <w:pageBreakBefore w:val="off"/>
        <w:tabs/>
        <w:wordWrap w:val="off"/>
        <w:spacing w:before="0" w:after="0" w:line="980" w:lineRule="exact"/>
        <w:ind w:left="0" w:right="0"/>
        <w:jc w:val="center"/>
        <w:textAlignment w:val="baseline"/>
        <w:rPr>
          <w:sz w:val="55"/>
        </w:rPr>
      </w:pPr>
      <w:bookmarkStart w:name="" w:id="3583"/>
      <w:r>
        <w:rPr>
          <w:rFonts w:ascii="宋体" w:hAnsi="宋体" w:cs="宋体" w:eastAsia="宋体"/>
          <w:sz w:val="55"/>
          <w:spacing w:val="0"/>
          <w:color w:val="000000"/>
          <w:b w:val="off"/>
          <w:i w:val="off"/>
        </w:rPr>
        <w:t/>
      </w:r>
      <w:bookmarkEnd w:id="3583"/>
    </w:p>
    <w:p>
      <w:pPr>
        <w:pageBreakBefore w:val="off"/>
        <w:tabs/>
        <w:wordWrap w:val="off"/>
        <w:spacing w:before="0" w:after="0" w:line="980" w:lineRule="exact"/>
        <w:ind w:left="0" w:right="0"/>
        <w:jc w:val="center"/>
        <w:textAlignment w:val="baseline"/>
        <w:rPr>
          <w:sz w:val="55"/>
        </w:rPr>
      </w:pPr>
      <w:bookmarkStart w:name="" w:id="3584"/>
      <w:r>
        <w:rPr>
          <w:rFonts w:ascii="宋体" w:hAnsi="宋体" w:cs="宋体" w:eastAsia="宋体"/>
          <w:sz w:val="55"/>
          <w:spacing w:val="0"/>
          <w:color w:val="000000"/>
          <w:b w:val="off"/>
          <w:i w:val="off"/>
        </w:rPr>
        <w:t/>
      </w:r>
      <w:bookmarkEnd w:id="3584"/>
    </w:p>
    <w:p>
      <w:pPr>
        <w:pageBreakBefore w:val="off"/>
        <w:tabs/>
        <w:wordWrap w:val="off"/>
        <w:spacing w:before="0" w:after="0" w:line="980" w:lineRule="atLeast"/>
        <w:ind w:left="40" w:right="260" w:firstLine="1180"/>
        <w:jc w:val="both"/>
        <w:textAlignment w:val="baseline"/>
        <w:rPr>
          <w:sz w:val="55"/>
        </w:rPr>
      </w:pPr>
      <w:bookmarkStart w:name="" w:id="3585"/>
      <w:r>
        <w:rPr>
          <w:rFonts w:ascii="宋体" w:hAnsi="宋体" w:cs="宋体" w:eastAsia="宋体"/>
          <w:sz w:val="55"/>
          <w:spacing w:val="0"/>
          <w:color w:val="000000"/>
          <w:b w:val="off"/>
          <w:i w:val="off"/>
        </w:rPr>
        <w:t>至此为止，我们主要是从心理主义的结论来反驳心理主义。</w:t>
      </w:r>
      <w:r>
        <w:rPr>
          <w:rFonts w:ascii="宋体" w:hAnsi="宋体" w:cs="宋体" w:eastAsia="宋体"/>
          <w:sz w:val="55"/>
          <w:spacing w:val="0"/>
          <w:color w:val="000000"/>
          <w:b w:val="off"/>
          <w:i w:val="off"/>
        </w:rPr>
        <w:t>现在我们转向它的论据本身。我们将竭力证明：心理主义所依</w:t>
      </w:r>
      <w:r>
        <w:rPr>
          <w:rFonts w:ascii="宋体" w:hAnsi="宋体" w:cs="宋体" w:eastAsia="宋体"/>
          <w:sz w:val="55"/>
          <w:spacing w:val="0"/>
          <w:color w:val="000000"/>
          <w:b w:val="off"/>
          <w:i w:val="off"/>
        </w:rPr>
        <w:t>据的那些被误认为自明性的东西，实际上是错误的成见。</w:t>
      </w:r>
      <w:bookmarkEnd w:id="3585"/>
    </w:p>
    <w:p>
      <w:pPr>
        <w:pageBreakBefore w:val="off"/>
        <w:tabs/>
        <w:wordWrap w:val="off"/>
        <w:spacing w:before="760" w:after="0" w:line="1020" w:lineRule="atLeast"/>
        <w:ind w:left="0" w:right="0"/>
        <w:jc w:val="center"/>
        <w:textAlignment w:val="baseline"/>
        <w:rPr>
          <w:sz w:val="63"/>
        </w:rPr>
      </w:pPr>
      <w:bookmarkStart w:name="" w:id="3586"/>
      <w:r>
        <w:rPr>
          <w:rFonts w:ascii="黑体" w:hAnsi="黑体" w:cs="黑体" w:eastAsia="黑体"/>
          <w:sz w:val="63"/>
          <w:spacing w:val="0"/>
          <w:color w:val="000000"/>
          <w:b w:val="off"/>
          <w:i w:val="off"/>
        </w:rPr>
        <w:t>第41节   第一个成见</w:t>
      </w:r>
      <w:bookmarkEnd w:id="3586"/>
    </w:p>
    <w:p>
      <w:pPr>
        <w:pageBreakBefore w:val="off"/>
        <w:tabs/>
        <w:wordWrap w:val="off"/>
        <w:spacing w:before="740" w:after="0" w:line="980" w:lineRule="atLeast"/>
        <w:ind w:left="40" w:right="260" w:firstLine="1180"/>
        <w:jc w:val="both"/>
        <w:textAlignment w:val="baseline"/>
        <w:rPr>
          <w:sz w:val="55"/>
        </w:rPr>
      </w:pPr>
      <w:bookmarkStart w:name="" w:id="3587"/>
      <w:r>
        <w:rPr>
          <w:rFonts w:ascii="宋体" w:hAnsi="宋体" w:cs="宋体" w:eastAsia="宋体"/>
          <w:sz w:val="55"/>
          <w:spacing w:val="0"/>
          <w:color w:val="000000"/>
          <w:b w:val="off"/>
          <w:i w:val="off"/>
        </w:rPr>
        <w:t>第一个成见是认为：“支配心理之物的那些规定显然是建立</w:t>
      </w:r>
      <w:r>
        <w:rPr>
          <w:rFonts w:ascii="宋体" w:hAnsi="宋体" w:cs="宋体" w:eastAsia="宋体"/>
          <w:sz w:val="55"/>
          <w:spacing w:val="0"/>
          <w:color w:val="000000"/>
          <w:b w:val="off"/>
          <w:i w:val="off"/>
        </w:rPr>
        <w:t>在心理学基础上的。据此也就很明显：认识的规范规律必须建</w:t>
      </w:r>
      <w:r>
        <w:rPr>
          <w:rFonts w:ascii="宋体" w:hAnsi="宋体" w:cs="宋体" w:eastAsia="宋体"/>
          <w:sz w:val="55"/>
          <w:spacing w:val="0"/>
          <w:color w:val="000000"/>
          <w:b w:val="off"/>
          <w:i w:val="off"/>
        </w:rPr>
        <w:t>立在认识心理学的基础上。”</w:t>
      </w:r>
      <w:bookmarkEnd w:id="3587"/>
    </w:p>
    <w:p>
      <w:pPr>
        <w:pageBreakBefore w:val="off"/>
        <w:tabs/>
        <w:wordWrap w:val="off"/>
        <w:spacing w:before="0" w:after="0" w:line="980" w:lineRule="atLeast"/>
        <w:ind w:left="40" w:right="340" w:firstLine="1180"/>
        <w:jc w:val="both"/>
        <w:textAlignment w:val="baseline"/>
        <w:rPr>
          <w:sz w:val="55"/>
        </w:rPr>
      </w:pPr>
      <w:bookmarkStart w:name="" w:id="3588"/>
      <w:r>
        <w:rPr>
          <w:rFonts w:ascii="宋体" w:hAnsi="宋体" w:cs="宋体" w:eastAsia="宋体"/>
          <w:sz w:val="55"/>
          <w:spacing w:val="0"/>
          <w:color w:val="000000"/>
          <w:b w:val="off"/>
          <w:i w:val="off"/>
        </w:rPr>
        <w:t>如果人们不是泛泛地进行论证，而是去接近实事本身，那么</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这里的谬误便会消失。</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38100</wp:posOffset>
                </wp:positionV>
                <wp:extent cx="1130300" cy="546100"/>
                <wp:wrapNone/>
                <wp:docPr id="294" name="文本框 294"/>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3589"/>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155</w:t>
                            </w:r>
                            <w:bookmarkEnd w:id="3589"/>
                          </w:p>
                        </w:txbxContent>
                      </wps:txbx>
                      <wps:bodyPr wrap="square" lIns="0" rIns="0" tIns="0" bIns="0" vert="horz" anchor="t">
                        <a:noAutofit/>
                      </wps:bodyPr>
                    </wps:wsp>
                  </a:graphicData>
                </a:graphic>
              </wp:anchor>
            </w:drawing>
          </mc:Choice>
          <mc:Fallback>
            <w:pict>
              <v:shape type="#_x0000_t202" filled="f" stroked="f" style="margin-left:83pt;margin-top:3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3590"/>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155</w:t>
                      </w:r>
                      <w:bookmarkEnd w:id="359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596900</wp:posOffset>
                </wp:positionV>
                <wp:extent cx="1130300" cy="546100"/>
                <wp:wrapNone/>
                <wp:docPr id="295" name="文本框 295"/>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3591"/>
                            <w:r>
                              <w:rPr>
                                <w:rFonts w:ascii="黑体" w:hAnsi="黑体" w:cs="黑体" w:eastAsia="黑体"/>
                                <w:sz w:val="57"/>
                                <w:spacing w:val="0"/>
                                <w:color w:val="000000"/>
                                <w:b w:val="off"/>
                                <w:i w:val="off"/>
                              </w:rPr>
                              <w:t>B</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155</w:t>
                            </w:r>
                            <w:bookmarkEnd w:id="3591"/>
                          </w:p>
                        </w:txbxContent>
                      </wps:txbx>
                      <wps:bodyPr wrap="square" lIns="0" rIns="0" tIns="0" bIns="0" vert="horz" anchor="t">
                        <a:noAutofit/>
                      </wps:bodyPr>
                    </wps:wsp>
                  </a:graphicData>
                </a:graphic>
              </wp:anchor>
            </w:drawing>
          </mc:Choice>
          <mc:Fallback>
            <w:pict>
              <v:shape type="#_x0000_t202" filled="f" stroked="f" style="margin-left:95pt;margin-top:47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3592"/>
                      <w:r>
                        <w:rPr>
                          <w:rFonts w:ascii="黑体" w:hAnsi="黑体" w:cs="黑体" w:eastAsia="黑体"/>
                          <w:sz w:val="57"/>
                          <w:spacing w:val="0"/>
                          <w:color w:val="000000"/>
                          <w:b w:val="off"/>
                          <w:i w:val="off"/>
                        </w:rPr>
                        <w:t>B</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155</w:t>
                      </w:r>
                      <w:bookmarkEnd w:id="3592"/>
                    </w:p>
                  </w:txbxContent>
                </v:textbox>
              </v:shape>
            </w:pict>
          </mc:Fallback>
        </mc:AlternateContent>
      </w:r>
      <w:bookmarkEnd w:id="3588"/>
    </w:p>
    <w:p>
      <w:pPr>
        <w:pageBreakBefore w:val="off"/>
        <w:tabs/>
        <w:wordWrap w:val="off"/>
        <w:spacing w:before="0" w:after="0" w:line="980" w:lineRule="atLeast"/>
        <w:ind w:left="40" w:right="340" w:firstLine="1180"/>
        <w:jc w:val="both"/>
        <w:textAlignment w:val="baseline"/>
        <w:rPr>
          <w:sz w:val="55"/>
        </w:rPr>
      </w:pPr>
      <w:bookmarkStart w:name="" w:id="3593"/>
      <w:r>
        <w:rPr>
          <w:rFonts w:ascii="宋体" w:hAnsi="宋体" w:cs="宋体" w:eastAsia="宋体"/>
          <w:sz w:val="55"/>
          <w:spacing w:val="0"/>
          <w:color w:val="000000"/>
          <w:b w:val="off"/>
          <w:i w:val="off"/>
        </w:rPr>
        <w:t>首先有必要消除这两派所共有的一个错误观念。我们要指</w:t>
      </w:r>
      <w:r>
        <w:rPr>
          <w:rFonts w:ascii="宋体" w:hAnsi="宋体" w:cs="宋体" w:eastAsia="宋体"/>
          <w:sz w:val="55"/>
          <w:spacing w:val="0"/>
          <w:color w:val="000000"/>
          <w:b w:val="off"/>
          <w:i w:val="off"/>
        </w:rPr>
        <w:t>出，如果我们从逻辑规律的自在和自为方面来考察逻辑规律，那</w:t>
      </w:r>
      <w:r>
        <w:rPr>
          <w:rFonts w:ascii="宋体" w:hAnsi="宋体" w:cs="宋体" w:eastAsia="宋体"/>
          <w:sz w:val="55"/>
          <w:spacing w:val="0"/>
          <w:color w:val="000000"/>
          <w:b w:val="off"/>
          <w:i w:val="off"/>
        </w:rPr>
        <w:t>它决不是规定意义上的规范原理，即不是这样一些原理，它们的</w:t>
      </w:r>
      <w:r>
        <w:rPr>
          <w:rFonts w:ascii="宋体" w:hAnsi="宋体" w:cs="宋体" w:eastAsia="宋体"/>
          <w:sz w:val="55"/>
          <w:spacing w:val="0"/>
          <w:color w:val="000000"/>
          <w:b w:val="off"/>
          <w:i w:val="off"/>
        </w:rPr>
        <w:t>内容在于陈述：人们应当如何进行判断。人们必须完全区分：</w:t>
      </w:r>
      <w:r>
        <w:rPr>
          <w:rFonts w:ascii="宋体" w:hAnsi="宋体" w:cs="宋体" w:eastAsia="宋体"/>
          <w:sz w:val="55"/>
          <w:spacing w:val="0"/>
          <w:color w:val="000000"/>
          <w:b w:val="off"/>
          <w:i w:val="off"/>
        </w:rPr>
        <w:t>一方面是那些被用来规范认识活动的规律，另一方面是包含着</w:t>
      </w:r>
      <w:r>
        <w:rPr>
          <w:rFonts w:ascii="宋体" w:hAnsi="宋体" w:cs="宋体" w:eastAsia="宋体"/>
          <w:sz w:val="55"/>
          <w:spacing w:val="0"/>
          <w:color w:val="000000"/>
          <w:b w:val="off"/>
          <w:i w:val="off"/>
        </w:rPr>
        <w:t>这个规范本身的思想并将这个规范作为普遍的义务陈述出来的</w:t>
      </w:r>
      <w:r>
        <w:rPr>
          <w:rFonts w:ascii="宋体" w:hAnsi="宋体" w:cs="宋体" w:eastAsia="宋体"/>
          <w:sz w:val="55"/>
          <w:spacing w:val="0"/>
          <w:color w:val="000000"/>
          <w:b w:val="off"/>
          <w:i w:val="off"/>
        </w:rPr>
        <w:t>那些规则。</w:t>
      </w:r>
      <w:bookmarkEnd w:id="3593"/>
    </w:p>
    <w:p>
      <w:pPr>
        <w:pageBreakBefore w:val="off"/>
        <w:tabs/>
        <w:wordWrap w:val="off"/>
        <w:spacing w:before="0" w:after="0" w:line="980" w:lineRule="atLeast"/>
        <w:ind w:left="1120" w:right="0"/>
        <w:jc w:val="both"/>
        <w:textAlignment w:val="baseline"/>
        <w:rPr>
          <w:sz w:val="55"/>
        </w:rPr>
      </w:pPr>
      <w:bookmarkStart w:name="" w:id="3594"/>
      <w:r>
        <w:rPr>
          <w:rFonts w:ascii="宋体" w:hAnsi="宋体" w:cs="宋体" w:eastAsia="宋体"/>
          <w:sz w:val="55"/>
          <w:spacing w:val="0"/>
          <w:color w:val="000000"/>
          <w:b w:val="off"/>
          <w:i w:val="off"/>
        </w:rPr>
        <w:t>我们来考察一个例子，例如著名的三段论原则，这个原则自</w:t>
      </w:r>
      <w:bookmarkEnd w:id="3594"/>
    </w:p>
    <w:p>
      <w:r>
        <w:t/>
      </w:r>
    </w:p>
    <w:p>
      <w:pPr>
        <w:sectPr>
          <w:footerReference r:id="rId462"/>
          <w:headerReference r:id="rId463" w:type="default"/>
          <w:type w:val="nextPage"/>
          <w:pgSz w:w="22520" w:h="31680"/>
          <w:pgMar w:left="3320" w:top="2700" w:right="3320" w:bottom="2700" w:header="2400" w:footer="2400"/>
          <w:cols w:num="1"/>
        </w:sectPr>
      </w:pPr>
    </w:p>
    <w:p>
      <w:pPr>
        <w:pageBreakBefore w:val="off"/>
        <w:tabs>
          <w:tab w:pos="14680" w:val="left" w:leader="none"/>
        </w:tabs>
        <w:wordWrap w:val="off"/>
        <w:spacing w:before="0" w:after="0" w:line="580" w:lineRule="atLeast"/>
        <w:ind w:left="9880" w:right="0"/>
        <w:jc w:val="both"/>
        <w:textAlignment w:val="baseline"/>
        <w:rPr>
          <w:sz w:val="41"/>
        </w:rPr>
      </w:pPr>
      <w:bookmarkStart w:name="" w:id="3595"/>
      <w:r>
        <w:rPr>
          <w:rFonts w:ascii="黑体" w:hAnsi="黑体" w:cs="黑体" w:eastAsia="黑体"/>
          <w:sz w:val="41"/>
          <w:spacing w:val="0"/>
          <w:color w:val="000000"/>
          <w:b w:val="off"/>
          <w:i w:val="off"/>
        </w:rPr>
        <w:t>第八章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心理主义的成见</w:t>
      </w:r>
      <w:r>
        <w:t xml:space="preserve">	</w:t>
      </w:r>
      <w:r>
        <w:rPr>
          <w:rFonts w:ascii="楷体" w:hAnsi="楷体" w:cs="楷体" w:eastAsia="楷体"/>
          <w:sz w:val="41"/>
          <w:spacing w:val="0"/>
          <w:color w:val="000000"/>
          <w:b w:val="off"/>
          <w:i w:val="off"/>
        </w:rPr>
        <w:t>|153</w:t>
      </w:r>
      <w:bookmarkEnd w:id="3595"/>
    </w:p>
    <w:p>
      <w:pPr>
        <w:pageBreakBefore w:val="off"/>
        <w:tabs/>
        <w:wordWrap w:val="off"/>
        <w:spacing w:before="0" w:after="0" w:line="840" w:lineRule="exact"/>
        <w:ind w:left="0" w:right="0"/>
        <w:jc w:val="both"/>
        <w:textAlignment w:val="baseline"/>
        <w:rPr>
          <w:sz w:val="48"/>
        </w:rPr>
      </w:pPr>
      <w:bookmarkStart w:name="" w:id="3596"/>
      <w:r>
        <w:rPr>
          <w:rFonts w:ascii="宋体" w:hAnsi="宋体" w:cs="宋体" w:eastAsia="宋体"/>
          <w:sz w:val="48"/>
          <w:spacing w:val="0"/>
          <w:color w:val="000000"/>
          <w:b w:val="off"/>
          <w:i w:val="off"/>
        </w:rPr>
        <w:t/>
      </w:r>
      <w:bookmarkEnd w:id="3596"/>
    </w:p>
    <w:p>
      <w:pPr>
        <w:pageBreakBefore w:val="off"/>
        <w:tabs/>
        <w:wordWrap w:val="off"/>
        <w:spacing w:before="0" w:after="0" w:line="820" w:lineRule="atLeast"/>
        <w:ind w:left="60" w:right="540" w:firstLine="80"/>
        <w:jc w:val="both"/>
        <w:textAlignment w:val="baseline"/>
        <w:rPr>
          <w:sz w:val="48"/>
        </w:rPr>
      </w:pPr>
      <w:bookmarkStart w:name="" w:id="3597"/>
      <w:r>
        <w:rPr>
          <w:rFonts w:ascii="宋体" w:hAnsi="宋体" w:cs="宋体" w:eastAsia="宋体"/>
          <w:sz w:val="48"/>
          <w:spacing w:val="0"/>
          <w:color w:val="000000"/>
          <w:b w:val="off"/>
          <w:i w:val="off"/>
        </w:rPr>
        <w:t>古以来就被理解为：特征的特征也就是实事本身的特征。如果</w:t>
      </w:r>
      <w:r>
        <w:rPr>
          <w:rFonts w:ascii="宋体" w:hAnsi="宋体" w:cs="宋体" w:eastAsia="宋体"/>
          <w:sz w:val="48"/>
          <w:spacing w:val="0"/>
          <w:color w:val="000000"/>
          <w:b w:val="off"/>
          <w:i w:val="off"/>
        </w:rPr>
        <w:t>这个理解没有将一个显然是错误的命题当作对所指思想的表</w:t>
      </w:r>
      <w:r>
        <w:rPr>
          <w:rFonts w:ascii="宋体" w:hAnsi="宋体" w:cs="宋体" w:eastAsia="宋体"/>
          <w:sz w:val="48"/>
          <w:spacing w:val="0"/>
          <w:color w:val="000000"/>
          <w:b w:val="off"/>
          <w:i w:val="off"/>
        </w:rPr>
        <w:t>述，那么这个理解的简练是值得推荐的。①为了更具体地[1]表</w:t>
      </w:r>
      <w:r>
        <w:rPr>
          <w:rFonts w:ascii="宋体" w:hAnsi="宋体" w:cs="宋体" w:eastAsia="宋体"/>
          <w:sz w:val="48"/>
          <w:spacing w:val="0"/>
          <w:color w:val="000000"/>
          <w:b w:val="off"/>
          <w:i w:val="off"/>
        </w:rPr>
        <w:t>述这个思想，我们必须运用更多的语句。“对于任何一对特征A</w:t>
      </w:r>
      <w:r>
        <w:rPr>
          <w:rFonts w:ascii="宋体" w:hAnsi="宋体" w:cs="宋体" w:eastAsia="宋体"/>
          <w:sz w:val="48"/>
          <w:spacing w:val="0"/>
          <w:color w:val="000000"/>
          <w:b w:val="off"/>
          <w:i w:val="off"/>
        </w:rPr>
        <w:t>和B来说，这样一个定律是有效的，即：如果每个对象既具有A</w:t>
      </w:r>
      <w:r>
        <w:rPr>
          <w:rFonts w:ascii="宋体" w:hAnsi="宋体" w:cs="宋体" w:eastAsia="宋体"/>
          <w:sz w:val="48"/>
          <w:spacing w:val="0"/>
          <w:color w:val="000000"/>
          <w:b w:val="off"/>
          <w:i w:val="off"/>
        </w:rPr>
        <w:t>的特征，也具有B的特征，同时，某个对象S具有A的特征，那</w:t>
      </w:r>
      <w:r>
        <w:rPr>
          <w:rFonts w:ascii="宋体" w:hAnsi="宋体" w:cs="宋体" w:eastAsia="宋体"/>
          <w:sz w:val="48"/>
          <w:spacing w:val="0"/>
          <w:color w:val="000000"/>
          <w:b w:val="off"/>
          <w:i w:val="off"/>
        </w:rPr>
        <w:t>么它也就具有</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B的特征。”我们必须坚决否认这个思想包含着</w:t>
      </w:r>
      <w:r>
        <w:rPr>
          <w:rFonts w:ascii="宋体" w:hAnsi="宋体" w:cs="宋体" w:eastAsia="宋体"/>
          <w:sz w:val="48"/>
          <w:spacing w:val="0"/>
          <w:color w:val="000000"/>
          <w:b w:val="off"/>
          <w:i w:val="off"/>
        </w:rPr>
        <w:t>哪怕任何一点点规范的思想。我们当然可以用它进行规范，但</w:t>
      </w:r>
      <w:r>
        <w:rPr>
          <w:rFonts w:ascii="宋体" w:hAnsi="宋体" w:cs="宋体" w:eastAsia="宋体"/>
          <w:sz w:val="48"/>
          <w:spacing w:val="0"/>
          <w:color w:val="000000"/>
          <w:b w:val="off"/>
          <w:i w:val="off"/>
        </w:rPr>
        <w:t>它并不因此而本身就是规范。我们也可以将一个明确的规定建</w:t>
      </w:r>
      <w:r>
        <w:rPr>
          <w:rFonts w:ascii="宋体" w:hAnsi="宋体" w:cs="宋体" w:eastAsia="宋体"/>
          <w:sz w:val="48"/>
          <w:spacing w:val="0"/>
          <w:color w:val="000000"/>
          <w:b w:val="off"/>
          <w:i w:val="off"/>
        </w:rPr>
        <w:t>立在它的基础上，例如，“谁始终判断，每个A也是</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B，并且某个</w:t>
      </w:r>
      <w:r>
        <w:rPr>
          <w:rFonts w:ascii="宋体" w:hAnsi="宋体" w:cs="宋体" w:eastAsia="宋体"/>
          <w:sz w:val="48"/>
          <w:spacing w:val="0"/>
          <w:color w:val="000000"/>
          <w:b w:val="off"/>
          <w:i w:val="off"/>
        </w:rPr>
        <w:t>S是</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A，那么他也必须(应当)判断，这个S也是</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B。”但任何人都</w:t>
      </w:r>
      <w:r>
        <w:rPr>
          <w:rFonts w:ascii="宋体" w:hAnsi="宋体" w:cs="宋体" w:eastAsia="宋体"/>
          <w:sz w:val="48"/>
          <w:spacing w:val="0"/>
          <w:color w:val="000000"/>
          <w:b w:val="off"/>
          <w:i w:val="off"/>
        </w:rPr>
        <w:t>会看到，这已经不是起初那个逻辑定律了，而是某种通过引入规</w:t>
      </w:r>
      <w:r>
        <w:rPr>
          <w:rFonts w:ascii="宋体" w:hAnsi="宋体" w:cs="宋体" w:eastAsia="宋体"/>
          <w:sz w:val="48"/>
          <w:spacing w:val="0"/>
          <w:color w:val="000000"/>
          <w:b w:val="off"/>
          <w:i w:val="off"/>
        </w:rPr>
        <w:t>范的思想而从逻辑定律中产生出来的东西。</w:t>
      </w:r>
      <w:bookmarkEnd w:id="3597"/>
    </w:p>
    <w:p>
      <w:pPr>
        <w:pageBreakBefore w:val="off"/>
        <w:tabs/>
        <w:wordWrap w:val="off"/>
        <w:spacing w:before="0" w:after="0" w:line="820" w:lineRule="atLeast"/>
        <w:ind w:left="60" w:right="660" w:firstLine="1100"/>
        <w:jc w:val="both"/>
        <w:textAlignment w:val="baseline"/>
        <w:rPr>
          <w:sz w:val="48"/>
        </w:rPr>
      </w:pPr>
      <w:bookmarkStart w:name="" w:id="3598"/>
      <w:r>
        <w:rPr>
          <w:rFonts w:ascii="宋体" w:hAnsi="宋体" w:cs="宋体" w:eastAsia="宋体"/>
          <w:sz w:val="48"/>
          <w:spacing w:val="0"/>
          <w:color w:val="000000"/>
          <w:b w:val="off"/>
          <w:i w:val="off"/>
        </w:rPr>
        <w:t>显然，这一点也适用于所有三段论的规律，同样也适用于所</w:t>
      </w:r>
      <w:r>
        <w:rPr>
          <w:rFonts w:ascii="宋体" w:hAnsi="宋体" w:cs="宋体" w:eastAsia="宋体"/>
          <w:sz w:val="48"/>
          <w:spacing w:val="0"/>
          <w:color w:val="000000"/>
          <w:b w:val="off"/>
          <w:i w:val="off"/>
        </w:rPr>
        <w:t>有“纯粹逻辑的”一般原理。②然而不仅仅是适用于它们。其他</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584200</wp:posOffset>
                </wp:positionV>
                <wp:extent cx="1079500" cy="508000"/>
                <wp:wrapNone/>
                <wp:docPr id="296" name="文本框 296"/>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599"/>
                            <w:r>
                              <w:rPr>
                                <w:rFonts w:ascii="黑体" w:hAnsi="黑体" w:cs="黑体" w:eastAsia="黑体"/>
                                <w:sz w:val="54"/>
                                <w:spacing w:val="0"/>
                                <w:color w:val="000000"/>
                                <w:b w:val="off"/>
                                <w:i w:val="off"/>
                              </w:rPr>
                              <w:t>B</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156</w:t>
                            </w:r>
                            <w:bookmarkEnd w:id="3599"/>
                          </w:p>
                        </w:txbxContent>
                      </wps:txbx>
                      <wps:bodyPr wrap="square" lIns="0" rIns="0" tIns="0" bIns="0" vert="horz" anchor="t">
                        <a:noAutofit/>
                      </wps:bodyPr>
                    </wps:wsp>
                  </a:graphicData>
                </a:graphic>
              </wp:anchor>
            </w:drawing>
          </mc:Choice>
          <mc:Fallback>
            <w:pict>
              <v:shape type="#_x0000_t202" filled="f" stroked="f" style="margin-left:953pt;margin-top:46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600"/>
                      <w:r>
                        <w:rPr>
                          <w:rFonts w:ascii="黑体" w:hAnsi="黑体" w:cs="黑体" w:eastAsia="黑体"/>
                          <w:sz w:val="54"/>
                          <w:spacing w:val="0"/>
                          <w:color w:val="000000"/>
                          <w:b w:val="off"/>
                          <w:i w:val="off"/>
                        </w:rPr>
                        <w:t>B</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156</w:t>
                      </w:r>
                      <w:bookmarkEnd w:id="36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38100</wp:posOffset>
                </wp:positionV>
                <wp:extent cx="1079500" cy="508000"/>
                <wp:wrapNone/>
                <wp:docPr id="297" name="文本框 297"/>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601"/>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156</w:t>
                            </w:r>
                            <w:bookmarkEnd w:id="3601"/>
                          </w:p>
                        </w:txbxContent>
                      </wps:txbx>
                      <wps:bodyPr wrap="square" lIns="0" rIns="0" tIns="0" bIns="0" vert="horz" anchor="t">
                        <a:noAutofit/>
                      </wps:bodyPr>
                    </wps:wsp>
                  </a:graphicData>
                </a:graphic>
              </wp:anchor>
            </w:drawing>
          </mc:Choice>
          <mc:Fallback>
            <w:pict>
              <v:shape type="#_x0000_t202" filled="f" stroked="f" style="margin-left:953pt;margin-top:3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602"/>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156</w:t>
                      </w:r>
                      <w:bookmarkEnd w:id="3602"/>
                    </w:p>
                  </w:txbxContent>
                </v:textbox>
              </v:shape>
            </w:pict>
          </mc:Fallback>
        </mc:AlternateContent>
      </w:r>
      <w:bookmarkEnd w:id="3598"/>
    </w:p>
    <w:p>
      <w:pPr>
        <w:pageBreakBefore w:val="off"/>
        <w:tabs/>
        <w:wordWrap w:val="off"/>
        <w:spacing w:before="0" w:after="0" w:line="720" w:lineRule="atLeast"/>
        <w:ind w:left="140" w:right="0"/>
        <w:jc w:val="both"/>
        <w:textAlignment w:val="baseline"/>
        <w:rPr>
          <w:sz w:val="54"/>
        </w:rPr>
      </w:pPr>
      <w:bookmarkStart w:name="" w:id="3603"/>
      <w:r>
        <w:rPr>
          <w:rFonts w:ascii="宋体" w:hAnsi="宋体" w:cs="宋体" w:eastAsia="宋体"/>
          <w:sz w:val="54"/>
          <w:spacing w:val="0"/>
          <w:color w:val="000000"/>
          <w:u w:val="single"/>
          <w:b w:val="off"/>
          <w:i w:val="off"/>
        </w:rPr>
        <w:t xml:space="preserve">              </w:t>
      </w:r>
      <w:bookmarkEnd w:id="3603"/>
    </w:p>
    <w:p>
      <w:pPr>
        <w:pageBreakBefore w:val="off"/>
        <w:tabs/>
        <w:wordWrap w:val="off"/>
        <w:spacing w:before="300" w:after="0" w:line="580" w:lineRule="atLeast"/>
        <w:ind w:left="60" w:right="720" w:firstLine="820"/>
        <w:jc w:val="both"/>
        <w:textAlignment w:val="baseline"/>
        <w:rPr>
          <w:sz w:val="41"/>
        </w:rPr>
      </w:pPr>
      <w:bookmarkStart w:name="" w:id="3604"/>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一般说来，一个特征的特征肯定不是一个实事的特征。如果三段论原则所</w:t>
      </w:r>
      <w:r>
        <w:rPr>
          <w:rFonts w:ascii="宋体" w:hAnsi="宋体" w:cs="宋体" w:eastAsia="宋体"/>
          <w:sz w:val="41"/>
          <w:spacing w:val="0"/>
          <w:color w:val="000000"/>
          <w:b w:val="off"/>
          <w:i w:val="off"/>
        </w:rPr>
        <w:t>指的确实是那些语句所明确意味着的东西，那么就可以这样推论：这张吸墨纸是红</w:t>
      </w:r>
      <w:r>
        <w:rPr>
          <w:rFonts w:ascii="宋体" w:hAnsi="宋体" w:cs="宋体" w:eastAsia="宋体"/>
          <w:sz w:val="41"/>
          <w:spacing w:val="0"/>
          <w:color w:val="000000"/>
          <w:b w:val="off"/>
          <w:i w:val="off"/>
        </w:rPr>
        <w:t>的；红是一种颜色；吸墨纸是一种颜色。</w:t>
      </w:r>
      <w:bookmarkEnd w:id="3604"/>
    </w:p>
    <w:p>
      <w:pPr>
        <w:pageBreakBefore w:val="off"/>
        <w:tabs/>
        <w:wordWrap w:val="off"/>
        <w:spacing w:before="0" w:after="0" w:line="820" w:lineRule="atLeast"/>
        <w:ind w:left="60" w:right="720" w:firstLine="940"/>
        <w:jc w:val="both"/>
        <w:textAlignment w:val="baseline"/>
        <w:rPr>
          <w:sz w:val="48"/>
        </w:rPr>
      </w:pPr>
      <w:bookmarkStart w:name="" w:id="3605"/>
      <w:r>
        <w:rPr>
          <w:rFonts w:ascii="宋体" w:hAnsi="宋体" w:cs="宋体" w:eastAsia="宋体"/>
          <w:sz w:val="48"/>
          <w:spacing w:val="0"/>
          <w:color w:val="000000"/>
          <w:b w:val="off"/>
          <w:i w:val="off"/>
        </w:rPr>
        <w:t>②</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规范的思想、应当存在〈Seinsollen〉不属于逻辑定律的内容，带着这个信</w:t>
      </w:r>
      <w:r>
        <w:rPr>
          <w:rFonts w:ascii="宋体" w:hAnsi="宋体" w:cs="宋体" w:eastAsia="宋体"/>
          <w:sz w:val="48"/>
          <w:spacing w:val="0"/>
          <w:color w:val="000000"/>
          <w:b w:val="off"/>
          <w:i w:val="off"/>
        </w:rPr>
        <w:t>念，我很高兴地和纳托尔普走到一起来了。他最近在《社会教育学》(斯图加特，1899</w:t>
      </w:r>
      <w:r>
        <w:rPr>
          <w:rFonts w:ascii="宋体" w:hAnsi="宋体" w:cs="宋体" w:eastAsia="宋体"/>
          <w:sz w:val="48"/>
          <w:spacing w:val="0"/>
          <w:color w:val="000000"/>
          <w:b w:val="off"/>
          <w:i w:val="off"/>
        </w:rPr>
        <w:t>年，第4节)一书中简明扼要地说：“我们主张，逻辑规律不表述人们在这样或那样的</w:t>
      </w:r>
      <w:r>
        <w:rPr>
          <w:rFonts w:ascii="宋体" w:hAnsi="宋体" w:cs="宋体" w:eastAsia="宋体"/>
          <w:sz w:val="48"/>
          <w:spacing w:val="0"/>
          <w:color w:val="000000"/>
          <w:b w:val="off"/>
          <w:i w:val="off"/>
        </w:rPr>
        <w:t>情况下是如何想的，也不表述人们应当如何想。”在涉及等值推理“如果</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A等于</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B，B</w:t>
      </w:r>
      <w:r>
        <w:rPr>
          <w:rFonts w:ascii="宋体" w:hAnsi="宋体" w:cs="宋体" w:eastAsia="宋体"/>
          <w:sz w:val="48"/>
          <w:spacing w:val="0"/>
          <w:color w:val="000000"/>
          <w:b w:val="off"/>
          <w:i w:val="off"/>
        </w:rPr>
        <w:t>等于C，那么A等于C”的例子时，他说：“我看到这一点，因为我眼前只有这些可比</w:t>
      </w:r>
      <w:r>
        <w:rPr>
          <w:rFonts w:ascii="宋体" w:hAnsi="宋体" w:cs="宋体" w:eastAsia="宋体"/>
          <w:sz w:val="48"/>
          <w:spacing w:val="0"/>
          <w:color w:val="000000"/>
          <w:b w:val="off"/>
          <w:i w:val="off"/>
        </w:rPr>
        <w:t>较的术语和由此而产生的它们之间的联系，同时却不必考虑某个相应的思维的进行</w:t>
      </w:r>
      <w:r>
        <w:rPr>
          <w:rFonts w:ascii="宋体" w:hAnsi="宋体" w:cs="宋体" w:eastAsia="宋体"/>
          <w:sz w:val="48"/>
          <w:spacing w:val="0"/>
          <w:color w:val="000000"/>
          <w:b w:val="off"/>
          <w:i w:val="off"/>
        </w:rPr>
        <w:t>过程或形成过程，无论是它的事实性过程，还是它的应当存在过程，都不必考虑。”</w:t>
      </w:r>
      <w:r>
        <w:rPr>
          <w:rFonts w:ascii="宋体" w:hAnsi="宋体" w:cs="宋体" w:eastAsia="宋体"/>
          <w:sz w:val="48"/>
          <w:spacing w:val="0"/>
          <w:color w:val="000000"/>
          <w:b w:val="off"/>
          <w:i w:val="off"/>
        </w:rPr>
        <w:t>(同上书，第20页及后页)——在其他的几个根本观点上，我的这部《导引》也与这位</w:t>
      </w:r>
      <w:r>
        <w:rPr>
          <w:rFonts w:ascii="宋体" w:hAnsi="宋体" w:cs="宋体" w:eastAsia="宋体"/>
          <w:sz w:val="48"/>
          <w:spacing w:val="0"/>
          <w:color w:val="000000"/>
          <w:b w:val="off"/>
          <w:i w:val="off"/>
        </w:rPr>
        <w:t>深刻的研究者的著作相接触，但可惜这部著作已无法帮助我深化和阐述我的思想</w:t>
      </w:r>
      <w:r>
        <w:rPr>
          <w:rFonts w:ascii="宋体" w:hAnsi="宋体" w:cs="宋体" w:eastAsia="宋体"/>
          <w:sz w:val="48"/>
          <w:spacing w:val="0"/>
          <w:color w:val="000000"/>
          <w:b w:val="off"/>
          <w:i w:val="off"/>
        </w:rPr>
        <w:t>了。相反，纳托尔普的另外两份较早的文字，即前面被引用的、刊载在《哲学月刊》第</w:t>
      </w:r>
      <w:r>
        <w:rPr>
          <w:rFonts w:ascii="宋体" w:hAnsi="宋体" w:cs="宋体" w:eastAsia="宋体"/>
          <w:sz w:val="48"/>
          <w:spacing w:val="0"/>
          <w:color w:val="000000"/>
          <w:b w:val="off"/>
          <w:i w:val="off"/>
        </w:rPr>
        <w:t>23期上的文章以及《心理学概论》，曾对我产生过推动作用——尽管我并不赞成这</w:t>
      </w:r>
      <w:r>
        <w:rPr>
          <w:rFonts w:ascii="宋体" w:hAnsi="宋体" w:cs="宋体" w:eastAsia="宋体"/>
          <w:sz w:val="48"/>
          <w:spacing w:val="0"/>
          <w:color w:val="000000"/>
          <w:b w:val="off"/>
          <w:i w:val="off"/>
        </w:rPr>
        <w:t>两篇文字中的其他观点。</w:t>
      </w:r>
      <w:bookmarkEnd w:id="3605"/>
    </w:p>
    <w:p>
      <w:r>
        <w:t/>
      </w:r>
    </w:p>
    <w:p>
      <w:pPr>
        <w:sectPr>
          <w:footerReference r:id="rId464"/>
          <w:headerReference r:id="rId465" w:type="default"/>
          <w:type w:val="nextPage"/>
          <w:pgSz w:w="22520" w:h="31680"/>
          <w:pgMar w:left="3140" w:top="2280" w:right="3140" w:bottom="2280" w:header="1980" w:footer="1980"/>
          <w:cols w:num="1"/>
        </w:sectPr>
      </w:pPr>
    </w:p>
    <w:p>
      <w:pPr>
        <w:pageBreakBefore w:val="off"/>
        <w:tabs>
          <w:tab w:pos="1840" w:val="left" w:leader="none"/>
        </w:tabs>
        <w:wordWrap w:val="off"/>
        <w:spacing w:before="0" w:after="0" w:line="760" w:lineRule="atLeast"/>
        <w:ind w:left="320" w:right="0"/>
        <w:jc w:val="both"/>
        <w:textAlignment w:val="baseline"/>
        <w:rPr>
          <w:sz w:val="42"/>
        </w:rPr>
      </w:pPr>
      <w:bookmarkStart w:name="" w:id="3606"/>
      <w:r>
        <w:rPr>
          <w:rFonts w:ascii="楷体" w:hAnsi="楷体" w:cs="楷体" w:eastAsia="楷体"/>
          <w:sz w:val="42"/>
          <w:spacing w:val="0"/>
          <w:color w:val="000000"/>
          <w:b w:val="off"/>
          <w:i w:val="off"/>
        </w:rPr>
        <w:t>154</w:t>
      </w:r>
      <w:r>
        <w:t xml:space="preserve">	</w:t>
      </w:r>
      <w:r>
        <w:rPr>
          <w:rFonts w:ascii="黑体" w:hAnsi="黑体" w:cs="黑体" w:eastAsia="黑体"/>
          <w:sz w:val="42"/>
          <w:spacing w:val="0"/>
          <w:color w:val="000000"/>
          <w:b w:val="off"/>
          <w:i w:val="off"/>
        </w:rPr>
        <w:t>逻辑研究(第一卷)</w:t>
      </w:r>
      <w:bookmarkEnd w:id="3606"/>
    </w:p>
    <w:p>
      <w:pPr>
        <w:pageBreakBefore w:val="off"/>
        <w:tabs/>
        <w:wordWrap w:val="off"/>
        <w:spacing w:before="0" w:after="0" w:line="1040" w:lineRule="exact"/>
        <w:ind w:left="0" w:right="0"/>
        <w:jc w:val="both"/>
        <w:textAlignment w:val="baseline"/>
        <w:rPr>
          <w:sz w:val="55"/>
        </w:rPr>
      </w:pPr>
      <w:bookmarkStart w:name="" w:id="3607"/>
      <w:r>
        <w:rPr>
          <w:rFonts w:ascii="宋体" w:hAnsi="宋体" w:cs="宋体" w:eastAsia="宋体"/>
          <w:sz w:val="55"/>
          <w:spacing w:val="0"/>
          <w:color w:val="000000"/>
          <w:b w:val="off"/>
          <w:i w:val="off"/>
        </w:rPr>
        <w:t/>
      </w:r>
      <w:bookmarkEnd w:id="3607"/>
    </w:p>
    <w:p>
      <w:pPr>
        <w:pageBreakBefore w:val="off"/>
        <w:tabs/>
        <w:wordWrap w:val="off"/>
        <w:spacing w:before="0" w:after="0" w:line="1040" w:lineRule="atLeast"/>
        <w:ind w:left="220" w:right="0"/>
        <w:jc w:val="both"/>
        <w:textAlignment w:val="baseline"/>
        <w:rPr>
          <w:sz w:val="55"/>
        </w:rPr>
      </w:pPr>
      <w:bookmarkStart w:name="" w:id="3608"/>
      <w:r>
        <w:rPr>
          <w:rFonts w:ascii="宋体" w:hAnsi="宋体" w:cs="宋体" w:eastAsia="宋体"/>
          <w:sz w:val="55"/>
          <w:spacing w:val="0"/>
          <w:color w:val="000000"/>
          <w:b w:val="off"/>
          <w:i w:val="off"/>
        </w:rPr>
        <w:t>理论科学的真理，首先是人们通常将其与逻辑学划分开来的纯</w:t>
      </w:r>
      <w:r>
        <w:rPr>
          <w:rFonts w:ascii="宋体" w:hAnsi="宋体" w:cs="宋体" w:eastAsia="宋体"/>
          <w:sz w:val="55"/>
          <w:spacing w:val="0"/>
          <w:color w:val="000000"/>
          <w:b w:val="off"/>
          <w:i w:val="off"/>
        </w:rPr>
        <w:t>粹数学真理，也具有向规范转变的能力。①</w:t>
      </w:r>
      <w:bookmarkEnd w:id="3608"/>
    </w:p>
    <w:p>
      <w:pPr>
        <w:pageBreakBefore w:val="off"/>
        <w:tabs/>
        <w:wordWrap w:val="off"/>
        <w:spacing w:before="0" w:after="0" w:line="1040" w:lineRule="atLeast"/>
        <w:ind w:left="1340" w:right="0"/>
        <w:jc w:val="both"/>
        <w:textAlignment w:val="baseline"/>
        <w:rPr>
          <w:sz w:val="55"/>
        </w:rPr>
      </w:pPr>
      <w:bookmarkStart w:name="" w:id="3609"/>
      <w:r>
        <w:rPr>
          <w:rFonts w:ascii="宋体" w:hAnsi="宋体" w:cs="宋体" w:eastAsia="宋体"/>
          <w:sz w:val="55"/>
          <w:spacing w:val="0"/>
          <w:color w:val="000000"/>
          <w:b w:val="off"/>
          <w:i w:val="off"/>
        </w:rPr>
        <w:t>例如著名的定律：</w:t>
      </w:r>
      <w:bookmarkEnd w:id="3609"/>
    </w:p>
    <w:p>
      <w:pPr>
        <w:pageBreakBefore w:val="off"/>
        <w:tabs/>
        <w:wordWrap w:val="off"/>
        <w:spacing w:before="440" w:after="0" w:line="1060" w:lineRule="atLeast"/>
        <w:ind w:left="5140" w:right="0"/>
        <w:jc w:val="both"/>
        <w:textAlignment w:val="baseline"/>
      </w:pPr>
      <w:bookmarkStart w:name="" w:id="3610"/>
      <w:r>
        <w:t xml:space="preserve"> </w:t>
      </w:r>
      <m:oMath xmlns:m="http://schemas.openxmlformats.org/officeDocument/2006/math" xmlns:mml="http://www.w3.org/1998/Math/MathML">
        <m:d>
          <m:dPr>
            <m:sepChr m:val=","/>
          </m:dPr>
          <m:e>
            <m:r>
              <w:rPr>
                <w:rFonts w:ascii="Cambria Math" w:hAnsi="Cambria Math"/>
                <w:sz w:val="50"/>
                <w:szCs w:val="50"/>
              </w:rPr>
              <m:t>a+b</m:t>
            </m:r>
          </m:e>
        </m:d>
        <m:d>
          <m:dPr>
            <m:sepChr m:val=","/>
          </m:dPr>
          <m:e>
            <m:r>
              <w:rPr>
                <w:rFonts w:ascii="Cambria Math" w:hAnsi="Cambria Math"/>
                <w:sz w:val="50"/>
                <w:szCs w:val="50"/>
              </w:rPr>
              <m:t>a-b</m:t>
            </m:r>
          </m:e>
        </m:d>
        <m:r>
          <w:rPr>
            <w:rFonts w:ascii="Cambria Math" w:hAnsi="Cambria Math"/>
            <w:sz w:val="50"/>
            <w:szCs w:val="50"/>
          </w:rPr>
          <m:t>=</m:t>
        </m:r>
        <m:sSup>
          <m:e>
            <m:r>
              <w:rPr>
                <w:rFonts w:ascii="Cambria Math" w:hAnsi="Cambria Math"/>
                <w:sz w:val="50"/>
                <w:szCs w:val="50"/>
              </w:rPr>
              <m:t>a</m:t>
            </m:r>
          </m:e>
          <m:sup>
            <m:r>
              <w:rPr>
                <w:rFonts w:ascii="Cambria Math" w:hAnsi="Cambria Math"/>
                <w:sz w:val="50"/>
                <w:szCs w:val="50"/>
              </w:rPr>
              <m:t>2</m:t>
            </m:r>
          </m:sup>
        </m:sSup>
        <m:r>
          <w:rPr>
            <w:rFonts w:ascii="Cambria Math" w:hAnsi="Cambria Math"/>
            <w:sz w:val="50"/>
            <w:szCs w:val="50"/>
          </w:rPr>
          <m:t>-</m:t>
        </m:r>
        <m:sSup>
          <m:e>
            <m:r>
              <w:rPr>
                <w:rFonts w:ascii="Cambria Math" w:hAnsi="Cambria Math"/>
                <w:sz w:val="50"/>
                <w:szCs w:val="50"/>
              </w:rPr>
              <m:t>b</m:t>
            </m:r>
          </m:e>
          <m:sup>
            <m:r>
              <w:rPr>
                <w:rFonts w:ascii="Cambria Math" w:hAnsi="Cambria Math"/>
                <w:sz w:val="50"/>
                <w:szCs w:val="50"/>
              </w:rPr>
              <m:t>2</m:t>
            </m:r>
          </m:sup>
        </m:sSup>
      </m:oMath>
      <w:bookmarkEnd w:id="3610"/>
    </w:p>
    <w:p>
      <w:pPr>
        <w:pageBreakBefore w:val="off"/>
        <w:tabs/>
        <w:wordWrap w:val="off"/>
        <w:spacing w:before="0" w:after="0" w:line="1060" w:lineRule="atLeast"/>
        <w:ind w:left="40" w:right="120" w:firstLine="1300"/>
        <w:jc w:val="both"/>
        <w:textAlignment w:val="baseline"/>
        <w:rPr>
          <w:sz w:val="50"/>
        </w:rPr>
      </w:pPr>
      <w:bookmarkStart w:name="" w:id="3611"/>
      <w:r>
        <w:rPr>
          <w:rFonts w:ascii="宋体" w:hAnsi="宋体" w:cs="宋体" w:eastAsia="宋体"/>
          <w:sz w:val="50"/>
          <w:spacing w:val="0"/>
          <w:color w:val="000000"/>
          <w:b w:val="off"/>
          <w:i w:val="off"/>
        </w:rPr>
        <w:t>便意味着，从任意的两个数字的和与差中得出的积与它</w:t>
      </w:r>
      <w:r>
        <w:rPr>
          <w:rFonts w:ascii="宋体" w:hAnsi="宋体" w:cs="宋体" w:eastAsia="宋体"/>
          <w:sz w:val="50"/>
          <w:spacing w:val="0"/>
          <w:color w:val="000000"/>
          <w:b w:val="off"/>
          <w:i w:val="off"/>
        </w:rPr>
        <w:t>们的二次方的差是相同的。这里谈的不是我们的判断以及判</w:t>
      </w:r>
      <w:r>
        <w:rPr>
          <w:rFonts w:ascii="宋体" w:hAnsi="宋体" w:cs="宋体" w:eastAsia="宋体"/>
          <w:sz w:val="50"/>
          <w:spacing w:val="0"/>
          <w:color w:val="000000"/>
          <w:b w:val="off"/>
          <w:i w:val="off"/>
        </w:rPr>
        <w:t>断应当如何操作的方式。我们这里所面临的是理论的规律而</w:t>
      </w:r>
      <w:r>
        <w:rPr>
          <w:rFonts w:ascii="宋体" w:hAnsi="宋体" w:cs="宋体" w:eastAsia="宋体"/>
          <w:sz w:val="50"/>
          <w:spacing w:val="0"/>
          <w:color w:val="000000"/>
          <w:b w:val="off"/>
          <w:i w:val="off"/>
        </w:rPr>
        <w:t>不是实际的规则。反之，如果我们来看一个相应的定律：“只</w:t>
      </w:r>
      <w:r>
        <w:rPr>
          <w:rFonts w:ascii="宋体" w:hAnsi="宋体" w:cs="宋体" w:eastAsia="宋体"/>
          <w:sz w:val="50"/>
          <w:spacing w:val="0"/>
          <w:color w:val="000000"/>
          <w:b w:val="off"/>
          <w:i w:val="off"/>
        </w:rPr>
        <w:t>要获得两个数的平方的差，便可确定这两个数的和与差的</w:t>
      </w:r>
      <w:r>
        <w:rPr>
          <w:rFonts w:ascii="宋体" w:hAnsi="宋体" w:cs="宋体" w:eastAsia="宋体"/>
          <w:sz w:val="50"/>
          <w:spacing w:val="0"/>
          <w:color w:val="000000"/>
          <w:b w:val="off"/>
          <w:i w:val="off"/>
        </w:rPr>
        <w:t>积”，这样我们便相反地说出了一个实际的规则而不是一个理</w:t>
      </w:r>
      <w:r>
        <w:rPr>
          <w:rFonts w:ascii="宋体" w:hAnsi="宋体" w:cs="宋体" w:eastAsia="宋体"/>
          <w:sz w:val="50"/>
          <w:spacing w:val="0"/>
          <w:color w:val="000000"/>
          <w:b w:val="off"/>
          <w:i w:val="off"/>
        </w:rPr>
        <w:t>论规律。在这里，首先是通过对规范思维的引入，规律变成了</w:t>
      </w:r>
      <w:r>
        <w:rPr>
          <w:rFonts w:ascii="宋体" w:hAnsi="宋体" w:cs="宋体" w:eastAsia="宋体"/>
          <w:sz w:val="50"/>
          <w:spacing w:val="0"/>
          <w:color w:val="000000"/>
          <w:b w:val="off"/>
          <w:i w:val="off"/>
        </w:rPr>
        <w:t>规则；规则是规律的自明的、确然的结果，但在思想内涵上却</w:t>
      </w:r>
      <w:r>
        <w:rPr>
          <w:rFonts w:ascii="宋体" w:hAnsi="宋体" w:cs="宋体" w:eastAsia="宋体"/>
          <w:sz w:val="50"/>
          <w:spacing w:val="0"/>
          <w:color w:val="000000"/>
          <w:b w:val="off"/>
          <w:i w:val="off"/>
        </w:rPr>
        <w:t>不同于规律。</w:t>
      </w:r>
      <w:bookmarkEnd w:id="3611"/>
    </w:p>
    <w:p>
      <w:pPr>
        <w:pageBreakBefore w:val="off"/>
        <w:tabs/>
        <w:wordWrap w:val="off"/>
        <w:spacing w:before="0" w:after="0" w:line="1060" w:lineRule="atLeast"/>
        <w:ind w:left="40" w:right="140" w:firstLine="1080"/>
        <w:jc w:val="both"/>
        <w:textAlignment w:val="baseline"/>
        <w:rPr>
          <w:sz w:val="50"/>
        </w:rPr>
      </w:pPr>
      <w:bookmarkStart w:name="" w:id="3612"/>
      <w:r>
        <w:rPr>
          <w:rFonts w:ascii="宋体" w:hAnsi="宋体" w:cs="宋体" w:eastAsia="宋体"/>
          <w:sz w:val="50"/>
          <w:spacing w:val="0"/>
          <w:color w:val="000000"/>
          <w:b w:val="off"/>
          <w:i w:val="off"/>
        </w:rPr>
        <w:t>我们在这里还可以再往下走。很明显，以同样的方式，任何</w:t>
      </w:r>
      <w:r>
        <w:rPr>
          <w:rFonts w:ascii="宋体" w:hAnsi="宋体" w:cs="宋体" w:eastAsia="宋体"/>
          <w:sz w:val="50"/>
          <w:spacing w:val="0"/>
          <w:color w:val="000000"/>
          <w:b w:val="off"/>
          <w:i w:val="off"/>
        </w:rPr>
        <w:t>普遍真理，无论它属于哪一个理论领域，都可以用来论证正确判</w:t>
      </w:r>
      <w:r>
        <w:rPr>
          <w:rFonts w:ascii="宋体" w:hAnsi="宋体" w:cs="宋体" w:eastAsia="宋体"/>
          <w:sz w:val="50"/>
          <w:spacing w:val="0"/>
          <w:color w:val="000000"/>
          <w:b w:val="off"/>
          <w:i w:val="off"/>
        </w:rPr>
        <w:t>断的一般规范。在这点上，逻辑规律并不以任何方式显示自己</w:t>
      </w:r>
      <w:r>
        <w:rPr>
          <w:rFonts w:ascii="宋体" w:hAnsi="宋体" w:cs="宋体" w:eastAsia="宋体"/>
          <w:sz w:val="50"/>
          <w:spacing w:val="0"/>
          <w:color w:val="000000"/>
          <w:b w:val="off"/>
          <w:i w:val="off"/>
        </w:rPr>
        <w:t>有特别之处。根据它们的固有本性，它们不是规范的真理，而是</w:t>
      </w:r>
      <w:r>
        <w:rPr>
          <w:rFonts w:ascii="宋体" w:hAnsi="宋体" w:cs="宋体" w:eastAsia="宋体"/>
          <w:sz w:val="50"/>
          <w:spacing w:val="0"/>
          <w:color w:val="000000"/>
          <w:b w:val="off"/>
          <w:i w:val="off"/>
        </w:rPr>
        <w:t>理论的真理，并且作为这种真理，它们和所有其他科学的真理一</w:t>
      </w:r>
      <w:r>
        <w:rPr>
          <w:rFonts w:ascii="宋体" w:hAnsi="宋体" w:cs="宋体" w:eastAsia="宋体"/>
          <w:sz w:val="50"/>
          <w:spacing w:val="0"/>
          <w:color w:val="000000"/>
          <w:b w:val="off"/>
          <w:i w:val="off"/>
        </w:rPr>
        <w:t>样，可以被用来对判断进行规范。</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-2222500</wp:posOffset>
                </wp:positionV>
                <wp:extent cx="1079500" cy="520700"/>
                <wp:wrapNone/>
                <wp:docPr id="298" name="文本框 298"/>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613"/>
                            <w:r>
                              <w:rPr>
                                <w:rFonts w:ascii="黑体" w:hAnsi="黑体" w:cs="黑体" w:eastAsia="黑体"/>
                                <w:sz w:val="54"/>
                                <w:spacing w:val="0"/>
                                <w:color w:val="000000"/>
                                <w:b w:val="off"/>
                                <w:i w:val="off"/>
                              </w:rPr>
                              <w:t>B 157</w:t>
                            </w:r>
                            <w:bookmarkEnd w:id="3613"/>
                          </w:p>
                        </w:txbxContent>
                      </wps:txbx>
                      <wps:bodyPr wrap="square" lIns="0" rIns="0" tIns="0" bIns="0" vert="horz" anchor="t">
                        <a:noAutofit/>
                      </wps:bodyPr>
                    </wps:wsp>
                  </a:graphicData>
                </a:graphic>
              </wp:anchor>
            </w:drawing>
          </mc:Choice>
          <mc:Fallback>
            <w:pict>
              <v:shape type="#_x0000_t202" filled="f" stroked="f" style="margin-left:90pt;margin-top:-175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614"/>
                      <w:r>
                        <w:rPr>
                          <w:rFonts w:ascii="黑体" w:hAnsi="黑体" w:cs="黑体" w:eastAsia="黑体"/>
                          <w:sz w:val="54"/>
                          <w:spacing w:val="0"/>
                          <w:color w:val="000000"/>
                          <w:b w:val="off"/>
                          <w:i w:val="off"/>
                        </w:rPr>
                        <w:t>B 157</w:t>
                      </w:r>
                      <w:bookmarkEnd w:id="361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-2781300</wp:posOffset>
                </wp:positionV>
                <wp:extent cx="1079500" cy="520700"/>
                <wp:wrapNone/>
                <wp:docPr id="299" name="文本框 299"/>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615"/>
                            <w:r>
                              <w:rPr>
                                <w:rFonts w:ascii="黑体" w:hAnsi="黑体" w:cs="黑体" w:eastAsia="黑体"/>
                                <w:sz w:val="54"/>
                                <w:spacing w:val="0"/>
                                <w:color w:val="000000"/>
                                <w:b w:val="off"/>
                                <w:i w:val="off"/>
                              </w:rPr>
                              <w:t>A 157</w:t>
                            </w:r>
                            <w:bookmarkEnd w:id="3615"/>
                          </w:p>
                        </w:txbxContent>
                      </wps:txbx>
                      <wps:bodyPr wrap="square" lIns="0" rIns="0" tIns="0" bIns="0" vert="horz" anchor="t">
                        <a:noAutofit/>
                      </wps:bodyPr>
                    </wps:wsp>
                  </a:graphicData>
                </a:graphic>
              </wp:anchor>
            </w:drawing>
          </mc:Choice>
          <mc:Fallback>
            <w:pict>
              <v:shape type="#_x0000_t202" filled="f" stroked="f" style="margin-left:89pt;margin-top:-219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616"/>
                      <w:r>
                        <w:rPr>
                          <w:rFonts w:ascii="黑体" w:hAnsi="黑体" w:cs="黑体" w:eastAsia="黑体"/>
                          <w:sz w:val="54"/>
                          <w:spacing w:val="0"/>
                          <w:color w:val="000000"/>
                          <w:b w:val="off"/>
                          <w:i w:val="off"/>
                        </w:rPr>
                        <w:t>A 157</w:t>
                      </w:r>
                      <w:bookmarkEnd w:id="3616"/>
                    </w:p>
                  </w:txbxContent>
                </v:textbox>
              </v:shape>
            </w:pict>
          </mc:Fallback>
        </mc:AlternateContent>
      </w:r>
      <w:bookmarkEnd w:id="3612"/>
    </w:p>
    <w:p>
      <w:pPr>
        <w:pageBreakBefore w:val="off"/>
        <w:tabs/>
        <w:wordWrap w:val="off"/>
        <w:spacing w:before="0" w:after="0" w:line="1060" w:lineRule="atLeast"/>
        <w:ind w:left="40" w:right="180" w:firstLine="1200"/>
        <w:jc w:val="both"/>
        <w:textAlignment w:val="baseline"/>
        <w:rPr>
          <w:sz w:val="50"/>
        </w:rPr>
      </w:pPr>
      <w:bookmarkStart w:name="" w:id="3617"/>
      <w:r>
        <w:rPr>
          <w:rFonts w:ascii="宋体" w:hAnsi="宋体" w:cs="宋体" w:eastAsia="宋体"/>
          <w:sz w:val="50"/>
          <w:spacing w:val="0"/>
          <w:color w:val="000000"/>
          <w:b w:val="off"/>
          <w:i w:val="off"/>
        </w:rPr>
        <w:t>另一方面，当然不可否认，将逻辑原理看作是对思维的规</w:t>
      </w:r>
      <w:r>
        <w:rPr>
          <w:rFonts w:ascii="宋体" w:hAnsi="宋体" w:cs="宋体" w:eastAsia="宋体"/>
          <w:sz w:val="50"/>
          <w:spacing w:val="0"/>
          <w:color w:val="000000"/>
          <w:b w:val="off"/>
          <w:i w:val="off"/>
        </w:rPr>
        <w:t>范，这种信念可能不完全是无根据的，它对我们所表现出的那</w:t>
      </w:r>
      <w:r>
        <w:rPr>
          <w:rFonts w:ascii="宋体" w:hAnsi="宋体" w:cs="宋体" w:eastAsia="宋体"/>
          <w:sz w:val="50"/>
          <w:spacing w:val="0"/>
          <w:color w:val="000000"/>
          <w:b w:val="off"/>
          <w:i w:val="off"/>
        </w:rPr>
        <w:t>种自明性可能不完全是假象。在思维规则的实事中必定有某</w:t>
      </w:r>
      <w:r>
        <w:rPr>
          <w:rFonts w:ascii="宋体" w:hAnsi="宋体" w:cs="宋体" w:eastAsia="宋体"/>
          <w:sz w:val="50"/>
          <w:spacing w:val="0"/>
          <w:color w:val="000000"/>
          <w:b w:val="off"/>
          <w:i w:val="off"/>
        </w:rPr>
        <w:t>种内部的〈inner〉优越性使这些定律突出于其他的定律。但因</w:t>
      </w:r>
      <w:r>
        <w:rPr>
          <w:rFonts w:ascii="宋体" w:hAnsi="宋体" w:cs="宋体" w:eastAsia="宋体"/>
          <w:sz w:val="50"/>
          <w:spacing w:val="0"/>
          <w:color w:val="000000"/>
          <w:u w:val="single"/>
          <w:b w:val="off"/>
          <w:i w:val="off"/>
        </w:rPr>
        <w:t xml:space="preserve">               </w:t>
      </w:r>
      <w:bookmarkEnd w:id="3617"/>
    </w:p>
    <w:p>
      <w:pPr>
        <w:pageBreakBefore w:val="off"/>
        <w:tabs/>
        <w:wordWrap w:val="off"/>
        <w:spacing w:before="360" w:after="0" w:line="760" w:lineRule="atLeast"/>
        <w:ind w:left="40" w:right="220" w:firstLine="860"/>
        <w:jc w:val="both"/>
        <w:textAlignment w:val="baseline"/>
        <w:rPr>
          <w:sz w:val="42"/>
        </w:rPr>
      </w:pPr>
      <w:bookmarkStart w:name="" w:id="3618"/>
      <w:r>
        <w:rPr>
          <w:rFonts w:ascii="仿宋" w:hAnsi="仿宋" w:cs="仿宋" w:eastAsia="仿宋"/>
          <w:sz w:val="42"/>
          <w:spacing w:val="0"/>
          <w:color w:val="000000"/>
          <w:b w:val="off"/>
          <w:i w:val="off"/>
        </w:rPr>
        <w:t>①我所运用的“纯粹数学”或“形式数学”的术语，包含了整个纯粹算术和流形</w:t>
      </w:r>
      <w:r>
        <w:rPr>
          <w:rFonts w:ascii="仿宋" w:hAnsi="仿宋" w:cs="仿宋" w:eastAsia="仿宋"/>
          <w:sz w:val="42"/>
          <w:spacing w:val="0"/>
          <w:color w:val="000000"/>
          <w:b w:val="off"/>
          <w:i w:val="off"/>
        </w:rPr>
        <w:t>论，但不包含几何学。几何学在纯粹数学中与欧几里德的三维流形学说相符合，三</w:t>
      </w:r>
      <w:r>
        <w:rPr>
          <w:rFonts w:ascii="仿宋" w:hAnsi="仿宋" w:cs="仿宋" w:eastAsia="仿宋"/>
          <w:sz w:val="42"/>
          <w:spacing w:val="0"/>
          <w:color w:val="000000"/>
          <w:b w:val="off"/>
          <w:i w:val="off"/>
        </w:rPr>
        <w:t>维流形是空间的种属观念，但却不是空间本身。</w:t>
      </w:r>
      <w:bookmarkEnd w:id="3618"/>
    </w:p>
    <w:p>
      <w:r>
        <w:t/>
      </w:r>
    </w:p>
    <w:p>
      <w:pPr>
        <w:sectPr>
          <w:footerReference r:id="rId466"/>
          <w:headerReference r:id="rId467" w:type="default"/>
          <w:type w:val="nextPage"/>
          <w:pgSz w:w="22520" w:h="31680"/>
          <w:pgMar w:left="3400" w:top="2320" w:right="3400" w:bottom="2320" w:header="2020" w:footer="2020"/>
          <w:cols w:num="1"/>
        </w:sectPr>
      </w:pPr>
    </w:p>
    <w:p>
      <w:pPr>
        <w:pageBreakBefore w:val="off"/>
        <w:tabs/>
        <w:wordWrap w:val="off"/>
        <w:spacing w:before="0" w:after="0" w:line="620" w:lineRule="atLeast"/>
        <w:ind w:left="0" w:right="480"/>
        <w:jc w:val="right"/>
        <w:textAlignment w:val="baseline"/>
        <w:rPr>
          <w:sz w:val="46"/>
        </w:rPr>
      </w:pPr>
      <w:bookmarkStart w:name="" w:id="3619"/>
      <w:r>
        <w:rPr>
          <w:rFonts w:ascii="宋体" w:hAnsi="宋体" w:cs="宋体" w:eastAsia="宋体"/>
          <w:sz w:val="46"/>
          <w:spacing w:val="0"/>
          <w:color w:val="000000"/>
          <w:b w:val="off"/>
          <w:i w:val="off"/>
        </w:rPr>
        <w:t>第八章 心理主义的成见|155</w:t>
      </w:r>
      <w:bookmarkEnd w:id="3619"/>
    </w:p>
    <w:p>
      <w:pPr>
        <w:pageBreakBefore w:val="off"/>
        <w:tabs/>
        <w:wordWrap w:val="off"/>
        <w:spacing w:before="0" w:after="0" w:line="1060" w:lineRule="exact"/>
        <w:ind w:left="0" w:right="0"/>
        <w:jc w:val="right"/>
        <w:textAlignment w:val="baseline"/>
        <w:rPr>
          <w:sz w:val="59"/>
        </w:rPr>
      </w:pPr>
      <w:bookmarkStart w:name="" w:id="3620"/>
      <w:r>
        <w:rPr>
          <w:rFonts w:ascii="宋体" w:hAnsi="宋体" w:cs="宋体" w:eastAsia="宋体"/>
          <w:sz w:val="59"/>
          <w:spacing w:val="0"/>
          <w:color w:val="000000"/>
          <w:b w:val="off"/>
          <w:i w:val="off"/>
        </w:rPr>
        <w:t/>
      </w:r>
      <w:bookmarkEnd w:id="3620"/>
    </w:p>
    <w:p>
      <w:pPr>
        <w:pageBreakBefore w:val="off"/>
        <w:tabs/>
        <w:wordWrap w:val="off"/>
        <w:spacing w:before="0" w:after="0" w:line="1060" w:lineRule="atLeast"/>
        <w:ind w:left="60" w:right="520"/>
        <w:jc w:val="both"/>
        <w:textAlignment w:val="baseline"/>
        <w:rPr>
          <w:sz w:val="59"/>
        </w:rPr>
      </w:pPr>
      <w:bookmarkStart w:name="" w:id="3621"/>
      <w:r>
        <w:rPr>
          <w:rFonts w:ascii="宋体" w:hAnsi="宋体" w:cs="宋体" w:eastAsia="宋体"/>
          <w:sz w:val="59"/>
          <w:spacing w:val="0"/>
          <w:color w:val="000000"/>
          <w:b w:val="off"/>
          <w:i w:val="off"/>
        </w:rPr>
        <w:t>为这个原因，规则(应当)的观念就必定处于逻辑定律本身的</w:t>
      </w:r>
      <w:r>
        <w:rPr>
          <w:rFonts w:ascii="宋体" w:hAnsi="宋体" w:cs="宋体" w:eastAsia="宋体"/>
          <w:sz w:val="59"/>
          <w:spacing w:val="0"/>
          <w:color w:val="000000"/>
          <w:b w:val="off"/>
          <w:i w:val="off"/>
        </w:rPr>
        <w:t>内容之中吗？它难道就不能明显必然地建立在这个内容的基</w:t>
      </w:r>
      <w:r>
        <w:rPr>
          <w:rFonts w:ascii="宋体" w:hAnsi="宋体" w:cs="宋体" w:eastAsia="宋体"/>
          <w:sz w:val="59"/>
          <w:spacing w:val="0"/>
          <w:color w:val="000000"/>
          <w:b w:val="off"/>
          <w:i w:val="off"/>
        </w:rPr>
        <w:t>础上吗？换言之，逻辑的和纯粹数学的规律难道不能具有一</w:t>
      </w:r>
      <w:r>
        <w:rPr>
          <w:rFonts w:ascii="宋体" w:hAnsi="宋体" w:cs="宋体" w:eastAsia="宋体"/>
          <w:sz w:val="59"/>
          <w:spacing w:val="0"/>
          <w:color w:val="000000"/>
          <w:b w:val="off"/>
          <w:i w:val="off"/>
        </w:rPr>
        <w:t>种突出的意义内涵，它赋予这些规律以一种对思维进行规范</w:t>
      </w:r>
      <w:r>
        <w:rPr>
          <w:rFonts w:ascii="宋体" w:hAnsi="宋体" w:cs="宋体" w:eastAsia="宋体"/>
          <w:sz w:val="59"/>
          <w:spacing w:val="0"/>
          <w:color w:val="000000"/>
          <w:b w:val="off"/>
          <w:i w:val="off"/>
        </w:rPr>
        <w:t>的自然职责吗？</w:t>
      </w:r>
      <w:bookmarkEnd w:id="3621"/>
    </w:p>
    <w:p>
      <w:pPr>
        <w:pageBreakBefore w:val="off"/>
        <w:tabs/>
        <w:wordWrap w:val="off"/>
        <w:spacing w:before="0" w:after="0" w:line="1040" w:lineRule="atLeast"/>
        <w:ind w:left="60" w:right="540" w:firstLine="1180"/>
        <w:jc w:val="both"/>
        <w:textAlignment w:val="baseline"/>
        <w:rPr>
          <w:sz w:val="49"/>
        </w:rPr>
      </w:pPr>
      <w:bookmarkStart w:name="" w:id="3622"/>
      <w:r>
        <w:rPr>
          <w:rFonts w:ascii="宋体" w:hAnsi="宋体" w:cs="宋体" w:eastAsia="宋体"/>
          <w:sz w:val="49"/>
          <w:spacing w:val="0"/>
          <w:color w:val="000000"/>
          <w:b w:val="off"/>
          <w:i w:val="off"/>
        </w:rPr>
        <w:t>从这个简单的考察中我们看到，事实上双方都有不合理</w:t>
      </w:r>
      <w:r>
        <w:rPr>
          <w:rFonts w:ascii="宋体" w:hAnsi="宋体" w:cs="宋体" w:eastAsia="宋体"/>
          <w:sz w:val="49"/>
          <w:spacing w:val="0"/>
          <w:color w:val="000000"/>
          <w:b w:val="off"/>
          <w:i w:val="off"/>
        </w:rPr>
        <w:t>之处。</w:t>
      </w:r>
      <w:bookmarkEnd w:id="3622"/>
    </w:p>
    <w:p>
      <w:pPr>
        <w:pageBreakBefore w:val="off"/>
        <w:tabs/>
        <w:wordWrap w:val="off"/>
        <w:spacing w:before="0" w:after="0" w:line="1040" w:lineRule="atLeast"/>
        <w:ind w:left="60" w:right="540" w:firstLine="1180"/>
        <w:jc w:val="both"/>
        <w:textAlignment w:val="baseline"/>
        <w:rPr>
          <w:sz w:val="49"/>
        </w:rPr>
      </w:pPr>
      <w:bookmarkStart w:name="" w:id="3623"/>
      <w:r>
        <w:rPr>
          <w:rFonts w:ascii="宋体" w:hAnsi="宋体" w:cs="宋体" w:eastAsia="宋体"/>
          <w:sz w:val="49"/>
          <w:spacing w:val="0"/>
          <w:color w:val="000000"/>
          <w:b w:val="off"/>
          <w:i w:val="off"/>
        </w:rPr>
        <w:t>反心理主义者们的错误在于，他们将认识的规则说成是逻</w:t>
      </w:r>
      <w:r>
        <w:rPr>
          <w:rFonts w:ascii="宋体" w:hAnsi="宋体" w:cs="宋体" w:eastAsia="宋体"/>
          <w:sz w:val="49"/>
          <w:spacing w:val="0"/>
          <w:color w:val="000000"/>
          <w:b w:val="off"/>
          <w:i w:val="off"/>
        </w:rPr>
        <w:t>辑规律的实质。因此，形式逻辑以及与它有同等权利的形式数</w:t>
      </w:r>
      <w:r>
        <w:rPr>
          <w:rFonts w:ascii="宋体" w:hAnsi="宋体" w:cs="宋体" w:eastAsia="宋体"/>
          <w:sz w:val="49"/>
          <w:spacing w:val="0"/>
          <w:color w:val="000000"/>
          <w:b w:val="off"/>
          <w:i w:val="off"/>
        </w:rPr>
        <w:t>学的纯粹理论特征便无法获得它们应有的有效性。人们正确地</w:t>
      </w:r>
      <w:r>
        <w:rPr>
          <w:rFonts w:ascii="宋体" w:hAnsi="宋体" w:cs="宋体" w:eastAsia="宋体"/>
          <w:sz w:val="49"/>
          <w:spacing w:val="0"/>
          <w:color w:val="000000"/>
          <w:b w:val="off"/>
          <w:i w:val="off"/>
        </w:rPr>
        <w:t>看到，在传统三段论中所探讨的那组定律对心理学来说是陌生</w:t>
      </w:r>
      <w:r>
        <w:rPr>
          <w:rFonts w:ascii="宋体" w:hAnsi="宋体" w:cs="宋体" w:eastAsia="宋体"/>
          <w:sz w:val="49"/>
          <w:spacing w:val="0"/>
          <w:color w:val="000000"/>
          <w:b w:val="off"/>
          <w:i w:val="off"/>
        </w:rPr>
        <w:t>的。同样，人们也认识到这些定律所具有的对认识进行规范的</w:t>
      </w:r>
      <w:r>
        <w:rPr>
          <w:rFonts w:ascii="宋体" w:hAnsi="宋体" w:cs="宋体" w:eastAsia="宋体"/>
          <w:sz w:val="49"/>
          <w:spacing w:val="0"/>
          <w:color w:val="000000"/>
          <w:b w:val="off"/>
          <w:i w:val="off"/>
        </w:rPr>
        <w:t>自然职责，为此，这些定律便必然地构成任何实用逻辑学的核</w:t>
      </w:r>
      <w:r>
        <w:rPr>
          <w:rFonts w:ascii="宋体" w:hAnsi="宋体" w:cs="宋体" w:eastAsia="宋体"/>
          <w:sz w:val="49"/>
          <w:spacing w:val="0"/>
          <w:color w:val="000000"/>
          <w:b w:val="off"/>
          <w:i w:val="off"/>
        </w:rPr>
        <w:t>心。但人们没有看到这些定律本身的内涵与定律的作用、定律</w:t>
      </w:r>
      <w:r>
        <w:rPr>
          <w:rFonts w:ascii="宋体" w:hAnsi="宋体" w:cs="宋体" w:eastAsia="宋体"/>
          <w:sz w:val="49"/>
          <w:spacing w:val="0"/>
          <w:color w:val="000000"/>
          <w:b w:val="off"/>
          <w:i w:val="off"/>
        </w:rPr>
        <w:t>的实际运用之间的区别。人们没有看到，所谓逻辑原理自身并</w:t>
      </w:r>
      <w:r>
        <w:rPr>
          <w:rFonts w:ascii="宋体" w:hAnsi="宋体" w:cs="宋体" w:eastAsia="宋体"/>
          <w:sz w:val="49"/>
          <w:spacing w:val="0"/>
          <w:color w:val="000000"/>
          <w:b w:val="off"/>
          <w:i w:val="off"/>
        </w:rPr>
        <w:t>不是规范，而只能被用作规范。人们已经习惯于在谈论思维规</w:t>
      </w:r>
      <w:r>
        <w:rPr>
          <w:rFonts w:ascii="宋体" w:hAnsi="宋体" w:cs="宋体" w:eastAsia="宋体"/>
          <w:sz w:val="49"/>
          <w:spacing w:val="0"/>
          <w:color w:val="000000"/>
          <w:b w:val="off"/>
          <w:i w:val="off"/>
        </w:rPr>
        <w:t>律时顾及到规范，这样看起来，就好像这些规律具有心理学的内</w:t>
      </w:r>
      <w:r>
        <w:rPr>
          <w:rFonts w:ascii="宋体" w:hAnsi="宋体" w:cs="宋体" w:eastAsia="宋体"/>
          <w:sz w:val="49"/>
          <w:spacing w:val="0"/>
          <w:color w:val="000000"/>
          <w:b w:val="off"/>
          <w:i w:val="off"/>
        </w:rPr>
        <w:t>涵一样，就好像它们与习惯上所说的心理学规律的差异仅仅在</w:t>
      </w:r>
      <w:r>
        <w:rPr>
          <w:rFonts w:ascii="宋体" w:hAnsi="宋体" w:cs="宋体" w:eastAsia="宋体"/>
          <w:sz w:val="49"/>
          <w:spacing w:val="0"/>
          <w:color w:val="000000"/>
          <w:b w:val="off"/>
          <w:i w:val="off"/>
        </w:rPr>
        <w:t>于：它们进行规范，而心理学规律则不做这类事情。</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2882900</wp:posOffset>
                </wp:positionV>
                <wp:extent cx="1079500" cy="520700"/>
                <wp:wrapNone/>
                <wp:docPr id="300" name="文本框 300"/>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624"/>
                            <w:r>
                              <w:rPr>
                                <w:rFonts w:ascii="黑体" w:hAnsi="黑体" w:cs="黑体" w:eastAsia="黑体"/>
                                <w:sz w:val="54"/>
                                <w:spacing w:val="0"/>
                                <w:color w:val="000000"/>
                                <w:b w:val="off"/>
                                <w:i w:val="off"/>
                              </w:rPr>
                              <w:t>B 158</w:t>
                            </w:r>
                            <w:bookmarkEnd w:id="3624"/>
                          </w:p>
                        </w:txbxContent>
                      </wps:txbx>
                      <wps:bodyPr wrap="square" lIns="0" rIns="0" tIns="0" bIns="0" vert="horz" anchor="t">
                        <a:noAutofit/>
                      </wps:bodyPr>
                    </wps:wsp>
                  </a:graphicData>
                </a:graphic>
              </wp:anchor>
            </w:drawing>
          </mc:Choice>
          <mc:Fallback>
            <w:pict>
              <v:shape type="#_x0000_t202" filled="f" stroked="f" style="margin-left:957pt;margin-top:227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625"/>
                      <w:r>
                        <w:rPr>
                          <w:rFonts w:ascii="黑体" w:hAnsi="黑体" w:cs="黑体" w:eastAsia="黑体"/>
                          <w:sz w:val="54"/>
                          <w:spacing w:val="0"/>
                          <w:color w:val="000000"/>
                          <w:b w:val="off"/>
                          <w:i w:val="off"/>
                        </w:rPr>
                        <w:t>B 158</w:t>
                      </w:r>
                      <w:bookmarkEnd w:id="362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2336800</wp:posOffset>
                </wp:positionV>
                <wp:extent cx="1079500" cy="520700"/>
                <wp:wrapNone/>
                <wp:docPr id="301" name="文本框 301"/>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626"/>
                            <w:r>
                              <w:rPr>
                                <w:rFonts w:ascii="黑体" w:hAnsi="黑体" w:cs="黑体" w:eastAsia="黑体"/>
                                <w:sz w:val="54"/>
                                <w:spacing w:val="0"/>
                                <w:color w:val="000000"/>
                                <w:b w:val="off"/>
                                <w:i w:val="off"/>
                              </w:rPr>
                              <w:t>A 158</w:t>
                            </w:r>
                            <w:bookmarkEnd w:id="3626"/>
                          </w:p>
                        </w:txbxContent>
                      </wps:txbx>
                      <wps:bodyPr wrap="square" lIns="0" rIns="0" tIns="0" bIns="0" vert="horz" anchor="t">
                        <a:noAutofit/>
                      </wps:bodyPr>
                    </wps:wsp>
                  </a:graphicData>
                </a:graphic>
              </wp:anchor>
            </w:drawing>
          </mc:Choice>
          <mc:Fallback>
            <w:pict>
              <v:shape type="#_x0000_t202" filled="f" stroked="f" style="margin-left:957pt;margin-top:18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627"/>
                      <w:r>
                        <w:rPr>
                          <w:rFonts w:ascii="黑体" w:hAnsi="黑体" w:cs="黑体" w:eastAsia="黑体"/>
                          <w:sz w:val="54"/>
                          <w:spacing w:val="0"/>
                          <w:color w:val="000000"/>
                          <w:b w:val="off"/>
                          <w:i w:val="off"/>
                        </w:rPr>
                        <w:t>A 158</w:t>
                      </w:r>
                      <w:bookmarkEnd w:id="3627"/>
                    </w:p>
                  </w:txbxContent>
                </v:textbox>
              </v:shape>
            </w:pict>
          </mc:Fallback>
        </mc:AlternateContent>
      </w:r>
      <w:bookmarkEnd w:id="3623"/>
    </w:p>
    <w:p>
      <w:pPr>
        <w:pageBreakBefore w:val="off"/>
        <w:tabs/>
        <w:wordWrap w:val="off"/>
        <w:spacing w:before="0" w:after="0" w:line="1040" w:lineRule="atLeast"/>
        <w:ind w:left="60" w:right="660" w:firstLine="1180"/>
        <w:jc w:val="both"/>
        <w:textAlignment w:val="baseline"/>
        <w:rPr>
          <w:sz w:val="49"/>
        </w:rPr>
      </w:pPr>
      <w:bookmarkStart w:name="" w:id="3628"/>
      <w:r>
        <w:rPr>
          <w:rFonts w:ascii="宋体" w:hAnsi="宋体" w:cs="宋体" w:eastAsia="宋体"/>
          <w:sz w:val="49"/>
          <w:spacing w:val="0"/>
          <w:color w:val="000000"/>
          <w:b w:val="off"/>
          <w:i w:val="off"/>
        </w:rPr>
        <w:t>另一方面，心理主义者们的错误则在于他们误认了公理，我</w:t>
      </w:r>
      <w:r>
        <w:rPr>
          <w:rFonts w:ascii="宋体" w:hAnsi="宋体" w:cs="宋体" w:eastAsia="宋体"/>
          <w:sz w:val="49"/>
          <w:spacing w:val="0"/>
          <w:color w:val="000000"/>
          <w:b w:val="off"/>
          <w:i w:val="off"/>
        </w:rPr>
        <w:t>们用几句话便可以证明这些公理的无效性：任何普遍真理，无</w:t>
      </w:r>
      <w:r>
        <w:rPr>
          <w:rFonts w:ascii="宋体" w:hAnsi="宋体" w:cs="宋体" w:eastAsia="宋体"/>
          <w:sz w:val="49"/>
          <w:spacing w:val="0"/>
          <w:color w:val="000000"/>
          <w:b w:val="off"/>
          <w:i w:val="off"/>
        </w:rPr>
        <w:t>论它们是心理学的真理还是非心理学的真理，都论证了正确判</w:t>
      </w:r>
      <w:r>
        <w:rPr>
          <w:rFonts w:ascii="宋体" w:hAnsi="宋体" w:cs="宋体" w:eastAsia="宋体"/>
          <w:sz w:val="49"/>
          <w:spacing w:val="0"/>
          <w:color w:val="000000"/>
          <w:b w:val="off"/>
          <w:i w:val="off"/>
        </w:rPr>
        <w:t>断的规则————如果这是完全自明的，那么它便为此提供了保证，</w:t>
      </w:r>
      <w:r>
        <w:rPr>
          <w:rFonts w:ascii="宋体" w:hAnsi="宋体" w:cs="宋体" w:eastAsia="宋体"/>
          <w:sz w:val="49"/>
          <w:spacing w:val="0"/>
          <w:color w:val="000000"/>
          <w:b w:val="off"/>
          <w:i w:val="off"/>
        </w:rPr>
        <w:t>即：很有可能、甚至就确实存在着一些并不建立在心理学之中</w:t>
      </w:r>
      <w:r>
        <w:rPr>
          <w:rFonts w:ascii="宋体" w:hAnsi="宋体" w:cs="宋体" w:eastAsia="宋体"/>
          <w:sz w:val="49"/>
          <w:spacing w:val="0"/>
          <w:color w:val="000000"/>
          <w:b w:val="off"/>
          <w:i w:val="off"/>
        </w:rPr>
        <w:t>的判断规则。</w:t>
      </w:r>
      <w:bookmarkEnd w:id="3628"/>
    </w:p>
    <w:p>
      <w:pPr>
        <w:pageBreakBefore w:val="off"/>
        <w:tabs/>
        <w:wordWrap w:val="off"/>
        <w:spacing w:before="0" w:after="0" w:line="1040" w:lineRule="atLeast"/>
        <w:ind w:left="60" w:right="740" w:firstLine="1180"/>
        <w:jc w:val="both"/>
        <w:textAlignment w:val="baseline"/>
        <w:rPr>
          <w:sz w:val="49"/>
        </w:rPr>
      </w:pPr>
      <w:bookmarkStart w:name="" w:id="3629"/>
      <w:r>
        <w:rPr>
          <w:rFonts w:ascii="宋体" w:hAnsi="宋体" w:cs="宋体" w:eastAsia="宋体"/>
          <w:sz w:val="49"/>
          <w:spacing w:val="0"/>
          <w:color w:val="000000"/>
          <w:b w:val="off"/>
          <w:i w:val="off"/>
        </w:rPr>
        <w:t>当然，尽管所有这类判断规则为判断的正确性提供了规范，</w:t>
      </w:r>
      <w:r>
        <w:rPr>
          <w:rFonts w:ascii="宋体" w:hAnsi="宋体" w:cs="宋体" w:eastAsia="宋体"/>
          <w:sz w:val="49"/>
          <w:spacing w:val="0"/>
          <w:color w:val="000000"/>
          <w:b w:val="off"/>
          <w:i w:val="off"/>
        </w:rPr>
        <w:t>它们却并不因此而就都是逻辑规则；然而必须看到，在那些真正</w:t>
      </w:r>
      <w:bookmarkEnd w:id="3629"/>
    </w:p>
    <w:p>
      <w:r>
        <w:t/>
      </w:r>
    </w:p>
    <w:p>
      <w:pPr>
        <w:sectPr>
          <w:footerReference r:id="rId468"/>
          <w:headerReference r:id="rId469" w:type="default"/>
          <w:type w:val="nextPage"/>
          <w:pgSz w:w="22520" w:h="31680"/>
          <w:pgMar w:left="3180" w:top="2240" w:right="3180" w:bottom="2240" w:header="1940" w:footer="1940"/>
          <w:cols w:num="1"/>
        </w:sectPr>
      </w:pPr>
    </w:p>
    <w:p>
      <w:pPr>
        <w:pageBreakBefore w:val="off"/>
        <w:tabs>
          <w:tab w:pos="1580" w:val="left" w:leader="none"/>
        </w:tabs>
        <w:wordWrap w:val="off"/>
        <w:spacing w:before="0" w:after="0" w:line="560" w:lineRule="atLeast"/>
        <w:ind w:left="60" w:right="0"/>
        <w:jc w:val="both"/>
        <w:textAlignment w:val="baseline"/>
        <w:rPr>
          <w:sz w:val="42"/>
        </w:rPr>
      </w:pPr>
      <w:bookmarkStart w:name="" w:id="3630"/>
      <w:r>
        <w:rPr>
          <w:rFonts w:ascii="楷体" w:hAnsi="楷体" w:cs="楷体" w:eastAsia="楷体"/>
          <w:sz w:val="42"/>
          <w:spacing w:val="0"/>
          <w:color w:val="000000"/>
          <w:b w:val="off"/>
          <w:i w:val="off"/>
        </w:rPr>
        <w:t>156</w:t>
      </w:r>
      <w:r>
        <w:t xml:space="preserve">	</w:t>
      </w:r>
      <w:r>
        <w:rPr>
          <w:rFonts w:ascii="黑体" w:hAnsi="黑体" w:cs="黑体" w:eastAsia="黑体"/>
          <w:sz w:val="42"/>
          <w:spacing w:val="0"/>
          <w:color w:val="000000"/>
          <w:b w:val="off"/>
          <w:i w:val="off"/>
        </w:rPr>
        <w:t>逻辑研究(第一卷)</w:t>
      </w:r>
      <w:bookmarkEnd w:id="3630"/>
    </w:p>
    <w:p>
      <w:pPr>
        <w:pageBreakBefore w:val="off"/>
        <w:tabs/>
        <w:wordWrap w:val="off"/>
        <w:spacing w:before="760" w:after="0" w:line="960" w:lineRule="atLeast"/>
        <w:ind w:left="0" w:right="80"/>
        <w:jc w:val="both"/>
        <w:textAlignment w:val="baseline"/>
        <w:rPr>
          <w:sz w:val="55"/>
        </w:rPr>
      </w:pPr>
      <w:bookmarkStart w:name="" w:id="3631"/>
      <w:r>
        <w:rPr>
          <w:rFonts w:ascii="仿宋" w:hAnsi="仿宋" w:cs="仿宋" w:eastAsia="仿宋"/>
          <w:sz w:val="55"/>
          <w:spacing w:val="0"/>
          <w:color w:val="000000"/>
          <w:b w:val="off"/>
          <w:i w:val="off"/>
        </w:rPr>
        <w:t>意义上的逻辑规则中，也就是在那些构成科学思维的工艺论的</w:t>
      </w:r>
      <w:r>
        <w:rPr>
          <w:rFonts w:ascii="仿宋" w:hAnsi="仿宋" w:cs="仿宋" w:eastAsia="仿宋"/>
          <w:sz w:val="55"/>
          <w:spacing w:val="0"/>
          <w:color w:val="000000"/>
          <w:b w:val="off"/>
          <w:i w:val="off"/>
        </w:rPr>
        <w:t>原本区域的逻辑规则中，只有一部分规则可以允许并且也要求</w:t>
      </w:r>
      <w:r>
        <w:rPr>
          <w:rFonts w:ascii="仿宋" w:hAnsi="仿宋" w:cs="仿宋" w:eastAsia="仿宋"/>
          <w:sz w:val="55"/>
          <w:spacing w:val="0"/>
          <w:color w:val="000000"/>
          <w:b w:val="off"/>
          <w:i w:val="off"/>
        </w:rPr>
        <w:t>心理学的论证；这部分逻辑规则是指那种技术上的规定，它们与</w:t>
      </w:r>
      <w:r>
        <w:rPr>
          <w:rFonts w:ascii="仿宋" w:hAnsi="仿宋" w:cs="仿宋" w:eastAsia="仿宋"/>
          <w:sz w:val="55"/>
          <w:spacing w:val="0"/>
          <w:color w:val="000000"/>
          <w:b w:val="off"/>
          <w:i w:val="off"/>
        </w:rPr>
        <w:t>人类的本性特别相适应，它们从技术上规定着科学认识的产生</w:t>
      </w:r>
      <w:r>
        <w:rPr>
          <w:rFonts w:ascii="仿宋" w:hAnsi="仿宋" w:cs="仿宋" w:eastAsia="仿宋"/>
          <w:sz w:val="55"/>
          <w:spacing w:val="0"/>
          <w:color w:val="000000"/>
          <w:b w:val="off"/>
          <w:i w:val="off"/>
        </w:rPr>
        <w:t>以及规定着对这些认识产生所作的批判。相反，另一些更为重</w:t>
      </w:r>
      <w:r>
        <w:rPr>
          <w:rFonts w:ascii="仿宋" w:hAnsi="仿宋" w:cs="仿宋" w:eastAsia="仿宋"/>
          <w:sz w:val="55"/>
          <w:spacing w:val="0"/>
          <w:color w:val="000000"/>
          <w:b w:val="off"/>
          <w:i w:val="off"/>
        </w:rPr>
        <w:t>要的逻辑规则却在于：它们本身是规律转变成规范的结果，这</w:t>
      </w:r>
      <w:r>
        <w:rPr>
          <w:rFonts w:ascii="仿宋" w:hAnsi="仿宋" w:cs="仿宋" w:eastAsia="仿宋"/>
          <w:sz w:val="55"/>
          <w:spacing w:val="0"/>
          <w:color w:val="000000"/>
          <w:b w:val="off"/>
          <w:i w:val="off"/>
        </w:rPr>
        <w:t>些规律是指那些按它们的客观的和观念的内涵来看隶属于科学</w:t>
      </w:r>
      <w:r>
        <w:rPr>
          <w:rFonts w:ascii="仿宋" w:hAnsi="仿宋" w:cs="仿宋" w:eastAsia="仿宋"/>
          <w:sz w:val="55"/>
          <w:spacing w:val="0"/>
          <w:color w:val="000000"/>
          <w:b w:val="off"/>
          <w:i w:val="off"/>
        </w:rPr>
        <w:t>的规律。心理学的逻辑学家们，其中包括像穆勒和西格瓦特这</w:t>
      </w:r>
      <w:r>
        <w:rPr>
          <w:rFonts w:ascii="仿宋" w:hAnsi="仿宋" w:cs="仿宋" w:eastAsia="仿宋"/>
          <w:sz w:val="55"/>
          <w:spacing w:val="0"/>
          <w:color w:val="000000"/>
          <w:b w:val="off"/>
          <w:i w:val="off"/>
        </w:rPr>
        <w:t>样的著名研究者，更多的是从科学的主观方面(作为特殊人类认</w:t>
      </w:r>
      <w:r>
        <w:rPr>
          <w:rFonts w:ascii="仿宋" w:hAnsi="仿宋" w:cs="仿宋" w:eastAsia="仿宋"/>
          <w:sz w:val="55"/>
          <w:spacing w:val="0"/>
          <w:color w:val="000000"/>
          <w:b w:val="off"/>
          <w:i w:val="off"/>
        </w:rPr>
        <w:t>识成果的方法论统一)，而不是从科学的客观方面(作为真理的</w:t>
      </w:r>
      <w:r>
        <w:rPr>
          <w:rFonts w:ascii="仿宋" w:hAnsi="仿宋" w:cs="仿宋" w:eastAsia="仿宋"/>
          <w:sz w:val="55"/>
          <w:spacing w:val="0"/>
          <w:color w:val="000000"/>
          <w:b w:val="off"/>
          <w:i w:val="off"/>
        </w:rPr>
        <w:t>理论统一)来看待科学并因此而片面强调逻辑的方法论任务，这</w:t>
      </w:r>
      <w:r>
        <w:rPr>
          <w:rFonts w:ascii="仿宋" w:hAnsi="仿宋" w:cs="仿宋" w:eastAsia="仿宋"/>
          <w:sz w:val="55"/>
          <w:spacing w:val="0"/>
          <w:color w:val="000000"/>
          <w:b w:val="off"/>
          <w:i w:val="off"/>
        </w:rPr>
        <w:t>样他们便忽视了纯粹逻辑规范和一门特殊的人的思维工艺的技</w:t>
      </w:r>
      <w:r>
        <w:rPr>
          <w:rFonts w:ascii="仿宋" w:hAnsi="仿宋" w:cs="仿宋" w:eastAsia="仿宋"/>
          <w:sz w:val="55"/>
          <w:spacing w:val="0"/>
          <w:color w:val="000000"/>
          <w:b w:val="off"/>
          <w:i w:val="off"/>
        </w:rPr>
        <w:t>术规则之间的根本区别。然而这两者在内容、起源和作用方面</w:t>
      </w:r>
      <w:r>
        <w:rPr>
          <w:rFonts w:ascii="仿宋" w:hAnsi="仿宋" w:cs="仿宋" w:eastAsia="仿宋"/>
          <w:sz w:val="55"/>
          <w:spacing w:val="0"/>
          <w:color w:val="000000"/>
          <w:b w:val="off"/>
          <w:i w:val="off"/>
        </w:rPr>
        <w:t>有着完全不同的特征。我们看一下纯粹逻辑命题和方法论命题</w:t>
      </w:r>
      <w:r>
        <w:rPr>
          <w:rFonts w:ascii="仿宋" w:hAnsi="仿宋" w:cs="仿宋" w:eastAsia="仿宋"/>
          <w:sz w:val="55"/>
          <w:spacing w:val="0"/>
          <w:color w:val="000000"/>
          <w:b w:val="off"/>
          <w:i w:val="off"/>
        </w:rPr>
        <w:t>各自的原本内容便可以知道：如果纯粹逻辑学命题仅仅与观念</w:t>
      </w:r>
      <w:r>
        <w:rPr>
          <w:rFonts w:ascii="仿宋" w:hAnsi="仿宋" w:cs="仿宋" w:eastAsia="仿宋"/>
          <w:sz w:val="55"/>
          <w:spacing w:val="0"/>
          <w:color w:val="000000"/>
          <w:b w:val="off"/>
          <w:i w:val="off"/>
        </w:rPr>
        <w:t>之物发生联系，那么方法论命题则与实在之物发生联系。如果</w:t>
      </w:r>
      <w:r>
        <w:rPr>
          <w:rFonts w:ascii="仿宋" w:hAnsi="仿宋" w:cs="仿宋" w:eastAsia="仿宋"/>
          <w:sz w:val="55"/>
          <w:spacing w:val="0"/>
          <w:color w:val="000000"/>
          <w:b w:val="off"/>
          <w:i w:val="off"/>
        </w:rPr>
        <w:t>纯粹逻辑学命题的起源是在直接明晰的公理中，那么方法论命</w:t>
      </w:r>
      <w:r>
        <w:rPr>
          <w:rFonts w:ascii="仿宋" w:hAnsi="仿宋" w:cs="仿宋" w:eastAsia="仿宋"/>
          <w:sz w:val="55"/>
          <w:spacing w:val="0"/>
          <w:color w:val="000000"/>
          <w:b w:val="off"/>
          <w:i w:val="off"/>
        </w:rPr>
        <w:t>题的起源则是在经验的、主要是心理学的事实中。如果那些纯</w:t>
      </w:r>
      <w:r>
        <w:rPr>
          <w:rFonts w:ascii="仿宋" w:hAnsi="仿宋" w:cs="仿宋" w:eastAsia="仿宋"/>
          <w:sz w:val="55"/>
          <w:spacing w:val="0"/>
          <w:color w:val="000000"/>
          <w:b w:val="off"/>
          <w:i w:val="off"/>
        </w:rPr>
        <w:t>粹逻辑学命题的提出只是附带地被用来满足实际的兴趣，那么</w:t>
      </w:r>
      <w:r>
        <w:rPr>
          <w:rFonts w:ascii="仿宋" w:hAnsi="仿宋" w:cs="仿宋" w:eastAsia="仿宋"/>
          <w:sz w:val="55"/>
          <w:spacing w:val="0"/>
          <w:color w:val="000000"/>
          <w:b w:val="off"/>
          <w:i w:val="off"/>
        </w:rPr>
        <w:t>方法论命题的情况则相反，它们的直接兴趣是实际的兴趣，而理</w:t>
      </w:r>
      <w:r>
        <w:rPr>
          <w:rFonts w:ascii="仿宋" w:hAnsi="仿宋" w:cs="仿宋" w:eastAsia="仿宋"/>
          <w:sz w:val="55"/>
          <w:spacing w:val="0"/>
          <w:color w:val="000000"/>
          <w:b w:val="off"/>
          <w:i w:val="off"/>
        </w:rPr>
        <w:t>论的兴趣只是间接地受到它们的推动，就是说，只有当方法论命</w:t>
      </w:r>
      <w:r>
        <w:rPr>
          <w:rFonts w:ascii="仿宋" w:hAnsi="仿宋" w:cs="仿宋" w:eastAsia="仿宋"/>
          <w:sz w:val="55"/>
          <w:spacing w:val="0"/>
          <w:color w:val="000000"/>
          <w:b w:val="off"/>
          <w:i w:val="off"/>
        </w:rPr>
        <w:t>题的目的在于从方法上促进普遍科学认识时，它们才会间接地</w:t>
      </w:r>
      <w:r>
        <w:rPr>
          <w:rFonts w:ascii="仿宋" w:hAnsi="仿宋" w:cs="仿宋" w:eastAsia="仿宋"/>
          <w:sz w:val="55"/>
          <w:spacing w:val="0"/>
          <w:color w:val="000000"/>
          <w:b w:val="off"/>
          <w:i w:val="off"/>
        </w:rPr>
        <w:t>推动理论的兴趣。</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5295900</wp:posOffset>
                </wp:positionV>
                <wp:extent cx="1016000" cy="482600"/>
                <wp:wrapNone/>
                <wp:docPr id="302" name="文本框 302"/>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3632"/>
                            <w:r>
                              <w:rPr>
                                <w:rFonts w:ascii="黑体" w:hAnsi="黑体" w:cs="黑体" w:eastAsia="黑体"/>
                                <w:sz w:val="51"/>
                                <w:spacing w:val="0"/>
                                <w:color w:val="000000"/>
                                <w:b w:val="off"/>
                                <w:i w:val="off"/>
                              </w:rPr>
                              <w:t>B 159</w:t>
                            </w:r>
                            <w:bookmarkEnd w:id="3632"/>
                          </w:p>
                        </w:txbxContent>
                      </wps:txbx>
                      <wps:bodyPr wrap="square" lIns="0" rIns="0" tIns="0" bIns="0" vert="horz" anchor="t">
                        <a:noAutofit/>
                      </wps:bodyPr>
                    </wps:wsp>
                  </a:graphicData>
                </a:graphic>
              </wp:anchor>
            </w:drawing>
          </mc:Choice>
          <mc:Fallback>
            <w:pict>
              <v:shape type="#_x0000_t202" filled="f" stroked="f" style="margin-left:88pt;margin-top:417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3633"/>
                      <w:r>
                        <w:rPr>
                          <w:rFonts w:ascii="黑体" w:hAnsi="黑体" w:cs="黑体" w:eastAsia="黑体"/>
                          <w:sz w:val="51"/>
                          <w:spacing w:val="0"/>
                          <w:color w:val="000000"/>
                          <w:b w:val="off"/>
                          <w:i w:val="off"/>
                        </w:rPr>
                        <w:t>B 159</w:t>
                      </w:r>
                      <w:bookmarkEnd w:id="363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4762500</wp:posOffset>
                </wp:positionV>
                <wp:extent cx="1016000" cy="482600"/>
                <wp:wrapNone/>
                <wp:docPr id="303" name="文本框 303"/>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3634"/>
                            <w:r>
                              <w:rPr>
                                <w:rFonts w:ascii="黑体" w:hAnsi="黑体" w:cs="黑体" w:eastAsia="黑体"/>
                                <w:sz w:val="51"/>
                                <w:spacing w:val="0"/>
                                <w:color w:val="000000"/>
                                <w:b w:val="off"/>
                                <w:i w:val="off"/>
                              </w:rPr>
                              <w:t>A 159</w:t>
                            </w:r>
                            <w:bookmarkEnd w:id="3634"/>
                          </w:p>
                        </w:txbxContent>
                      </wps:txbx>
                      <wps:bodyPr wrap="square" lIns="0" rIns="0" tIns="0" bIns="0" vert="horz" anchor="t">
                        <a:noAutofit/>
                      </wps:bodyPr>
                    </wps:wsp>
                  </a:graphicData>
                </a:graphic>
              </wp:anchor>
            </w:drawing>
          </mc:Choice>
          <mc:Fallback>
            <w:pict>
              <v:shape type="#_x0000_t202" filled="f" stroked="f" style="margin-left:84pt;margin-top:375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3635"/>
                      <w:r>
                        <w:rPr>
                          <w:rFonts w:ascii="黑体" w:hAnsi="黑体" w:cs="黑体" w:eastAsia="黑体"/>
                          <w:sz w:val="51"/>
                          <w:spacing w:val="0"/>
                          <w:color w:val="000000"/>
                          <w:b w:val="off"/>
                          <w:i w:val="off"/>
                        </w:rPr>
                        <w:t>A 159</w:t>
                      </w:r>
                      <w:bookmarkEnd w:id="3635"/>
                    </w:p>
                  </w:txbxContent>
                </v:textbox>
              </v:shape>
            </w:pict>
          </mc:Fallback>
        </mc:AlternateContent>
      </w:r>
      <w:bookmarkEnd w:id="3631"/>
    </w:p>
    <w:p>
      <w:pPr>
        <w:pageBreakBefore w:val="off"/>
        <w:tabs/>
        <w:wordWrap w:val="off"/>
        <w:spacing w:before="580" w:after="0" w:line="960" w:lineRule="atLeast"/>
        <w:ind w:left="0" w:right="0"/>
        <w:jc w:val="center"/>
        <w:textAlignment w:val="baseline"/>
        <w:rPr>
          <w:sz w:val="63"/>
        </w:rPr>
      </w:pPr>
      <w:bookmarkStart w:name="" w:id="3636"/>
      <w:r>
        <w:rPr>
          <w:rFonts w:ascii="黑体" w:hAnsi="黑体" w:cs="黑体" w:eastAsia="黑体"/>
          <w:sz w:val="63"/>
          <w:spacing w:val="0"/>
          <w:color w:val="000000"/>
          <w:b w:val="off"/>
          <w:i w:val="off"/>
        </w:rPr>
        <w:t>第 42 节   阐释性的陈述</w:t>
      </w:r>
      <w:bookmarkEnd w:id="3636"/>
    </w:p>
    <w:p>
      <w:pPr>
        <w:pageBreakBefore w:val="off"/>
        <w:tabs/>
        <w:wordWrap w:val="off"/>
        <w:spacing w:before="0" w:after="0" w:line="660" w:lineRule="exact"/>
        <w:ind w:left="0" w:right="0"/>
        <w:jc w:val="center"/>
        <w:textAlignment w:val="baseline"/>
        <w:rPr>
          <w:sz w:val="55"/>
        </w:rPr>
      </w:pPr>
      <w:bookmarkStart w:name="" w:id="3637"/>
      <w:r>
        <w:rPr>
          <w:rFonts w:ascii="宋体" w:hAnsi="宋体" w:cs="宋体" w:eastAsia="宋体"/>
          <w:sz w:val="55"/>
          <w:spacing w:val="0"/>
          <w:color w:val="000000"/>
          <w:b w:val="off"/>
          <w:i w:val="off"/>
        </w:rPr>
        <w:t/>
      </w:r>
      <w:bookmarkEnd w:id="3637"/>
    </w:p>
    <w:p>
      <w:pPr>
        <w:pageBreakBefore w:val="off"/>
        <w:tabs/>
        <w:wordWrap w:val="off"/>
        <w:spacing w:before="0" w:after="0" w:line="740" w:lineRule="atLeast"/>
        <w:ind w:left="1360" w:right="0"/>
        <w:jc w:val="both"/>
        <w:textAlignment w:val="baseline"/>
        <w:rPr>
          <w:sz w:val="55"/>
        </w:rPr>
      </w:pPr>
      <w:bookmarkStart w:name="" w:id="3638"/>
      <w:r>
        <w:rPr>
          <w:rFonts w:ascii="仿宋" w:hAnsi="仿宋" w:cs="仿宋" w:eastAsia="仿宋"/>
          <w:sz w:val="55"/>
          <w:spacing w:val="0"/>
          <w:color w:val="000000"/>
          <w:b w:val="off"/>
          <w:i w:val="off"/>
        </w:rPr>
        <w:t>如我们在前面所见，任何一个理论命题都可以使自己转变</w:t>
      </w:r>
      <w:bookmarkEnd w:id="3638"/>
    </w:p>
    <w:p>
      <w:r>
        <w:t/>
      </w:r>
    </w:p>
    <w:p>
      <w:pPr>
        <w:sectPr>
          <w:footerReference r:id="rId470"/>
          <w:headerReference r:id="rId471" w:type="default"/>
          <w:type w:val="nextPage"/>
          <w:pgSz w:w="22520" w:h="31680"/>
          <w:pgMar w:left="3380" w:top="2380" w:right="3380" w:bottom="2380" w:header="2080" w:footer="2080"/>
          <w:cols w:num="1"/>
        </w:sectPr>
      </w:pPr>
    </w:p>
    <w:p>
      <w:pPr>
        <w:pageBreakBefore w:val="off"/>
        <w:tabs>
          <w:tab w:pos="14660" w:val="left" w:leader="none"/>
        </w:tabs>
        <w:wordWrap w:val="off"/>
        <w:spacing w:before="0" w:after="0" w:line="560" w:lineRule="atLeast"/>
        <w:ind w:left="9860" w:right="0"/>
        <w:jc w:val="both"/>
        <w:textAlignment w:val="baseline"/>
        <w:rPr>
          <w:sz w:val="41"/>
        </w:rPr>
      </w:pPr>
      <w:bookmarkStart w:name="" w:id="3639"/>
      <w:r>
        <w:rPr>
          <w:rFonts w:ascii="黑体" w:hAnsi="黑体" w:cs="黑体" w:eastAsia="黑体"/>
          <w:sz w:val="41"/>
          <w:spacing w:val="0"/>
          <w:color w:val="000000"/>
          <w:b w:val="off"/>
          <w:i w:val="off"/>
        </w:rPr>
        <w:t>第八章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心理主义的成见</w:t>
      </w:r>
      <w:r>
        <w:t xml:space="preserve">	</w:t>
      </w:r>
      <w:r>
        <w:rPr>
          <w:rFonts w:ascii="楷体" w:hAnsi="楷体" w:cs="楷体" w:eastAsia="楷体"/>
          <w:sz w:val="41"/>
          <w:spacing w:val="0"/>
          <w:color w:val="000000"/>
          <w:b w:val="off"/>
          <w:i w:val="off"/>
        </w:rPr>
        <w:t>|157</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5753100</wp:posOffset>
                </wp:positionV>
                <wp:extent cx="1054100" cy="508000"/>
                <wp:wrapNone/>
                <wp:docPr id="304" name="文本框 304"/>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640"/>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160</w:t>
                            </w:r>
                            <w:bookmarkEnd w:id="3640"/>
                          </w:p>
                        </w:txbxContent>
                      </wps:txbx>
                      <wps:bodyPr wrap="square" lIns="0" rIns="0" tIns="0" bIns="0" vert="horz" anchor="t">
                        <a:noAutofit/>
                      </wps:bodyPr>
                    </wps:wsp>
                  </a:graphicData>
                </a:graphic>
              </wp:anchor>
            </w:drawing>
          </mc:Choice>
          <mc:Fallback>
            <w:pict>
              <v:shape type="#_x0000_t202" filled="f" stroked="f" style="margin-left:961pt;margin-top:453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641"/>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160</w:t>
                      </w:r>
                      <w:bookmarkEnd w:id="364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12192000</wp:posOffset>
                </wp:positionH>
                <wp:positionV relativeFrom="paragraph">
                  <wp:posOffset>6299200</wp:posOffset>
                </wp:positionV>
                <wp:extent cx="1054100" cy="495300"/>
                <wp:wrapNone/>
                <wp:docPr id="305" name="文本框 305"/>
                <a:graphic xmlns:a="http://schemas.openxmlformats.org/drawingml/2006/main">
                  <a:graphicData uri="http://schemas.microsoft.com/office/word/2010/wordprocessingShape">
                    <wps:wsp>
                      <wps:cNvSpPr txBox="true"/>
                      <wps:spPr>
                        <a:xfrm>
                          <a:off x="0" y="0"/>
                          <a:ext cx="1054100" cy="4953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642"/>
                            <w:r>
                              <w:rPr>
                                <w:rFonts w:ascii="黑体" w:hAnsi="黑体" w:cs="黑体" w:eastAsia="黑体"/>
                                <w:sz w:val="53"/>
                                <w:spacing w:val="0"/>
                                <w:color w:val="000000"/>
                                <w:b w:val="off"/>
                                <w:i w:val="off"/>
                              </w:rPr>
                              <w:t>B</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160</w:t>
                            </w:r>
                            <w:bookmarkEnd w:id="3642"/>
                          </w:p>
                        </w:txbxContent>
                      </wps:txbx>
                      <wps:bodyPr wrap="square" lIns="0" rIns="0" tIns="0" bIns="0" vert="horz" anchor="t">
                        <a:noAutofit/>
                      </wps:bodyPr>
                    </wps:wsp>
                  </a:graphicData>
                </a:graphic>
              </wp:anchor>
            </w:drawing>
          </mc:Choice>
          <mc:Fallback>
            <w:pict>
              <v:shape type="#_x0000_t202" filled="f" stroked="f" style="margin-left:960pt;margin-top:496pt;width:8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643"/>
                      <w:r>
                        <w:rPr>
                          <w:rFonts w:ascii="黑体" w:hAnsi="黑体" w:cs="黑体" w:eastAsia="黑体"/>
                          <w:sz w:val="53"/>
                          <w:spacing w:val="0"/>
                          <w:color w:val="000000"/>
                          <w:b w:val="off"/>
                          <w:i w:val="off"/>
                        </w:rPr>
                        <w:t>B</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160</w:t>
                      </w:r>
                      <w:bookmarkEnd w:id="3643"/>
                    </w:p>
                  </w:txbxContent>
                </v:textbox>
              </v:shape>
            </w:pict>
          </mc:Fallback>
        </mc:AlternateContent>
      </w:r>
      <w:bookmarkEnd w:id="3639"/>
    </w:p>
    <w:p>
      <w:pPr>
        <w:pageBreakBefore w:val="off"/>
        <w:tabs/>
        <w:wordWrap w:val="off"/>
        <w:spacing w:before="0" w:after="0" w:line="940" w:lineRule="exact"/>
        <w:ind w:left="0" w:right="0"/>
        <w:jc w:val="both"/>
        <w:textAlignment w:val="baseline"/>
        <w:rPr>
          <w:sz w:val="54"/>
        </w:rPr>
      </w:pPr>
      <w:bookmarkStart w:name="" w:id="3644"/>
      <w:r>
        <w:rPr>
          <w:rFonts w:ascii="宋体" w:hAnsi="宋体" w:cs="宋体" w:eastAsia="宋体"/>
          <w:sz w:val="54"/>
          <w:spacing w:val="0"/>
          <w:color w:val="000000"/>
          <w:b w:val="off"/>
          <w:i w:val="off"/>
        </w:rPr>
        <w:t/>
      </w:r>
      <w:bookmarkEnd w:id="3644"/>
    </w:p>
    <w:p>
      <w:pPr>
        <w:pageBreakBefore w:val="off"/>
        <w:tabs/>
        <w:wordWrap w:val="off"/>
        <w:spacing w:before="0" w:after="0" w:line="920" w:lineRule="atLeast"/>
        <w:ind w:left="20" w:right="400" w:firstLine="60"/>
        <w:jc w:val="both"/>
        <w:textAlignment w:val="baseline"/>
        <w:rPr>
          <w:sz w:val="54"/>
        </w:rPr>
      </w:pPr>
      <w:bookmarkStart w:name="" w:id="3645"/>
      <w:r>
        <w:rPr>
          <w:rFonts w:ascii="宋体" w:hAnsi="宋体" w:cs="宋体" w:eastAsia="宋体"/>
          <w:sz w:val="54"/>
          <w:spacing w:val="0"/>
          <w:color w:val="000000"/>
          <w:b w:val="off"/>
          <w:i w:val="off"/>
        </w:rPr>
        <w:t>为规范命题。但是，如此而产生的正确思维的规则一般不是那</w:t>
      </w:r>
      <w:r>
        <w:rPr>
          <w:rFonts w:ascii="宋体" w:hAnsi="宋体" w:cs="宋体" w:eastAsia="宋体"/>
          <w:sz w:val="54"/>
          <w:spacing w:val="0"/>
          <w:color w:val="000000"/>
          <w:b w:val="off"/>
          <w:i w:val="off"/>
        </w:rPr>
        <w:t>种逻辑工艺论所需要的规则，它们中间只有少数几个可以说是</w:t>
      </w:r>
      <w:r>
        <w:rPr>
          <w:rFonts w:ascii="宋体" w:hAnsi="宋体" w:cs="宋体" w:eastAsia="宋体"/>
          <w:sz w:val="54"/>
          <w:spacing w:val="0"/>
          <w:color w:val="000000"/>
          <w:b w:val="off"/>
          <w:i w:val="off"/>
        </w:rPr>
        <w:t>被命定为逻辑规范。如果逻辑工艺论想为我们的科学追求提供</w:t>
      </w:r>
      <w:r>
        <w:rPr>
          <w:rFonts w:ascii="宋体" w:hAnsi="宋体" w:cs="宋体" w:eastAsia="宋体"/>
          <w:sz w:val="54"/>
          <w:spacing w:val="0"/>
          <w:color w:val="000000"/>
          <w:b w:val="off"/>
          <w:i w:val="off"/>
        </w:rPr>
        <w:t>有力的帮助，那么它就不能以已有的科学认识的丰富性为前提，</w:t>
      </w:r>
      <w:r>
        <w:rPr>
          <w:rFonts w:ascii="宋体" w:hAnsi="宋体" w:cs="宋体" w:eastAsia="宋体"/>
          <w:sz w:val="54"/>
          <w:spacing w:val="0"/>
          <w:color w:val="000000"/>
          <w:b w:val="off"/>
          <w:i w:val="off"/>
        </w:rPr>
        <w:t>因为我们恰恰希望通过它的帮助来获得这些丰富的认识。毫无</w:t>
      </w:r>
      <w:r>
        <w:rPr>
          <w:rFonts w:ascii="宋体" w:hAnsi="宋体" w:cs="宋体" w:eastAsia="宋体"/>
          <w:sz w:val="54"/>
          <w:spacing w:val="0"/>
          <w:color w:val="000000"/>
          <w:b w:val="off"/>
          <w:i w:val="off"/>
        </w:rPr>
        <w:t>目的地将所有理论认识转变为规范之物，这种做法对我们并没</w:t>
      </w:r>
      <w:r>
        <w:rPr>
          <w:rFonts w:ascii="宋体" w:hAnsi="宋体" w:cs="宋体" w:eastAsia="宋体"/>
          <w:sz w:val="54"/>
          <w:spacing w:val="0"/>
          <w:color w:val="000000"/>
          <w:b w:val="off"/>
          <w:i w:val="off"/>
        </w:rPr>
        <w:t>有用处；我们所需要的是那些具有普遍性并且在其普遍性中超</w:t>
      </w:r>
      <w:r>
        <w:rPr>
          <w:rFonts w:ascii="宋体" w:hAnsi="宋体" w:cs="宋体" w:eastAsia="宋体"/>
          <w:sz w:val="54"/>
          <w:spacing w:val="0"/>
          <w:color w:val="000000"/>
          <w:b w:val="off"/>
          <w:i w:val="off"/>
        </w:rPr>
        <w:t>越出所有已确定的科学的规范，用这些规范来评价和批判理论</w:t>
      </w:r>
      <w:r>
        <w:rPr>
          <w:rFonts w:ascii="宋体" w:hAnsi="宋体" w:cs="宋体" w:eastAsia="宋体"/>
          <w:sz w:val="54"/>
          <w:spacing w:val="0"/>
          <w:color w:val="000000"/>
          <w:b w:val="off"/>
          <w:i w:val="off"/>
        </w:rPr>
        <w:t>认识和理论认识方法，我们还需要的是那些实际的规则，用这些</w:t>
      </w:r>
      <w:r>
        <w:rPr>
          <w:rFonts w:ascii="宋体" w:hAnsi="宋体" w:cs="宋体" w:eastAsia="宋体"/>
          <w:sz w:val="54"/>
          <w:spacing w:val="0"/>
          <w:color w:val="000000"/>
          <w:b w:val="off"/>
          <w:i w:val="off"/>
        </w:rPr>
        <w:t>规则来促进理论认识和理论认识方法。</w:t>
      </w:r>
      <w:bookmarkEnd w:id="3645"/>
    </w:p>
    <w:p>
      <w:pPr>
        <w:pageBreakBefore w:val="off"/>
        <w:tabs/>
        <w:wordWrap w:val="off"/>
        <w:spacing w:before="0" w:after="0" w:line="920" w:lineRule="atLeast"/>
        <w:ind w:left="20" w:right="540" w:firstLine="1240"/>
        <w:jc w:val="both"/>
        <w:textAlignment w:val="baseline"/>
        <w:rPr>
          <w:sz w:val="54"/>
        </w:rPr>
      </w:pPr>
      <w:bookmarkStart w:name="" w:id="3646"/>
      <w:r>
        <w:rPr>
          <w:rFonts w:ascii="宋体" w:hAnsi="宋体" w:cs="宋体" w:eastAsia="宋体"/>
          <w:sz w:val="54"/>
          <w:spacing w:val="0"/>
          <w:color w:val="000000"/>
          <w:b w:val="off"/>
          <w:i w:val="off"/>
        </w:rPr>
        <w:t>逻辑工艺论想要做的正是这些，并且，如果它想作为一门科</w:t>
      </w:r>
      <w:r>
        <w:rPr>
          <w:rFonts w:ascii="宋体" w:hAnsi="宋体" w:cs="宋体" w:eastAsia="宋体"/>
          <w:sz w:val="54"/>
          <w:spacing w:val="0"/>
          <w:color w:val="000000"/>
          <w:b w:val="off"/>
          <w:i w:val="off"/>
        </w:rPr>
        <w:t>学学科来做这些工作，那么它自己必须设定某些理论认识。从</w:t>
      </w:r>
      <w:r>
        <w:rPr>
          <w:rFonts w:ascii="宋体" w:hAnsi="宋体" w:cs="宋体" w:eastAsia="宋体"/>
          <w:sz w:val="54"/>
          <w:spacing w:val="0"/>
          <w:color w:val="000000"/>
          <w:b w:val="off"/>
          <w:i w:val="off"/>
        </w:rPr>
        <w:t>一开始就很明显，对于逻辑工艺论来说，所有那些纯粹建立在真</w:t>
      </w:r>
      <w:r>
        <w:rPr>
          <w:rFonts w:ascii="宋体" w:hAnsi="宋体" w:cs="宋体" w:eastAsia="宋体"/>
          <w:sz w:val="54"/>
          <w:spacing w:val="0"/>
          <w:color w:val="000000"/>
          <w:b w:val="off"/>
          <w:i w:val="off"/>
        </w:rPr>
        <w:t>理、命题、主语、谓语、对象、性质、根据与结论、关系点与关系等</w:t>
      </w:r>
      <w:r>
        <w:rPr>
          <w:rFonts w:ascii="宋体" w:hAnsi="宋体" w:cs="宋体" w:eastAsia="宋体"/>
          <w:sz w:val="54"/>
          <w:spacing w:val="0"/>
          <w:color w:val="000000"/>
          <w:b w:val="off"/>
          <w:i w:val="off"/>
        </w:rPr>
        <w:t>等这些概念中的认识都是极为有价值的。因为所有科学，从它</w:t>
      </w:r>
      <w:r>
        <w:rPr>
          <w:rFonts w:ascii="宋体" w:hAnsi="宋体" w:cs="宋体" w:eastAsia="宋体"/>
          <w:sz w:val="54"/>
          <w:spacing w:val="0"/>
          <w:color w:val="000000"/>
          <w:b w:val="off"/>
          <w:i w:val="off"/>
        </w:rPr>
        <w:t>们的学说内容来看，都由真理构成自身，所有真理都处在命题之</w:t>
      </w:r>
      <w:r>
        <w:rPr>
          <w:rFonts w:ascii="宋体" w:hAnsi="宋体" w:cs="宋体" w:eastAsia="宋体"/>
          <w:sz w:val="54"/>
          <w:spacing w:val="0"/>
          <w:color w:val="000000"/>
          <w:b w:val="off"/>
          <w:i w:val="off"/>
        </w:rPr>
        <w:t>中，所有命题都包含主语和谓语并且通过主语和谓语与对象或</w:t>
      </w:r>
      <w:r>
        <w:rPr>
          <w:rFonts w:ascii="宋体" w:hAnsi="宋体" w:cs="宋体" w:eastAsia="宋体"/>
          <w:sz w:val="54"/>
          <w:spacing w:val="0"/>
          <w:color w:val="000000"/>
          <w:b w:val="off"/>
          <w:i w:val="off"/>
        </w:rPr>
        <w:t>性质发生联系；各命题本身在根据和结论方面是相互联结的，如</w:t>
      </w:r>
      <w:r>
        <w:rPr>
          <w:rFonts w:ascii="宋体" w:hAnsi="宋体" w:cs="宋体" w:eastAsia="宋体"/>
          <w:sz w:val="54"/>
          <w:spacing w:val="0"/>
          <w:color w:val="000000"/>
          <w:b w:val="off"/>
          <w:i w:val="off"/>
        </w:rPr>
        <w:t>此等等。现在很明显，只要那些赋予所有科学本身以客观依据</w:t>
      </w:r>
      <w:r>
        <w:rPr>
          <w:rFonts w:ascii="宋体" w:hAnsi="宋体" w:cs="宋体" w:eastAsia="宋体"/>
          <w:sz w:val="54"/>
          <w:spacing w:val="0"/>
          <w:color w:val="000000"/>
          <w:b w:val="off"/>
          <w:i w:val="off"/>
        </w:rPr>
        <w:t>和客观意义的东西不被取消，那么也就无法想象，建立在所有作</w:t>
      </w:r>
      <w:r>
        <w:rPr>
          <w:rFonts w:ascii="宋体" w:hAnsi="宋体" w:cs="宋体" w:eastAsia="宋体"/>
          <w:sz w:val="54"/>
          <w:spacing w:val="0"/>
          <w:color w:val="000000"/>
          <w:b w:val="off"/>
          <w:i w:val="off"/>
        </w:rPr>
        <w:t>为客观理论之统一的科学的本质要素之中的真理本身会被取</w:t>
      </w:r>
      <w:r>
        <w:rPr>
          <w:rFonts w:ascii="宋体" w:hAnsi="宋体" w:cs="宋体" w:eastAsia="宋体"/>
          <w:sz w:val="54"/>
          <w:spacing w:val="0"/>
          <w:color w:val="000000"/>
          <w:b w:val="off"/>
          <w:i w:val="off"/>
        </w:rPr>
        <w:t>消，它们显而易见地构成了那种基本的尺度，人们可以用它们来</w:t>
      </w:r>
      <w:r>
        <w:rPr>
          <w:rFonts w:ascii="宋体" w:hAnsi="宋体" w:cs="宋体" w:eastAsia="宋体"/>
          <w:sz w:val="54"/>
          <w:spacing w:val="0"/>
          <w:color w:val="000000"/>
          <w:b w:val="off"/>
          <w:i w:val="off"/>
        </w:rPr>
        <w:t>衡量，在一定的情况下，那些要求成为科学的东西，或者说，那些</w:t>
      </w:r>
      <w:r>
        <w:rPr>
          <w:rFonts w:ascii="宋体" w:hAnsi="宋体" w:cs="宋体" w:eastAsia="宋体"/>
          <w:sz w:val="54"/>
          <w:spacing w:val="0"/>
          <w:color w:val="000000"/>
          <w:b w:val="off"/>
          <w:i w:val="off"/>
        </w:rPr>
        <w:t>要求作为原理或推理、作为演绎或归纳、作为证明或理论等等属</w:t>
      </w:r>
      <w:r>
        <w:rPr>
          <w:rFonts w:ascii="宋体" w:hAnsi="宋体" w:cs="宋体" w:eastAsia="宋体"/>
          <w:sz w:val="54"/>
          <w:spacing w:val="0"/>
          <w:color w:val="000000"/>
          <w:b w:val="off"/>
          <w:i w:val="off"/>
        </w:rPr>
        <w:t>于科学的东西确实是与这个意向相符合，还是毋宁说它们与理</w:t>
      </w:r>
      <w:r>
        <w:rPr>
          <w:rFonts w:ascii="宋体" w:hAnsi="宋体" w:cs="宋体" w:eastAsia="宋体"/>
          <w:sz w:val="54"/>
          <w:spacing w:val="0"/>
          <w:color w:val="000000"/>
          <w:b w:val="off"/>
          <w:i w:val="off"/>
        </w:rPr>
        <w:t>论和一般科学可能性的观念条件先天地发生冲突。如果人们而</w:t>
      </w:r>
      <w:r>
        <w:rPr>
          <w:rFonts w:ascii="宋体" w:hAnsi="宋体" w:cs="宋体" w:eastAsia="宋体"/>
          <w:sz w:val="54"/>
          <w:spacing w:val="0"/>
          <w:color w:val="000000"/>
          <w:b w:val="off"/>
          <w:i w:val="off"/>
        </w:rPr>
        <w:t>后承认：那些纯粹建立在这些概念的内容(意义)之中的真理，</w:t>
      </w:r>
      <w:bookmarkEnd w:id="3646"/>
    </w:p>
    <w:p>
      <w:r>
        <w:t/>
      </w:r>
    </w:p>
    <w:p>
      <w:pPr>
        <w:sectPr>
          <w:footerReference r:id="rId472"/>
          <w:headerReference r:id="rId473" w:type="default"/>
          <w:type w:val="nextPage"/>
          <w:pgSz w:w="22520" w:h="31680"/>
          <w:pgMar w:left="3220" w:top="2340" w:right="3220" w:bottom="2340" w:header="2040" w:footer="2040"/>
          <w:cols w:num="1"/>
        </w:sectPr>
      </w:pPr>
    </w:p>
    <w:p>
      <w:pPr>
        <w:pageBreakBefore w:val="off"/>
        <w:tabs>
          <w:tab w:pos="1900" w:val="left" w:leader="none"/>
        </w:tabs>
        <w:wordWrap w:val="off"/>
        <w:spacing w:before="0" w:after="0" w:line="560" w:lineRule="atLeast"/>
        <w:ind w:left="360" w:right="0"/>
        <w:jc w:val="both"/>
        <w:textAlignment w:val="baseline"/>
        <w:rPr>
          <w:sz w:val="42"/>
        </w:rPr>
      </w:pPr>
      <w:bookmarkStart w:name="" w:id="3647"/>
      <w:r>
        <w:rPr>
          <w:rFonts w:ascii="楷体" w:hAnsi="楷体" w:cs="楷体" w:eastAsia="楷体"/>
          <w:sz w:val="42"/>
          <w:spacing w:val="0"/>
          <w:color w:val="000000"/>
          <w:b w:val="off"/>
          <w:i w:val="off"/>
        </w:rPr>
        <w:t>158</w:t>
      </w:r>
      <w:r>
        <w:t xml:space="preserve">	</w:t>
      </w:r>
      <w:r>
        <w:rPr>
          <w:rFonts w:ascii="黑体" w:hAnsi="黑体" w:cs="黑体" w:eastAsia="黑体"/>
          <w:sz w:val="42"/>
          <w:spacing w:val="0"/>
          <w:color w:val="000000"/>
          <w:b w:val="off"/>
          <w:i w:val="off"/>
        </w:rPr>
        <w:t>逻辑研究(第一卷)</w:t>
      </w:r>
      <w:bookmarkEnd w:id="3647"/>
    </w:p>
    <w:p>
      <w:pPr>
        <w:pageBreakBefore w:val="off"/>
        <w:tabs/>
        <w:wordWrap w:val="off"/>
        <w:spacing w:before="0" w:after="0" w:line="940" w:lineRule="exact"/>
        <w:ind w:left="0" w:right="0"/>
        <w:jc w:val="both"/>
        <w:textAlignment w:val="baseline"/>
        <w:rPr>
          <w:sz w:val="55"/>
        </w:rPr>
      </w:pPr>
      <w:bookmarkStart w:name="" w:id="3648"/>
      <w:r>
        <w:rPr>
          <w:rFonts w:ascii="宋体" w:hAnsi="宋体" w:cs="宋体" w:eastAsia="宋体"/>
          <w:sz w:val="55"/>
          <w:spacing w:val="0"/>
          <w:color w:val="000000"/>
          <w:b w:val="off"/>
          <w:i w:val="off"/>
        </w:rPr>
        <w:t/>
      </w:r>
      <w:bookmarkEnd w:id="3648"/>
    </w:p>
    <w:p>
      <w:pPr>
        <w:pageBreakBefore w:val="off"/>
        <w:tabs/>
        <w:wordWrap w:val="off"/>
        <w:spacing w:before="0" w:after="0" w:line="920" w:lineRule="atLeast"/>
        <w:ind w:left="160" w:right="120" w:firstLine="100"/>
        <w:jc w:val="both"/>
        <w:textAlignment w:val="baseline"/>
        <w:rPr>
          <w:sz w:val="55"/>
        </w:rPr>
      </w:pPr>
      <w:bookmarkStart w:name="" w:id="3649"/>
      <w:r>
        <w:rPr>
          <w:rFonts w:ascii="宋体" w:hAnsi="宋体" w:cs="宋体" w:eastAsia="宋体"/>
          <w:sz w:val="55"/>
          <w:spacing w:val="0"/>
          <w:color w:val="000000"/>
          <w:b w:val="off"/>
          <w:i w:val="off"/>
        </w:rPr>
        <w:t>那些构成了作为客观统一的科学观念的真理，它们不可能只是</w:t>
      </w:r>
      <w:r>
        <w:rPr>
          <w:rFonts w:ascii="宋体" w:hAnsi="宋体" w:cs="宋体" w:eastAsia="宋体"/>
          <w:sz w:val="55"/>
          <w:spacing w:val="0"/>
          <w:color w:val="000000"/>
          <w:b w:val="off"/>
          <w:i w:val="off"/>
        </w:rPr>
        <w:t>附带地属于某一个个别科学的领域；尤其是如果人们承认，这些</w:t>
      </w:r>
      <w:r>
        <w:rPr>
          <w:rFonts w:ascii="宋体" w:hAnsi="宋体" w:cs="宋体" w:eastAsia="宋体"/>
          <w:sz w:val="55"/>
          <w:spacing w:val="0"/>
          <w:color w:val="000000"/>
          <w:b w:val="off"/>
          <w:i w:val="off"/>
        </w:rPr>
        <w:t>真理作为观念真理不可能产生于关于事实材料的科学之中，因</w:t>
      </w:r>
      <w:r>
        <w:rPr>
          <w:rFonts w:ascii="宋体" w:hAnsi="宋体" w:cs="宋体" w:eastAsia="宋体"/>
          <w:sz w:val="55"/>
          <w:spacing w:val="0"/>
          <w:color w:val="000000"/>
          <w:b w:val="off"/>
          <w:i w:val="off"/>
        </w:rPr>
        <w:t>此也不可能产生于心理学之中——那么我们的事情便有了分</w:t>
      </w:r>
      <w:r>
        <w:rPr>
          <w:rFonts w:ascii="宋体" w:hAnsi="宋体" w:cs="宋体" w:eastAsia="宋体"/>
          <w:sz w:val="55"/>
          <w:spacing w:val="0"/>
          <w:color w:val="000000"/>
          <w:b w:val="off"/>
          <w:i w:val="off"/>
        </w:rPr>
        <w:t>晓。这样人们也就不能否认一门真正科学，即纯粹逻辑学的观</w:t>
      </w:r>
      <w:r>
        <w:rPr>
          <w:rFonts w:ascii="宋体" w:hAnsi="宋体" w:cs="宋体" w:eastAsia="宋体"/>
          <w:sz w:val="55"/>
          <w:spacing w:val="0"/>
          <w:color w:val="000000"/>
          <w:b w:val="off"/>
          <w:i w:val="off"/>
        </w:rPr>
        <w:t>念存在，这门纯粹逻辑学绝对地独立于所有其他的科学学科，在</w:t>
      </w:r>
      <w:r>
        <w:rPr>
          <w:rFonts w:ascii="宋体" w:hAnsi="宋体" w:cs="宋体" w:eastAsia="宋体"/>
          <w:sz w:val="55"/>
          <w:spacing w:val="0"/>
          <w:color w:val="000000"/>
          <w:b w:val="off"/>
          <w:i w:val="off"/>
        </w:rPr>
        <w:t>这种独立性中，纯粹逻辑学对那些从根本上属于系统统一或理</w:t>
      </w:r>
      <w:r>
        <w:rPr>
          <w:rFonts w:ascii="宋体" w:hAnsi="宋体" w:cs="宋体" w:eastAsia="宋体"/>
          <w:sz w:val="55"/>
          <w:spacing w:val="0"/>
          <w:color w:val="000000"/>
          <w:b w:val="off"/>
          <w:i w:val="off"/>
        </w:rPr>
        <w:t>论统一这个观念的各个概念进行划界，并且更进一步地研究纯</w:t>
      </w:r>
      <w:r>
        <w:rPr>
          <w:rFonts w:ascii="宋体" w:hAnsi="宋体" w:cs="宋体" w:eastAsia="宋体"/>
          <w:sz w:val="55"/>
          <w:spacing w:val="0"/>
          <w:color w:val="000000"/>
          <w:b w:val="off"/>
          <w:i w:val="off"/>
        </w:rPr>
        <w:t>粹建立在这些概念之中的理论联系。这门科学的惟一特性将在</w:t>
      </w:r>
      <w:r>
        <w:rPr>
          <w:rFonts w:ascii="宋体" w:hAnsi="宋体" w:cs="宋体" w:eastAsia="宋体"/>
          <w:sz w:val="55"/>
          <w:spacing w:val="0"/>
          <w:color w:val="000000"/>
          <w:b w:val="off"/>
          <w:i w:val="off"/>
        </w:rPr>
        <w:t>于：它本身在其“形式”上要服从于它的规律的内容，换言之，将</w:t>
      </w:r>
      <w:r>
        <w:rPr>
          <w:rFonts w:ascii="宋体" w:hAnsi="宋体" w:cs="宋体" w:eastAsia="宋体"/>
          <w:sz w:val="55"/>
          <w:spacing w:val="0"/>
          <w:color w:val="000000"/>
          <w:b w:val="off"/>
          <w:i w:val="off"/>
        </w:rPr>
        <w:t>它本身构造成真理的系统统一的各种要素和各种理论联系受那</w:t>
      </w:r>
      <w:r>
        <w:rPr>
          <w:rFonts w:ascii="宋体" w:hAnsi="宋体" w:cs="宋体" w:eastAsia="宋体"/>
          <w:sz w:val="55"/>
          <w:spacing w:val="0"/>
          <w:color w:val="000000"/>
          <w:b w:val="off"/>
          <w:i w:val="off"/>
        </w:rPr>
        <w:t>些同属于它的理论内涵的规律的支配。</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2882900</wp:posOffset>
                </wp:positionV>
                <wp:extent cx="1003300" cy="558800"/>
                <wp:wrapNone/>
                <wp:docPr id="306" name="文本框 306"/>
                <a:graphic xmlns:a="http://schemas.openxmlformats.org/drawingml/2006/main">
                  <a:graphicData uri="http://schemas.microsoft.com/office/word/2010/wordprocessingShape">
                    <wps:wsp>
                      <wps:cNvSpPr txBox="true"/>
                      <wps:spPr>
                        <a:xfrm>
                          <a:off x="0" y="0"/>
                          <a:ext cx="10033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650"/>
                            <w:r>
                              <w:rPr>
                                <w:rFonts w:ascii="黑体" w:hAnsi="黑体" w:cs="黑体" w:eastAsia="黑体"/>
                                <w:sz w:val="60"/>
                                <w:spacing w:val="0"/>
                                <w:color w:val="000000"/>
                                <w:b w:val="off"/>
                                <w:i w:val="off"/>
                              </w:rPr>
                              <w:t>B</w:t>
                            </w:r>
                            <w:r>
                              <w:rPr>
                                <w:rFonts w:ascii="黑体" w:hAnsi="黑体" w:cs="黑体" w:eastAsia="黑体"/>
                                <w:sz w:val="60"/>
                                <w:spacing w:val="0"/>
                                <w:color w:val="000000"/>
                                <w:b w:val="off"/>
                                <w:i w:val="off"/>
                              </w:rPr>
                              <w:t>161</w:t>
                            </w:r>
                            <w:bookmarkEnd w:id="3650"/>
                          </w:p>
                        </w:txbxContent>
                      </wps:txbx>
                      <wps:bodyPr wrap="square" lIns="0" rIns="0" tIns="0" bIns="0" vert="horz" anchor="t">
                        <a:noAutofit/>
                      </wps:bodyPr>
                    </wps:wsp>
                  </a:graphicData>
                </a:graphic>
              </wp:anchor>
            </w:drawing>
          </mc:Choice>
          <mc:Fallback>
            <w:pict>
              <v:shape type="#_x0000_t202" filled="f" stroked="f" style="margin-left:92pt;margin-top:227pt;width:7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651"/>
                      <w:r>
                        <w:rPr>
                          <w:rFonts w:ascii="黑体" w:hAnsi="黑体" w:cs="黑体" w:eastAsia="黑体"/>
                          <w:sz w:val="60"/>
                          <w:spacing w:val="0"/>
                          <w:color w:val="000000"/>
                          <w:b w:val="off"/>
                          <w:i w:val="off"/>
                        </w:rPr>
                        <w:t>B</w:t>
                      </w:r>
                      <w:r>
                        <w:rPr>
                          <w:rFonts w:ascii="黑体" w:hAnsi="黑体" w:cs="黑体" w:eastAsia="黑体"/>
                          <w:sz w:val="60"/>
                          <w:spacing w:val="0"/>
                          <w:color w:val="000000"/>
                          <w:b w:val="off"/>
                          <w:i w:val="off"/>
                        </w:rPr>
                        <w:t>161</w:t>
                      </w:r>
                      <w:bookmarkEnd w:id="365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2336800</wp:posOffset>
                </wp:positionV>
                <wp:extent cx="1003300" cy="558800"/>
                <wp:wrapNone/>
                <wp:docPr id="307" name="文本框 307"/>
                <a:graphic xmlns:a="http://schemas.openxmlformats.org/drawingml/2006/main">
                  <a:graphicData uri="http://schemas.microsoft.com/office/word/2010/wordprocessingShape">
                    <wps:wsp>
                      <wps:cNvSpPr txBox="true"/>
                      <wps:spPr>
                        <a:xfrm>
                          <a:off x="0" y="0"/>
                          <a:ext cx="10033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652"/>
                            <w:r>
                              <w:rPr>
                                <w:rFonts w:ascii="黑体" w:hAnsi="黑体" w:cs="黑体" w:eastAsia="黑体"/>
                                <w:sz w:val="60"/>
                                <w:spacing w:val="0"/>
                                <w:color w:val="000000"/>
                                <w:b w:val="off"/>
                                <w:i w:val="off"/>
                              </w:rPr>
                              <w:t>A</w:t>
                            </w:r>
                            <w:r>
                              <w:rPr>
                                <w:rFonts w:ascii="黑体" w:hAnsi="黑体" w:cs="黑体" w:eastAsia="黑体"/>
                                <w:sz w:val="60"/>
                                <w:spacing w:val="0"/>
                                <w:color w:val="000000"/>
                                <w:b w:val="off"/>
                                <w:i w:val="off"/>
                              </w:rPr>
                              <w:t>161</w:t>
                            </w:r>
                            <w:bookmarkEnd w:id="3652"/>
                          </w:p>
                        </w:txbxContent>
                      </wps:txbx>
                      <wps:bodyPr wrap="square" lIns="0" rIns="0" tIns="0" bIns="0" vert="horz" anchor="t">
                        <a:noAutofit/>
                      </wps:bodyPr>
                    </wps:wsp>
                  </a:graphicData>
                </a:graphic>
              </wp:anchor>
            </w:drawing>
          </mc:Choice>
          <mc:Fallback>
            <w:pict>
              <v:shape type="#_x0000_t202" filled="f" stroked="f" style="margin-left:92pt;margin-top:184pt;width:7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653"/>
                      <w:r>
                        <w:rPr>
                          <w:rFonts w:ascii="黑体" w:hAnsi="黑体" w:cs="黑体" w:eastAsia="黑体"/>
                          <w:sz w:val="60"/>
                          <w:spacing w:val="0"/>
                          <w:color w:val="000000"/>
                          <w:b w:val="off"/>
                          <w:i w:val="off"/>
                        </w:rPr>
                        <w:t>A</w:t>
                      </w:r>
                      <w:r>
                        <w:rPr>
                          <w:rFonts w:ascii="黑体" w:hAnsi="黑体" w:cs="黑体" w:eastAsia="黑体"/>
                          <w:sz w:val="60"/>
                          <w:spacing w:val="0"/>
                          <w:color w:val="000000"/>
                          <w:b w:val="off"/>
                          <w:i w:val="off"/>
                        </w:rPr>
                        <w:t>161</w:t>
                      </w:r>
                      <w:bookmarkEnd w:id="3653"/>
                    </w:p>
                  </w:txbxContent>
                </v:textbox>
              </v:shape>
            </w:pict>
          </mc:Fallback>
        </mc:AlternateContent>
      </w:r>
      <w:bookmarkEnd w:id="3649"/>
    </w:p>
    <w:p>
      <w:pPr>
        <w:pageBreakBefore w:val="off"/>
        <w:tabs/>
        <w:wordWrap w:val="off"/>
        <w:spacing w:before="0" w:after="0" w:line="920" w:lineRule="atLeast"/>
        <w:ind w:left="0" w:right="260" w:firstLine="1320"/>
        <w:jc w:val="both"/>
        <w:textAlignment w:val="baseline"/>
        <w:rPr>
          <w:sz w:val="55"/>
        </w:rPr>
      </w:pPr>
      <w:bookmarkStart w:name="" w:id="3654"/>
      <w:r>
        <w:rPr>
          <w:rFonts w:ascii="宋体" w:hAnsi="宋体" w:cs="宋体" w:eastAsia="宋体"/>
          <w:sz w:val="55"/>
          <w:spacing w:val="0"/>
          <w:color w:val="000000"/>
          <w:b w:val="off"/>
          <w:i w:val="off"/>
        </w:rPr>
        <w:t>与所有科学在形式上有关的科学当然也与其自身有关，这</w:t>
      </w:r>
      <w:r>
        <w:rPr>
          <w:rFonts w:ascii="宋体" w:hAnsi="宋体" w:cs="宋体" w:eastAsia="宋体"/>
          <w:sz w:val="55"/>
          <w:spacing w:val="0"/>
          <w:color w:val="000000"/>
          <w:b w:val="off"/>
          <w:i w:val="off"/>
        </w:rPr>
        <w:t>听上去有些悖谬，但却完全行得通。这一点可以用与此有关的</w:t>
      </w:r>
      <w:r>
        <w:rPr>
          <w:rFonts w:ascii="宋体" w:hAnsi="宋体" w:cs="宋体" w:eastAsia="宋体"/>
          <w:sz w:val="55"/>
          <w:spacing w:val="0"/>
          <w:color w:val="000000"/>
          <w:b w:val="off"/>
          <w:i w:val="off"/>
        </w:rPr>
        <w:t>一个最简单的例子来说明：矛盾律规定着所有的真理，并且因</w:t>
      </w:r>
      <w:r>
        <w:rPr>
          <w:rFonts w:ascii="宋体" w:hAnsi="宋体" w:cs="宋体" w:eastAsia="宋体"/>
          <w:sz w:val="55"/>
          <w:spacing w:val="0"/>
          <w:color w:val="000000"/>
          <w:b w:val="off"/>
          <w:i w:val="off"/>
        </w:rPr>
        <w:t>为它自身也是真理，所以它也规定着自身。我们可以考虑一下，</w:t>
      </w:r>
      <w:r>
        <w:rPr>
          <w:rFonts w:ascii="宋体" w:hAnsi="宋体" w:cs="宋体" w:eastAsia="宋体"/>
          <w:sz w:val="55"/>
          <w:spacing w:val="0"/>
          <w:color w:val="000000"/>
          <w:b w:val="off"/>
          <w:i w:val="off"/>
        </w:rPr>
        <w:t>这里所说的规定意味着什么；只要我们对这个运用于自身的矛</w:t>
      </w:r>
      <w:r>
        <w:rPr>
          <w:rFonts w:ascii="宋体" w:hAnsi="宋体" w:cs="宋体" w:eastAsia="宋体"/>
          <w:sz w:val="55"/>
          <w:spacing w:val="0"/>
          <w:color w:val="000000"/>
          <w:b w:val="off"/>
          <w:i w:val="off"/>
        </w:rPr>
        <w:t>盾律进行描述，我们便会接触到一种明晰的自明性，并因此接触</w:t>
      </w:r>
      <w:r>
        <w:rPr>
          <w:rFonts w:ascii="宋体" w:hAnsi="宋体" w:cs="宋体" w:eastAsia="宋体"/>
          <w:sz w:val="55"/>
          <w:spacing w:val="0"/>
          <w:color w:val="000000"/>
          <w:b w:val="off"/>
          <w:i w:val="off"/>
        </w:rPr>
        <w:t>到这个自明性的对立面，即不可思议性和可疑性。纯粹逻辑学</w:t>
      </w:r>
      <w:r>
        <w:rPr>
          <w:rFonts w:ascii="宋体" w:hAnsi="宋体" w:cs="宋体" w:eastAsia="宋体"/>
          <w:sz w:val="55"/>
          <w:spacing w:val="0"/>
          <w:color w:val="000000"/>
          <w:b w:val="off"/>
          <w:i w:val="off"/>
        </w:rPr>
        <w:t>的规则在涉及到自身时便是这种情况。</w:t>
      </w:r>
      <w:bookmarkEnd w:id="3654"/>
    </w:p>
    <w:p>
      <w:pPr>
        <w:pageBreakBefore w:val="off"/>
        <w:tabs/>
        <w:wordWrap w:val="off"/>
        <w:spacing w:before="0" w:after="0" w:line="920" w:lineRule="atLeast"/>
        <w:ind w:left="40" w:right="340" w:firstLine="1160"/>
        <w:jc w:val="both"/>
        <w:textAlignment w:val="baseline"/>
        <w:rPr>
          <w:sz w:val="55"/>
        </w:rPr>
      </w:pPr>
      <w:bookmarkStart w:name="" w:id="3655"/>
      <w:r>
        <w:rPr>
          <w:rFonts w:ascii="宋体" w:hAnsi="宋体" w:cs="宋体" w:eastAsia="宋体"/>
          <w:sz w:val="55"/>
          <w:spacing w:val="0"/>
          <w:color w:val="000000"/>
          <w:b w:val="off"/>
          <w:i w:val="off"/>
        </w:rPr>
        <w:t>这门纯粹的逻辑学因而是方法论逻辑学的最本质的第一</w:t>
      </w:r>
      <w:r>
        <w:rPr>
          <w:rFonts w:ascii="宋体" w:hAnsi="宋体" w:cs="宋体" w:eastAsia="宋体"/>
          <w:sz w:val="55"/>
          <w:spacing w:val="0"/>
          <w:color w:val="000000"/>
          <w:b w:val="off"/>
          <w:i w:val="off"/>
        </w:rPr>
        <w:t>基础。但当然，方法论的逻辑学还具有心理学为它提供的完</w:t>
      </w:r>
      <w:r>
        <w:rPr>
          <w:rFonts w:ascii="宋体" w:hAnsi="宋体" w:cs="宋体" w:eastAsia="宋体"/>
          <w:sz w:val="55"/>
          <w:spacing w:val="0"/>
          <w:color w:val="000000"/>
          <w:b w:val="off"/>
          <w:i w:val="off"/>
        </w:rPr>
        <w:t>全不同的基础。因为，如我们所说的那样，任何一门科学都可</w:t>
      </w:r>
      <w:r>
        <w:rPr>
          <w:rFonts w:ascii="宋体" w:hAnsi="宋体" w:cs="宋体" w:eastAsia="宋体"/>
          <w:sz w:val="55"/>
          <w:spacing w:val="0"/>
          <w:color w:val="000000"/>
          <w:b w:val="off"/>
          <w:i w:val="off"/>
        </w:rPr>
        <w:t>以从两个方面受到考察：从一方面看，任何一门科学都是人</w:t>
      </w:r>
      <w:r>
        <w:rPr>
          <w:rFonts w:ascii="宋体" w:hAnsi="宋体" w:cs="宋体" w:eastAsia="宋体"/>
          <w:sz w:val="55"/>
          <w:spacing w:val="0"/>
          <w:color w:val="000000"/>
          <w:b w:val="off"/>
          <w:i w:val="off"/>
        </w:rPr>
        <w:t>们为了获得、为了系统地划定和阐述这个或那个真理区域所</w:t>
      </w:r>
      <w:r>
        <w:rPr>
          <w:rFonts w:ascii="宋体" w:hAnsi="宋体" w:cs="宋体" w:eastAsia="宋体"/>
          <w:sz w:val="55"/>
          <w:spacing w:val="0"/>
          <w:color w:val="000000"/>
          <w:b w:val="off"/>
          <w:i w:val="off"/>
        </w:rPr>
        <w:t>做的工作的总称。这些工作被我们称之为方法；例如，用算盘</w:t>
      </w:r>
      <w:r>
        <w:rPr>
          <w:rFonts w:ascii="宋体" w:hAnsi="宋体" w:cs="宋体" w:eastAsia="宋体"/>
          <w:sz w:val="55"/>
          <w:spacing w:val="0"/>
          <w:color w:val="000000"/>
          <w:b w:val="off"/>
          <w:i w:val="off"/>
        </w:rPr>
        <w:t>或格子进行计算，在平板上进行书写，或是借助于这种或那种</w:t>
      </w:r>
      <w:bookmarkEnd w:id="3655"/>
    </w:p>
    <w:p>
      <w:r>
        <w:t/>
      </w:r>
    </w:p>
    <w:p>
      <w:pPr>
        <w:sectPr>
          <w:footerReference r:id="rId474"/>
          <w:headerReference r:id="rId475" w:type="default"/>
          <w:type w:val="nextPage"/>
          <w:pgSz w:w="22520" w:h="31680"/>
          <w:pgMar w:left="3320" w:top="2360" w:right="3320" w:bottom="2360" w:header="2060" w:footer="2060"/>
          <w:cols w:num="1"/>
        </w:sectPr>
      </w:pPr>
    </w:p>
    <w:p>
      <w:pPr>
        <w:pageBreakBefore w:val="off"/>
        <w:tabs>
          <w:tab w:pos="14660" w:val="left" w:leader="none"/>
        </w:tabs>
        <w:wordWrap w:val="off"/>
        <w:spacing w:before="0" w:after="0" w:line="600" w:lineRule="atLeast"/>
        <w:ind w:left="9860" w:right="0"/>
        <w:jc w:val="both"/>
        <w:textAlignment w:val="baseline"/>
        <w:rPr>
          <w:sz w:val="44"/>
        </w:rPr>
      </w:pPr>
      <w:bookmarkStart w:name="" w:id="3656"/>
      <w:r>
        <w:rPr>
          <w:rFonts w:ascii="黑体" w:hAnsi="黑体" w:cs="黑体" w:eastAsia="黑体"/>
          <w:sz w:val="44"/>
          <w:spacing w:val="0"/>
          <w:color w:val="000000"/>
          <w:b w:val="off"/>
          <w:i w:val="off"/>
        </w:rPr>
        <w:t>第八章</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心理主义的成见</w:t>
      </w:r>
      <w:r>
        <w:t xml:space="preserve">	</w:t>
      </w:r>
      <w:r>
        <w:rPr>
          <w:rFonts w:ascii="楷体" w:hAnsi="楷体" w:cs="楷体" w:eastAsia="楷体"/>
          <w:sz w:val="44"/>
          <w:spacing w:val="0"/>
          <w:color w:val="000000"/>
          <w:b w:val="off"/>
          <w:i w:val="off"/>
        </w:rPr>
        <w:t>159</w:t>
      </w:r>
      <w:bookmarkEnd w:id="3656"/>
    </w:p>
    <w:p>
      <w:pPr>
        <w:pageBreakBefore w:val="off"/>
        <w:tabs/>
        <w:wordWrap w:val="off"/>
        <w:spacing w:before="0" w:after="0" w:line="1080" w:lineRule="exact"/>
        <w:ind w:left="0" w:right="0"/>
        <w:jc w:val="both"/>
        <w:textAlignment w:val="baseline"/>
        <w:rPr>
          <w:sz w:val="50"/>
        </w:rPr>
      </w:pPr>
      <w:bookmarkStart w:name="" w:id="3657"/>
      <w:r>
        <w:rPr>
          <w:rFonts w:ascii="宋体" w:hAnsi="宋体" w:cs="宋体" w:eastAsia="宋体"/>
          <w:sz w:val="50"/>
          <w:spacing w:val="0"/>
          <w:color w:val="000000"/>
          <w:b w:val="off"/>
          <w:i w:val="off"/>
        </w:rPr>
        <w:t/>
      </w:r>
      <w:bookmarkEnd w:id="3657"/>
    </w:p>
    <w:p>
      <w:pPr>
        <w:pageBreakBefore w:val="off"/>
        <w:tabs/>
        <w:wordWrap w:val="off"/>
        <w:spacing w:before="0" w:after="0" w:line="1080" w:lineRule="atLeast"/>
        <w:ind w:left="40" w:right="420" w:firstLine="100"/>
        <w:jc w:val="both"/>
        <w:textAlignment w:val="baseline"/>
        <w:rPr>
          <w:sz w:val="50"/>
        </w:rPr>
      </w:pPr>
      <w:bookmarkStart w:name="" w:id="3658"/>
      <w:r>
        <w:rPr>
          <w:rFonts w:ascii="宋体" w:hAnsi="宋体" w:cs="宋体" w:eastAsia="宋体"/>
          <w:sz w:val="50"/>
          <w:spacing w:val="0"/>
          <w:color w:val="000000"/>
          <w:b w:val="off"/>
          <w:i w:val="off"/>
        </w:rPr>
        <w:t>计算器，或是借助于对数表、正弦表或正切表等等；此外还有</w:t>
      </w:r>
      <w:r>
        <w:rPr>
          <w:rFonts w:ascii="宋体" w:hAnsi="宋体" w:cs="宋体" w:eastAsia="宋体"/>
          <w:sz w:val="50"/>
          <w:spacing w:val="0"/>
          <w:color w:val="000000"/>
          <w:b w:val="off"/>
          <w:i w:val="off"/>
        </w:rPr>
        <w:t>借助于望远镜和望远镜中的线网的天文学方法，借助于显微</w:t>
      </w:r>
      <w:r>
        <w:rPr>
          <w:rFonts w:ascii="宋体" w:hAnsi="宋体" w:cs="宋体" w:eastAsia="宋体"/>
          <w:sz w:val="50"/>
          <w:spacing w:val="0"/>
          <w:color w:val="000000"/>
          <w:b w:val="off"/>
          <w:i w:val="off"/>
        </w:rPr>
        <w:t>技术和染色法的生物学方法等等。所有这些方法，包括阐述</w:t>
      </w:r>
      <w:r>
        <w:rPr>
          <w:rFonts w:ascii="宋体" w:hAnsi="宋体" w:cs="宋体" w:eastAsia="宋体"/>
          <w:sz w:val="50"/>
          <w:spacing w:val="0"/>
          <w:color w:val="000000"/>
          <w:b w:val="off"/>
          <w:i w:val="off"/>
        </w:rPr>
        <w:t>的形式，都与人的构造的现有正常状况相适应，并且，这些方</w:t>
      </w:r>
      <w:r>
        <w:rPr>
          <w:rFonts w:ascii="宋体" w:hAnsi="宋体" w:cs="宋体" w:eastAsia="宋体"/>
          <w:sz w:val="50"/>
          <w:spacing w:val="0"/>
          <w:color w:val="000000"/>
          <w:b w:val="off"/>
          <w:i w:val="off"/>
        </w:rPr>
        <w:t>法中的一部分甚至是具有民族特色的偶然性。对于具有其他</w:t>
      </w:r>
      <w:r>
        <w:rPr>
          <w:rFonts w:ascii="宋体" w:hAnsi="宋体" w:cs="宋体" w:eastAsia="宋体"/>
          <w:sz w:val="50"/>
          <w:spacing w:val="0"/>
          <w:color w:val="000000"/>
          <w:b w:val="off"/>
          <w:i w:val="off"/>
        </w:rPr>
        <w:t>构造的生物来说，这些方法显然是完全无法使用的。甚至生</w:t>
      </w:r>
      <w:r>
        <w:rPr>
          <w:rFonts w:ascii="宋体" w:hAnsi="宋体" w:cs="宋体" w:eastAsia="宋体"/>
          <w:sz w:val="50"/>
          <w:spacing w:val="0"/>
          <w:color w:val="000000"/>
          <w:b w:val="off"/>
          <w:i w:val="off"/>
        </w:rPr>
        <w:t>理组织在这里也起着根本的作用。例如某种生物的视觉与终</w:t>
      </w:r>
      <w:r>
        <w:rPr>
          <w:rFonts w:ascii="宋体" w:hAnsi="宋体" w:cs="宋体" w:eastAsia="宋体"/>
          <w:sz w:val="50"/>
          <w:spacing w:val="0"/>
          <w:color w:val="000000"/>
          <w:b w:val="off"/>
          <w:i w:val="off"/>
        </w:rPr>
        <w:t>端器官相联系，这种终端器官与我们人的终端器官完全不同，</w:t>
      </w:r>
      <w:r>
        <w:rPr>
          <w:rFonts w:ascii="宋体" w:hAnsi="宋体" w:cs="宋体" w:eastAsia="宋体"/>
          <w:sz w:val="50"/>
          <w:spacing w:val="0"/>
          <w:color w:val="000000"/>
          <w:b w:val="off"/>
          <w:i w:val="off"/>
        </w:rPr>
        <w:t>这样的话，我们最好的光学仪器对他们又有什么用呢?其他</w:t>
      </w:r>
      <w:r>
        <w:rPr>
          <w:rFonts w:ascii="宋体" w:hAnsi="宋体" w:cs="宋体" w:eastAsia="宋体"/>
          <w:sz w:val="50"/>
          <w:spacing w:val="0"/>
          <w:color w:val="000000"/>
          <w:b w:val="off"/>
          <w:i w:val="off"/>
        </w:rPr>
        <w:t>所有的情况都与此相类似。</w: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1155700</wp:posOffset>
                </wp:positionV>
                <wp:extent cx="1054100" cy="508000"/>
                <wp:wrapNone/>
                <wp:docPr id="308" name="文本框 308"/>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659"/>
                            <w:r>
                              <w:rPr>
                                <w:rFonts w:ascii="黑体" w:hAnsi="黑体" w:cs="黑体" w:eastAsia="黑体"/>
                                <w:sz w:val="53"/>
                                <w:spacing w:val="0"/>
                                <w:color w:val="000000"/>
                                <w:b w:val="off"/>
                                <w:i w:val="off"/>
                              </w:rPr>
                              <w:t>B</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162</w:t>
                            </w:r>
                            <w:bookmarkEnd w:id="3659"/>
                          </w:p>
                        </w:txbxContent>
                      </wps:txbx>
                      <wps:bodyPr wrap="square" lIns="0" rIns="0" tIns="0" bIns="0" vert="horz" anchor="t">
                        <a:noAutofit/>
                      </wps:bodyPr>
                    </wps:wsp>
                  </a:graphicData>
                </a:graphic>
              </wp:anchor>
            </w:drawing>
          </mc:Choice>
          <mc:Fallback>
            <w:pict>
              <v:shape type="#_x0000_t202" filled="f" stroked="f" style="margin-left:966pt;margin-top:91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660"/>
                      <w:r>
                        <w:rPr>
                          <w:rFonts w:ascii="黑体" w:hAnsi="黑体" w:cs="黑体" w:eastAsia="黑体"/>
                          <w:sz w:val="53"/>
                          <w:spacing w:val="0"/>
                          <w:color w:val="000000"/>
                          <w:b w:val="off"/>
                          <w:i w:val="off"/>
                        </w:rPr>
                        <w:t>B</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162</w:t>
                      </w:r>
                      <w:bookmarkEnd w:id="36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622300</wp:posOffset>
                </wp:positionV>
                <wp:extent cx="1054100" cy="508000"/>
                <wp:wrapNone/>
                <wp:docPr id="309" name="文本框 309"/>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661"/>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162</w:t>
                            </w:r>
                            <w:bookmarkEnd w:id="3661"/>
                          </w:p>
                        </w:txbxContent>
                      </wps:txbx>
                      <wps:bodyPr wrap="square" lIns="0" rIns="0" tIns="0" bIns="0" vert="horz" anchor="t">
                        <a:noAutofit/>
                      </wps:bodyPr>
                    </wps:wsp>
                  </a:graphicData>
                </a:graphic>
              </wp:anchor>
            </w:drawing>
          </mc:Choice>
          <mc:Fallback>
            <w:pict>
              <v:shape type="#_x0000_t202" filled="f" stroked="f" style="margin-left:966pt;margin-top:49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662"/>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162</w:t>
                      </w:r>
                      <w:bookmarkEnd w:id="3662"/>
                    </w:p>
                  </w:txbxContent>
                </v:textbox>
              </v:shape>
            </w:pict>
          </mc:Fallback>
        </mc:AlternateContent>
      </w:r>
      <w:bookmarkEnd w:id="3658"/>
    </w:p>
    <w:p>
      <w:pPr>
        <w:pageBreakBefore w:val="off"/>
        <w:tabs/>
        <w:wordWrap w:val="off"/>
        <w:spacing w:before="0" w:after="0" w:line="1080" w:lineRule="atLeast"/>
        <w:ind w:left="40" w:right="480" w:firstLine="1140"/>
        <w:jc w:val="both"/>
        <w:textAlignment w:val="baseline"/>
        <w:rPr>
          <w:sz w:val="50"/>
        </w:rPr>
      </w:pPr>
      <w:bookmarkStart w:name="" w:id="3663"/>
      <w:r>
        <w:rPr>
          <w:rFonts w:ascii="宋体" w:hAnsi="宋体" w:cs="宋体" w:eastAsia="宋体"/>
          <w:sz w:val="50"/>
          <w:spacing w:val="0"/>
          <w:color w:val="000000"/>
          <w:b w:val="off"/>
          <w:i w:val="off"/>
        </w:rPr>
        <w:t>但任何科学都还可以从另一方面受到考察，即根据它们</w:t>
      </w:r>
      <w:r>
        <w:rPr>
          <w:rFonts w:ascii="宋体" w:hAnsi="宋体" w:cs="宋体" w:eastAsia="宋体"/>
          <w:sz w:val="50"/>
          <w:spacing w:val="0"/>
          <w:color w:val="000000"/>
          <w:b w:val="off"/>
          <w:i w:val="off"/>
        </w:rPr>
        <w:t>所表述的东西，根据它们的理论内涵。任何个别的定律所表</w:t>
      </w:r>
      <w:r>
        <w:rPr>
          <w:rFonts w:ascii="宋体" w:hAnsi="宋体" w:cs="宋体" w:eastAsia="宋体"/>
          <w:sz w:val="50"/>
          <w:spacing w:val="0"/>
          <w:color w:val="000000"/>
          <w:b w:val="off"/>
          <w:i w:val="off"/>
        </w:rPr>
        <w:t>述的———在观念的情况中————都是一个真理。但任何一个真</w:t>
      </w:r>
      <w:r>
        <w:rPr>
          <w:rFonts w:ascii="宋体" w:hAnsi="宋体" w:cs="宋体" w:eastAsia="宋体"/>
          <w:sz w:val="50"/>
          <w:spacing w:val="0"/>
          <w:color w:val="000000"/>
          <w:b w:val="off"/>
          <w:i w:val="off"/>
        </w:rPr>
        <w:t>理在科学中都不是孤立的，它和其他真理一起构成理论的结</w:t>
      </w:r>
      <w:r>
        <w:rPr>
          <w:rFonts w:ascii="宋体" w:hAnsi="宋体" w:cs="宋体" w:eastAsia="宋体"/>
          <w:sz w:val="50"/>
          <w:spacing w:val="0"/>
          <w:color w:val="000000"/>
          <w:b w:val="off"/>
          <w:i w:val="off"/>
        </w:rPr>
        <w:t>合体，通过根据和结论的关系而得到统一。只要科学满足了</w:t>
      </w:r>
      <w:r>
        <w:rPr>
          <w:rFonts w:ascii="宋体" w:hAnsi="宋体" w:cs="宋体" w:eastAsia="宋体"/>
          <w:sz w:val="50"/>
          <w:spacing w:val="0"/>
          <w:color w:val="000000"/>
          <w:b w:val="off"/>
          <w:i w:val="off"/>
        </w:rPr>
        <w:t>它的意向，科学所具有的这种客观内涵便完全独立于研究者</w:t>
      </w:r>
      <w:r>
        <w:rPr>
          <w:rFonts w:ascii="宋体" w:hAnsi="宋体" w:cs="宋体" w:eastAsia="宋体"/>
          <w:sz w:val="50"/>
          <w:spacing w:val="0"/>
          <w:color w:val="000000"/>
          <w:b w:val="off"/>
          <w:i w:val="off"/>
        </w:rPr>
        <w:t>的主体性，完全独立于人类普遍本性的特征。它便是客观的</w:t>
      </w:r>
      <w:r>
        <w:rPr>
          <w:rFonts w:ascii="宋体" w:hAnsi="宋体" w:cs="宋体" w:eastAsia="宋体"/>
          <w:sz w:val="50"/>
          <w:spacing w:val="0"/>
          <w:color w:val="000000"/>
          <w:b w:val="off"/>
          <w:i w:val="off"/>
        </w:rPr>
        <w:t>真理。</w:t>
      </w:r>
      <w:bookmarkEnd w:id="3663"/>
    </w:p>
    <w:p>
      <w:pPr>
        <w:pageBreakBefore w:val="off"/>
        <w:tabs/>
        <w:wordWrap w:val="off"/>
        <w:spacing w:before="0" w:after="0" w:line="1080" w:lineRule="atLeast"/>
        <w:ind w:left="40" w:right="560" w:firstLine="1140"/>
        <w:jc w:val="both"/>
        <w:textAlignment w:val="baseline"/>
        <w:rPr>
          <w:sz w:val="50"/>
        </w:rPr>
      </w:pPr>
      <w:bookmarkStart w:name="" w:id="3664"/>
      <w:r>
        <w:rPr>
          <w:rFonts w:ascii="宋体" w:hAnsi="宋体" w:cs="宋体" w:eastAsia="宋体"/>
          <w:sz w:val="50"/>
          <w:spacing w:val="0"/>
          <w:color w:val="000000"/>
          <w:b w:val="off"/>
          <w:i w:val="off"/>
        </w:rPr>
        <w:t>现在，纯粹逻辑学恰恰是以这个观念的方面为目的，就是</w:t>
      </w:r>
      <w:r>
        <w:rPr>
          <w:rFonts w:ascii="宋体" w:hAnsi="宋体" w:cs="宋体" w:eastAsia="宋体"/>
          <w:sz w:val="50"/>
          <w:spacing w:val="0"/>
          <w:color w:val="000000"/>
          <w:b w:val="off"/>
          <w:i w:val="off"/>
        </w:rPr>
        <w:t>说，纯粹逻辑学所追求的是形式；这意味着，它不是以那些属于</w:t>
      </w:r>
      <w:r>
        <w:rPr>
          <w:rFonts w:ascii="宋体" w:hAnsi="宋体" w:cs="宋体" w:eastAsia="宋体"/>
          <w:sz w:val="50"/>
          <w:spacing w:val="0"/>
          <w:color w:val="000000"/>
          <w:b w:val="off"/>
          <w:i w:val="off"/>
        </w:rPr>
        <w:t>特定的具体科学的特殊材料为目的，不是以属于具体科学的真</w:t>
      </w:r>
      <w:r>
        <w:rPr>
          <w:rFonts w:ascii="宋体" w:hAnsi="宋体" w:cs="宋体" w:eastAsia="宋体"/>
          <w:sz w:val="50"/>
          <w:spacing w:val="0"/>
          <w:color w:val="000000"/>
          <w:b w:val="off"/>
          <w:i w:val="off"/>
        </w:rPr>
        <w:t>理和联结形式的各种特征的东西为目的，而是以那些与真理和</w:t>
      </w:r>
      <w:r>
        <w:rPr>
          <w:rFonts w:ascii="宋体" w:hAnsi="宋体" w:cs="宋体" w:eastAsia="宋体"/>
          <w:sz w:val="50"/>
          <w:spacing w:val="0"/>
          <w:color w:val="000000"/>
          <w:b w:val="off"/>
          <w:i w:val="off"/>
        </w:rPr>
        <w:t>普遍的真理理论的结合体有关的东西为目的。因此，任何一门</w:t>
      </w:r>
      <w:r>
        <w:rPr>
          <w:rFonts w:ascii="宋体" w:hAnsi="宋体" w:cs="宋体" w:eastAsia="宋体"/>
          <w:sz w:val="50"/>
          <w:spacing w:val="0"/>
          <w:color w:val="000000"/>
          <w:b w:val="off"/>
          <w:i w:val="off"/>
        </w:rPr>
        <w:t>科学就其客观理论方面而言都必然是与纯粹逻辑学的那些带有</w:t>
      </w:r>
      <w:r>
        <w:rPr>
          <w:rFonts w:ascii="宋体" w:hAnsi="宋体" w:cs="宋体" w:eastAsia="宋体"/>
          <w:sz w:val="50"/>
          <w:spacing w:val="0"/>
          <w:color w:val="000000"/>
          <w:b w:val="off"/>
          <w:i w:val="off"/>
        </w:rPr>
        <w:t>观念特征的规律相符合的。</w:t>
      </w:r>
      <w:bookmarkEnd w:id="3664"/>
    </w:p>
    <w:p>
      <w:pPr>
        <w:pageBreakBefore w:val="off"/>
        <w:tabs/>
        <w:wordWrap w:val="off"/>
        <w:spacing w:before="0" w:after="0" w:line="1080" w:lineRule="atLeast"/>
        <w:ind w:left="40" w:right="660" w:firstLine="1140"/>
        <w:jc w:val="both"/>
        <w:textAlignment w:val="baseline"/>
        <w:rPr>
          <w:sz w:val="50"/>
        </w:rPr>
      </w:pPr>
      <w:bookmarkStart w:name="" w:id="3665"/>
      <w:r>
        <w:rPr>
          <w:rFonts w:ascii="宋体" w:hAnsi="宋体" w:cs="宋体" w:eastAsia="宋体"/>
          <w:sz w:val="50"/>
          <w:spacing w:val="0"/>
          <w:color w:val="000000"/>
          <w:b w:val="off"/>
          <w:i w:val="off"/>
        </w:rPr>
        <w:t>然而这些观念规律在这里同样获得方法论的意义，并且它</w:t>
      </w:r>
      <w:r>
        <w:rPr>
          <w:rFonts w:ascii="宋体" w:hAnsi="宋体" w:cs="宋体" w:eastAsia="宋体"/>
          <w:sz w:val="50"/>
          <w:spacing w:val="0"/>
          <w:color w:val="000000"/>
          <w:b w:val="off"/>
          <w:i w:val="off"/>
        </w:rPr>
        <w:t>们之所以具有这种意义也是因为在论证的关系中产生出了间接</w:t>
      </w:r>
      <w:bookmarkEnd w:id="3665"/>
    </w:p>
    <w:p>
      <w:r>
        <w:t/>
      </w:r>
    </w:p>
    <w:p>
      <w:pPr>
        <w:sectPr>
          <w:footerReference r:id="rId476"/>
          <w:headerReference r:id="rId477" w:type="default"/>
          <w:type w:val="nextPage"/>
          <w:pgSz w:w="22520" w:h="31680"/>
          <w:pgMar w:left="3220" w:top="2280" w:right="3220" w:bottom="2280" w:header="1980" w:footer="1980"/>
          <w:cols w:num="1"/>
        </w:sectPr>
      </w:pPr>
    </w:p>
    <w:p>
      <w:pPr>
        <w:pageBreakBefore w:val="off"/>
        <w:tabs>
          <w:tab w:pos="3360" w:val="left" w:leader="none"/>
        </w:tabs>
        <w:wordWrap w:val="off"/>
        <w:spacing w:before="0" w:after="0" w:line="580" w:lineRule="atLeast"/>
        <w:ind w:left="1800" w:right="0"/>
        <w:jc w:val="both"/>
        <w:textAlignment w:val="baseline"/>
        <w:rPr>
          <w:sz w:val="43"/>
        </w:rPr>
      </w:pPr>
      <w:bookmarkStart w:name="" w:id="3666"/>
      <w:r>
        <w:rPr>
          <w:rFonts w:ascii="楷体" w:hAnsi="楷体" w:cs="楷体" w:eastAsia="楷体"/>
          <w:sz w:val="43"/>
          <w:spacing w:val="0"/>
          <w:color w:val="000000"/>
          <w:b w:val="on"/>
          <w:i w:val="off"/>
        </w:rPr>
        <w:t>160</w:t>
      </w:r>
      <w:r>
        <w:t xml:space="preserve">	</w:t>
      </w:r>
      <w:r>
        <w:rPr>
          <w:rFonts w:ascii="黑体" w:hAnsi="黑体" w:cs="黑体" w:eastAsia="黑体"/>
          <w:sz w:val="43"/>
          <w:spacing w:val="0"/>
          <w:color w:val="000000"/>
          <w:b w:val="on"/>
          <w:i w:val="off"/>
        </w:rPr>
        <w:t>逻辑研究(第一卷)</w:t>
      </w:r>
      <w:bookmarkEnd w:id="3666"/>
    </w:p>
    <w:p>
      <w:pPr>
        <w:pageBreakBefore w:val="off"/>
        <w:tabs/>
        <w:wordWrap w:val="off"/>
        <w:spacing w:before="0" w:after="0" w:line="1040" w:lineRule="exact"/>
        <w:ind w:left="0" w:right="0"/>
        <w:jc w:val="both"/>
        <w:textAlignment w:val="baseline"/>
        <w:rPr>
          <w:sz w:val="47"/>
        </w:rPr>
      </w:pPr>
      <w:bookmarkStart w:name="" w:id="3667"/>
      <w:r>
        <w:rPr>
          <w:rFonts w:ascii="宋体" w:hAnsi="宋体" w:cs="宋体" w:eastAsia="宋体"/>
          <w:sz w:val="47"/>
          <w:spacing w:val="0"/>
          <w:color w:val="000000"/>
          <w:b w:val="off"/>
          <w:i w:val="off"/>
        </w:rPr>
        <w:t/>
      </w:r>
      <w:bookmarkEnd w:id="3667"/>
    </w:p>
    <w:p>
      <w:pPr>
        <w:pageBreakBefore w:val="off"/>
        <w:tabs/>
        <w:wordWrap w:val="off"/>
        <w:spacing w:before="0" w:after="0" w:line="1040" w:lineRule="atLeast"/>
        <w:ind w:left="0" w:right="0"/>
        <w:jc w:val="both"/>
        <w:textAlignment w:val="baseline"/>
        <w:rPr>
          <w:sz w:val="47"/>
        </w:rPr>
      </w:pPr>
      <w:bookmarkStart w:name="" w:id="3668"/>
      <w:r>
        <w:rPr>
          <w:rFonts w:ascii="宋体" w:hAnsi="宋体" w:cs="宋体" w:eastAsia="宋体"/>
          <w:sz w:val="47"/>
          <w:spacing w:val="0"/>
          <w:color w:val="000000"/>
          <w:b w:val="off"/>
          <w:i w:val="off"/>
        </w:rPr>
        <w:t>A 163</w:t>
      </w:r>
      <w:r>
        <w:rPr>
          <w:rFonts w:ascii="宋体" w:hAnsi="宋体" w:cs="宋体" w:eastAsia="宋体"/>
          <w:sz w:val="47"/>
          <w:spacing w:val="0"/>
          <w:color w:val="000000"/>
          <w:b w:val="off"/>
          <w:i w:val="off"/>
        </w:rPr>
        <w:t>的明见性，这些论证关系的规范无非是对那些纯粹建立在逻辑</w:t>
      </w:r>
      <w:bookmarkEnd w:id="3668"/>
    </w:p>
    <w:p>
      <w:pPr>
        <w:pageBreakBefore w:val="off"/>
        <w:tabs/>
        <w:wordWrap w:val="off"/>
        <w:spacing w:before="0" w:after="0" w:line="1040" w:lineRule="atLeast"/>
        <w:ind w:left="1640" w:right="120" w:hanging="1640"/>
        <w:jc w:val="both"/>
        <w:textAlignment w:val="baseline"/>
        <w:rPr>
          <w:sz w:val="47"/>
        </w:rPr>
      </w:pPr>
      <w:bookmarkStart w:name="" w:id="3669"/>
      <w:r>
        <w:rPr>
          <w:rFonts w:ascii="宋体" w:hAnsi="宋体" w:cs="宋体" w:eastAsia="宋体"/>
          <w:sz w:val="47"/>
          <w:spacing w:val="0"/>
          <w:color w:val="000000"/>
          <w:b w:val="off"/>
          <w:i w:val="off"/>
        </w:rPr>
        <w:t>B 163</w:t>
      </w:r>
      <w:r>
        <w:rPr>
          <w:rFonts w:ascii="宋体" w:hAnsi="宋体" w:cs="宋体" w:eastAsia="宋体"/>
          <w:sz w:val="47"/>
          <w:spacing w:val="0"/>
          <w:color w:val="000000"/>
          <w:b w:val="off"/>
          <w:i w:val="off"/>
        </w:rPr>
        <w:t>范畴中的观念规律的规范运用而已。在本书第一章中①所提出</w:t>
      </w:r>
      <w:r>
        <w:rPr>
          <w:rFonts w:ascii="宋体" w:hAnsi="宋体" w:cs="宋体" w:eastAsia="宋体"/>
          <w:sz w:val="47"/>
          <w:spacing w:val="0"/>
          <w:color w:val="000000"/>
          <w:b w:val="off"/>
          <w:i w:val="off"/>
        </w:rPr>
        <w:t>的那些论证的特殊特征的全部根源以及由此而得出的完整解释</w:t>
      </w:r>
      <w:r>
        <w:rPr>
          <w:rFonts w:ascii="宋体" w:hAnsi="宋体" w:cs="宋体" w:eastAsia="宋体"/>
          <w:sz w:val="47"/>
          <w:spacing w:val="0"/>
          <w:color w:val="000000"/>
          <w:b w:val="off"/>
          <w:i w:val="off"/>
        </w:rPr>
        <w:t>就在于：在论证中——即：在推理中，在绝然的证明关系中，在</w:t>
      </w:r>
      <w:r>
        <w:rPr>
          <w:rFonts w:ascii="宋体" w:hAnsi="宋体" w:cs="宋体" w:eastAsia="宋体"/>
          <w:sz w:val="47"/>
          <w:spacing w:val="0"/>
          <w:color w:val="000000"/>
          <w:b w:val="off"/>
          <w:i w:val="off"/>
        </w:rPr>
        <w:t>全面的理性理论的统一中，但也在或然性论证的统一中————的</w:t>
      </w:r>
      <w:r>
        <w:rPr>
          <w:rFonts w:ascii="宋体" w:hAnsi="宋体" w:cs="宋体" w:eastAsia="宋体"/>
          <w:sz w:val="47"/>
          <w:spacing w:val="0"/>
          <w:color w:val="000000"/>
          <w:b w:val="off"/>
          <w:i w:val="off"/>
        </w:rPr>
        <w:t>明晰性无非是一种观念的合规律性的意识而已。纯粹逻辑学的</w:t>
      </w:r>
      <w:r>
        <w:rPr>
          <w:rFonts w:ascii="宋体" w:hAnsi="宋体" w:cs="宋体" w:eastAsia="宋体"/>
          <w:sz w:val="47"/>
          <w:spacing w:val="0"/>
          <w:color w:val="000000"/>
          <w:b w:val="off"/>
          <w:i w:val="off"/>
        </w:rPr>
        <w:t>反思在历史上第一次在亚里士多德的神灵中苏醒，它抽象地揭</w:t>
      </w:r>
      <w:r>
        <w:rPr>
          <w:rFonts w:ascii="宋体" w:hAnsi="宋体" w:cs="宋体" w:eastAsia="宋体"/>
          <w:sz w:val="47"/>
          <w:spacing w:val="0"/>
          <w:color w:val="000000"/>
          <w:b w:val="off"/>
          <w:i w:val="off"/>
        </w:rPr>
        <w:t>示了基础性的规律本身，它把由此而获得的、起初仅仅是零散的</w:t>
      </w:r>
      <w:r>
        <w:rPr>
          <w:rFonts w:ascii="宋体" w:hAnsi="宋体" w:cs="宋体" w:eastAsia="宋体"/>
          <w:sz w:val="47"/>
          <w:spacing w:val="0"/>
          <w:color w:val="000000"/>
          <w:b w:val="off"/>
          <w:i w:val="off"/>
        </w:rPr>
        <w:t>杂多规律回归到原始的〈primitiv〉基本规律上去，并且创造了这</w:t>
      </w:r>
      <w:r>
        <w:rPr>
          <w:rFonts w:ascii="宋体" w:hAnsi="宋体" w:cs="宋体" w:eastAsia="宋体"/>
          <w:sz w:val="47"/>
          <w:spacing w:val="0"/>
          <w:color w:val="000000"/>
          <w:b w:val="off"/>
          <w:i w:val="off"/>
        </w:rPr>
        <w:t>样一个科学体系，这个体系可以在有规则的顺序中纯粹演绎性</w:t>
      </w:r>
      <w:r>
        <w:rPr>
          <w:rFonts w:ascii="宋体" w:hAnsi="宋体" w:cs="宋体" w:eastAsia="宋体"/>
          <w:sz w:val="47"/>
          <w:spacing w:val="0"/>
          <w:color w:val="000000"/>
          <w:b w:val="off"/>
          <w:i w:val="off"/>
        </w:rPr>
        <w:t>地推导出所有可能的纯粹逻辑规律————所有推理证明等等的可</w:t>
      </w:r>
      <w:r>
        <w:rPr>
          <w:rFonts w:ascii="宋体" w:hAnsi="宋体" w:cs="宋体" w:eastAsia="宋体"/>
          <w:sz w:val="47"/>
          <w:spacing w:val="0"/>
          <w:color w:val="000000"/>
          <w:b w:val="off"/>
          <w:i w:val="off"/>
        </w:rPr>
        <w:t>能“形式”。现在，实用逻辑学的兴趣将这个成就获为己有。这</w:t>
      </w:r>
      <w:r>
        <w:rPr>
          <w:rFonts w:ascii="宋体" w:hAnsi="宋体" w:cs="宋体" w:eastAsia="宋体"/>
          <w:sz w:val="47"/>
          <w:spacing w:val="0"/>
          <w:color w:val="000000"/>
          <w:b w:val="off"/>
          <w:i w:val="off"/>
        </w:rPr>
        <w:t>种兴趣将纯粹逻辑的形式转变为规范、规则，即：我们应当如何</w:t>
      </w:r>
      <w:r>
        <w:rPr>
          <w:rFonts w:ascii="宋体" w:hAnsi="宋体" w:cs="宋体" w:eastAsia="宋体"/>
          <w:sz w:val="47"/>
          <w:spacing w:val="0"/>
          <w:color w:val="000000"/>
          <w:b w:val="off"/>
          <w:i w:val="off"/>
        </w:rPr>
        <w:t>论证，以及————与可能的非规律性构造有关————我们不能如何</w:t>
      </w:r>
      <w:r>
        <w:rPr>
          <w:rFonts w:ascii="宋体" w:hAnsi="宋体" w:cs="宋体" w:eastAsia="宋体"/>
          <w:sz w:val="47"/>
          <w:spacing w:val="0"/>
          <w:color w:val="000000"/>
          <w:b w:val="off"/>
          <w:i w:val="off"/>
        </w:rPr>
        <w:t>论证。</w:t>
      </w:r>
      <w:bookmarkEnd w:id="3669"/>
    </w:p>
    <w:p>
      <w:pPr>
        <w:pageBreakBefore w:val="off"/>
        <w:tabs/>
        <w:wordWrap w:val="off"/>
        <w:spacing w:before="0" w:after="0" w:line="1040" w:lineRule="atLeast"/>
        <w:ind w:left="1580" w:right="280" w:firstLine="1120"/>
        <w:jc w:val="both"/>
        <w:textAlignment w:val="baseline"/>
        <w:rPr>
          <w:sz w:val="47"/>
        </w:rPr>
      </w:pPr>
      <w:bookmarkStart w:name="" w:id="3670"/>
      <w:r>
        <w:rPr>
          <w:rFonts w:ascii="宋体" w:hAnsi="宋体" w:cs="宋体" w:eastAsia="宋体"/>
          <w:sz w:val="47"/>
          <w:spacing w:val="0"/>
          <w:color w:val="000000"/>
          <w:b w:val="off"/>
          <w:i w:val="off"/>
        </w:rPr>
        <w:t>据此，规范分裂成为两类：一类是对一切可论证之物，对</w:t>
      </w:r>
      <w:r>
        <w:rPr>
          <w:rFonts w:ascii="宋体" w:hAnsi="宋体" w:cs="宋体" w:eastAsia="宋体"/>
          <w:sz w:val="47"/>
          <w:spacing w:val="0"/>
          <w:color w:val="000000"/>
          <w:b w:val="off"/>
          <w:i w:val="off"/>
        </w:rPr>
        <w:t>所有确定无疑的联系进行规定的规范，它们具有纯粹的观念</w:t>
      </w:r>
      <w:r>
        <w:rPr>
          <w:rFonts w:ascii="宋体" w:hAnsi="宋体" w:cs="宋体" w:eastAsia="宋体"/>
          <w:sz w:val="47"/>
          <w:spacing w:val="0"/>
          <w:color w:val="000000"/>
          <w:b w:val="off"/>
          <w:i w:val="off"/>
        </w:rPr>
        <w:t>本性并且仅仅通过明见的传播才与人类科学发生联系。另一</w:t>
      </w:r>
      <w:r>
        <w:rPr>
          <w:rFonts w:ascii="宋体" w:hAnsi="宋体" w:cs="宋体" w:eastAsia="宋体"/>
          <w:sz w:val="47"/>
          <w:spacing w:val="0"/>
          <w:color w:val="000000"/>
          <w:b w:val="off"/>
          <w:i w:val="off"/>
        </w:rPr>
        <w:t>类可以被我们描述为论证的纯辅助装置或代用品，②它们是经</w:t>
      </w:r>
      <w:bookmarkEnd w:id="3670"/>
    </w:p>
    <w:p>
      <w:pPr>
        <w:pageBreakBefore w:val="off"/>
        <w:tabs/>
        <w:wordWrap w:val="off"/>
        <w:spacing w:before="0" w:after="0" w:line="1040" w:lineRule="atLeast"/>
        <w:ind w:left="1640" w:right="0"/>
        <w:jc w:val="both"/>
        <w:textAlignment w:val="baseline"/>
        <w:rPr>
          <w:sz w:val="47"/>
        </w:rPr>
      </w:pPr>
      <w:bookmarkStart w:name="" w:id="3671"/>
      <w:r>
        <w:rPr>
          <w:rFonts w:ascii="宋体" w:hAnsi="宋体" w:cs="宋体" w:eastAsia="宋体"/>
          <w:sz w:val="47"/>
          <w:spacing w:val="0"/>
          <w:color w:val="000000"/>
          <w:u w:val="single"/>
          <w:b w:val="off"/>
          <w:i w:val="off"/>
        </w:rPr>
        <w:t xml:space="preserve">                </w:t>
      </w:r>
      <w:bookmarkEnd w:id="3671"/>
    </w:p>
    <w:p>
      <w:pPr>
        <w:pageBreakBefore w:val="off"/>
        <w:tabs/>
        <w:wordWrap w:val="off"/>
        <w:spacing w:before="380" w:after="0" w:line="720" w:lineRule="atLeast"/>
        <w:ind w:left="2400" w:right="0"/>
        <w:jc w:val="both"/>
        <w:textAlignment w:val="baseline"/>
        <w:rPr>
          <w:sz w:val="42"/>
        </w:rPr>
      </w:pPr>
      <w:bookmarkStart w:name="" w:id="3672"/>
      <w:r>
        <w:rPr>
          <w:rFonts w:ascii="仿宋" w:hAnsi="仿宋" w:cs="仿宋" w:eastAsia="仿宋"/>
          <w:sz w:val="42"/>
          <w:spacing w:val="0"/>
          <w:color w:val="000000"/>
          <w:b w:val="off"/>
          <w:i w:val="off"/>
        </w:rPr>
        <w:t>① 参阅〔本书〕前面第7节。</w:t>
      </w:r>
      <w:bookmarkEnd w:id="3672"/>
    </w:p>
    <w:p>
      <w:pPr>
        <w:pageBreakBefore w:val="off"/>
        <w:tabs/>
        <w:wordWrap w:val="off"/>
        <w:spacing w:before="0" w:after="0" w:line="720" w:lineRule="atLeast"/>
        <w:ind w:left="1580" w:right="320" w:firstLine="820"/>
        <w:jc w:val="both"/>
        <w:textAlignment w:val="baseline"/>
        <w:rPr>
          <w:sz w:val="42"/>
        </w:rPr>
      </w:pPr>
      <w:bookmarkStart w:name="" w:id="3673"/>
      <w:r>
        <w:rPr>
          <w:rFonts w:ascii="仿宋" w:hAnsi="仿宋" w:cs="仿宋" w:eastAsia="仿宋"/>
          <w:sz w:val="42"/>
          <w:spacing w:val="0"/>
          <w:color w:val="000000"/>
          <w:b w:val="off"/>
          <w:i w:val="off"/>
        </w:rPr>
        <w:t>② 参阅〔本书〕前面第9节：“人们可以把所有那些本身不具有(无论是简单还</w:t>
      </w:r>
      <w:r>
        <w:rPr>
          <w:rFonts w:ascii="仿宋" w:hAnsi="仿宋" w:cs="仿宋" w:eastAsia="仿宋"/>
          <w:sz w:val="42"/>
          <w:spacing w:val="0"/>
          <w:color w:val="000000"/>
          <w:b w:val="off"/>
          <w:i w:val="off"/>
        </w:rPr>
        <w:t>是复杂的)真正论证性质的科学方法分为两类：一类是对论证的思维经济性的简化</w:t>
      </w:r>
      <w:r>
        <w:rPr>
          <w:rFonts w:ascii="仿宋" w:hAnsi="仿宋" w:cs="仿宋" w:eastAsia="仿宋"/>
          <w:sz w:val="42"/>
          <w:spacing w:val="0"/>
          <w:color w:val="000000"/>
          <w:b w:val="off"/>
          <w:i w:val="off"/>
        </w:rPr>
        <w:t>和替代，这些简化和替代本身先要通过论证来获得其永久性的意义和价值，然后它</w:t>
      </w:r>
      <w:r>
        <w:rPr>
          <w:rFonts w:ascii="仿宋" w:hAnsi="仿宋" w:cs="仿宋" w:eastAsia="仿宋"/>
          <w:sz w:val="42"/>
          <w:spacing w:val="0"/>
          <w:color w:val="000000"/>
          <w:b w:val="off"/>
          <w:i w:val="off"/>
        </w:rPr>
        <w:t>们在实际运用的过程中尽管会获得论证的成就，但它们自身却不会包含论证所具有</w:t>
      </w:r>
      <w:r>
        <w:rPr>
          <w:rFonts w:ascii="仿宋" w:hAnsi="仿宋" w:cs="仿宋" w:eastAsia="仿宋"/>
          <w:sz w:val="42"/>
          <w:spacing w:val="0"/>
          <w:color w:val="000000"/>
          <w:b w:val="off"/>
          <w:i w:val="off"/>
        </w:rPr>
        <w:t>的那种明晰的思想内涵；另一类则代表着那些或多或少复杂的辅助手段，这些辅助</w:t>
      </w:r>
      <w:r>
        <w:rPr>
          <w:rFonts w:ascii="仿宋" w:hAnsi="仿宋" w:cs="仿宋" w:eastAsia="仿宋"/>
          <w:sz w:val="42"/>
          <w:spacing w:val="0"/>
          <w:color w:val="000000"/>
          <w:b w:val="off"/>
          <w:i w:val="off"/>
        </w:rPr>
        <w:t>手段是为以后的论证做服务的：它们或是为论证做准备，或是为论证做保证，或是</w:t>
      </w:r>
      <w:r>
        <w:rPr>
          <w:rFonts w:ascii="仿宋" w:hAnsi="仿宋" w:cs="仿宋" w:eastAsia="仿宋"/>
          <w:sz w:val="42"/>
          <w:spacing w:val="0"/>
          <w:color w:val="000000"/>
          <w:b w:val="off"/>
          <w:i w:val="off"/>
        </w:rPr>
        <w:t>使论证变得简单，或是使论证得以可能，但这些辅助手段却不能获得与论证这个科</w:t>
      </w:r>
      <w:r>
        <w:rPr>
          <w:rFonts w:ascii="仿宋" w:hAnsi="仿宋" w:cs="仿宋" w:eastAsia="仿宋"/>
          <w:sz w:val="42"/>
          <w:spacing w:val="0"/>
          <w:color w:val="000000"/>
          <w:b w:val="off"/>
          <w:i w:val="off"/>
        </w:rPr>
        <w:t>学基本过程相等价的和与之平行独立的意义。”</w:t>
      </w:r>
      <w:bookmarkEnd w:id="3673"/>
    </w:p>
    <w:p>
      <w:r>
        <w:t/>
      </w:r>
    </w:p>
    <w:p>
      <w:pPr>
        <w:sectPr>
          <w:footerReference r:id="rId478"/>
          <w:headerReference r:id="rId479" w:type="default"/>
          <w:type w:val="nextPage"/>
          <w:pgSz w:w="22520" w:h="31680"/>
          <w:pgMar w:left="2580" w:top="2280" w:right="2580" w:bottom="2280" w:header="1980" w:footer="1980"/>
          <w:cols w:num="1"/>
        </w:sectPr>
      </w:pPr>
    </w:p>
    <w:p>
      <w:pPr>
        <w:pageBreakBefore w:val="off"/>
        <w:tabs/>
        <w:wordWrap w:val="off"/>
        <w:spacing w:before="0" w:after="0" w:line="740" w:lineRule="atLeast"/>
        <w:ind w:left="0" w:right="100"/>
        <w:jc w:val="right"/>
        <w:textAlignment w:val="baseline"/>
        <w:rPr>
          <w:sz w:val="44"/>
        </w:rPr>
      </w:pPr>
      <w:bookmarkStart w:name="" w:id="3674"/>
      <w:r>
        <w:rPr>
          <w:rFonts w:ascii="宋体" w:hAnsi="宋体" w:cs="宋体" w:eastAsia="宋体"/>
          <w:sz w:val="44"/>
          <w:spacing w:val="0"/>
          <w:color w:val="000000"/>
          <w:b w:val="off"/>
          <w:i w:val="off"/>
        </w:rPr>
        <w:t>第八章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心理主义的成见|161</w:t>
      </w:r>
      <w:bookmarkEnd w:id="3674"/>
    </w:p>
    <w:p>
      <w:pPr>
        <w:pageBreakBefore w:val="off"/>
        <w:tabs/>
        <w:wordWrap w:val="off"/>
        <w:spacing w:before="0" w:after="0" w:line="940" w:lineRule="exact"/>
        <w:ind w:left="0" w:right="0"/>
        <w:jc w:val="right"/>
        <w:textAlignment w:val="baseline"/>
        <w:rPr>
          <w:sz w:val="55"/>
        </w:rPr>
      </w:pPr>
      <w:bookmarkStart w:name="" w:id="3675"/>
      <w:r>
        <w:rPr>
          <w:rFonts w:ascii="宋体" w:hAnsi="宋体" w:cs="宋体" w:eastAsia="宋体"/>
          <w:sz w:val="55"/>
          <w:spacing w:val="0"/>
          <w:color w:val="000000"/>
          <w:b w:val="off"/>
          <w:i w:val="off"/>
        </w:rPr>
        <w:t/>
      </w:r>
      <w:bookmarkEnd w:id="3675"/>
    </w:p>
    <w:p>
      <w:pPr>
        <w:pageBreakBefore w:val="off"/>
        <w:tabs/>
        <w:wordWrap w:val="off"/>
        <w:spacing w:before="0" w:after="0" w:line="920" w:lineRule="atLeast"/>
        <w:ind w:left="40" w:right="0" w:firstLine="40"/>
        <w:jc w:val="both"/>
        <w:textAlignment w:val="baseline"/>
        <w:rPr>
          <w:sz w:val="55"/>
        </w:rPr>
      </w:pPr>
      <w:bookmarkStart w:name="" w:id="3676"/>
      <w:r>
        <w:rPr>
          <w:rFonts w:ascii="仿宋" w:hAnsi="仿宋" w:cs="仿宋" w:eastAsia="仿宋"/>
          <w:sz w:val="55"/>
          <w:spacing w:val="0"/>
          <w:color w:val="000000"/>
          <w:b w:val="off"/>
          <w:i w:val="off"/>
        </w:rPr>
        <w:t>验的，本质上仅仅与科学的特殊的人类方面有关；因此，它们</w:t>
      </w:r>
      <w:r>
        <w:rPr>
          <w:rFonts w:ascii="仿宋" w:hAnsi="仿宋" w:cs="仿宋" w:eastAsia="仿宋"/>
          <w:sz w:val="55"/>
          <w:spacing w:val="0"/>
          <w:color w:val="000000"/>
          <w:b w:val="off"/>
          <w:i w:val="off"/>
        </w:rPr>
        <w:t>是建立在人的普遍构造之中的，即一部分(对于工艺论较为重</w:t>
      </w:r>
      <w:r>
        <w:rPr>
          <w:rFonts w:ascii="仿宋" w:hAnsi="仿宋" w:cs="仿宋" w:eastAsia="仿宋"/>
          <w:sz w:val="55"/>
          <w:spacing w:val="0"/>
          <w:color w:val="000000"/>
          <w:b w:val="off"/>
          <w:i w:val="off"/>
        </w:rPr>
        <w:t>要的这部分)建立在心理构造中，而另一部分甚至是建立在物</w:t>
      </w:r>
      <w:r>
        <w:rPr>
          <w:rFonts w:ascii="仿宋" w:hAnsi="仿宋" w:cs="仿宋" w:eastAsia="仿宋"/>
          <w:sz w:val="55"/>
          <w:spacing w:val="0"/>
          <w:color w:val="000000"/>
          <w:b w:val="off"/>
          <w:i w:val="off"/>
        </w:rPr>
        <w:t>理构造中。①</w:t>
      </w:r>
      <w:bookmarkEnd w:id="3676"/>
    </w:p>
    <w:p>
      <w:pPr>
        <w:pageBreakBefore w:val="off"/>
        <w:tabs/>
        <w:wordWrap w:val="off"/>
        <w:spacing w:before="0" w:after="0" w:line="940" w:lineRule="exact"/>
        <w:ind w:left="0" w:right="0"/>
        <w:jc w:val="both"/>
        <w:textAlignment w:val="baseline"/>
        <w:rPr>
          <w:sz w:val="55"/>
        </w:rPr>
      </w:pPr>
      <w:bookmarkStart w:name="" w:id="3677"/>
      <w:r>
        <w:rPr>
          <w:rFonts w:ascii="宋体" w:hAnsi="宋体" w:cs="宋体" w:eastAsia="宋体"/>
          <w:sz w:val="55"/>
          <w:spacing w:val="0"/>
          <w:color w:val="000000"/>
          <w:b w:val="off"/>
          <w:i w:val="off"/>
        </w:rPr>
        <w:t/>
      </w:r>
      <w:bookmarkEnd w:id="3677"/>
    </w:p>
    <w:p>
      <w:pPr>
        <w:pageBreakBefore w:val="off"/>
        <w:tabs/>
        <w:wordWrap w:val="off"/>
        <w:spacing w:before="0" w:after="0" w:line="940" w:lineRule="atLeast"/>
        <w:ind w:left="1040" w:right="0"/>
        <w:jc w:val="both"/>
        <w:textAlignment w:val="baseline"/>
        <w:rPr>
          <w:sz w:val="63"/>
        </w:rPr>
      </w:pPr>
      <w:bookmarkStart w:name="" w:id="3678"/>
      <w:r>
        <w:rPr>
          <w:rFonts w:ascii="黑体" w:hAnsi="黑体" w:cs="黑体" w:eastAsia="黑体"/>
          <w:sz w:val="63"/>
          <w:spacing w:val="0"/>
          <w:color w:val="000000"/>
          <w:b w:val="on"/>
          <w:i w:val="off"/>
        </w:rPr>
        <w:t>第43节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回顾观念主义的反驳。</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-1054100</wp:posOffset>
                </wp:positionV>
                <wp:extent cx="1079500" cy="508000"/>
                <wp:wrapNone/>
                <wp:docPr id="310" name="文本框 310"/>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679"/>
                            <w:r>
                              <w:rPr>
                                <w:rFonts w:ascii="黑体" w:hAnsi="黑体" w:cs="黑体" w:eastAsia="黑体"/>
                                <w:sz w:val="54"/>
                                <w:spacing w:val="0"/>
                                <w:color w:val="000000"/>
                                <w:b w:val="off"/>
                                <w:i w:val="off"/>
                              </w:rPr>
                              <w:t>B</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164</w:t>
                            </w:r>
                            <w:bookmarkEnd w:id="3679"/>
                          </w:p>
                        </w:txbxContent>
                      </wps:txbx>
                      <wps:bodyPr wrap="square" lIns="0" rIns="0" tIns="0" bIns="0" vert="horz" anchor="t">
                        <a:noAutofit/>
                      </wps:bodyPr>
                    </wps:wsp>
                  </a:graphicData>
                </a:graphic>
              </wp:anchor>
            </w:drawing>
          </mc:Choice>
          <mc:Fallback>
            <w:pict>
              <v:shape type="#_x0000_t202" filled="f" stroked="f" style="margin-left:973pt;margin-top:-83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680"/>
                      <w:r>
                        <w:rPr>
                          <w:rFonts w:ascii="黑体" w:hAnsi="黑体" w:cs="黑体" w:eastAsia="黑体"/>
                          <w:sz w:val="54"/>
                          <w:spacing w:val="0"/>
                          <w:color w:val="000000"/>
                          <w:b w:val="off"/>
                          <w:i w:val="off"/>
                        </w:rPr>
                        <w:t>B</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164</w:t>
                      </w:r>
                      <w:bookmarkEnd w:id="36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-1600200</wp:posOffset>
                </wp:positionV>
                <wp:extent cx="1079500" cy="508000"/>
                <wp:wrapNone/>
                <wp:docPr id="311" name="文本框 311"/>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681"/>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164</w:t>
                            </w:r>
                            <w:bookmarkEnd w:id="3681"/>
                          </w:p>
                        </w:txbxContent>
                      </wps:txbx>
                      <wps:bodyPr wrap="square" lIns="0" rIns="0" tIns="0" bIns="0" vert="horz" anchor="t">
                        <a:noAutofit/>
                      </wps:bodyPr>
                    </wps:wsp>
                  </a:graphicData>
                </a:graphic>
              </wp:anchor>
            </w:drawing>
          </mc:Choice>
          <mc:Fallback>
            <w:pict>
              <v:shape type="#_x0000_t202" filled="f" stroked="f" style="margin-left:970pt;margin-top:-126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682"/>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164</w:t>
                      </w:r>
                      <w:bookmarkEnd w:id="3682"/>
                    </w:p>
                  </w:txbxContent>
                </v:textbox>
              </v:shape>
            </w:pict>
          </mc:Fallback>
        </mc:AlternateContent>
      </w:r>
      <w:bookmarkEnd w:id="3678"/>
    </w:p>
    <w:p>
      <w:pPr>
        <w:pageBreakBefore w:val="off"/>
        <w:tabs/>
        <w:wordWrap w:val="off"/>
        <w:spacing w:before="0" w:after="0" w:line="940" w:lineRule="atLeast"/>
        <w:ind w:left="5400" w:right="0"/>
        <w:jc w:val="both"/>
        <w:textAlignment w:val="baseline"/>
        <w:rPr>
          <w:sz w:val="63"/>
        </w:rPr>
      </w:pPr>
      <w:bookmarkStart w:name="" w:id="3683"/>
      <w:r>
        <w:rPr>
          <w:rFonts w:ascii="黑体" w:hAnsi="黑体" w:cs="黑体" w:eastAsia="黑体"/>
          <w:sz w:val="63"/>
          <w:spacing w:val="0"/>
          <w:color w:val="000000"/>
          <w:b w:val="on"/>
          <w:i w:val="off"/>
        </w:rPr>
        <w:t>这些反驳的缺陷和</w:t>
      </w:r>
      <w:bookmarkEnd w:id="3683"/>
    </w:p>
    <w:p>
      <w:pPr>
        <w:pageBreakBefore w:val="off"/>
        <w:tabs/>
        <w:wordWrap w:val="off"/>
        <w:spacing w:before="0" w:after="0" w:line="940" w:lineRule="atLeast"/>
        <w:ind w:left="5400" w:right="0"/>
        <w:jc w:val="both"/>
        <w:textAlignment w:val="baseline"/>
        <w:rPr>
          <w:sz w:val="63"/>
        </w:rPr>
      </w:pPr>
      <w:bookmarkStart w:name="" w:id="3684"/>
      <w:r>
        <w:rPr>
          <w:rFonts w:ascii="黑体" w:hAnsi="黑体" w:cs="黑体" w:eastAsia="黑体"/>
          <w:sz w:val="63"/>
          <w:spacing w:val="0"/>
          <w:color w:val="000000"/>
          <w:b w:val="on"/>
          <w:i w:val="off"/>
        </w:rPr>
        <w:t>正确意义</w:t>
      </w:r>
      <w:bookmarkEnd w:id="3684"/>
    </w:p>
    <w:p>
      <w:pPr>
        <w:pageBreakBefore w:val="off"/>
        <w:tabs/>
        <w:wordWrap w:val="off"/>
        <w:spacing w:before="0" w:after="0" w:line="940" w:lineRule="exact"/>
        <w:ind w:left="0" w:right="0"/>
        <w:jc w:val="both"/>
        <w:textAlignment w:val="baseline"/>
        <w:rPr>
          <w:sz w:val="55"/>
        </w:rPr>
      </w:pPr>
      <w:bookmarkStart w:name="" w:id="3685"/>
      <w:r>
        <w:rPr>
          <w:rFonts w:ascii="宋体" w:hAnsi="宋体" w:cs="宋体" w:eastAsia="宋体"/>
          <w:sz w:val="55"/>
          <w:spacing w:val="0"/>
          <w:color w:val="000000"/>
          <w:b w:val="off"/>
          <w:i w:val="off"/>
        </w:rPr>
        <w:t/>
      </w:r>
      <w:bookmarkEnd w:id="3685"/>
    </w:p>
    <w:p>
      <w:pPr>
        <w:pageBreakBefore w:val="off"/>
        <w:tabs/>
        <w:wordWrap w:val="off"/>
        <w:spacing w:before="0" w:after="0" w:line="920" w:lineRule="atLeast"/>
        <w:ind w:left="40" w:right="160" w:firstLine="1220"/>
        <w:jc w:val="both"/>
        <w:textAlignment w:val="baseline"/>
        <w:rPr>
          <w:sz w:val="55"/>
        </w:rPr>
      </w:pPr>
      <w:bookmarkStart w:name="" w:id="3686"/>
      <w:r>
        <w:rPr>
          <w:rFonts w:ascii="仿宋" w:hAnsi="仿宋" w:cs="仿宋" w:eastAsia="仿宋"/>
          <w:sz w:val="55"/>
          <w:spacing w:val="0"/>
          <w:color w:val="000000"/>
          <w:b w:val="off"/>
          <w:i w:val="off"/>
        </w:rPr>
        <w:t>对逻辑学应当进行心理主义的论证，还是应当进行客观的</w:t>
      </w:r>
      <w:r>
        <w:rPr>
          <w:rFonts w:ascii="仿宋" w:hAnsi="仿宋" w:cs="仿宋" w:eastAsia="仿宋"/>
          <w:sz w:val="55"/>
          <w:spacing w:val="0"/>
          <w:color w:val="000000"/>
          <w:b w:val="off"/>
          <w:i w:val="off"/>
        </w:rPr>
        <w:t>论证，在这场争论中我持中间态度。反心理主义者们率先看到</w:t>
      </w:r>
      <w:r>
        <w:rPr>
          <w:rFonts w:ascii="仿宋" w:hAnsi="仿宋" w:cs="仿宋" w:eastAsia="仿宋"/>
          <w:sz w:val="55"/>
          <w:spacing w:val="0"/>
          <w:color w:val="000000"/>
          <w:b w:val="off"/>
          <w:i w:val="off"/>
        </w:rPr>
        <w:t>了观念规律，我们在前面将它们描述为纯粹逻辑学规律，心理主</w:t>
      </w:r>
      <w:r>
        <w:rPr>
          <w:rFonts w:ascii="仿宋" w:hAnsi="仿宋" w:cs="仿宋" w:eastAsia="仿宋"/>
          <w:sz w:val="55"/>
          <w:spacing w:val="0"/>
          <w:color w:val="000000"/>
          <w:b w:val="off"/>
          <w:i w:val="off"/>
        </w:rPr>
        <w:t>义者们则率先看到了方法论规则，我们将它们描述为人类学规</w:t>
      </w:r>
      <w:r>
        <w:rPr>
          <w:rFonts w:ascii="仿宋" w:hAnsi="仿宋" w:cs="仿宋" w:eastAsia="仿宋"/>
          <w:sz w:val="55"/>
          <w:spacing w:val="0"/>
          <w:color w:val="000000"/>
          <w:b w:val="off"/>
          <w:i w:val="off"/>
        </w:rPr>
        <w:t>则。因此，两派不能相互理解。心理主义者们很少表现出有公</w:t>
      </w:r>
      <w:r>
        <w:rPr>
          <w:rFonts w:ascii="仿宋" w:hAnsi="仿宋" w:cs="仿宋" w:eastAsia="仿宋"/>
          <w:sz w:val="55"/>
          <w:spacing w:val="0"/>
          <w:color w:val="000000"/>
          <w:b w:val="off"/>
          <w:i w:val="off"/>
        </w:rPr>
        <w:t>正地对待对方论据中最重要的核心的意图，这是很容易理解的，</w:t>
      </w:r>
      <w:r>
        <w:rPr>
          <w:rFonts w:ascii="仿宋" w:hAnsi="仿宋" w:cs="仿宋" w:eastAsia="仿宋"/>
          <w:sz w:val="55"/>
          <w:spacing w:val="0"/>
          <w:color w:val="000000"/>
          <w:b w:val="off"/>
          <w:i w:val="off"/>
        </w:rPr>
        <w:t>因为反心理主义论据中混杂着所有心理主义的动机，而这些动</w:t>
      </w:r>
      <w:r>
        <w:rPr>
          <w:rFonts w:ascii="仿宋" w:hAnsi="仿宋" w:cs="仿宋" w:eastAsia="仿宋"/>
          <w:sz w:val="55"/>
          <w:spacing w:val="0"/>
          <w:color w:val="000000"/>
          <w:b w:val="off"/>
          <w:i w:val="off"/>
        </w:rPr>
        <w:t>机恰恰是反心理主义者们首先必须避免的。那些自称为是对</w:t>
      </w:r>
      <w:r>
        <w:rPr>
          <w:rFonts w:ascii="仿宋" w:hAnsi="仿宋" w:cs="仿宋" w:eastAsia="仿宋"/>
          <w:sz w:val="55"/>
          <w:spacing w:val="0"/>
          <w:color w:val="000000"/>
          <w:b w:val="off"/>
          <w:i w:val="off"/>
        </w:rPr>
        <w:t>“形式的”或“纯粹的”逻辑学所作的阐述的著作所具有的实际内</w:t>
      </w:r>
      <w:r>
        <w:rPr>
          <w:rFonts w:ascii="仿宋" w:hAnsi="仿宋" w:cs="仿宋" w:eastAsia="仿宋"/>
          <w:sz w:val="55"/>
          <w:spacing w:val="0"/>
          <w:color w:val="000000"/>
          <w:b w:val="off"/>
          <w:i w:val="off"/>
        </w:rPr>
        <w:t>容只是使心理主义者们更坚定了他们的反驳态度并且使他们产</w:t>
      </w:r>
      <w:r>
        <w:rPr>
          <w:rFonts w:ascii="仿宋" w:hAnsi="仿宋" w:cs="仿宋" w:eastAsia="仿宋"/>
          <w:sz w:val="55"/>
          <w:spacing w:val="0"/>
          <w:color w:val="000000"/>
          <w:b w:val="off"/>
          <w:i w:val="off"/>
        </w:rPr>
        <w:t>生这样一个印象：这门被倡导的学科所涉及的只是受到遮掩</w:t>
      </w:r>
      <w:r>
        <w:rPr>
          <w:rFonts w:ascii="仿宋" w:hAnsi="仿宋" w:cs="仿宋" w:eastAsia="仿宋"/>
          <w:sz w:val="55"/>
          <w:spacing w:val="0"/>
          <w:color w:val="000000"/>
          <w:b w:val="off"/>
          <w:i w:val="off"/>
        </w:rPr>
        <w:t>的，并且受到自作主张的限制的认识心理学的一个部分，或者</w:t>
      </w:r>
      <w:r>
        <w:rPr>
          <w:rFonts w:ascii="仿宋" w:hAnsi="仿宋" w:cs="仿宋" w:eastAsia="仿宋"/>
          <w:sz w:val="55"/>
          <w:spacing w:val="0"/>
          <w:color w:val="000000"/>
          <w:b w:val="off"/>
          <w:i w:val="off"/>
        </w:rPr>
        <w:t>说，只是建立在认识心理学基础上的认识规则。反心理主义者</w:t>
      </w:r>
      <w:bookmarkEnd w:id="3686"/>
    </w:p>
    <w:p>
      <w:pPr>
        <w:pageBreakBefore w:val="off"/>
        <w:tabs/>
        <w:wordWrap w:val="off"/>
        <w:spacing w:before="0" w:after="0" w:line="920" w:lineRule="atLeast"/>
        <w:ind w:left="80" w:right="0"/>
        <w:jc w:val="both"/>
        <w:textAlignment w:val="baseline"/>
        <w:rPr>
          <w:sz w:val="55"/>
        </w:rPr>
      </w:pPr>
      <w:bookmarkStart w:name="" w:id="3687"/>
      <w:r>
        <w:rPr>
          <w:rFonts w:ascii="宋体" w:hAnsi="宋体" w:cs="宋体" w:eastAsia="宋体"/>
          <w:sz w:val="55"/>
          <w:spacing w:val="0"/>
          <w:color w:val="000000"/>
          <w:u w:val="single"/>
          <w:b w:val="off"/>
          <w:i w:val="off"/>
        </w:rPr>
        <w:t xml:space="preserve">              </w:t>
      </w:r>
      <w:bookmarkEnd w:id="3687"/>
    </w:p>
    <w:p>
      <w:pPr>
        <w:pageBreakBefore w:val="off"/>
        <w:tabs/>
        <w:wordWrap w:val="off"/>
        <w:spacing w:before="320" w:after="0" w:line="640" w:lineRule="atLeast"/>
        <w:ind w:left="40" w:right="320" w:firstLine="840"/>
        <w:jc w:val="both"/>
        <w:textAlignment w:val="baseline"/>
        <w:rPr>
          <w:sz w:val="41"/>
        </w:rPr>
      </w:pPr>
      <w:bookmarkStart w:name="" w:id="3688"/>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基础计算工艺也提供了对后一方面情况的好例子。一个可以清楚地直观</w:t>
      </w:r>
      <w:r>
        <w:rPr>
          <w:rFonts w:ascii="仿宋" w:hAnsi="仿宋" w:cs="仿宋" w:eastAsia="仿宋"/>
          <w:sz w:val="41"/>
          <w:spacing w:val="0"/>
          <w:color w:val="000000"/>
          <w:b w:val="off"/>
          <w:i w:val="off"/>
        </w:rPr>
        <w:t>并能实际地掌握三维分类(尤其是数字分类)的生物，就如我们人类对于二维分类一</w:t>
      </w:r>
      <w:r>
        <w:rPr>
          <w:rFonts w:ascii="仿宋" w:hAnsi="仿宋" w:cs="仿宋" w:eastAsia="仿宋"/>
          <w:sz w:val="41"/>
          <w:spacing w:val="0"/>
          <w:color w:val="000000"/>
          <w:b w:val="off"/>
          <w:i w:val="off"/>
        </w:rPr>
        <w:t>样，完全会有可能拥有许多其他的计算方法。(这类问题请参阅我的《算术哲学》；特</w:t>
      </w:r>
      <w:r>
        <w:rPr>
          <w:rFonts w:ascii="仿宋" w:hAnsi="仿宋" w:cs="仿宋" w:eastAsia="仿宋"/>
          <w:sz w:val="41"/>
          <w:spacing w:val="0"/>
          <w:color w:val="000000"/>
          <w:b w:val="off"/>
          <w:i w:val="off"/>
        </w:rPr>
        <w:t>别是有关物理状况对于方法构成的影响这部分，第275页及后页、第312—314页。)</w:t>
      </w:r>
      <w:bookmarkEnd w:id="3688"/>
    </w:p>
    <w:p>
      <w:r>
        <w:t/>
      </w:r>
    </w:p>
    <w:p>
      <w:pPr>
        <w:sectPr>
          <w:footerReference r:id="rId480"/>
          <w:headerReference r:id="rId481" w:type="default"/>
          <w:type w:val="nextPage"/>
          <w:pgSz w:w="22520" w:h="31680"/>
          <w:pgMar w:left="3380" w:top="2220" w:right="3380" w:bottom="2220" w:header="1920" w:footer="1920"/>
          <w:cols w:num="1"/>
        </w:sectPr>
      </w:pPr>
    </w:p>
    <w:p>
      <w:pPr>
        <w:pageBreakBefore w:val="off"/>
        <w:tabs/>
        <w:wordWrap w:val="off"/>
        <w:spacing w:before="0" w:after="0" w:line="540" w:lineRule="atLeast"/>
        <w:ind w:left="1700" w:right="0"/>
        <w:jc w:val="both"/>
        <w:textAlignment w:val="baseline"/>
        <w:rPr>
          <w:sz w:val="39"/>
        </w:rPr>
      </w:pPr>
      <w:bookmarkStart w:name="" w:id="3689"/>
      <w:r>
        <w:rPr>
          <w:rFonts w:ascii="黑体" w:hAnsi="黑体" w:cs="黑体" w:eastAsia="黑体"/>
          <w:sz w:val="39"/>
          <w:spacing w:val="0"/>
          <w:color w:val="000000"/>
          <w:b w:val="on"/>
          <w:i w:val="off"/>
        </w:rPr>
        <w:t>逻辑研究(第一卷)</w:t>
      </w:r>
      <w:r>
        <mc:AlternateContent>
          <mc:Choice Requires="wps">
            <w:drawing>
              <wp:anchor allowOverlap="true" layoutInCell="true" locked="false" simplePos="false" behindDoc="false" relativeHeight="251659264" distL="0" distR="0" distT="0" distB="0">
                <wp:simplePos x="0" y="0"/>
                <wp:positionH relativeFrom="page">
                  <wp:posOffset>2184400</wp:posOffset>
                </wp:positionH>
                <wp:positionV relativeFrom="paragraph">
                  <wp:posOffset>241300</wp:posOffset>
                </wp:positionV>
                <wp:extent cx="431800" cy="304800"/>
                <wp:wrapNone/>
                <wp:docPr id="312" name="文本框 312"/>
                <a:graphic xmlns:a="http://schemas.openxmlformats.org/drawingml/2006/main">
                  <a:graphicData uri="http://schemas.microsoft.com/office/word/2010/wordprocessingShape">
                    <wps:wsp>
                      <wps:cNvSpPr txBox="true"/>
                      <wps:spPr>
                        <a:xfrm>
                          <a:off x="0" y="0"/>
                          <a:ext cx="431800" cy="3048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3690"/>
                            <w:r>
                              <w:rPr>
                                <w:rFonts w:ascii="黑体" w:hAnsi="黑体" w:cs="黑体" w:eastAsia="黑体"/>
                                <w:sz w:val="30"/>
                                <w:spacing w:val="0"/>
                                <w:color w:val="000000"/>
                                <w:b w:val="off"/>
                                <w:i w:val="off"/>
                              </w:rPr>
                              <w:t>162</w:t>
                            </w:r>
                            <w:bookmarkEnd w:id="3690"/>
                          </w:p>
                        </w:txbxContent>
                      </wps:txbx>
                      <wps:bodyPr wrap="square" lIns="0" rIns="0" tIns="0" bIns="0" vert="horz" anchor="t">
                        <a:noAutofit/>
                      </wps:bodyPr>
                    </wps:wsp>
                  </a:graphicData>
                </a:graphic>
              </wp:anchor>
            </w:drawing>
          </mc:Choice>
          <mc:Fallback>
            <w:pict>
              <v:shape type="#_x0000_t202" filled="f" stroked="f" style="margin-left:172pt;margin-top:19pt;width:34pt;height:2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3691"/>
                      <w:r>
                        <w:rPr>
                          <w:rFonts w:ascii="黑体" w:hAnsi="黑体" w:cs="黑体" w:eastAsia="黑体"/>
                          <w:sz w:val="30"/>
                          <w:spacing w:val="0"/>
                          <w:color w:val="000000"/>
                          <w:b w:val="off"/>
                          <w:i w:val="off"/>
                        </w:rPr>
                        <w:t>162</w:t>
                      </w:r>
                      <w:bookmarkEnd w:id="3691"/>
                    </w:p>
                  </w:txbxContent>
                </v:textbox>
              </v:shape>
            </w:pict>
          </mc:Fallback>
        </mc:AlternateContent>
      </w:r>
      <w:bookmarkEnd w:id="3689"/>
    </w:p>
    <w:p>
      <w:pPr>
        <w:pageBreakBefore w:val="off"/>
        <w:tabs/>
        <w:wordWrap w:val="off"/>
        <w:spacing w:before="0" w:after="0" w:line="1000" w:lineRule="exact"/>
        <w:ind w:left="0" w:right="0"/>
        <w:jc w:val="both"/>
        <w:textAlignment w:val="baseline"/>
        <w:rPr>
          <w:sz w:val="47"/>
        </w:rPr>
      </w:pPr>
      <w:bookmarkStart w:name="" w:id="3692"/>
      <w:r>
        <w:rPr>
          <w:rFonts w:ascii="宋体" w:hAnsi="宋体" w:cs="宋体" w:eastAsia="宋体"/>
          <w:sz w:val="47"/>
          <w:spacing w:val="0"/>
          <w:color w:val="000000"/>
          <w:b w:val="off"/>
          <w:i w:val="off"/>
        </w:rPr>
        <w:t/>
      </w:r>
      <w:bookmarkEnd w:id="3692"/>
    </w:p>
    <w:p>
      <w:pPr>
        <w:pageBreakBefore w:val="off"/>
        <w:tabs/>
        <w:wordWrap w:val="off"/>
        <w:spacing w:before="0" w:after="0" w:line="1000" w:lineRule="atLeast"/>
        <w:ind w:left="100" w:right="440" w:firstLine="80"/>
        <w:jc w:val="both"/>
        <w:textAlignment w:val="baseline"/>
        <w:rPr>
          <w:sz w:val="47"/>
        </w:rPr>
      </w:pPr>
      <w:bookmarkStart w:name="" w:id="3693"/>
      <w:r>
        <w:rPr>
          <w:rFonts w:ascii="宋体" w:hAnsi="宋体" w:cs="宋体" w:eastAsia="宋体"/>
          <w:sz w:val="47"/>
          <w:spacing w:val="0"/>
          <w:color w:val="000000"/>
          <w:b w:val="off"/>
          <w:i w:val="off"/>
        </w:rPr>
        <w:t>们在他们的论据中①无论如何也不能强调：心理学研究的是自</w:t>
      </w:r>
      <w:r>
        <w:rPr>
          <w:rFonts w:ascii="宋体" w:hAnsi="宋体" w:cs="宋体" w:eastAsia="宋体"/>
          <w:sz w:val="47"/>
          <w:spacing w:val="0"/>
          <w:color w:val="000000"/>
          <w:b w:val="off"/>
          <w:i w:val="off"/>
        </w:rPr>
        <w:t>然规律，而逻辑学研究的是规范规律。自然规律是一个受到经</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验论证的事实性存在或事实性事件的规则，它的对立面不是作</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为规定的规范规律，而是在一种纯粹建立在概念(观念、纯粹概</w:t>
      </w:r>
      <w:r>
        <w:rPr>
          <w:rFonts w:ascii="宋体" w:hAnsi="宋体" w:cs="宋体" w:eastAsia="宋体"/>
          <w:sz w:val="47"/>
          <w:spacing w:val="0"/>
          <w:color w:val="000000"/>
          <w:b w:val="off"/>
          <w:i w:val="off"/>
        </w:rPr>
        <w:t>念本质)[2]之中并因此而是非经验的规律意义上的观念规律。形</w:t>
      </w:r>
      <w:r>
        <w:rPr>
          <w:rFonts w:ascii="宋体" w:hAnsi="宋体" w:cs="宋体" w:eastAsia="宋体"/>
          <w:sz w:val="47"/>
          <w:spacing w:val="0"/>
          <w:color w:val="000000"/>
          <w:b w:val="off"/>
          <w:i w:val="off"/>
        </w:rPr>
        <w:t>式主义逻辑学家们在谈到规范规律的时候所看到的是这种纯粹</w:t>
      </w:r>
      <w:r>
        <w:rPr>
          <w:rFonts w:ascii="宋体" w:hAnsi="宋体" w:cs="宋体" w:eastAsia="宋体"/>
          <w:sz w:val="47"/>
          <w:spacing w:val="0"/>
          <w:color w:val="000000"/>
          <w:b w:val="off"/>
          <w:i w:val="off"/>
        </w:rPr>
        <w:t>概念性的、并在此意义上先天的特征，就这点而论，他们的论据涉</w:t>
      </w:r>
      <w:r>
        <w:rPr>
          <w:rFonts w:ascii="宋体" w:hAnsi="宋体" w:cs="宋体" w:eastAsia="宋体"/>
          <w:sz w:val="47"/>
          <w:spacing w:val="0"/>
          <w:color w:val="000000"/>
          <w:b w:val="off"/>
          <w:i w:val="off"/>
        </w:rPr>
        <w:t>及到了一些无疑是正确的东西。但是他们忽略了纯粹逻辑定律</w:t>
      </w:r>
      <w:r>
        <w:rPr>
          <w:rFonts w:ascii="宋体" w:hAnsi="宋体" w:cs="宋体" w:eastAsia="宋体"/>
          <w:sz w:val="47"/>
          <w:spacing w:val="0"/>
          <w:color w:val="000000"/>
          <w:b w:val="off"/>
          <w:i w:val="off"/>
        </w:rPr>
        <w:t>的理论特征，他们误解了由于其内容而被命定用来规定认识的理</w:t>
      </w:r>
      <w:r>
        <w:rPr>
          <w:rFonts w:ascii="宋体" w:hAnsi="宋体" w:cs="宋体" w:eastAsia="宋体"/>
          <w:sz w:val="47"/>
          <w:spacing w:val="0"/>
          <w:color w:val="000000"/>
          <w:b w:val="off"/>
          <w:i w:val="off"/>
        </w:rPr>
        <w:t>论规律与本身从根本上具有规定特征的规范规律之间的区别。</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1714500</wp:posOffset>
                </wp:positionV>
                <wp:extent cx="1231900" cy="571500"/>
                <wp:wrapNone/>
                <wp:docPr id="313" name="文本框 313"/>
                <a:graphic xmlns:a="http://schemas.openxmlformats.org/drawingml/2006/main">
                  <a:graphicData uri="http://schemas.microsoft.com/office/word/2010/wordprocessingShape">
                    <wps:wsp>
                      <wps:cNvSpPr txBox="true"/>
                      <wps:spPr>
                        <a:xfrm>
                          <a:off x="0" y="0"/>
                          <a:ext cx="1231900" cy="5715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694"/>
                            <w:r>
                              <w:rPr>
                                <w:rFonts w:ascii="黑体" w:hAnsi="黑体" w:cs="黑体" w:eastAsia="黑体"/>
                                <w:sz w:val="62"/>
                                <w:spacing w:val="0"/>
                                <w:color w:val="000000"/>
                                <w:b w:val="off"/>
                                <w:i w:val="off"/>
                              </w:rPr>
                              <w:t>B</w:t>
                            </w:r>
                            <w:r>
                              <w:rPr>
                                <w:rFonts w:ascii="黑体" w:hAnsi="黑体" w:cs="黑体" w:eastAsia="黑体"/>
                                <w:sz w:val="62"/>
                                <w:spacing w:val="0"/>
                                <w:color w:val="000000"/>
                                <w:b w:val="on"/>
                                <w:i w:val="off"/>
                              </w:rPr>
                              <w:t xml:space="preserve"> </w:t>
                            </w:r>
                            <w:r>
                              <w:rPr>
                                <w:rFonts w:ascii="黑体" w:hAnsi="黑体" w:cs="黑体" w:eastAsia="黑体"/>
                                <w:sz w:val="62"/>
                                <w:spacing w:val="0"/>
                                <w:color w:val="000000"/>
                                <w:b w:val="off"/>
                                <w:i w:val="off"/>
                              </w:rPr>
                              <w:t>165</w:t>
                            </w:r>
                            <w:bookmarkEnd w:id="3694"/>
                          </w:p>
                        </w:txbxContent>
                      </wps:txbx>
                      <wps:bodyPr wrap="square" lIns="0" rIns="0" tIns="0" bIns="0" vert="horz" anchor="t">
                        <a:noAutofit/>
                      </wps:bodyPr>
                    </wps:wsp>
                  </a:graphicData>
                </a:graphic>
              </wp:anchor>
            </w:drawing>
          </mc:Choice>
          <mc:Fallback>
            <w:pict>
              <v:shape type="#_x0000_t202" filled="f" stroked="f" style="margin-left:87pt;margin-top:135pt;width:9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695"/>
                      <w:r>
                        <w:rPr>
                          <w:rFonts w:ascii="黑体" w:hAnsi="黑体" w:cs="黑体" w:eastAsia="黑体"/>
                          <w:sz w:val="62"/>
                          <w:spacing w:val="0"/>
                          <w:color w:val="000000"/>
                          <w:b w:val="off"/>
                          <w:i w:val="off"/>
                        </w:rPr>
                        <w:t>B</w:t>
                      </w:r>
                      <w:r>
                        <w:rPr>
                          <w:rFonts w:ascii="黑体" w:hAnsi="黑体" w:cs="黑体" w:eastAsia="黑体"/>
                          <w:sz w:val="62"/>
                          <w:spacing w:val="0"/>
                          <w:color w:val="000000"/>
                          <w:b w:val="on"/>
                          <w:i w:val="off"/>
                        </w:rPr>
                        <w:t xml:space="preserve"> </w:t>
                      </w:r>
                      <w:r>
                        <w:rPr>
                          <w:rFonts w:ascii="黑体" w:hAnsi="黑体" w:cs="黑体" w:eastAsia="黑体"/>
                          <w:sz w:val="62"/>
                          <w:spacing w:val="0"/>
                          <w:color w:val="000000"/>
                          <w:b w:val="off"/>
                          <w:i w:val="off"/>
                        </w:rPr>
                        <w:t>165</w:t>
                      </w:r>
                      <w:bookmarkEnd w:id="369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1143000</wp:posOffset>
                </wp:positionV>
                <wp:extent cx="1231900" cy="584200"/>
                <wp:wrapNone/>
                <wp:docPr id="314" name="文本框 314"/>
                <a:graphic xmlns:a="http://schemas.openxmlformats.org/drawingml/2006/main">
                  <a:graphicData uri="http://schemas.microsoft.com/office/word/2010/wordprocessingShape">
                    <wps:wsp>
                      <wps:cNvSpPr txBox="true"/>
                      <wps:spPr>
                        <a:xfrm>
                          <a:off x="0" y="0"/>
                          <a:ext cx="12319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696"/>
                            <w:r>
                              <w:rPr>
                                <w:rFonts w:ascii="黑体" w:hAnsi="黑体" w:cs="黑体" w:eastAsia="黑体"/>
                                <w:sz w:val="62"/>
                                <w:spacing w:val="0"/>
                                <w:color w:val="000000"/>
                                <w:b w:val="off"/>
                                <w:i w:val="off"/>
                              </w:rPr>
                              <w:t>A</w:t>
                            </w:r>
                            <w:r>
                              <w:rPr>
                                <w:rFonts w:ascii="黑体" w:hAnsi="黑体" w:cs="黑体" w:eastAsia="黑体"/>
                                <w:sz w:val="62"/>
                                <w:spacing w:val="0"/>
                                <w:color w:val="000000"/>
                                <w:b w:val="on"/>
                                <w:i w:val="off"/>
                              </w:rPr>
                              <w:t xml:space="preserve"> </w:t>
                            </w:r>
                            <w:r>
                              <w:rPr>
                                <w:rFonts w:ascii="黑体" w:hAnsi="黑体" w:cs="黑体" w:eastAsia="黑体"/>
                                <w:sz w:val="62"/>
                                <w:spacing w:val="0"/>
                                <w:color w:val="000000"/>
                                <w:b w:val="off"/>
                                <w:i w:val="off"/>
                              </w:rPr>
                              <w:t>165</w:t>
                            </w:r>
                            <w:bookmarkEnd w:id="3696"/>
                          </w:p>
                        </w:txbxContent>
                      </wps:txbx>
                      <wps:bodyPr wrap="square" lIns="0" rIns="0" tIns="0" bIns="0" vert="horz" anchor="t">
                        <a:noAutofit/>
                      </wps:bodyPr>
                    </wps:wsp>
                  </a:graphicData>
                </a:graphic>
              </wp:anchor>
            </w:drawing>
          </mc:Choice>
          <mc:Fallback>
            <w:pict>
              <v:shape type="#_x0000_t202" filled="f" stroked="f" style="margin-left:76pt;margin-top:90pt;width:97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697"/>
                      <w:r>
                        <w:rPr>
                          <w:rFonts w:ascii="黑体" w:hAnsi="黑体" w:cs="黑体" w:eastAsia="黑体"/>
                          <w:sz w:val="62"/>
                          <w:spacing w:val="0"/>
                          <w:color w:val="000000"/>
                          <w:b w:val="off"/>
                          <w:i w:val="off"/>
                        </w:rPr>
                        <w:t>A</w:t>
                      </w:r>
                      <w:r>
                        <w:rPr>
                          <w:rFonts w:ascii="黑体" w:hAnsi="黑体" w:cs="黑体" w:eastAsia="黑体"/>
                          <w:sz w:val="62"/>
                          <w:spacing w:val="0"/>
                          <w:color w:val="000000"/>
                          <w:b w:val="on"/>
                          <w:i w:val="off"/>
                        </w:rPr>
                        <w:t xml:space="preserve"> </w:t>
                      </w:r>
                      <w:r>
                        <w:rPr>
                          <w:rFonts w:ascii="黑体" w:hAnsi="黑体" w:cs="黑体" w:eastAsia="黑体"/>
                          <w:sz w:val="62"/>
                          <w:spacing w:val="0"/>
                          <w:color w:val="000000"/>
                          <w:b w:val="off"/>
                          <w:i w:val="off"/>
                        </w:rPr>
                        <w:t>165</w:t>
                      </w:r>
                      <w:bookmarkEnd w:id="3697"/>
                    </w:p>
                  </w:txbxContent>
                </v:textbox>
              </v:shape>
            </w:pict>
          </mc:Fallback>
        </mc:AlternateContent>
      </w:r>
      <w:bookmarkEnd w:id="3693"/>
    </w:p>
    <w:p>
      <w:pPr>
        <w:pageBreakBefore w:val="off"/>
        <w:tabs/>
        <w:wordWrap w:val="off"/>
        <w:spacing w:before="0" w:after="0" w:line="1000" w:lineRule="atLeast"/>
        <w:ind w:left="100" w:right="500" w:firstLine="1120"/>
        <w:jc w:val="both"/>
        <w:textAlignment w:val="baseline"/>
        <w:rPr>
          <w:sz w:val="47"/>
        </w:rPr>
      </w:pPr>
      <w:bookmarkStart w:name="" w:id="3698"/>
      <w:r>
        <w:rPr>
          <w:rFonts w:ascii="宋体" w:hAnsi="宋体" w:cs="宋体" w:eastAsia="宋体"/>
          <w:sz w:val="47"/>
          <w:spacing w:val="0"/>
          <w:color w:val="000000"/>
          <w:b w:val="off"/>
          <w:i w:val="off"/>
        </w:rPr>
        <w:t>真与假的对立在心理学中没有地位，②这种观点也不完全</w:t>
      </w:r>
      <w:r>
        <w:rPr>
          <w:rFonts w:ascii="宋体" w:hAnsi="宋体" w:cs="宋体" w:eastAsia="宋体"/>
          <w:sz w:val="47"/>
          <w:spacing w:val="0"/>
          <w:color w:val="000000"/>
          <w:b w:val="off"/>
          <w:i w:val="off"/>
        </w:rPr>
        <w:t>正确，因为真理确实是在认识中“被把握”的，并且观念之物因此</w:t>
      </w:r>
      <w:r>
        <w:rPr>
          <w:rFonts w:ascii="宋体" w:hAnsi="宋体" w:cs="宋体" w:eastAsia="宋体"/>
          <w:sz w:val="47"/>
          <w:spacing w:val="0"/>
          <w:color w:val="000000"/>
          <w:b w:val="off"/>
          <w:i w:val="off"/>
        </w:rPr>
        <w:t>而成为实在体验的规定性。另一方面，那些与这种具有概念的</w:t>
      </w:r>
      <w:r>
        <w:rPr>
          <w:rFonts w:ascii="宋体" w:hAnsi="宋体" w:cs="宋体" w:eastAsia="宋体"/>
          <w:sz w:val="47"/>
          <w:spacing w:val="0"/>
          <w:color w:val="000000"/>
          <w:b w:val="off"/>
          <w:i w:val="off"/>
        </w:rPr>
        <w:t>纯粹性的规定性有关的定律显然不是实在心理事件的规律，这</w:t>
      </w:r>
      <w:r>
        <w:rPr>
          <w:rFonts w:ascii="宋体" w:hAnsi="宋体" w:cs="宋体" w:eastAsia="宋体"/>
          <w:sz w:val="47"/>
          <w:spacing w:val="0"/>
          <w:color w:val="000000"/>
          <w:b w:val="off"/>
          <w:i w:val="off"/>
        </w:rPr>
        <w:t>是心理主义者们的错误所在，正如他们误解了一般观念之物的</w:t>
      </w:r>
      <w:r>
        <w:rPr>
          <w:rFonts w:ascii="宋体" w:hAnsi="宋体" w:cs="宋体" w:eastAsia="宋体"/>
          <w:sz w:val="47"/>
          <w:spacing w:val="0"/>
          <w:color w:val="000000"/>
          <w:b w:val="off"/>
          <w:i w:val="off"/>
        </w:rPr>
        <w:t>本质一样，他们也误解了真理的观念性。这一重要问题还将得</w:t>
      </w:r>
      <w:r>
        <w:rPr>
          <w:rFonts w:ascii="宋体" w:hAnsi="宋体" w:cs="宋体" w:eastAsia="宋体"/>
          <w:sz w:val="47"/>
          <w:spacing w:val="0"/>
          <w:color w:val="000000"/>
          <w:b w:val="off"/>
          <w:i w:val="off"/>
        </w:rPr>
        <w:t>到详细阐述。</w:t>
      </w:r>
      <w:bookmarkEnd w:id="3698"/>
    </w:p>
    <w:p>
      <w:pPr>
        <w:pageBreakBefore w:val="off"/>
        <w:tabs/>
        <w:wordWrap w:val="off"/>
        <w:spacing w:before="0" w:after="0" w:line="1000" w:lineRule="atLeast"/>
        <w:ind w:left="120" w:right="0"/>
        <w:jc w:val="both"/>
        <w:textAlignment w:val="baseline"/>
        <w:rPr>
          <w:sz w:val="47"/>
        </w:rPr>
      </w:pPr>
      <w:bookmarkStart w:name="" w:id="3699"/>
      <w:r>
        <w:rPr>
          <w:rFonts w:ascii="宋体" w:hAnsi="宋体" w:cs="宋体" w:eastAsia="宋体"/>
          <w:sz w:val="47"/>
          <w:spacing w:val="0"/>
          <w:color w:val="000000"/>
          <w:u w:val="single"/>
          <w:b w:val="off"/>
          <w:i w:val="off"/>
        </w:rPr>
        <w:t xml:space="preserve">                </w:t>
      </w:r>
      <w:bookmarkEnd w:id="3699"/>
    </w:p>
    <w:p>
      <w:pPr>
        <w:pageBreakBefore w:val="off"/>
        <w:tabs/>
        <w:wordWrap w:val="off"/>
        <w:spacing w:before="340" w:after="0" w:line="720" w:lineRule="atLeast"/>
        <w:ind w:left="0" w:right="560" w:firstLine="860"/>
        <w:jc w:val="both"/>
        <w:textAlignment w:val="baseline"/>
        <w:rPr>
          <w:sz w:val="41"/>
        </w:rPr>
      </w:pPr>
      <w:bookmarkStart w:name="" w:id="3700"/>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参阅[本书]前面第19节，尤其是中间部分，以及参阅第13节中所引用的：</w:t>
      </w:r>
      <w:r>
        <w:rPr>
          <w:rFonts w:ascii="仿宋" w:hAnsi="仿宋" w:cs="仿宋" w:eastAsia="仿宋"/>
          <w:sz w:val="41"/>
          <w:spacing w:val="0"/>
          <w:color w:val="000000"/>
          <w:b w:val="off"/>
          <w:i w:val="off"/>
        </w:rPr>
        <w:t>德罗比施，《逻辑学新论》，莱比锡，1875年，第四版，第2节，第3页：“思维可以在双</w:t>
      </w:r>
      <w:r>
        <w:rPr>
          <w:rFonts w:ascii="仿宋" w:hAnsi="仿宋" w:cs="仿宋" w:eastAsia="仿宋"/>
          <w:sz w:val="41"/>
          <w:spacing w:val="0"/>
          <w:color w:val="000000"/>
          <w:b w:val="off"/>
          <w:i w:val="off"/>
        </w:rPr>
        <w:t>重关系上成为研究的对象：一方面，思维是精神的一种活动，由此看来，我们可以研</w:t>
      </w:r>
      <w:r>
        <w:rPr>
          <w:rFonts w:ascii="仿宋" w:hAnsi="仿宋" w:cs="仿宋" w:eastAsia="仿宋"/>
          <w:sz w:val="41"/>
          <w:spacing w:val="0"/>
          <w:color w:val="000000"/>
          <w:b w:val="off"/>
          <w:i w:val="off"/>
        </w:rPr>
        <w:t>究这种活动的条件和规律；而另一方面，思维是获取间接认识的工具，并且这工具既</w:t>
      </w:r>
      <w:r>
        <w:rPr>
          <w:rFonts w:ascii="仿宋" w:hAnsi="仿宋" w:cs="仿宋" w:eastAsia="仿宋"/>
          <w:sz w:val="41"/>
          <w:spacing w:val="0"/>
          <w:color w:val="000000"/>
          <w:b w:val="off"/>
          <w:i w:val="off"/>
        </w:rPr>
        <w:t>可以得到正确的运用，也可以得到错误的运用，由此看来，思维可以在前一种情况中</w:t>
      </w:r>
      <w:r>
        <w:rPr>
          <w:rFonts w:ascii="仿宋" w:hAnsi="仿宋" w:cs="仿宋" w:eastAsia="仿宋"/>
          <w:sz w:val="41"/>
          <w:spacing w:val="0"/>
          <w:color w:val="000000"/>
          <w:b w:val="off"/>
          <w:i w:val="off"/>
        </w:rPr>
        <w:t>导致正确的结果，在后一种情况中导致错误的结果。因此，既存在着思维的自然规</w:t>
      </w:r>
      <w:r>
        <w:rPr>
          <w:rFonts w:ascii="仿宋" w:hAnsi="仿宋" w:cs="仿宋" w:eastAsia="仿宋"/>
          <w:sz w:val="41"/>
          <w:spacing w:val="0"/>
          <w:color w:val="000000"/>
          <w:b w:val="off"/>
          <w:i w:val="off"/>
        </w:rPr>
        <w:t>律，也存在着对思维而言的规范规律、规定(规范)，思维必须依据它们才能导致正确</w:t>
      </w:r>
      <w:r>
        <w:rPr>
          <w:rFonts w:ascii="仿宋" w:hAnsi="仿宋" w:cs="仿宋" w:eastAsia="仿宋"/>
          <w:sz w:val="41"/>
          <w:spacing w:val="0"/>
          <w:color w:val="000000"/>
          <w:b w:val="off"/>
          <w:i w:val="off"/>
        </w:rPr>
        <w:t>的结果。对思维的自然规律的研究是心理学的任务，而确定思维的规范规律则是逻</w:t>
      </w:r>
      <w:r>
        <w:rPr>
          <w:rFonts w:ascii="仿宋" w:hAnsi="仿宋" w:cs="仿宋" w:eastAsia="仿宋"/>
          <w:sz w:val="41"/>
          <w:spacing w:val="0"/>
          <w:color w:val="000000"/>
          <w:b w:val="off"/>
          <w:i w:val="off"/>
        </w:rPr>
        <w:t>辑学的任务。”</w:t>
      </w:r>
      <w:bookmarkEnd w:id="3700"/>
    </w:p>
    <w:p>
      <w:pPr>
        <w:pageBreakBefore w:val="off"/>
        <w:tabs/>
        <w:wordWrap w:val="off"/>
        <w:spacing w:before="0" w:after="0" w:line="720" w:lineRule="atLeast"/>
        <w:ind w:left="0" w:right="620" w:firstLine="860"/>
        <w:jc w:val="both"/>
        <w:textAlignment w:val="baseline"/>
        <w:rPr>
          <w:sz w:val="41"/>
        </w:rPr>
      </w:pPr>
      <w:bookmarkStart w:name="" w:id="3701"/>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参阅[本书]前面第19节中所引用的：西格瓦特，《逻辑学》，第一卷，第二</w:t>
      </w:r>
      <w:r>
        <w:rPr>
          <w:rFonts w:ascii="仿宋" w:hAnsi="仿宋" w:cs="仿宋" w:eastAsia="仿宋"/>
          <w:sz w:val="41"/>
          <w:spacing w:val="0"/>
          <w:color w:val="000000"/>
          <w:b w:val="off"/>
          <w:i w:val="off"/>
        </w:rPr>
        <w:t>版，第10页：“正确与错误的对立几乎不起作用……就像在人的行为中，善与恶的对</w:t>
      </w:r>
      <w:r>
        <w:rPr>
          <w:rFonts w:ascii="仿宋" w:hAnsi="仿宋" w:cs="仿宋" w:eastAsia="仿宋"/>
          <w:sz w:val="41"/>
          <w:spacing w:val="0"/>
          <w:color w:val="000000"/>
          <w:b w:val="off"/>
          <w:i w:val="off"/>
        </w:rPr>
        <w:t>立几乎不是心理学的对象一样。”</w:t>
      </w:r>
      <w:bookmarkEnd w:id="3701"/>
    </w:p>
    <w:p>
      <w:r>
        <w:t/>
      </w:r>
    </w:p>
    <w:p>
      <w:pPr>
        <w:sectPr>
          <w:footerReference r:id="rId482"/>
          <w:headerReference r:id="rId483" w:type="default"/>
          <w:type w:val="nextPage"/>
          <w:pgSz w:w="22520" w:h="31680"/>
          <w:pgMar w:left="3220" w:top="2260" w:right="3220" w:bottom="2260" w:header="1960" w:footer="1960"/>
          <w:cols w:num="1"/>
        </w:sectPr>
      </w:pPr>
    </w:p>
    <w:p>
      <w:pPr>
        <w:pageBreakBefore w:val="off"/>
        <w:tabs/>
        <w:wordWrap w:val="off"/>
        <w:spacing w:before="0" w:after="0" w:line="600" w:lineRule="atLeast"/>
        <w:ind w:left="0" w:right="200"/>
        <w:jc w:val="right"/>
        <w:textAlignment w:val="baseline"/>
        <w:rPr>
          <w:sz w:val="45"/>
        </w:rPr>
      </w:pPr>
      <w:bookmarkStart w:name="" w:id="3702"/>
      <w:r>
        <w:rPr>
          <w:rFonts w:ascii="黑体" w:hAnsi="黑体" w:cs="黑体" w:eastAsia="黑体"/>
          <w:sz w:val="45"/>
          <w:spacing w:val="0"/>
          <w:color w:val="000000"/>
          <w:b w:val="off"/>
          <w:i w:val="off"/>
        </w:rPr>
        <w:t>第八章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心理主义的成见|163</w:t>
      </w:r>
      <w:bookmarkEnd w:id="3702"/>
    </w:p>
    <w:p>
      <w:pPr>
        <w:pageBreakBefore w:val="off"/>
        <w:tabs/>
        <w:wordWrap w:val="off"/>
        <w:spacing w:before="0" w:after="0" w:line="920" w:lineRule="exact"/>
        <w:ind w:left="0" w:right="0"/>
        <w:jc w:val="right"/>
        <w:textAlignment w:val="baseline"/>
        <w:rPr>
          <w:sz w:val="55"/>
        </w:rPr>
      </w:pPr>
      <w:bookmarkStart w:name="" w:id="3703"/>
      <w:r>
        <w:rPr>
          <w:rFonts w:ascii="宋体" w:hAnsi="宋体" w:cs="宋体" w:eastAsia="宋体"/>
          <w:sz w:val="55"/>
          <w:spacing w:val="0"/>
          <w:color w:val="000000"/>
          <w:b w:val="off"/>
          <w:i w:val="off"/>
        </w:rPr>
        <w:t/>
      </w:r>
      <w:bookmarkEnd w:id="3703"/>
    </w:p>
    <w:p>
      <w:pPr>
        <w:pageBreakBefore w:val="off"/>
        <w:tabs/>
        <w:wordWrap w:val="off"/>
        <w:spacing w:before="0" w:after="0" w:line="900" w:lineRule="atLeast"/>
        <w:ind w:left="40" w:right="180" w:firstLine="1280"/>
        <w:jc w:val="both"/>
        <w:textAlignment w:val="baseline"/>
        <w:rPr>
          <w:sz w:val="55"/>
        </w:rPr>
      </w:pPr>
      <w:bookmarkStart w:name="" w:id="3704"/>
      <w:r>
        <w:rPr>
          <w:rFonts w:ascii="宋体" w:hAnsi="宋体" w:cs="宋体" w:eastAsia="宋体"/>
          <w:sz w:val="55"/>
          <w:spacing w:val="0"/>
          <w:color w:val="000000"/>
          <w:b w:val="off"/>
          <w:i w:val="off"/>
        </w:rPr>
        <w:t>反心理主义者们的最后一个论据除了其谬误之外，最终还</w:t>
      </w:r>
      <w:r>
        <w:rPr>
          <w:rFonts w:ascii="宋体" w:hAnsi="宋体" w:cs="宋体" w:eastAsia="宋体"/>
          <w:sz w:val="55"/>
          <w:spacing w:val="0"/>
          <w:color w:val="000000"/>
          <w:b w:val="off"/>
          <w:i w:val="off"/>
        </w:rPr>
        <w:t>是以一个正确的东西为基础的。任何逻辑学，无论是形式逻辑</w:t>
      </w:r>
      <w:r>
        <w:rPr>
          <w:rFonts w:ascii="宋体" w:hAnsi="宋体" w:cs="宋体" w:eastAsia="宋体"/>
          <w:sz w:val="55"/>
          <w:spacing w:val="0"/>
          <w:color w:val="000000"/>
          <w:b w:val="off"/>
          <w:i w:val="off"/>
        </w:rPr>
        <w:t>学还是方法论逻辑学，都无法提供这样一种标准，根据这种标</w:t>
      </w:r>
      <w:r>
        <w:rPr>
          <w:rFonts w:ascii="宋体" w:hAnsi="宋体" w:cs="宋体" w:eastAsia="宋体"/>
          <w:sz w:val="55"/>
          <w:spacing w:val="0"/>
          <w:color w:val="000000"/>
          <w:b w:val="off"/>
          <w:i w:val="off"/>
        </w:rPr>
        <w:t>准，任何真理本身都是可以被认识的。因此，在对逻辑学的心理</w:t>
      </w:r>
      <w:r>
        <w:rPr>
          <w:rFonts w:ascii="宋体" w:hAnsi="宋体" w:cs="宋体" w:eastAsia="宋体"/>
          <w:sz w:val="55"/>
          <w:spacing w:val="0"/>
          <w:color w:val="000000"/>
          <w:b w:val="off"/>
          <w:i w:val="off"/>
        </w:rPr>
        <w:t>学论证中肯定不存在循环。但是，对逻辑学(在工艺论的习惯意</w:t>
      </w:r>
      <w:r>
        <w:rPr>
          <w:rFonts w:ascii="宋体" w:hAnsi="宋体" w:cs="宋体" w:eastAsia="宋体"/>
          <w:sz w:val="55"/>
          <w:spacing w:val="0"/>
          <w:color w:val="000000"/>
          <w:b w:val="off"/>
          <w:i w:val="off"/>
        </w:rPr>
        <w:t>义上的逻辑学)的心理学论证是一回事，对我们称之为“纯粹逻</w:t>
      </w:r>
      <w:r>
        <w:rPr>
          <w:rFonts w:ascii="宋体" w:hAnsi="宋体" w:cs="宋体" w:eastAsia="宋体"/>
          <w:sz w:val="55"/>
          <w:spacing w:val="0"/>
          <w:color w:val="000000"/>
          <w:b w:val="off"/>
          <w:i w:val="off"/>
        </w:rPr>
        <w:t>辑学”的那种理论封闭的逻辑定律组的心理学论证则又是一回</w:t>
      </w:r>
      <w:r>
        <w:rPr>
          <w:rFonts w:ascii="宋体" w:hAnsi="宋体" w:cs="宋体" w:eastAsia="宋体"/>
          <w:sz w:val="55"/>
          <w:spacing w:val="0"/>
          <w:color w:val="000000"/>
          <w:b w:val="off"/>
          <w:i w:val="off"/>
        </w:rPr>
        <w:t>事。而就这点来看，如果人们从某一门具体科学，甚至是实事科</w:t>
      </w:r>
      <w:r>
        <w:rPr>
          <w:rFonts w:ascii="宋体" w:hAnsi="宋体" w:cs="宋体" w:eastAsia="宋体"/>
          <w:sz w:val="55"/>
          <w:spacing w:val="0"/>
          <w:color w:val="000000"/>
          <w:b w:val="off"/>
          <w:i w:val="off"/>
        </w:rPr>
        <w:t>学的偶然内容中推导出那些建立在所有理论统一的本质构成中</w:t>
      </w:r>
      <w:r>
        <w:rPr>
          <w:rFonts w:ascii="宋体" w:hAnsi="宋体" w:cs="宋体" w:eastAsia="宋体"/>
          <w:sz w:val="55"/>
          <w:spacing w:val="0"/>
          <w:color w:val="000000"/>
          <w:b w:val="off"/>
          <w:i w:val="off"/>
        </w:rPr>
        <w:t>并因此而建立在科学本身的系统内容的概念形式中的定律，那</w:t>
      </w:r>
      <w:r>
        <w:rPr>
          <w:rFonts w:ascii="宋体" w:hAnsi="宋体" w:cs="宋体" w:eastAsia="宋体"/>
          <w:sz w:val="55"/>
          <w:spacing w:val="0"/>
          <w:color w:val="000000"/>
          <w:b w:val="off"/>
          <w:i w:val="off"/>
        </w:rPr>
        <w:t>么，这尽管只是在某些情况中存在着循环，却也是一种粗陋有害</w:t>
      </w:r>
      <w:r>
        <w:rPr>
          <w:rFonts w:ascii="宋体" w:hAnsi="宋体" w:cs="宋体" w:eastAsia="宋体"/>
          <w:sz w:val="55"/>
          <w:spacing w:val="0"/>
          <w:color w:val="000000"/>
          <w:b w:val="off"/>
          <w:i w:val="off"/>
        </w:rPr>
        <w:t>的做法。人们对矛盾律的想法是清楚明白的，人们认为它是通</w:t>
      </w:r>
      <w:r>
        <w:rPr>
          <w:rFonts w:ascii="宋体" w:hAnsi="宋体" w:cs="宋体" w:eastAsia="宋体"/>
          <w:sz w:val="55"/>
          <w:spacing w:val="0"/>
          <w:color w:val="000000"/>
          <w:b w:val="off"/>
          <w:i w:val="off"/>
        </w:rPr>
        <w:t>过某个具体科学而得到论证的；它是一个真理，一个真理本身意</w:t>
      </w:r>
      <w:r>
        <w:rPr>
          <w:rFonts w:ascii="宋体" w:hAnsi="宋体" w:cs="宋体" w:eastAsia="宋体"/>
          <w:sz w:val="55"/>
          <w:spacing w:val="0"/>
          <w:color w:val="000000"/>
          <w:b w:val="off"/>
          <w:i w:val="off"/>
        </w:rPr>
        <w:t>义上的真理，它通过关于数、直线等等的真理，甚至通过关于心</w:t>
      </w:r>
      <w:r>
        <w:rPr>
          <w:rFonts w:ascii="宋体" w:hAnsi="宋体" w:cs="宋体" w:eastAsia="宋体"/>
          <w:sz w:val="55"/>
          <w:spacing w:val="0"/>
          <w:color w:val="000000"/>
          <w:b w:val="off"/>
          <w:i w:val="off"/>
        </w:rPr>
        <w:t>理的或物理的事实性的真理而得到论证。无论如何，这种有害</w:t>
      </w:r>
      <w:r>
        <w:rPr>
          <w:rFonts w:ascii="宋体" w:hAnsi="宋体" w:cs="宋体" w:eastAsia="宋体"/>
          <w:sz w:val="55"/>
          <w:spacing w:val="0"/>
          <w:color w:val="000000"/>
          <w:b w:val="off"/>
          <w:i w:val="off"/>
        </w:rPr>
        <w:t>性也表现在形式逻辑学的代表人物那里，以至于他们重又因为</w:t>
      </w:r>
      <w:r>
        <w:rPr>
          <w:rFonts w:ascii="宋体" w:hAnsi="宋体" w:cs="宋体" w:eastAsia="宋体"/>
          <w:sz w:val="55"/>
          <w:spacing w:val="0"/>
          <w:color w:val="000000"/>
          <w:b w:val="off"/>
          <w:i w:val="off"/>
        </w:rPr>
        <w:t>混淆了纯粹逻辑学的规律与规范规律或标准而以某种方式搅乱</w:t>
      </w:r>
      <w:r>
        <w:rPr>
          <w:rFonts w:ascii="宋体" w:hAnsi="宋体" w:cs="宋体" w:eastAsia="宋体"/>
          <w:sz w:val="55"/>
          <w:spacing w:val="0"/>
          <w:color w:val="000000"/>
          <w:b w:val="off"/>
          <w:i w:val="off"/>
        </w:rPr>
        <w:t>了这个好思想，这种方式使得这一思想不得不丧失其有效性。</w:t>
      </w:r>
      <w:bookmarkEnd w:id="3704"/>
    </w:p>
    <w:p>
      <w:pPr>
        <w:pageBreakBefore w:val="off"/>
        <w:tabs/>
        <w:wordWrap w:val="off"/>
        <w:spacing w:before="0" w:after="0" w:line="900" w:lineRule="atLeast"/>
        <w:ind w:left="40" w:right="360" w:firstLine="1140"/>
        <w:jc w:val="both"/>
        <w:textAlignment w:val="baseline"/>
        <w:rPr>
          <w:sz w:val="55"/>
        </w:rPr>
      </w:pPr>
      <w:bookmarkStart w:name="" w:id="3705"/>
      <w:r>
        <w:rPr>
          <w:rFonts w:ascii="宋体" w:hAnsi="宋体" w:cs="宋体" w:eastAsia="宋体"/>
          <w:sz w:val="55"/>
          <w:spacing w:val="0"/>
          <w:color w:val="000000"/>
          <w:b w:val="off"/>
          <w:i w:val="off"/>
        </w:rPr>
        <w:t>如果我们追根寻源，那么可以得出，这种有害性是在于：那</w:t>
      </w:r>
      <w:r>
        <w:rPr>
          <w:rFonts w:ascii="宋体" w:hAnsi="宋体" w:cs="宋体" w:eastAsia="宋体"/>
          <w:sz w:val="55"/>
          <w:spacing w:val="0"/>
          <w:color w:val="000000"/>
          <w:b w:val="off"/>
          <w:i w:val="off"/>
        </w:rPr>
        <w:t>些仅仅与形式有关的(即与科学理论本身的概念要素有关的)命</w:t>
      </w:r>
      <w:r>
        <w:rPr>
          <w:rFonts w:ascii="宋体" w:hAnsi="宋体" w:cs="宋体" w:eastAsia="宋体"/>
          <w:sz w:val="55"/>
          <w:spacing w:val="0"/>
          <w:color w:val="000000"/>
          <w:b w:val="off"/>
          <w:i w:val="off"/>
        </w:rPr>
        <w:t>题被认为是从一些具有完全异质(heterogenen)内涵的命题中</w:t>
      </w:r>
      <w:r>
        <w:rPr>
          <w:rFonts w:ascii="宋体" w:hAnsi="宋体" w:cs="宋体" w:eastAsia="宋体"/>
          <w:sz w:val="55"/>
          <w:spacing w:val="0"/>
          <w:color w:val="000000"/>
          <w:b w:val="off"/>
          <w:i w:val="off"/>
        </w:rPr>
        <w:t>推导出来的。①现在很明显，在原始的原理那里，例如在矛盾</w:t>
      </w:r>
      <w:r>
        <w:rPr>
          <w:rFonts w:ascii="宋体" w:hAnsi="宋体" w:cs="宋体" w:eastAsia="宋体"/>
          <w:sz w:val="55"/>
          <w:spacing w:val="0"/>
          <w:color w:val="000000"/>
          <w:b w:val="off"/>
          <w:i w:val="off"/>
        </w:rPr>
        <w:t>律、肯定前件假言推理(modus</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ponens)等等那里，只要对这些</w:t>
      </w:r>
      <w:r>
        <w:rPr>
          <w:rFonts w:ascii="宋体" w:hAnsi="宋体" w:cs="宋体" w:eastAsia="宋体"/>
          <w:sz w:val="55"/>
          <w:spacing w:val="0"/>
          <w:color w:val="000000"/>
          <w:b w:val="off"/>
          <w:i w:val="off"/>
        </w:rPr>
        <w:t>命题的推导在个别的推导步骤中设定了这些命题本身，那么上</w:t>
      </w:r>
      <w:bookmarkEnd w:id="3705"/>
    </w:p>
    <w:p>
      <w:pPr>
        <w:pageBreakBefore w:val="off"/>
        <w:tabs/>
        <w:wordWrap w:val="off"/>
        <w:spacing w:before="0" w:after="0" w:line="900" w:lineRule="atLeast"/>
        <w:ind w:left="40" w:right="0"/>
        <w:jc w:val="both"/>
        <w:textAlignment w:val="baseline"/>
        <w:rPr>
          <w:sz w:val="55"/>
        </w:rPr>
      </w:pPr>
      <w:bookmarkStart w:name="" w:id="3706"/>
      <w:r>
        <w:rPr>
          <w:rFonts w:ascii="宋体" w:hAnsi="宋体" w:cs="宋体" w:eastAsia="宋体"/>
          <w:sz w:val="55"/>
          <w:spacing w:val="0"/>
          <w:color w:val="000000"/>
          <w:u w:val="single"/>
          <w:b w:val="off"/>
          <w:i w:val="off"/>
        </w:rPr>
        <w:t xml:space="preserve">              </w:t>
      </w:r>
      <w:bookmarkEnd w:id="3706"/>
    </w:p>
    <w:p>
      <w:pPr>
        <w:pageBreakBefore w:val="off"/>
        <w:tabs/>
        <w:wordWrap w:val="off"/>
        <w:spacing w:before="320" w:after="0" w:line="640" w:lineRule="atLeast"/>
        <w:ind w:left="40" w:right="480" w:firstLine="820"/>
        <w:jc w:val="both"/>
        <w:textAlignment w:val="baseline"/>
        <w:rPr>
          <w:sz w:val="41"/>
        </w:rPr>
      </w:pPr>
      <w:bookmarkStart w:name="" w:id="3707"/>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诚然，人们在逻辑上尚未充分地研究，在异质的领域之间为什么不可能有</w:t>
      </w:r>
      <w:r>
        <w:rPr>
          <w:rFonts w:ascii="宋体" w:hAnsi="宋体" w:cs="宋体" w:eastAsia="宋体"/>
          <w:sz w:val="41"/>
          <w:spacing w:val="0"/>
          <w:color w:val="000000"/>
          <w:b w:val="off"/>
          <w:i w:val="off"/>
        </w:rPr>
        <w:t>理论的联系，以及这里所说的异质性的本质是什么。</w:t>
      </w:r>
      <w:bookmarkEnd w:id="3707"/>
    </w:p>
    <w:p>
      <w:r>
        <w:t/>
      </w:r>
    </w:p>
    <w:p>
      <w:pPr>
        <w:sectPr>
          <w:footerReference r:id="rId484"/>
          <w:headerReference r:id="rId485" w:type="default"/>
          <w:type w:val="nextPage"/>
          <w:pgSz w:w="22520" w:h="31680"/>
          <w:pgMar w:left="3300" w:top="2280" w:right="3300" w:bottom="2280" w:header="1980" w:footer="1980"/>
          <w:cols w:num="1"/>
        </w:sectPr>
      </w:pPr>
    </w:p>
    <w:p>
      <w:pPr>
        <w:pageBreakBefore w:val="off"/>
        <w:tabs/>
        <w:wordWrap w:val="off"/>
        <w:spacing w:before="0" w:after="0" w:line="780" w:lineRule="atLeast"/>
        <w:ind w:left="360" w:right="0"/>
        <w:jc w:val="both"/>
        <w:textAlignment w:val="baseline"/>
        <w:rPr>
          <w:sz w:val="53"/>
        </w:rPr>
      </w:pPr>
      <w:bookmarkStart w:name="" w:id="3708"/>
      <w:r>
        <w:rPr>
          <w:rFonts w:ascii="宋体" w:hAnsi="宋体" w:cs="宋体" w:eastAsia="宋体"/>
          <w:sz w:val="53"/>
          <w:spacing w:val="0"/>
          <w:color w:val="000000"/>
          <w:b w:val="on"/>
          <w:i w:val="off"/>
        </w:rPr>
        <w:t>逻辑研</w:t>
      </w:r>
      <w:r>
        <w:rPr>
          <w:rFonts w:ascii="宋体" w:hAnsi="宋体" w:cs="宋体" w:eastAsia="宋体"/>
          <w:sz w:val="53"/>
          <w:spacing w:val="0"/>
          <w:color w:val="000000"/>
          <w:b w:val="off"/>
          <w:i w:val="off"/>
        </w:rPr>
        <w:t xml:space="preserve"> </w:t>
      </w:r>
      <w:r>
        <w:rPr>
          <w:rFonts w:ascii="宋体" w:hAnsi="宋体" w:cs="宋体" w:eastAsia="宋体"/>
          <w:sz w:val="53"/>
          <w:spacing w:val="0"/>
          <w:color w:val="000000"/>
          <w:b w:val="on"/>
          <w:i w:val="off"/>
        </w:rPr>
        <w:t>究(第一卷)</w:t>
      </w:r>
      <w:bookmarkEnd w:id="3708"/>
    </w:p>
    <w:p>
      <w:pPr>
        <w:pageBreakBefore w:val="off"/>
        <w:tabs/>
        <w:wordWrap w:val="off"/>
        <w:spacing w:before="0" w:after="0" w:line="980" w:lineRule="exact"/>
        <w:ind w:left="0" w:right="0"/>
        <w:jc w:val="both"/>
        <w:textAlignment w:val="baseline"/>
        <w:rPr>
          <w:sz w:val="50"/>
        </w:rPr>
      </w:pPr>
      <w:bookmarkStart w:name="" w:id="3709"/>
      <w:r>
        <w:rPr>
          <w:rFonts w:ascii="宋体" w:hAnsi="宋体" w:cs="宋体" w:eastAsia="宋体"/>
          <w:sz w:val="50"/>
          <w:spacing w:val="0"/>
          <w:color w:val="000000"/>
          <w:b w:val="off"/>
          <w:i w:val="off"/>
        </w:rPr>
        <w:t/>
      </w:r>
      <w:bookmarkEnd w:id="3709"/>
    </w:p>
    <w:p>
      <w:pPr>
        <w:pageBreakBefore w:val="off"/>
        <w:tabs/>
        <w:wordWrap w:val="off"/>
        <w:spacing w:before="0" w:after="0" w:line="980" w:lineRule="atLeast"/>
        <w:ind w:left="160" w:right="340"/>
        <w:jc w:val="both"/>
        <w:textAlignment w:val="baseline"/>
        <w:rPr>
          <w:sz w:val="50"/>
        </w:rPr>
      </w:pPr>
      <w:bookmarkStart w:name="" w:id="3710"/>
      <w:r>
        <w:rPr>
          <w:rFonts w:ascii="宋体" w:hAnsi="宋体" w:cs="宋体" w:eastAsia="宋体"/>
          <w:sz w:val="50"/>
          <w:spacing w:val="0"/>
          <w:color w:val="000000"/>
          <w:b w:val="off"/>
          <w:i w:val="off"/>
        </w:rPr>
        <w:t>面所说的有害性便会成为循环————不是以前提的方式循环，而</w:t>
      </w:r>
      <w:r>
        <w:rPr>
          <w:rFonts w:ascii="宋体" w:hAnsi="宋体" w:cs="宋体" w:eastAsia="宋体"/>
          <w:sz w:val="50"/>
          <w:spacing w:val="0"/>
          <w:color w:val="000000"/>
          <w:b w:val="off"/>
          <w:i w:val="off"/>
        </w:rPr>
        <w:t>是以推导原则的方式循环，而没有这些推导原则的有效性，推导</w:t>
      </w:r>
      <w:r>
        <w:rPr>
          <w:rFonts w:ascii="宋体" w:hAnsi="宋体" w:cs="宋体" w:eastAsia="宋体"/>
          <w:sz w:val="50"/>
          <w:spacing w:val="0"/>
          <w:color w:val="000000"/>
          <w:b w:val="off"/>
          <w:i w:val="off"/>
        </w:rPr>
        <w:t>也就丧失了其意义和有效性。就这点来看，人们可以说这是反</w:t>
      </w:r>
      <w:r>
        <w:rPr>
          <w:rFonts w:ascii="宋体" w:hAnsi="宋体" w:cs="宋体" w:eastAsia="宋体"/>
          <w:sz w:val="50"/>
          <w:spacing w:val="0"/>
          <w:color w:val="000000"/>
          <w:b w:val="off"/>
          <w:i w:val="off"/>
        </w:rPr>
        <w:t>思的循环，它的对立面是通常的或直接的论证的循环(circulus</w:t>
      </w:r>
      <w:r>
        <w:rPr>
          <w:rFonts w:ascii="宋体" w:hAnsi="宋体" w:cs="宋体" w:eastAsia="宋体"/>
          <w:sz w:val="50"/>
          <w:spacing w:val="0"/>
          <w:color w:val="000000"/>
          <w:b w:val="off"/>
          <w:i w:val="off"/>
        </w:rPr>
        <w:t>in demonstrando)，即前提与推论相互包含。</w:t>
      </w:r>
      <w:bookmarkEnd w:id="3710"/>
    </w:p>
    <w:p>
      <w:pPr>
        <w:pageBreakBefore w:val="off"/>
        <w:tabs/>
        <w:wordWrap w:val="off"/>
        <w:spacing w:before="0" w:after="0" w:line="980" w:lineRule="atLeast"/>
        <w:ind w:left="0" w:right="420" w:firstLine="1300"/>
        <w:jc w:val="both"/>
        <w:textAlignment w:val="baseline"/>
        <w:rPr>
          <w:sz w:val="50"/>
        </w:rPr>
      </w:pPr>
      <w:bookmarkStart w:name="" w:id="3711"/>
      <w:r>
        <w:rPr>
          <w:rFonts w:ascii="宋体" w:hAnsi="宋体" w:cs="宋体" w:eastAsia="宋体"/>
          <w:sz w:val="50"/>
          <w:spacing w:val="0"/>
          <w:color w:val="000000"/>
          <w:b w:val="off"/>
          <w:i w:val="off"/>
        </w:rPr>
        <w:t>在所有科学中，只有纯粹逻辑学才能摆脱这种指责，因为从</w:t>
      </w:r>
      <w:r>
        <w:rPr>
          <w:rFonts w:ascii="宋体" w:hAnsi="宋体" w:cs="宋体" w:eastAsia="宋体"/>
          <w:sz w:val="50"/>
          <w:spacing w:val="0"/>
          <w:color w:val="000000"/>
          <w:b w:val="off"/>
          <w:i w:val="off"/>
        </w:rPr>
        <w:t>它所涉及的对象来看，它的前提与它所论证的推论是同质的</w:t>
      </w:r>
      <w:r>
        <w:rPr>
          <w:rFonts w:ascii="宋体" w:hAnsi="宋体" w:cs="宋体" w:eastAsia="宋体"/>
          <w:sz w:val="50"/>
          <w:spacing w:val="0"/>
          <w:color w:val="000000"/>
          <w:b w:val="off"/>
          <w:i w:val="off"/>
        </w:rPr>
        <w:t>〈homogen〉。此外，它并不是在演绎本身之中证明那些将各种</w:t>
      </w:r>
      <w:r>
        <w:rPr>
          <w:rFonts w:ascii="宋体" w:hAnsi="宋体" w:cs="宋体" w:eastAsia="宋体"/>
          <w:sz w:val="50"/>
          <w:spacing w:val="0"/>
          <w:color w:val="000000"/>
          <w:b w:val="off"/>
          <w:i w:val="off"/>
        </w:rPr>
        <w:t>演绎设定为原则的命题，并且它根本就不证明那些被各个演绎</w:t>
      </w:r>
      <w:r>
        <w:rPr>
          <w:rFonts w:ascii="宋体" w:hAnsi="宋体" w:cs="宋体" w:eastAsia="宋体"/>
          <w:sz w:val="50"/>
          <w:spacing w:val="0"/>
          <w:color w:val="000000"/>
          <w:b w:val="off"/>
          <w:i w:val="off"/>
        </w:rPr>
        <w:t xml:space="preserve">  预设为原理的命题，而是把这些命题作为公理置于任何一个演</w:t>
      </w:r>
      <w:r>
        <w:rPr>
          <w:rFonts w:ascii="宋体" w:hAnsi="宋体" w:cs="宋体" w:eastAsia="宋体"/>
          <w:sz w:val="50"/>
          <w:spacing w:val="0"/>
          <w:color w:val="000000"/>
          <w:b w:val="off"/>
          <w:i w:val="off"/>
        </w:rPr>
        <w:t>B 167 绎之上，这样，它就避免了上述循环。所以纯粹逻辑学的极为艰</w:t>
      </w:r>
      <w:r>
        <w:rPr>
          <w:rFonts w:ascii="宋体" w:hAnsi="宋体" w:cs="宋体" w:eastAsia="宋体"/>
          <w:sz w:val="50"/>
          <w:spacing w:val="0"/>
          <w:color w:val="000000"/>
          <w:b w:val="off"/>
          <w:i w:val="off"/>
        </w:rPr>
        <w:t>难的任务就在于：一方面分析地向公理上升，这些公理作为出</w:t>
      </w:r>
      <w:r>
        <w:rPr>
          <w:rFonts w:ascii="宋体" w:hAnsi="宋体" w:cs="宋体" w:eastAsia="宋体"/>
          <w:sz w:val="50"/>
          <w:spacing w:val="0"/>
          <w:color w:val="000000"/>
          <w:b w:val="off"/>
          <w:i w:val="off"/>
        </w:rPr>
        <w:t>发点是必不可少的并且在无直接的和反思的循环的情况下是不</w:t>
      </w:r>
      <w:r>
        <w:rPr>
          <w:rFonts w:ascii="宋体" w:hAnsi="宋体" w:cs="宋体" w:eastAsia="宋体"/>
          <w:sz w:val="50"/>
          <w:spacing w:val="0"/>
          <w:color w:val="000000"/>
          <w:b w:val="off"/>
          <w:i w:val="off"/>
        </w:rPr>
        <w:t>可再相互还原的；此外，为逻辑定理(三段论构成这些定理的一</w:t>
      </w:r>
      <w:r>
        <w:rPr>
          <w:rFonts w:ascii="宋体" w:hAnsi="宋体" w:cs="宋体" w:eastAsia="宋体"/>
          <w:sz w:val="50"/>
          <w:spacing w:val="0"/>
          <w:color w:val="000000"/>
          <w:b w:val="off"/>
          <w:i w:val="off"/>
        </w:rPr>
        <w:t>部分)构造和整理演绎，以便有步骤地不仅使前提，而且也使演</w:t>
      </w:r>
      <w:r>
        <w:rPr>
          <w:rFonts w:ascii="宋体" w:hAnsi="宋体" w:cs="宋体" w:eastAsia="宋体"/>
          <w:sz w:val="50"/>
          <w:spacing w:val="0"/>
          <w:color w:val="000000"/>
          <w:b w:val="off"/>
          <w:i w:val="off"/>
        </w:rPr>
        <w:t>绎步骤的原则或是属于公理，或是属于已被证明的定理。</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2882900</wp:posOffset>
                </wp:positionV>
                <wp:extent cx="685800" cy="482600"/>
                <wp:wrapNone/>
                <wp:docPr id="315" name="文本框 315"/>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712"/>
                            <w:r>
                              <w:rPr>
                                <w:rFonts w:ascii="宋体" w:hAnsi="宋体" w:cs="宋体" w:eastAsia="宋体"/>
                                <w:sz w:val="50"/>
                                <w:spacing w:val="0"/>
                                <w:color w:val="000000"/>
                                <w:b w:val="off"/>
                                <w:i w:val="off"/>
                              </w:rPr>
                              <w:t>164</w:t>
                            </w:r>
                            <w:bookmarkEnd w:id="3712"/>
                          </w:p>
                        </w:txbxContent>
                      </wps:txbx>
                      <wps:bodyPr wrap="square" lIns="0" rIns="0" tIns="0" bIns="0" vert="horz" anchor="t">
                        <a:noAutofit/>
                      </wps:bodyPr>
                    </wps:wsp>
                  </a:graphicData>
                </a:graphic>
              </wp:anchor>
            </w:drawing>
          </mc:Choice>
          <mc:Fallback>
            <w:pict>
              <v:shape type="#_x0000_t202" filled="f" stroked="f" style="margin-left:83pt;margin-top:227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713"/>
                      <w:r>
                        <w:rPr>
                          <w:rFonts w:ascii="宋体" w:hAnsi="宋体" w:cs="宋体" w:eastAsia="宋体"/>
                          <w:sz w:val="50"/>
                          <w:spacing w:val="0"/>
                          <w:color w:val="000000"/>
                          <w:b w:val="off"/>
                          <w:i w:val="off"/>
                        </w:rPr>
                        <w:t>164</w:t>
                      </w:r>
                      <w:bookmarkEnd w:id="37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2298700</wp:posOffset>
                </wp:positionV>
                <wp:extent cx="1003300" cy="469900"/>
                <wp:wrapNone/>
                <wp:docPr id="316" name="文本框 316"/>
                <a:graphic xmlns:a="http://schemas.openxmlformats.org/drawingml/2006/main">
                  <a:graphicData uri="http://schemas.microsoft.com/office/word/2010/wordprocessingShape">
                    <wps:wsp>
                      <wps:cNvSpPr txBox="true"/>
                      <wps:spPr>
                        <a:xfrm>
                          <a:off x="0" y="0"/>
                          <a:ext cx="1003300" cy="4699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714"/>
                            <w:r>
                              <w:rPr>
                                <w:rFonts w:ascii="宋体" w:hAnsi="宋体" w:cs="宋体" w:eastAsia="宋体"/>
                                <w:sz w:val="50"/>
                                <w:spacing w:val="0"/>
                                <w:color w:val="000000"/>
                                <w:b w:val="off"/>
                                <w:i w:val="off"/>
                              </w:rPr>
                              <w:t>A 167</w:t>
                            </w:r>
                            <w:bookmarkEnd w:id="3714"/>
                          </w:p>
                        </w:txbxContent>
                      </wps:txbx>
                      <wps:bodyPr wrap="square" lIns="0" rIns="0" tIns="0" bIns="0" vert="horz" anchor="t">
                        <a:noAutofit/>
                      </wps:bodyPr>
                    </wps:wsp>
                  </a:graphicData>
                </a:graphic>
              </wp:anchor>
            </w:drawing>
          </mc:Choice>
          <mc:Fallback>
            <w:pict>
              <v:shape type="#_x0000_t202" filled="f" stroked="f" style="margin-left:79pt;margin-top:181pt;width:7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715"/>
                      <w:r>
                        <w:rPr>
                          <w:rFonts w:ascii="宋体" w:hAnsi="宋体" w:cs="宋体" w:eastAsia="宋体"/>
                          <w:sz w:val="50"/>
                          <w:spacing w:val="0"/>
                          <w:color w:val="000000"/>
                          <w:b w:val="off"/>
                          <w:i w:val="off"/>
                        </w:rPr>
                        <w:t>A 167</w:t>
                      </w:r>
                      <w:bookmarkEnd w:id="3715"/>
                    </w:p>
                  </w:txbxContent>
                </v:textbox>
              </v:shape>
            </w:pict>
          </mc:Fallback>
        </mc:AlternateContent>
      </w:r>
      <w:bookmarkEnd w:id="3711"/>
    </w:p>
    <w:p>
      <w:pPr>
        <w:pageBreakBefore w:val="off"/>
        <w:tabs/>
        <w:wordWrap w:val="off"/>
        <w:spacing w:before="560" w:after="0" w:line="980" w:lineRule="atLeast"/>
        <w:ind w:left="0" w:right="0"/>
        <w:jc w:val="center"/>
        <w:textAlignment w:val="baseline"/>
        <w:rPr>
          <w:sz w:val="62"/>
        </w:rPr>
      </w:pPr>
      <w:bookmarkStart w:name="" w:id="3716"/>
      <w:r>
        <w:rPr>
          <w:rFonts w:ascii="黑体" w:hAnsi="黑体" w:cs="黑体" w:eastAsia="黑体"/>
          <w:sz w:val="62"/>
          <w:spacing w:val="0"/>
          <w:color w:val="000000"/>
          <w:b w:val="on"/>
          <w:i w:val="off"/>
        </w:rPr>
        <w:t>第</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44</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第二个成见</w:t>
      </w:r>
      <w:bookmarkEnd w:id="3716"/>
    </w:p>
    <w:p>
      <w:pPr>
        <w:pageBreakBefore w:val="off"/>
        <w:tabs/>
        <w:wordWrap w:val="off"/>
        <w:spacing w:before="740" w:after="0" w:line="980" w:lineRule="atLeast"/>
        <w:ind w:left="0" w:right="540" w:firstLine="1140"/>
        <w:jc w:val="both"/>
        <w:textAlignment w:val="baseline"/>
        <w:rPr>
          <w:sz w:val="50"/>
        </w:rPr>
      </w:pPr>
      <w:bookmarkStart w:name="" w:id="3717"/>
      <w:r>
        <w:rPr>
          <w:rFonts w:ascii="宋体" w:hAnsi="宋体" w:cs="宋体" w:eastAsia="宋体"/>
          <w:sz w:val="50"/>
          <w:spacing w:val="0"/>
          <w:color w:val="000000"/>
          <w:b w:val="off"/>
          <w:i w:val="off"/>
        </w:rPr>
        <w:t>根据心理主义者的第一个成见，认识的规则显而易见必须</w:t>
      </w:r>
      <w:r>
        <w:rPr>
          <w:rFonts w:ascii="宋体" w:hAnsi="宋体" w:cs="宋体" w:eastAsia="宋体"/>
          <w:sz w:val="50"/>
          <w:spacing w:val="0"/>
          <w:color w:val="000000"/>
          <w:b w:val="off"/>
          <w:i w:val="off"/>
        </w:rPr>
        <w:t>依据于认识的心理学，为了论证第一个成见，心理主义者诉诸</w:t>
      </w:r>
      <w:r>
        <w:rPr>
          <w:rFonts w:ascii="宋体" w:hAnsi="宋体" w:cs="宋体" w:eastAsia="宋体"/>
          <w:sz w:val="50"/>
          <w:spacing w:val="0"/>
          <w:color w:val="000000"/>
          <w:b w:val="off"/>
          <w:i w:val="off"/>
        </w:rPr>
        <w:t>于①所有逻辑的事实性内容。逻辑学所谈的是什么？总不外乎</w:t>
      </w:r>
      <w:r>
        <w:rPr>
          <w:rFonts w:ascii="宋体" w:hAnsi="宋体" w:cs="宋体" w:eastAsia="宋体"/>
          <w:sz w:val="50"/>
          <w:spacing w:val="0"/>
          <w:color w:val="000000"/>
          <w:b w:val="off"/>
          <w:i w:val="off"/>
        </w:rPr>
        <w:t>是表象和判断、推理和证明、真理和或然性、必然性和可能性、原</w:t>
      </w:r>
      <w:r>
        <w:rPr>
          <w:rFonts w:ascii="宋体" w:hAnsi="宋体" w:cs="宋体" w:eastAsia="宋体"/>
          <w:sz w:val="50"/>
          <w:spacing w:val="0"/>
          <w:color w:val="000000"/>
          <w:b w:val="off"/>
          <w:i w:val="off"/>
        </w:rPr>
        <w:t>因和结果，以及其他与它们密切相关的和相近的概念。而这些</w:t>
      </w:r>
      <w:r>
        <w:rPr>
          <w:rFonts w:ascii="宋体" w:hAnsi="宋体" w:cs="宋体" w:eastAsia="宋体"/>
          <w:sz w:val="50"/>
          <w:spacing w:val="0"/>
          <w:color w:val="000000"/>
          <w:b w:val="off"/>
          <w:i w:val="off"/>
        </w:rPr>
        <w:t>标题除了让人想到心理现象和心理构成之外还能想到什么呢？</w:t>
      </w:r>
      <w:bookmarkEnd w:id="3717"/>
    </w:p>
    <w:p>
      <w:pPr>
        <w:pageBreakBefore w:val="off"/>
        <w:tabs/>
        <w:wordWrap w:val="off"/>
        <w:spacing w:before="0" w:after="0" w:line="980" w:lineRule="atLeast"/>
        <w:ind w:left="20" w:right="0"/>
        <w:jc w:val="both"/>
        <w:textAlignment w:val="baseline"/>
        <w:rPr>
          <w:sz w:val="50"/>
        </w:rPr>
      </w:pPr>
      <w:bookmarkStart w:name="" w:id="3718"/>
      <w:r>
        <w:rPr>
          <w:rFonts w:ascii="宋体" w:hAnsi="宋体" w:cs="宋体" w:eastAsia="宋体"/>
          <w:sz w:val="50"/>
          <w:spacing w:val="0"/>
          <w:color w:val="000000"/>
          <w:u w:val="single"/>
          <w:b w:val="off"/>
          <w:i w:val="off"/>
        </w:rPr>
        <w:t xml:space="preserve">               </w:t>
      </w:r>
      <w:bookmarkEnd w:id="3718"/>
    </w:p>
    <w:p>
      <w:pPr>
        <w:pageBreakBefore w:val="off"/>
        <w:tabs/>
        <w:wordWrap w:val="off"/>
        <w:spacing w:before="0" w:after="0" w:line="480" w:lineRule="exact"/>
        <w:ind w:left="0" w:right="0"/>
        <w:jc w:val="both"/>
        <w:textAlignment w:val="baseline"/>
        <w:rPr>
          <w:sz w:val="40"/>
        </w:rPr>
      </w:pPr>
      <w:bookmarkStart w:name="" w:id="3719"/>
      <w:r>
        <w:rPr>
          <w:rFonts w:ascii="宋体" w:hAnsi="宋体" w:cs="宋体" w:eastAsia="宋体"/>
          <w:sz w:val="40"/>
          <w:spacing w:val="0"/>
          <w:color w:val="000000"/>
          <w:b w:val="off"/>
          <w:i w:val="off"/>
        </w:rPr>
        <w:t/>
      </w:r>
      <w:bookmarkEnd w:id="3719"/>
    </w:p>
    <w:p>
      <w:pPr>
        <w:pageBreakBefore w:val="off"/>
        <w:tabs/>
        <w:wordWrap w:val="off"/>
        <w:spacing w:before="0" w:after="0" w:line="540" w:lineRule="atLeast"/>
        <w:ind w:left="820" w:right="0"/>
        <w:jc w:val="both"/>
        <w:textAlignment w:val="baseline"/>
        <w:rPr>
          <w:sz w:val="40"/>
        </w:rPr>
      </w:pPr>
      <w:bookmarkStart w:name="" w:id="3720"/>
      <w:r>
        <w:rPr>
          <w:rFonts w:ascii="宋体" w:hAnsi="宋体" w:cs="宋体" w:eastAsia="宋体"/>
          <w:sz w:val="40"/>
          <w:spacing w:val="0"/>
          <w:color w:val="000000"/>
          <w:b w:val="off"/>
          <w:i w:val="off"/>
        </w:rPr>
        <w:t>① 参阅〔本书〕前面第18节，第2段落所引用的〔心理主义〕论证。</w:t>
      </w:r>
      <w:bookmarkEnd w:id="3720"/>
    </w:p>
    <w:p>
      <w:r>
        <w:t/>
      </w:r>
    </w:p>
    <w:p>
      <w:pPr>
        <w:sectPr>
          <w:footerReference r:id="rId486"/>
          <w:headerReference r:id="rId487" w:type="default"/>
          <w:type w:val="nextPage"/>
          <w:pgSz w:w="22520" w:h="31680"/>
          <w:pgMar w:left="3240" w:top="2260" w:right="3240" w:bottom="2260" w:header="1960" w:footer="1960"/>
          <w:cols w:num="1"/>
        </w:sectPr>
      </w:pPr>
    </w:p>
    <w:p>
      <w:pPr>
        <w:pageBreakBefore w:val="off"/>
        <w:tabs/>
        <w:wordWrap w:val="off"/>
        <w:spacing w:before="0" w:after="0" w:line="560" w:lineRule="atLeast"/>
        <w:ind w:left="0" w:right="440"/>
        <w:jc w:val="right"/>
        <w:textAlignment w:val="baseline"/>
        <w:rPr>
          <w:sz w:val="41"/>
        </w:rPr>
      </w:pPr>
      <w:bookmarkStart w:name="" w:id="3721"/>
      <w:r>
        <w:rPr>
          <w:rFonts w:ascii="宋体" w:hAnsi="宋体" w:cs="宋体" w:eastAsia="宋体"/>
          <w:sz w:val="41"/>
          <w:spacing w:val="0"/>
          <w:color w:val="000000"/>
          <w:b w:val="off"/>
          <w:i w:val="off"/>
        </w:rPr>
        <w:t>第八章 心理主义的成见|165</w:t>
      </w:r>
      <w:bookmarkEnd w:id="3721"/>
    </w:p>
    <w:p>
      <w:pPr>
        <w:pageBreakBefore w:val="off"/>
        <w:tabs/>
        <w:wordWrap w:val="off"/>
        <w:spacing w:before="0" w:after="0" w:line="980" w:lineRule="exact"/>
        <w:ind w:left="0" w:right="0"/>
        <w:jc w:val="right"/>
        <w:textAlignment w:val="baseline"/>
        <w:rPr>
          <w:sz w:val="54"/>
        </w:rPr>
      </w:pPr>
      <w:bookmarkStart w:name="" w:id="3722"/>
      <w:r>
        <w:rPr>
          <w:rFonts w:ascii="宋体" w:hAnsi="宋体" w:cs="宋体" w:eastAsia="宋体"/>
          <w:sz w:val="54"/>
          <w:spacing w:val="0"/>
          <w:color w:val="000000"/>
          <w:b w:val="off"/>
          <w:i w:val="off"/>
        </w:rPr>
        <w:t/>
      </w:r>
      <w:bookmarkEnd w:id="3722"/>
    </w:p>
    <w:p>
      <w:pPr>
        <w:pageBreakBefore w:val="off"/>
        <w:tabs/>
        <w:wordWrap w:val="off"/>
        <w:spacing w:before="0" w:after="0" w:line="960" w:lineRule="atLeast"/>
        <w:ind w:left="20" w:right="440"/>
        <w:jc w:val="both"/>
        <w:textAlignment w:val="baseline"/>
        <w:rPr>
          <w:sz w:val="54"/>
        </w:rPr>
      </w:pPr>
      <w:bookmarkStart w:name="" w:id="3723"/>
      <w:r>
        <w:rPr>
          <w:rFonts w:ascii="宋体" w:hAnsi="宋体" w:cs="宋体" w:eastAsia="宋体"/>
          <w:sz w:val="54"/>
          <w:spacing w:val="0"/>
          <w:color w:val="000000"/>
          <w:b w:val="off"/>
          <w:i w:val="off"/>
        </w:rPr>
        <w:t>就表象和判断来看，这一点是明显的。推理是借助判断来论证</w:t>
      </w:r>
      <w:r>
        <w:rPr>
          <w:rFonts w:ascii="宋体" w:hAnsi="宋体" w:cs="宋体" w:eastAsia="宋体"/>
          <w:sz w:val="54"/>
          <w:spacing w:val="0"/>
          <w:color w:val="000000"/>
          <w:b w:val="off"/>
          <w:i w:val="off"/>
        </w:rPr>
        <w:t>判断，而论证也是一种心理行为。而一谈到真理和或然性、必然</w:t>
      </w:r>
      <w:r>
        <w:rPr>
          <w:rFonts w:ascii="宋体" w:hAnsi="宋体" w:cs="宋体" w:eastAsia="宋体"/>
          <w:sz w:val="54"/>
          <w:spacing w:val="0"/>
          <w:color w:val="000000"/>
          <w:b w:val="off"/>
          <w:i w:val="off"/>
        </w:rPr>
        <w:t>性和可能性等等，人们就会与判断发生联系；这些概念所指的东</w:t>
      </w:r>
      <w:r>
        <w:rPr>
          <w:rFonts w:ascii="宋体" w:hAnsi="宋体" w:cs="宋体" w:eastAsia="宋体"/>
          <w:sz w:val="54"/>
          <w:spacing w:val="0"/>
          <w:color w:val="000000"/>
          <w:b w:val="off"/>
          <w:i w:val="off"/>
        </w:rPr>
        <w:t>西只能以判断为依据，即只能在判断中才能被体验到。人们居</w:t>
      </w:r>
      <w:r>
        <w:rPr>
          <w:rFonts w:ascii="宋体" w:hAnsi="宋体" w:cs="宋体" w:eastAsia="宋体"/>
          <w:sz w:val="54"/>
          <w:spacing w:val="0"/>
          <w:color w:val="000000"/>
          <w:b w:val="off"/>
          <w:i w:val="off"/>
        </w:rPr>
        <w:t>然想将与心理现象有关的命题和理论排除出心理学；这不是咄</w:t>
      </w:r>
      <w:r>
        <w:rPr>
          <w:rFonts w:ascii="宋体" w:hAnsi="宋体" w:cs="宋体" w:eastAsia="宋体"/>
          <w:sz w:val="54"/>
          <w:spacing w:val="0"/>
          <w:color w:val="000000"/>
          <w:b w:val="off"/>
          <w:i w:val="off"/>
        </w:rPr>
        <w:t>咄怪事吗？就这点来看，对纯粹逻辑学的命题和方法论的命题</w:t>
      </w:r>
      <w:r>
        <w:rPr>
          <w:rFonts w:ascii="宋体" w:hAnsi="宋体" w:cs="宋体" w:eastAsia="宋体"/>
          <w:sz w:val="54"/>
          <w:spacing w:val="0"/>
          <w:color w:val="000000"/>
          <w:b w:val="off"/>
          <w:i w:val="off"/>
        </w:rPr>
        <w:t>进行区分是无用的，这个指责既针对前者也针对后者。因此，</w:t>
      </w:r>
      <w:r>
        <w:rPr>
          <w:rFonts w:ascii="宋体" w:hAnsi="宋体" w:cs="宋体" w:eastAsia="宋体"/>
          <w:sz w:val="54"/>
          <w:spacing w:val="0"/>
          <w:color w:val="000000"/>
          <w:b w:val="off"/>
          <w:i w:val="off"/>
        </w:rPr>
        <w:t>〔在心理主义者看来，〕任何哪怕仅仅是将逻辑的一部分作为被</w:t>
      </w:r>
      <w:r>
        <w:rPr>
          <w:rFonts w:ascii="宋体" w:hAnsi="宋体" w:cs="宋体" w:eastAsia="宋体"/>
          <w:sz w:val="54"/>
          <w:spacing w:val="0"/>
          <w:color w:val="000000"/>
          <w:b w:val="off"/>
          <w:i w:val="off"/>
        </w:rPr>
        <w:t>误认的“纯粹逻辑学”从心理学中异化〈entfremden〉出去的企</w:t>
      </w:r>
      <w:r>
        <w:rPr>
          <w:rFonts w:ascii="宋体" w:hAnsi="宋体" w:cs="宋体" w:eastAsia="宋体"/>
          <w:sz w:val="54"/>
          <w:spacing w:val="0"/>
          <w:color w:val="000000"/>
          <w:b w:val="off"/>
          <w:i w:val="off"/>
        </w:rPr>
        <w:t>图，都必须被看作是根本错误的。</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609600</wp:posOffset>
                </wp:positionV>
                <wp:extent cx="1016000" cy="482600"/>
                <wp:wrapNone/>
                <wp:docPr id="317" name="文本框 317"/>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724"/>
                            <w:r>
                              <w:rPr>
                                <w:rFonts w:ascii="黑体" w:hAnsi="黑体" w:cs="黑体" w:eastAsia="黑体"/>
                                <w:sz w:val="51"/>
                                <w:spacing w:val="0"/>
                                <w:color w:val="000000"/>
                                <w:b w:val="off"/>
                                <w:i w:val="off"/>
                              </w:rPr>
                              <w:t>B 168</w:t>
                            </w:r>
                            <w:bookmarkEnd w:id="3724"/>
                          </w:p>
                        </w:txbxContent>
                      </wps:txbx>
                      <wps:bodyPr wrap="square" lIns="0" rIns="0" tIns="0" bIns="0" vert="horz" anchor="t">
                        <a:noAutofit/>
                      </wps:bodyPr>
                    </wps:wsp>
                  </a:graphicData>
                </a:graphic>
              </wp:anchor>
            </w:drawing>
          </mc:Choice>
          <mc:Fallback>
            <w:pict>
              <v:shape type="#_x0000_t202" filled="f" stroked="f" style="margin-left:962pt;margin-top:48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725"/>
                      <w:r>
                        <w:rPr>
                          <w:rFonts w:ascii="黑体" w:hAnsi="黑体" w:cs="黑体" w:eastAsia="黑体"/>
                          <w:sz w:val="51"/>
                          <w:spacing w:val="0"/>
                          <w:color w:val="000000"/>
                          <w:b w:val="off"/>
                          <w:i w:val="off"/>
                        </w:rPr>
                        <w:t>B 168</w:t>
                      </w:r>
                      <w:bookmarkEnd w:id="372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25400</wp:posOffset>
                </wp:positionV>
                <wp:extent cx="1016000" cy="482600"/>
                <wp:wrapNone/>
                <wp:docPr id="318" name="文本框 318"/>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726"/>
                            <w:r>
                              <w:rPr>
                                <w:rFonts w:ascii="黑体" w:hAnsi="黑体" w:cs="黑体" w:eastAsia="黑体"/>
                                <w:sz w:val="51"/>
                                <w:spacing w:val="0"/>
                                <w:color w:val="000000"/>
                                <w:b w:val="off"/>
                                <w:i w:val="off"/>
                              </w:rPr>
                              <w:t>A 168</w:t>
                            </w:r>
                            <w:bookmarkEnd w:id="3726"/>
                          </w:p>
                        </w:txbxContent>
                      </wps:txbx>
                      <wps:bodyPr wrap="square" lIns="0" rIns="0" tIns="0" bIns="0" vert="horz" anchor="t">
                        <a:noAutofit/>
                      </wps:bodyPr>
                    </wps:wsp>
                  </a:graphicData>
                </a:graphic>
              </wp:anchor>
            </w:drawing>
          </mc:Choice>
          <mc:Fallback>
            <w:pict>
              <v:shape type="#_x0000_t202" filled="f" stroked="f" style="margin-left:961pt;margin-top:2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727"/>
                      <w:r>
                        <w:rPr>
                          <w:rFonts w:ascii="黑体" w:hAnsi="黑体" w:cs="黑体" w:eastAsia="黑体"/>
                          <w:sz w:val="51"/>
                          <w:spacing w:val="0"/>
                          <w:color w:val="000000"/>
                          <w:b w:val="off"/>
                          <w:i w:val="off"/>
                        </w:rPr>
                        <w:t>A 168</w:t>
                      </w:r>
                      <w:bookmarkEnd w:id="3727"/>
                    </w:p>
                  </w:txbxContent>
                </v:textbox>
              </v:shape>
            </w:pict>
          </mc:Fallback>
        </mc:AlternateContent>
      </w:r>
      <w:bookmarkEnd w:id="3723"/>
    </w:p>
    <w:p>
      <w:pPr>
        <w:pageBreakBefore w:val="off"/>
        <w:tabs/>
        <w:wordWrap w:val="off"/>
        <w:spacing w:before="0" w:after="0" w:line="980" w:lineRule="exact"/>
        <w:ind w:left="0" w:right="0"/>
        <w:jc w:val="both"/>
        <w:textAlignment w:val="baseline"/>
        <w:rPr>
          <w:sz w:val="54"/>
        </w:rPr>
      </w:pPr>
      <w:bookmarkStart w:name="" w:id="3728"/>
      <w:r>
        <w:rPr>
          <w:rFonts w:ascii="宋体" w:hAnsi="宋体" w:cs="宋体" w:eastAsia="宋体"/>
          <w:sz w:val="54"/>
          <w:spacing w:val="0"/>
          <w:color w:val="000000"/>
          <w:b w:val="off"/>
          <w:i w:val="off"/>
        </w:rPr>
        <w:t/>
      </w:r>
      <w:bookmarkEnd w:id="3728"/>
    </w:p>
    <w:p>
      <w:pPr>
        <w:pageBreakBefore w:val="off"/>
        <w:tabs/>
        <w:wordWrap w:val="off"/>
        <w:spacing w:before="0" w:after="0" w:line="960" w:lineRule="atLeast"/>
        <w:ind w:left="1240" w:right="0"/>
        <w:jc w:val="both"/>
        <w:textAlignment w:val="baseline"/>
        <w:rPr>
          <w:sz w:val="62"/>
        </w:rPr>
      </w:pPr>
      <w:bookmarkStart w:name="" w:id="3729"/>
      <w:r>
        <w:rPr>
          <w:rFonts w:ascii="黑体" w:hAnsi="黑体" w:cs="黑体" w:eastAsia="黑体"/>
          <w:sz w:val="62"/>
          <w:spacing w:val="0"/>
          <w:color w:val="000000"/>
          <w:b w:val="on"/>
          <w:i w:val="off"/>
        </w:rPr>
        <w:t>第45节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反驳：纯粹数学按此</w:t>
      </w:r>
      <w:bookmarkEnd w:id="3729"/>
    </w:p>
    <w:p>
      <w:pPr>
        <w:pageBreakBefore w:val="off"/>
        <w:tabs/>
        <w:wordWrap w:val="off"/>
        <w:spacing w:before="0" w:after="0" w:line="960" w:lineRule="atLeast"/>
        <w:ind w:left="5560" w:right="0"/>
        <w:jc w:val="both"/>
        <w:textAlignment w:val="baseline"/>
        <w:rPr>
          <w:sz w:val="62"/>
        </w:rPr>
      </w:pPr>
      <w:bookmarkStart w:name="" w:id="3730"/>
      <w:r>
        <w:rPr>
          <w:rFonts w:ascii="黑体" w:hAnsi="黑体" w:cs="黑体" w:eastAsia="黑体"/>
          <w:sz w:val="62"/>
          <w:spacing w:val="0"/>
          <w:color w:val="000000"/>
          <w:b w:val="on"/>
          <w:i w:val="off"/>
        </w:rPr>
        <w:t>说法也将成为心理</w:t>
      </w:r>
      <w:bookmarkEnd w:id="3730"/>
    </w:p>
    <w:p>
      <w:pPr>
        <w:pageBreakBefore w:val="off"/>
        <w:tabs/>
        <w:wordWrap w:val="off"/>
        <w:spacing w:before="0" w:after="0" w:line="960" w:lineRule="atLeast"/>
        <w:ind w:left="5560" w:right="0"/>
        <w:jc w:val="both"/>
        <w:textAlignment w:val="baseline"/>
        <w:rPr>
          <w:sz w:val="62"/>
        </w:rPr>
      </w:pPr>
      <w:bookmarkStart w:name="" w:id="3731"/>
      <w:r>
        <w:rPr>
          <w:rFonts w:ascii="黑体" w:hAnsi="黑体" w:cs="黑体" w:eastAsia="黑体"/>
          <w:sz w:val="62"/>
          <w:spacing w:val="0"/>
          <w:color w:val="000000"/>
          <w:b w:val="on"/>
          <w:i w:val="off"/>
        </w:rPr>
        <w:t>学的一个分支</w:t>
      </w:r>
      <w:bookmarkEnd w:id="3731"/>
    </w:p>
    <w:p>
      <w:pPr>
        <w:pageBreakBefore w:val="off"/>
        <w:tabs/>
        <w:wordWrap w:val="off"/>
        <w:spacing w:before="0" w:after="0" w:line="980" w:lineRule="exact"/>
        <w:ind w:left="0" w:right="0"/>
        <w:jc w:val="both"/>
        <w:textAlignment w:val="baseline"/>
        <w:rPr>
          <w:sz w:val="54"/>
        </w:rPr>
      </w:pPr>
      <w:bookmarkStart w:name="" w:id="3732"/>
      <w:r>
        <w:rPr>
          <w:rFonts w:ascii="宋体" w:hAnsi="宋体" w:cs="宋体" w:eastAsia="宋体"/>
          <w:sz w:val="54"/>
          <w:spacing w:val="0"/>
          <w:color w:val="000000"/>
          <w:b w:val="off"/>
          <w:i w:val="off"/>
        </w:rPr>
        <w:t/>
      </w:r>
      <w:bookmarkEnd w:id="3732"/>
    </w:p>
    <w:p>
      <w:pPr>
        <w:pageBreakBefore w:val="off"/>
        <w:tabs/>
        <w:wordWrap w:val="off"/>
        <w:spacing w:before="0" w:after="0" w:line="960" w:lineRule="atLeast"/>
        <w:ind w:left="20" w:right="520" w:firstLine="1160"/>
        <w:jc w:val="both"/>
        <w:textAlignment w:val="baseline"/>
        <w:rPr>
          <w:sz w:val="54"/>
        </w:rPr>
      </w:pPr>
      <w:bookmarkStart w:name="" w:id="3733"/>
      <w:r>
        <w:rPr>
          <w:rFonts w:ascii="宋体" w:hAnsi="宋体" w:cs="宋体" w:eastAsia="宋体"/>
          <w:sz w:val="54"/>
          <w:spacing w:val="0"/>
          <w:color w:val="000000"/>
          <w:b w:val="off"/>
          <w:i w:val="off"/>
        </w:rPr>
        <w:t>无论这一切看上去是多么显而易见，它们都必定是错误的。</w:t>
      </w:r>
      <w:r>
        <w:rPr>
          <w:rFonts w:ascii="宋体" w:hAnsi="宋体" w:cs="宋体" w:eastAsia="宋体"/>
          <w:sz w:val="54"/>
          <w:spacing w:val="0"/>
          <w:color w:val="000000"/>
          <w:b w:val="off"/>
          <w:i w:val="off"/>
        </w:rPr>
        <w:t>那些矛盾的结论说明了这一点，而如我们所知，心理主义无法摆</w:t>
      </w:r>
      <w:r>
        <w:rPr>
          <w:rFonts w:ascii="宋体" w:hAnsi="宋体" w:cs="宋体" w:eastAsia="宋体"/>
          <w:sz w:val="54"/>
          <w:spacing w:val="0"/>
          <w:color w:val="000000"/>
          <w:b w:val="off"/>
          <w:i w:val="off"/>
        </w:rPr>
        <w:t>脱这些结论。但还有另一些东西在这里必须引起人们的思索：</w:t>
      </w:r>
      <w:r>
        <w:rPr>
          <w:rFonts w:ascii="宋体" w:hAnsi="宋体" w:cs="宋体" w:eastAsia="宋体"/>
          <w:sz w:val="54"/>
          <w:spacing w:val="0"/>
          <w:color w:val="000000"/>
          <w:b w:val="off"/>
          <w:i w:val="off"/>
        </w:rPr>
        <w:t>这就是纯粹逻辑学教义和算术教义之间的天然相近性，它甚至</w:t>
      </w:r>
      <w:r>
        <w:rPr>
          <w:rFonts w:ascii="宋体" w:hAnsi="宋体" w:cs="宋体" w:eastAsia="宋体"/>
          <w:sz w:val="54"/>
          <w:spacing w:val="0"/>
          <w:color w:val="000000"/>
          <w:b w:val="off"/>
          <w:i w:val="off"/>
        </w:rPr>
        <w:t>常常导致人们声称它们具有理论上的统一。如我们已经提到过</w:t>
      </w:r>
      <w:r>
        <w:rPr>
          <w:rFonts w:ascii="宋体" w:hAnsi="宋体" w:cs="宋体" w:eastAsia="宋体"/>
          <w:sz w:val="54"/>
          <w:spacing w:val="0"/>
          <w:color w:val="000000"/>
          <w:b w:val="off"/>
          <w:i w:val="off"/>
        </w:rPr>
        <w:t>的那样，洛采也指出，数学必须被视为是“普通逻辑学的一个自</w:t>
      </w:r>
      <w:r>
        <w:rPr>
          <w:rFonts w:ascii="宋体" w:hAnsi="宋体" w:cs="宋体" w:eastAsia="宋体"/>
          <w:sz w:val="54"/>
          <w:spacing w:val="0"/>
          <w:color w:val="000000"/>
          <w:b w:val="off"/>
          <w:i w:val="off"/>
        </w:rPr>
        <w:t>为地发展着的分支”。他认为，“只是那种被实际论证了的学科</w:t>
      </w:r>
      <w:r>
        <w:rPr>
          <w:rFonts w:ascii="宋体" w:hAnsi="宋体" w:cs="宋体" w:eastAsia="宋体"/>
          <w:sz w:val="54"/>
          <w:spacing w:val="0"/>
          <w:color w:val="000000"/>
          <w:b w:val="off"/>
          <w:i w:val="off"/>
        </w:rPr>
        <w:t>划分”才使人“忽略了数学完全有权利将逻辑的普遍王国视为自</w:t>
      </w:r>
      <w:r>
        <w:rPr>
          <w:rFonts w:ascii="宋体" w:hAnsi="宋体" w:cs="宋体" w:eastAsia="宋体"/>
          <w:sz w:val="54"/>
          <w:spacing w:val="0"/>
          <w:color w:val="000000"/>
          <w:b w:val="off"/>
          <w:i w:val="off"/>
        </w:rPr>
        <w:t>己的家乡”。①而在里尔看来，“人们可以正当地说，逻辑学与纯</w:t>
      </w:r>
      <w:bookmarkEnd w:id="3733"/>
    </w:p>
    <w:p>
      <w:pPr>
        <w:pageBreakBefore w:val="off"/>
        <w:tabs/>
        <w:wordWrap w:val="off"/>
        <w:spacing w:before="0" w:after="0" w:line="960" w:lineRule="atLeast"/>
        <w:ind w:left="40" w:right="0"/>
        <w:jc w:val="both"/>
        <w:textAlignment w:val="baseline"/>
        <w:rPr>
          <w:sz w:val="54"/>
        </w:rPr>
      </w:pPr>
      <w:bookmarkStart w:name="" w:id="3734"/>
      <w:r>
        <w:rPr>
          <w:rFonts w:ascii="宋体" w:hAnsi="宋体" w:cs="宋体" w:eastAsia="宋体"/>
          <w:sz w:val="54"/>
          <w:spacing w:val="0"/>
          <w:color w:val="000000"/>
          <w:u w:val="single"/>
          <w:b w:val="off"/>
          <w:i w:val="off"/>
        </w:rPr>
        <w:t xml:space="preserve">              </w:t>
      </w:r>
      <w:bookmarkEnd w:id="3734"/>
    </w:p>
    <w:p>
      <w:pPr>
        <w:pageBreakBefore w:val="off"/>
        <w:tabs/>
        <w:wordWrap w:val="off"/>
        <w:spacing w:before="340" w:after="0" w:line="560" w:lineRule="atLeast"/>
        <w:ind w:left="800" w:right="0"/>
        <w:jc w:val="both"/>
        <w:textAlignment w:val="baseline"/>
        <w:rPr>
          <w:sz w:val="41"/>
        </w:rPr>
      </w:pPr>
      <w:bookmarkStart w:name="" w:id="3735"/>
      <w:r>
        <w:rPr>
          <w:rFonts w:ascii="宋体" w:hAnsi="宋体" w:cs="宋体" w:eastAsia="宋体"/>
          <w:sz w:val="41"/>
          <w:spacing w:val="0"/>
          <w:color w:val="000000"/>
          <w:b w:val="off"/>
          <w:i w:val="off"/>
        </w:rPr>
        <w:t>① 洛采，《逻辑学》，第二版，第18、34页，第112节，第138页。</w:t>
      </w:r>
      <w:bookmarkEnd w:id="3735"/>
    </w:p>
    <w:p>
      <w:r>
        <w:t/>
      </w:r>
    </w:p>
    <w:p>
      <w:pPr>
        <w:sectPr>
          <w:footerReference r:id="rId488"/>
          <w:headerReference r:id="rId489" w:type="default"/>
          <w:type w:val="nextPage"/>
          <w:pgSz w:w="22520" w:h="31680"/>
          <w:pgMar w:left="3280" w:top="2300" w:right="3280" w:bottom="2300" w:header="2000" w:footer="2000"/>
          <w:cols w:num="1"/>
        </w:sectPr>
      </w:pPr>
    </w:p>
    <w:p>
      <w:pPr>
        <w:pageBreakBefore w:val="off"/>
        <w:tabs/>
        <w:wordWrap w:val="off"/>
        <w:spacing w:before="0" w:after="0" w:line="600" w:lineRule="atLeast"/>
        <w:ind w:left="360" w:right="0"/>
        <w:jc w:val="both"/>
        <w:textAlignment w:val="baseline"/>
        <w:rPr>
          <w:sz w:val="44"/>
        </w:rPr>
      </w:pPr>
      <w:bookmarkStart w:name="" w:id="3736"/>
      <w:r>
        <w:rPr>
          <w:rFonts w:ascii="宋体" w:hAnsi="宋体" w:cs="宋体" w:eastAsia="宋体"/>
          <w:sz w:val="44"/>
          <w:spacing w:val="0"/>
          <w:color w:val="000000"/>
          <w:b w:val="on"/>
          <w:i w:val="off"/>
        </w:rPr>
        <w:t>逻辑研</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究(第一卷)</w:t>
      </w:r>
      <w:bookmarkEnd w:id="3736"/>
    </w:p>
    <w:p>
      <w:pPr>
        <w:pageBreakBefore w:val="off"/>
        <w:tabs/>
        <w:wordWrap w:val="off"/>
        <w:spacing w:before="0" w:after="0" w:line="1020" w:lineRule="exact"/>
        <w:ind w:left="0" w:right="0"/>
        <w:jc w:val="both"/>
        <w:textAlignment w:val="baseline"/>
        <w:rPr>
          <w:sz w:val="47"/>
        </w:rPr>
      </w:pPr>
      <w:bookmarkStart w:name="" w:id="3737"/>
      <w:r>
        <w:rPr>
          <w:rFonts w:ascii="宋体" w:hAnsi="宋体" w:cs="宋体" w:eastAsia="宋体"/>
          <w:sz w:val="47"/>
          <w:spacing w:val="0"/>
          <w:color w:val="000000"/>
          <w:b w:val="off"/>
          <w:i w:val="off"/>
        </w:rPr>
        <w:t/>
      </w:r>
      <w:bookmarkEnd w:id="3737"/>
    </w:p>
    <w:p>
      <w:pPr>
        <w:pageBreakBefore w:val="off"/>
        <w:tabs/>
        <w:wordWrap w:val="off"/>
        <w:spacing w:before="0" w:after="0" w:line="1020" w:lineRule="atLeast"/>
        <w:ind w:left="40" w:right="220" w:firstLine="180"/>
        <w:jc w:val="both"/>
        <w:textAlignment w:val="baseline"/>
        <w:rPr>
          <w:sz w:val="47"/>
        </w:rPr>
      </w:pPr>
      <w:bookmarkStart w:name="" w:id="3738"/>
      <w:r>
        <w:rPr>
          <w:rFonts w:ascii="宋体" w:hAnsi="宋体" w:cs="宋体" w:eastAsia="宋体"/>
          <w:sz w:val="47"/>
          <w:spacing w:val="0"/>
          <w:color w:val="000000"/>
          <w:b w:val="off"/>
          <w:i w:val="off"/>
        </w:rPr>
        <w:t>粹形式数学(这个概念是在 H·汉克尔的意义上被运用)的普</w:t>
      </w:r>
      <w:r>
        <w:rPr>
          <w:rFonts w:ascii="宋体" w:hAnsi="宋体" w:cs="宋体" w:eastAsia="宋体"/>
          <w:sz w:val="47"/>
          <w:spacing w:val="0"/>
          <w:color w:val="000000"/>
          <w:b w:val="off"/>
          <w:i w:val="off"/>
        </w:rPr>
        <w:t>遍部分是一致的……”①无论人们怎么说，然而有一点是肯定</w:t>
      </w:r>
      <w:r>
        <w:rPr>
          <w:rFonts w:ascii="宋体" w:hAnsi="宋体" w:cs="宋体" w:eastAsia="宋体"/>
          <w:sz w:val="47"/>
          <w:spacing w:val="0"/>
          <w:color w:val="000000"/>
          <w:b w:val="off"/>
          <w:i w:val="off"/>
        </w:rPr>
        <w:t>的，即：对于逻辑学来说合理的论据，必然也可以运用于算术。</w:t>
      </w:r>
      <w:r>
        <w:rPr>
          <w:rFonts w:ascii="宋体" w:hAnsi="宋体" w:cs="宋体" w:eastAsia="宋体"/>
          <w:sz w:val="47"/>
          <w:spacing w:val="0"/>
          <w:color w:val="000000"/>
          <w:b w:val="off"/>
          <w:i w:val="off"/>
        </w:rPr>
        <w:t>算术提出数字的规律、数字之间的关系和联结的规律。数字产</w:t>
      </w:r>
      <w:r>
        <w:rPr>
          <w:rFonts w:ascii="宋体" w:hAnsi="宋体" w:cs="宋体" w:eastAsia="宋体"/>
          <w:sz w:val="47"/>
          <w:spacing w:val="0"/>
          <w:color w:val="000000"/>
          <w:b w:val="off"/>
          <w:i w:val="off"/>
        </w:rPr>
        <w:t xml:space="preserve">  生于累积和计数这些心理活动之中。关系产生于关系的活动</w:t>
      </w:r>
      <w:r>
        <w:rPr>
          <w:rFonts w:ascii="宋体" w:hAnsi="宋体" w:cs="宋体" w:eastAsia="宋体"/>
          <w:sz w:val="47"/>
          <w:spacing w:val="0"/>
          <w:color w:val="000000"/>
          <w:b w:val="off"/>
          <w:i w:val="off"/>
        </w:rPr>
        <w:t>B 169 中，联结产生于联结的活动中。加和乘、减和除————这些无非就</w:t>
      </w:r>
      <w:r>
        <w:rPr>
          <w:rFonts w:ascii="宋体" w:hAnsi="宋体" w:cs="宋体" w:eastAsia="宋体"/>
          <w:sz w:val="47"/>
          <w:spacing w:val="0"/>
          <w:color w:val="000000"/>
          <w:b w:val="off"/>
          <w:i w:val="off"/>
        </w:rPr>
        <w:t>是心理过程而已。它们也需要感性的依据；然而这一点在这里</w:t>
      </w:r>
      <w:r>
        <w:rPr>
          <w:rFonts w:ascii="宋体" w:hAnsi="宋体" w:cs="宋体" w:eastAsia="宋体"/>
          <w:sz w:val="47"/>
          <w:spacing w:val="0"/>
          <w:color w:val="000000"/>
          <w:b w:val="off"/>
          <w:i w:val="off"/>
        </w:rPr>
        <w:t>却无关紧要，因为所有思维都需要感性依据。因此，和、积、差、</w:t>
      </w:r>
      <w:r>
        <w:rPr>
          <w:rFonts w:ascii="宋体" w:hAnsi="宋体" w:cs="宋体" w:eastAsia="宋体"/>
          <w:sz w:val="47"/>
          <w:spacing w:val="0"/>
          <w:color w:val="000000"/>
          <w:b w:val="off"/>
          <w:i w:val="off"/>
        </w:rPr>
        <w:t>商以及所有在算术定律中作为被规定之物显现出来的东西都无</w:t>
      </w:r>
      <w:r>
        <w:rPr>
          <w:rFonts w:ascii="宋体" w:hAnsi="宋体" w:cs="宋体" w:eastAsia="宋体"/>
          <w:sz w:val="47"/>
          <w:spacing w:val="0"/>
          <w:color w:val="000000"/>
          <w:b w:val="off"/>
          <w:i w:val="off"/>
        </w:rPr>
        <w:t>非只是心理产物，因此它们服从于心理的合规律性。现在，尽管</w:t>
      </w:r>
      <w:r>
        <w:rPr>
          <w:rFonts w:ascii="宋体" w:hAnsi="宋体" w:cs="宋体" w:eastAsia="宋体"/>
          <w:sz w:val="47"/>
          <w:spacing w:val="0"/>
          <w:color w:val="000000"/>
          <w:b w:val="off"/>
          <w:i w:val="off"/>
        </w:rPr>
        <w:t>人们极为希望现代心理学对精确性的认真追求能够扩展到数学</w:t>
      </w:r>
      <w:r>
        <w:rPr>
          <w:rFonts w:ascii="宋体" w:hAnsi="宋体" w:cs="宋体" w:eastAsia="宋体"/>
          <w:sz w:val="47"/>
          <w:spacing w:val="0"/>
          <w:color w:val="000000"/>
          <w:b w:val="off"/>
          <w:i w:val="off"/>
        </w:rPr>
        <w:t>理论的领域。然而，即使把数学作为一个部分纳入心理学之中，</w:t>
      </w:r>
      <w:r>
        <w:rPr>
          <w:rFonts w:ascii="宋体" w:hAnsi="宋体" w:cs="宋体" w:eastAsia="宋体"/>
          <w:sz w:val="47"/>
          <w:spacing w:val="0"/>
          <w:color w:val="000000"/>
          <w:b w:val="off"/>
          <w:i w:val="off"/>
        </w:rPr>
        <w:t>[一门作为精确科学的]心理学也很难得以建成。这两门科学的</w:t>
      </w:r>
      <w:r>
        <w:rPr>
          <w:rFonts w:ascii="宋体" w:hAnsi="宋体" w:cs="宋体" w:eastAsia="宋体"/>
          <w:sz w:val="47"/>
          <w:spacing w:val="0"/>
          <w:color w:val="000000"/>
          <w:b w:val="off"/>
          <w:i w:val="off"/>
        </w:rPr>
        <w:t>异质性恰恰是无法误解的。因此，如果人们想迫使数学家进行</w:t>
      </w:r>
      <w:r>
        <w:rPr>
          <w:rFonts w:ascii="宋体" w:hAnsi="宋体" w:cs="宋体" w:eastAsia="宋体"/>
          <w:sz w:val="47"/>
          <w:spacing w:val="0"/>
          <w:color w:val="000000"/>
          <w:b w:val="off"/>
          <w:i w:val="off"/>
        </w:rPr>
        <w:t>心理研究，以便对他提出的理论进行所谓更佳、更深的论证，那</w:t>
      </w:r>
      <w:r>
        <w:rPr>
          <w:rFonts w:ascii="宋体" w:hAnsi="宋体" w:cs="宋体" w:eastAsia="宋体"/>
          <w:sz w:val="47"/>
          <w:spacing w:val="0"/>
          <w:color w:val="000000"/>
          <w:b w:val="off"/>
          <w:i w:val="off"/>
        </w:rPr>
        <w:t>么，数学家只会在他那一方微微一笑而已。他将合理地说，数学</w:t>
      </w:r>
      <w:r>
        <w:rPr>
          <w:rFonts w:ascii="宋体" w:hAnsi="宋体" w:cs="宋体" w:eastAsia="宋体"/>
          <w:sz w:val="47"/>
          <w:spacing w:val="0"/>
          <w:color w:val="000000"/>
          <w:b w:val="off"/>
          <w:i w:val="off"/>
        </w:rPr>
        <w:t>之物和心理之物彼此是如此陌生，以至于那种将它们相互联结</w:t>
      </w:r>
      <w:r>
        <w:rPr>
          <w:rFonts w:ascii="宋体" w:hAnsi="宋体" w:cs="宋体" w:eastAsia="宋体"/>
          <w:sz w:val="47"/>
          <w:spacing w:val="0"/>
          <w:color w:val="000000"/>
          <w:b w:val="off"/>
          <w:i w:val="off"/>
        </w:rPr>
        <w:t>的想法就已经是够愚蠢的了；如果人们真有这种想法的话，那么</w:t>
      </w:r>
      <w:r>
        <w:rPr>
          <w:rFonts w:ascii="宋体" w:hAnsi="宋体" w:cs="宋体" w:eastAsia="宋体"/>
          <w:sz w:val="47"/>
          <w:spacing w:val="0"/>
          <w:color w:val="000000"/>
          <w:b w:val="off"/>
          <w:i w:val="off"/>
        </w:rPr>
        <w:t>这里恰恰用得上“向另一个类的越度”〈μεταβαδις εις αλλο γενος〉</w:t>
      </w:r>
      <w:r>
        <w:rPr>
          <w:rFonts w:ascii="宋体" w:hAnsi="宋体" w:cs="宋体" w:eastAsia="宋体"/>
          <w:sz w:val="47"/>
          <w:spacing w:val="0"/>
          <w:color w:val="000000"/>
          <w:b w:val="off"/>
          <w:i w:val="off"/>
        </w:rPr>
        <w:t>这个说法。②</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2857500</wp:posOffset>
                </wp:positionV>
                <wp:extent cx="647700" cy="457200"/>
                <wp:wrapNone/>
                <wp:docPr id="319" name="文本框 319"/>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3739"/>
                            <w:r>
                              <w:rPr>
                                <w:rFonts w:ascii="宋体" w:hAnsi="宋体" w:cs="宋体" w:eastAsia="宋体"/>
                                <w:sz w:val="47"/>
                                <w:spacing w:val="0"/>
                                <w:color w:val="000000"/>
                                <w:b w:val="off"/>
                                <w:i w:val="off"/>
                              </w:rPr>
                              <w:t>166</w:t>
                            </w:r>
                            <w:bookmarkEnd w:id="3739"/>
                          </w:p>
                        </w:txbxContent>
                      </wps:txbx>
                      <wps:bodyPr wrap="square" lIns="0" rIns="0" tIns="0" bIns="0" vert="horz" anchor="t">
                        <a:noAutofit/>
                      </wps:bodyPr>
                    </wps:wsp>
                  </a:graphicData>
                </a:graphic>
              </wp:anchor>
            </w:drawing>
          </mc:Choice>
          <mc:Fallback>
            <w:pict>
              <v:shape type="#_x0000_t202" filled="f" stroked="f" style="margin-left:89pt;margin-top:22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3740"/>
                      <w:r>
                        <w:rPr>
                          <w:rFonts w:ascii="宋体" w:hAnsi="宋体" w:cs="宋体" w:eastAsia="宋体"/>
                          <w:sz w:val="47"/>
                          <w:spacing w:val="0"/>
                          <w:color w:val="000000"/>
                          <w:b w:val="off"/>
                          <w:i w:val="off"/>
                        </w:rPr>
                        <w:t>166</w:t>
                      </w:r>
                      <w:bookmarkEnd w:id="37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2260600</wp:posOffset>
                </wp:positionV>
                <wp:extent cx="939800" cy="457200"/>
                <wp:wrapNone/>
                <wp:docPr id="320" name="文本框 320"/>
                <a:graphic xmlns:a="http://schemas.openxmlformats.org/drawingml/2006/main">
                  <a:graphicData uri="http://schemas.microsoft.com/office/word/2010/wordprocessingShape">
                    <wps:wsp>
                      <wps:cNvSpPr txBox="true"/>
                      <wps:spPr>
                        <a:xfrm>
                          <a:off x="0" y="0"/>
                          <a:ext cx="9398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3741"/>
                            <w:r>
                              <w:rPr>
                                <w:rFonts w:ascii="宋体" w:hAnsi="宋体" w:cs="宋体" w:eastAsia="宋体"/>
                                <w:sz w:val="47"/>
                                <w:spacing w:val="0"/>
                                <w:color w:val="000000"/>
                                <w:b w:val="off"/>
                                <w:i w:val="off"/>
                              </w:rPr>
                              <w:t>A 169</w:t>
                            </w:r>
                            <w:bookmarkEnd w:id="3741"/>
                          </w:p>
                        </w:txbxContent>
                      </wps:txbx>
                      <wps:bodyPr wrap="square" lIns="0" rIns="0" tIns="0" bIns="0" vert="horz" anchor="t">
                        <a:noAutofit/>
                      </wps:bodyPr>
                    </wps:wsp>
                  </a:graphicData>
                </a:graphic>
              </wp:anchor>
            </w:drawing>
          </mc:Choice>
          <mc:Fallback>
            <w:pict>
              <v:shape type="#_x0000_t202" filled="f" stroked="f" style="margin-left:89pt;margin-top:178pt;width:74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3742"/>
                      <w:r>
                        <w:rPr>
                          <w:rFonts w:ascii="宋体" w:hAnsi="宋体" w:cs="宋体" w:eastAsia="宋体"/>
                          <w:sz w:val="47"/>
                          <w:spacing w:val="0"/>
                          <w:color w:val="000000"/>
                          <w:b w:val="off"/>
                          <w:i w:val="off"/>
                        </w:rPr>
                        <w:t>A 169</w:t>
                      </w:r>
                      <w:bookmarkEnd w:id="3742"/>
                    </w:p>
                  </w:txbxContent>
                </v:textbox>
              </v:shape>
            </w:pict>
          </mc:Fallback>
        </mc:AlternateContent>
      </w:r>
      <w:bookmarkEnd w:id="3738"/>
    </w:p>
    <w:p>
      <w:pPr>
        <w:pageBreakBefore w:val="off"/>
        <w:tabs/>
        <w:wordWrap w:val="off"/>
        <w:spacing w:before="0" w:after="0" w:line="1020" w:lineRule="atLeast"/>
        <w:ind w:left="100" w:right="0"/>
        <w:jc w:val="both"/>
        <w:textAlignment w:val="baseline"/>
        <w:rPr>
          <w:sz w:val="47"/>
        </w:rPr>
      </w:pPr>
      <w:bookmarkStart w:name="" w:id="3743"/>
      <w:r>
        <w:rPr>
          <w:rFonts w:ascii="宋体" w:hAnsi="宋体" w:cs="宋体" w:eastAsia="宋体"/>
          <w:sz w:val="47"/>
          <w:spacing w:val="0"/>
          <w:color w:val="000000"/>
          <w:u w:val="single"/>
          <w:b w:val="off"/>
          <w:i w:val="off"/>
        </w:rPr>
        <w:t xml:space="preserve">                </w:t>
      </w:r>
      <w:bookmarkEnd w:id="3743"/>
    </w:p>
    <w:p>
      <w:pPr>
        <w:pageBreakBefore w:val="off"/>
        <w:tabs/>
        <w:wordWrap w:val="off"/>
        <w:spacing w:before="360" w:after="0" w:line="700" w:lineRule="atLeast"/>
        <w:ind w:left="100" w:right="400" w:firstLine="760"/>
        <w:jc w:val="both"/>
        <w:textAlignment w:val="baseline"/>
        <w:rPr>
          <w:sz w:val="41"/>
        </w:rPr>
      </w:pPr>
      <w:bookmarkStart w:name="" w:id="3744"/>
      <w:r>
        <w:rPr>
          <w:rFonts w:ascii="宋体" w:hAnsi="宋体" w:cs="宋体" w:eastAsia="宋体"/>
          <w:sz w:val="41"/>
          <w:spacing w:val="0"/>
          <w:color w:val="000000"/>
          <w:b w:val="off"/>
          <w:i w:val="off"/>
        </w:rPr>
        <w:t>① A·里尔，《哲学批判主义及其对实证科学的意义》，第二卷，第一部分，“认</w:t>
      </w:r>
      <w:r>
        <w:rPr>
          <w:rFonts w:ascii="宋体" w:hAnsi="宋体" w:cs="宋体" w:eastAsia="宋体"/>
          <w:sz w:val="41"/>
          <w:spacing w:val="0"/>
          <w:color w:val="000000"/>
          <w:b w:val="off"/>
          <w:i w:val="off"/>
        </w:rPr>
        <w:t>识的感性基础与逻辑基础”，莱比锡，1879年，第226页。</w:t>
      </w:r>
      <w:bookmarkEnd w:id="3744"/>
    </w:p>
    <w:p>
      <w:pPr>
        <w:pageBreakBefore w:val="off"/>
        <w:tabs/>
        <w:wordWrap w:val="off"/>
        <w:spacing w:before="0" w:after="0" w:line="700" w:lineRule="atLeast"/>
        <w:ind w:left="0" w:right="440" w:firstLine="860"/>
        <w:jc w:val="both"/>
        <w:textAlignment w:val="baseline"/>
        <w:rPr>
          <w:sz w:val="41"/>
        </w:rPr>
      </w:pPr>
      <w:bookmarkStart w:name="" w:id="3745"/>
      <w:r>
        <w:rPr>
          <w:rFonts w:ascii="宋体" w:hAnsi="宋体" w:cs="宋体" w:eastAsia="宋体"/>
          <w:sz w:val="41"/>
          <w:spacing w:val="0"/>
          <w:color w:val="000000"/>
          <w:b w:val="off"/>
          <w:i w:val="off"/>
        </w:rPr>
        <w:t>② 补充参阅纳托尔普的出色阐述，“关于认识的客观与主观论证”，载于《哲学</w:t>
      </w:r>
      <w:r>
        <w:rPr>
          <w:rFonts w:ascii="宋体" w:hAnsi="宋体" w:cs="宋体" w:eastAsia="宋体"/>
          <w:sz w:val="41"/>
          <w:spacing w:val="0"/>
          <w:color w:val="000000"/>
          <w:b w:val="off"/>
          <w:i w:val="off"/>
        </w:rPr>
        <w:t>月刊》，第23期，第265、266页。此外参阅G·弗雷格的具有推动力的著述：《算术</w:t>
      </w:r>
      <w:r>
        <w:rPr>
          <w:rFonts w:ascii="宋体" w:hAnsi="宋体" w:cs="宋体" w:eastAsia="宋体"/>
          <w:sz w:val="41"/>
          <w:spacing w:val="0"/>
          <w:color w:val="000000"/>
          <w:b w:val="off"/>
          <w:i w:val="off"/>
        </w:rPr>
        <w:t>基础》，1884年版，第6、7页。(我几乎无须再说，我不再赞同我过去在我的《算术哲</w:t>
      </w:r>
      <w:r>
        <w:rPr>
          <w:rFonts w:ascii="宋体" w:hAnsi="宋体" w:cs="宋体" w:eastAsia="宋体"/>
          <w:sz w:val="41"/>
          <w:spacing w:val="0"/>
          <w:color w:val="000000"/>
          <w:b w:val="off"/>
          <w:i w:val="off"/>
        </w:rPr>
        <w:t>学》第129页至132页中所作的对弗雷格的反心理主义立场的原则性批判。)值此机</w:t>
      </w:r>
      <w:r>
        <w:rPr>
          <w:rFonts w:ascii="宋体" w:hAnsi="宋体" w:cs="宋体" w:eastAsia="宋体"/>
          <w:sz w:val="41"/>
          <w:spacing w:val="0"/>
          <w:color w:val="000000"/>
          <w:b w:val="off"/>
          <w:i w:val="off"/>
        </w:rPr>
        <w:t>会我想指出，有关这个《导引》的全部讨论都可以参阅弗雷格的后期著作《算术的基</w:t>
      </w:r>
      <w:r>
        <w:rPr>
          <w:rFonts w:ascii="宋体" w:hAnsi="宋体" w:cs="宋体" w:eastAsia="宋体"/>
          <w:sz w:val="41"/>
          <w:spacing w:val="0"/>
          <w:color w:val="000000"/>
          <w:b w:val="off"/>
          <w:i w:val="off"/>
        </w:rPr>
        <w:t>本规律》“前言”第一卷，耶拿。1893年。</w:t>
      </w:r>
      <w:bookmarkEnd w:id="3745"/>
    </w:p>
    <w:p>
      <w:r>
        <w:t/>
      </w:r>
    </w:p>
    <w:p>
      <w:pPr>
        <w:sectPr>
          <w:footerReference r:id="rId490"/>
          <w:headerReference r:id="rId491" w:type="default"/>
          <w:type w:val="nextPage"/>
          <w:pgSz w:w="22520" w:h="31680"/>
          <w:pgMar w:left="3320" w:top="2320" w:right="3320" w:bottom="2320" w:header="2020" w:footer="2020"/>
          <w:cols w:num="1"/>
        </w:sectPr>
      </w:pPr>
    </w:p>
    <w:p>
      <w:pPr>
        <w:pageBreakBefore w:val="off"/>
        <w:tabs/>
        <w:wordWrap w:val="off"/>
        <w:spacing w:before="0" w:after="0" w:line="780" w:lineRule="atLeast"/>
        <w:ind w:left="0" w:right="480"/>
        <w:jc w:val="right"/>
        <w:textAlignment w:val="baseline"/>
        <w:rPr>
          <w:sz w:val="46"/>
        </w:rPr>
      </w:pPr>
      <w:bookmarkStart w:name="" w:id="3746"/>
      <w:r>
        <w:rPr>
          <w:rFonts w:ascii="宋体" w:hAnsi="宋体" w:cs="宋体" w:eastAsia="宋体"/>
          <w:sz w:val="46"/>
          <w:spacing w:val="0"/>
          <w:color w:val="000000"/>
          <w:b w:val="off"/>
          <w:i w:val="off"/>
        </w:rPr>
        <w:t>第八章 心理主义的成见|167</w:t>
      </w:r>
      <w:bookmarkEnd w:id="3746"/>
    </w:p>
    <w:p>
      <w:pPr>
        <w:pageBreakBefore w:val="off"/>
        <w:tabs/>
        <w:wordWrap w:val="off"/>
        <w:spacing w:before="0" w:after="0" w:line="780" w:lineRule="exact"/>
        <w:ind w:left="0" w:right="0"/>
        <w:jc w:val="right"/>
        <w:textAlignment w:val="baseline"/>
        <w:rPr>
          <w:sz w:val="46"/>
        </w:rPr>
      </w:pPr>
      <w:bookmarkStart w:name="" w:id="3747"/>
      <w:r>
        <w:rPr>
          <w:rFonts w:ascii="宋体" w:hAnsi="宋体" w:cs="宋体" w:eastAsia="宋体"/>
          <w:sz w:val="46"/>
          <w:spacing w:val="0"/>
          <w:color w:val="000000"/>
          <w:b w:val="off"/>
          <w:i w:val="off"/>
        </w:rPr>
        <w:t/>
      </w:r>
      <w:bookmarkEnd w:id="3747"/>
    </w:p>
    <w:p>
      <w:pPr>
        <w:pageBreakBefore w:val="off"/>
        <w:tabs/>
        <w:wordWrap w:val="off"/>
        <w:spacing w:before="0" w:after="0" w:line="780" w:lineRule="exact"/>
        <w:ind w:left="0" w:right="0"/>
        <w:jc w:val="right"/>
        <w:textAlignment w:val="baseline"/>
        <w:rPr>
          <w:sz w:val="46"/>
        </w:rPr>
      </w:pPr>
      <w:bookmarkStart w:name="" w:id="3748"/>
      <w:r>
        <w:rPr>
          <w:rFonts w:ascii="宋体" w:hAnsi="宋体" w:cs="宋体" w:eastAsia="宋体"/>
          <w:sz w:val="46"/>
          <w:spacing w:val="0"/>
          <w:color w:val="000000"/>
          <w:b w:val="off"/>
          <w:i w:val="off"/>
        </w:rPr>
        <w:t/>
      </w:r>
      <w:bookmarkEnd w:id="3748"/>
    </w:p>
    <w:p>
      <w:pPr>
        <w:pageBreakBefore w:val="off"/>
        <w:tabs/>
        <w:wordWrap w:val="off"/>
        <w:spacing w:before="0" w:after="0" w:line="1000" w:lineRule="atLeast"/>
        <w:ind w:left="0" w:right="0"/>
        <w:jc w:val="center"/>
        <w:textAlignment w:val="baseline"/>
        <w:rPr>
          <w:sz w:val="65"/>
        </w:rPr>
      </w:pPr>
      <w:bookmarkStart w:name="" w:id="3749"/>
      <w:r>
        <w:rPr>
          <w:rFonts w:ascii="黑体" w:hAnsi="黑体" w:cs="黑体" w:eastAsia="黑体"/>
          <w:sz w:val="65"/>
          <w:spacing w:val="0"/>
          <w:color w:val="000000"/>
          <w:b w:val="on"/>
          <w:i w:val="off"/>
        </w:rPr>
        <w:t>第46节</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纯粹逻辑学的研究领域</w:t>
      </w:r>
      <w:bookmarkEnd w:id="3749"/>
    </w:p>
    <w:p>
      <w:pPr>
        <w:pageBreakBefore w:val="off"/>
        <w:tabs/>
        <w:wordWrap w:val="off"/>
        <w:spacing w:before="0" w:after="0" w:line="1000" w:lineRule="atLeast"/>
        <w:ind w:left="0" w:right="0"/>
        <w:jc w:val="center"/>
        <w:textAlignment w:val="baseline"/>
        <w:rPr>
          <w:sz w:val="65"/>
        </w:rPr>
      </w:pPr>
      <w:bookmarkStart w:name="" w:id="3750"/>
      <w:r>
        <w:rPr>
          <w:rFonts w:ascii="黑体" w:hAnsi="黑体" w:cs="黑体" w:eastAsia="黑体"/>
          <w:sz w:val="65"/>
          <w:spacing w:val="0"/>
          <w:color w:val="000000"/>
          <w:b w:val="on"/>
          <w:i w:val="off"/>
        </w:rPr>
        <w:t>与纯粹数学的研究</w:t>
      </w:r>
      <w:bookmarkEnd w:id="3750"/>
    </w:p>
    <w:p>
      <w:pPr>
        <w:pageBreakBefore w:val="off"/>
        <w:tabs/>
        <w:wordWrap w:val="off"/>
        <w:spacing w:before="0" w:after="0" w:line="980" w:lineRule="atLeast"/>
        <w:ind w:left="5160" w:right="0"/>
        <w:jc w:val="both"/>
        <w:textAlignment w:val="baseline"/>
        <w:rPr>
          <w:sz w:val="65"/>
        </w:rPr>
      </w:pPr>
      <w:bookmarkStart w:name="" w:id="3751"/>
      <w:r>
        <w:rPr>
          <w:rFonts w:ascii="黑体" w:hAnsi="黑体" w:cs="黑体" w:eastAsia="黑体"/>
          <w:sz w:val="65"/>
          <w:spacing w:val="0"/>
          <w:color w:val="000000"/>
          <w:b w:val="on"/>
          <w:i w:val="off"/>
        </w:rPr>
        <w:t>领域相似，它们都是</w:t>
      </w:r>
      <w:bookmarkEnd w:id="3751"/>
    </w:p>
    <w:p>
      <w:pPr>
        <w:pageBreakBefore w:val="off"/>
        <w:tabs/>
        <w:wordWrap w:val="off"/>
        <w:spacing w:before="0" w:after="0" w:line="980" w:lineRule="atLeast"/>
        <w:ind w:left="0" w:right="0"/>
        <w:jc w:val="center"/>
        <w:textAlignment w:val="baseline"/>
        <w:rPr>
          <w:sz w:val="65"/>
        </w:rPr>
      </w:pPr>
      <w:bookmarkStart w:name="" w:id="3752"/>
      <w:r>
        <w:rPr>
          <w:rFonts w:ascii="黑体" w:hAnsi="黑体" w:cs="黑体" w:eastAsia="黑体"/>
          <w:sz w:val="65"/>
          <w:spacing w:val="0"/>
          <w:color w:val="000000"/>
          <w:b w:val="on"/>
          <w:i w:val="off"/>
        </w:rPr>
        <w:t>观念的研究领域</w:t>
      </w:r>
      <w:bookmarkEnd w:id="3752"/>
    </w:p>
    <w:p>
      <w:pPr>
        <w:pageBreakBefore w:val="off"/>
        <w:tabs/>
        <w:wordWrap w:val="off"/>
        <w:spacing w:before="700" w:after="0" w:line="980" w:lineRule="atLeast"/>
        <w:ind w:left="140" w:right="540" w:firstLine="1160"/>
        <w:jc w:val="both"/>
        <w:textAlignment w:val="baseline"/>
        <w:rPr>
          <w:sz w:val="55"/>
        </w:rPr>
      </w:pPr>
      <w:bookmarkStart w:name="" w:id="3753"/>
      <w:r>
        <w:rPr>
          <w:rFonts w:ascii="宋体" w:hAnsi="宋体" w:cs="宋体" w:eastAsia="宋体"/>
          <w:sz w:val="55"/>
          <w:spacing w:val="0"/>
          <w:color w:val="000000"/>
          <w:b w:val="off"/>
          <w:i w:val="off"/>
        </w:rPr>
        <w:t>诚然，随着这些指责的提出，我们又得离开结论而陷入论</w:t>
      </w:r>
      <w:r>
        <w:rPr>
          <w:rFonts w:ascii="宋体" w:hAnsi="宋体" w:cs="宋体" w:eastAsia="宋体"/>
          <w:sz w:val="55"/>
          <w:spacing w:val="0"/>
          <w:color w:val="000000"/>
          <w:b w:val="off"/>
          <w:i w:val="off"/>
        </w:rPr>
        <w:t>证。但如果我们看一下这些指责的内容，我们就能找到描绘出</w:t>
      </w:r>
      <w:r>
        <w:rPr>
          <w:rFonts w:ascii="宋体" w:hAnsi="宋体" w:cs="宋体" w:eastAsia="宋体"/>
          <w:sz w:val="55"/>
          <w:spacing w:val="0"/>
          <w:color w:val="000000"/>
          <w:b w:val="off"/>
          <w:i w:val="off"/>
        </w:rPr>
        <w:t>对方观点中基本错误的方法。我们将纯粹逻辑学与纯粹数学进</w:t>
      </w:r>
      <w:r>
        <w:rPr>
          <w:rFonts w:ascii="宋体" w:hAnsi="宋体" w:cs="宋体" w:eastAsia="宋体"/>
          <w:sz w:val="55"/>
          <w:spacing w:val="0"/>
          <w:color w:val="000000"/>
          <w:b w:val="off"/>
          <w:i w:val="off"/>
        </w:rPr>
        <w:t>行比较，后者是成熟地得到发展的姐妹学科，它无须再为自己的</w:t>
      </w:r>
      <w:r>
        <w:rPr>
          <w:rFonts w:ascii="宋体" w:hAnsi="宋体" w:cs="宋体" w:eastAsia="宋体"/>
          <w:sz w:val="55"/>
          <w:spacing w:val="0"/>
          <w:color w:val="000000"/>
          <w:b w:val="off"/>
          <w:i w:val="off"/>
        </w:rPr>
        <w:t>独立生存权利而战斗了，这种比较可以作为我们的可靠的主导</w:t>
      </w:r>
      <w:r>
        <w:rPr>
          <w:rFonts w:ascii="宋体" w:hAnsi="宋体" w:cs="宋体" w:eastAsia="宋体"/>
          <w:sz w:val="55"/>
          <w:spacing w:val="0"/>
          <w:color w:val="000000"/>
          <w:b w:val="off"/>
          <w:i w:val="off"/>
        </w:rPr>
        <w:t>动机。因而我们先来看一下数学。</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1028700</wp:posOffset>
                </wp:positionV>
                <wp:extent cx="1079500" cy="571500"/>
                <wp:wrapNone/>
                <wp:docPr id="321" name="文本框 321"/>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754"/>
                            <w:r>
                              <w:rPr>
                                <w:rFonts w:ascii="TimesNewRoman" w:hAnsi="TimesNewRoman" w:cs="TimesNewRoman" w:eastAsia="TimesNewRoman"/>
                                <w:sz w:val="61"/>
                                <w:spacing w:val="0"/>
                                <w:color w:val="000000"/>
                                <w:b w:val="off"/>
                                <w:i w:val="off"/>
                              </w:rPr>
                              <w:t>B170</w:t>
                            </w:r>
                            <w:bookmarkEnd w:id="3754"/>
                          </w:p>
                        </w:txbxContent>
                      </wps:txbx>
                      <wps:bodyPr wrap="square" lIns="0" rIns="0" tIns="0" bIns="0" vert="horz" anchor="t">
                        <a:noAutofit/>
                      </wps:bodyPr>
                    </wps:wsp>
                  </a:graphicData>
                </a:graphic>
              </wp:anchor>
            </w:drawing>
          </mc:Choice>
          <mc:Fallback>
            <w:pict>
              <v:shape type="#_x0000_t202" filled="f" stroked="f" style="margin-left:959pt;margin-top:81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755"/>
                      <w:r>
                        <w:rPr>
                          <w:rFonts w:ascii="TimesNewRoman" w:hAnsi="TimesNewRoman" w:cs="TimesNewRoman" w:eastAsia="TimesNewRoman"/>
                          <w:sz w:val="61"/>
                          <w:spacing w:val="0"/>
                          <w:color w:val="000000"/>
                          <w:b w:val="off"/>
                          <w:i w:val="off"/>
                        </w:rPr>
                        <w:t>B170</w:t>
                      </w:r>
                      <w:bookmarkEnd w:id="37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469900</wp:posOffset>
                </wp:positionV>
                <wp:extent cx="1104900" cy="571500"/>
                <wp:wrapNone/>
                <wp:docPr id="322" name="文本框 322"/>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756"/>
                            <w:r>
                              <w:rPr>
                                <w:rFonts w:ascii="TimesNewRoman" w:hAnsi="TimesNewRoman" w:cs="TimesNewRoman" w:eastAsia="TimesNewRoman"/>
                                <w:sz w:val="61"/>
                                <w:spacing w:val="0"/>
                                <w:color w:val="000000"/>
                                <w:b w:val="off"/>
                                <w:i w:val="off"/>
                              </w:rPr>
                              <w:t>A170</w:t>
                            </w:r>
                            <w:bookmarkEnd w:id="3756"/>
                          </w:p>
                        </w:txbxContent>
                      </wps:txbx>
                      <wps:bodyPr wrap="square" lIns="0" rIns="0" tIns="0" bIns="0" vert="horz" anchor="t">
                        <a:noAutofit/>
                      </wps:bodyPr>
                    </wps:wsp>
                  </a:graphicData>
                </a:graphic>
              </wp:anchor>
            </w:drawing>
          </mc:Choice>
          <mc:Fallback>
            <w:pict>
              <v:shape type="#_x0000_t202" filled="f" stroked="f" style="margin-left:959pt;margin-top:37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757"/>
                      <w:r>
                        <w:rPr>
                          <w:rFonts w:ascii="TimesNewRoman" w:hAnsi="TimesNewRoman" w:cs="TimesNewRoman" w:eastAsia="TimesNewRoman"/>
                          <w:sz w:val="61"/>
                          <w:spacing w:val="0"/>
                          <w:color w:val="000000"/>
                          <w:b w:val="off"/>
                          <w:i w:val="off"/>
                        </w:rPr>
                        <w:t>A170</w:t>
                      </w:r>
                      <w:bookmarkEnd w:id="3757"/>
                    </w:p>
                  </w:txbxContent>
                </v:textbox>
              </v:shape>
            </w:pict>
          </mc:Fallback>
        </mc:AlternateContent>
      </w:r>
      <w:bookmarkEnd w:id="3753"/>
    </w:p>
    <w:p>
      <w:pPr>
        <w:pageBreakBefore w:val="off"/>
        <w:tabs/>
        <w:wordWrap w:val="off"/>
        <w:spacing w:before="0" w:after="0" w:line="980" w:lineRule="atLeast"/>
        <w:ind w:left="0" w:right="560" w:firstLine="1260"/>
        <w:jc w:val="both"/>
        <w:textAlignment w:val="baseline"/>
        <w:rPr>
          <w:sz w:val="55"/>
        </w:rPr>
      </w:pPr>
      <w:bookmarkStart w:name="" w:id="3758"/>
      <w:r>
        <w:rPr>
          <w:rFonts w:ascii="宋体" w:hAnsi="宋体" w:cs="宋体" w:eastAsia="宋体"/>
          <w:sz w:val="55"/>
          <w:spacing w:val="0"/>
          <w:color w:val="000000"/>
          <w:b w:val="off"/>
          <w:i w:val="off"/>
        </w:rPr>
        <w:t>任何人都不会把纯粹数学理论、例如特别是纯粹数论，理解</w:t>
      </w:r>
      <w:r>
        <w:rPr>
          <w:rFonts w:ascii="宋体" w:hAnsi="宋体" w:cs="宋体" w:eastAsia="宋体"/>
          <w:sz w:val="55"/>
          <w:spacing w:val="0"/>
          <w:color w:val="000000"/>
          <w:b w:val="off"/>
          <w:i w:val="off"/>
        </w:rPr>
        <w:t>为“心理学的部分或分支”，尽管我们不计数就没有数字，不做加</w:t>
      </w:r>
      <w:r>
        <w:rPr>
          <w:rFonts w:ascii="宋体" w:hAnsi="宋体" w:cs="宋体" w:eastAsia="宋体"/>
          <w:sz w:val="55"/>
          <w:spacing w:val="0"/>
          <w:color w:val="000000"/>
          <w:b w:val="off"/>
          <w:i w:val="off"/>
        </w:rPr>
        <w:t>法就没有和，不做乘法就没有积等等。所有算术的运算构成物</w:t>
      </w:r>
      <w:r>
        <w:rPr>
          <w:rFonts w:ascii="宋体" w:hAnsi="宋体" w:cs="宋体" w:eastAsia="宋体"/>
          <w:sz w:val="55"/>
          <w:spacing w:val="0"/>
          <w:color w:val="000000"/>
          <w:b w:val="off"/>
          <w:i w:val="off"/>
        </w:rPr>
        <w:t>都可以回归到算术运算的心理行为上去，只有在对这些心理行</w:t>
      </w:r>
      <w:r>
        <w:rPr>
          <w:rFonts w:ascii="宋体" w:hAnsi="宋体" w:cs="宋体" w:eastAsia="宋体"/>
          <w:sz w:val="55"/>
          <w:spacing w:val="0"/>
          <w:color w:val="000000"/>
          <w:b w:val="off"/>
          <w:i w:val="off"/>
        </w:rPr>
        <w:t>为的反思中，数、和、积等等才能“得以表明”。尽管算术概念有</w:t>
      </w:r>
      <w:r>
        <w:rPr>
          <w:rFonts w:ascii="宋体" w:hAnsi="宋体" w:cs="宋体" w:eastAsia="宋体"/>
          <w:sz w:val="55"/>
          <w:spacing w:val="0"/>
          <w:color w:val="000000"/>
          <w:b w:val="off"/>
          <w:i w:val="off"/>
        </w:rPr>
        <w:t>着这种“心理学的起源”，每个人都会认识到，将算术规律看作心</w:t>
      </w:r>
      <w:r>
        <w:rPr>
          <w:rFonts w:ascii="宋体" w:hAnsi="宋体" w:cs="宋体" w:eastAsia="宋体"/>
          <w:sz w:val="55"/>
          <w:spacing w:val="0"/>
          <w:color w:val="000000"/>
          <w:b w:val="off"/>
          <w:i w:val="off"/>
        </w:rPr>
        <w:t>理学规律是一种极为错误的越度&lt;μεταβαδις&gt;。这应当如何解释</w:t>
      </w:r>
      <w:r>
        <w:rPr>
          <w:rFonts w:ascii="宋体" w:hAnsi="宋体" w:cs="宋体" w:eastAsia="宋体"/>
          <w:sz w:val="55"/>
          <w:spacing w:val="0"/>
          <w:color w:val="000000"/>
          <w:b w:val="off"/>
          <w:i w:val="off"/>
        </w:rPr>
        <w:t>呢？这里只有一个回答。计数和算术运算作为事实、作为时间</w:t>
      </w:r>
      <w:r>
        <w:rPr>
          <w:rFonts w:ascii="宋体" w:hAnsi="宋体" w:cs="宋体" w:eastAsia="宋体"/>
          <w:sz w:val="55"/>
          <w:spacing w:val="0"/>
          <w:color w:val="000000"/>
          <w:b w:val="off"/>
          <w:i w:val="off"/>
        </w:rPr>
        <w:t>性发生的心理行为当然是与心理学有关的。心理学是一门普遍</w:t>
      </w:r>
      <w:r>
        <w:rPr>
          <w:rFonts w:ascii="宋体" w:hAnsi="宋体" w:cs="宋体" w:eastAsia="宋体"/>
          <w:sz w:val="55"/>
          <w:spacing w:val="0"/>
          <w:color w:val="000000"/>
          <w:b w:val="off"/>
          <w:i w:val="off"/>
        </w:rPr>
        <w:t>的关于心理事实的经验科学。算术则完全不同。它的研究领域</w:t>
      </w:r>
      <w:r>
        <w:rPr>
          <w:rFonts w:ascii="宋体" w:hAnsi="宋体" w:cs="宋体" w:eastAsia="宋体"/>
          <w:sz w:val="55"/>
          <w:spacing w:val="0"/>
          <w:color w:val="000000"/>
          <w:b w:val="off"/>
          <w:i w:val="off"/>
        </w:rPr>
        <w:t>是众所周知的，这个领域是完善的并且通过我们所信任的一系</w:t>
      </w:r>
      <w:r>
        <w:rPr>
          <w:rFonts w:ascii="宋体" w:hAnsi="宋体" w:cs="宋体" w:eastAsia="宋体"/>
          <w:sz w:val="55"/>
          <w:spacing w:val="0"/>
          <w:color w:val="000000"/>
          <w:b w:val="off"/>
          <w:i w:val="off"/>
        </w:rPr>
        <w:t>列观念的种类1、2、3……而得到不可逾越的规定。在这个领域</w:t>
      </w:r>
      <w:r>
        <w:rPr>
          <w:rFonts w:ascii="宋体" w:hAnsi="宋体" w:cs="宋体" w:eastAsia="宋体"/>
          <w:sz w:val="55"/>
          <w:spacing w:val="0"/>
          <w:color w:val="000000"/>
          <w:b w:val="off"/>
          <w:i w:val="off"/>
        </w:rPr>
        <w:t>中根本谈不到个体的事实，谈不到时间性的规定性。数、数的和</w:t>
      </w:r>
      <w:r>
        <w:rPr>
          <w:rFonts w:ascii="宋体" w:hAnsi="宋体" w:cs="宋体" w:eastAsia="宋体"/>
          <w:sz w:val="55"/>
          <w:spacing w:val="0"/>
          <w:color w:val="000000"/>
          <w:b w:val="off"/>
          <w:i w:val="off"/>
        </w:rPr>
        <w:t>与积(以及其他等等)不是偶然在这里或那里进行的加、乘等等</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7543800</wp:posOffset>
                </wp:positionV>
                <wp:extent cx="1079500" cy="571500"/>
                <wp:wrapNone/>
                <wp:docPr id="323" name="文本框 323"/>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759"/>
                            <w:r>
                              <w:rPr>
                                <w:rFonts w:ascii="TimesNewRoman" w:hAnsi="TimesNewRoman" w:cs="TimesNewRoman" w:eastAsia="TimesNewRoman"/>
                                <w:sz w:val="61"/>
                                <w:spacing w:val="0"/>
                                <w:color w:val="000000"/>
                                <w:b w:val="off"/>
                                <w:i w:val="off"/>
                              </w:rPr>
                              <w:t>B171</w:t>
                            </w:r>
                            <w:bookmarkEnd w:id="3759"/>
                          </w:p>
                        </w:txbxContent>
                      </wps:txbx>
                      <wps:bodyPr wrap="square" lIns="0" rIns="0" tIns="0" bIns="0" vert="horz" anchor="t">
                        <a:noAutofit/>
                      </wps:bodyPr>
                    </wps:wsp>
                  </a:graphicData>
                </a:graphic>
              </wp:anchor>
            </w:drawing>
          </mc:Choice>
          <mc:Fallback>
            <w:pict>
              <v:shape type="#_x0000_t202" filled="f" stroked="f" style="margin-left:952pt;margin-top:594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760"/>
                      <w:r>
                        <w:rPr>
                          <w:rFonts w:ascii="TimesNewRoman" w:hAnsi="TimesNewRoman" w:cs="TimesNewRoman" w:eastAsia="TimesNewRoman"/>
                          <w:sz w:val="61"/>
                          <w:spacing w:val="0"/>
                          <w:color w:val="000000"/>
                          <w:b w:val="off"/>
                          <w:i w:val="off"/>
                        </w:rPr>
                        <w:t>B171</w:t>
                      </w:r>
                      <w:bookmarkEnd w:id="37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12077700</wp:posOffset>
                </wp:positionH>
                <wp:positionV relativeFrom="paragraph">
                  <wp:posOffset>7010400</wp:posOffset>
                </wp:positionV>
                <wp:extent cx="1104900" cy="571500"/>
                <wp:wrapNone/>
                <wp:docPr id="324" name="文本框 324"/>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761"/>
                            <w:r>
                              <w:rPr>
                                <w:rFonts w:ascii="TimesNewRoman" w:hAnsi="TimesNewRoman" w:cs="TimesNewRoman" w:eastAsia="TimesNewRoman"/>
                                <w:sz w:val="61"/>
                                <w:spacing w:val="0"/>
                                <w:color w:val="000000"/>
                                <w:b w:val="off"/>
                                <w:i w:val="off"/>
                              </w:rPr>
                              <w:t>A171</w:t>
                            </w:r>
                            <w:bookmarkEnd w:id="3761"/>
                          </w:p>
                        </w:txbxContent>
                      </wps:txbx>
                      <wps:bodyPr wrap="square" lIns="0" rIns="0" tIns="0" bIns="0" vert="horz" anchor="t">
                        <a:noAutofit/>
                      </wps:bodyPr>
                    </wps:wsp>
                  </a:graphicData>
                </a:graphic>
              </wp:anchor>
            </w:drawing>
          </mc:Choice>
          <mc:Fallback>
            <w:pict>
              <v:shape type="#_x0000_t202" filled="f" stroked="f" style="margin-left:951pt;margin-top:552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762"/>
                      <w:r>
                        <w:rPr>
                          <w:rFonts w:ascii="TimesNewRoman" w:hAnsi="TimesNewRoman" w:cs="TimesNewRoman" w:eastAsia="TimesNewRoman"/>
                          <w:sz w:val="61"/>
                          <w:spacing w:val="0"/>
                          <w:color w:val="000000"/>
                          <w:b w:val="off"/>
                          <w:i w:val="off"/>
                        </w:rPr>
                        <w:t>A171</w:t>
                      </w:r>
                      <w:bookmarkEnd w:id="3762"/>
                    </w:p>
                  </w:txbxContent>
                </v:textbox>
              </v:shape>
            </w:pict>
          </mc:Fallback>
        </mc:AlternateContent>
      </w:r>
      <w:bookmarkEnd w:id="3758"/>
    </w:p>
    <w:p>
      <w:r>
        <w:t/>
      </w:r>
    </w:p>
    <w:p>
      <w:pPr>
        <w:sectPr>
          <w:footerReference r:id="rId492"/>
          <w:headerReference r:id="rId493" w:type="default"/>
          <w:type w:val="nextPage"/>
          <w:pgSz w:w="22520" w:h="31680"/>
          <w:pgMar w:left="3180" w:top="2240" w:right="3180" w:bottom="2240" w:header="1940" w:footer="1940"/>
          <w:cols w:num="1"/>
        </w:sectPr>
      </w:pPr>
    </w:p>
    <w:p>
      <w:pPr>
        <w:pageBreakBefore w:val="off"/>
        <w:tabs>
          <w:tab w:pos="1860" w:val="left" w:leader="none"/>
        </w:tabs>
        <w:wordWrap w:val="off"/>
        <w:spacing w:before="0" w:after="0" w:line="600" w:lineRule="atLeast"/>
        <w:ind w:left="340" w:right="0"/>
        <w:jc w:val="both"/>
        <w:textAlignment w:val="baseline"/>
        <w:rPr>
          <w:sz w:val="44"/>
        </w:rPr>
      </w:pPr>
      <w:bookmarkStart w:name="" w:id="3763"/>
      <w:r>
        <w:rPr>
          <w:rFonts w:ascii="楷体" w:hAnsi="楷体" w:cs="楷体" w:eastAsia="楷体"/>
          <w:sz w:val="44"/>
          <w:spacing w:val="0"/>
          <w:color w:val="000000"/>
          <w:b w:val="off"/>
          <w:i w:val="off"/>
        </w:rPr>
        <w:t>168</w:t>
      </w:r>
      <w:r>
        <w:t xml:space="preserve">	</w:t>
      </w:r>
      <w:r>
        <w:rPr>
          <w:rFonts w:ascii="黑体" w:hAnsi="黑体" w:cs="黑体" w:eastAsia="黑体"/>
          <w:sz w:val="44"/>
          <w:spacing w:val="0"/>
          <w:color w:val="000000"/>
          <w:b w:val="off"/>
          <w:i w:val="off"/>
        </w:rPr>
        <w:t>逻辑研究(第一卷)</w:t>
      </w:r>
      <w:bookmarkEnd w:id="3763"/>
    </w:p>
    <w:p>
      <w:pPr>
        <w:pageBreakBefore w:val="off"/>
        <w:tabs/>
        <w:wordWrap w:val="off"/>
        <w:spacing w:before="0" w:after="0" w:line="1040" w:lineRule="exact"/>
        <w:ind w:left="0" w:right="0"/>
        <w:jc w:val="both"/>
        <w:textAlignment w:val="baseline"/>
        <w:rPr>
          <w:sz w:val="50"/>
        </w:rPr>
      </w:pPr>
      <w:bookmarkStart w:name="" w:id="3764"/>
      <w:r>
        <w:rPr>
          <w:rFonts w:ascii="宋体" w:hAnsi="宋体" w:cs="宋体" w:eastAsia="宋体"/>
          <w:sz w:val="50"/>
          <w:spacing w:val="0"/>
          <w:color w:val="000000"/>
          <w:b w:val="off"/>
          <w:i w:val="off"/>
        </w:rPr>
        <w:t/>
      </w:r>
      <w:bookmarkEnd w:id="3764"/>
    </w:p>
    <w:p>
      <w:pPr>
        <w:pageBreakBefore w:val="off"/>
        <w:tabs/>
        <w:wordWrap w:val="off"/>
        <w:spacing w:before="0" w:after="0" w:line="1040" w:lineRule="atLeast"/>
        <w:ind w:left="60" w:right="20" w:firstLine="220"/>
        <w:jc w:val="both"/>
        <w:textAlignment w:val="baseline"/>
        <w:rPr>
          <w:sz w:val="50"/>
        </w:rPr>
      </w:pPr>
      <w:bookmarkStart w:name="" w:id="3765"/>
      <w:r>
        <w:rPr>
          <w:rFonts w:ascii="宋体" w:hAnsi="宋体" w:cs="宋体" w:eastAsia="宋体"/>
          <w:sz w:val="50"/>
          <w:spacing w:val="0"/>
          <w:color w:val="000000"/>
          <w:b w:val="off"/>
          <w:i w:val="off"/>
        </w:rPr>
        <w:t>计数方法的行为。显而易见，它们也不同于它们在其中被表象</w:t>
      </w:r>
      <w:r>
        <w:rPr>
          <w:rFonts w:ascii="宋体" w:hAnsi="宋体" w:cs="宋体" w:eastAsia="宋体"/>
          <w:sz w:val="50"/>
          <w:spacing w:val="0"/>
          <w:color w:val="000000"/>
          <w:b w:val="off"/>
          <w:i w:val="off"/>
        </w:rPr>
        <w:t>出来的那些表象。5这个数不是我或某个其他人对5的计数，</w:t>
      </w:r>
      <w:r>
        <w:rPr>
          <w:rFonts w:ascii="宋体" w:hAnsi="宋体" w:cs="宋体" w:eastAsia="宋体"/>
          <w:sz w:val="50"/>
          <w:spacing w:val="0"/>
          <w:color w:val="000000"/>
          <w:b w:val="off"/>
          <w:i w:val="off"/>
        </w:rPr>
        <w:t>它也不是我或某个其他人对5的表象。就后者来看，5是表象</w:t>
      </w:r>
      <w:r>
        <w:rPr>
          <w:rFonts w:ascii="宋体" w:hAnsi="宋体" w:cs="宋体" w:eastAsia="宋体"/>
          <w:sz w:val="50"/>
          <w:spacing w:val="0"/>
          <w:color w:val="000000"/>
          <w:b w:val="off"/>
          <w:i w:val="off"/>
        </w:rPr>
        <w:t>行为的可能对象；就前者来看，5是一种形式的观念种类，它在</w:t>
      </w:r>
      <w:r>
        <w:rPr>
          <w:rFonts w:ascii="宋体" w:hAnsi="宋体" w:cs="宋体" w:eastAsia="宋体"/>
          <w:sz w:val="50"/>
          <w:spacing w:val="0"/>
          <w:color w:val="000000"/>
          <w:b w:val="off"/>
          <w:i w:val="off"/>
        </w:rPr>
        <w:t>某些计数行为中，在其客观之物方面，在被构造的集合方面具有</w:t>
      </w:r>
      <w:r>
        <w:rPr>
          <w:rFonts w:ascii="宋体" w:hAnsi="宋体" w:cs="宋体" w:eastAsia="宋体"/>
          <w:sz w:val="50"/>
          <w:spacing w:val="0"/>
          <w:color w:val="000000"/>
          <w:b w:val="off"/>
          <w:i w:val="off"/>
        </w:rPr>
        <w:t>其具体的个别情况。[3]在每个情况中都可以毫无矛盾地将它不</w:t>
      </w:r>
      <w:r>
        <w:rPr>
          <w:rFonts w:ascii="宋体" w:hAnsi="宋体" w:cs="宋体" w:eastAsia="宋体"/>
          <w:sz w:val="50"/>
          <w:spacing w:val="0"/>
          <w:color w:val="000000"/>
          <w:b w:val="off"/>
          <w:i w:val="off"/>
        </w:rPr>
        <w:t>理解为心理体验的部分或方面，因而也可以将它不理解为一个</w:t>
      </w:r>
      <w:r>
        <w:rPr>
          <w:rFonts w:ascii="宋体" w:hAnsi="宋体" w:cs="宋体" w:eastAsia="宋体"/>
          <w:sz w:val="50"/>
          <w:spacing w:val="0"/>
          <w:color w:val="000000"/>
          <w:b w:val="off"/>
          <w:i w:val="off"/>
        </w:rPr>
        <w:t>实在之物。[4]我们可以明确地[5]想象一下，5这个数究竟是什</w:t>
      </w:r>
      <w:r>
        <w:rPr>
          <w:rFonts w:ascii="宋体" w:hAnsi="宋体" w:cs="宋体" w:eastAsia="宋体"/>
          <w:sz w:val="50"/>
          <w:spacing w:val="0"/>
          <w:color w:val="000000"/>
          <w:b w:val="off"/>
          <w:i w:val="off"/>
        </w:rPr>
        <w:t>么，即我们创造一个关于5的相应的表象，那么我们首先将构造</w:t>
      </w:r>
      <w:r>
        <w:rPr>
          <w:rFonts w:ascii="宋体" w:hAnsi="宋体" w:cs="宋体" w:eastAsia="宋体"/>
          <w:sz w:val="50"/>
          <w:spacing w:val="0"/>
          <w:color w:val="000000"/>
          <w:b w:val="off"/>
          <w:i w:val="off"/>
        </w:rPr>
        <w:t>出一个关于某5个客体的集合表象的有层次的行为。在此行为</w:t>
      </w:r>
      <w:r>
        <w:rPr>
          <w:rFonts w:ascii="宋体" w:hAnsi="宋体" w:cs="宋体" w:eastAsia="宋体"/>
          <w:sz w:val="50"/>
          <w:spacing w:val="0"/>
          <w:color w:val="000000"/>
          <w:b w:val="off"/>
          <w:i w:val="off"/>
        </w:rPr>
        <w:t>中，这个集合物以某个层次的形式直观地被给予，随之，5这个</w:t>
      </w:r>
      <w:r>
        <w:rPr>
          <w:rFonts w:ascii="宋体" w:hAnsi="宋体" w:cs="宋体" w:eastAsia="宋体"/>
          <w:sz w:val="50"/>
          <w:spacing w:val="0"/>
          <w:color w:val="000000"/>
          <w:b w:val="off"/>
          <w:i w:val="off"/>
        </w:rPr>
        <w:t>数的种类个别情况也直观地被给予。[6]就这个直观的个别之物</w:t>
      </w:r>
      <w:r>
        <w:rPr>
          <w:rFonts w:ascii="宋体" w:hAnsi="宋体" w:cs="宋体" w:eastAsia="宋体"/>
          <w:sz w:val="50"/>
          <w:spacing w:val="0"/>
          <w:color w:val="000000"/>
          <w:b w:val="off"/>
          <w:i w:val="off"/>
        </w:rPr>
        <w:t>来看，我们完成了一种“抽象”，即：我们不仅仅在被直观之物本</w:t>
      </w:r>
      <w:r>
        <w:rPr>
          <w:rFonts w:ascii="宋体" w:hAnsi="宋体" w:cs="宋体" w:eastAsia="宋体"/>
          <w:sz w:val="50"/>
          <w:spacing w:val="0"/>
          <w:color w:val="000000"/>
          <w:b w:val="off"/>
          <w:i w:val="off"/>
        </w:rPr>
        <w:t>身中抽取出[7]集合形式的不独立的因素，而且我们在被直观之</w:t>
      </w:r>
      <w:r>
        <w:rPr>
          <w:rFonts w:ascii="宋体" w:hAnsi="宋体" w:cs="宋体" w:eastAsia="宋体"/>
          <w:sz w:val="50"/>
          <w:spacing w:val="0"/>
          <w:color w:val="000000"/>
          <w:b w:val="off"/>
          <w:i w:val="off"/>
        </w:rPr>
        <w:t>物中把握住这个观念：5这个数作为形式的种类而出现在意指</w:t>
      </w:r>
      <w:r>
        <w:rPr>
          <w:rFonts w:ascii="宋体" w:hAnsi="宋体" w:cs="宋体" w:eastAsia="宋体"/>
          <w:sz w:val="50"/>
          <w:spacing w:val="0"/>
          <w:color w:val="000000"/>
          <w:b w:val="off"/>
          <w:i w:val="off"/>
        </w:rPr>
        <w:t>的意识中。现在这个被意指之物不是这个个别情况，不是作为</w:t>
      </w:r>
      <w:r>
        <w:rPr>
          <w:rFonts w:ascii="宋体" w:hAnsi="宋体" w:cs="宋体" w:eastAsia="宋体"/>
          <w:sz w:val="50"/>
          <w:spacing w:val="0"/>
          <w:color w:val="000000"/>
          <w:b w:val="off"/>
          <w:i w:val="off"/>
        </w:rPr>
        <w:t>整体的被直观之物，[8]而是一个虽然自身与这个被直观之物不</w:t>
      </w:r>
      <w:r>
        <w:rPr>
          <w:rFonts w:ascii="宋体" w:hAnsi="宋体" w:cs="宋体" w:eastAsia="宋体"/>
          <w:sz w:val="50"/>
          <w:spacing w:val="0"/>
          <w:color w:val="000000"/>
          <w:b w:val="off"/>
          <w:i w:val="off"/>
        </w:rPr>
        <w:t>可分割，但却并不寓居于这个被直观之物之中的形式；毋宁说，</w:t>
      </w:r>
      <w:r>
        <w:rPr>
          <w:rFonts w:ascii="宋体" w:hAnsi="宋体" w:cs="宋体" w:eastAsia="宋体"/>
          <w:sz w:val="50"/>
          <w:spacing w:val="0"/>
          <w:color w:val="000000"/>
          <w:b w:val="off"/>
          <w:i w:val="off"/>
        </w:rPr>
        <w:t>这里所意指的是观念的形式种类，无论它在什么样的行为中将</w:t>
      </w:r>
      <w:r>
        <w:rPr>
          <w:rFonts w:ascii="宋体" w:hAnsi="宋体" w:cs="宋体" w:eastAsia="宋体"/>
          <w:sz w:val="50"/>
          <w:spacing w:val="0"/>
          <w:color w:val="000000"/>
          <w:b w:val="off"/>
          <w:i w:val="off"/>
        </w:rPr>
        <w:t>自己在被构造的集合中个别化，[9]它在算术的意义上也始终是</w:t>
      </w:r>
      <w:r>
        <w:rPr>
          <w:rFonts w:ascii="宋体" w:hAnsi="宋体" w:cs="宋体" w:eastAsia="宋体"/>
          <w:sz w:val="50"/>
          <w:spacing w:val="0"/>
          <w:color w:val="000000"/>
          <w:b w:val="off"/>
          <w:i w:val="off"/>
        </w:rPr>
        <w:t>一，并且，它因此而不含有任何具有时间性和过程性的行为的偶</w:t>
      </w:r>
      <w:r>
        <w:rPr>
          <w:rFonts w:ascii="宋体" w:hAnsi="宋体" w:cs="宋体" w:eastAsia="宋体"/>
          <w:sz w:val="50"/>
          <w:spacing w:val="0"/>
          <w:color w:val="000000"/>
          <w:b w:val="off"/>
          <w:i w:val="off"/>
        </w:rPr>
        <w:t>然性。[10]计数的行为产生并且消失；而在涉及数字时，人们完全</w:t>
      </w:r>
      <w:r>
        <w:rPr>
          <w:rFonts w:ascii="宋体" w:hAnsi="宋体" w:cs="宋体" w:eastAsia="宋体"/>
          <w:sz w:val="50"/>
          <w:spacing w:val="0"/>
          <w:color w:val="000000"/>
          <w:b w:val="off"/>
          <w:i w:val="off"/>
        </w:rPr>
        <w:t>可以不去讨论这些行为。</w:t>
      </w:r>
      <w:bookmarkEnd w:id="3765"/>
    </w:p>
    <w:p>
      <w:pPr>
        <w:pageBreakBefore w:val="off"/>
        <w:tabs/>
        <w:wordWrap w:val="off"/>
        <w:spacing w:before="0" w:after="0" w:line="1040" w:lineRule="atLeast"/>
        <w:ind w:left="0" w:right="260" w:firstLine="1140"/>
        <w:jc w:val="both"/>
        <w:textAlignment w:val="baseline"/>
        <w:rPr>
          <w:sz w:val="50"/>
        </w:rPr>
      </w:pPr>
      <w:bookmarkStart w:name="" w:id="3766"/>
      <w:r>
        <w:rPr>
          <w:rFonts w:ascii="宋体" w:hAnsi="宋体" w:cs="宋体" w:eastAsia="宋体"/>
          <w:sz w:val="50"/>
          <w:spacing w:val="0"/>
          <w:color w:val="000000"/>
          <w:b w:val="off"/>
          <w:i w:val="off"/>
        </w:rPr>
        <w:t>算术定律———包括数字定律(即算术的特殊定律)和代数定</w:t>
      </w:r>
      <w:r>
        <w:rPr>
          <w:rFonts w:ascii="宋体" w:hAnsi="宋体" w:cs="宋体" w:eastAsia="宋体"/>
          <w:sz w:val="50"/>
          <w:spacing w:val="0"/>
          <w:color w:val="000000"/>
          <w:b w:val="off"/>
          <w:i w:val="off"/>
        </w:rPr>
        <w:t>律(即算术的总体定律)———的目的都在于这种观念的个别性</w:t>
      </w:r>
      <w:r>
        <w:rPr>
          <w:rFonts w:ascii="宋体" w:hAnsi="宋体" w:cs="宋体" w:eastAsia="宋体"/>
          <w:sz w:val="50"/>
          <w:spacing w:val="0"/>
          <w:color w:val="000000"/>
          <w:b w:val="off"/>
          <w:i w:val="off"/>
        </w:rPr>
        <w:t>(在一种突出的、明确区别于经验层次的意义上的最低种类)。</w:t>
      </w:r>
      <w:r>
        <w:rPr>
          <w:rFonts w:ascii="宋体" w:hAnsi="宋体" w:cs="宋体" w:eastAsia="宋体"/>
          <w:sz w:val="50"/>
          <w:spacing w:val="0"/>
          <w:color w:val="000000"/>
          <w:b w:val="off"/>
          <w:i w:val="off"/>
        </w:rPr>
        <w:t>它们始终不表述任何实在的东西，即不表述被计数之物，也不表</w:t>
      </w:r>
      <w:bookmarkEnd w:id="3766"/>
    </w:p>
    <w:p>
      <w:r>
        <w:t/>
      </w:r>
    </w:p>
    <w:p>
      <w:pPr>
        <w:sectPr>
          <w:footerReference r:id="rId494"/>
          <w:headerReference r:id="rId495" w:type="default"/>
          <w:type w:val="nextPage"/>
          <w:pgSz w:w="22520" w:h="31680"/>
          <w:pgMar w:left="3380" w:top="2280" w:right="3380" w:bottom="2280" w:header="1980" w:footer="1980"/>
          <w:cols w:num="1"/>
        </w:sectPr>
      </w:pPr>
    </w:p>
    <w:p>
      <w:pPr>
        <w:pageBreakBefore w:val="off"/>
        <w:tabs/>
        <w:wordWrap w:val="off"/>
        <w:spacing w:before="0" w:after="0" w:line="620" w:lineRule="atLeast"/>
        <w:ind w:left="0" w:right="200"/>
        <w:jc w:val="right"/>
        <w:textAlignment w:val="baseline"/>
        <w:rPr>
          <w:sz w:val="46"/>
        </w:rPr>
      </w:pPr>
      <w:bookmarkStart w:name="" w:id="3767"/>
      <w:r>
        <w:rPr>
          <w:rFonts w:ascii="黑体" w:hAnsi="黑体" w:cs="黑体" w:eastAsia="黑体"/>
          <w:sz w:val="46"/>
          <w:spacing w:val="0"/>
          <w:color w:val="000000"/>
          <w:b w:val="off"/>
          <w:i w:val="off"/>
        </w:rPr>
        <w:t>第八章 心理主义的成见|169</w:t>
      </w:r>
      <w:bookmarkEnd w:id="3767"/>
    </w:p>
    <w:p>
      <w:pPr>
        <w:pageBreakBefore w:val="off"/>
        <w:tabs/>
        <w:wordWrap w:val="off"/>
        <w:spacing w:before="0" w:after="0" w:line="980" w:lineRule="exact"/>
        <w:ind w:left="0" w:right="0"/>
        <w:jc w:val="right"/>
        <w:textAlignment w:val="baseline"/>
        <w:rPr>
          <w:sz w:val="50"/>
        </w:rPr>
      </w:pPr>
      <w:bookmarkStart w:name="" w:id="3768"/>
      <w:r>
        <w:rPr>
          <w:rFonts w:ascii="宋体" w:hAnsi="宋体" w:cs="宋体" w:eastAsia="宋体"/>
          <w:sz w:val="50"/>
          <w:spacing w:val="0"/>
          <w:color w:val="000000"/>
          <w:b w:val="off"/>
          <w:i w:val="off"/>
        </w:rPr>
        <w:t/>
      </w:r>
      <w:bookmarkEnd w:id="3768"/>
    </w:p>
    <w:p>
      <w:pPr>
        <w:pageBreakBefore w:val="off"/>
        <w:tabs/>
        <w:wordWrap w:val="off"/>
        <w:spacing w:before="0" w:after="0" w:line="980" w:lineRule="atLeast"/>
        <w:ind w:left="0" w:right="180" w:firstLine="40"/>
        <w:jc w:val="both"/>
        <w:textAlignment w:val="baseline"/>
        <w:rPr>
          <w:sz w:val="50"/>
        </w:rPr>
      </w:pPr>
      <w:bookmarkStart w:name="" w:id="3769"/>
      <w:r>
        <w:rPr>
          <w:rFonts w:ascii="宋体" w:hAnsi="宋体" w:cs="宋体" w:eastAsia="宋体"/>
          <w:sz w:val="50"/>
          <w:spacing w:val="0"/>
          <w:color w:val="000000"/>
          <w:b w:val="off"/>
          <w:i w:val="off"/>
        </w:rPr>
        <w:t>述计数的实在行为，或者说，也不表述那些构造出这些或那些数</w:t>
      </w:r>
      <w:r>
        <w:rPr>
          <w:rFonts w:ascii="宋体" w:hAnsi="宋体" w:cs="宋体" w:eastAsia="宋体"/>
          <w:sz w:val="50"/>
          <w:spacing w:val="0"/>
          <w:color w:val="000000"/>
          <w:b w:val="off"/>
          <w:i w:val="off"/>
        </w:rPr>
        <w:t>学特征的实在行为。具体的数字和数字定律属于那些包含着有</w:t>
      </w:r>
      <w:r>
        <w:rPr>
          <w:rFonts w:ascii="宋体" w:hAnsi="宋体" w:cs="宋体" w:eastAsia="宋体"/>
          <w:sz w:val="50"/>
          <w:spacing w:val="0"/>
          <w:color w:val="000000"/>
          <w:b w:val="off"/>
          <w:i w:val="off"/>
        </w:rPr>
        <w:t>关具体统一性的科学领域；相反，关于算术的思维过程的定律则</w:t>
      </w:r>
      <w:r>
        <w:rPr>
          <w:rFonts w:ascii="宋体" w:hAnsi="宋体" w:cs="宋体" w:eastAsia="宋体"/>
          <w:sz w:val="50"/>
          <w:spacing w:val="0"/>
          <w:color w:val="000000"/>
          <w:b w:val="off"/>
          <w:i w:val="off"/>
        </w:rPr>
        <w:t>属于心理学。因此，算术定律在严格的和真正的意义上也不陈</w:t>
      </w:r>
      <w:r>
        <w:rPr>
          <w:rFonts w:ascii="宋体" w:hAnsi="宋体" w:cs="宋体" w:eastAsia="宋体"/>
          <w:sz w:val="50"/>
          <w:spacing w:val="0"/>
          <w:color w:val="000000"/>
          <w:b w:val="off"/>
          <w:i w:val="off"/>
        </w:rPr>
        <w:t>述：“在我们对数字的单纯表象中有些什么”；因为算术定律很少</w:t>
      </w:r>
      <w:r>
        <w:rPr>
          <w:rFonts w:ascii="宋体" w:hAnsi="宋体" w:cs="宋体" w:eastAsia="宋体"/>
          <w:sz w:val="50"/>
          <w:spacing w:val="0"/>
          <w:color w:val="000000"/>
          <w:b w:val="off"/>
          <w:i w:val="off"/>
        </w:rPr>
        <w:t>谈及我们的表象以及其他的表象。毋宁说，它们所涉及的从来</w:t>
      </w:r>
      <w:r>
        <w:rPr>
          <w:rFonts w:ascii="宋体" w:hAnsi="宋体" w:cs="宋体" w:eastAsia="宋体"/>
          <w:sz w:val="50"/>
          <w:spacing w:val="0"/>
          <w:color w:val="000000"/>
          <w:b w:val="off"/>
          <w:i w:val="off"/>
        </w:rPr>
        <w:t>都是数字与数字联结，并且是在抽象的纯粹性和观念性之中涉</w:t>
      </w:r>
      <w:r>
        <w:rPr>
          <w:rFonts w:ascii="宋体" w:hAnsi="宋体" w:cs="宋体" w:eastAsia="宋体"/>
          <w:sz w:val="50"/>
          <w:spacing w:val="0"/>
          <w:color w:val="000000"/>
          <w:b w:val="off"/>
          <w:i w:val="off"/>
        </w:rPr>
        <w:t>及数字和数字的联结。普遍算术〈arithmetica universalis〉————</w:t>
      </w:r>
      <w:r>
        <w:rPr>
          <w:rFonts w:ascii="宋体" w:hAnsi="宋体" w:cs="宋体" w:eastAsia="宋体"/>
          <w:sz w:val="50"/>
          <w:spacing w:val="0"/>
          <w:color w:val="000000"/>
          <w:b w:val="off"/>
          <w:i w:val="off"/>
        </w:rPr>
        <w:t>或者我们也可以说算术函数论———的定律是那些纯粹建立在数</w:t>
      </w:r>
      <w:r>
        <w:rPr>
          <w:rFonts w:ascii="宋体" w:hAnsi="宋体" w:cs="宋体" w:eastAsia="宋体"/>
          <w:sz w:val="50"/>
          <w:spacing w:val="0"/>
          <w:color w:val="000000"/>
          <w:b w:val="off"/>
          <w:i w:val="off"/>
        </w:rPr>
        <w:t>字的观念类本质中的规律。在这些规律范围中，最终的个体是</w:t>
      </w:r>
      <w:r>
        <w:rPr>
          <w:rFonts w:ascii="宋体" w:hAnsi="宋体" w:cs="宋体" w:eastAsia="宋体"/>
          <w:sz w:val="50"/>
          <w:spacing w:val="0"/>
          <w:color w:val="000000"/>
          <w:b w:val="off"/>
          <w:i w:val="off"/>
        </w:rPr>
        <w:t>观念个体，它们是在数量上确定了的数字，即：数字类最低的种</w:t>
      </w:r>
      <w:r>
        <w:rPr>
          <w:rFonts w:ascii="宋体" w:hAnsi="宋体" w:cs="宋体" w:eastAsia="宋体"/>
          <w:sz w:val="50"/>
          <w:spacing w:val="0"/>
          <w:color w:val="000000"/>
          <w:b w:val="off"/>
          <w:i w:val="off"/>
        </w:rPr>
        <w:t>差。因此，算术———个别的定律、数字算术〈arithmetica</w:t>
      </w:r>
      <w:r>
        <w:rPr>
          <w:rFonts w:ascii="宋体" w:hAnsi="宋体" w:cs="宋体" w:eastAsia="宋体"/>
          <w:sz w:val="50"/>
          <w:spacing w:val="0"/>
          <w:color w:val="000000"/>
          <w:b w:val="off"/>
          <w:i w:val="off"/>
        </w:rPr>
        <w:t>numerosa〉的定律便与这些差有关。这些定律的产生是由于人</w:t>
      </w:r>
      <w:r>
        <w:rPr>
          <w:rFonts w:ascii="宋体" w:hAnsi="宋体" w:cs="宋体" w:eastAsia="宋体"/>
          <w:sz w:val="50"/>
          <w:spacing w:val="0"/>
          <w:color w:val="000000"/>
          <w:b w:val="off"/>
          <w:i w:val="off"/>
        </w:rPr>
        <w:t>们将那些普遍的算术规律运用到在数量上被给予的数字上，它</w:t>
      </w:r>
      <w:r>
        <w:rPr>
          <w:rFonts w:ascii="宋体" w:hAnsi="宋体" w:cs="宋体" w:eastAsia="宋体"/>
          <w:sz w:val="50"/>
          <w:spacing w:val="0"/>
          <w:color w:val="000000"/>
          <w:b w:val="off"/>
          <w:i w:val="off"/>
        </w:rPr>
        <w:t>们表明：在这些被给予的数字的观念本质中包含着什么。在所</w:t>
      </w:r>
      <w:r>
        <w:rPr>
          <w:rFonts w:ascii="宋体" w:hAnsi="宋体" w:cs="宋体" w:eastAsia="宋体"/>
          <w:sz w:val="50"/>
          <w:spacing w:val="0"/>
          <w:color w:val="000000"/>
          <w:b w:val="off"/>
          <w:i w:val="off"/>
        </w:rPr>
        <w:t>有这些定律中，没有一个定律可以还原为经验-普遍的定律，即</w:t>
      </w:r>
      <w:r>
        <w:rPr>
          <w:rFonts w:ascii="宋体" w:hAnsi="宋体" w:cs="宋体" w:eastAsia="宋体"/>
          <w:sz w:val="50"/>
          <w:spacing w:val="0"/>
          <w:color w:val="000000"/>
          <w:b w:val="off"/>
          <w:i w:val="off"/>
        </w:rPr>
        <w:t>使这种普遍性是最大可能的普遍性，即使这种普遍性是实在世</w:t>
      </w:r>
      <w:r>
        <w:rPr>
          <w:rFonts w:ascii="宋体" w:hAnsi="宋体" w:cs="宋体" w:eastAsia="宋体"/>
          <w:sz w:val="50"/>
          <w:spacing w:val="0"/>
          <w:color w:val="000000"/>
          <w:b w:val="off"/>
          <w:i w:val="off"/>
        </w:rPr>
        <w:t>界的整个领域中的经验无例外性。</w:t>
      </w:r>
      <w:r>
        <mc:AlternateContent>
          <mc:Choice Requires="wps">
            <w:drawing>
              <wp:anchor allowOverlap="true" layoutInCell="true" locked="false" simplePos="false" behindDoc="false" relativeHeight="251659264" distL="0" distR="0" distT="0" distB="0">
                <wp:simplePos x="0" y="0"/>
                <wp:positionH relativeFrom="page">
                  <wp:posOffset>12306300</wp:posOffset>
                </wp:positionH>
                <wp:positionV relativeFrom="paragraph">
                  <wp:posOffset>1168400</wp:posOffset>
                </wp:positionV>
                <wp:extent cx="927100" cy="444500"/>
                <wp:wrapNone/>
                <wp:docPr id="325" name="文本框 325"/>
                <a:graphic xmlns:a="http://schemas.openxmlformats.org/drawingml/2006/main">
                  <a:graphicData uri="http://schemas.microsoft.com/office/word/2010/wordprocessingShape">
                    <wps:wsp>
                      <wps:cNvSpPr txBox="true"/>
                      <wps:spPr>
                        <a:xfrm>
                          <a:off x="0" y="0"/>
                          <a:ext cx="9271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770"/>
                            <w:r>
                              <w:rPr>
                                <w:rFonts w:ascii="黑体" w:hAnsi="黑体" w:cs="黑体" w:eastAsia="黑体"/>
                                <w:sz w:val="46"/>
                                <w:spacing w:val="0"/>
                                <w:color w:val="000000"/>
                                <w:b w:val="off"/>
                                <w:i w:val="off"/>
                              </w:rPr>
                              <w:t>B 172</w:t>
                            </w:r>
                            <w:bookmarkEnd w:id="3770"/>
                          </w:p>
                        </w:txbxContent>
                      </wps:txbx>
                      <wps:bodyPr wrap="square" lIns="0" rIns="0" tIns="0" bIns="0" vert="horz" anchor="t">
                        <a:noAutofit/>
                      </wps:bodyPr>
                    </wps:wsp>
                  </a:graphicData>
                </a:graphic>
              </wp:anchor>
            </w:drawing>
          </mc:Choice>
          <mc:Fallback>
            <w:pict>
              <v:shape type="#_x0000_t202" filled="f" stroked="f" style="margin-left:969pt;margin-top:92pt;width:73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771"/>
                      <w:r>
                        <w:rPr>
                          <w:rFonts w:ascii="黑体" w:hAnsi="黑体" w:cs="黑体" w:eastAsia="黑体"/>
                          <w:sz w:val="46"/>
                          <w:spacing w:val="0"/>
                          <w:color w:val="000000"/>
                          <w:b w:val="off"/>
                          <w:i w:val="off"/>
                        </w:rPr>
                        <w:t>B 172</w:t>
                      </w:r>
                      <w:bookmarkEnd w:id="377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635000</wp:posOffset>
                </wp:positionV>
                <wp:extent cx="927100" cy="444500"/>
                <wp:wrapNone/>
                <wp:docPr id="326" name="文本框 326"/>
                <a:graphic xmlns:a="http://schemas.openxmlformats.org/drawingml/2006/main">
                  <a:graphicData uri="http://schemas.microsoft.com/office/word/2010/wordprocessingShape">
                    <wps:wsp>
                      <wps:cNvSpPr txBox="true"/>
                      <wps:spPr>
                        <a:xfrm>
                          <a:off x="0" y="0"/>
                          <a:ext cx="9271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772"/>
                            <w:r>
                              <w:rPr>
                                <w:rFonts w:ascii="黑体" w:hAnsi="黑体" w:cs="黑体" w:eastAsia="黑体"/>
                                <w:sz w:val="46"/>
                                <w:spacing w:val="0"/>
                                <w:color w:val="000000"/>
                                <w:b w:val="off"/>
                                <w:i w:val="off"/>
                              </w:rPr>
                              <w:t>A 172</w:t>
                            </w:r>
                            <w:bookmarkEnd w:id="3772"/>
                          </w:p>
                        </w:txbxContent>
                      </wps:txbx>
                      <wps:bodyPr wrap="square" lIns="0" rIns="0" tIns="0" bIns="0" vert="horz" anchor="t">
                        <a:noAutofit/>
                      </wps:bodyPr>
                    </wps:wsp>
                  </a:graphicData>
                </a:graphic>
              </wp:anchor>
            </w:drawing>
          </mc:Choice>
          <mc:Fallback>
            <w:pict>
              <v:shape type="#_x0000_t202" filled="f" stroked="f" style="margin-left:970pt;margin-top:50pt;width:73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773"/>
                      <w:r>
                        <w:rPr>
                          <w:rFonts w:ascii="黑体" w:hAnsi="黑体" w:cs="黑体" w:eastAsia="黑体"/>
                          <w:sz w:val="46"/>
                          <w:spacing w:val="0"/>
                          <w:color w:val="000000"/>
                          <w:b w:val="off"/>
                          <w:i w:val="off"/>
                        </w:rPr>
                        <w:t>A 172</w:t>
                      </w:r>
                      <w:bookmarkEnd w:id="3773"/>
                    </w:p>
                  </w:txbxContent>
                </v:textbox>
              </v:shape>
            </w:pict>
          </mc:Fallback>
        </mc:AlternateContent>
      </w:r>
      <w:bookmarkEnd w:id="3769"/>
    </w:p>
    <w:p>
      <w:pPr>
        <w:pageBreakBefore w:val="off"/>
        <w:tabs/>
        <w:wordWrap w:val="off"/>
        <w:spacing w:before="0" w:after="0" w:line="980" w:lineRule="atLeast"/>
        <w:ind w:left="0" w:right="300" w:firstLine="1180"/>
        <w:jc w:val="both"/>
        <w:textAlignment w:val="baseline"/>
        <w:rPr>
          <w:sz w:val="50"/>
        </w:rPr>
      </w:pPr>
      <w:bookmarkStart w:name="" w:id="3774"/>
      <w:r>
        <w:rPr>
          <w:rFonts w:ascii="宋体" w:hAnsi="宋体" w:cs="宋体" w:eastAsia="宋体"/>
          <w:sz w:val="50"/>
          <w:spacing w:val="0"/>
          <w:color w:val="000000"/>
          <w:b w:val="off"/>
          <w:i w:val="off"/>
        </w:rPr>
        <w:t>我们在这里就纯粹算术所作的陈述，完全可以转用于纯粹</w:t>
      </w:r>
      <w:r>
        <w:rPr>
          <w:rFonts w:ascii="宋体" w:hAnsi="宋体" w:cs="宋体" w:eastAsia="宋体"/>
          <w:sz w:val="50"/>
          <w:spacing w:val="0"/>
          <w:color w:val="000000"/>
          <w:b w:val="off"/>
          <w:i w:val="off"/>
        </w:rPr>
        <w:t>逻辑学。我们承认，对于纯粹逻辑学来说，逻辑概念具有心理学</w:t>
      </w:r>
      <w:r>
        <w:rPr>
          <w:rFonts w:ascii="宋体" w:hAnsi="宋体" w:cs="宋体" w:eastAsia="宋体"/>
          <w:sz w:val="50"/>
          <w:spacing w:val="0"/>
          <w:color w:val="000000"/>
          <w:b w:val="off"/>
          <w:i w:val="off"/>
        </w:rPr>
        <w:t>的起源，这个事实也是显而易见的；但我们在这里也否认由此而</w:t>
      </w:r>
      <w:r>
        <w:rPr>
          <w:rFonts w:ascii="宋体" w:hAnsi="宋体" w:cs="宋体" w:eastAsia="宋体"/>
          <w:sz w:val="50"/>
          <w:spacing w:val="0"/>
          <w:color w:val="000000"/>
          <w:b w:val="off"/>
          <w:i w:val="off"/>
        </w:rPr>
        <w:t>得出的心理主义结论。在我们所认可的逻辑学范围中，也就是</w:t>
      </w:r>
      <w:r>
        <w:rPr>
          <w:rFonts w:ascii="宋体" w:hAnsi="宋体" w:cs="宋体" w:eastAsia="宋体"/>
          <w:sz w:val="50"/>
          <w:spacing w:val="0"/>
          <w:color w:val="000000"/>
          <w:b w:val="off"/>
          <w:i w:val="off"/>
        </w:rPr>
        <w:t>在科学认识的工艺论意义上的逻辑学范围中，我们当然也可以</w:t>
      </w:r>
      <w:r>
        <w:rPr>
          <w:rFonts w:ascii="宋体" w:hAnsi="宋体" w:cs="宋体" w:eastAsia="宋体"/>
          <w:sz w:val="50"/>
          <w:spacing w:val="0"/>
          <w:color w:val="000000"/>
          <w:b w:val="off"/>
          <w:i w:val="off"/>
        </w:rPr>
        <w:t>无疑地得出这样的结论，即：逻辑学在很大程度上与心理体验</w:t>
      </w:r>
      <w:r>
        <w:rPr>
          <w:rFonts w:ascii="宋体" w:hAnsi="宋体" w:cs="宋体" w:eastAsia="宋体"/>
          <w:sz w:val="50"/>
          <w:spacing w:val="0"/>
          <w:color w:val="000000"/>
          <w:b w:val="off"/>
          <w:i w:val="off"/>
        </w:rPr>
        <w:t>有关。显然，科学研究和科学证明的方法论要求充分顾及到它</w:t>
      </w:r>
      <w:r>
        <w:rPr>
          <w:rFonts w:ascii="宋体" w:hAnsi="宋体" w:cs="宋体" w:eastAsia="宋体"/>
          <w:sz w:val="50"/>
          <w:spacing w:val="0"/>
          <w:color w:val="000000"/>
          <w:b w:val="off"/>
          <w:i w:val="off"/>
        </w:rPr>
        <w:t>们在其中进行的那些心理过程的本性。据此，逻辑术语如表象、</w:t>
      </w:r>
      <w:r>
        <w:rPr>
          <w:rFonts w:ascii="宋体" w:hAnsi="宋体" w:cs="宋体" w:eastAsia="宋体"/>
          <w:sz w:val="50"/>
          <w:spacing w:val="0"/>
          <w:color w:val="000000"/>
          <w:b w:val="off"/>
          <w:i w:val="off"/>
        </w:rPr>
        <w:t>概念、判断、推理、证明、理论、必然性、真理等等也可以并且也必</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4610100</wp:posOffset>
                </wp:positionV>
                <wp:extent cx="1219200" cy="444500"/>
                <wp:wrapNone/>
                <wp:docPr id="327" name="文本框 327"/>
                <a:graphic xmlns:a="http://schemas.openxmlformats.org/drawingml/2006/main">
                  <a:graphicData uri="http://schemas.microsoft.com/office/word/2010/wordprocessingShape">
                    <wps:wsp>
                      <wps:cNvSpPr txBox="true"/>
                      <wps:spPr>
                        <a:xfrm>
                          <a:off x="0" y="0"/>
                          <a:ext cx="12192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775"/>
                            <w:r>
                              <w:rPr>
                                <w:rFonts w:ascii="黑体" w:hAnsi="黑体" w:cs="黑体" w:eastAsia="黑体"/>
                                <w:sz w:val="46"/>
                                <w:spacing w:val="0"/>
                                <w:color w:val="000000"/>
                                <w:b w:val="off"/>
                                <w:i w:val="off"/>
                              </w:rPr>
                              <w:t xml:space="preserve">  B 173</w:t>
                            </w:r>
                            <w:bookmarkEnd w:id="3775"/>
                          </w:p>
                        </w:txbxContent>
                      </wps:txbx>
                      <wps:bodyPr wrap="square" lIns="0" rIns="0" tIns="0" bIns="0" vert="horz" anchor="t">
                        <a:noAutofit/>
                      </wps:bodyPr>
                    </wps:wsp>
                  </a:graphicData>
                </a:graphic>
              </wp:anchor>
            </w:drawing>
          </mc:Choice>
          <mc:Fallback>
            <w:pict>
              <v:shape type="#_x0000_t202" filled="f" stroked="f" style="margin-left:943pt;margin-top:363pt;width:96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776"/>
                      <w:r>
                        <w:rPr>
                          <w:rFonts w:ascii="黑体" w:hAnsi="黑体" w:cs="黑体" w:eastAsia="黑体"/>
                          <w:sz w:val="46"/>
                          <w:spacing w:val="0"/>
                          <w:color w:val="000000"/>
                          <w:b w:val="off"/>
                          <w:i w:val="off"/>
                        </w:rPr>
                        <w:t xml:space="preserve">  B 173</w:t>
                      </w:r>
                      <w:bookmarkEnd w:id="37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4025900</wp:posOffset>
                </wp:positionV>
                <wp:extent cx="927100" cy="444500"/>
                <wp:wrapNone/>
                <wp:docPr id="328" name="文本框 328"/>
                <a:graphic xmlns:a="http://schemas.openxmlformats.org/drawingml/2006/main">
                  <a:graphicData uri="http://schemas.microsoft.com/office/word/2010/wordprocessingShape">
                    <wps:wsp>
                      <wps:cNvSpPr txBox="true"/>
                      <wps:spPr>
                        <a:xfrm>
                          <a:off x="0" y="0"/>
                          <a:ext cx="9271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777"/>
                            <w:r>
                              <w:rPr>
                                <w:rFonts w:ascii="黑体" w:hAnsi="黑体" w:cs="黑体" w:eastAsia="黑体"/>
                                <w:sz w:val="46"/>
                                <w:spacing w:val="0"/>
                                <w:color w:val="000000"/>
                                <w:b w:val="off"/>
                                <w:i w:val="off"/>
                              </w:rPr>
                              <w:t>A 173</w:t>
                            </w:r>
                            <w:bookmarkEnd w:id="3777"/>
                          </w:p>
                        </w:txbxContent>
                      </wps:txbx>
                      <wps:bodyPr wrap="square" lIns="0" rIns="0" tIns="0" bIns="0" vert="horz" anchor="t">
                        <a:noAutofit/>
                      </wps:bodyPr>
                    </wps:wsp>
                  </a:graphicData>
                </a:graphic>
              </wp:anchor>
            </w:drawing>
          </mc:Choice>
          <mc:Fallback>
            <w:pict>
              <v:shape type="#_x0000_t202" filled="f" stroked="f" style="margin-left:943pt;margin-top:317pt;width:73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778"/>
                      <w:r>
                        <w:rPr>
                          <w:rFonts w:ascii="黑体" w:hAnsi="黑体" w:cs="黑体" w:eastAsia="黑体"/>
                          <w:sz w:val="46"/>
                          <w:spacing w:val="0"/>
                          <w:color w:val="000000"/>
                          <w:b w:val="off"/>
                          <w:i w:val="off"/>
                        </w:rPr>
                        <w:t>A 173</w:t>
                      </w:r>
                      <w:bookmarkEnd w:id="3778"/>
                    </w:p>
                  </w:txbxContent>
                </v:textbox>
              </v:shape>
            </w:pict>
          </mc:Fallback>
        </mc:AlternateContent>
      </w:r>
      <w:bookmarkEnd w:id="3774"/>
    </w:p>
    <w:p>
      <w:r>
        <w:t/>
      </w:r>
    </w:p>
    <w:p>
      <w:pPr>
        <w:sectPr>
          <w:footerReference r:id="rId496"/>
          <w:headerReference r:id="rId497" w:type="default"/>
          <w:type w:val="nextPage"/>
          <w:pgSz w:w="22520" w:h="31680"/>
          <w:pgMar w:left="3340" w:top="2300" w:right="3340" w:bottom="2300" w:header="2000" w:footer="2000"/>
          <w:cols w:num="1"/>
        </w:sectPr>
      </w:pPr>
    </w:p>
    <w:p>
      <w:pPr>
        <w:pageBreakBefore w:val="off"/>
        <w:tabs>
          <w:tab w:pos="1900" w:val="left" w:leader="none"/>
        </w:tabs>
        <w:wordWrap w:val="off"/>
        <w:spacing w:before="0" w:after="0" w:line="580" w:lineRule="atLeast"/>
        <w:ind w:left="340" w:right="0"/>
        <w:jc w:val="both"/>
        <w:textAlignment w:val="baseline"/>
        <w:rPr>
          <w:sz w:val="43"/>
        </w:rPr>
      </w:pPr>
      <w:bookmarkStart w:name="" w:id="3779"/>
      <w:r>
        <w:rPr>
          <w:rFonts w:ascii="楷体" w:hAnsi="楷体" w:cs="楷体" w:eastAsia="楷体"/>
          <w:sz w:val="43"/>
          <w:spacing w:val="0"/>
          <w:color w:val="000000"/>
          <w:b w:val="off"/>
          <w:i w:val="off"/>
        </w:rPr>
        <w:t>170</w:t>
      </w:r>
      <w:r>
        <w:t xml:space="preserve">	</w:t>
      </w:r>
      <w:r>
        <w:rPr>
          <w:rFonts w:ascii="黑体" w:hAnsi="黑体" w:cs="黑体" w:eastAsia="黑体"/>
          <w:sz w:val="43"/>
          <w:spacing w:val="0"/>
          <w:color w:val="000000"/>
          <w:b w:val="off"/>
          <w:i w:val="off"/>
        </w:rPr>
        <w:t>逻辑研究(第一卷)</w:t>
      </w:r>
      <w:bookmarkEnd w:id="3779"/>
    </w:p>
    <w:p>
      <w:pPr>
        <w:pageBreakBefore w:val="off"/>
        <w:tabs/>
        <w:wordWrap w:val="off"/>
        <w:spacing w:before="0" w:after="0" w:line="940" w:lineRule="exact"/>
        <w:ind w:left="0" w:right="0"/>
        <w:jc w:val="both"/>
        <w:textAlignment w:val="baseline"/>
        <w:rPr>
          <w:sz w:val="54"/>
        </w:rPr>
      </w:pPr>
      <w:bookmarkStart w:name="" w:id="3780"/>
      <w:r>
        <w:rPr>
          <w:rFonts w:ascii="宋体" w:hAnsi="宋体" w:cs="宋体" w:eastAsia="宋体"/>
          <w:sz w:val="54"/>
          <w:spacing w:val="0"/>
          <w:color w:val="000000"/>
          <w:b w:val="off"/>
          <w:i w:val="off"/>
        </w:rPr>
        <w:t/>
      </w:r>
      <w:bookmarkEnd w:id="3780"/>
    </w:p>
    <w:p>
      <w:pPr>
        <w:pageBreakBefore w:val="off"/>
        <w:tabs/>
        <w:wordWrap w:val="off"/>
        <w:spacing w:before="0" w:after="0" w:line="920" w:lineRule="atLeast"/>
        <w:ind w:left="140" w:right="300" w:firstLine="120"/>
        <w:jc w:val="both"/>
        <w:textAlignment w:val="baseline"/>
        <w:rPr>
          <w:sz w:val="54"/>
        </w:rPr>
      </w:pPr>
      <w:bookmarkStart w:name="" w:id="3781"/>
      <w:r>
        <w:rPr>
          <w:rFonts w:ascii="宋体" w:hAnsi="宋体" w:cs="宋体" w:eastAsia="宋体"/>
          <w:sz w:val="54"/>
          <w:spacing w:val="0"/>
          <w:color w:val="000000"/>
          <w:b w:val="off"/>
          <w:i w:val="off"/>
        </w:rPr>
        <w:t>须作为心理体验和禀性构成物的种属名称出现。然而我们否认</w:t>
      </w:r>
      <w:r>
        <w:rPr>
          <w:rFonts w:ascii="宋体" w:hAnsi="宋体" w:cs="宋体" w:eastAsia="宋体"/>
          <w:sz w:val="54"/>
          <w:spacing w:val="0"/>
          <w:color w:val="000000"/>
          <w:b w:val="off"/>
          <w:i w:val="off"/>
        </w:rPr>
        <w:t>这种情况也适合于这里所谈到的工艺论的纯粹逻辑部分，我们</w:t>
      </w:r>
      <w:r>
        <w:rPr>
          <w:rFonts w:ascii="宋体" w:hAnsi="宋体" w:cs="宋体" w:eastAsia="宋体"/>
          <w:sz w:val="54"/>
          <w:spacing w:val="0"/>
          <w:color w:val="000000"/>
          <w:b w:val="off"/>
          <w:i w:val="off"/>
        </w:rPr>
        <w:t>否认这一点，即：可以作为独立的理论学科而划分出来的纯粹</w:t>
      </w:r>
      <w:r>
        <w:rPr>
          <w:rFonts w:ascii="宋体" w:hAnsi="宋体" w:cs="宋体" w:eastAsia="宋体"/>
          <w:sz w:val="54"/>
          <w:spacing w:val="0"/>
          <w:color w:val="000000"/>
          <w:b w:val="off"/>
          <w:i w:val="off"/>
        </w:rPr>
        <w:t>逻辑学曾经以心理事实为对象，并且，纯粹逻辑学把可以被描述</w:t>
      </w:r>
      <w:r>
        <w:rPr>
          <w:rFonts w:ascii="宋体" w:hAnsi="宋体" w:cs="宋体" w:eastAsia="宋体"/>
          <w:sz w:val="54"/>
          <w:spacing w:val="0"/>
          <w:color w:val="000000"/>
          <w:b w:val="off"/>
          <w:i w:val="off"/>
        </w:rPr>
        <w:t>为心理学规律的那些规律作为自己的对象。我们已经认识到，</w:t>
      </w:r>
      <w:r>
        <w:rPr>
          <w:rFonts w:ascii="宋体" w:hAnsi="宋体" w:cs="宋体" w:eastAsia="宋体"/>
          <w:sz w:val="54"/>
          <w:spacing w:val="0"/>
          <w:color w:val="000000"/>
          <w:b w:val="off"/>
          <w:i w:val="off"/>
        </w:rPr>
        <w:t>如果纯粹逻辑学的规律，例如，原始的“思维规律”或三段论公</w:t>
      </w:r>
      <w:r>
        <w:rPr>
          <w:rFonts w:ascii="宋体" w:hAnsi="宋体" w:cs="宋体" w:eastAsia="宋体"/>
          <w:sz w:val="54"/>
          <w:spacing w:val="0"/>
          <w:color w:val="000000"/>
          <w:b w:val="off"/>
          <w:i w:val="off"/>
        </w:rPr>
        <w:t>式，被解释为心理学规律的话，也就完全丧失了它们的根本意</w:t>
      </w:r>
      <w:r>
        <w:rPr>
          <w:rFonts w:ascii="宋体" w:hAnsi="宋体" w:cs="宋体" w:eastAsia="宋体"/>
          <w:sz w:val="54"/>
          <w:spacing w:val="0"/>
          <w:color w:val="000000"/>
          <w:b w:val="off"/>
          <w:i w:val="off"/>
        </w:rPr>
        <w:t>义。因此，从一开始就很明显，构造出那些规律或与它们类似的</w:t>
      </w:r>
      <w:r>
        <w:rPr>
          <w:rFonts w:ascii="宋体" w:hAnsi="宋体" w:cs="宋体" w:eastAsia="宋体"/>
          <w:sz w:val="54"/>
          <w:spacing w:val="0"/>
          <w:color w:val="000000"/>
          <w:b w:val="off"/>
          <w:i w:val="off"/>
        </w:rPr>
        <w:t>规律的概念不可能具有经验的范围。换言之，它们不可能仅仅</w:t>
      </w:r>
      <w:r>
        <w:rPr>
          <w:rFonts w:ascii="宋体" w:hAnsi="宋体" w:cs="宋体" w:eastAsia="宋体"/>
          <w:sz w:val="54"/>
          <w:spacing w:val="0"/>
          <w:color w:val="000000"/>
          <w:b w:val="off"/>
          <w:i w:val="off"/>
        </w:rPr>
        <w:t>具有那种普遍的、其范围被事实的个别性所充实了的概念的特</w:t>
      </w:r>
      <w:r>
        <w:rPr>
          <w:rFonts w:ascii="宋体" w:hAnsi="宋体" w:cs="宋体" w:eastAsia="宋体"/>
          <w:sz w:val="54"/>
          <w:spacing w:val="0"/>
          <w:color w:val="000000"/>
          <w:b w:val="off"/>
          <w:i w:val="off"/>
        </w:rPr>
        <w:t>征，恰恰相反，它们必然是真正的总体概念，它们的范围仅仅是</w:t>
      </w:r>
      <w:r>
        <w:rPr>
          <w:rFonts w:ascii="宋体" w:hAnsi="宋体" w:cs="宋体" w:eastAsia="宋体"/>
          <w:sz w:val="54"/>
          <w:spacing w:val="0"/>
          <w:color w:val="000000"/>
          <w:b w:val="off"/>
          <w:i w:val="off"/>
        </w:rPr>
        <w:t>由观念的个别性、真正的种类所组成。此外还很明显，上述术语</w:t>
      </w:r>
      <w:r>
        <w:rPr>
          <w:rFonts w:ascii="宋体" w:hAnsi="宋体" w:cs="宋体" w:eastAsia="宋体"/>
          <w:sz w:val="54"/>
          <w:spacing w:val="0"/>
          <w:color w:val="000000"/>
          <w:b w:val="off"/>
          <w:i w:val="off"/>
        </w:rPr>
        <w:t>以及所有在纯粹逻辑学关系中出现的术语都必然是模糊的，它</w:t>
      </w:r>
      <w:r>
        <w:rPr>
          <w:rFonts w:ascii="宋体" w:hAnsi="宋体" w:cs="宋体" w:eastAsia="宋体"/>
          <w:sz w:val="54"/>
          <w:spacing w:val="0"/>
          <w:color w:val="000000"/>
          <w:b w:val="off"/>
          <w:i w:val="off"/>
        </w:rPr>
        <w:t>们必然是这样一种术语，即：一方面，它们对于心灵构造物来说</w:t>
      </w:r>
      <w:r>
        <w:rPr>
          <w:rFonts w:ascii="宋体" w:hAnsi="宋体" w:cs="宋体" w:eastAsia="宋体"/>
          <w:sz w:val="54"/>
          <w:spacing w:val="0"/>
          <w:color w:val="000000"/>
          <w:b w:val="off"/>
          <w:i w:val="off"/>
        </w:rPr>
        <w:t>恰恰意味着心理学所包含的那种种属概念；另一方面，它们则意</w:t>
      </w:r>
      <w:r>
        <w:rPr>
          <w:rFonts w:ascii="宋体" w:hAnsi="宋体" w:cs="宋体" w:eastAsia="宋体"/>
          <w:sz w:val="54"/>
          <w:spacing w:val="0"/>
          <w:color w:val="000000"/>
          <w:b w:val="off"/>
          <w:i w:val="off"/>
        </w:rPr>
        <w:t>味着观念个别性的总体概念，这些概念属于纯粹规律性的领域。</w:t>
      </w:r>
      <w:bookmarkEnd w:id="3781"/>
    </w:p>
    <w:p>
      <w:pPr>
        <w:pageBreakBefore w:val="off"/>
        <w:tabs/>
        <w:wordWrap w:val="off"/>
        <w:spacing w:before="0" w:after="0" w:line="940" w:lineRule="exact"/>
        <w:ind w:left="0" w:right="0"/>
        <w:jc w:val="both"/>
        <w:textAlignment w:val="baseline"/>
        <w:rPr>
          <w:sz w:val="54"/>
        </w:rPr>
      </w:pPr>
      <w:bookmarkStart w:name="" w:id="3782"/>
      <w:r>
        <w:rPr>
          <w:rFonts w:ascii="宋体" w:hAnsi="宋体" w:cs="宋体" w:eastAsia="宋体"/>
          <w:sz w:val="54"/>
          <w:spacing w:val="0"/>
          <w:color w:val="000000"/>
          <w:b w:val="off"/>
          <w:i w:val="off"/>
        </w:rPr>
        <w:t/>
      </w:r>
      <w:bookmarkEnd w:id="3782"/>
    </w:p>
    <w:p>
      <w:pPr>
        <w:pageBreakBefore w:val="off"/>
        <w:tabs/>
        <w:wordWrap w:val="off"/>
        <w:spacing w:before="0" w:after="0" w:line="1340" w:lineRule="atLeast"/>
        <w:ind w:left="0" w:right="0"/>
        <w:jc w:val="center"/>
        <w:textAlignment w:val="baseline"/>
        <w:rPr>
          <w:sz w:val="100"/>
        </w:rPr>
      </w:pPr>
      <w:bookmarkStart w:name="" w:id="3783"/>
      <w:r>
        <w:rPr>
          <w:rFonts w:ascii="黑体" w:hAnsi="黑体" w:cs="黑体" w:eastAsia="黑体"/>
          <w:sz w:val="100"/>
          <w:spacing w:val="0"/>
          <w:color w:val="000000"/>
          <w:b w:val="on"/>
          <w:i w:val="off"/>
        </w:rPr>
        <w:t>第47节</w:t>
      </w:r>
      <w:r>
        <w:rPr>
          <w:rFonts w:ascii="黑体" w:hAnsi="黑体" w:cs="黑体" w:eastAsia="黑体"/>
          <w:sz w:val="100"/>
          <w:spacing w:val="0"/>
          <w:color w:val="000000"/>
          <w:b w:val="on"/>
          <w:i w:val="off"/>
        </w:rPr>
        <w:t>对逻辑基本概念和</w:t>
      </w:r>
      <w:bookmarkEnd w:id="3783"/>
    </w:p>
    <w:p>
      <w:pPr>
        <w:pageBreakBefore w:val="off"/>
        <w:tabs/>
        <w:wordWrap w:val="off"/>
        <w:spacing w:before="0" w:after="0" w:line="1340" w:lineRule="atLeast"/>
        <w:ind w:left="0" w:right="0"/>
        <w:jc w:val="center"/>
        <w:textAlignment w:val="baseline"/>
        <w:rPr>
          <w:sz w:val="100"/>
        </w:rPr>
      </w:pPr>
      <w:bookmarkStart w:name="" w:id="3784"/>
      <w:r>
        <w:rPr>
          <w:rFonts w:ascii="黑体" w:hAnsi="黑体" w:cs="黑体" w:eastAsia="黑体"/>
          <w:sz w:val="100"/>
          <w:spacing w:val="0"/>
          <w:color w:val="000000"/>
          <w:b w:val="on"/>
          <w:i w:val="off"/>
        </w:rPr>
        <w:t>逻辑命题的意义的</w:t>
      </w:r>
      <w:bookmarkEnd w:id="3784"/>
    </w:p>
    <w:p>
      <w:pPr>
        <w:pageBreakBefore w:val="off"/>
        <w:tabs/>
        <w:wordWrap w:val="off"/>
        <w:spacing w:before="0" w:after="0" w:line="1340" w:lineRule="atLeast"/>
        <w:ind w:left="0" w:right="0"/>
        <w:jc w:val="center"/>
        <w:textAlignment w:val="baseline"/>
        <w:rPr>
          <w:sz w:val="100"/>
        </w:rPr>
      </w:pPr>
      <w:bookmarkStart w:name="" w:id="3785"/>
      <w:r>
        <w:rPr>
          <w:rFonts w:ascii="黑体" w:hAnsi="黑体" w:cs="黑体" w:eastAsia="黑体"/>
          <w:sz w:val="100"/>
          <w:spacing w:val="0"/>
          <w:color w:val="000000"/>
          <w:b w:val="on"/>
          <w:i w:val="off"/>
        </w:rPr>
        <w:t>证实性指明</w:t>
      </w:r>
      <w:bookmarkEnd w:id="3785"/>
    </w:p>
    <w:p>
      <w:pPr>
        <w:pageBreakBefore w:val="off"/>
        <w:tabs/>
        <w:wordWrap w:val="off"/>
        <w:spacing w:before="0" w:after="0" w:line="940" w:lineRule="exact"/>
        <w:ind w:left="0" w:right="0"/>
        <w:jc w:val="center"/>
        <w:textAlignment w:val="baseline"/>
        <w:rPr>
          <w:sz w:val="54"/>
        </w:rPr>
      </w:pPr>
      <w:bookmarkStart w:name="" w:id="3786"/>
      <w:r>
        <w:rPr>
          <w:rFonts w:ascii="宋体" w:hAnsi="宋体" w:cs="宋体" w:eastAsia="宋体"/>
          <w:sz w:val="54"/>
          <w:spacing w:val="0"/>
          <w:color w:val="000000"/>
          <w:b w:val="off"/>
          <w:i w:val="off"/>
        </w:rPr>
        <w:t/>
      </w:r>
      <w:bookmarkEnd w:id="3786"/>
    </w:p>
    <w:p>
      <w:pPr>
        <w:pageBreakBefore w:val="off"/>
        <w:tabs/>
        <w:wordWrap w:val="off"/>
        <w:spacing w:before="0" w:after="0" w:line="920" w:lineRule="atLeast"/>
        <w:ind w:left="0" w:right="560" w:firstLine="1260"/>
        <w:jc w:val="both"/>
        <w:textAlignment w:val="baseline"/>
        <w:rPr>
          <w:sz w:val="54"/>
        </w:rPr>
      </w:pPr>
      <w:bookmarkStart w:name="" w:id="3787"/>
      <w:r>
        <w:rPr>
          <w:rFonts w:ascii="宋体" w:hAnsi="宋体" w:cs="宋体" w:eastAsia="宋体"/>
          <w:sz w:val="54"/>
          <w:spacing w:val="0"/>
          <w:color w:val="000000"/>
          <w:b w:val="off"/>
          <w:i w:val="off"/>
        </w:rPr>
        <w:t>以上这些是可以得到证实的，只要我们匆匆地回顾一下历</w:t>
      </w:r>
      <w:r>
        <w:rPr>
          <w:rFonts w:ascii="宋体" w:hAnsi="宋体" w:cs="宋体" w:eastAsia="宋体"/>
          <w:sz w:val="54"/>
          <w:spacing w:val="0"/>
          <w:color w:val="000000"/>
          <w:b w:val="off"/>
          <w:i w:val="off"/>
        </w:rPr>
        <w:t xml:space="preserve"> 史上已有的对逻辑学的加工并且同时特别注意认识的主观-人</w:t>
      </w:r>
      <w:r>
        <w:rPr>
          <w:rFonts w:ascii="宋体" w:hAnsi="宋体" w:cs="宋体" w:eastAsia="宋体"/>
          <w:sz w:val="54"/>
          <w:spacing w:val="0"/>
          <w:color w:val="000000"/>
          <w:b w:val="off"/>
          <w:i w:val="off"/>
        </w:rPr>
        <w:t xml:space="preserve"> 类学统一和认识的客观-观念统一之间的基本区别。然后，模糊</w:t>
      </w:r>
      <w:r>
        <w:rPr>
          <w:rFonts w:ascii="宋体" w:hAnsi="宋体" w:cs="宋体" w:eastAsia="宋体"/>
          <w:sz w:val="54"/>
          <w:spacing w:val="0"/>
          <w:color w:val="000000"/>
          <w:b w:val="off"/>
          <w:i w:val="off"/>
        </w:rPr>
        <w:t>性很快便又产生出来，它们造成这样一种虚伪的假象，就好像在</w:t>
      </w:r>
      <w:r>
        <w:rPr>
          <w:rFonts w:ascii="宋体" w:hAnsi="宋体" w:cs="宋体" w:eastAsia="宋体"/>
          <w:sz w:val="54"/>
          <w:spacing w:val="0"/>
          <w:color w:val="000000"/>
          <w:b w:val="off"/>
          <w:i w:val="off"/>
        </w:rPr>
        <w:t>传统“要素论”的标题下被探讨的是一些与心理学材料内部同质</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1117600</wp:posOffset>
                </wp:positionV>
                <wp:extent cx="1384300" cy="647700"/>
                <wp:wrapNone/>
                <wp:docPr id="329" name="文本框 329"/>
                <a:graphic xmlns:a="http://schemas.openxmlformats.org/drawingml/2006/main">
                  <a:graphicData uri="http://schemas.microsoft.com/office/word/2010/wordprocessingShape">
                    <wps:wsp>
                      <wps:cNvSpPr txBox="true"/>
                      <wps:spPr>
                        <a:xfrm>
                          <a:off x="0" y="0"/>
                          <a:ext cx="13843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70"/>
                              </w:rPr>
                            </w:pPr>
                            <w:bookmarkStart w:name="" w:id="3788"/>
                            <w:r>
                              <w:rPr>
                                <w:rFonts w:ascii="宋体" w:hAnsi="宋体" w:cs="宋体" w:eastAsia="宋体"/>
                                <w:sz w:val="70"/>
                                <w:spacing w:val="0"/>
                                <w:color w:val="000000"/>
                                <w:b w:val="off"/>
                                <w:i w:val="off"/>
                              </w:rPr>
                              <w:t>B 174</w:t>
                            </w:r>
                            <w:bookmarkEnd w:id="3788"/>
                          </w:p>
                        </w:txbxContent>
                      </wps:txbx>
                      <wps:bodyPr wrap="square" lIns="0" rIns="0" tIns="0" bIns="0" vert="horz" anchor="t">
                        <a:noAutofit/>
                      </wps:bodyPr>
                    </wps:wsp>
                  </a:graphicData>
                </a:graphic>
              </wp:anchor>
            </w:drawing>
          </mc:Choice>
          <mc:Fallback>
            <w:pict>
              <v:shape type="#_x0000_t202" filled="f" stroked="f" style="margin-left:72pt;margin-top:88pt;width:109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70"/>
                        </w:rPr>
                      </w:pPr>
                      <w:bookmarkStart w:name="" w:id="3789"/>
                      <w:r>
                        <w:rPr>
                          <w:rFonts w:ascii="宋体" w:hAnsi="宋体" w:cs="宋体" w:eastAsia="宋体"/>
                          <w:sz w:val="70"/>
                          <w:spacing w:val="0"/>
                          <w:color w:val="000000"/>
                          <w:b w:val="off"/>
                          <w:i w:val="off"/>
                        </w:rPr>
                        <w:t>B 174</w:t>
                      </w:r>
                      <w:bookmarkEnd w:id="378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571500</wp:posOffset>
                </wp:positionV>
                <wp:extent cx="1384300" cy="647700"/>
                <wp:wrapNone/>
                <wp:docPr id="330" name="文本框 330"/>
                <a:graphic xmlns:a="http://schemas.openxmlformats.org/drawingml/2006/main">
                  <a:graphicData uri="http://schemas.microsoft.com/office/word/2010/wordprocessingShape">
                    <wps:wsp>
                      <wps:cNvSpPr txBox="true"/>
                      <wps:spPr>
                        <a:xfrm>
                          <a:off x="0" y="0"/>
                          <a:ext cx="13843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70"/>
                              </w:rPr>
                            </w:pPr>
                            <w:bookmarkStart w:name="" w:id="3790"/>
                            <w:r>
                              <w:rPr>
                                <w:rFonts w:ascii="宋体" w:hAnsi="宋体" w:cs="宋体" w:eastAsia="宋体"/>
                                <w:sz w:val="70"/>
                                <w:spacing w:val="0"/>
                                <w:color w:val="000000"/>
                                <w:b w:val="off"/>
                                <w:i w:val="off"/>
                              </w:rPr>
                              <w:t>A 174</w:t>
                            </w:r>
                            <w:bookmarkEnd w:id="3790"/>
                          </w:p>
                        </w:txbxContent>
                      </wps:txbx>
                      <wps:bodyPr wrap="square" lIns="0" rIns="0" tIns="0" bIns="0" vert="horz" anchor="t">
                        <a:noAutofit/>
                      </wps:bodyPr>
                    </wps:wsp>
                  </a:graphicData>
                </a:graphic>
              </wp:anchor>
            </w:drawing>
          </mc:Choice>
          <mc:Fallback>
            <w:pict>
              <v:shape type="#_x0000_t202" filled="f" stroked="f" style="margin-left:70pt;margin-top:45pt;width:109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70"/>
                        </w:rPr>
                      </w:pPr>
                      <w:bookmarkStart w:name="" w:id="3791"/>
                      <w:r>
                        <w:rPr>
                          <w:rFonts w:ascii="宋体" w:hAnsi="宋体" w:cs="宋体" w:eastAsia="宋体"/>
                          <w:sz w:val="70"/>
                          <w:spacing w:val="0"/>
                          <w:color w:val="000000"/>
                          <w:b w:val="off"/>
                          <w:i w:val="off"/>
                        </w:rPr>
                        <w:t>A 174</w:t>
                      </w:r>
                      <w:bookmarkEnd w:id="3791"/>
                    </w:p>
                  </w:txbxContent>
                </v:textbox>
              </v:shape>
            </w:pict>
          </mc:Fallback>
        </mc:AlternateContent>
      </w:r>
      <w:bookmarkEnd w:id="3787"/>
    </w:p>
    <w:p>
      <w:r>
        <w:t/>
      </w:r>
    </w:p>
    <w:p>
      <w:pPr>
        <w:sectPr>
          <w:footerReference r:id="rId498"/>
          <w:headerReference r:id="rId499" w:type="default"/>
          <w:type w:val="nextPage"/>
          <w:pgSz w:w="22520" w:h="31680"/>
          <w:pgMar w:left="3220" w:top="2280" w:right="3220" w:bottom="2280" w:header="1980" w:footer="1980"/>
          <w:cols w:num="1"/>
        </w:sectPr>
      </w:pPr>
    </w:p>
    <w:p>
      <w:pPr>
        <w:pageBreakBefore w:val="off"/>
        <w:tabs>
          <w:tab w:pos="14680" w:val="left" w:leader="none"/>
        </w:tabs>
        <w:wordWrap w:val="off"/>
        <w:spacing w:before="0" w:after="0" w:line="580" w:lineRule="atLeast"/>
        <w:ind w:left="9900" w:right="0"/>
        <w:jc w:val="both"/>
        <w:textAlignment w:val="baseline"/>
        <w:rPr>
          <w:sz w:val="42"/>
        </w:rPr>
      </w:pPr>
      <w:bookmarkStart w:name="" w:id="3792"/>
      <w:r>
        <w:rPr>
          <w:rFonts w:ascii="黑体" w:hAnsi="黑体" w:cs="黑体" w:eastAsia="黑体"/>
          <w:sz w:val="42"/>
          <w:spacing w:val="0"/>
          <w:color w:val="000000"/>
          <w:b w:val="off"/>
          <w:i w:val="off"/>
        </w:rPr>
        <w:t>第八章 心理主义的成见</w:t>
      </w:r>
      <w:r>
        <w:t xml:space="preserve">	</w:t>
      </w:r>
      <w:r>
        <w:rPr>
          <w:rFonts w:ascii="楷体" w:hAnsi="楷体" w:cs="楷体" w:eastAsia="楷体"/>
          <w:sz w:val="42"/>
          <w:spacing w:val="0"/>
          <w:color w:val="000000"/>
          <w:b w:val="off"/>
          <w:i w:val="off"/>
        </w:rPr>
        <w:t>|171</w:t>
      </w:r>
      <w:bookmarkEnd w:id="3792"/>
    </w:p>
    <w:p>
      <w:pPr>
        <w:pageBreakBefore w:val="off"/>
        <w:tabs/>
        <w:wordWrap w:val="off"/>
        <w:spacing w:before="0" w:after="0" w:line="560" w:lineRule="exact"/>
        <w:ind w:left="0" w:right="0"/>
        <w:jc w:val="both"/>
        <w:textAlignment w:val="baseline"/>
        <w:rPr>
          <w:sz w:val="42"/>
        </w:rPr>
      </w:pPr>
      <w:bookmarkStart w:name="" w:id="3793"/>
      <w:r>
        <w:rPr>
          <w:rFonts w:ascii="宋体" w:hAnsi="宋体" w:cs="宋体" w:eastAsia="宋体"/>
          <w:sz w:val="42"/>
          <w:spacing w:val="0"/>
          <w:color w:val="000000"/>
          <w:b w:val="off"/>
          <w:i w:val="off"/>
        </w:rPr>
        <w:t/>
      </w:r>
      <w:bookmarkEnd w:id="3793"/>
    </w:p>
    <w:p>
      <w:pPr>
        <w:pageBreakBefore w:val="off"/>
        <w:tabs/>
        <w:wordWrap w:val="off"/>
        <w:spacing w:before="0" w:after="0" w:line="560" w:lineRule="exact"/>
        <w:ind w:left="0" w:right="0"/>
        <w:jc w:val="both"/>
        <w:textAlignment w:val="baseline"/>
        <w:rPr>
          <w:sz w:val="42"/>
        </w:rPr>
      </w:pPr>
      <w:bookmarkStart w:name="" w:id="3794"/>
      <w:r>
        <w:rPr>
          <w:rFonts w:ascii="宋体" w:hAnsi="宋体" w:cs="宋体" w:eastAsia="宋体"/>
          <w:sz w:val="42"/>
          <w:spacing w:val="0"/>
          <w:color w:val="000000"/>
          <w:b w:val="off"/>
          <w:i w:val="off"/>
        </w:rPr>
        <w:t/>
      </w:r>
      <w:bookmarkEnd w:id="3794"/>
    </w:p>
    <w:p>
      <w:pPr>
        <w:pageBreakBefore w:val="off"/>
        <w:tabs/>
        <w:wordWrap w:val="off"/>
        <w:spacing w:before="0" w:after="0" w:line="660" w:lineRule="atLeast"/>
        <w:ind w:left="240" w:right="0"/>
        <w:jc w:val="both"/>
        <w:textAlignment w:val="baseline"/>
        <w:rPr>
          <w:sz w:val="48"/>
        </w:rPr>
      </w:pPr>
      <w:bookmarkStart w:name="" w:id="3795"/>
      <w:r>
        <w:rPr>
          <w:rFonts w:ascii="宋体" w:hAnsi="宋体" w:cs="宋体" w:eastAsia="宋体"/>
          <w:sz w:val="48"/>
          <w:spacing w:val="0"/>
          <w:color w:val="000000"/>
          <w:b w:val="off"/>
          <w:i w:val="off"/>
        </w:rPr>
        <w:t>的〈homogen〉材料，并且总的说来就是和心理学材料一样。</w:t>
      </w:r>
      <w:bookmarkEnd w:id="3795"/>
    </w:p>
    <w:p>
      <w:pPr>
        <w:pageBreakBefore w:val="off"/>
        <w:tabs/>
        <w:wordWrap w:val="off"/>
        <w:spacing w:before="0" w:after="0" w:line="1040" w:lineRule="atLeast"/>
        <w:ind w:left="0" w:right="300" w:firstLine="1360"/>
        <w:jc w:val="both"/>
        <w:textAlignment w:val="baseline"/>
        <w:rPr>
          <w:sz w:val="48"/>
        </w:rPr>
      </w:pPr>
      <w:bookmarkStart w:name="" w:id="3796"/>
      <w:r>
        <w:rPr>
          <w:rFonts w:ascii="宋体" w:hAnsi="宋体" w:cs="宋体" w:eastAsia="宋体"/>
          <w:sz w:val="48"/>
          <w:spacing w:val="0"/>
          <w:color w:val="000000"/>
          <w:b w:val="off"/>
          <w:i w:val="off"/>
        </w:rPr>
        <w:t>这里首先要涉及到表象，并且在很大程度上是心理学地涉</w:t>
      </w:r>
      <w:r>
        <w:rPr>
          <w:rFonts w:ascii="宋体" w:hAnsi="宋体" w:cs="宋体" w:eastAsia="宋体"/>
          <w:sz w:val="48"/>
          <w:spacing w:val="0"/>
          <w:color w:val="000000"/>
          <w:b w:val="off"/>
          <w:i w:val="off"/>
        </w:rPr>
        <w:t>及到表象；表象产生于其中的统摄过程得到了尽可能深入的研</w:t>
      </w:r>
      <w:r>
        <w:rPr>
          <w:rFonts w:ascii="宋体" w:hAnsi="宋体" w:cs="宋体" w:eastAsia="宋体"/>
          <w:sz w:val="48"/>
          <w:spacing w:val="0"/>
          <w:color w:val="000000"/>
          <w:b w:val="off"/>
          <w:i w:val="off"/>
        </w:rPr>
        <w:t>究。然而，就像在表象的根本“形式”之间存在区别一样，在这里</w:t>
      </w:r>
      <w:r>
        <w:rPr>
          <w:rFonts w:ascii="宋体" w:hAnsi="宋体" w:cs="宋体" w:eastAsia="宋体"/>
          <w:sz w:val="48"/>
          <w:spacing w:val="0"/>
          <w:color w:val="000000"/>
          <w:b w:val="off"/>
          <w:i w:val="off"/>
        </w:rPr>
        <w:t>的考察方式中已经潜伏着分裂，这个分裂一直延伸到判断形式</w:t>
      </w:r>
      <w:r>
        <w:rPr>
          <w:rFonts w:ascii="宋体" w:hAnsi="宋体" w:cs="宋体" w:eastAsia="宋体"/>
          <w:sz w:val="48"/>
          <w:spacing w:val="0"/>
          <w:color w:val="000000"/>
          <w:b w:val="off"/>
          <w:i w:val="off"/>
        </w:rPr>
        <w:t>的学说中，最后它还延伸到推理形式的学说中以及有关的思维</w:t>
      </w:r>
      <w:r>
        <w:rPr>
          <w:rFonts w:ascii="宋体" w:hAnsi="宋体" w:cs="宋体" w:eastAsia="宋体"/>
          <w:sz w:val="48"/>
          <w:spacing w:val="0"/>
          <w:color w:val="000000"/>
          <w:b w:val="off"/>
          <w:i w:val="off"/>
        </w:rPr>
        <w:t>规律的学说中。表象这个术语突然丧失了一个心理学类概念的</w:t>
      </w:r>
      <w:r>
        <w:rPr>
          <w:rFonts w:ascii="宋体" w:hAnsi="宋体" w:cs="宋体" w:eastAsia="宋体"/>
          <w:sz w:val="48"/>
          <w:spacing w:val="0"/>
          <w:color w:val="000000"/>
          <w:b w:val="off"/>
          <w:i w:val="off"/>
        </w:rPr>
        <w:t>特征。一旦我们讯问表象这个概念中的个别之物，这种情况就</w:t>
      </w:r>
      <w:r>
        <w:rPr>
          <w:rFonts w:ascii="宋体" w:hAnsi="宋体" w:cs="宋体" w:eastAsia="宋体"/>
          <w:sz w:val="48"/>
          <w:spacing w:val="0"/>
          <w:color w:val="000000"/>
          <w:b w:val="off"/>
          <w:i w:val="off"/>
        </w:rPr>
        <w:t>很明显。如果逻辑学确定例如在特殊的和一般的表象(苏格拉</w:t>
      </w:r>
      <w:r>
        <w:rPr>
          <w:rFonts w:ascii="宋体" w:hAnsi="宋体" w:cs="宋体" w:eastAsia="宋体"/>
          <w:sz w:val="48"/>
          <w:spacing w:val="0"/>
          <w:color w:val="000000"/>
          <w:b w:val="off"/>
          <w:i w:val="off"/>
        </w:rPr>
        <w:t>底————一般的人、4这个数———一般的数)之间的区别，在定语</w:t>
      </w:r>
      <w:r>
        <w:rPr>
          <w:rFonts w:ascii="宋体" w:hAnsi="宋体" w:cs="宋体" w:eastAsia="宋体"/>
          <w:sz w:val="48"/>
          <w:spacing w:val="0"/>
          <w:color w:val="000000"/>
          <w:b w:val="off"/>
          <w:i w:val="off"/>
        </w:rPr>
        <w:t>的表象和非定语的表象(苏格拉底，白————一个人，一种颜色)之</w:t>
      </w:r>
      <w:r>
        <w:rPr>
          <w:rFonts w:ascii="宋体" w:hAnsi="宋体" w:cs="宋体" w:eastAsia="宋体"/>
          <w:sz w:val="48"/>
          <w:spacing w:val="0"/>
          <w:color w:val="000000"/>
          <w:b w:val="off"/>
          <w:i w:val="off"/>
        </w:rPr>
        <w:t>间的区别，如此等等；或者，如果逻辑学将表象的多种联结形式</w:t>
      </w:r>
      <w:r>
        <w:rPr>
          <w:rFonts w:ascii="宋体" w:hAnsi="宋体" w:cs="宋体" w:eastAsia="宋体"/>
          <w:sz w:val="48"/>
          <w:spacing w:val="0"/>
          <w:color w:val="000000"/>
          <w:b w:val="off"/>
          <w:i w:val="off"/>
        </w:rPr>
        <w:t>看作是新的表象，如合取的联结、析取的联结、确定的联结，如此</w:t>
      </w:r>
      <w:r>
        <w:rPr>
          <w:rFonts w:ascii="宋体" w:hAnsi="宋体" w:cs="宋体" w:eastAsia="宋体"/>
          <w:sz w:val="48"/>
          <w:spacing w:val="0"/>
          <w:color w:val="000000"/>
          <w:b w:val="off"/>
          <w:i w:val="off"/>
        </w:rPr>
        <w:t>等等；或者，如果逻辑学家对根本的表象关系，如内容关系和范</w:t>
      </w:r>
      <w:r>
        <w:rPr>
          <w:rFonts w:ascii="宋体" w:hAnsi="宋体" w:cs="宋体" w:eastAsia="宋体"/>
          <w:sz w:val="48"/>
          <w:spacing w:val="0"/>
          <w:color w:val="000000"/>
          <w:b w:val="off"/>
          <w:i w:val="off"/>
        </w:rPr>
        <w:t>围关系进行分类，那么，每个人都必定会看到，这里谈的不是现</w:t>
      </w:r>
      <w:r>
        <w:rPr>
          <w:rFonts w:ascii="宋体" w:hAnsi="宋体" w:cs="宋体" w:eastAsia="宋体"/>
          <w:sz w:val="48"/>
          <w:spacing w:val="0"/>
          <w:color w:val="000000"/>
          <w:b w:val="off"/>
          <w:i w:val="off"/>
        </w:rPr>
        <w:t>象的个别性，而是特殊的个别性。我们设想，有人将这句话作为</w:t>
      </w:r>
      <w:r>
        <w:rPr>
          <w:rFonts w:ascii="宋体" w:hAnsi="宋体" w:cs="宋体" w:eastAsia="宋体"/>
          <w:sz w:val="48"/>
          <w:spacing w:val="0"/>
          <w:color w:val="000000"/>
          <w:b w:val="off"/>
          <w:i w:val="off"/>
        </w:rPr>
        <w:t>逻辑例题陈述出来：对三角形的表象包含着对图形的表象，而</w:t>
      </w:r>
      <w:r>
        <w:rPr>
          <w:rFonts w:ascii="宋体" w:hAnsi="宋体" w:cs="宋体" w:eastAsia="宋体"/>
          <w:sz w:val="48"/>
          <w:spacing w:val="0"/>
          <w:color w:val="000000"/>
          <w:b w:val="off"/>
          <w:i w:val="off"/>
        </w:rPr>
        <w:t>三角形的范围包含着图形的范围。这里面谈到了某个人的主观</w:t>
      </w:r>
      <w:r>
        <w:rPr>
          <w:rFonts w:ascii="宋体" w:hAnsi="宋体" w:cs="宋体" w:eastAsia="宋体"/>
          <w:sz w:val="48"/>
          <w:spacing w:val="0"/>
          <w:color w:val="000000"/>
          <w:b w:val="off"/>
          <w:i w:val="off"/>
        </w:rPr>
        <w:t>体验和现象在现象之中现实的实在包含吗？在这里和在所有类</w:t>
      </w:r>
      <w:r>
        <w:rPr>
          <w:rFonts w:ascii="宋体" w:hAnsi="宋体" w:cs="宋体" w:eastAsia="宋体"/>
          <w:sz w:val="48"/>
          <w:spacing w:val="0"/>
          <w:color w:val="000000"/>
          <w:b w:val="off"/>
          <w:i w:val="off"/>
        </w:rPr>
        <w:t>似的情况中被称之为表象的东西的范围中包含着作为不同成分</w:t>
      </w:r>
      <w:r>
        <w:rPr>
          <w:rFonts w:ascii="宋体" w:hAnsi="宋体" w:cs="宋体" w:eastAsia="宋体"/>
          <w:sz w:val="48"/>
          <w:spacing w:val="0"/>
          <w:color w:val="000000"/>
          <w:b w:val="off"/>
          <w:i w:val="off"/>
        </w:rPr>
        <w:t>的我现在具有的三角形表象和我一小时以后具有的三角形表象</w:t>
      </w:r>
      <w:r>
        <w:rPr>
          <w:rFonts w:ascii="宋体" w:hAnsi="宋体" w:cs="宋体" w:eastAsia="宋体"/>
          <w:sz w:val="48"/>
          <w:spacing w:val="0"/>
          <w:color w:val="000000"/>
          <w:b w:val="off"/>
          <w:i w:val="off"/>
        </w:rPr>
        <w:t>吗？或者还不如说，这个范围中包含着作为惟一成分的“三角</w:t>
      </w:r>
      <w:r>
        <w:rPr>
          <w:rFonts w:ascii="宋体" w:hAnsi="宋体" w:cs="宋体" w:eastAsia="宋体"/>
          <w:sz w:val="48"/>
          <w:spacing w:val="0"/>
          <w:color w:val="000000"/>
          <w:b w:val="off"/>
          <w:i w:val="off"/>
        </w:rPr>
        <w:t>形”表象并且此外还有作为个别性的“苏格拉底”的表象，“狮子”</w:t>
      </w:r>
      <w:r>
        <w:rPr>
          <w:rFonts w:ascii="宋体" w:hAnsi="宋体" w:cs="宋体" w:eastAsia="宋体"/>
          <w:sz w:val="48"/>
          <w:spacing w:val="0"/>
          <w:color w:val="000000"/>
          <w:b w:val="off"/>
          <w:i w:val="off"/>
        </w:rPr>
        <w:t>的表象，如此等等？</w:t>
      </w:r>
      <w:bookmarkEnd w:id="3796"/>
    </w:p>
    <w:p>
      <w:pPr>
        <w:pageBreakBefore w:val="off"/>
        <w:tabs/>
        <w:wordWrap w:val="off"/>
        <w:spacing w:before="0" w:after="0" w:line="1000" w:lineRule="atLeast"/>
        <w:ind w:left="0" w:right="500" w:firstLine="1120"/>
        <w:jc w:val="both"/>
        <w:textAlignment w:val="baseline"/>
        <w:rPr>
          <w:sz w:val="48"/>
        </w:rPr>
      </w:pPr>
      <w:bookmarkStart w:name="" w:id="3797"/>
      <w:r>
        <w:rPr>
          <w:rFonts w:ascii="宋体" w:hAnsi="宋体" w:cs="宋体" w:eastAsia="宋体"/>
          <w:sz w:val="48"/>
          <w:spacing w:val="0"/>
          <w:color w:val="000000"/>
          <w:b w:val="off"/>
          <w:i w:val="off"/>
        </w:rPr>
        <w:t>所有逻辑学都常常谈到判断；但这里也存在着模糊性。在</w:t>
      </w:r>
      <w:r>
        <w:rPr>
          <w:rFonts w:ascii="宋体" w:hAnsi="宋体" w:cs="宋体" w:eastAsia="宋体"/>
          <w:sz w:val="48"/>
          <w:spacing w:val="0"/>
          <w:color w:val="000000"/>
          <w:b w:val="off"/>
          <w:i w:val="off"/>
        </w:rPr>
        <w:t>逻辑工艺论的心理学部分中，人们将判断称作“视之为真”</w:t>
      </w:r>
      <w:r>
        <w:rPr>
          <w:rFonts w:ascii="宋体" w:hAnsi="宋体" w:cs="宋体" w:eastAsia="宋体"/>
          <w:sz w:val="48"/>
          <w:spacing w:val="0"/>
          <w:color w:val="000000"/>
          <w:b w:val="off"/>
          <w:i w:val="off"/>
        </w:rPr>
        <w:t>〈Fürwahrhalten〉，就是说，人们所谈的是受到确定整理的意识</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-2819400</wp:posOffset>
                </wp:positionV>
                <wp:extent cx="1054100" cy="508000"/>
                <wp:wrapNone/>
                <wp:docPr id="331" name="文本框 331"/>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798"/>
                            <w:r>
                              <w:rPr>
                                <w:rFonts w:ascii="宋体" w:hAnsi="宋体" w:cs="宋体" w:eastAsia="宋体"/>
                                <w:sz w:val="53"/>
                                <w:spacing w:val="0"/>
                                <w:color w:val="000000"/>
                                <w:b w:val="off"/>
                                <w:i w:val="off"/>
                              </w:rPr>
                              <w:t>B 175</w:t>
                            </w:r>
                            <w:bookmarkEnd w:id="3798"/>
                          </w:p>
                        </w:txbxContent>
                      </wps:txbx>
                      <wps:bodyPr wrap="square" lIns="0" rIns="0" tIns="0" bIns="0" vert="horz" anchor="t">
                        <a:noAutofit/>
                      </wps:bodyPr>
                    </wps:wsp>
                  </a:graphicData>
                </a:graphic>
              </wp:anchor>
            </w:drawing>
          </mc:Choice>
          <mc:Fallback>
            <w:pict>
              <v:shape type="#_x0000_t202" filled="f" stroked="f" style="margin-left:958pt;margin-top:-222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799"/>
                      <w:r>
                        <w:rPr>
                          <w:rFonts w:ascii="宋体" w:hAnsi="宋体" w:cs="宋体" w:eastAsia="宋体"/>
                          <w:sz w:val="53"/>
                          <w:spacing w:val="0"/>
                          <w:color w:val="000000"/>
                          <w:b w:val="off"/>
                          <w:i w:val="off"/>
                        </w:rPr>
                        <w:t>B 175</w:t>
                      </w:r>
                      <w:bookmarkEnd w:id="379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12192000</wp:posOffset>
                </wp:positionH>
                <wp:positionV relativeFrom="paragraph">
                  <wp:posOffset>-3365500</wp:posOffset>
                </wp:positionV>
                <wp:extent cx="1079500" cy="520700"/>
                <wp:wrapNone/>
                <wp:docPr id="332" name="文本框 332"/>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800"/>
                            <w:r>
                              <w:rPr>
                                <w:rFonts w:ascii="黑体" w:hAnsi="黑体" w:cs="黑体" w:eastAsia="黑体"/>
                                <w:sz w:val="54"/>
                                <w:spacing w:val="0"/>
                                <w:color w:val="000000"/>
                                <w:b w:val="off"/>
                                <w:i w:val="off"/>
                              </w:rPr>
                              <w:t>A 175</w:t>
                            </w:r>
                            <w:bookmarkEnd w:id="3800"/>
                          </w:p>
                        </w:txbxContent>
                      </wps:txbx>
                      <wps:bodyPr wrap="square" lIns="0" rIns="0" tIns="0" bIns="0" vert="horz" anchor="t">
                        <a:noAutofit/>
                      </wps:bodyPr>
                    </wps:wsp>
                  </a:graphicData>
                </a:graphic>
              </wp:anchor>
            </w:drawing>
          </mc:Choice>
          <mc:Fallback>
            <w:pict>
              <v:shape type="#_x0000_t202" filled="f" stroked="f" style="margin-left:960pt;margin-top:-265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801"/>
                      <w:r>
                        <w:rPr>
                          <w:rFonts w:ascii="黑体" w:hAnsi="黑体" w:cs="黑体" w:eastAsia="黑体"/>
                          <w:sz w:val="54"/>
                          <w:spacing w:val="0"/>
                          <w:color w:val="000000"/>
                          <w:b w:val="off"/>
                          <w:i w:val="off"/>
                        </w:rPr>
                        <w:t>A 175</w:t>
                      </w:r>
                      <w:bookmarkEnd w:id="3801"/>
                    </w:p>
                  </w:txbxContent>
                </v:textbox>
              </v:shape>
            </w:pict>
          </mc:Fallback>
        </mc:AlternateContent>
      </w:r>
      <w:bookmarkEnd w:id="3797"/>
    </w:p>
    <w:p>
      <w:r>
        <w:t/>
      </w:r>
    </w:p>
    <w:p>
      <w:pPr>
        <w:sectPr>
          <w:footerReference r:id="rId500"/>
          <w:headerReference r:id="rId501" w:type="default"/>
          <w:type w:val="nextPage"/>
          <w:pgSz w:w="22520" w:h="31680"/>
          <w:pgMar w:left="3260" w:top="2340" w:right="3260" w:bottom="2340" w:header="2040" w:footer="2040"/>
          <w:cols w:num="1"/>
        </w:sectPr>
      </w:pPr>
    </w:p>
    <w:p>
      <w:pPr>
        <w:pageBreakBefore w:val="off"/>
        <w:tabs>
          <w:tab w:pos="1820" w:val="left" w:leader="none"/>
        </w:tabs>
        <w:wordWrap w:val="off"/>
        <w:spacing w:before="0" w:after="0" w:line="580" w:lineRule="atLeast"/>
        <w:ind w:left="300" w:right="0"/>
        <w:jc w:val="both"/>
        <w:textAlignment w:val="baseline"/>
        <w:rPr>
          <w:sz w:val="43"/>
        </w:rPr>
      </w:pPr>
      <w:bookmarkStart w:name="" w:id="3802"/>
      <w:r>
        <w:rPr>
          <w:rFonts w:ascii="楷体" w:hAnsi="楷体" w:cs="楷体" w:eastAsia="楷体"/>
          <w:sz w:val="43"/>
          <w:spacing w:val="0"/>
          <w:color w:val="000000"/>
          <w:b w:val="off"/>
          <w:i w:val="off"/>
        </w:rPr>
        <w:t>172</w:t>
      </w:r>
      <w:r>
        <w:t xml:space="preserve">	</w:t>
      </w:r>
      <w:r>
        <w:rPr>
          <w:rFonts w:ascii="黑体" w:hAnsi="黑体" w:cs="黑体" w:eastAsia="黑体"/>
          <w:sz w:val="43"/>
          <w:spacing w:val="0"/>
          <w:color w:val="000000"/>
          <w:b w:val="off"/>
          <w:i w:val="off"/>
        </w:rPr>
        <w:t>逻辑研究(第一卷)</w:t>
      </w:r>
      <w:bookmarkEnd w:id="3802"/>
    </w:p>
    <w:p>
      <w:pPr>
        <w:pageBreakBefore w:val="off"/>
        <w:tabs/>
        <w:wordWrap w:val="off"/>
        <w:spacing w:before="0" w:after="0" w:line="1020" w:lineRule="exact"/>
        <w:ind w:left="0" w:right="0"/>
        <w:jc w:val="both"/>
        <w:textAlignment w:val="baseline"/>
        <w:rPr>
          <w:sz w:val="48"/>
        </w:rPr>
      </w:pPr>
      <w:bookmarkStart w:name="" w:id="3803"/>
      <w:r>
        <w:rPr>
          <w:rFonts w:ascii="宋体" w:hAnsi="宋体" w:cs="宋体" w:eastAsia="宋体"/>
          <w:sz w:val="48"/>
          <w:spacing w:val="0"/>
          <w:color w:val="000000"/>
          <w:b w:val="off"/>
          <w:i w:val="off"/>
        </w:rPr>
        <w:t/>
      </w:r>
      <w:bookmarkEnd w:id="3803"/>
    </w:p>
    <w:p>
      <w:pPr>
        <w:pageBreakBefore w:val="off"/>
        <w:tabs/>
        <w:wordWrap w:val="off"/>
        <w:spacing w:before="0" w:after="0" w:line="1020" w:lineRule="atLeast"/>
        <w:ind w:left="0" w:right="340" w:firstLine="240"/>
        <w:jc w:val="both"/>
        <w:textAlignment w:val="baseline"/>
        <w:rPr>
          <w:sz w:val="48"/>
        </w:rPr>
      </w:pPr>
      <w:bookmarkStart w:name="" w:id="3804"/>
      <w:r>
        <w:rPr>
          <w:rFonts w:ascii="宋体" w:hAnsi="宋体" w:cs="宋体" w:eastAsia="宋体"/>
          <w:sz w:val="48"/>
          <w:spacing w:val="0"/>
          <w:color w:val="000000"/>
          <w:b w:val="off"/>
          <w:i w:val="off"/>
        </w:rPr>
        <w:t>体验。而在纯粹逻辑学那一部分中，人们根本不谈这些。判断</w:t>
      </w:r>
      <w:r>
        <w:rPr>
          <w:rFonts w:ascii="宋体" w:hAnsi="宋体" w:cs="宋体" w:eastAsia="宋体"/>
          <w:sz w:val="48"/>
          <w:spacing w:val="0"/>
          <w:color w:val="000000"/>
          <w:b w:val="off"/>
          <w:i w:val="off"/>
        </w:rPr>
        <w:t>在这里差不多意味着命题(Satz)，并且它不是被理解为语法的</w:t>
      </w:r>
      <w:r>
        <w:rPr>
          <w:rFonts w:ascii="宋体" w:hAnsi="宋体" w:cs="宋体" w:eastAsia="宋体"/>
          <w:sz w:val="48"/>
          <w:spacing w:val="0"/>
          <w:color w:val="000000"/>
          <w:b w:val="off"/>
          <w:i w:val="off"/>
        </w:rPr>
        <w:t>意义统一，而是被理解为观念的含义统一。这也适用于所有那</w:t>
      </w:r>
      <w:r>
        <w:rPr>
          <w:rFonts w:ascii="宋体" w:hAnsi="宋体" w:cs="宋体" w:eastAsia="宋体"/>
          <w:sz w:val="48"/>
          <w:spacing w:val="0"/>
          <w:color w:val="000000"/>
          <w:b w:val="off"/>
          <w:i w:val="off"/>
        </w:rPr>
        <w:t>些对判断行为的划分，或者说，这也适用于所有那些为纯粹逻辑</w:t>
      </w:r>
      <w:r>
        <w:rPr>
          <w:rFonts w:ascii="宋体" w:hAnsi="宋体" w:cs="宋体" w:eastAsia="宋体"/>
          <w:sz w:val="48"/>
          <w:spacing w:val="0"/>
          <w:color w:val="000000"/>
          <w:b w:val="off"/>
          <w:i w:val="off"/>
        </w:rPr>
        <w:t>学规律提供了必要基础的形式。绝对的、假设的、析取的、存在</w:t>
      </w:r>
      <w:r>
        <w:rPr>
          <w:rFonts w:ascii="宋体" w:hAnsi="宋体" w:cs="宋体" w:eastAsia="宋体"/>
          <w:sz w:val="48"/>
          <w:spacing w:val="0"/>
          <w:color w:val="000000"/>
          <w:b w:val="off"/>
          <w:i w:val="off"/>
        </w:rPr>
        <w:t>的判断以及所有在判断标题下的行为，它们在纯粹逻辑学中不</w:t>
      </w:r>
      <w:r>
        <w:rPr>
          <w:rFonts w:ascii="宋体" w:hAnsi="宋体" w:cs="宋体" w:eastAsia="宋体"/>
          <w:sz w:val="48"/>
          <w:spacing w:val="0"/>
          <w:color w:val="000000"/>
          <w:b w:val="off"/>
          <w:i w:val="off"/>
        </w:rPr>
        <w:t>是判断种属的称号，而是观念命题形式的称号。这也同样适用</w:t>
      </w:r>
      <w:r>
        <w:rPr>
          <w:rFonts w:ascii="宋体" w:hAnsi="宋体" w:cs="宋体" w:eastAsia="宋体"/>
          <w:sz w:val="48"/>
          <w:spacing w:val="0"/>
          <w:color w:val="000000"/>
          <w:b w:val="off"/>
          <w:i w:val="off"/>
        </w:rPr>
        <w:t>于推理形式：存在推理、绝对推理等等。与此有关的分析是含</w:t>
      </w:r>
      <w:r>
        <w:rPr>
          <w:rFonts w:ascii="宋体" w:hAnsi="宋体" w:cs="宋体" w:eastAsia="宋体"/>
          <w:sz w:val="48"/>
          <w:spacing w:val="0"/>
          <w:color w:val="000000"/>
          <w:b w:val="off"/>
          <w:i w:val="off"/>
        </w:rPr>
        <w:t>义分析，而决非心理学分析。被分析的不是个体的现象，而是意</w:t>
      </w:r>
      <w:r>
        <w:rPr>
          <w:rFonts w:ascii="宋体" w:hAnsi="宋体" w:cs="宋体" w:eastAsia="宋体"/>
          <w:sz w:val="48"/>
          <w:spacing w:val="0"/>
          <w:color w:val="000000"/>
          <w:b w:val="off"/>
          <w:i w:val="off"/>
        </w:rPr>
        <w:t>向统一的形式，不是对推理行为的体验，而是推论。谁带着逻辑</w:t>
      </w:r>
      <w:r>
        <w:rPr>
          <w:rFonts w:ascii="宋体" w:hAnsi="宋体" w:cs="宋体" w:eastAsia="宋体"/>
          <w:sz w:val="48"/>
          <w:spacing w:val="0"/>
          <w:color w:val="000000"/>
          <w:b w:val="off"/>
          <w:i w:val="off"/>
        </w:rPr>
        <w:t>分析的意图说：“上帝是公正的”这个绝对判断具有主体表象“上</w:t>
      </w:r>
      <w:r>
        <w:rPr>
          <w:rFonts w:ascii="宋体" w:hAnsi="宋体" w:cs="宋体" w:eastAsia="宋体"/>
          <w:sz w:val="48"/>
          <w:spacing w:val="0"/>
          <w:color w:val="000000"/>
          <w:b w:val="off"/>
          <w:i w:val="off"/>
        </w:rPr>
        <w:t>帝”，那么他谈的肯定不是他或其他个体所具有的作为心理体验</w:t>
      </w:r>
      <w:r>
        <w:rPr>
          <w:rFonts w:ascii="宋体" w:hAnsi="宋体" w:cs="宋体" w:eastAsia="宋体"/>
          <w:sz w:val="48"/>
          <w:spacing w:val="0"/>
          <w:color w:val="000000"/>
          <w:b w:val="off"/>
          <w:i w:val="off"/>
        </w:rPr>
        <w:t>的判断，也不是包含在这个体验中并通过“上帝”一词而引起的</w:t>
      </w:r>
      <w:r>
        <w:rPr>
          <w:rFonts w:ascii="宋体" w:hAnsi="宋体" w:cs="宋体" w:eastAsia="宋体"/>
          <w:sz w:val="48"/>
          <w:spacing w:val="0"/>
          <w:color w:val="000000"/>
          <w:b w:val="off"/>
          <w:i w:val="off"/>
        </w:rPr>
        <w:t>心理行为；他谈的是“上帝是公正的”这个命题，尽管可能的体验</w:t>
      </w:r>
      <w:r>
        <w:rPr>
          <w:rFonts w:ascii="宋体" w:hAnsi="宋体" w:cs="宋体" w:eastAsia="宋体"/>
          <w:sz w:val="48"/>
          <w:spacing w:val="0"/>
          <w:color w:val="000000"/>
          <w:b w:val="off"/>
          <w:i w:val="off"/>
        </w:rPr>
        <w:t>具有多样性，此命题仍然只是一个命题，并且，他谈的还包括“上</w:t>
      </w:r>
      <w:r>
        <w:rPr>
          <w:rFonts w:ascii="宋体" w:hAnsi="宋体" w:cs="宋体" w:eastAsia="宋体"/>
          <w:sz w:val="48"/>
          <w:spacing w:val="0"/>
          <w:color w:val="000000"/>
          <w:b w:val="off"/>
          <w:i w:val="off"/>
        </w:rPr>
        <w:t>帝”这个表象，这个表象也仍然是一个表象，在一个整体的诸个</w:t>
      </w:r>
      <w:r>
        <w:rPr>
          <w:rFonts w:ascii="宋体" w:hAnsi="宋体" w:cs="宋体" w:eastAsia="宋体"/>
          <w:sz w:val="48"/>
          <w:spacing w:val="0"/>
          <w:color w:val="000000"/>
          <w:b w:val="off"/>
          <w:i w:val="off"/>
        </w:rPr>
        <w:t>别部分那里只能是如此。据此，逻辑学家的“每个判断”这个表</w:t>
      </w:r>
      <w:r>
        <w:rPr>
          <w:rFonts w:ascii="宋体" w:hAnsi="宋体" w:cs="宋体" w:eastAsia="宋体"/>
          <w:sz w:val="48"/>
          <w:spacing w:val="0"/>
          <w:color w:val="000000"/>
          <w:b w:val="off"/>
          <w:i w:val="off"/>
        </w:rPr>
        <w:t xml:space="preserve">  的不是“每个判断行为”，而是“每个客观命题”。在判断</w:t>
      </w:r>
      <w:r>
        <w:rPr>
          <w:rFonts w:ascii="宋体" w:hAnsi="宋体" w:cs="宋体" w:eastAsia="宋体"/>
          <w:sz w:val="48"/>
          <w:spacing w:val="0"/>
          <w:color w:val="000000"/>
          <w:b w:val="off"/>
          <w:i w:val="off"/>
        </w:rPr>
        <w:t>这个逻辑概念的范围中，我刚刚体验到的“2×2=4”这个判断和</w:t>
      </w:r>
      <w:r>
        <w:rPr>
          <w:rFonts w:ascii="宋体" w:hAnsi="宋体" w:cs="宋体" w:eastAsia="宋体"/>
          <w:sz w:val="48"/>
          <w:spacing w:val="0"/>
          <w:color w:val="000000"/>
          <w:b w:val="off"/>
          <w:i w:val="off"/>
        </w:rPr>
        <w:t>昨天及其他时候作为其他人的体验的“2×2=4”的判断不具有</w:t>
      </w:r>
      <w:r>
        <w:rPr>
          <w:rFonts w:ascii="宋体" w:hAnsi="宋体" w:cs="宋体" w:eastAsia="宋体"/>
          <w:sz w:val="48"/>
          <w:spacing w:val="0"/>
          <w:color w:val="000000"/>
          <w:b w:val="off"/>
          <w:i w:val="off"/>
        </w:rPr>
        <w:t>同等权利。相反，这些行为中，任何一个行为都不出现在这个有</w:t>
      </w:r>
      <w:r>
        <w:rPr>
          <w:rFonts w:ascii="宋体" w:hAnsi="宋体" w:cs="宋体" w:eastAsia="宋体"/>
          <w:sz w:val="48"/>
          <w:spacing w:val="0"/>
          <w:color w:val="000000"/>
          <w:b w:val="off"/>
          <w:i w:val="off"/>
        </w:rPr>
        <w:t>疑问的范围内，但“2×2=4”以及毕达哥拉斯的定理“地球是一</w:t>
      </w:r>
      <w:r>
        <w:rPr>
          <w:rFonts w:ascii="宋体" w:hAnsi="宋体" w:cs="宋体" w:eastAsia="宋体"/>
          <w:sz w:val="48"/>
          <w:spacing w:val="0"/>
          <w:color w:val="000000"/>
          <w:b w:val="off"/>
          <w:i w:val="off"/>
        </w:rPr>
        <w:t>个立方体”等等这些判断则始终出现在这个范围内，并且是作为</w:t>
      </w:r>
      <w:r>
        <w:rPr>
          <w:rFonts w:ascii="宋体" w:hAnsi="宋体" w:cs="宋体" w:eastAsia="宋体"/>
          <w:sz w:val="48"/>
          <w:spacing w:val="0"/>
          <w:color w:val="000000"/>
          <w:b w:val="off"/>
          <w:i w:val="off"/>
        </w:rPr>
        <w:t>一个成分出现。当人们说：“从这个判断P中推出判断这个S”</w:t>
      </w:r>
      <w:r>
        <w:rPr>
          <w:rFonts w:ascii="宋体" w:hAnsi="宋体" w:cs="宋体" w:eastAsia="宋体"/>
          <w:sz w:val="48"/>
          <w:spacing w:val="0"/>
          <w:color w:val="000000"/>
          <w:b w:val="off"/>
          <w:i w:val="off"/>
        </w:rPr>
        <w:t>时，情况便当然与此相同；所有类似的情况都是如此。</w:t>
      </w:r>
      <w:bookmarkEnd w:id="3804"/>
    </w:p>
    <w:p>
      <w:pPr>
        <w:pageBreakBefore w:val="off"/>
        <w:tabs/>
        <w:wordWrap w:val="off"/>
        <w:spacing w:before="0" w:after="0" w:line="1020" w:lineRule="atLeast"/>
        <w:ind w:left="0" w:right="560" w:firstLine="1120"/>
        <w:jc w:val="both"/>
        <w:textAlignment w:val="baseline"/>
        <w:rPr>
          <w:sz w:val="48"/>
        </w:rPr>
      </w:pPr>
      <w:bookmarkStart w:name="" w:id="3805"/>
      <w:r>
        <w:rPr>
          <w:rFonts w:ascii="宋体" w:hAnsi="宋体" w:cs="宋体" w:eastAsia="宋体"/>
          <w:sz w:val="48"/>
          <w:spacing w:val="0"/>
          <w:color w:val="000000"/>
          <w:b w:val="off"/>
          <w:i w:val="off"/>
        </w:rPr>
        <w:t>这样，逻辑原理的真正意义才得以确定，它恰恰便是我们前</w:t>
      </w:r>
      <w:r>
        <w:rPr>
          <w:rFonts w:ascii="宋体" w:hAnsi="宋体" w:cs="宋体" w:eastAsia="宋体"/>
          <w:sz w:val="48"/>
          <w:spacing w:val="0"/>
          <w:color w:val="000000"/>
          <w:b w:val="off"/>
          <w:i w:val="off"/>
        </w:rPr>
        <w:t>面的分析所表述的那种意义。人们说，矛盾原则是关于判断的</w: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-4546600</wp:posOffset>
                </wp:positionV>
                <wp:extent cx="1117600" cy="469900"/>
                <wp:wrapNone/>
                <wp:docPr id="333" name="文本框 333"/>
                <a:graphic xmlns:a="http://schemas.openxmlformats.org/drawingml/2006/main">
                  <a:graphicData uri="http://schemas.microsoft.com/office/word/2010/wordprocessingShape">
                    <wps:wsp>
                      <wps:cNvSpPr txBox="true"/>
                      <wps:spPr>
                        <a:xfrm>
                          <a:off x="0" y="0"/>
                          <a:ext cx="11176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806"/>
                            <w:r>
                              <w:rPr>
                                <w:rFonts w:ascii="宋体" w:hAnsi="宋体" w:cs="宋体" w:eastAsia="宋体"/>
                                <w:sz w:val="48"/>
                                <w:spacing w:val="0"/>
                                <w:color w:val="000000"/>
                                <w:b w:val="off"/>
                                <w:i w:val="off"/>
                              </w:rPr>
                              <w:t>述所指</w:t>
                            </w:r>
                            <w:bookmarkEnd w:id="3806"/>
                          </w:p>
                        </w:txbxContent>
                      </wps:txbx>
                      <wps:bodyPr wrap="square" lIns="0" rIns="0" tIns="0" bIns="0" vert="horz" anchor="t">
                        <a:noAutofit/>
                      </wps:bodyPr>
                    </wps:wsp>
                  </a:graphicData>
                </a:graphic>
              </wp:anchor>
            </w:drawing>
          </mc:Choice>
          <mc:Fallback>
            <w:pict>
              <v:shape type="#_x0000_t202" filled="f" stroked="f" style="margin-left:93pt;margin-top:-358pt;width:88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807"/>
                      <w:r>
                        <w:rPr>
                          <w:rFonts w:ascii="宋体" w:hAnsi="宋体" w:cs="宋体" w:eastAsia="宋体"/>
                          <w:sz w:val="48"/>
                          <w:spacing w:val="0"/>
                          <w:color w:val="000000"/>
                          <w:b w:val="off"/>
                          <w:i w:val="off"/>
                        </w:rPr>
                        <w:t>述所指</w:t>
                      </w:r>
                      <w:bookmarkEnd w:id="3807"/>
                    </w:p>
                  </w:txbxContent>
                </v:textbox>
              </v:shape>
            </w:pict>
          </mc:Fallback>
        </mc:AlternateContent>
      </w:r>
      <w:bookmarkEnd w:id="3805"/>
    </w:p>
    <w:p>
      <w:r>
        <w:t/>
      </w:r>
    </w:p>
    <w:p>
      <w:pPr>
        <w:sectPr>
          <w:footerReference r:id="rId502"/>
          <w:headerReference r:id="rId503" w:type="default"/>
          <w:type w:val="nextPage"/>
          <w:pgSz w:w="22520" w:h="31680"/>
          <w:pgMar w:left="3240" w:top="2320" w:right="3240" w:bottom="2320" w:header="2020" w:footer="2020"/>
          <w:cols w:num="1"/>
        </w:sectPr>
      </w:pPr>
    </w:p>
    <w:p>
      <w:pPr>
        <w:pageBreakBefore w:val="off"/>
        <w:tabs/>
        <w:wordWrap w:val="off"/>
        <w:spacing w:before="0" w:after="0" w:line="760" w:lineRule="atLeast"/>
        <w:ind w:left="0" w:right="220"/>
        <w:jc w:val="right"/>
        <w:textAlignment w:val="baseline"/>
        <w:rPr>
          <w:sz w:val="46"/>
        </w:rPr>
      </w:pPr>
      <w:bookmarkStart w:name="" w:id="3808"/>
      <w:r>
        <w:rPr>
          <w:rFonts w:ascii="黑体" w:hAnsi="黑体" w:cs="黑体" w:eastAsia="黑体"/>
          <w:sz w:val="46"/>
          <w:spacing w:val="0"/>
          <w:color w:val="000000"/>
          <w:b w:val="off"/>
          <w:i w:val="off"/>
        </w:rPr>
        <w:t>第八章 心理主义的成见|173</w:t>
      </w:r>
      <w:bookmarkEnd w:id="3808"/>
    </w:p>
    <w:p>
      <w:pPr>
        <w:pageBreakBefore w:val="off"/>
        <w:tabs/>
        <w:wordWrap w:val="off"/>
        <w:spacing w:before="0" w:after="0" w:line="980" w:lineRule="exact"/>
        <w:ind w:left="0" w:right="0"/>
        <w:jc w:val="right"/>
        <w:textAlignment w:val="baseline"/>
        <w:rPr>
          <w:sz w:val="48"/>
        </w:rPr>
      </w:pPr>
      <w:bookmarkStart w:name="" w:id="3809"/>
      <w:r>
        <w:rPr>
          <w:rFonts w:ascii="宋体" w:hAnsi="宋体" w:cs="宋体" w:eastAsia="宋体"/>
          <w:sz w:val="48"/>
          <w:spacing w:val="0"/>
          <w:color w:val="000000"/>
          <w:b w:val="off"/>
          <w:i w:val="off"/>
        </w:rPr>
        <w:t/>
      </w:r>
      <w:bookmarkEnd w:id="3809"/>
    </w:p>
    <w:p>
      <w:pPr>
        <w:pageBreakBefore w:val="off"/>
        <w:tabs/>
        <w:wordWrap w:val="off"/>
        <w:spacing w:before="0" w:after="0" w:line="980" w:lineRule="atLeast"/>
        <w:ind w:left="40" w:right="200" w:firstLine="80"/>
        <w:jc w:val="both"/>
        <w:textAlignment w:val="baseline"/>
        <w:rPr>
          <w:sz w:val="48"/>
        </w:rPr>
      </w:pPr>
      <w:bookmarkStart w:name="" w:id="3810"/>
      <w:r>
        <w:rPr>
          <w:rFonts w:ascii="宋体" w:hAnsi="宋体" w:cs="宋体" w:eastAsia="宋体"/>
          <w:sz w:val="48"/>
          <w:spacing w:val="0"/>
          <w:color w:val="000000"/>
          <w:b w:val="off"/>
          <w:i w:val="off"/>
        </w:rPr>
        <w:t>判断。但只要人们将判断理解为心理体验，理解为视之为真的</w:t>
      </w:r>
      <w:r>
        <w:rPr>
          <w:rFonts w:ascii="宋体" w:hAnsi="宋体" w:cs="宋体" w:eastAsia="宋体"/>
          <w:sz w:val="48"/>
          <w:spacing w:val="0"/>
          <w:color w:val="000000"/>
          <w:b w:val="off"/>
          <w:i w:val="off"/>
        </w:rPr>
        <w:t>行为，理解为信仰等等，那么这个理解就完全无效。谁陈述这个</w:t>
      </w:r>
      <w:r>
        <w:rPr>
          <w:rFonts w:ascii="宋体" w:hAnsi="宋体" w:cs="宋体" w:eastAsia="宋体"/>
          <w:sz w:val="48"/>
          <w:spacing w:val="0"/>
          <w:color w:val="000000"/>
          <w:b w:val="off"/>
          <w:i w:val="off"/>
        </w:rPr>
        <w:t>原则，谁便在进行判断；然而这个原则和它所判断的东西都不是</w:t>
      </w:r>
      <w:r>
        <w:rPr>
          <w:rFonts w:ascii="宋体" w:hAnsi="宋体" w:cs="宋体" w:eastAsia="宋体"/>
          <w:sz w:val="48"/>
          <w:spacing w:val="0"/>
          <w:color w:val="000000"/>
          <w:b w:val="off"/>
          <w:i w:val="off"/>
        </w:rPr>
        <w:t>判断。谁陈述说：“在两个矛盾的判断中有一个为真，有一个为</w:t>
      </w:r>
      <w:r>
        <w:rPr>
          <w:rFonts w:ascii="宋体" w:hAnsi="宋体" w:cs="宋体" w:eastAsia="宋体"/>
          <w:sz w:val="48"/>
          <w:spacing w:val="0"/>
          <w:color w:val="000000"/>
          <w:b w:val="off"/>
          <w:i w:val="off"/>
        </w:rPr>
        <w:t>假”，那么如果他不误解自己的话，无论以后的解释会怎样说，他</w:t>
      </w:r>
      <w:r>
        <w:rPr>
          <w:rFonts w:ascii="宋体" w:hAnsi="宋体" w:cs="宋体" w:eastAsia="宋体"/>
          <w:sz w:val="48"/>
          <w:spacing w:val="0"/>
          <w:color w:val="000000"/>
          <w:b w:val="off"/>
          <w:i w:val="off"/>
        </w:rPr>
        <w:t>也不是指判断行为的规律，而是陈述一个判断内容的规律，换言</w:t>
      </w:r>
      <w:r>
        <w:rPr>
          <w:rFonts w:ascii="宋体" w:hAnsi="宋体" w:cs="宋体" w:eastAsia="宋体"/>
          <w:sz w:val="48"/>
          <w:spacing w:val="0"/>
          <w:color w:val="000000"/>
          <w:b w:val="off"/>
          <w:i w:val="off"/>
        </w:rPr>
        <w:t>之，是我们习惯地简称为观念含义的规律。因此，这个陈述最好</w:t>
      </w:r>
      <w:r>
        <w:rPr>
          <w:rFonts w:ascii="宋体" w:hAnsi="宋体" w:cs="宋体" w:eastAsia="宋体"/>
          <w:sz w:val="48"/>
          <w:spacing w:val="0"/>
          <w:color w:val="000000"/>
          <w:b w:val="off"/>
          <w:i w:val="off"/>
        </w:rPr>
        <w:t>应当是这样：“在两个矛盾的命题中有一个为真，有一个为</w:t>
      </w:r>
      <w:r>
        <w:rPr>
          <w:rFonts w:ascii="宋体" w:hAnsi="宋体" w:cs="宋体" w:eastAsia="宋体"/>
          <w:sz w:val="48"/>
          <w:spacing w:val="0"/>
          <w:color w:val="000000"/>
          <w:b w:val="off"/>
          <w:i w:val="off"/>
        </w:rPr>
        <w:t>假。”①很明显，我们为了理解矛盾律只需要想象一下对立的命</w:t>
      </w:r>
      <w:r>
        <w:rPr>
          <w:rFonts w:ascii="宋体" w:hAnsi="宋体" w:cs="宋体" w:eastAsia="宋体"/>
          <w:sz w:val="48"/>
          <w:spacing w:val="0"/>
          <w:color w:val="000000"/>
          <w:b w:val="off"/>
          <w:i w:val="off"/>
        </w:rPr>
        <w:t>题含义的意义就行了。我们不须考虑作为实在行为的判断，并</w:t>
      </w:r>
      <w:r>
        <w:rPr>
          <w:rFonts w:ascii="宋体" w:hAnsi="宋体" w:cs="宋体" w:eastAsia="宋体"/>
          <w:sz w:val="48"/>
          <w:spacing w:val="0"/>
          <w:color w:val="000000"/>
          <w:b w:val="off"/>
          <w:i w:val="off"/>
        </w:rPr>
        <w:t>且，它们无论如何也不会成为这里的客体。人们只须看一眼便</w:t>
      </w:r>
      <w:r>
        <w:rPr>
          <w:rFonts w:ascii="宋体" w:hAnsi="宋体" w:cs="宋体" w:eastAsia="宋体"/>
          <w:sz w:val="48"/>
          <w:spacing w:val="0"/>
          <w:color w:val="000000"/>
          <w:b w:val="off"/>
          <w:i w:val="off"/>
        </w:rPr>
        <w:t>可以明察到：在这个逻辑规律性的范围中只包含着在观念意义</w:t>
      </w:r>
      <w:r>
        <w:rPr>
          <w:rFonts w:ascii="宋体" w:hAnsi="宋体" w:cs="宋体" w:eastAsia="宋体"/>
          <w:sz w:val="48"/>
          <w:spacing w:val="0"/>
          <w:color w:val="000000"/>
          <w:b w:val="off"/>
          <w:i w:val="off"/>
        </w:rPr>
        <w:t>上的判断————据此，“2×2=5”“这个”判断是一个与“存在着龙”</w:t>
      </w:r>
      <w:r>
        <w:rPr>
          <w:rFonts w:ascii="宋体" w:hAnsi="宋体" w:cs="宋体" w:eastAsia="宋体"/>
          <w:sz w:val="48"/>
          <w:spacing w:val="0"/>
          <w:color w:val="000000"/>
          <w:b w:val="off"/>
          <w:i w:val="off"/>
        </w:rPr>
        <w:t>“这个”判断以及角的和“这个”命题等等相并列的判断————而不</w:t>
      </w:r>
      <w:r>
        <w:rPr>
          <w:rFonts w:ascii="宋体" w:hAnsi="宋体" w:cs="宋体" w:eastAsia="宋体"/>
          <w:sz w:val="48"/>
          <w:spacing w:val="0"/>
          <w:color w:val="000000"/>
          <w:b w:val="off"/>
          <w:i w:val="off"/>
        </w:rPr>
        <w:t>包含任何在无限多样性中与这些完满统一中的任何一个统一相</w:t>
      </w:r>
      <w:r>
        <w:rPr>
          <w:rFonts w:ascii="宋体" w:hAnsi="宋体" w:cs="宋体" w:eastAsia="宋体"/>
          <w:sz w:val="48"/>
          <w:spacing w:val="0"/>
          <w:color w:val="000000"/>
          <w:b w:val="off"/>
          <w:i w:val="off"/>
        </w:rPr>
        <w:t>符合的真实的或想象的判断行为。与此类似，如矛盾律对所有</w:t>
      </w:r>
      <w:r>
        <w:rPr>
          <w:rFonts w:ascii="宋体" w:hAnsi="宋体" w:cs="宋体" w:eastAsia="宋体"/>
          <w:sz w:val="48"/>
          <w:spacing w:val="0"/>
          <w:color w:val="000000"/>
          <w:b w:val="off"/>
          <w:i w:val="off"/>
        </w:rPr>
        <w:t>纯粹逻辑定律、例如三段论定律有效。</w:t>
      </w:r>
      <w:bookmarkEnd w:id="3810"/>
    </w:p>
    <w:p>
      <w:pPr>
        <w:pageBreakBefore w:val="off"/>
        <w:tabs/>
        <w:wordWrap w:val="off"/>
        <w:spacing w:before="0" w:after="0" w:line="980" w:lineRule="atLeast"/>
        <w:ind w:left="40" w:right="340" w:firstLine="1160"/>
        <w:jc w:val="both"/>
        <w:textAlignment w:val="baseline"/>
        <w:rPr>
          <w:sz w:val="48"/>
        </w:rPr>
      </w:pPr>
      <w:bookmarkStart w:name="" w:id="3811"/>
      <w:r>
        <w:rPr>
          <w:rFonts w:ascii="宋体" w:hAnsi="宋体" w:cs="宋体" w:eastAsia="宋体"/>
          <w:sz w:val="48"/>
          <w:spacing w:val="0"/>
          <w:color w:val="000000"/>
          <w:b w:val="off"/>
          <w:i w:val="off"/>
        </w:rPr>
        <w:t>心理学的考察方式将这些术语作为心理体验的种属术语来</w:t>
      </w:r>
      <w:r>
        <w:rPr>
          <w:rFonts w:ascii="宋体" w:hAnsi="宋体" w:cs="宋体" w:eastAsia="宋体"/>
          <w:sz w:val="48"/>
          <w:spacing w:val="0"/>
          <w:color w:val="000000"/>
          <w:b w:val="off"/>
          <w:i w:val="off"/>
        </w:rPr>
        <w:t>运用，而在客观的或观念的考察方式中这些术语却恰恰代表了</w:t>
      </w:r>
      <w:r>
        <w:rPr>
          <w:rFonts w:ascii="宋体" w:hAnsi="宋体" w:cs="宋体" w:eastAsia="宋体"/>
          <w:sz w:val="48"/>
          <w:spacing w:val="0"/>
          <w:color w:val="000000"/>
          <w:b w:val="off"/>
          <w:i w:val="off"/>
        </w:rPr>
        <w:t>观念的[11]种和属，这两种考察方式之间的区别不是一种附带</w:t>
      </w:r>
      <w:bookmarkEnd w:id="3811"/>
    </w:p>
    <w:p>
      <w:pPr>
        <w:pageBreakBefore w:val="off"/>
        <w:tabs/>
        <w:wordWrap w:val="off"/>
        <w:spacing w:before="0" w:after="0" w:line="980" w:lineRule="atLeast"/>
        <w:ind w:left="80" w:right="0"/>
        <w:jc w:val="both"/>
        <w:textAlignment w:val="baseline"/>
        <w:rPr>
          <w:sz w:val="48"/>
        </w:rPr>
      </w:pPr>
      <w:bookmarkStart w:name="" w:id="3812"/>
      <w:r>
        <w:rPr>
          <w:rFonts w:ascii="宋体" w:hAnsi="宋体" w:cs="宋体" w:eastAsia="宋体"/>
          <w:sz w:val="48"/>
          <w:spacing w:val="0"/>
          <w:color w:val="000000"/>
          <w:u w:val="single"/>
          <w:b w:val="off"/>
          <w:i w:val="off"/>
        </w:rPr>
        <w:t xml:space="preserve">                </w:t>
      </w:r>
      <w:bookmarkEnd w:id="3812"/>
    </w:p>
    <w:p>
      <w:pPr>
        <w:pageBreakBefore w:val="off"/>
        <w:tabs/>
        <w:wordWrap w:val="off"/>
        <w:spacing w:before="360" w:after="0" w:line="700" w:lineRule="atLeast"/>
        <w:ind w:left="40" w:right="320" w:firstLine="880"/>
        <w:jc w:val="both"/>
        <w:textAlignment w:val="baseline"/>
        <w:rPr>
          <w:sz w:val="41"/>
        </w:rPr>
      </w:pPr>
      <w:bookmarkStart w:name="" w:id="3813"/>
      <w:r>
        <w:rPr>
          <w:rFonts w:ascii="仿宋" w:hAnsi="仿宋" w:cs="仿宋" w:eastAsia="仿宋"/>
          <w:sz w:val="41"/>
          <w:spacing w:val="0"/>
          <w:color w:val="000000"/>
          <w:b w:val="off"/>
          <w:i w:val="off"/>
        </w:rPr>
        <w:t>①  人们不应混淆矛盾律和判断的规范性定律，后者的明见的结论是：“两个相</w:t>
      </w:r>
      <w:r>
        <w:rPr>
          <w:rFonts w:ascii="仿宋" w:hAnsi="仿宋" w:cs="仿宋" w:eastAsia="仿宋"/>
          <w:sz w:val="41"/>
          <w:spacing w:val="0"/>
          <w:color w:val="000000"/>
          <w:b w:val="off"/>
          <w:i w:val="off"/>
        </w:rPr>
        <w:t>互矛盾的判断中有一个是正确的。”———正确性的概念是与真理性概念相关的。[12]</w:t>
      </w:r>
      <w:r>
        <w:rPr>
          <w:rFonts w:ascii="仿宋" w:hAnsi="仿宋" w:cs="仿宋" w:eastAsia="仿宋"/>
          <w:sz w:val="41"/>
          <w:spacing w:val="0"/>
          <w:color w:val="000000"/>
          <w:b w:val="off"/>
          <w:i w:val="off"/>
        </w:rPr>
        <w:t>如果一个判断把一个真实的东西认为是真的，这个判断便是正确的。就是说如果一</w:t>
      </w:r>
      <w:r>
        <w:rPr>
          <w:rFonts w:ascii="仿宋" w:hAnsi="仿宋" w:cs="仿宋" w:eastAsia="仿宋"/>
          <w:sz w:val="41"/>
          <w:spacing w:val="0"/>
          <w:color w:val="000000"/>
          <w:b w:val="off"/>
          <w:i w:val="off"/>
        </w:rPr>
        <w:t>个判断的“内容”是一个真实定律，这个判断便是正确的。逻辑谓词“真”和“假”就其</w:t>
      </w:r>
      <w:r>
        <w:rPr>
          <w:rFonts w:ascii="仿宋" w:hAnsi="仿宋" w:cs="仿宋" w:eastAsia="仿宋"/>
          <w:sz w:val="41"/>
          <w:spacing w:val="0"/>
          <w:color w:val="000000"/>
          <w:b w:val="off"/>
          <w:i w:val="off"/>
        </w:rPr>
        <w:t>真正意义来说仅仅涉及定律，是在观念的陈述————含义意义上的定律。———相互矛</w:t>
      </w:r>
      <w:r>
        <w:rPr>
          <w:rFonts w:ascii="仿宋" w:hAnsi="仿宋" w:cs="仿宋" w:eastAsia="仿宋"/>
          <w:sz w:val="41"/>
          <w:spacing w:val="0"/>
          <w:color w:val="000000"/>
          <w:b w:val="off"/>
          <w:i w:val="off"/>
        </w:rPr>
        <w:t>盾的判断的概念又与矛盾律有关。[13]在意向活动的[14]意义上，判断的内容(判断的</w:t>
      </w:r>
      <w:r>
        <w:rPr>
          <w:rFonts w:ascii="仿宋" w:hAnsi="仿宋" w:cs="仿宋" w:eastAsia="仿宋"/>
          <w:sz w:val="41"/>
          <w:spacing w:val="0"/>
          <w:color w:val="000000"/>
          <w:b w:val="off"/>
          <w:i w:val="off"/>
        </w:rPr>
        <w:t>观念含义)如果处于那种可以描述规定的联系中，即处于我们称为———在形式-逻辑</w:t>
      </w:r>
      <w:r>
        <w:rPr>
          <w:rFonts w:ascii="仿宋" w:hAnsi="仿宋" w:cs="仿宋" w:eastAsia="仿宋"/>
          <w:sz w:val="41"/>
          <w:spacing w:val="0"/>
          <w:color w:val="000000"/>
          <w:b w:val="off"/>
          <w:i w:val="off"/>
        </w:rPr>
        <w:t>的[15]意义上————矛盾的联系中，那个判断便叫做相互矛盾的判断。</w:t>
      </w:r>
      <w:bookmarkEnd w:id="3813"/>
    </w:p>
    <w:p>
      <w:r>
        <w:t/>
      </w:r>
    </w:p>
    <w:p>
      <w:pPr>
        <w:sectPr>
          <w:footerReference r:id="rId504"/>
          <w:headerReference r:id="rId505" w:type="default"/>
          <w:type w:val="nextPage"/>
          <w:pgSz w:w="22520" w:h="31680"/>
          <w:pgMar w:left="3340" w:top="2220" w:right="3340" w:bottom="2220" w:header="1920" w:footer="1920"/>
          <w:cols w:num="1"/>
        </w:sectPr>
      </w:pPr>
    </w:p>
    <w:p>
      <w:pPr>
        <w:pageBreakBefore w:val="off"/>
        <w:tabs>
          <w:tab w:pos="1860" w:val="left" w:leader="none"/>
        </w:tabs>
        <w:wordWrap w:val="off"/>
        <w:spacing w:before="0" w:after="0" w:line="580" w:lineRule="atLeast"/>
        <w:ind w:left="320" w:right="0"/>
        <w:jc w:val="both"/>
        <w:textAlignment w:val="baseline"/>
        <w:rPr>
          <w:sz w:val="43"/>
        </w:rPr>
      </w:pPr>
      <w:bookmarkStart w:name="" w:id="3814"/>
      <w:r>
        <w:rPr>
          <w:rFonts w:ascii="楷体" w:hAnsi="楷体" w:cs="楷体" w:eastAsia="楷体"/>
          <w:sz w:val="43"/>
          <w:spacing w:val="0"/>
          <w:color w:val="000000"/>
          <w:b w:val="off"/>
          <w:i w:val="off"/>
        </w:rPr>
        <w:t>174</w:t>
      </w:r>
      <w:r>
        <w:t xml:space="preserve">	</w:t>
      </w:r>
      <w:r>
        <w:rPr>
          <w:rFonts w:ascii="黑体" w:hAnsi="黑体" w:cs="黑体" w:eastAsia="黑体"/>
          <w:sz w:val="43"/>
          <w:spacing w:val="0"/>
          <w:color w:val="000000"/>
          <w:b w:val="off"/>
          <w:i w:val="off"/>
        </w:rPr>
        <w:t>逻辑研究(第一卷)</w:t>
      </w:r>
      <w:bookmarkEnd w:id="3814"/>
    </w:p>
    <w:p>
      <w:pPr>
        <w:pageBreakBefore w:val="off"/>
        <w:tabs/>
        <w:wordWrap w:val="off"/>
        <w:spacing w:before="0" w:after="0" w:line="540" w:lineRule="exact"/>
        <w:ind w:left="0" w:right="0"/>
        <w:jc w:val="both"/>
        <w:textAlignment w:val="baseline"/>
        <w:rPr>
          <w:sz w:val="43"/>
        </w:rPr>
      </w:pPr>
      <w:bookmarkStart w:name="" w:id="3815"/>
      <w:r>
        <w:rPr>
          <w:rFonts w:ascii="宋体" w:hAnsi="宋体" w:cs="宋体" w:eastAsia="宋体"/>
          <w:sz w:val="43"/>
          <w:spacing w:val="0"/>
          <w:color w:val="000000"/>
          <w:b w:val="off"/>
          <w:i w:val="off"/>
        </w:rPr>
        <w:t/>
      </w:r>
      <w:bookmarkEnd w:id="3815"/>
    </w:p>
    <w:p>
      <w:pPr>
        <w:pageBreakBefore w:val="off"/>
        <w:tabs/>
        <w:wordWrap w:val="off"/>
        <w:spacing w:before="0" w:after="0" w:line="540" w:lineRule="exact"/>
        <w:ind w:left="0" w:right="0"/>
        <w:jc w:val="both"/>
        <w:textAlignment w:val="baseline"/>
        <w:rPr>
          <w:sz w:val="43"/>
        </w:rPr>
      </w:pPr>
      <w:bookmarkStart w:name="" w:id="3816"/>
      <w:r>
        <w:rPr>
          <w:rFonts w:ascii="宋体" w:hAnsi="宋体" w:cs="宋体" w:eastAsia="宋体"/>
          <w:sz w:val="43"/>
          <w:spacing w:val="0"/>
          <w:color w:val="000000"/>
          <w:b w:val="off"/>
          <w:i w:val="off"/>
        </w:rPr>
        <w:t/>
      </w:r>
      <w:bookmarkEnd w:id="3816"/>
    </w:p>
    <w:p>
      <w:pPr>
        <w:pageBreakBefore w:val="off"/>
        <w:tabs/>
        <w:wordWrap w:val="off"/>
        <w:spacing w:before="0" w:after="0" w:line="980" w:lineRule="atLeast"/>
        <w:ind w:left="220" w:right="280"/>
        <w:jc w:val="both"/>
        <w:textAlignment w:val="baseline"/>
        <w:rPr>
          <w:sz w:val="49"/>
        </w:rPr>
      </w:pPr>
      <w:bookmarkStart w:name="" w:id="3817"/>
      <w:r>
        <w:rPr>
          <w:rFonts w:ascii="宋体" w:hAnsi="宋体" w:cs="宋体" w:eastAsia="宋体"/>
          <w:sz w:val="49"/>
          <w:spacing w:val="0"/>
          <w:color w:val="000000"/>
          <w:b w:val="off"/>
          <w:i w:val="off"/>
        </w:rPr>
        <w:t>的、纯主观的区别；这个区别规定了根本不同的科学的区别。纯</w:t>
      </w:r>
      <w:r>
        <w:rPr>
          <w:rFonts w:ascii="宋体" w:hAnsi="宋体" w:cs="宋体" w:eastAsia="宋体"/>
          <w:sz w:val="49"/>
          <w:spacing w:val="0"/>
          <w:color w:val="000000"/>
          <w:b w:val="off"/>
          <w:i w:val="off"/>
        </w:rPr>
        <w:t>粹逻辑学和算术，作为关于某些种属的观念个别性(或关于先天</w:t>
      </w:r>
      <w:r>
        <w:rPr>
          <w:rFonts w:ascii="宋体" w:hAnsi="宋体" w:cs="宋体" w:eastAsia="宋体"/>
          <w:sz w:val="49"/>
          <w:spacing w:val="0"/>
          <w:color w:val="000000"/>
          <w:b w:val="off"/>
          <w:i w:val="off"/>
        </w:rPr>
        <w:t>地建立在这些种属的观念本质中的东西)的科学，将自己与心理</w:t>
      </w:r>
      <w:r>
        <w:rPr>
          <w:rFonts w:ascii="宋体" w:hAnsi="宋体" w:cs="宋体" w:eastAsia="宋体"/>
          <w:sz w:val="49"/>
          <w:spacing w:val="0"/>
          <w:color w:val="000000"/>
          <w:b w:val="off"/>
          <w:i w:val="off"/>
        </w:rPr>
        <w:t>学，即与作为关于某些经验种类的个体个别性的科学区分开来。</w:t>
      </w:r>
      <w:bookmarkEnd w:id="3817"/>
    </w:p>
    <w:p>
      <w:pPr>
        <w:pageBreakBefore w:val="off"/>
        <w:tabs/>
        <w:wordWrap w:val="off"/>
        <w:spacing w:before="700" w:after="0" w:line="1000" w:lineRule="atLeast"/>
        <w:ind w:left="0" w:right="0"/>
        <w:jc w:val="center"/>
        <w:textAlignment w:val="baseline"/>
        <w:rPr>
          <w:sz w:val="61"/>
        </w:rPr>
      </w:pPr>
      <w:bookmarkStart w:name="" w:id="3818"/>
      <w:r>
        <w:rPr>
          <w:rFonts w:ascii="黑体" w:hAnsi="黑体" w:cs="黑体" w:eastAsia="黑体"/>
          <w:sz w:val="61"/>
          <w:spacing w:val="0"/>
          <w:color w:val="000000"/>
          <w:b w:val="on"/>
          <w:i w:val="off"/>
        </w:rPr>
        <w:t>第48节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关键性的差异</w:t>
      </w:r>
      <w:bookmarkEnd w:id="3818"/>
    </w:p>
    <w:p>
      <w:pPr>
        <w:pageBreakBefore w:val="off"/>
        <w:tabs/>
        <w:wordWrap w:val="off"/>
        <w:spacing w:before="760" w:after="0" w:line="980" w:lineRule="atLeast"/>
        <w:ind w:left="180" w:right="380" w:firstLine="1100"/>
        <w:jc w:val="both"/>
        <w:textAlignment w:val="baseline"/>
        <w:rPr>
          <w:sz w:val="49"/>
        </w:rPr>
      </w:pPr>
      <w:bookmarkStart w:name="" w:id="3819"/>
      <w:r>
        <w:rPr>
          <w:rFonts w:ascii="宋体" w:hAnsi="宋体" w:cs="宋体" w:eastAsia="宋体"/>
          <w:sz w:val="49"/>
          <w:spacing w:val="0"/>
          <w:color w:val="000000"/>
          <w:b w:val="off"/>
          <w:i w:val="off"/>
        </w:rPr>
        <w:t>最后我们还要突出强调一些关键性的差异，对心理主义论据</w:t>
      </w:r>
      <w:r>
        <w:rPr>
          <w:rFonts w:ascii="宋体" w:hAnsi="宋体" w:cs="宋体" w:eastAsia="宋体"/>
          <w:sz w:val="49"/>
          <w:spacing w:val="0"/>
          <w:color w:val="000000"/>
          <w:b w:val="off"/>
          <w:i w:val="off"/>
        </w:rPr>
        <w:t>的全部态度都依赖于对这些差异的承认或误解，这些差异如下：</w:t>
      </w:r>
      <w:bookmarkEnd w:id="3819"/>
    </w:p>
    <w:p>
      <w:pPr>
        <w:pageBreakBefore w:val="off"/>
        <w:tabs/>
        <w:wordWrap w:val="off"/>
        <w:spacing w:before="0" w:after="0" w:line="980" w:lineRule="atLeast"/>
        <w:ind w:left="0" w:right="380" w:firstLine="1300"/>
        <w:jc w:val="both"/>
        <w:textAlignment w:val="baseline"/>
        <w:rPr>
          <w:sz w:val="49"/>
        </w:rPr>
      </w:pPr>
      <w:bookmarkStart w:name="" w:id="3820"/>
      <w:r>
        <w:rPr>
          <w:rFonts w:ascii="宋体" w:hAnsi="宋体" w:cs="宋体" w:eastAsia="宋体"/>
          <w:sz w:val="49"/>
          <w:spacing w:val="0"/>
          <w:color w:val="000000"/>
          <w:b w:val="off"/>
          <w:i w:val="off"/>
        </w:rPr>
        <w:t>1.在观念科学和实在科学之间存在着一个根本的、始终无</w:t>
      </w:r>
      <w:r>
        <w:rPr>
          <w:rFonts w:ascii="宋体" w:hAnsi="宋体" w:cs="宋体" w:eastAsia="宋体"/>
          <w:sz w:val="49"/>
          <w:spacing w:val="0"/>
          <w:color w:val="000000"/>
          <w:b w:val="off"/>
          <w:i w:val="off"/>
        </w:rPr>
        <w:t>法克服的区别。观念科学是先天科学，实在科学是经验科学。如</w:t>
      </w:r>
      <w:r>
        <w:rPr>
          <w:rFonts w:ascii="宋体" w:hAnsi="宋体" w:cs="宋体" w:eastAsia="宋体"/>
          <w:sz w:val="49"/>
          <w:spacing w:val="0"/>
          <w:color w:val="000000"/>
          <w:b w:val="off"/>
          <w:i w:val="off"/>
        </w:rPr>
        <w:t>果前者阐述的是那些带有明显的确定性建立在真正的总的概念</w:t>
      </w:r>
      <w:r>
        <w:rPr>
          <w:rFonts w:ascii="宋体" w:hAnsi="宋体" w:cs="宋体" w:eastAsia="宋体"/>
          <w:sz w:val="49"/>
          <w:spacing w:val="0"/>
          <w:color w:val="000000"/>
          <w:b w:val="off"/>
          <w:i w:val="off"/>
        </w:rPr>
        <w:t>之中的观念规律性的普遍性，那么后者则确定实在规律性的普遍</w:t>
      </w:r>
      <w:r>
        <w:rPr>
          <w:rFonts w:ascii="宋体" w:hAnsi="宋体" w:cs="宋体" w:eastAsia="宋体"/>
          <w:sz w:val="49"/>
          <w:spacing w:val="0"/>
          <w:color w:val="000000"/>
          <w:b w:val="off"/>
          <w:i w:val="off"/>
        </w:rPr>
        <w:t>性，并且这些普遍性的确定带有明显的、与事实的领域有关的或</w:t>
      </w:r>
      <w:r>
        <w:rPr>
          <w:rFonts w:ascii="宋体" w:hAnsi="宋体" w:cs="宋体" w:eastAsia="宋体"/>
          <w:sz w:val="49"/>
          <w:spacing w:val="0"/>
          <w:color w:val="000000"/>
          <w:b w:val="off"/>
          <w:i w:val="off"/>
        </w:rPr>
        <w:t>然性。普遍性概念的范围在前者那里是最低的种差的范围，在后</w:t>
      </w:r>
      <w:r>
        <w:rPr>
          <w:rFonts w:ascii="宋体" w:hAnsi="宋体" w:cs="宋体" w:eastAsia="宋体"/>
          <w:sz w:val="49"/>
          <w:spacing w:val="0"/>
          <w:color w:val="000000"/>
          <w:b w:val="off"/>
          <w:i w:val="off"/>
        </w:rPr>
        <w:t>者这里则是个体的、时间上确定的个别性的范围；在前者那里，最</w:t>
      </w:r>
      <w:r>
        <w:rPr>
          <w:rFonts w:ascii="宋体" w:hAnsi="宋体" w:cs="宋体" w:eastAsia="宋体"/>
          <w:sz w:val="49"/>
          <w:spacing w:val="0"/>
          <w:color w:val="000000"/>
          <w:b w:val="off"/>
          <w:i w:val="off"/>
        </w:rPr>
        <w:t>终的对象是观念的种类；在后者这里是经验的事实。显然在这里</w:t>
      </w:r>
      <w:r>
        <w:rPr>
          <w:rFonts w:ascii="宋体" w:hAnsi="宋体" w:cs="宋体" w:eastAsia="宋体"/>
          <w:sz w:val="49"/>
          <w:spacing w:val="0"/>
          <w:color w:val="000000"/>
          <w:b w:val="off"/>
          <w:i w:val="off"/>
        </w:rPr>
        <w:t>设定了在自然规律和观念规律之间，关于事实的普遍定律(它们</w:t>
      </w:r>
      <w:r>
        <w:rPr>
          <w:rFonts w:ascii="宋体" w:hAnsi="宋体" w:cs="宋体" w:eastAsia="宋体"/>
          <w:sz w:val="49"/>
          <w:spacing w:val="0"/>
          <w:color w:val="000000"/>
          <w:b w:val="off"/>
          <w:i w:val="off"/>
        </w:rPr>
        <w:t>也许伪装成总体定律：所有乌鸦都是黑的————这个乌鸦是黑的)</w:t>
      </w:r>
      <w:r>
        <w:rPr>
          <w:rFonts w:ascii="宋体" w:hAnsi="宋体" w:cs="宋体" w:eastAsia="宋体"/>
          <w:sz w:val="49"/>
          <w:spacing w:val="0"/>
          <w:color w:val="000000"/>
          <w:b w:val="off"/>
          <w:i w:val="off"/>
        </w:rPr>
        <w:t>和真正的总体定律(像纯粹数学的普遍定律这样的总体定律)之</w:t>
      </w:r>
      <w:r>
        <w:rPr>
          <w:rFonts w:ascii="宋体" w:hAnsi="宋体" w:cs="宋体" w:eastAsia="宋体"/>
          <w:sz w:val="49"/>
          <w:spacing w:val="0"/>
          <w:color w:val="000000"/>
          <w:b w:val="off"/>
          <w:i w:val="off"/>
        </w:rPr>
        <w:t>间，经验的种群(Klasse)概念和观念的性属(Genus)概念等等之间</w:t>
      </w:r>
      <w:r>
        <w:rPr>
          <w:rFonts w:ascii="宋体" w:hAnsi="宋体" w:cs="宋体" w:eastAsia="宋体"/>
          <w:sz w:val="49"/>
          <w:spacing w:val="0"/>
          <w:color w:val="000000"/>
          <w:b w:val="off"/>
          <w:i w:val="off"/>
        </w:rPr>
        <w:t>的根本区别。对这些区别的正确估价完全依赖于经验主义抽象</w:t>
      </w:r>
      <w:r>
        <w:rPr>
          <w:rFonts w:ascii="宋体" w:hAnsi="宋体" w:cs="宋体" w:eastAsia="宋体"/>
          <w:sz w:val="49"/>
          <w:spacing w:val="0"/>
          <w:color w:val="000000"/>
          <w:b w:val="off"/>
          <w:i w:val="off"/>
        </w:rPr>
        <w:t>理论的最终任务，而这种理论在目前的流行做法却是错误地理解</w:t>
      </w:r>
      <w:r>
        <w:rPr>
          <w:rFonts w:ascii="宋体" w:hAnsi="宋体" w:cs="宋体" w:eastAsia="宋体"/>
          <w:sz w:val="49"/>
          <w:spacing w:val="0"/>
          <w:color w:val="000000"/>
          <w:b w:val="off"/>
          <w:i w:val="off"/>
        </w:rPr>
        <w:t>了所有逻辑之物；对此我们在后面将详细讨论。①</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609600</wp:posOffset>
                </wp:positionV>
                <wp:extent cx="1003300" cy="482600"/>
                <wp:wrapNone/>
                <wp:docPr id="334" name="文本框 334"/>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821"/>
                            <w:r>
                              <w:rPr>
                                <w:rFonts w:ascii="黑体" w:hAnsi="黑体" w:cs="黑体" w:eastAsia="黑体"/>
                                <w:sz w:val="50"/>
                                <w:spacing w:val="0"/>
                                <w:color w:val="000000"/>
                                <w:b w:val="off"/>
                                <w:i w:val="off"/>
                              </w:rPr>
                              <w:t>B 178</w:t>
                            </w:r>
                            <w:bookmarkEnd w:id="3821"/>
                          </w:p>
                        </w:txbxContent>
                      </wps:txbx>
                      <wps:bodyPr wrap="square" lIns="0" rIns="0" tIns="0" bIns="0" vert="horz" anchor="t">
                        <a:noAutofit/>
                      </wps:bodyPr>
                    </wps:wsp>
                  </a:graphicData>
                </a:graphic>
              </wp:anchor>
            </w:drawing>
          </mc:Choice>
          <mc:Fallback>
            <w:pict>
              <v:shape type="#_x0000_t202" filled="f" stroked="f" style="margin-left:87pt;margin-top:48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822"/>
                      <w:r>
                        <w:rPr>
                          <w:rFonts w:ascii="黑体" w:hAnsi="黑体" w:cs="黑体" w:eastAsia="黑体"/>
                          <w:sz w:val="50"/>
                          <w:spacing w:val="0"/>
                          <w:color w:val="000000"/>
                          <w:b w:val="off"/>
                          <w:i w:val="off"/>
                        </w:rPr>
                        <w:t>B 178</w:t>
                      </w:r>
                      <w:bookmarkEnd w:id="38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1079500</wp:posOffset>
                </wp:positionH>
                <wp:positionV relativeFrom="paragraph">
                  <wp:posOffset>50800</wp:posOffset>
                </wp:positionV>
                <wp:extent cx="1003300" cy="482600"/>
                <wp:wrapNone/>
                <wp:docPr id="335" name="文本框 335"/>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823"/>
                            <w:r>
                              <w:rPr>
                                <w:rFonts w:ascii="黑体" w:hAnsi="黑体" w:cs="黑体" w:eastAsia="黑体"/>
                                <w:sz w:val="50"/>
                                <w:spacing w:val="0"/>
                                <w:color w:val="000000"/>
                                <w:b w:val="off"/>
                                <w:i w:val="off"/>
                              </w:rPr>
                              <w:t>A 178</w:t>
                            </w:r>
                            <w:bookmarkEnd w:id="3823"/>
                          </w:p>
                        </w:txbxContent>
                      </wps:txbx>
                      <wps:bodyPr wrap="square" lIns="0" rIns="0" tIns="0" bIns="0" vert="horz" anchor="t">
                        <a:noAutofit/>
                      </wps:bodyPr>
                    </wps:wsp>
                  </a:graphicData>
                </a:graphic>
              </wp:anchor>
            </w:drawing>
          </mc:Choice>
          <mc:Fallback>
            <w:pict>
              <v:shape type="#_x0000_t202" filled="f" stroked="f" style="margin-left:85pt;margin-top:4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824"/>
                      <w:r>
                        <w:rPr>
                          <w:rFonts w:ascii="黑体" w:hAnsi="黑体" w:cs="黑体" w:eastAsia="黑体"/>
                          <w:sz w:val="50"/>
                          <w:spacing w:val="0"/>
                          <w:color w:val="000000"/>
                          <w:b w:val="off"/>
                          <w:i w:val="off"/>
                        </w:rPr>
                        <w:t>A 178</w:t>
                      </w:r>
                      <w:bookmarkEnd w:id="3824"/>
                    </w:p>
                  </w:txbxContent>
                </v:textbox>
              </v:shape>
            </w:pict>
          </mc:Fallback>
        </mc:AlternateContent>
      </w:r>
      <w:bookmarkEnd w:id="3820"/>
    </w:p>
    <w:p>
      <w:pPr>
        <w:pageBreakBefore w:val="off"/>
        <w:tabs/>
        <w:wordWrap w:val="off"/>
        <w:spacing w:before="0" w:after="0" w:line="980" w:lineRule="atLeast"/>
        <w:ind w:left="0" w:right="600" w:firstLine="1100"/>
        <w:jc w:val="both"/>
        <w:textAlignment w:val="baseline"/>
        <w:rPr>
          <w:sz w:val="49"/>
        </w:rPr>
      </w:pPr>
      <w:bookmarkStart w:name="" w:id="3825"/>
      <w:r>
        <w:rPr>
          <w:rFonts w:ascii="宋体" w:hAnsi="宋体" w:cs="宋体" w:eastAsia="宋体"/>
          <w:sz w:val="49"/>
          <w:spacing w:val="0"/>
          <w:color w:val="000000"/>
          <w:b w:val="off"/>
          <w:i w:val="off"/>
        </w:rPr>
        <w:t>2.在所有认识中，尤其是在所有科学中，有三种关系之间</w:t>
      </w:r>
      <w:r>
        <w:rPr>
          <w:rFonts w:ascii="宋体" w:hAnsi="宋体" w:cs="宋体" w:eastAsia="宋体"/>
          <w:sz w:val="49"/>
          <w:spacing w:val="0"/>
          <w:color w:val="000000"/>
          <w:u w:val="single"/>
          <w:b w:val="off"/>
          <w:i w:val="off"/>
        </w:rPr>
        <w:t xml:space="preserve">               </w:t>
      </w:r>
      <w:bookmarkEnd w:id="3825"/>
    </w:p>
    <w:p>
      <w:pPr>
        <w:pageBreakBefore w:val="off"/>
        <w:tabs/>
        <w:wordWrap w:val="off"/>
        <w:spacing w:before="380" w:after="0" w:line="560" w:lineRule="atLeast"/>
        <w:ind w:left="800" w:right="0"/>
        <w:jc w:val="both"/>
        <w:textAlignment w:val="baseline"/>
        <w:rPr>
          <w:sz w:val="41"/>
        </w:rPr>
      </w:pPr>
      <w:bookmarkStart w:name="" w:id="3826"/>
      <w:r>
        <w:rPr>
          <w:rFonts w:ascii="宋体" w:hAnsi="宋体" w:cs="宋体" w:eastAsia="宋体"/>
          <w:sz w:val="41"/>
          <w:spacing w:val="0"/>
          <w:color w:val="000000"/>
          <w:b w:val="off"/>
          <w:i w:val="off"/>
        </w:rPr>
        <w:t>① 参阅(本书)第二卷，第二版，第106—108页(第二项研究)的“引论”部分。</w:t>
      </w:r>
      <w:bookmarkEnd w:id="3826"/>
    </w:p>
    <w:p>
      <w:r>
        <w:t/>
      </w:r>
    </w:p>
    <w:p>
      <w:pPr>
        <w:sectPr>
          <w:footerReference r:id="rId506"/>
          <w:headerReference r:id="rId507" w:type="default"/>
          <w:type w:val="nextPage"/>
          <w:pgSz w:w="22520" w:h="31680"/>
          <w:pgMar w:left="3260" w:top="2160" w:right="3260" w:bottom="2160" w:header="1860" w:footer="1860"/>
          <w:cols w:num="1"/>
        </w:sectPr>
      </w:pPr>
    </w:p>
    <w:p>
      <w:pPr>
        <w:pageBreakBefore w:val="off"/>
        <w:tabs/>
        <w:wordWrap w:val="off"/>
        <w:spacing w:before="0" w:after="0" w:line="620" w:lineRule="atLeast"/>
        <w:ind w:left="0" w:right="200"/>
        <w:jc w:val="right"/>
        <w:textAlignment w:val="baseline"/>
        <w:rPr>
          <w:sz w:val="46"/>
        </w:rPr>
      </w:pPr>
      <w:bookmarkStart w:name="" w:id="3827"/>
      <w:r>
        <w:rPr>
          <w:rFonts w:ascii="仿宋" w:hAnsi="仿宋" w:cs="仿宋" w:eastAsia="仿宋"/>
          <w:sz w:val="46"/>
          <w:spacing w:val="0"/>
          <w:color w:val="000000"/>
          <w:b w:val="off"/>
          <w:i w:val="off"/>
        </w:rPr>
        <w:t>第八章 心理主义的成见|175</w:t>
      </w:r>
      <w:bookmarkEnd w:id="3827"/>
    </w:p>
    <w:p>
      <w:pPr>
        <w:pageBreakBefore w:val="off"/>
        <w:tabs/>
        <w:wordWrap w:val="off"/>
        <w:spacing w:before="0" w:after="0" w:line="900" w:lineRule="exact"/>
        <w:ind w:left="0" w:right="0"/>
        <w:jc w:val="right"/>
        <w:textAlignment w:val="baseline"/>
        <w:rPr>
          <w:sz w:val="55"/>
        </w:rPr>
      </w:pPr>
      <w:bookmarkStart w:name="" w:id="3828"/>
      <w:r>
        <w:rPr>
          <w:rFonts w:ascii="宋体" w:hAnsi="宋体" w:cs="宋体" w:eastAsia="宋体"/>
          <w:sz w:val="55"/>
          <w:spacing w:val="0"/>
          <w:color w:val="000000"/>
          <w:b w:val="off"/>
          <w:i w:val="off"/>
        </w:rPr>
        <w:t/>
      </w:r>
      <w:bookmarkEnd w:id="3828"/>
    </w:p>
    <w:p>
      <w:pPr>
        <w:pageBreakBefore w:val="off"/>
        <w:tabs/>
        <w:wordWrap w:val="off"/>
        <w:spacing w:before="0" w:after="0" w:line="900" w:lineRule="atLeast"/>
        <w:ind w:left="200" w:right="0"/>
        <w:jc w:val="both"/>
        <w:textAlignment w:val="baseline"/>
        <w:rPr>
          <w:sz w:val="55"/>
        </w:rPr>
      </w:pPr>
      <w:bookmarkStart w:name="" w:id="3829"/>
      <w:r>
        <w:rPr>
          <w:rFonts w:ascii="仿宋" w:hAnsi="仿宋" w:cs="仿宋" w:eastAsia="仿宋"/>
          <w:sz w:val="55"/>
          <w:spacing w:val="0"/>
          <w:color w:val="000000"/>
          <w:b w:val="off"/>
          <w:i w:val="off"/>
        </w:rPr>
        <w:t>的基本区别应当加以注意：</w:t>
      </w:r>
      <w:bookmarkEnd w:id="3829"/>
    </w:p>
    <w:p>
      <w:pPr>
        <w:pageBreakBefore w:val="off"/>
        <w:tabs/>
        <w:wordWrap w:val="off"/>
        <w:spacing w:before="0" w:after="0" w:line="900" w:lineRule="atLeast"/>
        <w:ind w:left="200" w:right="200" w:firstLine="1140"/>
        <w:jc w:val="both"/>
        <w:textAlignment w:val="baseline"/>
        <w:rPr>
          <w:sz w:val="55"/>
        </w:rPr>
      </w:pPr>
      <w:bookmarkStart w:name="" w:id="3830"/>
      <w:r>
        <w:rPr>
          <w:rFonts w:ascii="仿宋" w:hAnsi="仿宋" w:cs="仿宋" w:eastAsia="仿宋"/>
          <w:sz w:val="55"/>
          <w:spacing w:val="0"/>
          <w:color w:val="000000"/>
          <w:b w:val="off"/>
          <w:i w:val="off"/>
        </w:rPr>
        <w:t>a)认识体验的关系，在这种关系中，科学主观地得以实现，因</w:t>
      </w:r>
      <w:r>
        <w:rPr>
          <w:rFonts w:ascii="仿宋" w:hAnsi="仿宋" w:cs="仿宋" w:eastAsia="仿宋"/>
          <w:sz w:val="55"/>
          <w:spacing w:val="0"/>
          <w:color w:val="000000"/>
          <w:b w:val="off"/>
          <w:i w:val="off"/>
        </w:rPr>
        <w:t>而这是表象、判断、见解、猜测、提问等等的心理学关系，在这些行为</w:t>
      </w:r>
      <w:r>
        <w:rPr>
          <w:rFonts w:ascii="仿宋" w:hAnsi="仿宋" w:cs="仿宋" w:eastAsia="仿宋"/>
          <w:sz w:val="55"/>
          <w:spacing w:val="0"/>
          <w:color w:val="000000"/>
          <w:b w:val="off"/>
          <w:i w:val="off"/>
        </w:rPr>
        <w:t>中，研究得以进行，或者，早已被发现的理论得到明确的思索。</w:t>
      </w:r>
      <w:bookmarkEnd w:id="3830"/>
    </w:p>
    <w:p>
      <w:pPr>
        <w:pageBreakBefore w:val="off"/>
        <w:tabs/>
        <w:wordWrap w:val="off"/>
        <w:spacing w:before="0" w:after="0" w:line="900" w:lineRule="atLeast"/>
        <w:ind w:left="200" w:right="220" w:firstLine="1140"/>
        <w:jc w:val="both"/>
        <w:textAlignment w:val="baseline"/>
        <w:rPr>
          <w:sz w:val="55"/>
        </w:rPr>
      </w:pPr>
      <w:bookmarkStart w:name="" w:id="3831"/>
      <w:r>
        <w:rPr>
          <w:rFonts w:ascii="仿宋" w:hAnsi="仿宋" w:cs="仿宋" w:eastAsia="仿宋"/>
          <w:sz w:val="55"/>
          <w:spacing w:val="0"/>
          <w:color w:val="000000"/>
          <w:b w:val="off"/>
          <w:i w:val="off"/>
        </w:rPr>
        <w:t>b)在科学中被探讨并且在理论上被认识的实事的关系，这</w:t>
      </w:r>
      <w:r>
        <w:rPr>
          <w:rFonts w:ascii="仿宋" w:hAnsi="仿宋" w:cs="仿宋" w:eastAsia="仿宋"/>
          <w:sz w:val="55"/>
          <w:spacing w:val="0"/>
          <w:color w:val="000000"/>
          <w:b w:val="off"/>
          <w:i w:val="off"/>
        </w:rPr>
        <w:t>些实事本身构成这科学的领域。研究的和认识的关系显然不同</w:t>
      </w:r>
      <w:r>
        <w:rPr>
          <w:rFonts w:ascii="仿宋" w:hAnsi="仿宋" w:cs="仿宋" w:eastAsia="仿宋"/>
          <w:sz w:val="55"/>
          <w:spacing w:val="0"/>
          <w:color w:val="000000"/>
          <w:b w:val="off"/>
          <w:i w:val="off"/>
        </w:rPr>
        <w:t>于被研究之物和被认识之物的关系。</w:t>
      </w:r>
      <w:bookmarkEnd w:id="3831"/>
    </w:p>
    <w:p>
      <w:pPr>
        <w:pageBreakBefore w:val="off"/>
        <w:tabs/>
        <w:wordWrap w:val="off"/>
        <w:spacing w:before="0" w:after="0" w:line="900" w:lineRule="atLeast"/>
        <w:ind w:left="200" w:right="260" w:firstLine="1140"/>
        <w:jc w:val="both"/>
        <w:textAlignment w:val="baseline"/>
        <w:rPr>
          <w:sz w:val="55"/>
        </w:rPr>
      </w:pPr>
      <w:bookmarkStart w:name="" w:id="3832"/>
      <w:r>
        <w:rPr>
          <w:rFonts w:ascii="仿宋" w:hAnsi="仿宋" w:cs="仿宋" w:eastAsia="仿宋"/>
          <w:sz w:val="55"/>
          <w:spacing w:val="0"/>
          <w:color w:val="000000"/>
          <w:b w:val="off"/>
          <w:i w:val="off"/>
        </w:rPr>
        <w:t>c)逻辑的关系，即理论观念的特殊关系，它构造了一门科</w:t>
      </w:r>
      <w:r>
        <w:rPr>
          <w:rFonts w:ascii="仿宋" w:hAnsi="仿宋" w:cs="仿宋" w:eastAsia="仿宋"/>
          <w:sz w:val="55"/>
          <w:spacing w:val="0"/>
          <w:color w:val="000000"/>
          <w:b w:val="off"/>
          <w:i w:val="off"/>
        </w:rPr>
        <w:t>学学科，特别是一门科学理论，一个证明或推理等等的真理统</w:t>
      </w:r>
      <w:r>
        <w:rPr>
          <w:rFonts w:ascii="仿宋" w:hAnsi="仿宋" w:cs="仿宋" w:eastAsia="仿宋"/>
          <w:sz w:val="55"/>
          <w:spacing w:val="0"/>
          <w:color w:val="000000"/>
          <w:b w:val="off"/>
          <w:i w:val="off"/>
        </w:rPr>
        <w:t>一，或者说，在真命题中的概念统一，在真理关系中简单真理的</w:t>
      </w:r>
      <w:r>
        <w:rPr>
          <w:rFonts w:ascii="仿宋" w:hAnsi="仿宋" w:cs="仿宋" w:eastAsia="仿宋"/>
          <w:sz w:val="55"/>
          <w:spacing w:val="0"/>
          <w:color w:val="000000"/>
          <w:b w:val="off"/>
          <w:i w:val="off"/>
        </w:rPr>
        <w:t>统一等等。</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-533400</wp:posOffset>
                </wp:positionV>
                <wp:extent cx="1079500" cy="520700"/>
                <wp:wrapNone/>
                <wp:docPr id="336" name="文本框 336"/>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833"/>
                            <w:r>
                              <w:rPr>
                                <w:rFonts w:ascii="楷体" w:hAnsi="楷体" w:cs="楷体" w:eastAsia="楷体"/>
                                <w:sz w:val="54"/>
                                <w:spacing w:val="0"/>
                                <w:color w:val="000000"/>
                                <w:b w:val="off"/>
                                <w:i w:val="off"/>
                              </w:rPr>
                              <w:t>B 179</w:t>
                            </w:r>
                            <w:bookmarkEnd w:id="3833"/>
                          </w:p>
                        </w:txbxContent>
                      </wps:txbx>
                      <wps:bodyPr wrap="square" lIns="0" rIns="0" tIns="0" bIns="0" vert="horz" anchor="t">
                        <a:noAutofit/>
                      </wps:bodyPr>
                    </wps:wsp>
                  </a:graphicData>
                </a:graphic>
              </wp:anchor>
            </w:drawing>
          </mc:Choice>
          <mc:Fallback>
            <w:pict>
              <v:shape type="#_x0000_t202" filled="f" stroked="f" style="margin-left:968pt;margin-top:-42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834"/>
                      <w:r>
                        <w:rPr>
                          <w:rFonts w:ascii="楷体" w:hAnsi="楷体" w:cs="楷体" w:eastAsia="楷体"/>
                          <w:sz w:val="54"/>
                          <w:spacing w:val="0"/>
                          <w:color w:val="000000"/>
                          <w:b w:val="off"/>
                          <w:i w:val="off"/>
                        </w:rPr>
                        <w:t>B 179</w:t>
                      </w:r>
                      <w:bookmarkEnd w:id="38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-1066800</wp:posOffset>
                </wp:positionV>
                <wp:extent cx="1079500" cy="520700"/>
                <wp:wrapNone/>
                <wp:docPr id="337" name="文本框 337"/>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835"/>
                            <w:r>
                              <w:rPr>
                                <w:rFonts w:ascii="楷体" w:hAnsi="楷体" w:cs="楷体" w:eastAsia="楷体"/>
                                <w:sz w:val="54"/>
                                <w:spacing w:val="0"/>
                                <w:color w:val="000000"/>
                                <w:b w:val="off"/>
                                <w:i w:val="off"/>
                              </w:rPr>
                              <w:t>A 179</w:t>
                            </w:r>
                            <w:bookmarkEnd w:id="3835"/>
                          </w:p>
                        </w:txbxContent>
                      </wps:txbx>
                      <wps:bodyPr wrap="square" lIns="0" rIns="0" tIns="0" bIns="0" vert="horz" anchor="t">
                        <a:noAutofit/>
                      </wps:bodyPr>
                    </wps:wsp>
                  </a:graphicData>
                </a:graphic>
              </wp:anchor>
            </w:drawing>
          </mc:Choice>
          <mc:Fallback>
            <w:pict>
              <v:shape type="#_x0000_t202" filled="f" stroked="f" style="margin-left:968pt;margin-top:-8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836"/>
                      <w:r>
                        <w:rPr>
                          <w:rFonts w:ascii="楷体" w:hAnsi="楷体" w:cs="楷体" w:eastAsia="楷体"/>
                          <w:sz w:val="54"/>
                          <w:spacing w:val="0"/>
                          <w:color w:val="000000"/>
                          <w:b w:val="off"/>
                          <w:i w:val="off"/>
                        </w:rPr>
                        <w:t>A 179</w:t>
                      </w:r>
                      <w:bookmarkEnd w:id="3836"/>
                    </w:p>
                  </w:txbxContent>
                </v:textbox>
              </v:shape>
            </w:pict>
          </mc:Fallback>
        </mc:AlternateContent>
      </w:r>
      <w:bookmarkEnd w:id="3832"/>
    </w:p>
    <w:p>
      <w:pPr>
        <w:pageBreakBefore w:val="off"/>
        <w:tabs/>
        <w:wordWrap w:val="off"/>
        <w:spacing w:before="0" w:after="0" w:line="900" w:lineRule="atLeast"/>
        <w:ind w:left="0" w:right="340" w:firstLine="1260"/>
        <w:jc w:val="both"/>
        <w:textAlignment w:val="baseline"/>
        <w:rPr>
          <w:sz w:val="55"/>
        </w:rPr>
      </w:pPr>
      <w:bookmarkStart w:name="" w:id="3837"/>
      <w:r>
        <w:rPr>
          <w:rFonts w:ascii="仿宋" w:hAnsi="仿宋" w:cs="仿宋" w:eastAsia="仿宋"/>
          <w:sz w:val="55"/>
          <w:spacing w:val="0"/>
          <w:color w:val="000000"/>
          <w:b w:val="off"/>
          <w:i w:val="off"/>
        </w:rPr>
        <w:t>例如在物理情况中，我们将物理学思维者的心理体验联系</w:t>
      </w:r>
      <w:r>
        <w:rPr>
          <w:rFonts w:ascii="仿宋" w:hAnsi="仿宋" w:cs="仿宋" w:eastAsia="仿宋"/>
          <w:sz w:val="55"/>
          <w:spacing w:val="0"/>
          <w:color w:val="000000"/>
          <w:b w:val="off"/>
          <w:i w:val="off"/>
        </w:rPr>
        <w:t>区别于他所认识的物理自然，并且又将两者区别于在物理理论</w:t>
      </w:r>
      <w:r>
        <w:rPr>
          <w:rFonts w:ascii="仿宋" w:hAnsi="仿宋" w:cs="仿宋" w:eastAsia="仿宋"/>
          <w:sz w:val="55"/>
          <w:spacing w:val="0"/>
          <w:color w:val="000000"/>
          <w:b w:val="off"/>
          <w:i w:val="off"/>
        </w:rPr>
        <w:t>中，即在分析力学、理论光学等等统一中真理的观念联系。即便</w:t>
      </w:r>
      <w:r>
        <w:rPr>
          <w:rFonts w:ascii="仿宋" w:hAnsi="仿宋" w:cs="仿宋" w:eastAsia="仿宋"/>
          <w:sz w:val="55"/>
          <w:spacing w:val="0"/>
          <w:color w:val="000000"/>
          <w:b w:val="off"/>
          <w:i w:val="off"/>
        </w:rPr>
        <w:t>是控制着事实与假设的关系的或然性论证形式也属于逻辑之物</w:t>
      </w:r>
      <w:r>
        <w:rPr>
          <w:rFonts w:ascii="仿宋" w:hAnsi="仿宋" w:cs="仿宋" w:eastAsia="仿宋"/>
          <w:sz w:val="55"/>
          <w:spacing w:val="0"/>
          <w:color w:val="000000"/>
          <w:b w:val="off"/>
          <w:i w:val="off"/>
        </w:rPr>
        <w:t>这条线。逻辑关系是观念的形式，为此，人们在这里谈到的总是</w:t>
      </w:r>
      <w:r>
        <w:rPr>
          <w:rFonts w:ascii="仿宋" w:hAnsi="仿宋" w:cs="仿宋" w:eastAsia="仿宋"/>
          <w:sz w:val="55"/>
          <w:spacing w:val="0"/>
          <w:color w:val="000000"/>
          <w:b w:val="off"/>
          <w:i w:val="off"/>
        </w:rPr>
        <w:t>同一个真理，同一个推理和证明，同一个理论和理性学科，无论</w:t>
      </w:r>
      <w:r>
        <w:rPr>
          <w:rFonts w:ascii="仿宋" w:hAnsi="仿宋" w:cs="仿宋" w:eastAsia="仿宋"/>
          <w:sz w:val="55"/>
          <w:spacing w:val="0"/>
          <w:color w:val="000000"/>
          <w:b w:val="off"/>
          <w:i w:val="off"/>
        </w:rPr>
        <w:t>谁在思维“它们”，它们都是同一个。这个形式的统一是规律的</w:t>
      </w:r>
      <w:r>
        <w:rPr>
          <w:rFonts w:ascii="仿宋" w:hAnsi="仿宋" w:cs="仿宋" w:eastAsia="仿宋"/>
          <w:sz w:val="55"/>
          <w:spacing w:val="0"/>
          <w:color w:val="000000"/>
          <w:b w:val="off"/>
          <w:i w:val="off"/>
        </w:rPr>
        <w:t>有效性统一。这种形式连同所有同类的形式所服从的规律，是</w:t>
      </w:r>
      <w:r>
        <w:rPr>
          <w:rFonts w:ascii="仿宋" w:hAnsi="仿宋" w:cs="仿宋" w:eastAsia="仿宋"/>
          <w:sz w:val="55"/>
          <w:spacing w:val="0"/>
          <w:color w:val="000000"/>
          <w:b w:val="off"/>
          <w:i w:val="off"/>
        </w:rPr>
        <w:t>纯粹逻辑学的规律，这些规律因而将所有学科控制在其手中，这</w:t>
      </w:r>
      <w:r>
        <w:rPr>
          <w:rFonts w:ascii="仿宋" w:hAnsi="仿宋" w:cs="仿宋" w:eastAsia="仿宋"/>
          <w:sz w:val="55"/>
          <w:spacing w:val="0"/>
          <w:color w:val="000000"/>
          <w:b w:val="off"/>
          <w:i w:val="off"/>
        </w:rPr>
        <w:t>种控制不是对其心理学的和对象性的内涵的控制，而是对其观</w:t>
      </w:r>
      <w:r>
        <w:rPr>
          <w:rFonts w:ascii="仿宋" w:hAnsi="仿宋" w:cs="仿宋" w:eastAsia="仿宋"/>
          <w:sz w:val="55"/>
          <w:spacing w:val="0"/>
          <w:color w:val="000000"/>
          <w:b w:val="off"/>
          <w:i w:val="off"/>
        </w:rPr>
        <w:t>念的意义内涵的控制。显而易见，构成一门确定科学的观念统</w:t>
      </w:r>
      <w:r>
        <w:rPr>
          <w:rFonts w:ascii="仿宋" w:hAnsi="仿宋" w:cs="仿宋" w:eastAsia="仿宋"/>
          <w:sz w:val="55"/>
          <w:spacing w:val="0"/>
          <w:color w:val="000000"/>
          <w:b w:val="off"/>
          <w:i w:val="off"/>
        </w:rPr>
        <w:t>一的概念、命题、真理之间的确定关系，只有当它们以个别情况</w:t>
      </w:r>
      <w:r>
        <w:rPr>
          <w:rFonts w:ascii="仿宋" w:hAnsi="仿宋" w:cs="仿宋" w:eastAsia="仿宋"/>
          <w:sz w:val="55"/>
          <w:spacing w:val="0"/>
          <w:color w:val="000000"/>
          <w:b w:val="off"/>
          <w:i w:val="off"/>
        </w:rPr>
        <w:t>的方式属于逻辑学的范围时，才能被称为是逻辑学的关系；然而</w:t>
      </w:r>
      <w:r>
        <w:rPr>
          <w:rFonts w:ascii="仿宋" w:hAnsi="仿宋" w:cs="仿宋" w:eastAsia="仿宋"/>
          <w:sz w:val="55"/>
          <w:spacing w:val="0"/>
          <w:color w:val="000000"/>
          <w:b w:val="off"/>
          <w:i w:val="off"/>
        </w:rPr>
        <w:t>它们本身并不属于逻辑学的组成部分。</w:t>
      </w:r>
      <w:bookmarkEnd w:id="3837"/>
    </w:p>
    <w:p>
      <w:pPr>
        <w:pageBreakBefore w:val="off"/>
        <w:tabs/>
        <w:wordWrap w:val="off"/>
        <w:spacing w:before="0" w:after="0" w:line="900" w:lineRule="atLeast"/>
        <w:ind w:left="0" w:right="480" w:firstLine="1140"/>
        <w:jc w:val="both"/>
        <w:textAlignment w:val="baseline"/>
        <w:rPr>
          <w:sz w:val="55"/>
        </w:rPr>
      </w:pPr>
      <w:bookmarkStart w:name="" w:id="3838"/>
      <w:r>
        <w:rPr>
          <w:rFonts w:ascii="仿宋" w:hAnsi="仿宋" w:cs="仿宋" w:eastAsia="仿宋"/>
          <w:sz w:val="55"/>
          <w:spacing w:val="0"/>
          <w:color w:val="000000"/>
          <w:b w:val="off"/>
          <w:i w:val="off"/>
        </w:rPr>
        <w:t>当然像适用于所有其他学科一样，这三种不同的关系也适</w:t>
      </w:r>
      <w:r>
        <w:rPr>
          <w:rFonts w:ascii="仿宋" w:hAnsi="仿宋" w:cs="仿宋" w:eastAsia="仿宋"/>
          <w:sz w:val="55"/>
          <w:spacing w:val="0"/>
          <w:color w:val="000000"/>
          <w:b w:val="off"/>
          <w:i w:val="off"/>
        </w:rPr>
        <w:t>用于逻辑学和算术；只是在这两门学科中，被探讨的实事不像在</w:t>
      </w:r>
      <w:bookmarkEnd w:id="3838"/>
    </w:p>
    <w:p>
      <w:r>
        <w:t/>
      </w:r>
    </w:p>
    <w:p>
      <w:pPr>
        <w:sectPr>
          <w:footerReference r:id="rId508"/>
          <w:headerReference r:id="rId509" w:type="default"/>
          <w:type w:val="nextPage"/>
          <w:pgSz w:w="22520" w:h="31680"/>
          <w:pgMar w:left="3300" w:top="2260" w:right="3300" w:bottom="2260" w:header="1960" w:footer="1960"/>
          <w:cols w:num="1"/>
        </w:sectPr>
      </w:pPr>
    </w:p>
    <w:p>
      <w:pPr>
        <w:pageBreakBefore w:val="off"/>
        <w:tabs>
          <w:tab w:pos="1880" w:val="left" w:leader="none"/>
        </w:tabs>
        <w:wordWrap w:val="off"/>
        <w:spacing w:before="0" w:after="0" w:line="580" w:lineRule="atLeast"/>
        <w:ind w:left="340" w:right="0"/>
        <w:jc w:val="both"/>
        <w:textAlignment w:val="baseline"/>
        <w:rPr>
          <w:sz w:val="43"/>
        </w:rPr>
      </w:pPr>
      <w:bookmarkStart w:name="" w:id="3839"/>
      <w:r>
        <w:rPr>
          <w:rFonts w:ascii="楷体" w:hAnsi="楷体" w:cs="楷体" w:eastAsia="楷体"/>
          <w:sz w:val="43"/>
          <w:spacing w:val="0"/>
          <w:color w:val="000000"/>
          <w:b w:val="off"/>
          <w:i w:val="off"/>
        </w:rPr>
        <w:t>176</w:t>
      </w:r>
      <w:r>
        <w:t xml:space="preserve">	</w:t>
      </w:r>
      <w:r>
        <w:rPr>
          <w:rFonts w:ascii="黑体" w:hAnsi="黑体" w:cs="黑体" w:eastAsia="黑体"/>
          <w:sz w:val="43"/>
          <w:spacing w:val="0"/>
          <w:color w:val="000000"/>
          <w:b w:val="off"/>
          <w:i w:val="off"/>
        </w:rPr>
        <w:t>逻辑研究(第一卷)</w:t>
      </w:r>
      <w:bookmarkEnd w:id="3839"/>
    </w:p>
    <w:p>
      <w:pPr>
        <w:pageBreakBefore w:val="off"/>
        <w:tabs/>
        <w:wordWrap w:val="off"/>
        <w:spacing w:before="0" w:after="0" w:line="1000" w:lineRule="exact"/>
        <w:ind w:left="0" w:right="0"/>
        <w:jc w:val="both"/>
        <w:textAlignment w:val="baseline"/>
        <w:rPr>
          <w:sz w:val="51"/>
        </w:rPr>
      </w:pPr>
      <w:bookmarkStart w:name="" w:id="3840"/>
      <w:r>
        <w:rPr>
          <w:rFonts w:ascii="宋体" w:hAnsi="宋体" w:cs="宋体" w:eastAsia="宋体"/>
          <w:sz w:val="51"/>
          <w:spacing w:val="0"/>
          <w:color w:val="000000"/>
          <w:b w:val="off"/>
          <w:i w:val="off"/>
        </w:rPr>
        <w:t/>
      </w:r>
      <w:bookmarkEnd w:id="3840"/>
    </w:p>
    <w:p>
      <w:pPr>
        <w:pageBreakBefore w:val="off"/>
        <w:tabs/>
        <w:wordWrap w:val="off"/>
        <w:spacing w:before="0" w:after="0" w:line="1000" w:lineRule="atLeast"/>
        <w:ind w:left="160" w:right="280" w:firstLine="100"/>
        <w:jc w:val="both"/>
        <w:textAlignment w:val="baseline"/>
        <w:rPr>
          <w:sz w:val="51"/>
        </w:rPr>
      </w:pPr>
      <w:bookmarkStart w:name="" w:id="3841"/>
      <w:r>
        <w:rPr>
          <w:rFonts w:ascii="宋体" w:hAnsi="宋体" w:cs="宋体" w:eastAsia="宋体"/>
          <w:sz w:val="51"/>
          <w:spacing w:val="0"/>
          <w:color w:val="000000"/>
          <w:b w:val="off"/>
          <w:i w:val="off"/>
        </w:rPr>
        <w:t>物理中那样是实在事实，而是观念的类。在逻辑学领域内的观</w:t>
      </w:r>
      <w:r>
        <w:rPr>
          <w:rFonts w:ascii="宋体" w:hAnsi="宋体" w:cs="宋体" w:eastAsia="宋体"/>
          <w:sz w:val="51"/>
          <w:spacing w:val="0"/>
          <w:color w:val="000000"/>
          <w:b w:val="off"/>
          <w:i w:val="off"/>
        </w:rPr>
        <w:t>念的类的特殊性中产生出我们时常提到的这样一个特性，即：</w:t>
      </w:r>
      <w:r>
        <w:rPr>
          <w:rFonts w:ascii="宋体" w:hAnsi="宋体" w:cs="宋体" w:eastAsia="宋体"/>
          <w:sz w:val="51"/>
          <w:spacing w:val="0"/>
          <w:color w:val="000000"/>
          <w:b w:val="off"/>
          <w:i w:val="off"/>
        </w:rPr>
        <w:t>构成逻辑学理论统一的观念关系作为特殊情况属于逻辑学本身</w:t>
      </w:r>
      <w:r>
        <w:rPr>
          <w:rFonts w:ascii="宋体" w:hAnsi="宋体" w:cs="宋体" w:eastAsia="宋体"/>
          <w:sz w:val="51"/>
          <w:spacing w:val="0"/>
          <w:color w:val="000000"/>
          <w:b w:val="off"/>
          <w:i w:val="off"/>
        </w:rPr>
        <w:t>提出的规律。逻辑学规律同时也是这些关系的部分和规则，它</w:t>
      </w:r>
      <w:r>
        <w:rPr>
          <w:rFonts w:ascii="宋体" w:hAnsi="宋体" w:cs="宋体" w:eastAsia="宋体"/>
          <w:sz w:val="51"/>
          <w:spacing w:val="0"/>
          <w:color w:val="000000"/>
          <w:b w:val="off"/>
          <w:i w:val="off"/>
        </w:rPr>
        <w:t>们属于理论的结合，并同时属于逻辑科学的领域。</w:t>
      </w:r>
      <w:bookmarkEnd w:id="3841"/>
    </w:p>
    <w:p>
      <w:pPr>
        <w:pageBreakBefore w:val="off"/>
        <w:tabs>
          <w:tab w:pos="5880" w:val="left" w:leader="none"/>
        </w:tabs>
        <w:wordWrap w:val="off"/>
        <w:spacing w:before="0" w:after="0" w:line="1340" w:lineRule="atLeast"/>
        <w:ind w:left="1420" w:right="0"/>
        <w:jc w:val="both"/>
        <w:textAlignment w:val="baseline"/>
        <w:rPr>
          <w:sz w:val="99"/>
        </w:rPr>
      </w:pPr>
      <w:bookmarkStart w:name="" w:id="3842"/>
      <w:r>
        <w:rPr>
          <w:rFonts w:ascii="黑体" w:hAnsi="黑体" w:cs="黑体" w:eastAsia="黑体"/>
          <w:sz w:val="99"/>
          <w:spacing w:val="0"/>
          <w:color w:val="000000"/>
          <w:b w:val="off"/>
          <w:i w:val="off"/>
        </w:rPr>
        <w:t>第49节</w:t>
      </w:r>
      <w:r>
        <w:t xml:space="preserve">	</w:t>
      </w:r>
      <w:r>
        <w:rPr>
          <w:rFonts w:ascii="黑体" w:hAnsi="黑体" w:cs="黑体" w:eastAsia="黑体"/>
          <w:sz w:val="99"/>
          <w:spacing w:val="0"/>
          <w:color w:val="000000"/>
          <w:b w:val="off"/>
          <w:i w:val="off"/>
        </w:rPr>
        <w:t>第三个成见：逻辑学</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-1447800</wp:posOffset>
                </wp:positionV>
                <wp:extent cx="1079500" cy="520700"/>
                <wp:wrapNone/>
                <wp:docPr id="338" name="文本框 338"/>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843"/>
                            <w:r>
                              <w:rPr>
                                <w:rFonts w:ascii="黑体" w:hAnsi="黑体" w:cs="黑体" w:eastAsia="黑体"/>
                                <w:sz w:val="54"/>
                                <w:spacing w:val="0"/>
                                <w:color w:val="000000"/>
                                <w:b w:val="off"/>
                                <w:i w:val="off"/>
                              </w:rPr>
                              <w:t>B 180</w:t>
                            </w:r>
                            <w:bookmarkEnd w:id="3843"/>
                          </w:p>
                        </w:txbxContent>
                      </wps:txbx>
                      <wps:bodyPr wrap="square" lIns="0" rIns="0" tIns="0" bIns="0" vert="horz" anchor="t">
                        <a:noAutofit/>
                      </wps:bodyPr>
                    </wps:wsp>
                  </a:graphicData>
                </a:graphic>
              </wp:anchor>
            </w:drawing>
          </mc:Choice>
          <mc:Fallback>
            <w:pict>
              <v:shape type="#_x0000_t202" filled="f" stroked="f" style="margin-left:88pt;margin-top:-11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844"/>
                      <w:r>
                        <w:rPr>
                          <w:rFonts w:ascii="黑体" w:hAnsi="黑体" w:cs="黑体" w:eastAsia="黑体"/>
                          <w:sz w:val="54"/>
                          <w:spacing w:val="0"/>
                          <w:color w:val="000000"/>
                          <w:b w:val="off"/>
                          <w:i w:val="off"/>
                        </w:rPr>
                        <w:t>B 180</w:t>
                      </w:r>
                      <w:bookmarkEnd w:id="38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-1993900</wp:posOffset>
                </wp:positionV>
                <wp:extent cx="1079500" cy="520700"/>
                <wp:wrapNone/>
                <wp:docPr id="339" name="文本框 339"/>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845"/>
                            <w:r>
                              <w:rPr>
                                <w:rFonts w:ascii="黑体" w:hAnsi="黑体" w:cs="黑体" w:eastAsia="黑体"/>
                                <w:sz w:val="54"/>
                                <w:spacing w:val="0"/>
                                <w:color w:val="000000"/>
                                <w:b w:val="off"/>
                                <w:i w:val="off"/>
                              </w:rPr>
                              <w:t>A 180</w:t>
                            </w:r>
                            <w:bookmarkEnd w:id="3845"/>
                          </w:p>
                        </w:txbxContent>
                      </wps:txbx>
                      <wps:bodyPr wrap="square" lIns="0" rIns="0" tIns="0" bIns="0" vert="horz" anchor="t">
                        <a:noAutofit/>
                      </wps:bodyPr>
                    </wps:wsp>
                  </a:graphicData>
                </a:graphic>
              </wp:anchor>
            </w:drawing>
          </mc:Choice>
          <mc:Fallback>
            <w:pict>
              <v:shape type="#_x0000_t202" filled="f" stroked="f" style="margin-left:87pt;margin-top:-157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846"/>
                      <w:r>
                        <w:rPr>
                          <w:rFonts w:ascii="黑体" w:hAnsi="黑体" w:cs="黑体" w:eastAsia="黑体"/>
                          <w:sz w:val="54"/>
                          <w:spacing w:val="0"/>
                          <w:color w:val="000000"/>
                          <w:b w:val="off"/>
                          <w:i w:val="off"/>
                        </w:rPr>
                        <w:t>A 180</w:t>
                      </w:r>
                      <w:bookmarkEnd w:id="3846"/>
                    </w:p>
                  </w:txbxContent>
                </v:textbox>
              </v:shape>
            </w:pict>
          </mc:Fallback>
        </mc:AlternateContent>
      </w:r>
      <w:bookmarkEnd w:id="3842"/>
    </w:p>
    <w:p>
      <w:pPr>
        <w:pageBreakBefore w:val="off"/>
        <w:tabs/>
        <w:wordWrap w:val="off"/>
        <w:spacing w:before="0" w:after="0" w:line="1340" w:lineRule="atLeast"/>
        <w:ind w:left="0" w:right="0"/>
        <w:jc w:val="center"/>
        <w:textAlignment w:val="baseline"/>
        <w:rPr>
          <w:sz w:val="99"/>
        </w:rPr>
      </w:pPr>
      <w:bookmarkStart w:name="" w:id="3847"/>
      <w:r>
        <w:rPr>
          <w:rFonts w:ascii="黑体" w:hAnsi="黑体" w:cs="黑体" w:eastAsia="黑体"/>
          <w:sz w:val="99"/>
          <w:spacing w:val="0"/>
          <w:color w:val="000000"/>
          <w:b w:val="off"/>
          <w:i w:val="off"/>
        </w:rPr>
        <w:t>作为明见性理论</w:t>
      </w:r>
      <w:bookmarkEnd w:id="3847"/>
    </w:p>
    <w:p>
      <w:pPr>
        <w:pageBreakBefore w:val="off"/>
        <w:tabs/>
        <w:wordWrap w:val="off"/>
        <w:spacing w:before="620" w:after="0" w:line="1000" w:lineRule="atLeast"/>
        <w:ind w:left="40" w:right="380" w:firstLine="1240"/>
        <w:jc w:val="both"/>
        <w:textAlignment w:val="baseline"/>
        <w:rPr>
          <w:sz w:val="51"/>
        </w:rPr>
      </w:pPr>
      <w:bookmarkStart w:name="" w:id="3848"/>
      <w:r>
        <w:rPr>
          <w:rFonts w:ascii="宋体" w:hAnsi="宋体" w:cs="宋体" w:eastAsia="宋体"/>
          <w:sz w:val="51"/>
          <w:spacing w:val="0"/>
          <w:color w:val="000000"/>
          <w:b w:val="off"/>
          <w:i w:val="off"/>
        </w:rPr>
        <w:t>我们在下列句子中将第三个成见①表述为：所有真理都处</w:t>
      </w:r>
      <w:r>
        <w:rPr>
          <w:rFonts w:ascii="宋体" w:hAnsi="宋体" w:cs="宋体" w:eastAsia="宋体"/>
          <w:sz w:val="51"/>
          <w:spacing w:val="0"/>
          <w:color w:val="000000"/>
          <w:b w:val="off"/>
          <w:i w:val="off"/>
        </w:rPr>
        <w:t>于判断之中。但是我们只是在判断明见的情况中才将一个判断</w:t>
      </w:r>
      <w:r>
        <w:rPr>
          <w:rFonts w:ascii="宋体" w:hAnsi="宋体" w:cs="宋体" w:eastAsia="宋体"/>
          <w:sz w:val="51"/>
          <w:spacing w:val="0"/>
          <w:color w:val="000000"/>
          <w:b w:val="off"/>
          <w:i w:val="off"/>
        </w:rPr>
        <w:t>断定为真。“明见性”〈Evidenz〉这个词————人们这样说————标</w:t>
      </w:r>
      <w:r>
        <w:rPr>
          <w:rFonts w:ascii="宋体" w:hAnsi="宋体" w:cs="宋体" w:eastAsia="宋体"/>
          <w:sz w:val="51"/>
          <w:spacing w:val="0"/>
          <w:color w:val="000000"/>
          <w:b w:val="off"/>
          <w:i w:val="off"/>
        </w:rPr>
        <w:t>志着一个特殊的、对于它的内在经验来说是熟悉的心理特征，标</w:t>
      </w:r>
      <w:r>
        <w:rPr>
          <w:rFonts w:ascii="宋体" w:hAnsi="宋体" w:cs="宋体" w:eastAsia="宋体"/>
          <w:sz w:val="51"/>
          <w:spacing w:val="0"/>
          <w:color w:val="000000"/>
          <w:b w:val="off"/>
          <w:i w:val="off"/>
        </w:rPr>
        <w:t>志着一种特殊的感受，[16]它保证了与它相联结的判断的真理</w:t>
      </w:r>
      <w:r>
        <w:rPr>
          <w:rFonts w:ascii="宋体" w:hAnsi="宋体" w:cs="宋体" w:eastAsia="宋体"/>
          <w:sz w:val="51"/>
          <w:spacing w:val="0"/>
          <w:color w:val="000000"/>
          <w:b w:val="off"/>
          <w:i w:val="off"/>
        </w:rPr>
        <w:t>性。如果逻辑学是一门想在对真理的认识中给我们以促进的工</w:t>
      </w:r>
      <w:r>
        <w:rPr>
          <w:rFonts w:ascii="宋体" w:hAnsi="宋体" w:cs="宋体" w:eastAsia="宋体"/>
          <w:sz w:val="51"/>
          <w:spacing w:val="0"/>
          <w:color w:val="000000"/>
          <w:b w:val="off"/>
          <w:i w:val="off"/>
        </w:rPr>
        <w:t>艺论的话，那么，逻辑学规律显而易见是心理学的规律。就是</w:t>
      </w:r>
      <w:r>
        <w:rPr>
          <w:rFonts w:ascii="宋体" w:hAnsi="宋体" w:cs="宋体" w:eastAsia="宋体"/>
          <w:sz w:val="51"/>
          <w:spacing w:val="0"/>
          <w:color w:val="000000"/>
          <w:b w:val="off"/>
          <w:i w:val="off"/>
        </w:rPr>
        <w:t>说，它们是这样一些定律，这些定律为我们澄清了那些心理学的</w:t>
      </w:r>
      <w:r>
        <w:rPr>
          <w:rFonts w:ascii="宋体" w:hAnsi="宋体" w:cs="宋体" w:eastAsia="宋体"/>
          <w:sz w:val="51"/>
          <w:spacing w:val="0"/>
          <w:color w:val="000000"/>
          <w:b w:val="off"/>
          <w:i w:val="off"/>
        </w:rPr>
        <w:t>条件，那种“明见性感受”〈Evidenzgefühl〉的存在或缺乏与否正</w:t>
      </w:r>
      <w:r>
        <w:rPr>
          <w:rFonts w:ascii="宋体" w:hAnsi="宋体" w:cs="宋体" w:eastAsia="宋体"/>
          <w:sz w:val="51"/>
          <w:spacing w:val="0"/>
          <w:color w:val="000000"/>
          <w:b w:val="off"/>
          <w:i w:val="off"/>
        </w:rPr>
        <w:t>依赖于这些心理学条件。自然，与这些定律相联结的是实际的</w:t>
      </w:r>
      <w:r>
        <w:rPr>
          <w:rFonts w:ascii="宋体" w:hAnsi="宋体" w:cs="宋体" w:eastAsia="宋体"/>
          <w:sz w:val="51"/>
          <w:spacing w:val="0"/>
          <w:color w:val="000000"/>
          <w:b w:val="off"/>
          <w:i w:val="off"/>
        </w:rPr>
        <w:t>规定，它们应当在实现那些具有这些突出特征的判断的过程中</w:t>
      </w:r>
      <w:r>
        <w:rPr>
          <w:rFonts w:ascii="宋体" w:hAnsi="宋体" w:cs="宋体" w:eastAsia="宋体"/>
          <w:sz w:val="51"/>
          <w:spacing w:val="0"/>
          <w:color w:val="000000"/>
          <w:b w:val="off"/>
          <w:i w:val="off"/>
        </w:rPr>
        <w:t>给我们以促进。无论如何，当人们谈到逻辑规律或规范时，他们</w:t>
      </w:r>
      <w:r>
        <w:rPr>
          <w:rFonts w:ascii="宋体" w:hAnsi="宋体" w:cs="宋体" w:eastAsia="宋体"/>
          <w:sz w:val="51"/>
          <w:spacing w:val="0"/>
          <w:color w:val="000000"/>
          <w:b w:val="off"/>
          <w:i w:val="off"/>
        </w:rPr>
        <w:t>所指的也可能就是以这些心理学为基础的思维规则。</w:t>
      </w:r>
      <w:bookmarkEnd w:id="3848"/>
    </w:p>
    <w:p>
      <w:pPr>
        <w:pageBreakBefore w:val="off"/>
        <w:tabs/>
        <w:wordWrap w:val="off"/>
        <w:spacing w:before="0" w:after="0" w:line="1000" w:lineRule="atLeast"/>
        <w:ind w:left="40" w:right="540" w:firstLine="1100"/>
        <w:jc w:val="both"/>
        <w:textAlignment w:val="baseline"/>
        <w:rPr>
          <w:sz w:val="51"/>
        </w:rPr>
      </w:pPr>
      <w:bookmarkStart w:name="" w:id="3849"/>
      <w:r>
        <w:rPr>
          <w:rFonts w:ascii="宋体" w:hAnsi="宋体" w:cs="宋体" w:eastAsia="宋体"/>
          <w:sz w:val="51"/>
          <w:spacing w:val="0"/>
          <w:color w:val="000000"/>
          <w:b w:val="off"/>
          <w:i w:val="off"/>
        </w:rPr>
        <w:t>穆勒已接近于持此观点，他在试图为逻辑学和心理学进行</w:t>
      </w:r>
      <w:r>
        <w:rPr>
          <w:rFonts w:ascii="宋体" w:hAnsi="宋体" w:cs="宋体" w:eastAsia="宋体"/>
          <w:sz w:val="51"/>
          <w:spacing w:val="0"/>
          <w:color w:val="000000"/>
          <w:b w:val="off"/>
          <w:i w:val="off"/>
        </w:rPr>
        <w:t>划界时指出：“与逻辑学有关的思维特征是思维的一些偶然特</w:t>
      </w:r>
      <w:bookmarkEnd w:id="3849"/>
    </w:p>
    <w:p>
      <w:pPr>
        <w:pageBreakBefore w:val="off"/>
        <w:tabs/>
        <w:wordWrap w:val="off"/>
        <w:spacing w:before="0" w:after="0" w:line="1000" w:lineRule="atLeast"/>
        <w:ind w:left="80" w:right="0"/>
        <w:jc w:val="both"/>
        <w:textAlignment w:val="baseline"/>
        <w:rPr>
          <w:sz w:val="51"/>
        </w:rPr>
      </w:pPr>
      <w:bookmarkStart w:name="" w:id="3850"/>
      <w:r>
        <w:rPr>
          <w:rFonts w:ascii="宋体" w:hAnsi="宋体" w:cs="宋体" w:eastAsia="宋体"/>
          <w:sz w:val="51"/>
          <w:spacing w:val="0"/>
          <w:color w:val="000000"/>
          <w:u w:val="single"/>
          <w:b w:val="off"/>
          <w:i w:val="off"/>
        </w:rPr>
        <w:t xml:space="preserve">              </w:t>
      </w:r>
      <w:bookmarkEnd w:id="3850"/>
    </w:p>
    <w:p>
      <w:pPr>
        <w:pageBreakBefore w:val="off"/>
        <w:tabs/>
        <w:wordWrap w:val="off"/>
        <w:spacing w:before="340" w:after="0" w:line="700" w:lineRule="atLeast"/>
        <w:ind w:left="0" w:right="560" w:firstLine="820"/>
        <w:jc w:val="both"/>
        <w:textAlignment w:val="baseline"/>
        <w:rPr>
          <w:sz w:val="41"/>
        </w:rPr>
      </w:pPr>
      <w:bookmarkStart w:name="" w:id="3851"/>
      <w:r>
        <w:rPr>
          <w:rFonts w:ascii="仿宋" w:hAnsi="仿宋" w:cs="仿宋" w:eastAsia="仿宋"/>
          <w:sz w:val="41"/>
          <w:spacing w:val="0"/>
          <w:color w:val="000000"/>
          <w:b w:val="off"/>
          <w:i w:val="off"/>
        </w:rPr>
        <w:t>① 在〔本书〕第三章〔所引用的心理主义〕的论据中，这个成见的作用特别表现</w:t>
      </w:r>
      <w:r>
        <w:rPr>
          <w:rFonts w:ascii="仿宋" w:hAnsi="仿宋" w:cs="仿宋" w:eastAsia="仿宋"/>
          <w:sz w:val="41"/>
          <w:spacing w:val="0"/>
          <w:color w:val="000000"/>
          <w:b w:val="off"/>
          <w:i w:val="off"/>
        </w:rPr>
        <w:t>在第19节中。</w:t>
      </w:r>
      <w:bookmarkEnd w:id="3851"/>
    </w:p>
    <w:p>
      <w:r>
        <w:t/>
      </w:r>
    </w:p>
    <w:p>
      <w:pPr>
        <w:sectPr>
          <w:footerReference r:id="rId510"/>
          <w:headerReference r:id="rId511" w:type="default"/>
          <w:type w:val="nextPage"/>
          <w:pgSz w:w="22520" w:h="31680"/>
          <w:pgMar w:left="3240" w:top="2180" w:right="3240" w:bottom="2180" w:header="1880" w:footer="1880"/>
          <w:cols w:num="1"/>
        </w:sectPr>
      </w:pPr>
    </w:p>
    <w:p>
      <w:pPr>
        <w:pageBreakBefore w:val="off"/>
        <w:tabs/>
        <w:wordWrap w:val="off"/>
        <w:spacing w:before="0" w:after="0" w:line="540" w:lineRule="atLeast"/>
        <w:ind w:left="0" w:right="1880"/>
        <w:jc w:val="right"/>
        <w:textAlignment w:val="baseline"/>
        <w:rPr>
          <w:sz w:val="40"/>
        </w:rPr>
      </w:pPr>
      <w:bookmarkStart w:name="" w:id="3852"/>
      <w:r>
        <w:rPr>
          <w:rFonts w:ascii="黑体" w:hAnsi="黑体" w:cs="黑体" w:eastAsia="黑体"/>
          <w:sz w:val="40"/>
          <w:spacing w:val="0"/>
          <w:color w:val="000000"/>
          <w:b w:val="off"/>
          <w:i w:val="off"/>
        </w:rPr>
        <w:t>第八章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心理主义的成见</w:t>
      </w:r>
      <w:bookmarkEnd w:id="3852"/>
    </w:p>
    <w:p>
      <w:pPr>
        <w:pageBreakBefore w:val="off"/>
        <w:tabs/>
        <w:wordWrap w:val="off"/>
        <w:spacing w:before="0" w:after="0" w:line="1000" w:lineRule="exact"/>
        <w:ind w:left="0" w:right="0"/>
        <w:jc w:val="right"/>
        <w:textAlignment w:val="baseline"/>
        <w:rPr>
          <w:sz w:val="47"/>
        </w:rPr>
      </w:pPr>
      <w:bookmarkStart w:name="" w:id="3853"/>
      <w:r>
        <w:rPr>
          <w:rFonts w:ascii="宋体" w:hAnsi="宋体" w:cs="宋体" w:eastAsia="宋体"/>
          <w:sz w:val="47"/>
          <w:spacing w:val="0"/>
          <w:color w:val="000000"/>
          <w:b w:val="off"/>
          <w:i w:val="off"/>
        </w:rPr>
        <w:t/>
      </w:r>
      <w:bookmarkEnd w:id="3853"/>
    </w:p>
    <w:p>
      <w:pPr>
        <w:pageBreakBefore w:val="off"/>
        <w:tabs/>
        <w:wordWrap w:val="off"/>
        <w:spacing w:before="0" w:after="0" w:line="1000" w:lineRule="atLeast"/>
        <w:ind w:left="60" w:right="340" w:firstLine="160"/>
        <w:jc w:val="both"/>
        <w:textAlignment w:val="baseline"/>
        <w:rPr>
          <w:sz w:val="47"/>
        </w:rPr>
      </w:pPr>
      <w:bookmarkStart w:name="" w:id="3854"/>
      <w:r>
        <w:rPr>
          <w:rFonts w:ascii="宋体" w:hAnsi="宋体" w:cs="宋体" w:eastAsia="宋体"/>
          <w:sz w:val="47"/>
          <w:spacing w:val="0"/>
          <w:color w:val="000000"/>
          <w:b w:val="off"/>
          <w:i w:val="off"/>
        </w:rPr>
        <w:t>征，即这样一些特征：它们的存在决定了人们能够将好的思维</w:t>
      </w:r>
      <w:r>
        <w:rPr>
          <w:rFonts w:ascii="仿宋" w:hAnsi="仿宋" w:cs="仿宋" w:eastAsia="仿宋"/>
          <w:sz w:val="47"/>
          <w:spacing w:val="0"/>
          <w:color w:val="000000"/>
          <w:b w:val="off"/>
          <w:i w:val="off"/>
        </w:rPr>
        <w:t>与坏的思维区分开来。”①在进一步的阐述中，他一再地将逻辑</w:t>
      </w:r>
      <w:r>
        <w:rPr>
          <w:rFonts w:ascii="仿宋" w:hAnsi="仿宋" w:cs="仿宋" w:eastAsia="仿宋"/>
          <w:sz w:val="47"/>
          <w:spacing w:val="0"/>
          <w:color w:val="000000"/>
          <w:b w:val="off"/>
          <w:i w:val="off"/>
        </w:rPr>
        <w:t>学称为(需从心理学上加以理解的)“明见性理论”或“明见性哲</w:t>
      </w:r>
      <w:r>
        <w:rPr>
          <w:rFonts w:ascii="TimesNewRoman" w:hAnsi="TimesNewRoman" w:cs="TimesNewRoman" w:eastAsia="TimesNewRoman"/>
          <w:sz w:val="47"/>
          <w:spacing w:val="0"/>
          <w:color w:val="000000"/>
          <w:b w:val="off"/>
          <w:i w:val="off"/>
        </w:rPr>
        <w:t>学”(“Theorie”oder“Philosophy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Evidence”)，②诚然，他在这</w:t>
      </w:r>
      <w:r>
        <w:rPr>
          <w:rFonts w:ascii="仿宋" w:hAnsi="仿宋" w:cs="仿宋" w:eastAsia="仿宋"/>
          <w:sz w:val="47"/>
          <w:spacing w:val="0"/>
          <w:color w:val="000000"/>
          <w:b w:val="off"/>
          <w:i w:val="off"/>
        </w:rPr>
        <w:t>里不是直接地指纯粹的逻辑学命题。在德国，这种观点时常在</w:t>
      </w:r>
      <w:r>
        <w:rPr>
          <w:rFonts w:ascii="仿宋" w:hAnsi="仿宋" w:cs="仿宋" w:eastAsia="仿宋"/>
          <w:sz w:val="47"/>
          <w:spacing w:val="0"/>
          <w:color w:val="000000"/>
          <w:b w:val="off"/>
          <w:i w:val="off"/>
        </w:rPr>
        <w:t>西格瓦特那里表现出来。他认为，“任何逻辑学的操作过程都只</w:t>
      </w:r>
      <w:r>
        <w:rPr>
          <w:rFonts w:ascii="仿宋" w:hAnsi="仿宋" w:cs="仿宋" w:eastAsia="仿宋"/>
          <w:sz w:val="47"/>
          <w:spacing w:val="0"/>
          <w:color w:val="000000"/>
          <w:b w:val="off"/>
          <w:i w:val="off"/>
        </w:rPr>
        <w:t>能是这样的，即：它意识到，这种必然的主观感受[在前一个段</w:t>
      </w:r>
      <w:r>
        <w:rPr>
          <w:rFonts w:ascii="仿宋" w:hAnsi="仿宋" w:cs="仿宋" w:eastAsia="仿宋"/>
          <w:sz w:val="47"/>
          <w:spacing w:val="0"/>
          <w:color w:val="000000"/>
          <w:b w:val="off"/>
          <w:i w:val="off"/>
        </w:rPr>
        <w:t>落中被称之为‘明见的内感受’]在哪些条件下得以出现并且在</w:t>
      </w:r>
      <w:r>
        <w:rPr>
          <w:rFonts w:ascii="仿宋" w:hAnsi="仿宋" w:cs="仿宋" w:eastAsia="仿宋"/>
          <w:sz w:val="47"/>
          <w:spacing w:val="0"/>
          <w:color w:val="000000"/>
          <w:b w:val="off"/>
          <w:i w:val="off"/>
        </w:rPr>
        <w:t>哪些条件下得以普遍地表现出来”。③</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冯特的一些表述也是在</w:t>
      </w:r>
      <w:r>
        <w:rPr>
          <w:rFonts w:ascii="仿宋" w:hAnsi="仿宋" w:cs="仿宋" w:eastAsia="仿宋"/>
          <w:sz w:val="47"/>
          <w:spacing w:val="0"/>
          <w:color w:val="000000"/>
          <w:b w:val="off"/>
          <w:i w:val="off"/>
        </w:rPr>
        <w:t>同一个方向上。例如我们在他的《逻辑学》中读到：“在一定的思</w:t>
      </w:r>
      <w:r>
        <w:rPr>
          <w:rFonts w:ascii="仿宋" w:hAnsi="仿宋" w:cs="仿宋" w:eastAsia="仿宋"/>
          <w:sz w:val="47"/>
          <w:spacing w:val="0"/>
          <w:color w:val="000000"/>
          <w:b w:val="off"/>
          <w:i w:val="off"/>
        </w:rPr>
        <w:t>维联系中包含着的明见性特征和普遍有效性特征使得……逻辑</w:t>
      </w:r>
      <w:r>
        <w:rPr>
          <w:rFonts w:ascii="仿宋" w:hAnsi="仿宋" w:cs="仿宋" w:eastAsia="仿宋"/>
          <w:sz w:val="47"/>
          <w:spacing w:val="0"/>
          <w:color w:val="000000"/>
          <w:b w:val="off"/>
          <w:i w:val="off"/>
        </w:rPr>
        <w:t>学的思维规律从心理学思维规律中产生出来。”这些逻辑学思维</w:t>
      </w:r>
      <w:r>
        <w:rPr>
          <w:rFonts w:ascii="仿宋" w:hAnsi="仿宋" w:cs="仿宋" w:eastAsia="仿宋"/>
          <w:sz w:val="47"/>
          <w:spacing w:val="0"/>
          <w:color w:val="000000"/>
          <w:b w:val="off"/>
          <w:i w:val="off"/>
        </w:rPr>
        <w:t>规律的“规范特征仅仅在这里得到论证，即：思维的心理学联系</w:t>
      </w:r>
      <w:r>
        <w:rPr>
          <w:rFonts w:ascii="仿宋" w:hAnsi="仿宋" w:cs="仿宋" w:eastAsia="仿宋"/>
          <w:sz w:val="47"/>
          <w:spacing w:val="0"/>
          <w:color w:val="000000"/>
          <w:b w:val="off"/>
          <w:i w:val="off"/>
        </w:rPr>
        <w:t>中有某些联系确实具有明见性和普遍有效性。因为只有这样，</w:t>
      </w:r>
      <w:r>
        <w:rPr>
          <w:rFonts w:ascii="仿宋" w:hAnsi="仿宋" w:cs="仿宋" w:eastAsia="仿宋"/>
          <w:sz w:val="47"/>
          <w:spacing w:val="0"/>
          <w:color w:val="000000"/>
          <w:b w:val="off"/>
          <w:i w:val="off"/>
        </w:rPr>
        <w:t>我们才有可能对思维一般提出要求：它应当满足明见性和普遍</w:t>
      </w:r>
      <w:r>
        <w:rPr>
          <w:rFonts w:ascii="仿宋" w:hAnsi="仿宋" w:cs="仿宋" w:eastAsia="仿宋"/>
          <w:sz w:val="47"/>
          <w:spacing w:val="0"/>
          <w:color w:val="000000"/>
          <w:b w:val="off"/>
          <w:i w:val="off"/>
        </w:rPr>
        <w:t>有效性的这些条件”。————“我们将那些为了得到明见性和普遍</w:t>
      </w:r>
      <w:r>
        <w:rPr>
          <w:rFonts w:ascii="仿宋" w:hAnsi="仿宋" w:cs="仿宋" w:eastAsia="仿宋"/>
          <w:sz w:val="47"/>
          <w:spacing w:val="0"/>
          <w:color w:val="000000"/>
          <w:b w:val="off"/>
          <w:i w:val="off"/>
        </w:rPr>
        <w:t>有效性而必须被满足的条件称之为逻辑思维规律……”他还明</w:t>
      </w:r>
      <w:r>
        <w:rPr>
          <w:rFonts w:ascii="仿宋" w:hAnsi="仿宋" w:cs="仿宋" w:eastAsia="仿宋"/>
          <w:sz w:val="47"/>
          <w:spacing w:val="0"/>
          <w:color w:val="000000"/>
          <w:b w:val="off"/>
          <w:i w:val="off"/>
        </w:rPr>
        <w:t>确强调：“心理学的思维始终是更为广泛的形式。”④</w: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63500</wp:posOffset>
                </wp:positionV>
                <wp:extent cx="1130300" cy="635000"/>
                <wp:wrapNone/>
                <wp:docPr id="340" name="文本框 340"/>
                <a:graphic xmlns:a="http://schemas.openxmlformats.org/drawingml/2006/main">
                  <a:graphicData uri="http://schemas.microsoft.com/office/word/2010/wordprocessingShape">
                    <wps:wsp>
                      <wps:cNvSpPr txBox="true"/>
                      <wps:spPr>
                        <a:xfrm>
                          <a:off x="0" y="0"/>
                          <a:ext cx="11303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3855"/>
                            <w:r>
                              <w:rPr>
                                <w:rFonts w:ascii="黑体" w:hAnsi="黑体" w:cs="黑体" w:eastAsia="黑体"/>
                                <w:sz w:val="68"/>
                                <w:spacing w:val="0"/>
                                <w:color w:val="000000"/>
                                <w:b w:val="off"/>
                                <w:i w:val="off"/>
                              </w:rPr>
                              <w:t>|177</w:t>
                            </w:r>
                            <w:bookmarkEnd w:id="3855"/>
                          </w:p>
                        </w:txbxContent>
                      </wps:txbx>
                      <wps:bodyPr wrap="square" lIns="0" rIns="0" tIns="0" bIns="0" vert="horz" anchor="t">
                        <a:noAutofit/>
                      </wps:bodyPr>
                    </wps:wsp>
                  </a:graphicData>
                </a:graphic>
              </wp:anchor>
            </w:drawing>
          </mc:Choice>
          <mc:Fallback>
            <w:pict>
              <v:shape type="#_x0000_t202" filled="f" stroked="f" style="margin-left:966pt;margin-top:5pt;width:8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3856"/>
                      <w:r>
                        <w:rPr>
                          <w:rFonts w:ascii="黑体" w:hAnsi="黑体" w:cs="黑体" w:eastAsia="黑体"/>
                          <w:sz w:val="68"/>
                          <w:spacing w:val="0"/>
                          <w:color w:val="000000"/>
                          <w:b w:val="off"/>
                          <w:i w:val="off"/>
                        </w:rPr>
                        <w:t>|177</w:t>
                      </w:r>
                      <w:bookmarkEnd w:id="3856"/>
                    </w:p>
                  </w:txbxContent>
                </v:textbox>
              </v:shape>
            </w:pict>
          </mc:Fallback>
        </mc:AlternateContent>
      </w:r>
      <w:bookmarkEnd w:id="3854"/>
    </w:p>
    <w:p>
      <w:pPr>
        <w:pageBreakBefore w:val="off"/>
        <w:tabs/>
        <w:wordWrap w:val="off"/>
        <w:spacing w:before="0" w:after="0" w:line="1000" w:lineRule="atLeast"/>
        <w:ind w:left="120" w:right="0"/>
        <w:jc w:val="both"/>
        <w:textAlignment w:val="baseline"/>
        <w:rPr>
          <w:sz w:val="47"/>
        </w:rPr>
      </w:pPr>
      <w:bookmarkStart w:name="" w:id="3857"/>
      <w:r>
        <w:rPr>
          <w:rFonts w:ascii="宋体" w:hAnsi="宋体" w:cs="宋体" w:eastAsia="宋体"/>
          <w:sz w:val="47"/>
          <w:spacing w:val="0"/>
          <w:color w:val="000000"/>
          <w:u w:val="single"/>
          <w:b w:val="off"/>
          <w:i w:val="off"/>
        </w:rPr>
        <w:t xml:space="preserve">                </w:t>
      </w:r>
      <w:bookmarkEnd w:id="3857"/>
    </w:p>
    <w:p>
      <w:pPr>
        <w:pageBreakBefore w:val="off"/>
        <w:tabs/>
        <w:wordWrap w:val="off"/>
        <w:spacing w:before="300" w:after="0" w:line="740" w:lineRule="atLeast"/>
        <w:ind w:left="60" w:right="560" w:firstLine="780"/>
        <w:jc w:val="both"/>
        <w:textAlignment w:val="baseline"/>
        <w:rPr>
          <w:sz w:val="43"/>
        </w:rPr>
      </w:pPr>
      <w:bookmarkStart w:name="" w:id="3858"/>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I·St·穆勒，《对威廉·汉密尔顿爵士的哲学的考察》，第五版，第462页。</w:t>
      </w:r>
      <w:r>
        <w:rPr>
          <w:rFonts w:ascii="仿宋" w:hAnsi="仿宋" w:cs="仿宋" w:eastAsia="仿宋"/>
          <w:sz w:val="43"/>
          <w:spacing w:val="0"/>
          <w:color w:val="000000"/>
          <w:b w:val="off"/>
          <w:i w:val="off"/>
        </w:rPr>
        <w:t>(这里引用的是穆勒的英文原文。———译者)</w:t>
      </w:r>
      <w:bookmarkEnd w:id="3858"/>
    </w:p>
    <w:p>
      <w:pPr>
        <w:pageBreakBefore w:val="off"/>
        <w:tabs/>
        <w:wordWrap w:val="off"/>
        <w:spacing w:before="0" w:after="0" w:line="740" w:lineRule="atLeast"/>
        <w:ind w:left="840" w:right="0"/>
        <w:jc w:val="both"/>
        <w:textAlignment w:val="baseline"/>
        <w:rPr>
          <w:sz w:val="43"/>
        </w:rPr>
      </w:pPr>
      <w:bookmarkStart w:name="" w:id="3859"/>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穆勒，《对威廉·汉密尔顿爵士的哲学的考察》，第473、475、476、478页。</w:t>
      </w:r>
      <w:bookmarkEnd w:id="3859"/>
    </w:p>
    <w:p>
      <w:pPr>
        <w:pageBreakBefore w:val="off"/>
        <w:tabs/>
        <w:wordWrap w:val="off"/>
        <w:spacing w:before="0" w:after="0" w:line="740" w:lineRule="atLeast"/>
        <w:ind w:left="840" w:right="0"/>
        <w:jc w:val="both"/>
        <w:textAlignment w:val="baseline"/>
        <w:rPr>
          <w:sz w:val="43"/>
        </w:rPr>
      </w:pPr>
      <w:bookmarkStart w:name="" w:id="3860"/>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西格瓦特，《逻辑学》，第一卷，第二版，第16页。</w:t>
      </w:r>
      <w:bookmarkEnd w:id="3860"/>
    </w:p>
    <w:p>
      <w:pPr>
        <w:pageBreakBefore w:val="off"/>
        <w:tabs/>
        <w:wordWrap w:val="off"/>
        <w:spacing w:before="0" w:after="0" w:line="740" w:lineRule="atLeast"/>
        <w:ind w:left="60" w:right="560" w:firstLine="780"/>
        <w:jc w:val="both"/>
        <w:textAlignment w:val="baseline"/>
        <w:rPr>
          <w:sz w:val="43"/>
        </w:rPr>
      </w:pPr>
      <w:bookmarkStart w:name="" w:id="3861"/>
      <w:r>
        <w:rPr>
          <w:rFonts w:ascii="仿宋" w:hAnsi="仿宋" w:cs="仿宋" w:eastAsia="仿宋"/>
          <w:sz w:val="43"/>
          <w:spacing w:val="0"/>
          <w:color w:val="000000"/>
          <w:b w:val="off"/>
          <w:i w:val="off"/>
        </w:rPr>
        <w:t>④</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W·冯特，《逻辑学。对认识原则和科学研究方法的探讨》，第一卷；《认识</w:t>
      </w:r>
      <w:r>
        <w:rPr>
          <w:rFonts w:ascii="仿宋" w:hAnsi="仿宋" w:cs="仿宋" w:eastAsia="仿宋"/>
          <w:sz w:val="43"/>
          <w:spacing w:val="0"/>
          <w:color w:val="000000"/>
          <w:b w:val="off"/>
          <w:i w:val="off"/>
        </w:rPr>
        <w:t>论》，第二版，斯图加特，1893年，第19页。冯特在这里始终把明见性与普遍有效性</w:t>
      </w:r>
      <w:r>
        <w:rPr>
          <w:rFonts w:ascii="仿宋" w:hAnsi="仿宋" w:cs="仿宋" w:eastAsia="仿宋"/>
          <w:sz w:val="43"/>
          <w:spacing w:val="0"/>
          <w:color w:val="000000"/>
          <w:b w:val="off"/>
          <w:i w:val="off"/>
        </w:rPr>
        <w:t>并列在一起。至于普遍有效性，他把它分成主观的普遍有效性———这在他看来只是</w:t>
      </w:r>
      <w:r>
        <w:rPr>
          <w:rFonts w:ascii="仿宋" w:hAnsi="仿宋" w:cs="仿宋" w:eastAsia="仿宋"/>
          <w:sz w:val="43"/>
          <w:spacing w:val="0"/>
          <w:color w:val="000000"/>
          <w:b w:val="off"/>
          <w:i w:val="off"/>
        </w:rPr>
        <w:t>明见性的结果———以及客观的普遍有效性———这已超出经验的可理解性的要求。</w:t>
      </w:r>
      <w:r>
        <w:rPr>
          <w:rFonts w:ascii="仿宋" w:hAnsi="仿宋" w:cs="仿宋" w:eastAsia="仿宋"/>
          <w:sz w:val="43"/>
          <w:spacing w:val="0"/>
          <w:color w:val="000000"/>
          <w:b w:val="off"/>
          <w:i w:val="off"/>
        </w:rPr>
        <w:t>但由于对这要求的证实和相应的满足仍以经验为基础，因此似乎就不能把普遍有效</w:t>
      </w:r>
      <w:r>
        <w:rPr>
          <w:rFonts w:ascii="仿宋" w:hAnsi="仿宋" w:cs="仿宋" w:eastAsia="仿宋"/>
          <w:sz w:val="43"/>
          <w:spacing w:val="0"/>
          <w:color w:val="000000"/>
          <w:b w:val="off"/>
          <w:i w:val="off"/>
        </w:rPr>
        <w:t>性引入到对出发点的原则说明中来。</w:t>
      </w:r>
      <w:bookmarkEnd w:id="3861"/>
    </w:p>
    <w:p>
      <w:r>
        <w:t/>
      </w:r>
    </w:p>
    <w:p>
      <w:pPr>
        <w:sectPr>
          <w:footerReference r:id="rId512"/>
          <w:headerReference r:id="rId513" w:type="default"/>
          <w:type w:val="nextPage"/>
          <w:pgSz w:w="22520" w:h="31680"/>
          <w:pgMar w:left="3220" w:top="2260" w:right="3220" w:bottom="2260" w:header="1960" w:footer="1960"/>
          <w:cols w:num="1"/>
        </w:sectPr>
      </w:pPr>
    </w:p>
    <w:p>
      <w:pPr>
        <w:pageBreakBefore w:val="off"/>
        <w:tabs>
          <w:tab w:pos="2040" w:val="left" w:leader="none"/>
        </w:tabs>
        <w:wordWrap w:val="off"/>
        <w:spacing w:before="0" w:after="0" w:line="580" w:lineRule="atLeast"/>
        <w:ind w:left="480" w:right="0"/>
        <w:jc w:val="both"/>
        <w:textAlignment w:val="baseline"/>
        <w:rPr>
          <w:sz w:val="43"/>
        </w:rPr>
      </w:pPr>
      <w:bookmarkStart w:name="" w:id="3862"/>
      <w:r>
        <w:rPr>
          <w:rFonts w:ascii="楷体" w:hAnsi="楷体" w:cs="楷体" w:eastAsia="楷体"/>
          <w:sz w:val="43"/>
          <w:spacing w:val="0"/>
          <w:color w:val="000000"/>
          <w:b w:val="off"/>
          <w:i w:val="off"/>
        </w:rPr>
        <w:t>178</w:t>
      </w:r>
      <w:r>
        <w:t xml:space="preserve">	</w:t>
      </w:r>
      <w:r>
        <w:rPr>
          <w:rFonts w:ascii="黑体" w:hAnsi="黑体" w:cs="黑体" w:eastAsia="黑体"/>
          <w:sz w:val="43"/>
          <w:spacing w:val="0"/>
          <w:color w:val="000000"/>
          <w:b w:val="off"/>
          <w:i w:val="off"/>
        </w:rPr>
        <w:t>逻辑研究(第一卷)</w:t>
      </w:r>
      <w:bookmarkEnd w:id="3862"/>
    </w:p>
    <w:p>
      <w:pPr>
        <w:pageBreakBefore w:val="off"/>
        <w:tabs/>
        <w:wordWrap w:val="off"/>
        <w:spacing w:before="0" w:after="0" w:line="1000" w:lineRule="exact"/>
        <w:ind w:left="0" w:right="0"/>
        <w:jc w:val="both"/>
        <w:textAlignment w:val="baseline"/>
        <w:rPr>
          <w:sz w:val="60"/>
        </w:rPr>
      </w:pPr>
      <w:bookmarkStart w:name="" w:id="3863"/>
      <w:r>
        <w:rPr>
          <w:rFonts w:ascii="宋体" w:hAnsi="宋体" w:cs="宋体" w:eastAsia="宋体"/>
          <w:sz w:val="60"/>
          <w:spacing w:val="0"/>
          <w:color w:val="000000"/>
          <w:b w:val="off"/>
          <w:i w:val="off"/>
        </w:rPr>
        <w:t/>
      </w:r>
      <w:bookmarkEnd w:id="3863"/>
    </w:p>
    <w:p>
      <w:pPr>
        <w:pageBreakBefore w:val="off"/>
        <w:tabs/>
        <w:wordWrap w:val="off"/>
        <w:spacing w:before="0" w:after="0" w:line="1000" w:lineRule="atLeast"/>
        <w:ind w:left="0" w:right="220" w:firstLine="1560"/>
        <w:jc w:val="both"/>
        <w:textAlignment w:val="baseline"/>
        <w:rPr>
          <w:sz w:val="60"/>
        </w:rPr>
      </w:pPr>
      <w:bookmarkStart w:name="" w:id="3864"/>
      <w:r>
        <w:rPr>
          <w:rFonts w:ascii="宋体" w:hAnsi="宋体" w:cs="宋体" w:eastAsia="宋体"/>
          <w:sz w:val="60"/>
          <w:spacing w:val="0"/>
          <w:color w:val="000000"/>
          <w:b w:val="off"/>
          <w:i w:val="off"/>
        </w:rPr>
        <w:t>在上世纪末的逻辑学文献中，对作为实用的明见性心理</w:t>
      </w:r>
      <w:r>
        <w:rPr>
          <w:rFonts w:ascii="宋体" w:hAnsi="宋体" w:cs="宋体" w:eastAsia="宋体"/>
          <w:sz w:val="60"/>
          <w:spacing w:val="0"/>
          <w:color w:val="000000"/>
          <w:b w:val="off"/>
          <w:i w:val="off"/>
        </w:rPr>
        <w:t>学的逻辑学的解释很明显得到了精确化和广泛化传播。这</w:t>
      </w:r>
      <w:r>
        <w:rPr>
          <w:rFonts w:ascii="宋体" w:hAnsi="宋体" w:cs="宋体" w:eastAsia="宋体"/>
          <w:sz w:val="60"/>
          <w:spacing w:val="0"/>
          <w:color w:val="000000"/>
          <w:b w:val="off"/>
          <w:i w:val="off"/>
        </w:rPr>
        <w:t>里特别要提到的是赫夫勒与迈农的逻辑学，因为它被视为第</w:t>
      </w:r>
      <w:r>
        <w:rPr>
          <w:rFonts w:ascii="宋体" w:hAnsi="宋体" w:cs="宋体" w:eastAsia="宋体"/>
          <w:sz w:val="60"/>
          <w:spacing w:val="0"/>
          <w:color w:val="000000"/>
          <w:b w:val="off"/>
          <w:i w:val="off"/>
        </w:rPr>
        <w:t>一个得以真实实施的尝试，即：使明见性心理学的观点在整</w:t>
      </w:r>
      <w:r>
        <w:rPr>
          <w:rFonts w:ascii="宋体" w:hAnsi="宋体" w:cs="宋体" w:eastAsia="宋体"/>
          <w:sz w:val="60"/>
          <w:spacing w:val="0"/>
          <w:color w:val="000000"/>
          <w:b w:val="off"/>
          <w:i w:val="off"/>
        </w:rPr>
        <w:t>个逻辑学中以尽可能的坚定性有效。赫夫勒把逻辑学的主</w:t>
      </w:r>
      <w:r>
        <w:rPr>
          <w:rFonts w:ascii="宋体" w:hAnsi="宋体" w:cs="宋体" w:eastAsia="宋体"/>
          <w:sz w:val="60"/>
          <w:spacing w:val="0"/>
          <w:color w:val="000000"/>
          <w:b w:val="off"/>
          <w:i w:val="off"/>
        </w:rPr>
        <w:t>要任务称作为对“(首先是心理学的)规律的研究，根据这些</w:t>
      </w:r>
      <w:r>
        <w:rPr>
          <w:rFonts w:ascii="宋体" w:hAnsi="宋体" w:cs="宋体" w:eastAsia="宋体"/>
          <w:sz w:val="60"/>
          <w:spacing w:val="0"/>
          <w:color w:val="000000"/>
          <w:b w:val="off"/>
          <w:i w:val="off"/>
        </w:rPr>
        <w:t>规律，明见性的成立是依赖于我们的想象和判断的一定特征</w:t>
      </w:r>
      <w:r>
        <w:rPr>
          <w:rFonts w:ascii="宋体" w:hAnsi="宋体" w:cs="宋体" w:eastAsia="宋体"/>
          <w:sz w:val="60"/>
          <w:spacing w:val="0"/>
          <w:color w:val="000000"/>
          <w:b w:val="off"/>
          <w:i w:val="off"/>
        </w:rPr>
        <w:t>的”。①在所有真实出现的或可想象为可能的思维现象中，</w:t>
      </w:r>
      <w:r>
        <w:rPr>
          <w:rFonts w:ascii="宋体" w:hAnsi="宋体" w:cs="宋体" w:eastAsia="宋体"/>
          <w:sz w:val="60"/>
          <w:spacing w:val="0"/>
          <w:color w:val="000000"/>
          <w:b w:val="off"/>
          <w:i w:val="off"/>
        </w:rPr>
        <w:t>逻辑学应当将“这样一些思想的某些种类(形式)突出出来，</w:t>
      </w:r>
      <w:r>
        <w:rPr>
          <w:rFonts w:ascii="宋体" w:hAnsi="宋体" w:cs="宋体" w:eastAsia="宋体"/>
          <w:sz w:val="60"/>
          <w:spacing w:val="0"/>
          <w:color w:val="000000"/>
          <w:b w:val="off"/>
          <w:i w:val="off"/>
        </w:rPr>
        <w:t>这些思维种类或者直接具有明见性，或者它们是明见性得以</w:t>
      </w:r>
      <w:r>
        <w:rPr>
          <w:rFonts w:ascii="宋体" w:hAnsi="宋体" w:cs="宋体" w:eastAsia="宋体"/>
          <w:sz w:val="60"/>
          <w:spacing w:val="0"/>
          <w:color w:val="000000"/>
          <w:b w:val="off"/>
          <w:i w:val="off"/>
        </w:rPr>
        <w:t>成立的必要条件”。②</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2908300</wp:posOffset>
                </wp:positionV>
                <wp:extent cx="1155700" cy="546100"/>
                <wp:wrapNone/>
                <wp:docPr id="341" name="文本框 341"/>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865"/>
                            <w:r>
                              <w:rPr>
                                <w:rFonts w:ascii="楷体" w:hAnsi="楷体" w:cs="楷体" w:eastAsia="楷体"/>
                                <w:sz w:val="58"/>
                                <w:spacing w:val="0"/>
                                <w:color w:val="000000"/>
                                <w:b w:val="off"/>
                                <w:i w:val="off"/>
                              </w:rPr>
                              <w:t>B 182</w:t>
                            </w:r>
                            <w:bookmarkEnd w:id="3865"/>
                          </w:p>
                        </w:txbxContent>
                      </wps:txbx>
                      <wps:bodyPr wrap="square" lIns="0" rIns="0" tIns="0" bIns="0" vert="horz" anchor="t">
                        <a:noAutofit/>
                      </wps:bodyPr>
                    </wps:wsp>
                  </a:graphicData>
                </a:graphic>
              </wp:anchor>
            </w:drawing>
          </mc:Choice>
          <mc:Fallback>
            <w:pict>
              <v:shape type="#_x0000_t202" filled="f" stroked="f" style="margin-left:90pt;margin-top:229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866"/>
                      <w:r>
                        <w:rPr>
                          <w:rFonts w:ascii="楷体" w:hAnsi="楷体" w:cs="楷体" w:eastAsia="楷体"/>
                          <w:sz w:val="58"/>
                          <w:spacing w:val="0"/>
                          <w:color w:val="000000"/>
                          <w:b w:val="off"/>
                          <w:i w:val="off"/>
                        </w:rPr>
                        <w:t>B 182</w:t>
                      </w:r>
                      <w:bookmarkEnd w:id="38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2374900</wp:posOffset>
                </wp:positionV>
                <wp:extent cx="1155700" cy="546100"/>
                <wp:wrapNone/>
                <wp:docPr id="342" name="文本框 342"/>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867"/>
                            <w:r>
                              <w:rPr>
                                <w:rFonts w:ascii="楷体" w:hAnsi="楷体" w:cs="楷体" w:eastAsia="楷体"/>
                                <w:sz w:val="58"/>
                                <w:spacing w:val="0"/>
                                <w:color w:val="000000"/>
                                <w:b w:val="off"/>
                                <w:i w:val="off"/>
                              </w:rPr>
                              <w:t>A 182</w:t>
                            </w:r>
                            <w:bookmarkEnd w:id="3867"/>
                          </w:p>
                        </w:txbxContent>
                      </wps:txbx>
                      <wps:bodyPr wrap="square" lIns="0" rIns="0" tIns="0" bIns="0" vert="horz" anchor="t">
                        <a:noAutofit/>
                      </wps:bodyPr>
                    </wps:wsp>
                  </a:graphicData>
                </a:graphic>
              </wp:anchor>
            </w:drawing>
          </mc:Choice>
          <mc:Fallback>
            <w:pict>
              <v:shape type="#_x0000_t202" filled="f" stroked="f" style="margin-left:89pt;margin-top:187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868"/>
                      <w:r>
                        <w:rPr>
                          <w:rFonts w:ascii="楷体" w:hAnsi="楷体" w:cs="楷体" w:eastAsia="楷体"/>
                          <w:sz w:val="58"/>
                          <w:spacing w:val="0"/>
                          <w:color w:val="000000"/>
                          <w:b w:val="off"/>
                          <w:i w:val="off"/>
                        </w:rPr>
                        <w:t>A 182</w:t>
                      </w:r>
                      <w:bookmarkEnd w:id="3868"/>
                    </w:p>
                  </w:txbxContent>
                </v:textbox>
              </v:shape>
            </w:pict>
          </mc:Fallback>
        </mc:AlternateContent>
      </w:r>
      <w:bookmarkEnd w:id="3864"/>
    </w:p>
    <w:p>
      <w:pPr>
        <w:pageBreakBefore w:val="off"/>
        <w:tabs/>
        <w:wordWrap w:val="off"/>
        <w:spacing w:before="0" w:after="0" w:line="1000" w:lineRule="atLeast"/>
        <w:ind w:left="340" w:right="340" w:firstLine="1140"/>
        <w:jc w:val="both"/>
        <w:textAlignment w:val="baseline"/>
        <w:rPr>
          <w:sz w:val="60"/>
        </w:rPr>
      </w:pPr>
      <w:bookmarkStart w:name="" w:id="3869"/>
      <w:r>
        <w:rPr>
          <w:rFonts w:ascii="宋体" w:hAnsi="宋体" w:cs="宋体" w:eastAsia="宋体"/>
          <w:sz w:val="60"/>
          <w:spacing w:val="0"/>
          <w:color w:val="000000"/>
          <w:b w:val="off"/>
          <w:i w:val="off"/>
        </w:rPr>
        <w:t>其余的阐述表明，在心理学中，人们是极为认真地对待</w:t>
      </w:r>
      <w:r>
        <w:rPr>
          <w:rFonts w:ascii="宋体" w:hAnsi="宋体" w:cs="宋体" w:eastAsia="宋体"/>
          <w:sz w:val="60"/>
          <w:spacing w:val="0"/>
          <w:color w:val="000000"/>
          <w:b w:val="off"/>
          <w:i w:val="off"/>
        </w:rPr>
        <w:t>上述问题的。所以，例如逻辑学的方法只要涉及关于正确</w:t>
      </w:r>
      <w:r>
        <w:rPr>
          <w:rFonts w:ascii="宋体" w:hAnsi="宋体" w:cs="宋体" w:eastAsia="宋体"/>
          <w:sz w:val="60"/>
          <w:spacing w:val="0"/>
          <w:color w:val="000000"/>
          <w:b w:val="off"/>
          <w:i w:val="off"/>
        </w:rPr>
        <w:t>的思维学说的理论基础，它就被标志为心理学对所有心理</w:t>
      </w:r>
      <w:r>
        <w:rPr>
          <w:rFonts w:ascii="宋体" w:hAnsi="宋体" w:cs="宋体" w:eastAsia="宋体"/>
          <w:sz w:val="60"/>
          <w:spacing w:val="0"/>
          <w:color w:val="000000"/>
          <w:b w:val="off"/>
          <w:i w:val="off"/>
        </w:rPr>
        <w:t>现象所运用的那种逻辑方法；它应当描述现象，尤其是正</w:t>
      </w:r>
      <w:r>
        <w:rPr>
          <w:rFonts w:ascii="宋体" w:hAnsi="宋体" w:cs="宋体" w:eastAsia="宋体"/>
          <w:sz w:val="60"/>
          <w:spacing w:val="0"/>
          <w:color w:val="000000"/>
          <w:b w:val="off"/>
          <w:i w:val="off"/>
        </w:rPr>
        <w:t>确思维的现象，并且尽可能将它们回溯到简单规律上去，</w:t>
      </w:r>
      <w:r>
        <w:rPr>
          <w:rFonts w:ascii="宋体" w:hAnsi="宋体" w:cs="宋体" w:eastAsia="宋体"/>
          <w:sz w:val="60"/>
          <w:spacing w:val="0"/>
          <w:color w:val="000000"/>
          <w:b w:val="off"/>
          <w:i w:val="off"/>
        </w:rPr>
        <w:t>即：从简单的规律出发去解释复杂的规律。③接下来，关</w:t>
      </w:r>
      <w:r>
        <w:rPr>
          <w:rFonts w:ascii="宋体" w:hAnsi="宋体" w:cs="宋体" w:eastAsia="宋体"/>
          <w:sz w:val="60"/>
          <w:spacing w:val="0"/>
          <w:color w:val="000000"/>
          <w:b w:val="off"/>
          <w:i w:val="off"/>
        </w:rPr>
        <w:t>于推理的逻辑学说还获得了这样一个任务：“提出这样一</w:t>
      </w:r>
      <w:r>
        <w:rPr>
          <w:rFonts w:ascii="宋体" w:hAnsi="宋体" w:cs="宋体" w:eastAsia="宋体"/>
          <w:sz w:val="60"/>
          <w:spacing w:val="0"/>
          <w:color w:val="000000"/>
          <w:b w:val="off"/>
          <w:i w:val="off"/>
        </w:rPr>
        <w:t>些规律……即：一个确定的判断是否可以从前提中明见地</w:t>
      </w:r>
      <w:r>
        <w:rPr>
          <w:rFonts w:ascii="宋体" w:hAnsi="宋体" w:cs="宋体" w:eastAsia="宋体"/>
          <w:sz w:val="60"/>
          <w:spacing w:val="0"/>
          <w:color w:val="000000"/>
          <w:b w:val="off"/>
          <w:i w:val="off"/>
        </w:rPr>
        <w:t>被推导出，这个问题取决于这些前提的哪些特征。”如此</w:t>
      </w:r>
      <w:r>
        <w:rPr>
          <w:rFonts w:ascii="宋体" w:hAnsi="宋体" w:cs="宋体" w:eastAsia="宋体"/>
          <w:sz w:val="60"/>
          <w:spacing w:val="0"/>
          <w:color w:val="000000"/>
          <w:b w:val="off"/>
          <w:i w:val="off"/>
        </w:rPr>
        <w:t>等等。</w:t>
      </w:r>
      <w:bookmarkEnd w:id="3869"/>
    </w:p>
    <w:p>
      <w:pPr>
        <w:pageBreakBefore w:val="off"/>
        <w:tabs/>
        <w:wordWrap w:val="off"/>
        <w:spacing w:before="0" w:after="0" w:line="1000" w:lineRule="exact"/>
        <w:ind w:left="0" w:right="0"/>
        <w:jc w:val="both"/>
        <w:textAlignment w:val="baseline"/>
        <w:rPr>
          <w:sz w:val="60"/>
        </w:rPr>
      </w:pPr>
      <w:bookmarkStart w:name="" w:id="3870"/>
      <w:r>
        <w:rPr>
          <w:rFonts w:ascii="宋体" w:hAnsi="宋体" w:cs="宋体" w:eastAsia="宋体"/>
          <w:sz w:val="60"/>
          <w:spacing w:val="0"/>
          <w:color w:val="000000"/>
          <w:b w:val="off"/>
          <w:i w:val="off"/>
        </w:rPr>
        <w:t/>
      </w:r>
      <w:bookmarkEnd w:id="3870"/>
    </w:p>
    <w:p>
      <w:pPr>
        <w:pageBreakBefore w:val="off"/>
        <w:tabs/>
        <w:wordWrap w:val="off"/>
        <w:spacing w:before="0" w:after="0" w:line="1000" w:lineRule="atLeast"/>
        <w:ind w:left="340" w:right="0"/>
        <w:jc w:val="both"/>
        <w:textAlignment w:val="baseline"/>
        <w:rPr>
          <w:sz w:val="60"/>
        </w:rPr>
      </w:pPr>
      <w:bookmarkStart w:name="" w:id="3871"/>
      <w:r>
        <w:rPr>
          <w:rFonts w:ascii="宋体" w:hAnsi="宋体" w:cs="宋体" w:eastAsia="宋体"/>
          <w:sz w:val="60"/>
          <w:spacing w:val="0"/>
          <w:color w:val="000000"/>
          <w:u w:val="single"/>
          <w:b w:val="off"/>
          <w:i w:val="off"/>
        </w:rPr>
        <w:t xml:space="preserve">            </w:t>
      </w:r>
      <w:bookmarkEnd w:id="3871"/>
    </w:p>
    <w:p>
      <w:pPr>
        <w:pageBreakBefore w:val="off"/>
        <w:tabs/>
        <w:wordWrap w:val="off"/>
        <w:spacing w:before="300" w:after="0" w:line="700" w:lineRule="atLeast"/>
        <w:ind w:left="340" w:right="380" w:firstLine="780"/>
        <w:jc w:val="both"/>
        <w:textAlignment w:val="baseline"/>
        <w:rPr>
          <w:sz w:val="44"/>
        </w:rPr>
      </w:pPr>
      <w:bookmarkStart w:name="" w:id="3872"/>
      <w:r>
        <w:rPr>
          <w:rFonts w:ascii="仿宋" w:hAnsi="仿宋" w:cs="仿宋" w:eastAsia="仿宋"/>
          <w:sz w:val="44"/>
          <w:spacing w:val="0"/>
          <w:color w:val="000000"/>
          <w:b w:val="off"/>
          <w:i w:val="off"/>
        </w:rPr>
        <w:t>① 《逻辑学》，在A·迈农的参与影响下由A·赫夫勒撰写。维也纳，1890</w:t>
      </w:r>
      <w:r>
        <w:rPr>
          <w:rFonts w:ascii="仿宋" w:hAnsi="仿宋" w:cs="仿宋" w:eastAsia="仿宋"/>
          <w:sz w:val="44"/>
          <w:spacing w:val="0"/>
          <w:color w:val="000000"/>
          <w:b w:val="off"/>
          <w:i w:val="off"/>
        </w:rPr>
        <w:t>年，第16页，上半页。</w:t>
      </w:r>
      <w:bookmarkEnd w:id="3872"/>
    </w:p>
    <w:p>
      <w:pPr>
        <w:pageBreakBefore w:val="off"/>
        <w:tabs/>
        <w:wordWrap w:val="off"/>
        <w:spacing w:before="0" w:after="0" w:line="600" w:lineRule="atLeast"/>
        <w:ind w:left="1120" w:right="0"/>
        <w:jc w:val="both"/>
        <w:textAlignment w:val="baseline"/>
        <w:rPr>
          <w:sz w:val="44"/>
        </w:rPr>
      </w:pPr>
      <w:bookmarkStart w:name="" w:id="3873"/>
      <w:r>
        <w:rPr>
          <w:rFonts w:ascii="仿宋" w:hAnsi="仿宋" w:cs="仿宋" w:eastAsia="仿宋"/>
          <w:sz w:val="44"/>
          <w:spacing w:val="0"/>
          <w:color w:val="000000"/>
          <w:b w:val="off"/>
          <w:i w:val="off"/>
        </w:rPr>
        <w:t>② 赫夫勒,《逻辑学》,第17页。</w:t>
      </w:r>
      <w:bookmarkEnd w:id="3873"/>
    </w:p>
    <w:p>
      <w:pPr>
        <w:pageBreakBefore w:val="off"/>
        <w:tabs/>
        <w:wordWrap w:val="off"/>
        <w:spacing w:before="0" w:after="0" w:line="600" w:lineRule="atLeast"/>
        <w:ind w:left="1120" w:right="0"/>
        <w:jc w:val="both"/>
        <w:textAlignment w:val="baseline"/>
        <w:rPr>
          <w:sz w:val="44"/>
        </w:rPr>
      </w:pPr>
      <w:bookmarkStart w:name="" w:id="3874"/>
      <w:r>
        <w:rPr>
          <w:rFonts w:ascii="仿宋" w:hAnsi="仿宋" w:cs="仿宋" w:eastAsia="仿宋"/>
          <w:sz w:val="44"/>
          <w:spacing w:val="0"/>
          <w:color w:val="000000"/>
          <w:b w:val="off"/>
          <w:i w:val="off"/>
        </w:rPr>
        <w:t>③ 赫夫勒,《逻辑学》,第18页。</w:t>
      </w:r>
      <w:bookmarkEnd w:id="3874"/>
    </w:p>
    <w:p>
      <w:r>
        <w:t/>
      </w:r>
    </w:p>
    <w:p>
      <w:pPr>
        <w:sectPr>
          <w:footerReference r:id="rId514"/>
          <w:headerReference r:id="rId515" w:type="default"/>
          <w:type w:val="nextPage"/>
          <w:pgSz w:w="22520" w:h="31680"/>
          <w:pgMar w:left="3200" w:top="2300" w:right="3200" w:bottom="2300" w:header="2000" w:footer="2000"/>
          <w:cols w:num="1"/>
        </w:sectPr>
      </w:pPr>
    </w:p>
    <w:p>
      <w:pPr>
        <w:pageBreakBefore w:val="off"/>
        <w:tabs>
          <w:tab w:pos="14660" w:val="left" w:leader="none"/>
        </w:tabs>
        <w:wordWrap w:val="off"/>
        <w:spacing w:before="0" w:after="0" w:line="580" w:lineRule="atLeast"/>
        <w:ind w:left="9860" w:right="0"/>
        <w:jc w:val="both"/>
        <w:textAlignment w:val="baseline"/>
        <w:rPr>
          <w:sz w:val="42"/>
        </w:rPr>
      </w:pPr>
      <w:bookmarkStart w:name="" w:id="3875"/>
      <w:r>
        <w:rPr>
          <w:rFonts w:ascii="黑体" w:hAnsi="黑体" w:cs="黑体" w:eastAsia="黑体"/>
          <w:sz w:val="42"/>
          <w:spacing w:val="0"/>
          <w:color w:val="000000"/>
          <w:b w:val="off"/>
          <w:i w:val="off"/>
        </w:rPr>
        <w:t>第八章 心理主义的成见</w:t>
      </w:r>
      <w:r>
        <w:t xml:space="preserve">	</w:t>
      </w:r>
      <w:r>
        <w:rPr>
          <w:rFonts w:ascii="楷体" w:hAnsi="楷体" w:cs="楷体" w:eastAsia="楷体"/>
          <w:sz w:val="42"/>
          <w:spacing w:val="0"/>
          <w:color w:val="000000"/>
          <w:b w:val="off"/>
          <w:i w:val="off"/>
        </w:rPr>
        <w:t>|179</w:t>
      </w:r>
      <w:bookmarkEnd w:id="3875"/>
    </w:p>
    <w:p>
      <w:pPr>
        <w:pageBreakBefore w:val="off"/>
        <w:tabs/>
        <w:wordWrap w:val="off"/>
        <w:spacing w:before="0" w:after="0" w:line="500" w:lineRule="exact"/>
        <w:ind w:left="0" w:right="0"/>
        <w:jc w:val="both"/>
        <w:textAlignment w:val="baseline"/>
        <w:rPr>
          <w:sz w:val="42"/>
        </w:rPr>
      </w:pPr>
      <w:bookmarkStart w:name="" w:id="3876"/>
      <w:r>
        <w:rPr>
          <w:rFonts w:ascii="宋体" w:hAnsi="宋体" w:cs="宋体" w:eastAsia="宋体"/>
          <w:sz w:val="42"/>
          <w:spacing w:val="0"/>
          <w:color w:val="000000"/>
          <w:b w:val="off"/>
          <w:i w:val="off"/>
        </w:rPr>
        <w:t/>
      </w:r>
      <w:bookmarkEnd w:id="3876"/>
    </w:p>
    <w:p>
      <w:pPr>
        <w:pageBreakBefore w:val="off"/>
        <w:tabs/>
        <w:wordWrap w:val="off"/>
        <w:spacing w:before="0" w:after="0" w:line="500" w:lineRule="exact"/>
        <w:ind w:left="0" w:right="0"/>
        <w:jc w:val="both"/>
        <w:textAlignment w:val="baseline"/>
        <w:rPr>
          <w:sz w:val="42"/>
        </w:rPr>
      </w:pPr>
      <w:bookmarkStart w:name="" w:id="3877"/>
      <w:r>
        <w:rPr>
          <w:rFonts w:ascii="宋体" w:hAnsi="宋体" w:cs="宋体" w:eastAsia="宋体"/>
          <w:sz w:val="42"/>
          <w:spacing w:val="0"/>
          <w:color w:val="000000"/>
          <w:b w:val="off"/>
          <w:i w:val="off"/>
        </w:rPr>
        <w:t/>
      </w:r>
      <w:bookmarkEnd w:id="3877"/>
    </w:p>
    <w:p>
      <w:pPr>
        <w:pageBreakBefore w:val="off"/>
        <w:tabs/>
        <w:wordWrap w:val="off"/>
        <w:spacing w:before="0" w:after="0" w:line="500" w:lineRule="exact"/>
        <w:ind w:left="0" w:right="0"/>
        <w:jc w:val="both"/>
        <w:textAlignment w:val="baseline"/>
        <w:rPr>
          <w:sz w:val="42"/>
        </w:rPr>
      </w:pPr>
      <w:bookmarkStart w:name="" w:id="3878"/>
      <w:r>
        <w:rPr>
          <w:rFonts w:ascii="宋体" w:hAnsi="宋体" w:cs="宋体" w:eastAsia="宋体"/>
          <w:sz w:val="42"/>
          <w:spacing w:val="0"/>
          <w:color w:val="000000"/>
          <w:b w:val="off"/>
          <w:i w:val="off"/>
        </w:rPr>
        <w:t/>
      </w:r>
      <w:bookmarkEnd w:id="3878"/>
    </w:p>
    <w:p>
      <w:pPr>
        <w:pageBreakBefore w:val="off"/>
        <w:tabs/>
        <w:wordWrap w:val="off"/>
        <w:spacing w:before="0" w:after="0" w:line="1340" w:lineRule="atLeast"/>
        <w:ind w:left="4660" w:right="520" w:hanging="4340"/>
        <w:jc w:val="both"/>
        <w:textAlignment w:val="baseline"/>
        <w:rPr>
          <w:sz w:val="64"/>
        </w:rPr>
      </w:pPr>
      <w:bookmarkStart w:name="" w:id="3879"/>
      <w:r>
        <w:rPr>
          <w:rFonts w:ascii="黑体" w:hAnsi="黑体" w:cs="黑体" w:eastAsia="黑体"/>
          <w:sz w:val="64"/>
          <w:spacing w:val="0"/>
          <w:color w:val="000000"/>
          <w:b w:val="off"/>
          <w:i w:val="off"/>
        </w:rPr>
        <w:t>第50节   将逻辑命题等值地改造为</w:t>
      </w:r>
      <w:r>
        <w:rPr>
          <w:rFonts w:ascii="黑体" w:hAnsi="黑体" w:cs="黑体" w:eastAsia="黑体"/>
          <w:sz w:val="64"/>
          <w:spacing w:val="0"/>
          <w:color w:val="000000"/>
          <w:b w:val="off"/>
          <w:i w:val="off"/>
        </w:rPr>
        <w:t>关于判断明见性的观念</w:t>
      </w:r>
      <w:r>
        <w:rPr>
          <w:rFonts w:ascii="黑体" w:hAnsi="黑体" w:cs="黑体" w:eastAsia="黑体"/>
          <w:sz w:val="64"/>
          <w:spacing w:val="0"/>
          <w:color w:val="000000"/>
          <w:b w:val="off"/>
          <w:i w:val="off"/>
        </w:rPr>
        <w:t>条件的命题。因果推理</w:t>
      </w:r>
      <w:r>
        <w:rPr>
          <w:rFonts w:ascii="黑体" w:hAnsi="黑体" w:cs="黑体" w:eastAsia="黑体"/>
          <w:sz w:val="64"/>
          <w:spacing w:val="0"/>
          <w:color w:val="000000"/>
          <w:b w:val="off"/>
          <w:i w:val="off"/>
        </w:rPr>
        <w:t>命题不是心理学的命题</w:t>
      </w:r>
      <w:bookmarkEnd w:id="3879"/>
    </w:p>
    <w:p>
      <w:pPr>
        <w:pageBreakBefore w:val="off"/>
        <w:tabs/>
        <w:wordWrap w:val="off"/>
        <w:spacing w:before="640" w:after="0" w:line="960" w:lineRule="atLeast"/>
        <w:ind w:left="0" w:right="440" w:firstLine="1200"/>
        <w:jc w:val="both"/>
        <w:textAlignment w:val="baseline"/>
        <w:rPr>
          <w:sz w:val="56"/>
        </w:rPr>
      </w:pPr>
      <w:bookmarkStart w:name="" w:id="3880"/>
      <w:r>
        <w:rPr>
          <w:rFonts w:ascii="宋体" w:hAnsi="宋体" w:cs="宋体" w:eastAsia="宋体"/>
          <w:sz w:val="56"/>
          <w:spacing w:val="0"/>
          <w:color w:val="000000"/>
          <w:b w:val="off"/>
          <w:i w:val="off"/>
        </w:rPr>
        <w:t>现在我们转向批判。我们尽管还远远没有承认那个当前作</w:t>
      </w:r>
      <w:r>
        <w:rPr>
          <w:rFonts w:ascii="宋体" w:hAnsi="宋体" w:cs="宋体" w:eastAsia="宋体"/>
          <w:sz w:val="56"/>
          <w:spacing w:val="0"/>
          <w:color w:val="000000"/>
          <w:b w:val="off"/>
          <w:i w:val="off"/>
        </w:rPr>
        <w:t>为习常用语而流行的，然而却极需要澄清的命题的无疑性，即心</w:t>
      </w:r>
      <w:r>
        <w:rPr>
          <w:rFonts w:ascii="宋体" w:hAnsi="宋体" w:cs="宋体" w:eastAsia="宋体"/>
          <w:sz w:val="56"/>
          <w:spacing w:val="0"/>
          <w:color w:val="000000"/>
          <w:b w:val="off"/>
          <w:i w:val="off"/>
        </w:rPr>
        <w:t>理主义论据所提出的命题：所有真理都处于判断之中；但是，我</w:t>
      </w:r>
      <w:r>
        <w:rPr>
          <w:rFonts w:ascii="宋体" w:hAnsi="宋体" w:cs="宋体" w:eastAsia="宋体"/>
          <w:sz w:val="56"/>
          <w:spacing w:val="0"/>
          <w:color w:val="000000"/>
          <w:b w:val="off"/>
          <w:i w:val="off"/>
        </w:rPr>
        <w:t>们决不会怀疑，认识真理并合理地提出真理是以发现真理为前</w:t>
      </w:r>
      <w:r>
        <w:rPr>
          <w:rFonts w:ascii="宋体" w:hAnsi="宋体" w:cs="宋体" w:eastAsia="宋体"/>
          <w:sz w:val="56"/>
          <w:spacing w:val="0"/>
          <w:color w:val="000000"/>
          <w:b w:val="off"/>
          <w:i w:val="off"/>
        </w:rPr>
        <w:t>提的。同样我们不会怀疑，逻辑的工艺论应当根据那些心理学</w:t>
      </w:r>
      <w:r>
        <w:rPr>
          <w:rFonts w:ascii="宋体" w:hAnsi="宋体" w:cs="宋体" w:eastAsia="宋体"/>
          <w:sz w:val="56"/>
          <w:spacing w:val="0"/>
          <w:color w:val="000000"/>
          <w:b w:val="off"/>
          <w:i w:val="off"/>
        </w:rPr>
        <w:t>的条件进行研究，我们是在这些条件中发现判断中的明见性。</w:t>
      </w:r>
      <w:r>
        <w:rPr>
          <w:rFonts w:ascii="宋体" w:hAnsi="宋体" w:cs="宋体" w:eastAsia="宋体"/>
          <w:sz w:val="56"/>
          <w:spacing w:val="0"/>
          <w:color w:val="000000"/>
          <w:b w:val="off"/>
          <w:i w:val="off"/>
        </w:rPr>
        <w:t>我们甚至还可以朝这个有争议的观点再迈进一步。尽管我们现</w:t>
      </w:r>
      <w:r>
        <w:rPr>
          <w:rFonts w:ascii="宋体" w:hAnsi="宋体" w:cs="宋体" w:eastAsia="宋体"/>
          <w:sz w:val="56"/>
          <w:spacing w:val="0"/>
          <w:color w:val="000000"/>
          <w:b w:val="off"/>
          <w:i w:val="off"/>
        </w:rPr>
        <w:t>在也想再次使纯粹逻辑学的命题和方法论的命题之间的区别有</w:t>
      </w:r>
      <w:r>
        <w:rPr>
          <w:rFonts w:ascii="宋体" w:hAnsi="宋体" w:cs="宋体" w:eastAsia="宋体"/>
          <w:sz w:val="56"/>
          <w:spacing w:val="0"/>
          <w:color w:val="000000"/>
          <w:b w:val="off"/>
          <w:i w:val="off"/>
        </w:rPr>
        <w:t>效，但我们却必须明确承认，纯粹逻辑学的命题与心理学的明见</w:t>
      </w:r>
      <w:r>
        <w:rPr>
          <w:rFonts w:ascii="宋体" w:hAnsi="宋体" w:cs="宋体" w:eastAsia="宋体"/>
          <w:sz w:val="56"/>
          <w:spacing w:val="0"/>
          <w:color w:val="000000"/>
          <w:b w:val="off"/>
          <w:i w:val="off"/>
        </w:rPr>
        <w:t>性材料[17]有某种关系，并且在某种意义上提供了这些材料的心</w:t>
      </w:r>
      <w:r>
        <w:rPr>
          <w:rFonts w:ascii="宋体" w:hAnsi="宋体" w:cs="宋体" w:eastAsia="宋体"/>
          <w:sz w:val="56"/>
          <w:spacing w:val="0"/>
          <w:color w:val="000000"/>
          <w:b w:val="off"/>
          <w:i w:val="off"/>
        </w:rPr>
        <w:t>理学条件。</w:t>
      </w:r>
      <w:bookmarkEnd w:id="3880"/>
    </w:p>
    <w:p>
      <w:pPr>
        <w:pageBreakBefore w:val="off"/>
        <w:tabs/>
        <w:wordWrap w:val="off"/>
        <w:spacing w:before="0" w:after="0" w:line="960" w:lineRule="atLeast"/>
        <w:ind w:left="0" w:right="540" w:firstLine="1200"/>
        <w:jc w:val="both"/>
        <w:textAlignment w:val="baseline"/>
        <w:rPr>
          <w:sz w:val="56"/>
        </w:rPr>
      </w:pPr>
      <w:bookmarkStart w:name="" w:id="3881"/>
      <w:r>
        <w:rPr>
          <w:rFonts w:ascii="宋体" w:hAnsi="宋体" w:cs="宋体" w:eastAsia="宋体"/>
          <w:sz w:val="56"/>
          <w:spacing w:val="0"/>
          <w:color w:val="000000"/>
          <w:b w:val="off"/>
          <w:i w:val="off"/>
        </w:rPr>
        <w:t>然而这种关系在我们看来是一种纯粹观念的和非直接的关</w:t>
      </w:r>
      <w:r>
        <w:rPr>
          <w:rFonts w:ascii="宋体" w:hAnsi="宋体" w:cs="宋体" w:eastAsia="宋体"/>
          <w:sz w:val="56"/>
          <w:spacing w:val="0"/>
          <w:color w:val="000000"/>
          <w:b w:val="off"/>
          <w:i w:val="off"/>
        </w:rPr>
        <w:t>系。我们否认纯粹逻辑学的命题本身会对明见性和明见性的条</w:t>
      </w:r>
      <w:r>
        <w:rPr>
          <w:rFonts w:ascii="宋体" w:hAnsi="宋体" w:cs="宋体" w:eastAsia="宋体"/>
          <w:sz w:val="56"/>
          <w:spacing w:val="0"/>
          <w:color w:val="000000"/>
          <w:b w:val="off"/>
          <w:i w:val="off"/>
        </w:rPr>
        <w:t>件作出任何陈述。我们相信能够表明，这些命题只有通过运用</w:t>
      </w:r>
      <w:r>
        <w:rPr>
          <w:rFonts w:ascii="宋体" w:hAnsi="宋体" w:cs="宋体" w:eastAsia="宋体"/>
          <w:sz w:val="56"/>
          <w:spacing w:val="0"/>
          <w:color w:val="000000"/>
          <w:b w:val="off"/>
          <w:i w:val="off"/>
        </w:rPr>
        <w:t>的途径，或者说，通过转用的途径，才能获得那些与明见性体验</w:t>
      </w:r>
      <w:r>
        <w:rPr>
          <w:rFonts w:ascii="宋体" w:hAnsi="宋体" w:cs="宋体" w:eastAsia="宋体"/>
          <w:sz w:val="56"/>
          <w:spacing w:val="0"/>
          <w:color w:val="000000"/>
          <w:b w:val="off"/>
          <w:i w:val="off"/>
        </w:rPr>
        <w:t>的关系，就是说，只有当任何“纯粹建立在概念中”的规律可以被</w:t>
      </w:r>
      <w:r>
        <w:rPr>
          <w:rFonts w:ascii="宋体" w:hAnsi="宋体" w:cs="宋体" w:eastAsia="宋体"/>
          <w:sz w:val="56"/>
          <w:spacing w:val="0"/>
          <w:color w:val="000000"/>
          <w:b w:val="off"/>
          <w:i w:val="off"/>
        </w:rPr>
        <w:t>转用于那些概念所具有的一般被表象经验个别情况的领域时，</w:t>
      </w:r>
      <w:r>
        <w:rPr>
          <w:rFonts w:ascii="宋体" w:hAnsi="宋体" w:cs="宋体" w:eastAsia="宋体"/>
          <w:sz w:val="56"/>
          <w:spacing w:val="0"/>
          <w:color w:val="000000"/>
          <w:b w:val="off"/>
          <w:i w:val="off"/>
        </w:rPr>
        <w:t>它才具有那些与明见性体验的关系。然而，如此产生的明见性</w:t>
      </w:r>
      <w:r>
        <w:rPr>
          <w:rFonts w:ascii="宋体" w:hAnsi="宋体" w:cs="宋体" w:eastAsia="宋体"/>
          <w:sz w:val="56"/>
          <w:spacing w:val="0"/>
          <w:color w:val="000000"/>
          <w:b w:val="off"/>
          <w:i w:val="off"/>
        </w:rPr>
        <w:t>命题仍然与以前一样保留着它们的先天性特征，而它们陈述的</w:t>
      </w:r>
      <w:r>
        <w:rPr>
          <w:rFonts w:ascii="宋体" w:hAnsi="宋体" w:cs="宋体" w:eastAsia="宋体"/>
          <w:sz w:val="56"/>
          <w:spacing w:val="0"/>
          <w:color w:val="000000"/>
          <w:b w:val="off"/>
          <w:i w:val="off"/>
        </w:rPr>
        <w:t>明见性条件决不是心理学条件，亦即实在的[18]条件。在这里和</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-2819400</wp:posOffset>
                </wp:positionV>
                <wp:extent cx="1079500" cy="520700"/>
                <wp:wrapNone/>
                <wp:docPr id="343" name="文本框 343"/>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882"/>
                            <w:r>
                              <w:rPr>
                                <w:rFonts w:ascii="楷体" w:hAnsi="楷体" w:cs="楷体" w:eastAsia="楷体"/>
                                <w:sz w:val="54"/>
                                <w:spacing w:val="0"/>
                                <w:color w:val="000000"/>
                                <w:b w:val="off"/>
                                <w:i w:val="off"/>
                              </w:rPr>
                              <w:t>B 183</w:t>
                            </w:r>
                            <w:bookmarkEnd w:id="3882"/>
                          </w:p>
                        </w:txbxContent>
                      </wps:txbx>
                      <wps:bodyPr wrap="square" lIns="0" rIns="0" tIns="0" bIns="0" vert="horz" anchor="t">
                        <a:noAutofit/>
                      </wps:bodyPr>
                    </wps:wsp>
                  </a:graphicData>
                </a:graphic>
              </wp:anchor>
            </w:drawing>
          </mc:Choice>
          <mc:Fallback>
            <w:pict>
              <v:shape type="#_x0000_t202" filled="f" stroked="f" style="margin-left:959pt;margin-top:-222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883"/>
                      <w:r>
                        <w:rPr>
                          <w:rFonts w:ascii="楷体" w:hAnsi="楷体" w:cs="楷体" w:eastAsia="楷体"/>
                          <w:sz w:val="54"/>
                          <w:spacing w:val="0"/>
                          <w:color w:val="000000"/>
                          <w:b w:val="off"/>
                          <w:i w:val="off"/>
                        </w:rPr>
                        <w:t>B 183</w:t>
                      </w:r>
                      <w:bookmarkEnd w:id="388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-3378200</wp:posOffset>
                </wp:positionV>
                <wp:extent cx="1079500" cy="520700"/>
                <wp:wrapNone/>
                <wp:docPr id="344" name="文本框 344"/>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884"/>
                            <w:r>
                              <w:rPr>
                                <w:rFonts w:ascii="楷体" w:hAnsi="楷体" w:cs="楷体" w:eastAsia="楷体"/>
                                <w:sz w:val="54"/>
                                <w:spacing w:val="0"/>
                                <w:color w:val="000000"/>
                                <w:b w:val="off"/>
                                <w:i w:val="off"/>
                              </w:rPr>
                              <w:t>A 183</w:t>
                            </w:r>
                            <w:bookmarkEnd w:id="3884"/>
                          </w:p>
                        </w:txbxContent>
                      </wps:txbx>
                      <wps:bodyPr wrap="square" lIns="0" rIns="0" tIns="0" bIns="0" vert="horz" anchor="t">
                        <a:noAutofit/>
                      </wps:bodyPr>
                    </wps:wsp>
                  </a:graphicData>
                </a:graphic>
              </wp:anchor>
            </w:drawing>
          </mc:Choice>
          <mc:Fallback>
            <w:pict>
              <v:shape type="#_x0000_t202" filled="f" stroked="f" style="margin-left:959pt;margin-top:-266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885"/>
                      <w:r>
                        <w:rPr>
                          <w:rFonts w:ascii="楷体" w:hAnsi="楷体" w:cs="楷体" w:eastAsia="楷体"/>
                          <w:sz w:val="54"/>
                          <w:spacing w:val="0"/>
                          <w:color w:val="000000"/>
                          <w:b w:val="off"/>
                          <w:i w:val="off"/>
                        </w:rPr>
                        <w:t>A 183</w:t>
                      </w:r>
                      <w:bookmarkEnd w:id="3885"/>
                    </w:p>
                  </w:txbxContent>
                </v:textbox>
              </v:shape>
            </w:pict>
          </mc:Fallback>
        </mc:AlternateContent>
      </w:r>
      <w:bookmarkEnd w:id="3881"/>
    </w:p>
    <w:p>
      <w:r>
        <w:t/>
      </w:r>
    </w:p>
    <w:p>
      <w:pPr>
        <w:sectPr>
          <w:footerReference r:id="rId516"/>
          <w:headerReference r:id="rId517" w:type="default"/>
          <w:type w:val="nextPage"/>
          <w:pgSz w:w="22520" w:h="31680"/>
          <w:pgMar w:left="3240" w:top="2180" w:right="3240" w:bottom="2180" w:header="1880" w:footer="1880"/>
          <w:cols w:num="1"/>
        </w:sectPr>
      </w:pPr>
    </w:p>
    <w:p>
      <w:pPr>
        <w:pageBreakBefore w:val="off"/>
        <w:tabs>
          <w:tab w:pos="1860" w:val="left" w:leader="none"/>
        </w:tabs>
        <w:wordWrap w:val="off"/>
        <w:spacing w:before="0" w:after="0" w:line="420" w:lineRule="atLeast"/>
        <w:ind w:left="340" w:right="0"/>
        <w:jc w:val="both"/>
        <w:textAlignment w:val="baseline"/>
        <w:rPr>
          <w:sz w:val="32"/>
        </w:rPr>
      </w:pPr>
      <w:bookmarkStart w:name="" w:id="3886"/>
      <w:r>
        <w:rPr>
          <w:rFonts w:ascii="楷体" w:hAnsi="楷体" w:cs="楷体" w:eastAsia="楷体"/>
          <w:sz w:val="32"/>
          <w:spacing w:val="0"/>
          <w:color w:val="000000"/>
          <w:b w:val="off"/>
          <w:i w:val="off"/>
        </w:rPr>
        <w:t>180</w:t>
      </w:r>
      <w:r>
        <w:t xml:space="preserve">	</w:t>
      </w:r>
      <w:r>
        <w:rPr>
          <w:rFonts w:ascii="黑体" w:hAnsi="黑体" w:cs="黑体" w:eastAsia="黑体"/>
          <w:sz w:val="32"/>
          <w:spacing w:val="0"/>
          <w:color w:val="000000"/>
          <w:b w:val="off"/>
          <w:i w:val="off"/>
        </w:rPr>
        <w:t>逻辑研究(第一卷)</w:t>
      </w:r>
      <w:bookmarkEnd w:id="3886"/>
    </w:p>
    <w:p>
      <w:pPr>
        <w:pageBreakBefore w:val="off"/>
        <w:tabs/>
        <w:wordWrap w:val="off"/>
        <w:spacing w:before="0" w:after="0" w:line="740" w:lineRule="exact"/>
        <w:ind w:left="0" w:right="0"/>
        <w:jc w:val="both"/>
        <w:textAlignment w:val="baseline"/>
        <w:rPr>
          <w:sz w:val="42"/>
        </w:rPr>
      </w:pPr>
      <w:bookmarkStart w:name="" w:id="3887"/>
      <w:r>
        <w:rPr>
          <w:rFonts w:ascii="宋体" w:hAnsi="宋体" w:cs="宋体" w:eastAsia="宋体"/>
          <w:sz w:val="42"/>
          <w:spacing w:val="0"/>
          <w:color w:val="000000"/>
          <w:b w:val="off"/>
          <w:i w:val="off"/>
        </w:rPr>
        <w:t/>
      </w:r>
      <w:bookmarkEnd w:id="3887"/>
    </w:p>
    <w:p>
      <w:pPr>
        <w:pageBreakBefore w:val="off"/>
        <w:tabs/>
        <w:wordWrap w:val="off"/>
        <w:spacing w:before="0" w:after="0" w:line="700" w:lineRule="atLeast"/>
        <w:ind w:left="240" w:right="120"/>
        <w:jc w:val="both"/>
        <w:textAlignment w:val="baseline"/>
        <w:rPr>
          <w:sz w:val="42"/>
        </w:rPr>
      </w:pPr>
      <w:bookmarkStart w:name="" w:id="3888"/>
      <w:r>
        <w:rPr>
          <w:rFonts w:ascii="宋体" w:hAnsi="宋体" w:cs="宋体" w:eastAsia="宋体"/>
          <w:sz w:val="42"/>
          <w:spacing w:val="0"/>
          <w:color w:val="000000"/>
          <w:b w:val="off"/>
          <w:i w:val="off"/>
        </w:rPr>
        <w:t>在任何同类情况中一样，纯粹概念性的命题毋宁说是将自己改</w:t>
      </w:r>
      <w:r>
        <w:rPr>
          <w:rFonts w:ascii="宋体" w:hAnsi="宋体" w:cs="宋体" w:eastAsia="宋体"/>
          <w:sz w:val="42"/>
          <w:spacing w:val="0"/>
          <w:color w:val="000000"/>
          <w:b w:val="off"/>
          <w:i w:val="off"/>
        </w:rPr>
        <w:t>变成为关于</w:t>
      </w:r>
      <w:r>
        <w:rPr>
          <w:rFonts w:ascii="宋体" w:hAnsi="宋体" w:cs="宋体" w:eastAsia="宋体"/>
          <w:sz w:val="42"/>
          <w:spacing w:val="0"/>
          <w:color w:val="000000"/>
          <w:b w:val="off"/>
          <w:i w:val="off"/>
          <w:em w:val="dot"/>
        </w:rPr>
        <w:t>观念的</w:t>
      </w:r>
      <w:r>
        <w:rPr>
          <w:rFonts w:ascii="宋体" w:hAnsi="宋体" w:cs="宋体" w:eastAsia="宋体"/>
          <w:sz w:val="42"/>
          <w:spacing w:val="0"/>
          <w:color w:val="000000"/>
          <w:b w:val="off"/>
          <w:i w:val="off"/>
        </w:rPr>
        <w:t>不相容性或者说关于观念的可能性的陈述。</w:t>
      </w:r>
      <w:bookmarkEnd w:id="3888"/>
    </w:p>
    <w:p>
      <w:pPr>
        <w:pageBreakBefore w:val="off"/>
        <w:tabs/>
        <w:wordWrap w:val="off"/>
        <w:spacing w:before="0" w:after="0" w:line="700" w:lineRule="atLeast"/>
        <w:ind w:left="60" w:right="160" w:firstLine="1280"/>
        <w:jc w:val="both"/>
        <w:textAlignment w:val="baseline"/>
        <w:rPr>
          <w:sz w:val="42"/>
        </w:rPr>
      </w:pPr>
      <w:bookmarkStart w:name="" w:id="3889"/>
      <w:r>
        <w:rPr>
          <w:rFonts w:ascii="宋体" w:hAnsi="宋体" w:cs="宋体" w:eastAsia="宋体"/>
          <w:sz w:val="42"/>
          <w:spacing w:val="0"/>
          <w:color w:val="000000"/>
          <w:b w:val="off"/>
          <w:i w:val="off"/>
        </w:rPr>
        <w:t>人们只要简单地思索一下便会明了。通过对某些明见性命</w:t>
      </w:r>
      <w:r>
        <w:rPr>
          <w:rFonts w:ascii="宋体" w:hAnsi="宋体" w:cs="宋体" w:eastAsia="宋体"/>
          <w:sz w:val="42"/>
          <w:spacing w:val="0"/>
          <w:color w:val="000000"/>
          <w:b w:val="off"/>
          <w:i w:val="off"/>
        </w:rPr>
        <w:t>题的先天可能的(明见的)改造，人们只要愿意便可以从任何纯</w:t>
      </w:r>
      <w:r>
        <w:rPr>
          <w:rFonts w:ascii="宋体" w:hAnsi="宋体" w:cs="宋体" w:eastAsia="宋体"/>
          <w:sz w:val="42"/>
          <w:spacing w:val="0"/>
          <w:color w:val="000000"/>
          <w:b w:val="off"/>
          <w:i w:val="off"/>
        </w:rPr>
        <w:t>粹逻辑学规律中发现明见性条件。组合起来的矛盾原则和排中</w:t>
      </w:r>
      <w:r>
        <w:rPr>
          <w:rFonts w:ascii="宋体" w:hAnsi="宋体" w:cs="宋体" w:eastAsia="宋体"/>
          <w:sz w:val="42"/>
          <w:spacing w:val="0"/>
          <w:color w:val="000000"/>
          <w:b w:val="off"/>
          <w:i w:val="off"/>
        </w:rPr>
        <w:t>原则肯定是与这样一个命题相等值的：明见性</w:t>
      </w:r>
      <w:r>
        <w:rPr>
          <w:rFonts w:ascii="宋体" w:hAnsi="宋体" w:cs="宋体" w:eastAsia="宋体"/>
          <w:sz w:val="42"/>
          <w:spacing w:val="0"/>
          <w:color w:val="000000"/>
          <w:b w:val="off"/>
          <w:i w:val="off"/>
          <w:em w:val="dot"/>
        </w:rPr>
        <w:t>可以</w:t>
      </w:r>
      <w:r>
        <w:rPr>
          <w:rFonts w:ascii="宋体" w:hAnsi="宋体" w:cs="宋体" w:eastAsia="宋体"/>
          <w:sz w:val="42"/>
          <w:spacing w:val="0"/>
          <w:color w:val="000000"/>
          <w:b w:val="off"/>
          <w:i w:val="off"/>
        </w:rPr>
        <w:t>在一个判断</w:t>
      </w:r>
      <w:r>
        <w:rPr>
          <w:rFonts w:ascii="宋体" w:hAnsi="宋体" w:cs="宋体" w:eastAsia="宋体"/>
          <w:sz w:val="42"/>
          <w:spacing w:val="0"/>
          <w:color w:val="000000"/>
          <w:b w:val="off"/>
          <w:i w:val="off"/>
        </w:rPr>
        <w:t>中出现，但只能在一对矛盾判断中的一个判断中出现。①而</w:t>
      </w:r>
      <w:r>
        <w:rPr>
          <w:rFonts w:ascii="宋体" w:hAnsi="宋体" w:cs="宋体" w:eastAsia="宋体"/>
          <w:sz w:val="42"/>
          <w:spacing w:val="0"/>
          <w:color w:val="000000"/>
          <w:b w:val="off"/>
          <w:i w:val="off"/>
        </w:rPr>
        <w:t>“Barbara式”又与下列命题是等值的：“所有 A 是C”，这种形式</w:t>
      </w:r>
      <w:r>
        <w:rPr>
          <w:rFonts w:ascii="宋体" w:hAnsi="宋体" w:cs="宋体" w:eastAsia="宋体"/>
          <w:sz w:val="42"/>
          <w:spacing w:val="0"/>
          <w:color w:val="000000"/>
          <w:b w:val="off"/>
          <w:i w:val="off"/>
        </w:rPr>
        <w:t>的命题的必然真理之明见性(或者更确切地说，这个命题的真理</w:t>
      </w:r>
      <w:r>
        <w:rPr>
          <w:rFonts w:ascii="宋体" w:hAnsi="宋体" w:cs="宋体" w:eastAsia="宋体"/>
          <w:sz w:val="42"/>
          <w:spacing w:val="0"/>
          <w:color w:val="000000"/>
          <w:b w:val="off"/>
          <w:i w:val="off"/>
        </w:rPr>
        <w:t>作为必然出现的真理所具有的明见性)只能在一个推理行为中</w:t>
      </w:r>
      <w:r>
        <w:rPr>
          <w:rFonts w:ascii="宋体" w:hAnsi="宋体" w:cs="宋体" w:eastAsia="宋体"/>
          <w:sz w:val="42"/>
          <w:spacing w:val="0"/>
          <w:color w:val="000000"/>
          <w:b w:val="off"/>
          <w:i w:val="off"/>
        </w:rPr>
        <w:t>出现，这个推理行为的前提具有“所有 A 是 B”以及“所有 B是</w:t>
      </w:r>
      <w:r>
        <w:rPr>
          <w:rFonts w:ascii="宋体" w:hAnsi="宋体" w:cs="宋体" w:eastAsia="宋体"/>
          <w:sz w:val="42"/>
          <w:spacing w:val="0"/>
          <w:color w:val="000000"/>
          <w:b w:val="off"/>
          <w:i w:val="off"/>
        </w:rPr>
        <w:t>C”的形式。对任何逻辑命题都可以作类似的处理。这是完全</w:t>
      </w:r>
      <w:r>
        <w:rPr>
          <w:rFonts w:ascii="宋体" w:hAnsi="宋体" w:cs="宋体" w:eastAsia="宋体"/>
          <w:sz w:val="42"/>
          <w:spacing w:val="0"/>
          <w:color w:val="000000"/>
          <w:b w:val="off"/>
          <w:i w:val="off"/>
        </w:rPr>
        <w:t>可以理解的，因为，“A是真”和“某个人有可能明见地做这是 A</w:t>
      </w:r>
      <w:r>
        <w:rPr>
          <w:rFonts w:ascii="宋体" w:hAnsi="宋体" w:cs="宋体" w:eastAsia="宋体"/>
          <w:sz w:val="42"/>
          <w:spacing w:val="0"/>
          <w:color w:val="000000"/>
          <w:b w:val="off"/>
          <w:i w:val="off"/>
        </w:rPr>
        <w:t>的判断”，在这两个命题之间明见地存在着普遍的等值性。当</w:t>
      </w:r>
      <w:r>
        <w:rPr>
          <w:rFonts w:ascii="宋体" w:hAnsi="宋体" w:cs="宋体" w:eastAsia="宋体"/>
          <w:sz w:val="42"/>
          <w:spacing w:val="0"/>
          <w:color w:val="000000"/>
          <w:b w:val="off"/>
          <w:i w:val="off"/>
        </w:rPr>
        <w:t>然，有些命题的意义在于陈述：在真理的概念中规律性地包含</w:t>
      </w:r>
      <w:r>
        <w:rPr>
          <w:rFonts w:ascii="宋体" w:hAnsi="宋体" w:cs="宋体" w:eastAsia="宋体"/>
          <w:sz w:val="42"/>
          <w:spacing w:val="0"/>
          <w:color w:val="000000"/>
          <w:b w:val="off"/>
          <w:i w:val="off"/>
        </w:rPr>
        <w:t>着哪些东西，以及具有某些命题形式的命题的真实存在决定了</w:t>
      </w:r>
      <w:r>
        <w:rPr>
          <w:rFonts w:ascii="宋体" w:hAnsi="宋体" w:cs="宋体" w:eastAsia="宋体"/>
          <w:sz w:val="42"/>
          <w:spacing w:val="0"/>
          <w:color w:val="000000"/>
          <w:b w:val="off"/>
          <w:i w:val="off"/>
        </w:rPr>
        <w:t>具有相关性命题形式的命题的真实存在；人们可以对这些命题</w:t>
      </w:r>
      <w:r>
        <w:rPr>
          <w:rFonts w:ascii="宋体" w:hAnsi="宋体" w:cs="宋体" w:eastAsia="宋体"/>
          <w:sz w:val="42"/>
          <w:spacing w:val="0"/>
          <w:color w:val="000000"/>
          <w:b w:val="off"/>
          <w:i w:val="off"/>
        </w:rPr>
        <w:t>进行等值的改造，在改造过程中，判断的命题形式的明见性的可</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2311400</wp:posOffset>
                </wp:positionV>
                <wp:extent cx="850900" cy="406400"/>
                <wp:wrapNone/>
                <wp:docPr id="345" name="文本框 345"/>
                <a:graphic xmlns:a="http://schemas.openxmlformats.org/drawingml/2006/main">
                  <a:graphicData uri="http://schemas.microsoft.com/office/word/2010/wordprocessingShape">
                    <wps:wsp>
                      <wps:cNvSpPr txBox="true"/>
                      <wps:spPr>
                        <a:xfrm>
                          <a:off x="0" y="0"/>
                          <a:ext cx="8509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890"/>
                            <w:r>
                              <w:rPr>
                                <w:rFonts w:ascii="宋体" w:hAnsi="宋体" w:cs="宋体" w:eastAsia="宋体"/>
                                <w:sz w:val="42"/>
                                <w:spacing w:val="0"/>
                                <w:color w:val="000000"/>
                                <w:b w:val="off"/>
                                <w:i w:val="off"/>
                              </w:rPr>
                              <w:t>A 184</w:t>
                            </w:r>
                            <w:bookmarkEnd w:id="3890"/>
                          </w:p>
                        </w:txbxContent>
                      </wps:txbx>
                      <wps:bodyPr wrap="square" lIns="0" rIns="0" tIns="0" bIns="0" vert="horz" anchor="t">
                        <a:noAutofit/>
                      </wps:bodyPr>
                    </wps:wsp>
                  </a:graphicData>
                </a:graphic>
              </wp:anchor>
            </w:drawing>
          </mc:Choice>
          <mc:Fallback>
            <w:pict>
              <v:shape type="#_x0000_t202" filled="f" stroked="f" style="margin-left:88pt;margin-top:182pt;width:67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891"/>
                      <w:r>
                        <w:rPr>
                          <w:rFonts w:ascii="宋体" w:hAnsi="宋体" w:cs="宋体" w:eastAsia="宋体"/>
                          <w:sz w:val="42"/>
                          <w:spacing w:val="0"/>
                          <w:color w:val="000000"/>
                          <w:b w:val="off"/>
                          <w:i w:val="off"/>
                        </w:rPr>
                        <w:t>A 184</w:t>
                      </w:r>
                      <w:bookmarkEnd w:id="38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2857500</wp:posOffset>
                </wp:positionV>
                <wp:extent cx="850900" cy="406400"/>
                <wp:wrapNone/>
                <wp:docPr id="346" name="文本框 346"/>
                <a:graphic xmlns:a="http://schemas.openxmlformats.org/drawingml/2006/main">
                  <a:graphicData uri="http://schemas.microsoft.com/office/word/2010/wordprocessingShape">
                    <wps:wsp>
                      <wps:cNvSpPr txBox="true"/>
                      <wps:spPr>
                        <a:xfrm>
                          <a:off x="0" y="0"/>
                          <a:ext cx="8509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892"/>
                            <w:r>
                              <w:rPr>
                                <w:rFonts w:ascii="宋体" w:hAnsi="宋体" w:cs="宋体" w:eastAsia="宋体"/>
                                <w:sz w:val="42"/>
                                <w:spacing w:val="0"/>
                                <w:color w:val="000000"/>
                                <w:b w:val="off"/>
                                <w:i w:val="off"/>
                              </w:rPr>
                              <w:t>B 184</w:t>
                            </w:r>
                            <w:bookmarkEnd w:id="3892"/>
                          </w:p>
                        </w:txbxContent>
                      </wps:txbx>
                      <wps:bodyPr wrap="square" lIns="0" rIns="0" tIns="0" bIns="0" vert="horz" anchor="t">
                        <a:noAutofit/>
                      </wps:bodyPr>
                    </wps:wsp>
                  </a:graphicData>
                </a:graphic>
              </wp:anchor>
            </w:drawing>
          </mc:Choice>
          <mc:Fallback>
            <w:pict>
              <v:shape type="#_x0000_t202" filled="f" stroked="f" style="margin-left:88pt;margin-top:225pt;width:67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893"/>
                      <w:r>
                        <w:rPr>
                          <w:rFonts w:ascii="宋体" w:hAnsi="宋体" w:cs="宋体" w:eastAsia="宋体"/>
                          <w:sz w:val="42"/>
                          <w:spacing w:val="0"/>
                          <w:color w:val="000000"/>
                          <w:b w:val="off"/>
                          <w:i w:val="off"/>
                        </w:rPr>
                        <w:t>B 184</w:t>
                      </w:r>
                      <w:bookmarkEnd w:id="3893"/>
                    </w:p>
                  </w:txbxContent>
                </v:textbox>
              </v:shape>
            </w:pict>
          </mc:Fallback>
        </mc:AlternateContent>
      </w:r>
      <w:bookmarkEnd w:id="3889"/>
    </w:p>
    <w:p>
      <w:pPr>
        <w:pageBreakBefore w:val="off"/>
        <w:tabs/>
        <w:wordWrap w:val="off"/>
        <w:spacing w:before="0" w:after="0" w:line="700" w:lineRule="atLeast"/>
        <w:ind w:left="160" w:right="0"/>
        <w:jc w:val="both"/>
        <w:textAlignment w:val="baseline"/>
        <w:rPr>
          <w:sz w:val="42"/>
        </w:rPr>
      </w:pPr>
      <w:bookmarkStart w:name="" w:id="3894"/>
      <w:r>
        <w:rPr>
          <w:rFonts w:ascii="宋体" w:hAnsi="宋体" w:cs="宋体" w:eastAsia="宋体"/>
          <w:sz w:val="42"/>
          <w:spacing w:val="0"/>
          <w:color w:val="000000"/>
          <w:u w:val="single"/>
          <w:b w:val="off"/>
          <w:i w:val="off"/>
        </w:rPr>
        <w:t xml:space="preserve">                  </w:t>
      </w:r>
      <w:bookmarkEnd w:id="3894"/>
    </w:p>
    <w:p>
      <w:pPr>
        <w:pageBreakBefore w:val="off"/>
        <w:tabs/>
        <w:wordWrap w:val="off"/>
        <w:spacing w:before="260" w:after="0" w:line="580" w:lineRule="atLeast"/>
        <w:ind w:left="0" w:right="360" w:firstLine="920"/>
        <w:jc w:val="both"/>
        <w:textAlignment w:val="baseline"/>
        <w:rPr>
          <w:sz w:val="34"/>
        </w:rPr>
      </w:pPr>
      <w:bookmarkStart w:name="" w:id="3895"/>
      <w:r>
        <w:rPr>
          <w:rFonts w:ascii="仿宋" w:hAnsi="仿宋" w:cs="仿宋" w:eastAsia="仿宋"/>
          <w:sz w:val="34"/>
          <w:spacing w:val="0"/>
          <w:color w:val="000000"/>
          <w:b w:val="off"/>
          <w:i w:val="off"/>
        </w:rPr>
        <w:t>① 如果明见性理论确实需要赫夫勒在《逻辑学》的第133页中所提供的那</w:t>
      </w:r>
      <w:r>
        <w:rPr>
          <w:rFonts w:ascii="仿宋" w:hAnsi="仿宋" w:cs="仿宋" w:eastAsia="仿宋"/>
          <w:sz w:val="34"/>
          <w:spacing w:val="0"/>
          <w:color w:val="000000"/>
          <w:b w:val="off"/>
          <w:i w:val="off"/>
        </w:rPr>
        <w:t>种说明，那么我们以往对经验主义，对逻辑原则的误解的批判便已经建立起了</w:t>
      </w:r>
      <w:r>
        <w:rPr>
          <w:rFonts w:ascii="仿宋" w:hAnsi="仿宋" w:cs="仿宋" w:eastAsia="仿宋"/>
          <w:sz w:val="34"/>
          <w:spacing w:val="0"/>
          <w:color w:val="000000"/>
          <w:b w:val="off"/>
          <w:i w:val="off"/>
        </w:rPr>
        <w:t>这门明见性理论。赫夫勒写道：“对同一对象的一个肯定判断和一个否定判断</w:t>
      </w:r>
      <w:r>
        <w:rPr>
          <w:rFonts w:ascii="仿宋" w:hAnsi="仿宋" w:cs="仿宋" w:eastAsia="仿宋"/>
          <w:sz w:val="34"/>
          <w:spacing w:val="0"/>
          <w:color w:val="000000"/>
          <w:b w:val="off"/>
          <w:i w:val="off"/>
        </w:rPr>
        <w:t>是互不相容的。”确切地看，这个句子自身是错误的，[19]更不用说它可以作为逻</w:t>
      </w:r>
      <w:r>
        <w:rPr>
          <w:rFonts w:ascii="仿宋" w:hAnsi="仿宋" w:cs="仿宋" w:eastAsia="仿宋"/>
          <w:sz w:val="34"/>
          <w:spacing w:val="0"/>
          <w:color w:val="000000"/>
          <w:b w:val="off"/>
          <w:i w:val="off"/>
        </w:rPr>
        <w:t>辑学原则的意义有效了。在对原因与结果的相关性的定义中也潜在着类似的</w:t>
      </w:r>
      <w:r>
        <w:rPr>
          <w:rFonts w:ascii="仿宋" w:hAnsi="仿宋" w:cs="仿宋" w:eastAsia="仿宋"/>
          <w:sz w:val="34"/>
          <w:spacing w:val="0"/>
          <w:color w:val="000000"/>
          <w:b w:val="off"/>
          <w:i w:val="off"/>
        </w:rPr>
        <w:t>错误，如果这定义正确的话，它可以从所有推理规律中得出错误的命题。这个</w:t>
      </w:r>
      <w:r>
        <w:rPr>
          <w:rFonts w:ascii="仿宋" w:hAnsi="仿宋" w:cs="仿宋" w:eastAsia="仿宋"/>
          <w:sz w:val="34"/>
          <w:spacing w:val="0"/>
          <w:color w:val="000000"/>
          <w:b w:val="off"/>
          <w:i w:val="off"/>
        </w:rPr>
        <w:t>定义是这样的：“一个判断 F是一个‘</w:t>
      </w:r>
      <w:r>
        <w:rPr>
          <w:rFonts w:ascii="仿宋" w:hAnsi="仿宋" w:cs="仿宋" w:eastAsia="仿宋"/>
          <w:sz w:val="34"/>
          <w:spacing w:val="0"/>
          <w:color w:val="000000"/>
          <w:b w:val="off"/>
          <w:i w:val="off"/>
          <w:em w:val="dot"/>
        </w:rPr>
        <w:t>根据</w:t>
      </w:r>
      <w:r>
        <w:rPr>
          <w:rFonts w:ascii="仿宋" w:hAnsi="仿宋" w:cs="仿宋" w:eastAsia="仿宋"/>
          <w:sz w:val="34"/>
          <w:spacing w:val="0"/>
          <w:color w:val="000000"/>
          <w:b w:val="off"/>
          <w:i w:val="off"/>
        </w:rPr>
        <w:t>’G的‘结论’：如果</w:t>
      </w:r>
      <w:r>
        <w:rPr>
          <w:rFonts w:ascii="仿宋" w:hAnsi="仿宋" w:cs="仿宋" w:eastAsia="仿宋"/>
          <w:sz w:val="34"/>
          <w:spacing w:val="0"/>
          <w:color w:val="000000"/>
          <w:b w:val="off"/>
          <w:i w:val="off"/>
          <w:em w:val="dot"/>
        </w:rPr>
        <w:t>认A为真</w:t>
      </w:r>
      <w:r>
        <w:rPr>
          <w:rFonts w:ascii="仿宋" w:hAnsi="仿宋" w:cs="仿宋" w:eastAsia="仿宋"/>
          <w:sz w:val="34"/>
          <w:spacing w:val="0"/>
          <w:color w:val="000000"/>
          <w:b w:val="off"/>
          <w:i w:val="off"/>
        </w:rPr>
        <w:t>与</w:t>
      </w:r>
      <w:r>
        <w:rPr>
          <w:rFonts w:ascii="仿宋" w:hAnsi="仿宋" w:cs="仿宋" w:eastAsia="仿宋"/>
          <w:sz w:val="34"/>
          <w:spacing w:val="0"/>
          <w:color w:val="000000"/>
          <w:b w:val="off"/>
          <w:i w:val="off"/>
          <w:em w:val="dot"/>
        </w:rPr>
        <w:t>认F</w:t>
      </w:r>
      <w:r>
        <w:rPr>
          <w:rFonts w:ascii="仿宋" w:hAnsi="仿宋" w:cs="仿宋" w:eastAsia="仿宋"/>
          <w:sz w:val="34"/>
          <w:spacing w:val="0"/>
          <w:color w:val="000000"/>
          <w:b w:val="off"/>
          <w:i w:val="off"/>
          <w:em w:val="dot"/>
        </w:rPr>
        <w:t>为假</w:t>
      </w:r>
      <w:r>
        <w:rPr>
          <w:rFonts w:ascii="仿宋" w:hAnsi="仿宋" w:cs="仿宋" w:eastAsia="仿宋"/>
          <w:sz w:val="34"/>
          <w:spacing w:val="0"/>
          <w:color w:val="000000"/>
          <w:b w:val="off"/>
          <w:i w:val="off"/>
        </w:rPr>
        <w:t>两者不相容的话”(《逻辑学》，第136页)。人们注意到，赫夫勒是用不可共</w:t>
      </w:r>
      <w:r>
        <w:rPr>
          <w:rFonts w:ascii="仿宋" w:hAnsi="仿宋" w:cs="仿宋" w:eastAsia="仿宋"/>
          <w:sz w:val="34"/>
          <w:spacing w:val="0"/>
          <w:color w:val="000000"/>
          <w:b w:val="off"/>
          <w:i w:val="off"/>
        </w:rPr>
        <w:t>存的明见性来解释不相容性(同上书，第129页)。他显然将有关命题的观念</w:t>
      </w:r>
      <w:r>
        <w:rPr>
          <w:rFonts w:ascii="仿宋" w:hAnsi="仿宋" w:cs="仿宋" w:eastAsia="仿宋"/>
          <w:sz w:val="34"/>
          <w:spacing w:val="0"/>
          <w:color w:val="000000"/>
          <w:b w:val="off"/>
          <w:i w:val="off"/>
        </w:rPr>
        <w:t>“不可共存”(更清楚些说：它们的不共同有效)与视其为真、想象等等相应行为</w:t>
      </w:r>
      <w:r>
        <w:rPr>
          <w:rFonts w:ascii="仿宋" w:hAnsi="仿宋" w:cs="仿宋" w:eastAsia="仿宋"/>
          <w:sz w:val="34"/>
          <w:spacing w:val="0"/>
          <w:color w:val="000000"/>
          <w:b w:val="off"/>
          <w:i w:val="off"/>
        </w:rPr>
        <w:t>的实在不可共存混在一起。</w:t>
      </w:r>
      <w:bookmarkEnd w:id="3895"/>
    </w:p>
    <w:p>
      <w:r>
        <w:t/>
      </w:r>
    </w:p>
    <w:p>
      <w:pPr>
        <w:sectPr>
          <w:footerReference r:id="rId518"/>
          <w:headerReference r:id="rId519" w:type="default"/>
          <w:type w:val="nextPage"/>
          <w:pgSz w:w="22520" w:h="31680"/>
          <w:pgMar w:left="3340" w:top="2220" w:right="3340" w:bottom="2220" w:header="1920" w:footer="1920"/>
          <w:cols w:num="1"/>
        </w:sectPr>
      </w:pPr>
    </w:p>
    <w:p>
      <w:pPr>
        <w:pageBreakBefore w:val="off"/>
        <w:tabs/>
        <w:wordWrap w:val="off"/>
        <w:spacing w:before="0" w:after="0" w:line="600" w:lineRule="atLeast"/>
        <w:ind w:left="0" w:right="700"/>
        <w:jc w:val="right"/>
        <w:textAlignment w:val="baseline"/>
        <w:rPr>
          <w:sz w:val="45"/>
        </w:rPr>
      </w:pPr>
      <w:bookmarkStart w:name="" w:id="3896"/>
      <w:r>
        <w:rPr>
          <w:rFonts w:ascii="宋体" w:hAnsi="宋体" w:cs="宋体" w:eastAsia="宋体"/>
          <w:sz w:val="45"/>
          <w:spacing w:val="0"/>
          <w:color w:val="000000"/>
          <w:b w:val="off"/>
          <w:i w:val="off"/>
        </w:rPr>
        <w:t>第八章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心理主义的成见|181</w:t>
      </w:r>
      <w:bookmarkEnd w:id="3896"/>
    </w:p>
    <w:p>
      <w:pPr>
        <w:pageBreakBefore w:val="off"/>
        <w:tabs/>
        <w:wordWrap w:val="off"/>
        <w:spacing w:before="0" w:after="0" w:line="940" w:lineRule="exact"/>
        <w:ind w:left="0" w:right="0"/>
        <w:jc w:val="right"/>
        <w:textAlignment w:val="baseline"/>
        <w:rPr>
          <w:sz w:val="55"/>
        </w:rPr>
      </w:pPr>
      <w:bookmarkStart w:name="" w:id="3897"/>
      <w:r>
        <w:rPr>
          <w:rFonts w:ascii="宋体" w:hAnsi="宋体" w:cs="宋体" w:eastAsia="宋体"/>
          <w:sz w:val="55"/>
          <w:spacing w:val="0"/>
          <w:color w:val="000000"/>
          <w:b w:val="off"/>
          <w:i w:val="off"/>
        </w:rPr>
        <w:t/>
      </w:r>
      <w:bookmarkEnd w:id="3897"/>
    </w:p>
    <w:p>
      <w:pPr>
        <w:pageBreakBefore w:val="off"/>
        <w:tabs/>
        <w:wordWrap w:val="off"/>
        <w:spacing w:before="0" w:after="0" w:line="920" w:lineRule="atLeast"/>
        <w:ind w:left="60" w:right="0"/>
        <w:jc w:val="both"/>
        <w:textAlignment w:val="baseline"/>
        <w:rPr>
          <w:sz w:val="55"/>
        </w:rPr>
      </w:pPr>
      <w:bookmarkStart w:name="" w:id="3898"/>
      <w:r>
        <w:rPr>
          <w:rFonts w:ascii="宋体" w:hAnsi="宋体" w:cs="宋体" w:eastAsia="宋体"/>
          <w:sz w:val="55"/>
          <w:spacing w:val="0"/>
          <w:color w:val="000000"/>
          <w:b w:val="off"/>
          <w:i w:val="off"/>
        </w:rPr>
        <w:t>能出现在关系中被设为前提。</w:t>
      </w:r>
      <w:bookmarkEnd w:id="3898"/>
    </w:p>
    <w:p>
      <w:pPr>
        <w:pageBreakBefore w:val="off"/>
        <w:tabs/>
        <w:wordWrap w:val="off"/>
        <w:spacing w:before="0" w:after="0" w:line="920" w:lineRule="atLeast"/>
        <w:ind w:left="60" w:right="660" w:firstLine="1180"/>
        <w:jc w:val="both"/>
        <w:textAlignment w:val="baseline"/>
        <w:rPr>
          <w:sz w:val="55"/>
        </w:rPr>
      </w:pPr>
      <w:bookmarkStart w:name="" w:id="3899"/>
      <w:r>
        <w:rPr>
          <w:rFonts w:ascii="宋体" w:hAnsi="宋体" w:cs="宋体" w:eastAsia="宋体"/>
          <w:sz w:val="55"/>
          <w:spacing w:val="0"/>
          <w:color w:val="000000"/>
          <w:b w:val="off"/>
          <w:i w:val="off"/>
        </w:rPr>
        <w:t>但是，对这一情况的认识同时为我们提供了反驳将纯粹逻</w:t>
      </w:r>
      <w:r>
        <w:rPr>
          <w:rFonts w:ascii="宋体" w:hAnsi="宋体" w:cs="宋体" w:eastAsia="宋体"/>
          <w:sz w:val="55"/>
          <w:spacing w:val="0"/>
          <w:color w:val="000000"/>
          <w:b w:val="off"/>
          <w:i w:val="off"/>
        </w:rPr>
        <w:t>辑学化为明见性心理学之企图的方法。“A为真”这个命题本</w:t>
      </w:r>
      <w:r>
        <w:rPr>
          <w:rFonts w:ascii="宋体" w:hAnsi="宋体" w:cs="宋体" w:eastAsia="宋体"/>
          <w:sz w:val="55"/>
          <w:spacing w:val="0"/>
          <w:color w:val="000000"/>
          <w:b w:val="off"/>
          <w:i w:val="off"/>
        </w:rPr>
        <w:t>身并不意味着它的等值物“某个人有可能做这是</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A的判断”所</w:t>
      </w:r>
      <w:r>
        <w:rPr>
          <w:rFonts w:ascii="宋体" w:hAnsi="宋体" w:cs="宋体" w:eastAsia="宋体"/>
          <w:sz w:val="55"/>
          <w:spacing w:val="0"/>
          <w:color w:val="000000"/>
          <w:b w:val="off"/>
          <w:i w:val="off"/>
        </w:rPr>
        <w:t>意味的相同的东西。前一个命题并不谈论某个人的判断，甚至</w:t>
      </w:r>
      <w:r>
        <w:rPr>
          <w:rFonts w:ascii="宋体" w:hAnsi="宋体" w:cs="宋体" w:eastAsia="宋体"/>
          <w:sz w:val="55"/>
          <w:spacing w:val="0"/>
          <w:color w:val="000000"/>
          <w:b w:val="off"/>
          <w:i w:val="off"/>
        </w:rPr>
        <w:t>不谈论普遍的某个人的判断。这里的情况完全和纯粹数学定律</w:t>
      </w:r>
      <w:r>
        <w:rPr>
          <w:rFonts w:ascii="宋体" w:hAnsi="宋体" w:cs="宋体" w:eastAsia="宋体"/>
          <w:sz w:val="55"/>
          <w:spacing w:val="0"/>
          <w:color w:val="000000"/>
          <w:b w:val="off"/>
          <w:i w:val="off"/>
        </w:rPr>
        <w:t>的情况一样。a+b=b+a的陈述意味着，两个数的和的数值不</w:t>
      </w:r>
      <w:r>
        <w:rPr>
          <w:rFonts w:ascii="宋体" w:hAnsi="宋体" w:cs="宋体" w:eastAsia="宋体"/>
          <w:sz w:val="55"/>
          <w:spacing w:val="0"/>
          <w:color w:val="000000"/>
          <w:b w:val="off"/>
          <w:i w:val="off"/>
        </w:rPr>
        <w:t>依赖于这两个数在联结中的位置，但它并不谈论某个人的计数</w:t>
      </w:r>
      <w:r>
        <w:rPr>
          <w:rFonts w:ascii="宋体" w:hAnsi="宋体" w:cs="宋体" w:eastAsia="宋体"/>
          <w:sz w:val="55"/>
          <w:spacing w:val="0"/>
          <w:color w:val="000000"/>
          <w:b w:val="off"/>
          <w:i w:val="off"/>
        </w:rPr>
        <w:t>和相加的行为。这些行为只有经过明见的和等值的改造才会出</w:t>
      </w:r>
      <w:r>
        <w:rPr>
          <w:rFonts w:ascii="宋体" w:hAnsi="宋体" w:cs="宋体" w:eastAsia="宋体"/>
          <w:sz w:val="55"/>
          <w:spacing w:val="0"/>
          <w:color w:val="000000"/>
          <w:b w:val="off"/>
          <w:i w:val="off"/>
        </w:rPr>
        <w:t>现。而在具体的情况中〈in</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concreto〉，（这是先天确定了的），不</w:t>
      </w:r>
      <w:r>
        <w:rPr>
          <w:rFonts w:ascii="宋体" w:hAnsi="宋体" w:cs="宋体" w:eastAsia="宋体"/>
          <w:sz w:val="55"/>
          <w:spacing w:val="0"/>
          <w:color w:val="000000"/>
          <w:b w:val="off"/>
          <w:i w:val="off"/>
        </w:rPr>
        <w:t>计数就不会有数字被给予，不做加法就不会有和被给予。[20]</w:t>
      </w:r>
      <w:bookmarkEnd w:id="3899"/>
    </w:p>
    <w:p>
      <w:pPr>
        <w:pageBreakBefore w:val="off"/>
        <w:tabs/>
        <w:wordWrap w:val="off"/>
        <w:spacing w:before="0" w:after="0" w:line="920" w:lineRule="atLeast"/>
        <w:ind w:left="60" w:right="740" w:firstLine="1180"/>
        <w:jc w:val="both"/>
        <w:textAlignment w:val="baseline"/>
        <w:rPr>
          <w:sz w:val="55"/>
        </w:rPr>
      </w:pPr>
      <w:bookmarkStart w:name="" w:id="3900"/>
      <w:r>
        <w:rPr>
          <w:rFonts w:ascii="宋体" w:hAnsi="宋体" w:cs="宋体" w:eastAsia="宋体"/>
          <w:sz w:val="55"/>
          <w:spacing w:val="0"/>
          <w:color w:val="000000"/>
          <w:b w:val="off"/>
          <w:i w:val="off"/>
        </w:rPr>
        <w:t>然而，即使我们放弃了纯粹逻辑学命题的原本形式并将它</w:t>
      </w:r>
      <w:r>
        <w:rPr>
          <w:rFonts w:ascii="宋体" w:hAnsi="宋体" w:cs="宋体" w:eastAsia="宋体"/>
          <w:sz w:val="55"/>
          <w:spacing w:val="0"/>
          <w:color w:val="000000"/>
          <w:b w:val="off"/>
          <w:i w:val="off"/>
        </w:rPr>
        <w:t>们改变成为相应等值的明见性命题，心理学也无法从中获得可</w:t>
      </w:r>
      <w:r>
        <w:rPr>
          <w:rFonts w:ascii="宋体" w:hAnsi="宋体" w:cs="宋体" w:eastAsia="宋体"/>
          <w:sz w:val="55"/>
          <w:spacing w:val="0"/>
          <w:color w:val="000000"/>
          <w:b w:val="off"/>
          <w:i w:val="off"/>
        </w:rPr>
        <w:t>以作为它的固有财产加以运用的东西。它们是一门经验科学、</w:t>
      </w:r>
      <w:r>
        <w:rPr>
          <w:rFonts w:ascii="宋体" w:hAnsi="宋体" w:cs="宋体" w:eastAsia="宋体"/>
          <w:sz w:val="55"/>
          <w:spacing w:val="0"/>
          <w:color w:val="000000"/>
          <w:b w:val="off"/>
          <w:i w:val="off"/>
        </w:rPr>
        <w:t>一门关于心理事实的科学。心理学的可能性因而是实在可能性</w:t>
      </w:r>
      <w:r>
        <w:rPr>
          <w:rFonts w:ascii="宋体" w:hAnsi="宋体" w:cs="宋体" w:eastAsia="宋体"/>
          <w:sz w:val="55"/>
          <w:spacing w:val="0"/>
          <w:color w:val="000000"/>
          <w:b w:val="off"/>
          <w:i w:val="off"/>
        </w:rPr>
        <w:t>的一种情况。然而那种明见性的可能性是观念的可能性。在心</w:t>
      </w:r>
      <w:r>
        <w:rPr>
          <w:rFonts w:ascii="宋体" w:hAnsi="宋体" w:cs="宋体" w:eastAsia="宋体"/>
          <w:sz w:val="55"/>
          <w:spacing w:val="0"/>
          <w:color w:val="000000"/>
          <w:b w:val="off"/>
          <w:i w:val="off"/>
        </w:rPr>
        <w:t>理学中不可能的东西却完全可以为人们观念地加以讨论。对普</w:t>
      </w:r>
      <w:r>
        <w:rPr>
          <w:rFonts w:ascii="宋体" w:hAnsi="宋体" w:cs="宋体" w:eastAsia="宋体"/>
          <w:sz w:val="55"/>
          <w:spacing w:val="0"/>
          <w:color w:val="000000"/>
          <w:b w:val="off"/>
          <w:i w:val="off"/>
        </w:rPr>
        <w:t>遍化了的“3体问题”的解决，也可以说是对“n体问题”的解决</w:t>
      </w:r>
      <w:r>
        <w:rPr>
          <w:rFonts w:ascii="宋体" w:hAnsi="宋体" w:cs="宋体" w:eastAsia="宋体"/>
          <w:sz w:val="55"/>
          <w:spacing w:val="0"/>
          <w:color w:val="000000"/>
          <w:b w:val="off"/>
          <w:i w:val="off"/>
        </w:rPr>
        <w:t>可能超越了任何人类的认识能力。然而这问题却得到了解决，</w:t>
      </w:r>
      <w:r>
        <w:rPr>
          <w:rFonts w:ascii="宋体" w:hAnsi="宋体" w:cs="宋体" w:eastAsia="宋体"/>
          <w:sz w:val="55"/>
          <w:spacing w:val="0"/>
          <w:color w:val="000000"/>
          <w:b w:val="off"/>
          <w:i w:val="off"/>
        </w:rPr>
        <w:t>并且因此，与此相关的明见性是可能的。我们具有十进制的上</w:t>
      </w:r>
      <w:r>
        <w:rPr>
          <w:rFonts w:ascii="宋体" w:hAnsi="宋体" w:cs="宋体" w:eastAsia="宋体"/>
          <w:sz w:val="55"/>
          <w:spacing w:val="0"/>
          <w:color w:val="000000"/>
          <w:b w:val="off"/>
          <w:i w:val="off"/>
        </w:rPr>
        <w:t>亿兆之数，并且我们具有与这些数目有关的真理。但任何人都</w:t>
      </w:r>
      <w:r>
        <w:rPr>
          <w:rFonts w:ascii="宋体" w:hAnsi="宋体" w:cs="宋体" w:eastAsia="宋体"/>
          <w:sz w:val="55"/>
          <w:spacing w:val="0"/>
          <w:color w:val="000000"/>
          <w:b w:val="off"/>
          <w:i w:val="off"/>
        </w:rPr>
        <w:t>无法真实地想象这些数字以及进行与这些数字有关的加、乘等</w:t>
      </w:r>
      <w:r>
        <w:rPr>
          <w:rFonts w:ascii="宋体" w:hAnsi="宋体" w:cs="宋体" w:eastAsia="宋体"/>
          <w:sz w:val="55"/>
          <w:spacing w:val="0"/>
          <w:color w:val="000000"/>
          <w:b w:val="off"/>
          <w:i w:val="off"/>
        </w:rPr>
        <w:t>等。在这里，明见性在心理学上是不可能的，然而，从观念上说，</w:t>
      </w:r>
      <w:r>
        <w:rPr>
          <w:rFonts w:ascii="宋体" w:hAnsi="宋体" w:cs="宋体" w:eastAsia="宋体"/>
          <w:sz w:val="55"/>
          <w:spacing w:val="0"/>
          <w:color w:val="000000"/>
          <w:b w:val="off"/>
          <w:i w:val="off"/>
        </w:rPr>
        <w:t>明见性却肯定是一种可能的心理体验。</w: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-571500</wp:posOffset>
                </wp:positionV>
                <wp:extent cx="1054100" cy="508000"/>
                <wp:wrapNone/>
                <wp:docPr id="347" name="文本框 347"/>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901"/>
                            <w:r>
                              <w:rPr>
                                <w:rFonts w:ascii="黑体" w:hAnsi="黑体" w:cs="黑体" w:eastAsia="黑体"/>
                                <w:sz w:val="53"/>
                                <w:spacing w:val="0"/>
                                <w:color w:val="000000"/>
                                <w:b w:val="off"/>
                                <w:i w:val="off"/>
                              </w:rPr>
                              <w:t>B</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185</w:t>
                            </w:r>
                            <w:bookmarkEnd w:id="3901"/>
                          </w:p>
                        </w:txbxContent>
                      </wps:txbx>
                      <wps:bodyPr wrap="square" lIns="0" rIns="0" tIns="0" bIns="0" vert="horz" anchor="t">
                        <a:noAutofit/>
                      </wps:bodyPr>
                    </wps:wsp>
                  </a:graphicData>
                </a:graphic>
              </wp:anchor>
            </w:drawing>
          </mc:Choice>
          <mc:Fallback>
            <w:pict>
              <v:shape type="#_x0000_t202" filled="f" stroked="f" style="margin-left:954pt;margin-top:-45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902"/>
                      <w:r>
                        <w:rPr>
                          <w:rFonts w:ascii="黑体" w:hAnsi="黑体" w:cs="黑体" w:eastAsia="黑体"/>
                          <w:sz w:val="53"/>
                          <w:spacing w:val="0"/>
                          <w:color w:val="000000"/>
                          <w:b w:val="off"/>
                          <w:i w:val="off"/>
                        </w:rPr>
                        <w:t>B</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185</w:t>
                      </w:r>
                      <w:bookmarkEnd w:id="39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-1104900</wp:posOffset>
                </wp:positionV>
                <wp:extent cx="1054100" cy="508000"/>
                <wp:wrapNone/>
                <wp:docPr id="348" name="文本框 348"/>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903"/>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185</w:t>
                            </w:r>
                            <w:bookmarkEnd w:id="3903"/>
                          </w:p>
                        </w:txbxContent>
                      </wps:txbx>
                      <wps:bodyPr wrap="square" lIns="0" rIns="0" tIns="0" bIns="0" vert="horz" anchor="t">
                        <a:noAutofit/>
                      </wps:bodyPr>
                    </wps:wsp>
                  </a:graphicData>
                </a:graphic>
              </wp:anchor>
            </w:drawing>
          </mc:Choice>
          <mc:Fallback>
            <w:pict>
              <v:shape type="#_x0000_t202" filled="f" stroked="f" style="margin-left:955pt;margin-top:-87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904"/>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185</w:t>
                      </w:r>
                      <w:bookmarkEnd w:id="3904"/>
                    </w:p>
                  </w:txbxContent>
                </v:textbox>
              </v:shape>
            </w:pict>
          </mc:Fallback>
        </mc:AlternateContent>
      </w:r>
      <w:bookmarkEnd w:id="3900"/>
    </w:p>
    <w:p>
      <w:pPr>
        <w:pageBreakBefore w:val="off"/>
        <w:tabs/>
        <w:wordWrap w:val="off"/>
        <w:spacing w:before="0" w:after="0" w:line="920" w:lineRule="atLeast"/>
        <w:ind w:left="60" w:right="840" w:firstLine="1180"/>
        <w:jc w:val="both"/>
        <w:textAlignment w:val="baseline"/>
        <w:rPr>
          <w:sz w:val="55"/>
        </w:rPr>
      </w:pPr>
      <w:bookmarkStart w:name="" w:id="3905"/>
      <w:r>
        <w:rPr>
          <w:rFonts w:ascii="宋体" w:hAnsi="宋体" w:cs="宋体" w:eastAsia="宋体"/>
          <w:sz w:val="55"/>
          <w:spacing w:val="0"/>
          <w:color w:val="000000"/>
          <w:b w:val="off"/>
          <w:i w:val="off"/>
        </w:rPr>
        <w:t>将真理概念转变为明见判断的可能性概念，这种转变类似</w:t>
      </w:r>
      <w:r>
        <w:rPr>
          <w:rFonts w:ascii="宋体" w:hAnsi="宋体" w:cs="宋体" w:eastAsia="宋体"/>
          <w:sz w:val="55"/>
          <w:spacing w:val="0"/>
          <w:color w:val="000000"/>
          <w:b w:val="off"/>
          <w:i w:val="off"/>
        </w:rPr>
        <w:t>于个体存在概念与感知可能性概念的关系。这两个概念仅仅在</w:t>
      </w:r>
      <w:r>
        <w:rPr>
          <w:rFonts w:ascii="宋体" w:hAnsi="宋体" w:cs="宋体" w:eastAsia="宋体"/>
          <w:sz w:val="55"/>
          <w:spacing w:val="0"/>
          <w:color w:val="000000"/>
          <w:b w:val="off"/>
          <w:i w:val="off"/>
        </w:rPr>
        <w:t>这种情况下才无可争议地是等值的，即感觉被理解为明确无疑</w:t>
      </w:r>
      <w:bookmarkEnd w:id="3905"/>
    </w:p>
    <w:p>
      <w:r>
        <w:t/>
      </w:r>
    </w:p>
    <w:p>
      <w:pPr>
        <w:sectPr>
          <w:footerReference r:id="rId520"/>
          <w:headerReference r:id="rId521" w:type="default"/>
          <w:type w:val="nextPage"/>
          <w:pgSz w:w="22520" w:h="31680"/>
          <w:pgMar w:left="3080" w:top="2300" w:right="3080" w:bottom="2300" w:header="2000" w:footer="2000"/>
          <w:cols w:num="1"/>
        </w:sectPr>
      </w:pPr>
    </w:p>
    <w:p>
      <w:pPr>
        <w:pageBreakBefore w:val="off"/>
        <w:tabs>
          <w:tab w:pos="1940" w:val="left" w:leader="none"/>
        </w:tabs>
        <w:wordWrap w:val="off"/>
        <w:spacing w:before="0" w:after="0" w:line="580" w:lineRule="atLeast"/>
        <w:ind w:left="400" w:right="0"/>
        <w:jc w:val="both"/>
        <w:textAlignment w:val="baseline"/>
        <w:rPr>
          <w:sz w:val="43"/>
        </w:rPr>
      </w:pPr>
      <w:bookmarkStart w:name="" w:id="3906"/>
      <w:r>
        <w:rPr>
          <w:rFonts w:ascii="楷体" w:hAnsi="楷体" w:cs="楷体" w:eastAsia="楷体"/>
          <w:sz w:val="43"/>
          <w:spacing w:val="0"/>
          <w:color w:val="000000"/>
          <w:b w:val="off"/>
          <w:i w:val="off"/>
        </w:rPr>
        <w:t>182</w:t>
      </w:r>
      <w:r>
        <w:t xml:space="preserve">	</w:t>
      </w:r>
      <w:r>
        <w:rPr>
          <w:rFonts w:ascii="黑体" w:hAnsi="黑体" w:cs="黑体" w:eastAsia="黑体"/>
          <w:sz w:val="43"/>
          <w:spacing w:val="0"/>
          <w:color w:val="000000"/>
          <w:b w:val="off"/>
          <w:i w:val="off"/>
        </w:rPr>
        <w:t>逻辑研究(第一卷)</w:t>
      </w:r>
      <w:bookmarkEnd w:id="3906"/>
    </w:p>
    <w:p>
      <w:pPr>
        <w:pageBreakBefore w:val="off"/>
        <w:tabs/>
        <w:wordWrap w:val="off"/>
        <w:spacing w:before="0" w:after="0" w:line="980" w:lineRule="exact"/>
        <w:ind w:left="0" w:right="0"/>
        <w:jc w:val="both"/>
        <w:textAlignment w:val="baseline"/>
        <w:rPr>
          <w:sz w:val="50"/>
        </w:rPr>
      </w:pPr>
      <w:bookmarkStart w:name="" w:id="3907"/>
      <w:r>
        <w:rPr>
          <w:rFonts w:ascii="宋体" w:hAnsi="宋体" w:cs="宋体" w:eastAsia="宋体"/>
          <w:sz w:val="50"/>
          <w:spacing w:val="0"/>
          <w:color w:val="000000"/>
          <w:b w:val="off"/>
          <w:i w:val="off"/>
        </w:rPr>
        <w:t/>
      </w:r>
      <w:bookmarkEnd w:id="3907"/>
    </w:p>
    <w:p>
      <w:pPr>
        <w:pageBreakBefore w:val="off"/>
        <w:tabs/>
        <w:wordWrap w:val="off"/>
        <w:spacing w:before="0" w:after="0" w:line="980" w:lineRule="atLeast"/>
        <w:ind w:left="280" w:right="0"/>
        <w:jc w:val="both"/>
        <w:textAlignment w:val="baseline"/>
        <w:rPr>
          <w:sz w:val="50"/>
        </w:rPr>
      </w:pPr>
      <w:bookmarkStart w:name="" w:id="3908"/>
      <w:r>
        <w:rPr>
          <w:rFonts w:ascii="宋体" w:hAnsi="宋体" w:cs="宋体" w:eastAsia="宋体"/>
          <w:sz w:val="50"/>
          <w:spacing w:val="0"/>
          <w:color w:val="000000"/>
          <w:b w:val="off"/>
          <w:i w:val="off"/>
        </w:rPr>
        <w:t>的感知。据此，可能存在着一种感知，它在一次直观中感知到整</w:t>
      </w:r>
      <w:r>
        <w:rPr>
          <w:rFonts w:ascii="宋体" w:hAnsi="宋体" w:cs="宋体" w:eastAsia="宋体"/>
          <w:sz w:val="50"/>
          <w:spacing w:val="0"/>
          <w:color w:val="000000"/>
          <w:b w:val="off"/>
          <w:i w:val="off"/>
        </w:rPr>
        <w:t>个世界，感知到物体[21]的极大的无限性。当然这种观念的可能</w:t>
      </w:r>
      <w:r>
        <w:rPr>
          <w:rFonts w:ascii="宋体" w:hAnsi="宋体" w:cs="宋体" w:eastAsia="宋体"/>
          <w:sz w:val="50"/>
          <w:spacing w:val="0"/>
          <w:color w:val="000000"/>
          <w:b w:val="off"/>
          <w:i w:val="off"/>
        </w:rPr>
        <w:t>性不是那种可以被某个经验主体所设想的那种实在可能性，这</w:t>
      </w:r>
      <w:r>
        <w:rPr>
          <w:rFonts w:ascii="宋体" w:hAnsi="宋体" w:cs="宋体" w:eastAsia="宋体"/>
          <w:sz w:val="50"/>
          <w:spacing w:val="0"/>
          <w:color w:val="000000"/>
          <w:b w:val="off"/>
          <w:i w:val="off"/>
        </w:rPr>
        <w:t>尤其是因为这样一种直观将会是直观的无限延续：这种可能性</w:t>
      </w:r>
      <w:r>
        <w:rPr>
          <w:rFonts w:ascii="宋体" w:hAnsi="宋体" w:cs="宋体" w:eastAsia="宋体"/>
          <w:sz w:val="50"/>
          <w:spacing w:val="0"/>
          <w:color w:val="000000"/>
          <w:b w:val="off"/>
          <w:i w:val="off"/>
        </w:rPr>
        <w:t>是一种与康德的理念相一致的可能性。</w:t>
      </w:r>
      <w:bookmarkEnd w:id="3908"/>
    </w:p>
    <w:p>
      <w:pPr>
        <w:pageBreakBefore w:val="off"/>
        <w:tabs/>
        <w:wordWrap w:val="off"/>
        <w:spacing w:before="0" w:after="0" w:line="980" w:lineRule="atLeast"/>
        <w:ind w:left="140" w:right="40" w:firstLine="1300"/>
        <w:jc w:val="both"/>
        <w:textAlignment w:val="baseline"/>
        <w:rPr>
          <w:sz w:val="50"/>
        </w:rPr>
      </w:pPr>
      <w:bookmarkStart w:name="" w:id="3909"/>
      <w:r>
        <w:rPr>
          <w:rFonts w:ascii="宋体" w:hAnsi="宋体" w:cs="宋体" w:eastAsia="宋体"/>
          <w:sz w:val="50"/>
          <w:spacing w:val="0"/>
          <w:color w:val="000000"/>
          <w:b w:val="off"/>
          <w:i w:val="off"/>
        </w:rPr>
        <w:t>我们强调那样一些可能性的观念性，这些可能性与判断的</w:t>
      </w:r>
      <w:r>
        <w:rPr>
          <w:rFonts w:ascii="宋体" w:hAnsi="宋体" w:cs="宋体" w:eastAsia="宋体"/>
          <w:sz w:val="50"/>
          <w:spacing w:val="0"/>
          <w:color w:val="000000"/>
          <w:b w:val="off"/>
          <w:i w:val="off"/>
        </w:rPr>
        <w:t>明见性有关，它们可以从逻辑规律中为人们所获得并且在确实</w:t>
      </w:r>
      <w:r>
        <w:rPr>
          <w:rFonts w:ascii="宋体" w:hAnsi="宋体" w:cs="宋体" w:eastAsia="宋体"/>
          <w:sz w:val="50"/>
          <w:spacing w:val="0"/>
          <w:color w:val="000000"/>
          <w:b w:val="off"/>
          <w:i w:val="off"/>
        </w:rPr>
        <w:t>无疑的明见性中作为先天有效的可能性表现在我们面前。然而</w:t>
      </w:r>
      <w:r>
        <w:rPr>
          <w:rFonts w:ascii="宋体" w:hAnsi="宋体" w:cs="宋体" w:eastAsia="宋体"/>
          <w:sz w:val="50"/>
          <w:spacing w:val="0"/>
          <w:color w:val="000000"/>
          <w:b w:val="off"/>
          <w:i w:val="off"/>
        </w:rPr>
        <w:t>在强调这些可能性的观念性的同时，我们并不想否认它们的心</w:t>
      </w:r>
      <w:r>
        <w:rPr>
          <w:rFonts w:ascii="宋体" w:hAnsi="宋体" w:cs="宋体" w:eastAsia="宋体"/>
          <w:sz w:val="50"/>
          <w:spacing w:val="0"/>
          <w:color w:val="000000"/>
          <w:b w:val="off"/>
          <w:i w:val="off"/>
        </w:rPr>
        <w:t>理学的可利用性。如果我们从一个为真、一个为假的两个矛盾</w:t>
      </w:r>
      <w:r>
        <w:rPr>
          <w:rFonts w:ascii="宋体" w:hAnsi="宋体" w:cs="宋体" w:eastAsia="宋体"/>
          <w:sz w:val="50"/>
          <w:spacing w:val="0"/>
          <w:color w:val="000000"/>
          <w:b w:val="off"/>
          <w:i w:val="off"/>
        </w:rPr>
        <w:t>命题规律中推导出，在一对可能的矛盾的判断中有一个、并且只</w:t>
      </w:r>
      <w:r>
        <w:rPr>
          <w:rFonts w:ascii="宋体" w:hAnsi="宋体" w:cs="宋体" w:eastAsia="宋体"/>
          <w:sz w:val="50"/>
          <w:spacing w:val="0"/>
          <w:color w:val="000000"/>
          <w:b w:val="off"/>
          <w:i w:val="off"/>
        </w:rPr>
        <w:t>有一个能够具有明见性的特征————而且这个推理是明见地合理</w:t>
      </w:r>
      <w:r>
        <w:rPr>
          <w:rFonts w:ascii="宋体" w:hAnsi="宋体" w:cs="宋体" w:eastAsia="宋体"/>
          <w:sz w:val="50"/>
          <w:spacing w:val="0"/>
          <w:color w:val="000000"/>
          <w:b w:val="off"/>
          <w:i w:val="off"/>
        </w:rPr>
        <w:t>的推理，只要我们将明见性定义为这样一种体验，在这种体验</w:t>
      </w:r>
      <w:r>
        <w:rPr>
          <w:rFonts w:ascii="宋体" w:hAnsi="宋体" w:cs="宋体" w:eastAsia="宋体"/>
          <w:sz w:val="50"/>
          <w:spacing w:val="0"/>
          <w:color w:val="000000"/>
          <w:b w:val="off"/>
          <w:i w:val="off"/>
        </w:rPr>
        <w:t>中，任何一个判断者都可觉察到他的判断的正确性，即判断与真</w:t>
      </w:r>
      <w:r>
        <w:rPr>
          <w:rFonts w:ascii="宋体" w:hAnsi="宋体" w:cs="宋体" w:eastAsia="宋体"/>
          <w:sz w:val="50"/>
          <w:spacing w:val="0"/>
          <w:color w:val="000000"/>
          <w:b w:val="off"/>
          <w:i w:val="off"/>
        </w:rPr>
        <w:t>理的相符性————那么，这个新的命题便表述了关于某些心理体</w:t>
      </w:r>
      <w:r>
        <w:rPr>
          <w:rFonts w:ascii="宋体" w:hAnsi="宋体" w:cs="宋体" w:eastAsia="宋体"/>
          <w:sz w:val="50"/>
          <w:spacing w:val="0"/>
          <w:color w:val="000000"/>
          <w:b w:val="off"/>
          <w:i w:val="off"/>
        </w:rPr>
        <w:t>验的相容性，或者说不相容性的真理。但是，以此方式我们也可</w:t>
      </w:r>
      <w:r>
        <w:rPr>
          <w:rFonts w:ascii="宋体" w:hAnsi="宋体" w:cs="宋体" w:eastAsia="宋体"/>
          <w:sz w:val="50"/>
          <w:spacing w:val="0"/>
          <w:color w:val="000000"/>
          <w:b w:val="off"/>
          <w:i w:val="off"/>
        </w:rPr>
        <w:t>以从任何纯粹数学定律那里获得有关在心理之物的领域中可能</w:t>
      </w:r>
      <w:r>
        <w:rPr>
          <w:rFonts w:ascii="宋体" w:hAnsi="宋体" w:cs="宋体" w:eastAsia="宋体"/>
          <w:sz w:val="50"/>
          <w:spacing w:val="0"/>
          <w:color w:val="000000"/>
          <w:b w:val="off"/>
          <w:i w:val="off"/>
        </w:rPr>
        <w:t>的和[22]不可能的事件的教益。任何经验的计数和计算，任何代</w:t>
      </w:r>
      <w:r>
        <w:rPr>
          <w:rFonts w:ascii="宋体" w:hAnsi="宋体" w:cs="宋体" w:eastAsia="宋体"/>
          <w:sz w:val="50"/>
          <w:spacing w:val="0"/>
          <w:color w:val="000000"/>
          <w:b w:val="off"/>
          <w:i w:val="off"/>
        </w:rPr>
        <w:t>数变换或几何构造的心理行为，只要它们与数学的观念规律相</w:t>
      </w:r>
      <w:r>
        <w:rPr>
          <w:rFonts w:ascii="宋体" w:hAnsi="宋体" w:cs="宋体" w:eastAsia="宋体"/>
          <w:sz w:val="50"/>
          <w:spacing w:val="0"/>
          <w:color w:val="000000"/>
          <w:b w:val="off"/>
          <w:i w:val="off"/>
        </w:rPr>
        <w:t>矛盾，便是不可能的。这些规律只能如此地为心理学服务。我</w:t>
      </w:r>
      <w:r>
        <w:rPr>
          <w:rFonts w:ascii="宋体" w:hAnsi="宋体" w:cs="宋体" w:eastAsia="宋体"/>
          <w:sz w:val="50"/>
          <w:spacing w:val="0"/>
          <w:color w:val="000000"/>
          <w:b w:val="off"/>
          <w:i w:val="off"/>
        </w:rPr>
        <w:t>们可以随时从这些规律中获得与某些心理行为、计数行为、加、</w:t>
      </w:r>
      <w:r>
        <w:rPr>
          <w:rFonts w:ascii="宋体" w:hAnsi="宋体" w:cs="宋体" w:eastAsia="宋体"/>
          <w:sz w:val="50"/>
          <w:spacing w:val="0"/>
          <w:color w:val="000000"/>
          <w:b w:val="off"/>
          <w:i w:val="off"/>
        </w:rPr>
        <w:t>乘……联结的行为等等有关的先天可能性和不可能性。但是这</w:t>
      </w:r>
      <w:r>
        <w:rPr>
          <w:rFonts w:ascii="宋体" w:hAnsi="宋体" w:cs="宋体" w:eastAsia="宋体"/>
          <w:sz w:val="50"/>
          <w:spacing w:val="0"/>
          <w:color w:val="000000"/>
          <w:b w:val="off"/>
          <w:i w:val="off"/>
        </w:rPr>
        <w:t>些规律并不因此就本身是心理学定律。作为关于心理体验的自</w:t>
      </w:r>
      <w:r>
        <w:rPr>
          <w:rFonts w:ascii="宋体" w:hAnsi="宋体" w:cs="宋体" w:eastAsia="宋体"/>
          <w:sz w:val="50"/>
          <w:spacing w:val="0"/>
          <w:color w:val="000000"/>
          <w:b w:val="off"/>
          <w:i w:val="off"/>
        </w:rPr>
        <w:t>然科学，心理学的任务在于研究这些体验的自然限定状态。因</w:t>
      </w:r>
      <w:r>
        <w:rPr>
          <w:rFonts w:ascii="宋体" w:hAnsi="宋体" w:cs="宋体" w:eastAsia="宋体"/>
          <w:sz w:val="50"/>
          <w:spacing w:val="0"/>
          <w:color w:val="000000"/>
          <w:b w:val="off"/>
          <w:i w:val="off"/>
        </w:rPr>
        <w:t>此，在它的领域中尤其包含着数学活动与逻辑活动的经验-实</w:t>
      </w:r>
      <w:r>
        <w:rPr>
          <w:rFonts w:ascii="宋体" w:hAnsi="宋体" w:cs="宋体" w:eastAsia="宋体"/>
          <w:sz w:val="50"/>
          <w:spacing w:val="0"/>
          <w:color w:val="000000"/>
          <w:b w:val="off"/>
          <w:i w:val="off"/>
        </w:rPr>
        <w:t>在[23]状况。然而它们的观念状况和观念规律则构成一个自为</w:t>
      </w:r>
      <w:r>
        <w:rPr>
          <w:rFonts w:ascii="宋体" w:hAnsi="宋体" w:cs="宋体" w:eastAsia="宋体"/>
          <w:sz w:val="50"/>
          <w:spacing w:val="0"/>
          <w:color w:val="000000"/>
          <w:b w:val="off"/>
          <w:i w:val="off"/>
        </w:rPr>
        <w:t>的王国。这个王国是在纯粹的总体定律中构造自身，是由“概</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1790700</wp:posOffset>
                </wp:positionV>
                <wp:extent cx="1041400" cy="495300"/>
                <wp:wrapNone/>
                <wp:docPr id="349" name="文本框 349"/>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910"/>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186</w:t>
                            </w:r>
                            <w:bookmarkEnd w:id="3910"/>
                          </w:p>
                        </w:txbxContent>
                      </wps:txbx>
                      <wps:bodyPr wrap="square" lIns="0" rIns="0" tIns="0" bIns="0" vert="horz" anchor="t">
                        <a:noAutofit/>
                      </wps:bodyPr>
                    </wps:wsp>
                  </a:graphicData>
                </a:graphic>
              </wp:anchor>
            </w:drawing>
          </mc:Choice>
          <mc:Fallback>
            <w:pict>
              <v:shape type="#_x0000_t202" filled="f" stroked="f" style="margin-left:95pt;margin-top:141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911"/>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186</w:t>
                      </w:r>
                      <w:bookmarkEnd w:id="39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2336800</wp:posOffset>
                </wp:positionV>
                <wp:extent cx="1041400" cy="495300"/>
                <wp:wrapNone/>
                <wp:docPr id="350" name="文本框 350"/>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912"/>
                            <w:r>
                              <w:rPr>
                                <w:rFonts w:ascii="黑体" w:hAnsi="黑体" w:cs="黑体" w:eastAsia="黑体"/>
                                <w:sz w:val="52"/>
                                <w:spacing w:val="0"/>
                                <w:color w:val="000000"/>
                                <w:b w:val="off"/>
                                <w:i w:val="off"/>
                              </w:rPr>
                              <w:t>B</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186</w:t>
                            </w:r>
                            <w:bookmarkEnd w:id="3912"/>
                          </w:p>
                        </w:txbxContent>
                      </wps:txbx>
                      <wps:bodyPr wrap="square" lIns="0" rIns="0" tIns="0" bIns="0" vert="horz" anchor="t">
                        <a:noAutofit/>
                      </wps:bodyPr>
                    </wps:wsp>
                  </a:graphicData>
                </a:graphic>
              </wp:anchor>
            </w:drawing>
          </mc:Choice>
          <mc:Fallback>
            <w:pict>
              <v:shape type="#_x0000_t202" filled="f" stroked="f" style="margin-left:95pt;margin-top:184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913"/>
                      <w:r>
                        <w:rPr>
                          <w:rFonts w:ascii="黑体" w:hAnsi="黑体" w:cs="黑体" w:eastAsia="黑体"/>
                          <w:sz w:val="52"/>
                          <w:spacing w:val="0"/>
                          <w:color w:val="000000"/>
                          <w:b w:val="off"/>
                          <w:i w:val="off"/>
                        </w:rPr>
                        <w:t>B</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186</w:t>
                      </w:r>
                      <w:bookmarkEnd w:id="3913"/>
                    </w:p>
                  </w:txbxContent>
                </v:textbox>
              </v:shape>
            </w:pict>
          </mc:Fallback>
        </mc:AlternateContent>
      </w:r>
      <w:bookmarkEnd w:id="3909"/>
    </w:p>
    <w:p>
      <w:r>
        <w:t/>
      </w:r>
    </w:p>
    <w:p>
      <w:pPr>
        <w:sectPr>
          <w:footerReference r:id="rId522"/>
          <w:headerReference r:id="rId523" w:type="default"/>
          <w:type w:val="nextPage"/>
          <w:pgSz w:w="22520" w:h="31680"/>
          <w:pgMar w:left="3360" w:top="2280" w:right="3360" w:bottom="2280" w:header="1980" w:footer="1980"/>
          <w:cols w:num="1"/>
        </w:sectPr>
      </w:pPr>
    </w:p>
    <w:p>
      <w:pPr>
        <w:pageBreakBefore w:val="off"/>
        <w:tabs/>
        <w:wordWrap w:val="off"/>
        <w:spacing w:before="0" w:after="0" w:line="600" w:lineRule="atLeast"/>
        <w:ind w:left="0" w:right="620"/>
        <w:jc w:val="right"/>
        <w:textAlignment w:val="baseline"/>
        <w:rPr>
          <w:sz w:val="44"/>
        </w:rPr>
      </w:pPr>
      <w:bookmarkStart w:name="" w:id="3914"/>
      <w:r>
        <w:rPr>
          <w:rFonts w:ascii="仿宋" w:hAnsi="仿宋" w:cs="仿宋" w:eastAsia="仿宋"/>
          <w:sz w:val="44"/>
          <w:spacing w:val="0"/>
          <w:color w:val="000000"/>
          <w:b w:val="off"/>
          <w:i w:val="off"/>
        </w:rPr>
        <w:t>第八章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心理主义的成见|</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183</w:t>
      </w:r>
      <w:bookmarkEnd w:id="3914"/>
    </w:p>
    <w:p>
      <w:pPr>
        <w:pageBreakBefore w:val="off"/>
        <w:tabs/>
        <w:wordWrap w:val="off"/>
        <w:spacing w:before="0" w:after="0" w:line="1020" w:lineRule="exact"/>
        <w:ind w:left="0" w:right="0"/>
        <w:jc w:val="right"/>
        <w:textAlignment w:val="baseline"/>
        <w:rPr>
          <w:sz w:val="50"/>
        </w:rPr>
      </w:pPr>
      <w:bookmarkStart w:name="" w:id="3915"/>
      <w:r>
        <w:rPr>
          <w:rFonts w:ascii="宋体" w:hAnsi="宋体" w:cs="宋体" w:eastAsia="宋体"/>
          <w:sz w:val="50"/>
          <w:spacing w:val="0"/>
          <w:color w:val="000000"/>
          <w:b w:val="off"/>
          <w:i w:val="off"/>
        </w:rPr>
        <w:t/>
      </w:r>
      <w:bookmarkEnd w:id="3915"/>
    </w:p>
    <w:p>
      <w:pPr>
        <w:pageBreakBefore w:val="off"/>
        <w:tabs/>
        <w:wordWrap w:val="off"/>
        <w:spacing w:before="0" w:after="0" w:line="1020" w:lineRule="atLeast"/>
        <w:ind w:left="100" w:right="280"/>
        <w:jc w:val="both"/>
        <w:textAlignment w:val="baseline"/>
        <w:rPr>
          <w:sz w:val="50"/>
        </w:rPr>
      </w:pPr>
      <w:bookmarkStart w:name="" w:id="3916"/>
      <w:r>
        <w:rPr>
          <w:rFonts w:ascii="宋体" w:hAnsi="宋体" w:cs="宋体" w:eastAsia="宋体"/>
          <w:sz w:val="50"/>
          <w:spacing w:val="0"/>
          <w:color w:val="000000"/>
          <w:b w:val="off"/>
          <w:i w:val="off"/>
        </w:rPr>
        <w:t>念”组成的，这些概念不是心理行为的种属概念，而是以这些行</w:t>
      </w:r>
      <w:r>
        <w:rPr>
          <w:rFonts w:ascii="宋体" w:hAnsi="宋体" w:cs="宋体" w:eastAsia="宋体"/>
          <w:sz w:val="50"/>
          <w:spacing w:val="0"/>
          <w:color w:val="000000"/>
          <w:b w:val="off"/>
          <w:i w:val="off"/>
        </w:rPr>
        <w:t>为，或者说，以它们的客观相关项为具体基础的观念概念(本质</w:t>
      </w:r>
      <w:r>
        <w:rPr>
          <w:rFonts w:ascii="宋体" w:hAnsi="宋体" w:cs="宋体" w:eastAsia="宋体"/>
          <w:sz w:val="50"/>
          <w:spacing w:val="0"/>
          <w:color w:val="000000"/>
          <w:b w:val="off"/>
          <w:i w:val="off"/>
        </w:rPr>
        <w:t>概念)。[24]如我们所说，3这个数，以毕达哥拉斯为名的真理以</w:t>
      </w:r>
      <w:r>
        <w:rPr>
          <w:rFonts w:ascii="宋体" w:hAnsi="宋体" w:cs="宋体" w:eastAsia="宋体"/>
          <w:sz w:val="50"/>
          <w:spacing w:val="0"/>
          <w:color w:val="000000"/>
          <w:b w:val="off"/>
          <w:i w:val="off"/>
        </w:rPr>
        <w:t>及如此等等，不是经验的个别性或个别性的种属，它们是我们在</w:t>
      </w:r>
      <w:r>
        <w:rPr>
          <w:rFonts w:ascii="宋体" w:hAnsi="宋体" w:cs="宋体" w:eastAsia="宋体"/>
          <w:sz w:val="50"/>
          <w:spacing w:val="0"/>
          <w:color w:val="000000"/>
          <w:b w:val="off"/>
          <w:i w:val="off"/>
        </w:rPr>
        <w:t>计数的、明见性的判断的等等行为相关项(Aktkorrelaten)[25]中</w:t>
      </w:r>
      <w:r>
        <w:rPr>
          <w:rFonts w:ascii="宋体" w:hAnsi="宋体" w:cs="宋体" w:eastAsia="宋体"/>
          <w:sz w:val="50"/>
          <w:spacing w:val="0"/>
          <w:color w:val="000000"/>
          <w:b w:val="off"/>
          <w:i w:val="off"/>
        </w:rPr>
        <w:t>本质直观地把握到的观念对象。</w:t>
      </w:r>
      <w:bookmarkEnd w:id="3916"/>
    </w:p>
    <w:p>
      <w:pPr>
        <w:pageBreakBefore w:val="off"/>
        <w:tabs/>
        <w:wordWrap w:val="off"/>
        <w:spacing w:before="0" w:after="0" w:line="1020" w:lineRule="atLeast"/>
        <w:ind w:left="100" w:right="660" w:firstLine="1300"/>
        <w:jc w:val="both"/>
        <w:textAlignment w:val="baseline"/>
        <w:rPr>
          <w:sz w:val="50"/>
        </w:rPr>
      </w:pPr>
      <w:bookmarkStart w:name="" w:id="3917"/>
      <w:r>
        <w:rPr>
          <w:rFonts w:ascii="宋体" w:hAnsi="宋体" w:cs="宋体" w:eastAsia="宋体"/>
          <w:sz w:val="50"/>
          <w:spacing w:val="0"/>
          <w:color w:val="000000"/>
          <w:b w:val="off"/>
          <w:i w:val="off"/>
        </w:rPr>
        <w:t>所以，就明见性而言，心理学的任务仅仅在于探讨在明见性</w:t>
      </w:r>
      <w:r>
        <w:rPr>
          <w:rFonts w:ascii="宋体" w:hAnsi="宋体" w:cs="宋体" w:eastAsia="宋体"/>
          <w:sz w:val="50"/>
          <w:spacing w:val="0"/>
          <w:color w:val="000000"/>
          <w:b w:val="off"/>
          <w:i w:val="off"/>
        </w:rPr>
        <w:t>标题中所包含的体验的自然条件，即探讨那些根据我们的经验</w:t>
      </w:r>
      <w:r>
        <w:rPr>
          <w:rFonts w:ascii="宋体" w:hAnsi="宋体" w:cs="宋体" w:eastAsia="宋体"/>
          <w:sz w:val="50"/>
          <w:spacing w:val="0"/>
          <w:color w:val="000000"/>
          <w:b w:val="off"/>
          <w:i w:val="off"/>
        </w:rPr>
        <w:t>的证实，明见性在其中产生并消失的实在情况。这种自然的条</w:t>
      </w:r>
      <w:r>
        <w:rPr>
          <w:rFonts w:ascii="宋体" w:hAnsi="宋体" w:cs="宋体" w:eastAsia="宋体"/>
          <w:sz w:val="50"/>
          <w:spacing w:val="0"/>
          <w:color w:val="000000"/>
          <w:b w:val="off"/>
          <w:i w:val="off"/>
        </w:rPr>
        <w:t>件是兴趣的集中，是一种精神上的新鲜事物，是一种练习，如此</w:t>
      </w:r>
      <w:r>
        <w:rPr>
          <w:rFonts w:ascii="宋体" w:hAnsi="宋体" w:cs="宋体" w:eastAsia="宋体"/>
          <w:sz w:val="50"/>
          <w:spacing w:val="0"/>
          <w:color w:val="000000"/>
          <w:b w:val="off"/>
          <w:i w:val="off"/>
        </w:rPr>
        <w:t>等等。对它们的研究不会导致对精确内容的认识，不会导致真</w:t>
      </w:r>
      <w:r>
        <w:rPr>
          <w:rFonts w:ascii="宋体" w:hAnsi="宋体" w:cs="宋体" w:eastAsia="宋体"/>
          <w:sz w:val="50"/>
          <w:spacing w:val="0"/>
          <w:color w:val="000000"/>
          <w:b w:val="off"/>
          <w:i w:val="off"/>
        </w:rPr>
        <w:t>正的规律特征的明确普遍性，而只会导致模糊的经验普遍性。</w:t>
      </w:r>
      <w:r>
        <w:rPr>
          <w:rFonts w:ascii="宋体" w:hAnsi="宋体" w:cs="宋体" w:eastAsia="宋体"/>
          <w:sz w:val="50"/>
          <w:spacing w:val="0"/>
          <w:color w:val="000000"/>
          <w:b w:val="off"/>
          <w:i w:val="off"/>
        </w:rPr>
        <w:t>但是，判断的明见性并不仅仅服从于这些心理学的条件————我</w:t>
      </w:r>
      <w:r>
        <w:rPr>
          <w:rFonts w:ascii="宋体" w:hAnsi="宋体" w:cs="宋体" w:eastAsia="宋体"/>
          <w:sz w:val="50"/>
          <w:spacing w:val="0"/>
          <w:color w:val="000000"/>
          <w:b w:val="off"/>
          <w:i w:val="off"/>
        </w:rPr>
        <w:t>们也可以将它们标志为外在的和经验的条件————因为这些条件</w:t>
      </w:r>
      <w:r>
        <w:rPr>
          <w:rFonts w:ascii="宋体" w:hAnsi="宋体" w:cs="宋体" w:eastAsia="宋体"/>
          <w:sz w:val="50"/>
          <w:spacing w:val="0"/>
          <w:color w:val="000000"/>
          <w:b w:val="off"/>
          <w:i w:val="off"/>
        </w:rPr>
        <w:t>不是纯粹建立在判断的特殊形式和质料中，而是建立在判断的</w:t>
      </w:r>
      <w:r>
        <w:rPr>
          <w:rFonts w:ascii="宋体" w:hAnsi="宋体" w:cs="宋体" w:eastAsia="宋体"/>
          <w:sz w:val="50"/>
          <w:spacing w:val="0"/>
          <w:color w:val="000000"/>
          <w:b w:val="off"/>
          <w:i w:val="off"/>
        </w:rPr>
        <w:t>心灵生活中的经验情况中；毋宁说，判断的明见性也服从于观念</w:t>
      </w:r>
      <w:r>
        <w:rPr>
          <w:rFonts w:ascii="宋体" w:hAnsi="宋体" w:cs="宋体" w:eastAsia="宋体"/>
          <w:sz w:val="50"/>
          <w:spacing w:val="0"/>
          <w:color w:val="000000"/>
          <w:b w:val="off"/>
          <w:i w:val="off"/>
        </w:rPr>
        <w:t>的条件。任何一个真理都是[26]那些具有同样形式和质料的正</w:t>
      </w:r>
      <w:r>
        <w:rPr>
          <w:rFonts w:ascii="宋体" w:hAnsi="宋体" w:cs="宋体" w:eastAsia="宋体"/>
          <w:sz w:val="50"/>
          <w:spacing w:val="0"/>
          <w:color w:val="000000"/>
          <w:b w:val="off"/>
          <w:i w:val="off"/>
        </w:rPr>
        <w:t>确陈述在可能性上无穷和无限的多样性的一个观念统一。任何</w:t>
      </w:r>
      <w:r>
        <w:rPr>
          <w:rFonts w:ascii="宋体" w:hAnsi="宋体" w:cs="宋体" w:eastAsia="宋体"/>
          <w:sz w:val="50"/>
          <w:spacing w:val="0"/>
          <w:color w:val="000000"/>
          <w:b w:val="off"/>
          <w:i w:val="off"/>
        </w:rPr>
        <w:t>一种属于这个观念多样性的现实判断都满足它明见性的可能性</w:t>
      </w:r>
      <w:r>
        <w:rPr>
          <w:rFonts w:ascii="宋体" w:hAnsi="宋体" w:cs="宋体" w:eastAsia="宋体"/>
          <w:sz w:val="50"/>
          <w:spacing w:val="0"/>
          <w:color w:val="000000"/>
          <w:b w:val="off"/>
          <w:i w:val="off"/>
        </w:rPr>
        <w:t>的观念条件，或者是通过它的形式满足，或者通过它的质料满</w:t>
      </w:r>
      <w:r>
        <w:rPr>
          <w:rFonts w:ascii="宋体" w:hAnsi="宋体" w:cs="宋体" w:eastAsia="宋体"/>
          <w:sz w:val="50"/>
          <w:spacing w:val="0"/>
          <w:color w:val="000000"/>
          <w:b w:val="off"/>
          <w:i w:val="off"/>
        </w:rPr>
        <w:t>足。那么，纯粹的逻辑学规律便是纯粹建立在真理的概念以及</w:t>
      </w:r>
      <w:r>
        <w:rPr>
          <w:rFonts w:ascii="宋体" w:hAnsi="宋体" w:cs="宋体" w:eastAsia="宋体"/>
          <w:sz w:val="50"/>
          <w:spacing w:val="0"/>
          <w:color w:val="000000"/>
          <w:b w:val="off"/>
          <w:i w:val="off"/>
        </w:rPr>
        <w:t>与真理概念相近的概念中的真理。在将这些规律运用到可能的</w:t>
      </w:r>
      <w:r>
        <w:rPr>
          <w:rFonts w:ascii="宋体" w:hAnsi="宋体" w:cs="宋体" w:eastAsia="宋体"/>
          <w:sz w:val="50"/>
          <w:spacing w:val="0"/>
          <w:color w:val="000000"/>
          <w:b w:val="off"/>
          <w:i w:val="off"/>
        </w:rPr>
        <w:t>判断行为上的过程中，它们的纯判断形式表述出明见性的可能</w:t>
      </w:r>
      <w:r>
        <w:rPr>
          <w:rFonts w:ascii="宋体" w:hAnsi="宋体" w:cs="宋体" w:eastAsia="宋体"/>
          <w:sz w:val="50"/>
          <w:spacing w:val="0"/>
          <w:color w:val="000000"/>
          <w:b w:val="off"/>
          <w:i w:val="off"/>
        </w:rPr>
        <w:t>性或不可能性的观念条件。在这两类明见性条件中，有一类与</w:t>
      </w:r>
      <w:r>
        <w:rPr>
          <w:rFonts w:ascii="宋体" w:hAnsi="宋体" w:cs="宋体" w:eastAsia="宋体"/>
          <w:sz w:val="50"/>
          <w:spacing w:val="0"/>
          <w:color w:val="000000"/>
          <w:b w:val="off"/>
          <w:i w:val="off"/>
        </w:rPr>
        <w:t>出现在心理学范围中的心理本质的种类的特殊构造有关，因为</w:t>
      </w:r>
      <w:r>
        <w:rPr>
          <w:rFonts w:ascii="宋体" w:hAnsi="宋体" w:cs="宋体" w:eastAsia="宋体"/>
          <w:sz w:val="50"/>
          <w:spacing w:val="0"/>
          <w:color w:val="000000"/>
          <w:b w:val="off"/>
          <w:i w:val="off"/>
        </w:rPr>
        <w:t>心理学归纳和经验一样只能伸展得这样远；然而另一类条件作</w:t>
      </w:r>
      <w:r>
        <w:rPr>
          <w:rFonts w:ascii="宋体" w:hAnsi="宋体" w:cs="宋体" w:eastAsia="宋体"/>
          <w:sz w:val="50"/>
          <w:spacing w:val="0"/>
          <w:color w:val="000000"/>
          <w:b w:val="off"/>
          <w:i w:val="off"/>
        </w:rPr>
        <w:t>为观念的规律性条件却对任何可能的意识完全有效。</w:t>
      </w:r>
      <w:bookmarkEnd w:id="3917"/>
    </w:p>
    <w:p>
      <w:r>
        <w:t/>
      </w:r>
    </w:p>
    <w:p>
      <w:pPr>
        <w:sectPr>
          <w:footerReference r:id="rId524"/>
          <w:headerReference r:id="rId525" w:type="default"/>
          <w:type w:val="nextPage"/>
          <w:pgSz w:w="22520" w:h="31680"/>
          <w:pgMar w:left="3080" w:top="2340" w:right="3080" w:bottom="2340" w:header="2040" w:footer="2040"/>
          <w:cols w:num="1"/>
        </w:sectPr>
      </w:pPr>
    </w:p>
    <w:p>
      <w:pPr>
        <w:pageBreakBefore w:val="off"/>
        <w:tabs>
          <w:tab w:pos="3400" w:val="left" w:leader="none"/>
        </w:tabs>
        <w:wordWrap w:val="off"/>
        <w:spacing w:before="0" w:after="0" w:line="620" w:lineRule="atLeast"/>
        <w:ind w:left="1820" w:right="0"/>
        <w:jc w:val="both"/>
        <w:textAlignment w:val="baseline"/>
        <w:rPr>
          <w:sz w:val="45"/>
        </w:rPr>
      </w:pPr>
      <w:bookmarkStart w:name="" w:id="3918"/>
      <w:r>
        <w:rPr>
          <w:rFonts w:ascii="楷体" w:hAnsi="楷体" w:cs="楷体" w:eastAsia="楷体"/>
          <w:sz w:val="45"/>
          <w:spacing w:val="0"/>
          <w:color w:val="000000"/>
          <w:b w:val="off"/>
          <w:i w:val="off"/>
        </w:rPr>
        <w:t>184</w:t>
      </w:r>
      <w:r>
        <w:t xml:space="preserve">	</w:t>
      </w:r>
      <w:r>
        <w:rPr>
          <w:rFonts w:ascii="黑体" w:hAnsi="黑体" w:cs="黑体" w:eastAsia="黑体"/>
          <w:sz w:val="45"/>
          <w:spacing w:val="0"/>
          <w:color w:val="000000"/>
          <w:b w:val="off"/>
          <w:i w:val="off"/>
        </w:rPr>
        <w:t>逻辑研究(第一卷)</w:t>
      </w:r>
      <w:bookmarkEnd w:id="3918"/>
    </w:p>
    <w:p>
      <w:pPr>
        <w:pageBreakBefore w:val="off"/>
        <w:tabs/>
        <w:wordWrap w:val="off"/>
        <w:spacing w:before="0" w:after="0" w:line="540" w:lineRule="exact"/>
        <w:ind w:left="0" w:right="0"/>
        <w:jc w:val="both"/>
        <w:textAlignment w:val="baseline"/>
        <w:rPr>
          <w:sz w:val="45"/>
        </w:rPr>
      </w:pPr>
      <w:bookmarkStart w:name="" w:id="3919"/>
      <w:r>
        <w:rPr>
          <w:rFonts w:ascii="宋体" w:hAnsi="宋体" w:cs="宋体" w:eastAsia="宋体"/>
          <w:sz w:val="45"/>
          <w:spacing w:val="0"/>
          <w:color w:val="000000"/>
          <w:b w:val="off"/>
          <w:i w:val="off"/>
        </w:rPr>
        <w:t/>
      </w:r>
      <w:bookmarkEnd w:id="3919"/>
    </w:p>
    <w:p>
      <w:pPr>
        <w:pageBreakBefore w:val="off"/>
        <w:tabs/>
        <w:wordWrap w:val="off"/>
        <w:spacing w:before="0" w:after="0" w:line="540" w:lineRule="exact"/>
        <w:ind w:left="0" w:right="0"/>
        <w:jc w:val="both"/>
        <w:textAlignment w:val="baseline"/>
        <w:rPr>
          <w:sz w:val="45"/>
        </w:rPr>
      </w:pPr>
      <w:bookmarkStart w:name="" w:id="3920"/>
      <w:r>
        <w:rPr>
          <w:rFonts w:ascii="宋体" w:hAnsi="宋体" w:cs="宋体" w:eastAsia="宋体"/>
          <w:sz w:val="45"/>
          <w:spacing w:val="0"/>
          <w:color w:val="000000"/>
          <w:b w:val="off"/>
          <w:i w:val="off"/>
        </w:rPr>
        <w:t/>
      </w:r>
      <w:bookmarkEnd w:id="3920"/>
    </w:p>
    <w:p>
      <w:pPr>
        <w:pageBreakBefore w:val="off"/>
        <w:tabs/>
        <w:wordWrap w:val="off"/>
        <w:spacing w:before="0" w:after="0" w:line="540" w:lineRule="exact"/>
        <w:ind w:left="0" w:right="0"/>
        <w:jc w:val="both"/>
        <w:textAlignment w:val="baseline"/>
        <w:rPr>
          <w:sz w:val="45"/>
        </w:rPr>
      </w:pPr>
      <w:bookmarkStart w:name="" w:id="3921"/>
      <w:r>
        <w:rPr>
          <w:rFonts w:ascii="宋体" w:hAnsi="宋体" w:cs="宋体" w:eastAsia="宋体"/>
          <w:sz w:val="45"/>
          <w:spacing w:val="0"/>
          <w:color w:val="000000"/>
          <w:b w:val="off"/>
          <w:i w:val="off"/>
        </w:rPr>
        <w:t/>
      </w:r>
      <w:bookmarkEnd w:id="3921"/>
    </w:p>
    <w:p>
      <w:pPr>
        <w:pageBreakBefore w:val="off"/>
        <w:tabs>
          <w:tab w:pos="4480" w:val="left" w:leader="none"/>
        </w:tabs>
        <w:wordWrap w:val="off"/>
        <w:spacing w:before="0" w:after="0" w:line="980" w:lineRule="atLeast"/>
        <w:ind w:left="0" w:right="0"/>
        <w:jc w:val="both"/>
        <w:textAlignment w:val="baseline"/>
        <w:rPr>
          <w:sz w:val="59"/>
        </w:rPr>
      </w:pPr>
      <w:bookmarkStart w:name="" w:id="3922"/>
      <w:r>
        <w:rPr>
          <w:rFonts w:ascii="黑体" w:hAnsi="黑体" w:cs="黑体" w:eastAsia="黑体"/>
          <w:sz w:val="59"/>
          <w:spacing w:val="0"/>
          <w:color w:val="000000"/>
          <w:b w:val="off"/>
          <w:i w:val="off"/>
        </w:rPr>
        <w:t>A 188</w:t>
      </w:r>
      <w:r>
        <w:t xml:space="preserve">	</w:t>
      </w:r>
      <w:r>
        <w:rPr>
          <w:rFonts w:ascii="黑体" w:hAnsi="黑体" w:cs="黑体" w:eastAsia="黑体"/>
          <w:sz w:val="59"/>
          <w:spacing w:val="0"/>
          <w:color w:val="000000"/>
          <w:b w:val="on"/>
          <w:i w:val="off"/>
        </w:rPr>
        <w:t>第51节</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这场争论中的</w:t>
      </w:r>
      <w:bookmarkEnd w:id="3922"/>
    </w:p>
    <w:p>
      <w:pPr>
        <w:pageBreakBefore w:val="off"/>
        <w:tabs/>
        <w:wordWrap w:val="off"/>
        <w:spacing w:before="0" w:after="0" w:line="980" w:lineRule="atLeast"/>
        <w:ind w:left="8660" w:right="0"/>
        <w:jc w:val="both"/>
        <w:textAlignment w:val="baseline"/>
        <w:rPr>
          <w:sz w:val="59"/>
        </w:rPr>
      </w:pPr>
      <w:bookmarkStart w:name="" w:id="3923"/>
      <w:r>
        <w:rPr>
          <w:rFonts w:ascii="黑体" w:hAnsi="黑体" w:cs="黑体" w:eastAsia="黑体"/>
          <w:sz w:val="59"/>
          <w:spacing w:val="0"/>
          <w:color w:val="000000"/>
          <w:b w:val="on"/>
          <w:i w:val="off"/>
        </w:rPr>
        <w:t>几个关键点</w:t>
      </w:r>
      <w:r>
        <mc:AlternateContent>
          <mc:Choice Requires="wps">
            <w:drawing>
              <wp:anchor allowOverlap="true" layoutInCell="true" locked="false" simplePos="false" behindDoc="false" relativeHeight="251659264" distL="0" distR="0" distT="0" distB="0">
                <wp:simplePos x="0" y="0"/>
                <wp:positionH relativeFrom="page">
                  <wp:posOffset>1689100</wp:posOffset>
                </wp:positionH>
                <wp:positionV relativeFrom="paragraph">
                  <wp:posOffset>-203200</wp:posOffset>
                </wp:positionV>
                <wp:extent cx="1092200" cy="520700"/>
                <wp:wrapNone/>
                <wp:docPr id="351" name="文本框 351"/>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924"/>
                            <w:r>
                              <w:rPr>
                                <w:rFonts w:ascii="黑体" w:hAnsi="黑体" w:cs="黑体" w:eastAsia="黑体"/>
                                <w:sz w:val="55"/>
                                <w:spacing w:val="0"/>
                                <w:color w:val="000000"/>
                                <w:b w:val="off"/>
                                <w:i w:val="off"/>
                              </w:rPr>
                              <w:t>B 188</w:t>
                            </w:r>
                            <w:bookmarkEnd w:id="3924"/>
                          </w:p>
                        </w:txbxContent>
                      </wps:txbx>
                      <wps:bodyPr wrap="square" lIns="0" rIns="0" tIns="0" bIns="0" vert="horz" anchor="t">
                        <a:noAutofit/>
                      </wps:bodyPr>
                    </wps:wsp>
                  </a:graphicData>
                </a:graphic>
              </wp:anchor>
            </w:drawing>
          </mc:Choice>
          <mc:Fallback>
            <w:pict>
              <v:shape type="#_x0000_t202" filled="f" stroked="f" style="margin-left:133pt;margin-top:-16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925"/>
                      <w:r>
                        <w:rPr>
                          <w:rFonts w:ascii="黑体" w:hAnsi="黑体" w:cs="黑体" w:eastAsia="黑体"/>
                          <w:sz w:val="55"/>
                          <w:spacing w:val="0"/>
                          <w:color w:val="000000"/>
                          <w:b w:val="off"/>
                          <w:i w:val="off"/>
                        </w:rPr>
                        <w:t>B 188</w:t>
                      </w:r>
                      <w:bookmarkEnd w:id="3925"/>
                    </w:p>
                  </w:txbxContent>
                </v:textbox>
              </v:shape>
            </w:pict>
          </mc:Fallback>
        </mc:AlternateContent>
      </w:r>
      <w:bookmarkEnd w:id="3923"/>
    </w:p>
    <w:p>
      <w:pPr>
        <w:pageBreakBefore w:val="off"/>
        <w:tabs/>
        <w:wordWrap w:val="off"/>
        <w:spacing w:before="580" w:after="0" w:line="980" w:lineRule="atLeast"/>
        <w:ind w:left="1700" w:right="0" w:firstLine="1320"/>
        <w:jc w:val="both"/>
        <w:textAlignment w:val="baseline"/>
        <w:rPr>
          <w:sz w:val="51"/>
        </w:rPr>
      </w:pPr>
      <w:bookmarkStart w:name="" w:id="3926"/>
      <w:r>
        <w:rPr>
          <w:rFonts w:ascii="宋体" w:hAnsi="宋体" w:cs="宋体" w:eastAsia="宋体"/>
          <w:sz w:val="51"/>
          <w:spacing w:val="0"/>
          <w:color w:val="000000"/>
          <w:b w:val="off"/>
          <w:i w:val="off"/>
        </w:rPr>
        <w:t>在这场争论中，最终的澄清说到底首先也依赖于对最根本</w:t>
      </w:r>
      <w:r>
        <w:rPr>
          <w:rFonts w:ascii="宋体" w:hAnsi="宋体" w:cs="宋体" w:eastAsia="宋体"/>
          <w:sz w:val="51"/>
          <w:spacing w:val="0"/>
          <w:color w:val="000000"/>
          <w:b w:val="off"/>
          <w:i w:val="off"/>
        </w:rPr>
        <w:t>的认识论区别，即对实在之物和观念之物区别的正确认识，或者</w:t>
      </w:r>
      <w:r>
        <w:rPr>
          <w:rFonts w:ascii="宋体" w:hAnsi="宋体" w:cs="宋体" w:eastAsia="宋体"/>
          <w:sz w:val="51"/>
          <w:spacing w:val="0"/>
          <w:color w:val="000000"/>
          <w:b w:val="off"/>
          <w:i w:val="off"/>
        </w:rPr>
        <w:t>说，依赖于对所有在自身中体现了这个最根本区别的那些区别</w:t>
      </w:r>
      <w:r>
        <w:rPr>
          <w:rFonts w:ascii="宋体" w:hAnsi="宋体" w:cs="宋体" w:eastAsia="宋体"/>
          <w:sz w:val="51"/>
          <w:spacing w:val="0"/>
          <w:color w:val="000000"/>
          <w:b w:val="off"/>
          <w:i w:val="off"/>
        </w:rPr>
        <w:t>的正确认识。它们便是那些一再被强调的在实在的和观念的真</w:t>
      </w:r>
      <w:r>
        <w:rPr>
          <w:rFonts w:ascii="宋体" w:hAnsi="宋体" w:cs="宋体" w:eastAsia="宋体"/>
          <w:sz w:val="51"/>
          <w:spacing w:val="0"/>
          <w:color w:val="000000"/>
          <w:b w:val="off"/>
          <w:i w:val="off"/>
        </w:rPr>
        <w:t>理、规律、科学之间的区别，实在的和观念的(个体的和特殊的)</w:t>
      </w:r>
      <w:r>
        <w:rPr>
          <w:rFonts w:ascii="宋体" w:hAnsi="宋体" w:cs="宋体" w:eastAsia="宋体"/>
          <w:sz w:val="51"/>
          <w:spacing w:val="0"/>
          <w:color w:val="000000"/>
          <w:b w:val="off"/>
          <w:i w:val="off"/>
        </w:rPr>
        <w:t>一般性和个别性等等之间的区别。当然，任何人都以一定的方</w:t>
      </w:r>
      <w:r>
        <w:rPr>
          <w:rFonts w:ascii="宋体" w:hAnsi="宋体" w:cs="宋体" w:eastAsia="宋体"/>
          <w:sz w:val="51"/>
          <w:spacing w:val="0"/>
          <w:color w:val="000000"/>
          <w:b w:val="off"/>
          <w:i w:val="off"/>
        </w:rPr>
        <w:t>式对这些区别有所了解，甚至像休谟这样如此极端的经验主义</w:t>
      </w:r>
      <w:r>
        <w:rPr>
          <w:rFonts w:ascii="宋体" w:hAnsi="宋体" w:cs="宋体" w:eastAsia="宋体"/>
          <w:sz w:val="51"/>
          <w:spacing w:val="0"/>
          <w:color w:val="000000"/>
          <w:b w:val="off"/>
          <w:i w:val="off"/>
        </w:rPr>
        <w:t>者也完成了对“观念的关系”〈relations of ideas〉与“实际的事</w:t>
      </w:r>
      <w:r>
        <w:rPr>
          <w:rFonts w:ascii="宋体" w:hAnsi="宋体" w:cs="宋体" w:eastAsia="宋体"/>
          <w:sz w:val="51"/>
          <w:spacing w:val="0"/>
          <w:color w:val="000000"/>
          <w:b w:val="off"/>
          <w:i w:val="off"/>
        </w:rPr>
        <w:t>情”〈matters of fact〉之间的基本划分，而这个划分在他之前已</w:t>
      </w:r>
      <w:r>
        <w:rPr>
          <w:rFonts w:ascii="宋体" w:hAnsi="宋体" w:cs="宋体" w:eastAsia="宋体"/>
          <w:sz w:val="51"/>
          <w:spacing w:val="0"/>
          <w:color w:val="000000"/>
          <w:b w:val="off"/>
          <w:i w:val="off"/>
        </w:rPr>
        <w:t>经由伟大的观念论者莱布尼茨在“理性真理”〈vérités de raison〉</w:t>
      </w:r>
      <w:r>
        <w:rPr>
          <w:rFonts w:ascii="宋体" w:hAnsi="宋体" w:cs="宋体" w:eastAsia="宋体"/>
          <w:sz w:val="51"/>
          <w:spacing w:val="0"/>
          <w:color w:val="000000"/>
          <w:b w:val="off"/>
          <w:i w:val="off"/>
        </w:rPr>
        <w:t>和“事实真理”〈vérités de fait〉的标题下给予指明。但是，完成</w:t>
      </w:r>
      <w:r>
        <w:rPr>
          <w:rFonts w:ascii="宋体" w:hAnsi="宋体" w:cs="宋体" w:eastAsia="宋体"/>
          <w:sz w:val="51"/>
          <w:spacing w:val="0"/>
          <w:color w:val="000000"/>
          <w:b w:val="off"/>
          <w:i w:val="off"/>
        </w:rPr>
        <w:t>认识论的重要划分并不意味着正确地把握住了它们的认识论本</w:t>
      </w:r>
      <w:r>
        <w:rPr>
          <w:rFonts w:ascii="宋体" w:hAnsi="宋体" w:cs="宋体" w:eastAsia="宋体"/>
          <w:sz w:val="51"/>
          <w:spacing w:val="0"/>
          <w:color w:val="000000"/>
          <w:b w:val="off"/>
          <w:i w:val="off"/>
        </w:rPr>
        <w:t>质。必须明晰地理解，观念之物自身是什么，它在与实在之物的</w:t>
      </w:r>
      <w:r>
        <w:rPr>
          <w:rFonts w:ascii="宋体" w:hAnsi="宋体" w:cs="宋体" w:eastAsia="宋体"/>
          <w:sz w:val="51"/>
          <w:spacing w:val="0"/>
          <w:color w:val="000000"/>
          <w:b w:val="off"/>
          <w:i w:val="off"/>
        </w:rPr>
        <w:t>联系中是什么，观念之物怎样与实在之物相联系，观念之物如何</w:t>
      </w:r>
      <w:r>
        <w:rPr>
          <w:rFonts w:ascii="宋体" w:hAnsi="宋体" w:cs="宋体" w:eastAsia="宋体"/>
          <w:sz w:val="51"/>
          <w:spacing w:val="0"/>
          <w:color w:val="000000"/>
          <w:b w:val="off"/>
          <w:i w:val="off"/>
        </w:rPr>
        <w:t>寓于实在之物中并且如何因此而能被认识。基本问题在于，观</w:t>
      </w:r>
      <w:r>
        <w:rPr>
          <w:rFonts w:ascii="宋体" w:hAnsi="宋体" w:cs="宋体" w:eastAsia="宋体"/>
          <w:sz w:val="51"/>
          <w:spacing w:val="0"/>
          <w:color w:val="000000"/>
          <w:b w:val="off"/>
          <w:i w:val="off"/>
        </w:rPr>
        <w:t>念的思维客体————这是时髦的表述————是否真的仅仅是“思维</w:t>
      </w:r>
      <w:r>
        <w:rPr>
          <w:rFonts w:ascii="宋体" w:hAnsi="宋体" w:cs="宋体" w:eastAsia="宋体"/>
          <w:sz w:val="51"/>
          <w:spacing w:val="0"/>
          <w:color w:val="000000"/>
          <w:b w:val="off"/>
          <w:i w:val="off"/>
        </w:rPr>
        <w:t>经济”地被缩减了的语法的标志而已，并且，如果将这些语法还</w:t>
      </w:r>
      <w:r>
        <w:rPr>
          <w:rFonts w:ascii="宋体" w:hAnsi="宋体" w:cs="宋体" w:eastAsia="宋体"/>
          <w:sz w:val="51"/>
          <w:spacing w:val="0"/>
          <w:color w:val="000000"/>
          <w:b w:val="off"/>
          <w:i w:val="off"/>
        </w:rPr>
        <w:t>原到它们真正的内容上去的话，它们将完全化解为个体的个别</w:t>
      </w:r>
      <w:r>
        <w:rPr>
          <w:rFonts w:ascii="宋体" w:hAnsi="宋体" w:cs="宋体" w:eastAsia="宋体"/>
          <w:sz w:val="51"/>
          <w:spacing w:val="0"/>
          <w:color w:val="000000"/>
          <w:b w:val="off"/>
          <w:i w:val="off"/>
        </w:rPr>
        <w:t>体验，化解为关于个别事实的表象和判断；或者，是否唯心主义</w:t>
      </w:r>
      <w:r>
        <w:rPr>
          <w:rFonts w:ascii="宋体" w:hAnsi="宋体" w:cs="宋体" w:eastAsia="宋体"/>
          <w:sz w:val="51"/>
          <w:spacing w:val="0"/>
          <w:color w:val="000000"/>
          <w:b w:val="off"/>
          <w:i w:val="off"/>
        </w:rPr>
        <w:t>者是合理的，如果他说，那些经验主义的学说尽管作出了模糊的</w:t>
      </w:r>
      <w:r>
        <w:rPr>
          <w:rFonts w:ascii="宋体" w:hAnsi="宋体" w:cs="宋体" w:eastAsia="宋体"/>
          <w:sz w:val="51"/>
          <w:spacing w:val="0"/>
          <w:color w:val="000000"/>
          <w:b w:val="off"/>
          <w:i w:val="off"/>
        </w:rPr>
        <w:t>一般性陈述，但这学说却经不起推敲。任何一个陈述，例如，任</w:t>
      </w:r>
      <w:r>
        <w:rPr>
          <w:rFonts w:ascii="宋体" w:hAnsi="宋体" w:cs="宋体" w:eastAsia="宋体"/>
          <w:sz w:val="51"/>
          <w:spacing w:val="0"/>
          <w:color w:val="000000"/>
          <w:b w:val="off"/>
          <w:i w:val="off"/>
        </w:rPr>
        <w:t>何一种包含在这个学说中的陈述都要求有意义和有效，并且任</w:t>
      </w:r>
      <w:r>
        <w:rPr>
          <w:rFonts w:ascii="宋体" w:hAnsi="宋体" w:cs="宋体" w:eastAsia="宋体"/>
          <w:sz w:val="51"/>
          <w:spacing w:val="0"/>
          <w:color w:val="000000"/>
          <w:b w:val="off"/>
          <w:i w:val="off"/>
        </w:rPr>
        <w:t>何将这些观念统一性还原为实在统一性的企图都纠缠在一些无</w:t>
      </w:r>
      <w:bookmarkEnd w:id="3926"/>
    </w:p>
    <w:p>
      <w:r>
        <w:t/>
      </w:r>
    </w:p>
    <w:p>
      <w:pPr>
        <w:sectPr>
          <w:footerReference r:id="rId526"/>
          <w:headerReference r:id="rId527" w:type="default"/>
          <w:type w:val="nextPage"/>
          <w:pgSz w:w="22520" w:h="31680"/>
          <w:pgMar w:left="2640" w:top="2300" w:right="2640" w:bottom="2300" w:header="2000" w:footer="2000"/>
          <w:cols w:num="1"/>
        </w:sectPr>
      </w:pPr>
    </w:p>
    <w:p>
      <w:pPr>
        <w:pageBreakBefore w:val="off"/>
        <w:tabs>
          <w:tab w:pos="14640" w:val="left" w:leader="none"/>
        </w:tabs>
        <w:wordWrap w:val="off"/>
        <w:spacing w:before="0" w:after="0" w:line="580" w:lineRule="atLeast"/>
        <w:ind w:left="9840" w:right="0"/>
        <w:jc w:val="both"/>
        <w:textAlignment w:val="baseline"/>
        <w:rPr>
          <w:sz w:val="43"/>
        </w:rPr>
      </w:pPr>
      <w:bookmarkStart w:name="" w:id="3927"/>
      <w:r>
        <w:rPr>
          <w:rFonts w:ascii="黑体" w:hAnsi="黑体" w:cs="黑体" w:eastAsia="黑体"/>
          <w:sz w:val="43"/>
          <w:spacing w:val="0"/>
          <w:color w:val="000000"/>
          <w:b w:val="off"/>
          <w:i w:val="off"/>
        </w:rPr>
        <w:t>第八章 心理主义的成见</w:t>
      </w:r>
      <w:r>
        <w:t xml:space="preserve">	</w:t>
      </w:r>
      <w:r>
        <w:rPr>
          <w:rFonts w:ascii="楷体" w:hAnsi="楷体" w:cs="楷体" w:eastAsia="楷体"/>
          <w:sz w:val="43"/>
          <w:spacing w:val="0"/>
          <w:color w:val="000000"/>
          <w:b w:val="off"/>
          <w:i w:val="off"/>
        </w:rPr>
        <w:t>185</w:t>
      </w:r>
      <w:bookmarkEnd w:id="3927"/>
    </w:p>
    <w:p>
      <w:pPr>
        <w:pageBreakBefore w:val="off"/>
        <w:tabs/>
        <w:wordWrap w:val="off"/>
        <w:spacing w:before="0" w:after="0" w:line="780" w:lineRule="exact"/>
        <w:ind w:left="0" w:right="0"/>
        <w:jc w:val="both"/>
        <w:textAlignment w:val="baseline"/>
        <w:rPr>
          <w:sz w:val="48"/>
        </w:rPr>
      </w:pPr>
      <w:bookmarkStart w:name="" w:id="3928"/>
      <w:r>
        <w:rPr>
          <w:rFonts w:ascii="宋体" w:hAnsi="宋体" w:cs="宋体" w:eastAsia="宋体"/>
          <w:sz w:val="48"/>
          <w:spacing w:val="0"/>
          <w:color w:val="000000"/>
          <w:b w:val="off"/>
          <w:i w:val="off"/>
        </w:rPr>
        <w:t/>
      </w:r>
      <w:bookmarkEnd w:id="3928"/>
    </w:p>
    <w:p>
      <w:pPr>
        <w:pageBreakBefore w:val="off"/>
        <w:tabs/>
        <w:wordWrap w:val="off"/>
        <w:spacing w:before="0" w:after="0" w:line="760" w:lineRule="atLeast"/>
        <w:ind w:left="20" w:right="280"/>
        <w:jc w:val="both"/>
        <w:textAlignment w:val="baseline"/>
        <w:rPr>
          <w:sz w:val="48"/>
        </w:rPr>
      </w:pPr>
      <w:bookmarkStart w:name="" w:id="3929"/>
      <w:r>
        <w:rPr>
          <w:rFonts w:ascii="宋体" w:hAnsi="宋体" w:cs="宋体" w:eastAsia="宋体"/>
          <w:sz w:val="48"/>
          <w:spacing w:val="0"/>
          <w:color w:val="000000"/>
          <w:b w:val="off"/>
          <w:i w:val="off"/>
        </w:rPr>
        <w:t>法避免的荒谬性中；将概念化解在个别性的某个范围中，而同时</w:t>
      </w:r>
      <w:r>
        <w:rPr>
          <w:rFonts w:ascii="宋体" w:hAnsi="宋体" w:cs="宋体" w:eastAsia="宋体"/>
          <w:sz w:val="48"/>
          <w:spacing w:val="0"/>
          <w:color w:val="000000"/>
          <w:b w:val="off"/>
          <w:i w:val="off"/>
        </w:rPr>
        <w:t>又没有某一个概念在思维中赋予这范围以统一，这种做法是不</w:t>
      </w:r>
      <w:r>
        <w:rPr>
          <w:rFonts w:ascii="宋体" w:hAnsi="宋体" w:cs="宋体" w:eastAsia="宋体"/>
          <w:sz w:val="48"/>
          <w:spacing w:val="0"/>
          <w:color w:val="000000"/>
          <w:b w:val="off"/>
          <w:i w:val="off"/>
        </w:rPr>
        <w:t>可想象的，如此等等。</w: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635000</wp:posOffset>
                </wp:positionV>
                <wp:extent cx="1079500" cy="508000"/>
                <wp:wrapNone/>
                <wp:docPr id="352" name="文本框 352"/>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930"/>
                            <w:r>
                              <w:rPr>
                                <w:rFonts w:ascii="黑体" w:hAnsi="黑体" w:cs="黑体" w:eastAsia="黑体"/>
                                <w:sz w:val="54"/>
                                <w:spacing w:val="0"/>
                                <w:color w:val="000000"/>
                                <w:b w:val="off"/>
                                <w:i w:val="off"/>
                              </w:rPr>
                              <w:t>B 189</w:t>
                            </w:r>
                            <w:bookmarkEnd w:id="3930"/>
                          </w:p>
                        </w:txbxContent>
                      </wps:txbx>
                      <wps:bodyPr wrap="square" lIns="0" rIns="0" tIns="0" bIns="0" vert="horz" anchor="t">
                        <a:noAutofit/>
                      </wps:bodyPr>
                    </wps:wsp>
                  </a:graphicData>
                </a:graphic>
              </wp:anchor>
            </w:drawing>
          </mc:Choice>
          <mc:Fallback>
            <w:pict>
              <v:shape type="#_x0000_t202" filled="f" stroked="f" style="margin-left:965pt;margin-top:50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931"/>
                      <w:r>
                        <w:rPr>
                          <w:rFonts w:ascii="黑体" w:hAnsi="黑体" w:cs="黑体" w:eastAsia="黑体"/>
                          <w:sz w:val="54"/>
                          <w:spacing w:val="0"/>
                          <w:color w:val="000000"/>
                          <w:b w:val="off"/>
                          <w:i w:val="off"/>
                        </w:rPr>
                        <w:t>B 189</w:t>
                      </w:r>
                      <w:bookmarkEnd w:id="393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76200</wp:posOffset>
                </wp:positionV>
                <wp:extent cx="1079500" cy="508000"/>
                <wp:wrapNone/>
                <wp:docPr id="353" name="文本框 353"/>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932"/>
                            <w:r>
                              <w:rPr>
                                <w:rFonts w:ascii="黑体" w:hAnsi="黑体" w:cs="黑体" w:eastAsia="黑体"/>
                                <w:sz w:val="54"/>
                                <w:spacing w:val="0"/>
                                <w:color w:val="000000"/>
                                <w:b w:val="off"/>
                                <w:i w:val="off"/>
                              </w:rPr>
                              <w:t>A 189</w:t>
                            </w:r>
                            <w:bookmarkEnd w:id="3932"/>
                          </w:p>
                        </w:txbxContent>
                      </wps:txbx>
                      <wps:bodyPr wrap="square" lIns="0" rIns="0" tIns="0" bIns="0" vert="horz" anchor="t">
                        <a:noAutofit/>
                      </wps:bodyPr>
                    </wps:wsp>
                  </a:graphicData>
                </a:graphic>
              </wp:anchor>
            </w:drawing>
          </mc:Choice>
          <mc:Fallback>
            <w:pict>
              <v:shape type="#_x0000_t202" filled="f" stroked="f" style="margin-left:965pt;margin-top:6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933"/>
                      <w:r>
                        <w:rPr>
                          <w:rFonts w:ascii="黑体" w:hAnsi="黑体" w:cs="黑体" w:eastAsia="黑体"/>
                          <w:sz w:val="54"/>
                          <w:spacing w:val="0"/>
                          <w:color w:val="000000"/>
                          <w:b w:val="off"/>
                          <w:i w:val="off"/>
                        </w:rPr>
                        <w:t>A 189</w:t>
                      </w:r>
                      <w:bookmarkEnd w:id="3933"/>
                    </w:p>
                  </w:txbxContent>
                </v:textbox>
              </v:shape>
            </w:pict>
          </mc:Fallback>
        </mc:AlternateContent>
      </w:r>
      <w:bookmarkEnd w:id="3929"/>
    </w:p>
    <w:p>
      <w:pPr>
        <w:pageBreakBefore w:val="off"/>
        <w:tabs/>
        <w:wordWrap w:val="off"/>
        <w:spacing w:before="0" w:after="0" w:line="760" w:lineRule="atLeast"/>
        <w:ind w:left="20" w:right="340" w:firstLine="1260"/>
        <w:jc w:val="both"/>
        <w:textAlignment w:val="baseline"/>
        <w:rPr>
          <w:sz w:val="48"/>
        </w:rPr>
      </w:pPr>
      <w:bookmarkStart w:name="" w:id="3934"/>
      <w:r>
        <w:rPr>
          <w:rFonts w:ascii="宋体" w:hAnsi="宋体" w:cs="宋体" w:eastAsia="宋体"/>
          <w:sz w:val="48"/>
          <w:spacing w:val="0"/>
          <w:color w:val="000000"/>
          <w:b w:val="off"/>
          <w:i w:val="off"/>
        </w:rPr>
        <w:t>另一方面，要想理解我们对实在的和观念的“明见性理论”</w:t>
      </w:r>
      <w:r>
        <w:rPr>
          <w:rFonts w:ascii="宋体" w:hAnsi="宋体" w:cs="宋体" w:eastAsia="宋体"/>
          <w:sz w:val="48"/>
          <w:spacing w:val="0"/>
          <w:color w:val="000000"/>
          <w:b w:val="off"/>
          <w:i w:val="off"/>
        </w:rPr>
        <w:t>的区分，必须以</w:t>
      </w:r>
      <w:r>
        <w:rPr>
          <w:rFonts w:ascii="宋体" w:hAnsi="宋体" w:cs="宋体" w:eastAsia="宋体"/>
          <w:sz w:val="48"/>
          <w:spacing w:val="0"/>
          <w:color w:val="000000"/>
          <w:b w:val="off"/>
          <w:i w:val="off"/>
          <w:em w:val="dot"/>
        </w:rPr>
        <w:t>明见性</w:t>
      </w:r>
      <w:r>
        <w:rPr>
          <w:rFonts w:ascii="宋体" w:hAnsi="宋体" w:cs="宋体" w:eastAsia="宋体"/>
          <w:sz w:val="48"/>
          <w:spacing w:val="0"/>
          <w:color w:val="000000"/>
          <w:b w:val="off"/>
          <w:i w:val="off"/>
        </w:rPr>
        <w:t>和</w:t>
      </w:r>
      <w:r>
        <w:rPr>
          <w:rFonts w:ascii="宋体" w:hAnsi="宋体" w:cs="宋体" w:eastAsia="宋体"/>
          <w:sz w:val="48"/>
          <w:spacing w:val="0"/>
          <w:color w:val="000000"/>
          <w:b w:val="off"/>
          <w:i w:val="off"/>
          <w:em w:val="dot"/>
        </w:rPr>
        <w:t>真理</w:t>
      </w:r>
      <w:r>
        <w:rPr>
          <w:rFonts w:ascii="宋体" w:hAnsi="宋体" w:cs="宋体" w:eastAsia="宋体"/>
          <w:sz w:val="48"/>
          <w:spacing w:val="0"/>
          <w:color w:val="000000"/>
          <w:b w:val="off"/>
          <w:i w:val="off"/>
        </w:rPr>
        <w:t>的正确概念为前提。在前十年的</w:t>
      </w:r>
      <w:r>
        <w:rPr>
          <w:rFonts w:ascii="宋体" w:hAnsi="宋体" w:cs="宋体" w:eastAsia="宋体"/>
          <w:sz w:val="48"/>
          <w:spacing w:val="0"/>
          <w:color w:val="000000"/>
          <w:b w:val="off"/>
          <w:i w:val="off"/>
        </w:rPr>
        <w:t>心理学文献中我们常听人这样谈到明见性，就好像它是一种偶</w:t>
      </w:r>
      <w:r>
        <w:rPr>
          <w:rFonts w:ascii="宋体" w:hAnsi="宋体" w:cs="宋体" w:eastAsia="宋体"/>
          <w:sz w:val="48"/>
          <w:spacing w:val="0"/>
          <w:color w:val="000000"/>
          <w:b w:val="off"/>
          <w:i w:val="off"/>
        </w:rPr>
        <w:t>然的感觉，这感觉在某些判断中出现，在某些判断中则不出现，</w:t>
      </w:r>
      <w:r>
        <w:rPr>
          <w:rFonts w:ascii="宋体" w:hAnsi="宋体" w:cs="宋体" w:eastAsia="宋体"/>
          <w:sz w:val="48"/>
          <w:spacing w:val="0"/>
          <w:color w:val="000000"/>
          <w:b w:val="off"/>
          <w:i w:val="off"/>
        </w:rPr>
        <w:t>我们最好这样说，这种感觉是普遍人类地————更确切地说，在每</w:t>
      </w:r>
      <w:r>
        <w:rPr>
          <w:rFonts w:ascii="宋体" w:hAnsi="宋体" w:cs="宋体" w:eastAsia="宋体"/>
          <w:sz w:val="48"/>
          <w:spacing w:val="0"/>
          <w:color w:val="000000"/>
          <w:b w:val="off"/>
          <w:i w:val="off"/>
        </w:rPr>
        <w:t>个正常的并且处于正常的判断情况中的人那里————与某些判断</w:t>
      </w:r>
      <w:r>
        <w:rPr>
          <w:rFonts w:ascii="宋体" w:hAnsi="宋体" w:cs="宋体" w:eastAsia="宋体"/>
          <w:sz w:val="48"/>
          <w:spacing w:val="0"/>
          <w:color w:val="000000"/>
          <w:b w:val="off"/>
          <w:i w:val="off"/>
        </w:rPr>
        <w:t>相联结地显现出来，而与另一些判断则不相联结。任何一个正</w:t>
      </w:r>
      <w:r>
        <w:rPr>
          <w:rFonts w:ascii="宋体" w:hAnsi="宋体" w:cs="宋体" w:eastAsia="宋体"/>
          <w:sz w:val="48"/>
          <w:spacing w:val="0"/>
          <w:color w:val="000000"/>
          <w:b w:val="off"/>
          <w:i w:val="off"/>
        </w:rPr>
        <w:t>常人在某些正常的情况中都会在2+1=1+2的定律中感觉到</w:t>
      </w:r>
      <w:r>
        <w:rPr>
          <w:rFonts w:ascii="宋体" w:hAnsi="宋体" w:cs="宋体" w:eastAsia="宋体"/>
          <w:sz w:val="48"/>
          <w:spacing w:val="0"/>
          <w:color w:val="000000"/>
          <w:b w:val="off"/>
          <w:i w:val="off"/>
        </w:rPr>
        <w:t>明见性，就像他在自焚时会感觉到疼痛一样。当然人们会问，这</w:t>
      </w:r>
      <w:r>
        <w:rPr>
          <w:rFonts w:ascii="宋体" w:hAnsi="宋体" w:cs="宋体" w:eastAsia="宋体"/>
          <w:sz w:val="48"/>
          <w:spacing w:val="0"/>
          <w:color w:val="000000"/>
          <w:b w:val="off"/>
          <w:i w:val="off"/>
        </w:rPr>
        <w:t>种感觉是如何能够做到这一点的，即：确保判断的真理性，给判</w:t>
      </w:r>
      <w:r>
        <w:rPr>
          <w:rFonts w:ascii="宋体" w:hAnsi="宋体" w:cs="宋体" w:eastAsia="宋体"/>
          <w:sz w:val="48"/>
          <w:spacing w:val="0"/>
          <w:color w:val="000000"/>
          <w:b w:val="off"/>
          <w:i w:val="off"/>
        </w:rPr>
        <w:t>断打上“真理的印记”，“宣告”判断的真理性等等诸如此类的形</w:t>
      </w:r>
      <w:r>
        <w:rPr>
          <w:rFonts w:ascii="宋体" w:hAnsi="宋体" w:cs="宋体" w:eastAsia="宋体"/>
          <w:sz w:val="48"/>
          <w:spacing w:val="0"/>
          <w:color w:val="000000"/>
          <w:b w:val="off"/>
          <w:i w:val="off"/>
        </w:rPr>
        <w:t>象用语。人们也会问，关于正常的人和正常情况的模糊用语有</w:t>
      </w:r>
      <w:r>
        <w:rPr>
          <w:rFonts w:ascii="宋体" w:hAnsi="宋体" w:cs="宋体" w:eastAsia="宋体"/>
          <w:sz w:val="48"/>
          <w:spacing w:val="0"/>
          <w:color w:val="000000"/>
          <w:b w:val="off"/>
          <w:i w:val="off"/>
        </w:rPr>
        <w:t>什么精确的特征，并且人们首先会指出，即使诉诸于正常之物也</w:t>
      </w:r>
      <w:r>
        <w:rPr>
          <w:rFonts w:ascii="宋体" w:hAnsi="宋体" w:cs="宋体" w:eastAsia="宋体"/>
          <w:sz w:val="48"/>
          <w:spacing w:val="0"/>
          <w:color w:val="000000"/>
          <w:b w:val="off"/>
          <w:i w:val="off"/>
        </w:rPr>
        <w:t>无法使明见判断的范围与合乎真理的判断的范围相一致。最</w:t>
      </w:r>
      <w:r>
        <w:rPr>
          <w:rFonts w:ascii="宋体" w:hAnsi="宋体" w:cs="宋体" w:eastAsia="宋体"/>
          <w:sz w:val="48"/>
          <w:spacing w:val="0"/>
          <w:color w:val="000000"/>
          <w:b w:val="off"/>
          <w:i w:val="off"/>
        </w:rPr>
        <w:t>后，任何人都无法否认，即使对于正常人来说并且在正常的情况</w:t>
      </w:r>
      <w:r>
        <w:rPr>
          <w:rFonts w:ascii="宋体" w:hAnsi="宋体" w:cs="宋体" w:eastAsia="宋体"/>
          <w:sz w:val="48"/>
          <w:spacing w:val="0"/>
          <w:color w:val="000000"/>
          <w:b w:val="off"/>
          <w:i w:val="off"/>
        </w:rPr>
        <w:t>下，可能的正确判断的极大多数都会缺乏这种明见性。人们总</w:t>
      </w:r>
      <w:r>
        <w:rPr>
          <w:rFonts w:ascii="宋体" w:hAnsi="宋体" w:cs="宋体" w:eastAsia="宋体"/>
          <w:sz w:val="48"/>
          <w:spacing w:val="0"/>
          <w:color w:val="000000"/>
          <w:b w:val="off"/>
          <w:i w:val="off"/>
        </w:rPr>
        <w:t>不能把有疑问的正常性概念理解为：任何现实的以及在这种有</w:t>
      </w:r>
      <w:r>
        <w:rPr>
          <w:rFonts w:ascii="宋体" w:hAnsi="宋体" w:cs="宋体" w:eastAsia="宋体"/>
          <w:sz w:val="48"/>
          <w:spacing w:val="0"/>
          <w:color w:val="000000"/>
          <w:b w:val="off"/>
          <w:i w:val="off"/>
        </w:rPr>
        <w:t>限的自然限定状态中可能的人都不能被称为是正常的人。</w:t>
      </w:r>
      <w:bookmarkEnd w:id="3934"/>
    </w:p>
    <w:p>
      <w:pPr>
        <w:pageBreakBefore w:val="off"/>
        <w:tabs/>
        <w:wordWrap w:val="off"/>
        <w:spacing w:before="0" w:after="0" w:line="760" w:lineRule="atLeast"/>
        <w:ind w:left="20" w:right="500" w:firstLine="1180"/>
        <w:jc w:val="both"/>
        <w:textAlignment w:val="baseline"/>
        <w:rPr>
          <w:sz w:val="48"/>
        </w:rPr>
      </w:pPr>
      <w:bookmarkStart w:name="" w:id="3935"/>
      <w:r>
        <w:rPr>
          <w:rFonts w:ascii="宋体" w:hAnsi="宋体" w:cs="宋体" w:eastAsia="宋体"/>
          <w:sz w:val="48"/>
          <w:spacing w:val="0"/>
          <w:color w:val="000000"/>
          <w:b w:val="off"/>
          <w:i w:val="off"/>
        </w:rPr>
        <w:t>正如经验主义完全误解了思维中观念之物与实在之物的关</w:t>
      </w:r>
      <w:r>
        <w:rPr>
          <w:rFonts w:ascii="宋体" w:hAnsi="宋体" w:cs="宋体" w:eastAsia="宋体"/>
          <w:sz w:val="48"/>
          <w:spacing w:val="0"/>
          <w:color w:val="000000"/>
          <w:b w:val="off"/>
          <w:i w:val="off"/>
        </w:rPr>
        <w:t>系一样，它也误解了真理与明见性之间的关系。明见性并不是</w:t>
      </w:r>
      <w:r>
        <w:rPr>
          <w:rFonts w:ascii="宋体" w:hAnsi="宋体" w:cs="宋体" w:eastAsia="宋体"/>
          <w:sz w:val="48"/>
          <w:spacing w:val="0"/>
          <w:color w:val="000000"/>
          <w:b w:val="off"/>
          <w:i w:val="off"/>
        </w:rPr>
        <w:t>一种偶然地或自然规律性地与某些判断相联结的附属感觉。它</w:t>
      </w:r>
      <w:r>
        <w:rPr>
          <w:rFonts w:ascii="宋体" w:hAnsi="宋体" w:cs="宋体" w:eastAsia="宋体"/>
          <w:sz w:val="48"/>
          <w:spacing w:val="0"/>
          <w:color w:val="000000"/>
          <w:b w:val="off"/>
          <w:i w:val="off"/>
        </w:rPr>
        <w:t>决不是一种可能简单地被附加在某一种判断(即所谓“真实”判</w:t>
      </w:r>
      <w:r>
        <w:rPr>
          <w:rFonts w:ascii="宋体" w:hAnsi="宋体" w:cs="宋体" w:eastAsia="宋体"/>
          <w:sz w:val="48"/>
          <w:spacing w:val="0"/>
          <w:color w:val="000000"/>
          <w:b w:val="off"/>
          <w:i w:val="off"/>
        </w:rPr>
        <w:t>断)中的任何一个随意的判断上的心理特征，以至于有关的，自</w:t>
      </w:r>
      <w:r>
        <w:rPr>
          <w:rFonts w:ascii="宋体" w:hAnsi="宋体" w:cs="宋体" w:eastAsia="宋体"/>
          <w:sz w:val="48"/>
          <w:spacing w:val="0"/>
          <w:color w:val="000000"/>
          <w:b w:val="off"/>
          <w:i w:val="off"/>
        </w:rPr>
        <w:t>在和自为地被考察的判断的现象学内涵[27]无论具有这特征还</w: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2324100</wp:posOffset>
                </wp:positionV>
                <wp:extent cx="1079500" cy="508000"/>
                <wp:wrapNone/>
                <wp:docPr id="354" name="文本框 354"/>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936"/>
                            <w:r>
                              <w:rPr>
                                <w:rFonts w:ascii="黑体" w:hAnsi="黑体" w:cs="黑体" w:eastAsia="黑体"/>
                                <w:sz w:val="54"/>
                                <w:spacing w:val="0"/>
                                <w:color w:val="000000"/>
                                <w:b w:val="off"/>
                                <w:i w:val="off"/>
                              </w:rPr>
                              <w:t>A 190</w:t>
                            </w:r>
                            <w:bookmarkEnd w:id="3936"/>
                          </w:p>
                        </w:txbxContent>
                      </wps:txbx>
                      <wps:bodyPr wrap="square" lIns="0" rIns="0" tIns="0" bIns="0" vert="horz" anchor="t">
                        <a:noAutofit/>
                      </wps:bodyPr>
                    </wps:wsp>
                  </a:graphicData>
                </a:graphic>
              </wp:anchor>
            </w:drawing>
          </mc:Choice>
          <mc:Fallback>
            <w:pict>
              <v:shape type="#_x0000_t202" filled="f" stroked="f" style="margin-left:954pt;margin-top:183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937"/>
                      <w:r>
                        <w:rPr>
                          <w:rFonts w:ascii="黑体" w:hAnsi="黑体" w:cs="黑体" w:eastAsia="黑体"/>
                          <w:sz w:val="54"/>
                          <w:spacing w:val="0"/>
                          <w:color w:val="000000"/>
                          <w:b w:val="off"/>
                          <w:i w:val="off"/>
                        </w:rPr>
                        <w:t>A 190</w:t>
                      </w:r>
                      <w:bookmarkEnd w:id="39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2857500</wp:posOffset>
                </wp:positionV>
                <wp:extent cx="1079500" cy="508000"/>
                <wp:wrapNone/>
                <wp:docPr id="355" name="文本框 355"/>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938"/>
                            <w:r>
                              <w:rPr>
                                <w:rFonts w:ascii="黑体" w:hAnsi="黑体" w:cs="黑体" w:eastAsia="黑体"/>
                                <w:sz w:val="54"/>
                                <w:spacing w:val="0"/>
                                <w:color w:val="000000"/>
                                <w:b w:val="off"/>
                                <w:i w:val="off"/>
                              </w:rPr>
                              <w:t>B 190</w:t>
                            </w:r>
                            <w:bookmarkEnd w:id="3938"/>
                          </w:p>
                        </w:txbxContent>
                      </wps:txbx>
                      <wps:bodyPr wrap="square" lIns="0" rIns="0" tIns="0" bIns="0" vert="horz" anchor="t">
                        <a:noAutofit/>
                      </wps:bodyPr>
                    </wps:wsp>
                  </a:graphicData>
                </a:graphic>
              </wp:anchor>
            </w:drawing>
          </mc:Choice>
          <mc:Fallback>
            <w:pict>
              <v:shape type="#_x0000_t202" filled="f" stroked="f" style="margin-left:956pt;margin-top:225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939"/>
                      <w:r>
                        <w:rPr>
                          <w:rFonts w:ascii="黑体" w:hAnsi="黑体" w:cs="黑体" w:eastAsia="黑体"/>
                          <w:sz w:val="54"/>
                          <w:spacing w:val="0"/>
                          <w:color w:val="000000"/>
                          <w:b w:val="off"/>
                          <w:i w:val="off"/>
                        </w:rPr>
                        <w:t>B 190</w:t>
                      </w:r>
                      <w:bookmarkEnd w:id="3939"/>
                    </w:p>
                  </w:txbxContent>
                </v:textbox>
              </v:shape>
            </w:pict>
          </mc:Fallback>
        </mc:AlternateContent>
      </w:r>
      <w:bookmarkEnd w:id="3935"/>
    </w:p>
    <w:p>
      <w:r>
        <w:t/>
      </w:r>
    </w:p>
    <w:p>
      <w:pPr>
        <w:sectPr>
          <w:footerReference r:id="rId528"/>
          <w:headerReference r:id="rId529" w:type="default"/>
          <w:type w:val="nextPage"/>
          <w:pgSz w:w="22520" w:h="31680"/>
          <w:pgMar w:left="3260" w:top="2300" w:right="3260" w:bottom="2300" w:header="2000" w:footer="2000"/>
          <w:cols w:num="1"/>
        </w:sectPr>
      </w:pPr>
    </w:p>
    <w:p>
      <w:pPr>
        <w:pageBreakBefore w:val="off"/>
        <w:tabs/>
        <w:wordWrap w:val="off"/>
        <w:spacing w:before="0" w:after="0" w:line="800" w:lineRule="atLeast"/>
        <w:ind w:left="260" w:right="0"/>
        <w:jc w:val="both"/>
        <w:textAlignment w:val="baseline"/>
        <w:rPr>
          <w:sz w:val="53"/>
        </w:rPr>
      </w:pPr>
      <w:bookmarkStart w:name="" w:id="3940"/>
      <w:r>
        <w:rPr>
          <w:rFonts w:ascii="宋体" w:hAnsi="宋体" w:cs="宋体" w:eastAsia="宋体"/>
          <w:sz w:val="53"/>
          <w:spacing w:val="0"/>
          <w:color w:val="000000"/>
          <w:b w:val="off"/>
          <w:i w:val="off"/>
        </w:rPr>
        <w:t>逻辑研</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究</w:t>
      </w:r>
      <w:r>
        <w:rPr>
          <w:rFonts w:ascii="宋体" w:hAnsi="宋体" w:cs="宋体" w:eastAsia="宋体"/>
          <w:sz w:val="53"/>
          <w:spacing w:val="0"/>
          <w:color w:val="000000"/>
          <w:b w:val="on"/>
          <w:i w:val="off"/>
        </w:rPr>
        <w:t>(第一卷)</w:t>
      </w:r>
      <w:bookmarkEnd w:id="3940"/>
    </w:p>
    <w:p>
      <w:pPr>
        <w:pageBreakBefore w:val="off"/>
        <w:tabs/>
        <w:wordWrap w:val="off"/>
        <w:spacing w:before="0" w:after="0" w:line="1000" w:lineRule="exact"/>
        <w:ind w:left="0" w:right="0"/>
        <w:jc w:val="both"/>
        <w:textAlignment w:val="baseline"/>
        <w:rPr>
          <w:sz w:val="49"/>
        </w:rPr>
      </w:pPr>
      <w:bookmarkStart w:name="" w:id="3941"/>
      <w:r>
        <w:rPr>
          <w:rFonts w:ascii="宋体" w:hAnsi="宋体" w:cs="宋体" w:eastAsia="宋体"/>
          <w:sz w:val="49"/>
          <w:spacing w:val="0"/>
          <w:color w:val="000000"/>
          <w:b w:val="off"/>
          <w:i w:val="off"/>
        </w:rPr>
        <w:t/>
      </w:r>
      <w:bookmarkEnd w:id="3941"/>
    </w:p>
    <w:p>
      <w:pPr>
        <w:pageBreakBefore w:val="off"/>
        <w:tabs/>
        <w:wordWrap w:val="off"/>
        <w:spacing w:before="0" w:after="0" w:line="1000" w:lineRule="atLeast"/>
        <w:ind w:left="0" w:right="280" w:firstLine="60"/>
        <w:jc w:val="both"/>
        <w:textAlignment w:val="baseline"/>
        <w:rPr>
          <w:sz w:val="49"/>
        </w:rPr>
      </w:pPr>
      <w:bookmarkStart w:name="" w:id="3942"/>
      <w:r>
        <w:rPr>
          <w:rFonts w:ascii="宋体" w:hAnsi="宋体" w:cs="宋体" w:eastAsia="宋体"/>
          <w:sz w:val="49"/>
          <w:spacing w:val="0"/>
          <w:color w:val="000000"/>
          <w:b w:val="off"/>
          <w:i w:val="off"/>
        </w:rPr>
        <w:t>是不具有这特征，都始终是保持同一的。实事并不是像我们通</w:t>
      </w:r>
      <w:r>
        <w:rPr>
          <w:rFonts w:ascii="宋体" w:hAnsi="宋体" w:cs="宋体" w:eastAsia="宋体"/>
          <w:sz w:val="49"/>
          <w:spacing w:val="0"/>
          <w:color w:val="000000"/>
          <w:b w:val="off"/>
          <w:i w:val="off"/>
        </w:rPr>
        <w:t>常对感觉内容和与其有关的感觉之间的关系所做的想象那样，</w:t>
      </w:r>
      <w:r>
        <w:rPr>
          <w:rFonts w:ascii="宋体" w:hAnsi="宋体" w:cs="宋体" w:eastAsia="宋体"/>
          <w:sz w:val="49"/>
          <w:spacing w:val="0"/>
          <w:color w:val="000000"/>
          <w:b w:val="off"/>
          <w:i w:val="off"/>
        </w:rPr>
        <w:t>即：两个人具有相同的感性感受，但是这些感受在感觉中对他</w:t>
      </w:r>
      <w:r>
        <w:rPr>
          <w:rFonts w:ascii="宋体" w:hAnsi="宋体" w:cs="宋体" w:eastAsia="宋体"/>
          <w:sz w:val="49"/>
          <w:spacing w:val="0"/>
          <w:color w:val="000000"/>
          <w:b w:val="off"/>
          <w:i w:val="off"/>
        </w:rPr>
        <w:t>们有不同的触动。毋宁说，明见性无非就是对真理的“体验”而</w:t>
      </w:r>
      <w:r>
        <w:rPr>
          <w:rFonts w:ascii="宋体" w:hAnsi="宋体" w:cs="宋体" w:eastAsia="宋体"/>
          <w:sz w:val="49"/>
          <w:spacing w:val="0"/>
          <w:color w:val="000000"/>
          <w:b w:val="off"/>
          <w:i w:val="off"/>
        </w:rPr>
        <w:t>已。当然真理被体验仅仅是在这个意义上，即：一个观念之物</w:t>
      </w:r>
      <w:r>
        <w:rPr>
          <w:rFonts w:ascii="宋体" w:hAnsi="宋体" w:cs="宋体" w:eastAsia="宋体"/>
          <w:sz w:val="49"/>
          <w:spacing w:val="0"/>
          <w:color w:val="000000"/>
          <w:b w:val="off"/>
          <w:i w:val="off"/>
        </w:rPr>
        <w:t>有可能是在实在行为中的体验。换言之，真理是一个观念，它的</w:t>
      </w:r>
      <w:r>
        <w:rPr>
          <w:rFonts w:ascii="宋体" w:hAnsi="宋体" w:cs="宋体" w:eastAsia="宋体"/>
          <w:sz w:val="49"/>
          <w:spacing w:val="0"/>
          <w:color w:val="000000"/>
          <w:b w:val="off"/>
          <w:i w:val="off"/>
        </w:rPr>
        <w:t>个别情况是在明见的判断中的现时体验。然而，明见的判断却</w:t>
      </w:r>
      <w:r>
        <w:rPr>
          <w:rFonts w:ascii="宋体" w:hAnsi="宋体" w:cs="宋体" w:eastAsia="宋体"/>
          <w:sz w:val="49"/>
          <w:spacing w:val="0"/>
          <w:color w:val="000000"/>
          <w:b w:val="off"/>
          <w:i w:val="off"/>
        </w:rPr>
        <w:t>是原本的被给予性的意识。非明见的判断与它的关系类似于对</w:t>
      </w:r>
      <w:r>
        <w:rPr>
          <w:rFonts w:ascii="宋体" w:hAnsi="宋体" w:cs="宋体" w:eastAsia="宋体"/>
          <w:sz w:val="49"/>
          <w:spacing w:val="0"/>
          <w:color w:val="000000"/>
          <w:b w:val="off"/>
          <w:i w:val="off"/>
        </w:rPr>
        <w:t>一个对象的随意的想象设定与对此对象相应的感知之间的关</w:t>
      </w:r>
      <w:r>
        <w:rPr>
          <w:rFonts w:ascii="宋体" w:hAnsi="宋体" w:cs="宋体" w:eastAsia="宋体"/>
          <w:sz w:val="49"/>
          <w:spacing w:val="0"/>
          <w:color w:val="000000"/>
          <w:b w:val="off"/>
          <w:i w:val="off"/>
        </w:rPr>
        <w:t>系。这个相应的被感知之物不仅仅是某一个被意指之物，而且</w:t>
      </w:r>
      <w:r>
        <w:rPr>
          <w:rFonts w:ascii="宋体" w:hAnsi="宋体" w:cs="宋体" w:eastAsia="宋体"/>
          <w:sz w:val="49"/>
          <w:spacing w:val="0"/>
          <w:color w:val="000000"/>
          <w:b w:val="off"/>
          <w:i w:val="off"/>
        </w:rPr>
        <w:t>作为被意指之物，它还在行为中原本地被给予，即，它作为本身</w:t>
      </w:r>
      <w:r>
        <w:rPr>
          <w:rFonts w:ascii="宋体" w:hAnsi="宋体" w:cs="宋体" w:eastAsia="宋体"/>
          <w:sz w:val="49"/>
          <w:spacing w:val="0"/>
          <w:color w:val="000000"/>
          <w:b w:val="off"/>
          <w:i w:val="off"/>
        </w:rPr>
        <w:t>当下的和无余的被把握。[28]与此相似，明见的被判断之物不仅</w:t>
      </w:r>
      <w:r>
        <w:rPr>
          <w:rFonts w:ascii="宋体" w:hAnsi="宋体" w:cs="宋体" w:eastAsia="宋体"/>
          <w:sz w:val="49"/>
          <w:spacing w:val="0"/>
          <w:color w:val="000000"/>
          <w:b w:val="off"/>
          <w:i w:val="off"/>
        </w:rPr>
        <w:t>仅被判断(以判断的、陈述的、断言的方式被意指)，而且在判断</w:t>
      </w:r>
      <w:r>
        <w:rPr>
          <w:rFonts w:ascii="宋体" w:hAnsi="宋体" w:cs="宋体" w:eastAsia="宋体"/>
          <w:sz w:val="49"/>
          <w:spacing w:val="0"/>
          <w:color w:val="000000"/>
          <w:b w:val="off"/>
          <w:i w:val="off"/>
        </w:rPr>
        <w:t>的体验中作为自身当下的被给予[29]——当下是在这个意义上</w:t>
      </w:r>
      <w:r>
        <w:rPr>
          <w:rFonts w:ascii="宋体" w:hAnsi="宋体" w:cs="宋体" w:eastAsia="宋体"/>
          <w:sz w:val="49"/>
          <w:spacing w:val="0"/>
          <w:color w:val="000000"/>
          <w:b w:val="off"/>
          <w:i w:val="off"/>
        </w:rPr>
        <w:t>的当下，即：一个实事状态如何能够在这个或那个意义理解中</w:t>
      </w:r>
      <w:r>
        <w:rPr>
          <w:rFonts w:ascii="宋体" w:hAnsi="宋体" w:cs="宋体" w:eastAsia="宋体"/>
          <w:sz w:val="49"/>
          <w:spacing w:val="0"/>
          <w:color w:val="000000"/>
          <w:b w:val="off"/>
          <w:i w:val="off"/>
        </w:rPr>
        <w:t>根据它的种类的不同而作为个别的或一般的、经验的或观念的</w:t>
      </w:r>
      <w:r>
        <w:rPr>
          <w:rFonts w:ascii="宋体" w:hAnsi="宋体" w:cs="宋体" w:eastAsia="宋体"/>
          <w:sz w:val="49"/>
          <w:spacing w:val="0"/>
          <w:color w:val="000000"/>
          <w:b w:val="off"/>
          <w:i w:val="off"/>
        </w:rPr>
        <w:t>等等而成为“当下的”。将所有原本地给予性的体验联结在一起</w:t>
      </w:r>
      <w:r>
        <w:rPr>
          <w:rFonts w:ascii="宋体" w:hAnsi="宋体" w:cs="宋体" w:eastAsia="宋体"/>
          <w:sz w:val="49"/>
          <w:spacing w:val="0"/>
          <w:color w:val="000000"/>
          <w:b w:val="off"/>
          <w:i w:val="off"/>
        </w:rPr>
        <w:t>的相似性导致了相似的话语：人们将明见性称为对自身被给予</w:t>
      </w:r>
      <w:r>
        <w:rPr>
          <w:rFonts w:ascii="宋体" w:hAnsi="宋体" w:cs="宋体" w:eastAsia="宋体"/>
          <w:sz w:val="49"/>
          <w:spacing w:val="0"/>
          <w:color w:val="000000"/>
          <w:b w:val="off"/>
          <w:i w:val="off"/>
        </w:rPr>
        <w:t>的(真实的)实事状态或者近似模糊地称为对真理的看、洞察、把</w:t>
      </w:r>
      <w:r>
        <w:rPr>
          <w:rFonts w:ascii="宋体" w:hAnsi="宋体" w:cs="宋体" w:eastAsia="宋体"/>
          <w:sz w:val="49"/>
          <w:spacing w:val="0"/>
          <w:color w:val="000000"/>
          <w:b w:val="off"/>
          <w:i w:val="off"/>
        </w:rPr>
        <w:t>握。正如在感知的领域中不看和不存在不是一回事一样，明见</w:t>
      </w:r>
      <w:r>
        <w:rPr>
          <w:rFonts w:ascii="宋体" w:hAnsi="宋体" w:cs="宋体" w:eastAsia="宋体"/>
          <w:sz w:val="49"/>
          <w:spacing w:val="0"/>
          <w:color w:val="000000"/>
          <w:b w:val="off"/>
          <w:i w:val="off"/>
        </w:rPr>
        <w:t>性的缺乏也并不意味着非真理性。对意指行为与被意指的自身</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当下之物[30]的一致性的体验、对现时的[31]陈述意义和自身被</w:t>
      </w:r>
      <w:r>
        <w:rPr>
          <w:rFonts w:ascii="宋体" w:hAnsi="宋体" w:cs="宋体" w:eastAsia="宋体"/>
          <w:sz w:val="49"/>
          <w:spacing w:val="0"/>
          <w:color w:val="000000"/>
          <w:b w:val="off"/>
          <w:i w:val="off"/>
        </w:rPr>
        <w:t>B</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191</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给予的[32]实事状态之间的一致性的体验是明见性，而这种协调</w:t>
      </w:r>
      <w:r>
        <w:rPr>
          <w:rFonts w:ascii="宋体" w:hAnsi="宋体" w:cs="宋体" w:eastAsia="宋体"/>
          <w:sz w:val="49"/>
          <w:spacing w:val="0"/>
          <w:color w:val="000000"/>
          <w:b w:val="off"/>
          <w:i w:val="off"/>
        </w:rPr>
        <w:t>性的观念是真理。真理的观念性也构成了它的客观性。一个此</w:t>
      </w:r>
      <w:r>
        <w:rPr>
          <w:rFonts w:ascii="宋体" w:hAnsi="宋体" w:cs="宋体" w:eastAsia="宋体"/>
          <w:sz w:val="49"/>
          <w:spacing w:val="0"/>
          <w:color w:val="000000"/>
          <w:b w:val="off"/>
          <w:i w:val="off"/>
        </w:rPr>
        <w:t>时、此地的定律思想与被给予的[33]实事状态相一致，这不是一</w:t>
      </w:r>
      <w:r>
        <w:rPr>
          <w:rFonts w:ascii="宋体" w:hAnsi="宋体" w:cs="宋体" w:eastAsia="宋体"/>
          <w:sz w:val="49"/>
          <w:spacing w:val="0"/>
          <w:color w:val="000000"/>
          <w:b w:val="off"/>
          <w:i w:val="off"/>
        </w:rPr>
        <w:t>个偶然的事实。这个情况更多地涉及到同一的定律含义和同一</w:t>
      </w:r>
      <w:r>
        <w:rPr>
          <w:rFonts w:ascii="宋体" w:hAnsi="宋体" w:cs="宋体" w:eastAsia="宋体"/>
          <w:sz w:val="49"/>
          <w:spacing w:val="0"/>
          <w:color w:val="000000"/>
          <w:b w:val="off"/>
          <w:i w:val="off"/>
        </w:rPr>
        <w:t>的实事状态。“有效性”或“对象性”(或者说，“无效性”，“无对象</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12001500</wp:posOffset>
                </wp:positionV>
                <wp:extent cx="1384300" cy="647700"/>
                <wp:wrapNone/>
                <wp:docPr id="356" name="文本框 356"/>
                <a:graphic xmlns:a="http://schemas.openxmlformats.org/drawingml/2006/main">
                  <a:graphicData uri="http://schemas.microsoft.com/office/word/2010/wordprocessingShape">
                    <wps:wsp>
                      <wps:cNvSpPr txBox="true"/>
                      <wps:spPr>
                        <a:xfrm>
                          <a:off x="0" y="0"/>
                          <a:ext cx="13843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70"/>
                              </w:rPr>
                            </w:pPr>
                            <w:bookmarkStart w:name="" w:id="3943"/>
                            <w:r>
                              <w:rPr>
                                <w:rFonts w:ascii="仿宋" w:hAnsi="仿宋" w:cs="仿宋" w:eastAsia="仿宋"/>
                                <w:sz w:val="70"/>
                                <w:spacing w:val="0"/>
                                <w:color w:val="000000"/>
                                <w:b w:val="off"/>
                                <w:i w:val="off"/>
                              </w:rPr>
                              <w:t>A</w:t>
                            </w:r>
                            <w:r>
                              <w:rPr>
                                <w:rFonts w:ascii="仿宋" w:hAnsi="仿宋" w:cs="仿宋" w:eastAsia="仿宋"/>
                                <w:sz w:val="70"/>
                                <w:spacing w:val="0"/>
                                <w:color w:val="000000"/>
                                <w:b w:val="on"/>
                                <w:i w:val="off"/>
                              </w:rPr>
                              <w:t xml:space="preserve"> </w:t>
                            </w:r>
                            <w:r>
                              <w:rPr>
                                <w:rFonts w:ascii="仿宋" w:hAnsi="仿宋" w:cs="仿宋" w:eastAsia="仿宋"/>
                                <w:sz w:val="70"/>
                                <w:spacing w:val="0"/>
                                <w:color w:val="000000"/>
                                <w:b w:val="off"/>
                                <w:i w:val="off"/>
                              </w:rPr>
                              <w:t>191</w:t>
                            </w:r>
                            <w:bookmarkEnd w:id="3943"/>
                          </w:p>
                        </w:txbxContent>
                      </wps:txbx>
                      <wps:bodyPr wrap="square" lIns="0" rIns="0" tIns="0" bIns="0" vert="horz" anchor="t">
                        <a:noAutofit/>
                      </wps:bodyPr>
                    </wps:wsp>
                  </a:graphicData>
                </a:graphic>
              </wp:anchor>
            </w:drawing>
          </mc:Choice>
          <mc:Fallback>
            <w:pict>
              <v:shape type="#_x0000_t202" filled="f" stroked="f" style="margin-left:78pt;margin-top:945pt;width:109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70"/>
                        </w:rPr>
                      </w:pPr>
                      <w:bookmarkStart w:name="" w:id="3944"/>
                      <w:r>
                        <w:rPr>
                          <w:rFonts w:ascii="仿宋" w:hAnsi="仿宋" w:cs="仿宋" w:eastAsia="仿宋"/>
                          <w:sz w:val="70"/>
                          <w:spacing w:val="0"/>
                          <w:color w:val="000000"/>
                          <w:b w:val="off"/>
                          <w:i w:val="off"/>
                        </w:rPr>
                        <w:t>A</w:t>
                      </w:r>
                      <w:r>
                        <w:rPr>
                          <w:rFonts w:ascii="仿宋" w:hAnsi="仿宋" w:cs="仿宋" w:eastAsia="仿宋"/>
                          <w:sz w:val="70"/>
                          <w:spacing w:val="0"/>
                          <w:color w:val="000000"/>
                          <w:b w:val="on"/>
                          <w:i w:val="off"/>
                        </w:rPr>
                        <w:t xml:space="preserve"> </w:t>
                      </w:r>
                      <w:r>
                        <w:rPr>
                          <w:rFonts w:ascii="仿宋" w:hAnsi="仿宋" w:cs="仿宋" w:eastAsia="仿宋"/>
                          <w:sz w:val="70"/>
                          <w:spacing w:val="0"/>
                          <w:color w:val="000000"/>
                          <w:b w:val="off"/>
                          <w:i w:val="off"/>
                        </w:rPr>
                        <w:t>191</w:t>
                      </w:r>
                      <w:bookmarkEnd w:id="39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12623800</wp:posOffset>
                </wp:positionV>
                <wp:extent cx="939800" cy="647700"/>
                <wp:wrapNone/>
                <wp:docPr id="357" name="文本框 357"/>
                <a:graphic xmlns:a="http://schemas.openxmlformats.org/drawingml/2006/main">
                  <a:graphicData uri="http://schemas.microsoft.com/office/word/2010/wordprocessingShape">
                    <wps:wsp>
                      <wps:cNvSpPr txBox="true"/>
                      <wps:spPr>
                        <a:xfrm>
                          <a:off x="0" y="0"/>
                          <a:ext cx="9398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70"/>
                              </w:rPr>
                            </w:pPr>
                            <w:bookmarkStart w:name="" w:id="3945"/>
                            <w:r>
                              <w:rPr>
                                <w:rFonts w:ascii="仿宋" w:hAnsi="仿宋" w:cs="仿宋" w:eastAsia="仿宋"/>
                                <w:sz w:val="70"/>
                                <w:spacing w:val="0"/>
                                <w:color w:val="000000"/>
                                <w:b w:val="off"/>
                                <w:i w:val="off"/>
                              </w:rPr>
                              <w:t>186</w:t>
                            </w:r>
                            <w:bookmarkEnd w:id="3945"/>
                          </w:p>
                        </w:txbxContent>
                      </wps:txbx>
                      <wps:bodyPr wrap="square" lIns="0" rIns="0" tIns="0" bIns="0" vert="horz" anchor="t">
                        <a:noAutofit/>
                      </wps:bodyPr>
                    </wps:wsp>
                  </a:graphicData>
                </a:graphic>
              </wp:anchor>
            </w:drawing>
          </mc:Choice>
          <mc:Fallback>
            <w:pict>
              <v:shape type="#_x0000_t202" filled="f" stroked="f" style="margin-left:81pt;margin-top:994pt;width:74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70"/>
                        </w:rPr>
                      </w:pPr>
                      <w:bookmarkStart w:name="" w:id="3946"/>
                      <w:r>
                        <w:rPr>
                          <w:rFonts w:ascii="仿宋" w:hAnsi="仿宋" w:cs="仿宋" w:eastAsia="仿宋"/>
                          <w:sz w:val="70"/>
                          <w:spacing w:val="0"/>
                          <w:color w:val="000000"/>
                          <w:b w:val="off"/>
                          <w:i w:val="off"/>
                        </w:rPr>
                        <w:t>186</w:t>
                      </w:r>
                      <w:bookmarkEnd w:id="3946"/>
                    </w:p>
                  </w:txbxContent>
                </v:textbox>
              </v:shape>
            </w:pict>
          </mc:Fallback>
        </mc:AlternateContent>
      </w:r>
      <w:bookmarkEnd w:id="3942"/>
    </w:p>
    <w:p>
      <w:r>
        <w:t/>
      </w:r>
    </w:p>
    <w:p>
      <w:pPr>
        <w:sectPr>
          <w:footerReference r:id="rId530"/>
          <w:headerReference r:id="rId531" w:type="default"/>
          <w:type w:val="nextPage"/>
          <w:pgSz w:w="22520" w:h="31680"/>
          <w:pgMar w:left="3320" w:top="2360" w:right="3320" w:bottom="2360" w:header="2060" w:footer="2060"/>
          <w:cols w:num="1"/>
        </w:sectPr>
      </w:pPr>
    </w:p>
    <w:p>
      <w:pPr>
        <w:pageBreakBefore w:val="off"/>
        <w:tabs>
          <w:tab w:pos="14660" w:val="left" w:leader="none"/>
        </w:tabs>
        <w:wordWrap w:val="off"/>
        <w:spacing w:before="0" w:after="0" w:line="580" w:lineRule="atLeast"/>
        <w:ind w:left="9860" w:right="0"/>
        <w:jc w:val="both"/>
        <w:textAlignment w:val="baseline"/>
        <w:rPr>
          <w:sz w:val="42"/>
        </w:rPr>
      </w:pPr>
      <w:bookmarkStart w:name="" w:id="3947"/>
      <w:r>
        <w:rPr>
          <w:rFonts w:ascii="仿宋" w:hAnsi="仿宋" w:cs="仿宋" w:eastAsia="仿宋"/>
          <w:sz w:val="42"/>
          <w:spacing w:val="0"/>
          <w:color w:val="000000"/>
          <w:b w:val="off"/>
          <w:i w:val="off"/>
        </w:rPr>
        <w:t>第八章 心理主义的成见</w:t>
      </w:r>
      <w:r>
        <w:t xml:space="preserve">	</w:t>
      </w:r>
      <w:r>
        <w:rPr>
          <w:rFonts w:ascii="楷体" w:hAnsi="楷体" w:cs="楷体" w:eastAsia="楷体"/>
          <w:sz w:val="42"/>
          <w:spacing w:val="0"/>
          <w:color w:val="000000"/>
          <w:b w:val="off"/>
          <w:i w:val="off"/>
        </w:rPr>
        <w:t>|187</w:t>
      </w:r>
      <w:bookmarkEnd w:id="3947"/>
    </w:p>
    <w:p>
      <w:pPr>
        <w:pageBreakBefore w:val="off"/>
        <w:tabs/>
        <w:wordWrap w:val="off"/>
        <w:spacing w:before="0" w:after="0" w:line="1080" w:lineRule="exact"/>
        <w:ind w:left="0" w:right="0"/>
        <w:jc w:val="both"/>
        <w:textAlignment w:val="baseline"/>
        <w:rPr>
          <w:sz w:val="48"/>
        </w:rPr>
      </w:pPr>
      <w:bookmarkStart w:name="" w:id="3948"/>
      <w:r>
        <w:rPr>
          <w:rFonts w:ascii="宋体" w:hAnsi="宋体" w:cs="宋体" w:eastAsia="宋体"/>
          <w:sz w:val="48"/>
          <w:spacing w:val="0"/>
          <w:color w:val="000000"/>
          <w:b w:val="off"/>
          <w:i w:val="off"/>
        </w:rPr>
        <w:t/>
      </w:r>
      <w:bookmarkEnd w:id="3948"/>
    </w:p>
    <w:p>
      <w:pPr>
        <w:pageBreakBefore w:val="off"/>
        <w:tabs/>
        <w:wordWrap w:val="off"/>
        <w:spacing w:before="0" w:after="0" w:line="1080" w:lineRule="atLeast"/>
        <w:ind w:left="40" w:right="260"/>
        <w:jc w:val="both"/>
        <w:textAlignment w:val="baseline"/>
        <w:rPr>
          <w:sz w:val="48"/>
        </w:rPr>
      </w:pPr>
      <w:bookmarkStart w:name="" w:id="3949"/>
      <w:r>
        <w:rPr>
          <w:rFonts w:ascii="宋体" w:hAnsi="宋体" w:cs="宋体" w:eastAsia="宋体"/>
          <w:sz w:val="48"/>
          <w:spacing w:val="0"/>
          <w:color w:val="000000"/>
          <w:b w:val="off"/>
          <w:i w:val="off"/>
        </w:rPr>
        <w:t>性”)并不属于作为这个时间性体验的陈述，而是属于种属(in</w:t>
      </w:r>
      <w:r>
        <w:rPr>
          <w:rFonts w:ascii="宋体" w:hAnsi="宋体" w:cs="宋体" w:eastAsia="宋体"/>
          <w:sz w:val="48"/>
          <w:spacing w:val="0"/>
          <w:color w:val="000000"/>
          <w:b w:val="off"/>
          <w:i w:val="off"/>
        </w:rPr>
        <w:t>specie)陈述、属于2×2=4等等这样一类(纯粹的和同一的)</w:t>
      </w:r>
      <w:r>
        <w:rPr>
          <w:rFonts w:ascii="宋体" w:hAnsi="宋体" w:cs="宋体" w:eastAsia="宋体"/>
          <w:sz w:val="48"/>
          <w:spacing w:val="0"/>
          <w:color w:val="000000"/>
          <w:b w:val="off"/>
          <w:i w:val="off"/>
        </w:rPr>
        <w:t>陈述。</w:t>
      </w:r>
      <w:bookmarkEnd w:id="3949"/>
    </w:p>
    <w:p>
      <w:pPr>
        <w:pageBreakBefore w:val="off"/>
        <w:tabs/>
        <w:wordWrap w:val="off"/>
        <w:spacing w:before="0" w:after="0" w:line="1080" w:lineRule="atLeast"/>
        <w:ind w:left="40" w:right="340" w:firstLine="1260"/>
        <w:jc w:val="both"/>
        <w:textAlignment w:val="baseline"/>
        <w:rPr>
          <w:sz w:val="48"/>
        </w:rPr>
      </w:pPr>
      <w:bookmarkStart w:name="" w:id="3950"/>
      <w:r>
        <w:rPr>
          <w:rFonts w:ascii="宋体" w:hAnsi="宋体" w:cs="宋体" w:eastAsia="宋体"/>
          <w:sz w:val="48"/>
          <w:spacing w:val="0"/>
          <w:color w:val="000000"/>
          <w:b w:val="off"/>
          <w:i w:val="off"/>
        </w:rPr>
        <w:t>只有根据这种观点，一个判断U(即：一个对内容、对意义</w:t>
      </w:r>
      <w:r>
        <w:rPr>
          <w:rFonts w:ascii="宋体" w:hAnsi="宋体" w:cs="宋体" w:eastAsia="宋体"/>
          <w:sz w:val="48"/>
          <w:spacing w:val="0"/>
          <w:color w:val="000000"/>
          <w:b w:val="off"/>
          <w:i w:val="off"/>
        </w:rPr>
        <w:t>内涵U的判断)才能以一种明晰判断方式进行，人们才能明察</w:t>
      </w:r>
      <w:r>
        <w:rPr>
          <w:rFonts w:ascii="宋体" w:hAnsi="宋体" w:cs="宋体" w:eastAsia="宋体"/>
          <w:sz w:val="48"/>
          <w:spacing w:val="0"/>
          <w:color w:val="000000"/>
          <w:b w:val="off"/>
          <w:i w:val="off"/>
        </w:rPr>
        <w:t>到，[34]超越出这个判断的真理U是存在的。与此相符，我们也</w:t>
      </w:r>
      <w:r>
        <w:rPr>
          <w:rFonts w:ascii="宋体" w:hAnsi="宋体" w:cs="宋体" w:eastAsia="宋体"/>
          <w:sz w:val="48"/>
          <w:spacing w:val="0"/>
          <w:color w:val="000000"/>
          <w:b w:val="off"/>
          <w:i w:val="off"/>
        </w:rPr>
        <w:t>明察到，其他人的明察————只要它是真正的明察————不可能与</w:t>
      </w:r>
      <w:r>
        <w:rPr>
          <w:rFonts w:ascii="宋体" w:hAnsi="宋体" w:cs="宋体" w:eastAsia="宋体"/>
          <w:sz w:val="48"/>
          <w:spacing w:val="0"/>
          <w:color w:val="000000"/>
          <w:b w:val="off"/>
          <w:i w:val="off"/>
        </w:rPr>
        <w:t>我们的明察发生争执。因为这仅仅意味着，被体验为真的东西</w:t>
      </w:r>
      <w:r>
        <w:rPr>
          <w:rFonts w:ascii="宋体" w:hAnsi="宋体" w:cs="宋体" w:eastAsia="宋体"/>
          <w:sz w:val="48"/>
          <w:spacing w:val="0"/>
          <w:color w:val="000000"/>
          <w:b w:val="off"/>
          <w:i w:val="off"/>
        </w:rPr>
        <w:t>也绝然是真的，不可能是假。但这是从真理体验与真理之间的</w:t>
      </w:r>
      <w:r>
        <w:rPr>
          <w:rFonts w:ascii="宋体" w:hAnsi="宋体" w:cs="宋体" w:eastAsia="宋体"/>
          <w:sz w:val="48"/>
          <w:spacing w:val="0"/>
          <w:color w:val="000000"/>
          <w:b w:val="off"/>
          <w:i w:val="off"/>
        </w:rPr>
        <w:t>总体本质关系中得出的。因而，只有就我们对明见的理解而言，</w:t>
      </w:r>
      <w:r>
        <w:rPr>
          <w:rFonts w:ascii="宋体" w:hAnsi="宋体" w:cs="宋体" w:eastAsia="宋体"/>
          <w:sz w:val="48"/>
          <w:spacing w:val="0"/>
          <w:color w:val="000000"/>
          <w:b w:val="off"/>
          <w:i w:val="off"/>
        </w:rPr>
        <w:t>那种怀疑才是不可能的；而那种把明见性视为一种偶然附带感</w:t>
      </w:r>
      <w:r>
        <w:rPr>
          <w:rFonts w:ascii="宋体" w:hAnsi="宋体" w:cs="宋体" w:eastAsia="宋体"/>
          <w:sz w:val="48"/>
          <w:spacing w:val="0"/>
          <w:color w:val="000000"/>
          <w:b w:val="off"/>
          <w:i w:val="off"/>
        </w:rPr>
        <w:t>觉的理解，就无法逃避那种怀疑，它与彻底的怀疑主义显然是相</w:t>
      </w:r>
      <w:r>
        <w:rPr>
          <w:rFonts w:ascii="宋体" w:hAnsi="宋体" w:cs="宋体" w:eastAsia="宋体"/>
          <w:sz w:val="48"/>
          <w:spacing w:val="0"/>
          <w:color w:val="000000"/>
          <w:b w:val="off"/>
          <w:i w:val="off"/>
        </w:rPr>
        <w:t>同的；我们这里所说的怀疑是指这样一种怀疑：在我们明察到</w:t>
      </w:r>
      <w:r>
        <w:rPr>
          <w:rFonts w:ascii="宋体" w:hAnsi="宋体" w:cs="宋体" w:eastAsia="宋体"/>
          <w:sz w:val="48"/>
          <w:spacing w:val="0"/>
          <w:color w:val="000000"/>
          <w:b w:val="off"/>
          <w:i w:val="off"/>
        </w:rPr>
        <w:t>U的地方，另一个人是否能明察到一个[与U]明见不相容的U'</w:t>
      </w:r>
      <w:r>
        <w:rPr>
          <w:rFonts w:ascii="宋体" w:hAnsi="宋体" w:cs="宋体" w:eastAsia="宋体"/>
          <w:sz w:val="48"/>
          <w:spacing w:val="0"/>
          <w:color w:val="000000"/>
          <w:b w:val="off"/>
          <w:i w:val="off"/>
        </w:rPr>
        <w:t>呢？明察与明察之间是否会发生不可解的对立呢？如此等等。</w:t>
      </w:r>
      <w:r>
        <w:rPr>
          <w:rFonts w:ascii="宋体" w:hAnsi="宋体" w:cs="宋体" w:eastAsia="宋体"/>
          <w:sz w:val="48"/>
          <w:spacing w:val="0"/>
          <w:color w:val="000000"/>
          <w:b w:val="off"/>
          <w:i w:val="off"/>
        </w:rPr>
        <w:t>我们这样便又可以理解，明见性的“感觉”所具有的本质前条件</w:t>
      </w:r>
      <w:r>
        <w:rPr>
          <w:rFonts w:ascii="宋体" w:hAnsi="宋体" w:cs="宋体" w:eastAsia="宋体"/>
          <w:sz w:val="48"/>
          <w:spacing w:val="0"/>
          <w:color w:val="000000"/>
          <w:b w:val="off"/>
          <w:i w:val="off"/>
        </w:rPr>
        <w:t>为什么只能是有关判断内容的真理。因为，显而易见，在没有东</w:t>
      </w:r>
      <w:r>
        <w:rPr>
          <w:rFonts w:ascii="宋体" w:hAnsi="宋体" w:cs="宋体" w:eastAsia="宋体"/>
          <w:sz w:val="48"/>
          <w:spacing w:val="0"/>
          <w:color w:val="000000"/>
          <w:b w:val="off"/>
          <w:i w:val="off"/>
        </w:rPr>
        <w:t>西的地方也就看不到东西，而同样显而易见的是，在没有真的地</w:t>
      </w:r>
      <w:r>
        <w:rPr>
          <w:rFonts w:ascii="宋体" w:hAnsi="宋体" w:cs="宋体" w:eastAsia="宋体"/>
          <w:sz w:val="48"/>
          <w:spacing w:val="0"/>
          <w:color w:val="000000"/>
          <w:b w:val="off"/>
          <w:i w:val="off"/>
        </w:rPr>
        <w:t>方也就明察不到真，换言之，也就没有明见性。①[35]</w:t>
      </w:r>
      <w:bookmarkEnd w:id="3950"/>
    </w:p>
    <w:p>
      <w:pPr>
        <w:pageBreakBefore w:val="off"/>
        <w:tabs/>
        <w:wordWrap w:val="off"/>
        <w:spacing w:before="0" w:after="0" w:line="1080" w:lineRule="atLeast"/>
        <w:ind w:left="80" w:right="0"/>
        <w:jc w:val="both"/>
        <w:textAlignment w:val="baseline"/>
        <w:rPr>
          <w:sz w:val="48"/>
        </w:rPr>
      </w:pPr>
      <w:bookmarkStart w:name="" w:id="3951"/>
      <w:r>
        <w:rPr>
          <w:rFonts w:ascii="宋体" w:hAnsi="宋体" w:cs="宋体" w:eastAsia="宋体"/>
          <w:sz w:val="48"/>
          <w:spacing w:val="0"/>
          <w:color w:val="000000"/>
          <w:u w:val="single"/>
          <w:b w:val="off"/>
          <w:i w:val="off"/>
        </w:rPr>
        <w:t xml:space="preserve">                </w:t>
      </w:r>
      <w:bookmarkEnd w:id="3951"/>
    </w:p>
    <w:p>
      <w:pPr>
        <w:pageBreakBefore w:val="off"/>
        <w:tabs/>
        <w:wordWrap w:val="off"/>
        <w:spacing w:before="440" w:after="0" w:line="860" w:lineRule="atLeast"/>
        <w:ind w:left="40" w:right="0"/>
        <w:jc w:val="both"/>
        <w:textAlignment w:val="baseline"/>
        <w:rPr>
          <w:sz w:val="47"/>
        </w:rPr>
      </w:pPr>
      <w:bookmarkStart w:name="" w:id="3952"/>
      <w:r>
        <w:rPr>
          <w:rFonts w:ascii="黑体" w:hAnsi="黑体" w:cs="黑体" w:eastAsia="黑体"/>
          <w:sz w:val="47"/>
          <w:spacing w:val="0"/>
          <w:color w:val="000000"/>
          <w:b w:val="on"/>
          <w:i w:val="off"/>
        </w:rPr>
        <w:t>版本注：</w:t>
      </w:r>
      <w:bookmarkEnd w:id="3952"/>
    </w:p>
    <w:p>
      <w:pPr>
        <w:pageBreakBefore w:val="off"/>
        <w:tabs/>
        <w:wordWrap w:val="off"/>
        <w:spacing w:before="0" w:after="0" w:line="860" w:lineRule="atLeast"/>
        <w:ind w:left="40" w:right="0"/>
        <w:jc w:val="both"/>
        <w:textAlignment w:val="baseline"/>
        <w:rPr>
          <w:sz w:val="47"/>
        </w:rPr>
      </w:pPr>
      <w:bookmarkStart w:name="" w:id="3953"/>
      <w:r>
        <w:rPr>
          <w:rFonts w:ascii="仿宋" w:hAnsi="仿宋" w:cs="仿宋" w:eastAsia="仿宋"/>
          <w:sz w:val="47"/>
          <w:spacing w:val="0"/>
          <w:color w:val="000000"/>
          <w:b w:val="off"/>
          <w:i w:val="off"/>
        </w:rPr>
        <w:t>[1]在A版中为：准确地。</w:t>
      </w:r>
      <w:bookmarkEnd w:id="3953"/>
    </w:p>
    <w:p>
      <w:pPr>
        <w:pageBreakBefore w:val="off"/>
        <w:tabs/>
        <w:wordWrap w:val="off"/>
        <w:spacing w:before="0" w:after="0" w:line="860" w:lineRule="atLeast"/>
        <w:ind w:left="40" w:right="0"/>
        <w:jc w:val="both"/>
        <w:textAlignment w:val="baseline"/>
        <w:rPr>
          <w:sz w:val="47"/>
        </w:rPr>
      </w:pPr>
      <w:bookmarkStart w:name="" w:id="3954"/>
      <w:r>
        <w:rPr>
          <w:rFonts w:ascii="仿宋" w:hAnsi="仿宋" w:cs="仿宋" w:eastAsia="仿宋"/>
          <w:sz w:val="47"/>
          <w:spacing w:val="0"/>
          <w:color w:val="000000"/>
          <w:b w:val="off"/>
          <w:i w:val="off"/>
        </w:rPr>
        <w:t>[2]在A版中为：类本质。</w:t>
      </w:r>
      <w:bookmarkEnd w:id="3954"/>
    </w:p>
    <w:p>
      <w:pPr>
        <w:pageBreakBefore w:val="off"/>
        <w:tabs/>
        <w:wordWrap w:val="off"/>
        <w:spacing w:before="0" w:after="0" w:line="860" w:lineRule="atLeast"/>
        <w:ind w:left="60" w:right="540" w:hanging="20"/>
        <w:jc w:val="both"/>
        <w:textAlignment w:val="baseline"/>
        <w:rPr>
          <w:sz w:val="47"/>
        </w:rPr>
      </w:pPr>
      <w:bookmarkStart w:name="" w:id="3955"/>
      <w:r>
        <w:rPr>
          <w:rFonts w:ascii="仿宋" w:hAnsi="仿宋" w:cs="仿宋" w:eastAsia="仿宋"/>
          <w:sz w:val="47"/>
          <w:spacing w:val="0"/>
          <w:color w:val="000000"/>
          <w:b w:val="off"/>
          <w:i w:val="off"/>
        </w:rPr>
        <w:t>[3]在A版中还紧跟：————就像例如在对红的感觉行为中的颜色种类红。</w:t>
      </w:r>
      <w:r>
        <w:rPr>
          <w:rFonts w:ascii="仿宋" w:hAnsi="仿宋" w:cs="仿宋" w:eastAsia="仿宋"/>
          <w:sz w:val="47"/>
          <w:spacing w:val="0"/>
          <w:color w:val="000000"/>
          <w:u w:val="single"/>
          <w:b w:val="off"/>
          <w:i w:val="off"/>
        </w:rPr>
        <w:t xml:space="preserve">                </w:t>
      </w:r>
      <w:bookmarkEnd w:id="3955"/>
    </w:p>
    <w:p>
      <w:pPr>
        <w:pageBreakBefore w:val="off"/>
        <w:tabs/>
        <w:wordWrap w:val="off"/>
        <w:spacing w:before="380" w:after="0" w:line="580" w:lineRule="atLeast"/>
        <w:ind w:left="800" w:right="0"/>
        <w:jc w:val="both"/>
        <w:textAlignment w:val="baseline"/>
        <w:rPr>
          <w:sz w:val="42"/>
        </w:rPr>
      </w:pPr>
      <w:bookmarkStart w:name="" w:id="3956"/>
      <w:r>
        <w:rPr>
          <w:rFonts w:ascii="仿宋" w:hAnsi="仿宋" w:cs="仿宋" w:eastAsia="仿宋"/>
          <w:sz w:val="42"/>
          <w:spacing w:val="0"/>
          <w:color w:val="000000"/>
          <w:b w:val="off"/>
          <w:i w:val="off"/>
        </w:rPr>
        <w:t>① 参阅(本书)第二卷，第六项研究，第五章。</w:t>
      </w:r>
      <w:bookmarkEnd w:id="3956"/>
    </w:p>
    <w:p>
      <w:r>
        <w:t/>
      </w:r>
    </w:p>
    <w:p>
      <w:pPr>
        <w:sectPr>
          <w:footerReference r:id="rId532"/>
          <w:headerReference r:id="rId533" w:type="default"/>
          <w:type w:val="nextPage"/>
          <w:pgSz w:w="22520" w:h="31680"/>
          <w:pgMar w:left="3260" w:top="2240" w:right="3260" w:bottom="2240" w:header="1940" w:footer="1940"/>
          <w:cols w:num="1"/>
        </w:sectPr>
      </w:pPr>
    </w:p>
    <w:p>
      <w:pPr>
        <w:pageBreakBefore w:val="off"/>
        <w:tabs>
          <w:tab w:pos="1780" w:val="left" w:leader="none"/>
        </w:tabs>
        <w:wordWrap w:val="off"/>
        <w:spacing w:before="0" w:after="0" w:line="560" w:lineRule="atLeast"/>
        <w:ind w:left="260" w:right="0"/>
        <w:jc w:val="both"/>
        <w:textAlignment w:val="baseline"/>
        <w:rPr>
          <w:sz w:val="42"/>
        </w:rPr>
      </w:pPr>
      <w:bookmarkStart w:name="" w:id="3957"/>
      <w:r>
        <w:rPr>
          <w:rFonts w:ascii="楷体" w:hAnsi="楷体" w:cs="楷体" w:eastAsia="楷体"/>
          <w:sz w:val="42"/>
          <w:spacing w:val="0"/>
          <w:color w:val="000000"/>
          <w:b w:val="off"/>
          <w:i w:val="off"/>
        </w:rPr>
        <w:t>188</w:t>
      </w:r>
      <w:r>
        <w:t xml:space="preserve">	</w:t>
      </w:r>
      <w:r>
        <w:rPr>
          <w:rFonts w:ascii="黑体" w:hAnsi="黑体" w:cs="黑体" w:eastAsia="黑体"/>
          <w:sz w:val="42"/>
          <w:spacing w:val="0"/>
          <w:color w:val="000000"/>
          <w:b w:val="off"/>
          <w:i w:val="off"/>
        </w:rPr>
        <w:t>逻辑研究(第一卷)</w:t>
      </w:r>
      <w:bookmarkEnd w:id="3957"/>
    </w:p>
    <w:p>
      <w:pPr>
        <w:pageBreakBefore w:val="off"/>
        <w:tabs/>
        <w:wordWrap w:val="off"/>
        <w:spacing w:before="0" w:after="0" w:line="940" w:lineRule="exact"/>
        <w:ind w:left="0" w:right="0"/>
        <w:jc w:val="both"/>
        <w:textAlignment w:val="baseline"/>
        <w:rPr>
          <w:sz w:val="48"/>
        </w:rPr>
      </w:pPr>
      <w:bookmarkStart w:name="" w:id="3958"/>
      <w:r>
        <w:rPr>
          <w:rFonts w:ascii="宋体" w:hAnsi="宋体" w:cs="宋体" w:eastAsia="宋体"/>
          <w:sz w:val="48"/>
          <w:spacing w:val="0"/>
          <w:color w:val="000000"/>
          <w:b w:val="off"/>
          <w:i w:val="off"/>
        </w:rPr>
        <w:t/>
      </w:r>
      <w:bookmarkEnd w:id="3958"/>
    </w:p>
    <w:p>
      <w:pPr>
        <w:pageBreakBefore w:val="off"/>
        <w:tabs/>
        <w:wordWrap w:val="off"/>
        <w:spacing w:before="0" w:after="0" w:line="920" w:lineRule="atLeast"/>
        <w:ind w:left="1060" w:right="220" w:hanging="860"/>
        <w:jc w:val="both"/>
        <w:textAlignment w:val="baseline"/>
        <w:rPr>
          <w:sz w:val="48"/>
        </w:rPr>
      </w:pPr>
      <w:bookmarkStart w:name="" w:id="3959"/>
      <w:r>
        <w:rPr>
          <w:rFonts w:ascii="楷体" w:hAnsi="楷体" w:cs="楷体" w:eastAsia="楷体"/>
          <w:sz w:val="48"/>
          <w:spacing w:val="0"/>
          <w:color w:val="000000"/>
          <w:b w:val="off"/>
          <w:i w:val="off"/>
        </w:rPr>
        <w:t>[4]在A版中还紧跟：在计数行为中，我们虽然可以找到相对于作为观念</w:t>
      </w:r>
      <w:r>
        <w:rPr>
          <w:rFonts w:ascii="楷体" w:hAnsi="楷体" w:cs="楷体" w:eastAsia="楷体"/>
          <w:sz w:val="48"/>
          <w:spacing w:val="0"/>
          <w:color w:val="000000"/>
          <w:b w:val="off"/>
          <w:i w:val="off"/>
        </w:rPr>
        <w:t>统一的种类而言的个体个别之物，但这个观念统一却并不是个别性的</w:t>
      </w:r>
      <w:r>
        <w:rPr>
          <w:rFonts w:ascii="楷体" w:hAnsi="楷体" w:cs="楷体" w:eastAsia="楷体"/>
          <w:sz w:val="48"/>
          <w:spacing w:val="0"/>
          <w:color w:val="000000"/>
          <w:b w:val="off"/>
          <w:i w:val="off"/>
        </w:rPr>
        <w:t>一个部分。</w:t>
      </w:r>
      <w:bookmarkEnd w:id="3959"/>
    </w:p>
    <w:p>
      <w:pPr>
        <w:pageBreakBefore w:val="off"/>
        <w:tabs/>
        <w:wordWrap w:val="off"/>
        <w:spacing w:before="0" w:after="0" w:line="920" w:lineRule="atLeast"/>
        <w:ind w:left="140" w:right="0"/>
        <w:jc w:val="both"/>
        <w:textAlignment w:val="baseline"/>
        <w:rPr>
          <w:sz w:val="48"/>
        </w:rPr>
      </w:pPr>
      <w:bookmarkStart w:name="" w:id="3960"/>
      <w:r>
        <w:rPr>
          <w:rFonts w:ascii="楷体" w:hAnsi="楷体" w:cs="楷体" w:eastAsia="楷体"/>
          <w:sz w:val="48"/>
          <w:spacing w:val="0"/>
          <w:color w:val="000000"/>
          <w:b w:val="off"/>
          <w:i w:val="off"/>
        </w:rPr>
        <w:t>[5]在A版中还紧跟：、完整地。</w:t>
      </w:r>
      <w:bookmarkEnd w:id="3960"/>
    </w:p>
    <w:p>
      <w:pPr>
        <w:pageBreakBefore w:val="off"/>
        <w:tabs/>
        <w:wordWrap w:val="off"/>
        <w:spacing w:before="0" w:after="0" w:line="920" w:lineRule="atLeast"/>
        <w:ind w:left="1000" w:right="220" w:hanging="860"/>
        <w:jc w:val="both"/>
        <w:textAlignment w:val="baseline"/>
        <w:rPr>
          <w:sz w:val="48"/>
        </w:rPr>
      </w:pPr>
      <w:bookmarkStart w:name="" w:id="3961"/>
      <w:r>
        <w:rPr>
          <w:rFonts w:ascii="楷体" w:hAnsi="楷体" w:cs="楷体" w:eastAsia="楷体"/>
          <w:sz w:val="48"/>
          <w:spacing w:val="0"/>
          <w:color w:val="000000"/>
          <w:b w:val="off"/>
          <w:i w:val="off"/>
        </w:rPr>
        <w:t>[6]在A版中为：5这个数的种类个别情况作为其层次形式直观地被</w:t>
      </w:r>
      <w:r>
        <w:rPr>
          <w:rFonts w:ascii="楷体" w:hAnsi="楷体" w:cs="楷体" w:eastAsia="楷体"/>
          <w:sz w:val="48"/>
          <w:spacing w:val="0"/>
          <w:color w:val="000000"/>
          <w:b w:val="off"/>
          <w:i w:val="off"/>
        </w:rPr>
        <w:t>给予。</w:t>
      </w:r>
      <w:bookmarkEnd w:id="3961"/>
    </w:p>
    <w:p>
      <w:pPr>
        <w:pageBreakBefore w:val="off"/>
        <w:tabs/>
        <w:wordWrap w:val="off"/>
        <w:spacing w:before="0" w:after="0" w:line="920" w:lineRule="atLeast"/>
        <w:ind w:left="140" w:right="0"/>
        <w:jc w:val="both"/>
        <w:textAlignment w:val="baseline"/>
        <w:rPr>
          <w:sz w:val="48"/>
        </w:rPr>
      </w:pPr>
      <w:bookmarkStart w:name="" w:id="3962"/>
      <w:r>
        <w:rPr>
          <w:rFonts w:ascii="楷体" w:hAnsi="楷体" w:cs="楷体" w:eastAsia="楷体"/>
          <w:sz w:val="48"/>
          <w:spacing w:val="0"/>
          <w:color w:val="000000"/>
          <w:b w:val="off"/>
          <w:i w:val="off"/>
        </w:rPr>
        <w:t>[7]在A版中还紧跟：个别之物，抽取出。</w:t>
      </w:r>
      <w:bookmarkEnd w:id="3962"/>
    </w:p>
    <w:p>
      <w:pPr>
        <w:pageBreakBefore w:val="off"/>
        <w:tabs/>
        <w:wordWrap w:val="off"/>
        <w:spacing w:before="0" w:after="0" w:line="920" w:lineRule="atLeast"/>
        <w:ind w:left="140" w:right="0"/>
        <w:jc w:val="both"/>
        <w:textAlignment w:val="baseline"/>
        <w:rPr>
          <w:sz w:val="48"/>
        </w:rPr>
      </w:pPr>
      <w:bookmarkStart w:name="" w:id="3963"/>
      <w:r>
        <w:rPr>
          <w:rFonts w:ascii="楷体" w:hAnsi="楷体" w:cs="楷体" w:eastAsia="楷体"/>
          <w:sz w:val="48"/>
          <w:spacing w:val="0"/>
          <w:color w:val="000000"/>
          <w:b w:val="off"/>
          <w:i w:val="off"/>
        </w:rPr>
        <w:t>[8]在A版中为：具体表象。</w:t>
      </w:r>
      <w:bookmarkEnd w:id="3963"/>
    </w:p>
    <w:p>
      <w:pPr>
        <w:pageBreakBefore w:val="off"/>
        <w:tabs/>
        <w:wordWrap w:val="off"/>
        <w:spacing w:before="0" w:after="0" w:line="920" w:lineRule="atLeast"/>
        <w:ind w:left="140" w:right="0"/>
        <w:jc w:val="both"/>
        <w:textAlignment w:val="baseline"/>
        <w:rPr>
          <w:sz w:val="48"/>
        </w:rPr>
      </w:pPr>
      <w:bookmarkStart w:name="" w:id="3964"/>
      <w:r>
        <w:rPr>
          <w:rFonts w:ascii="楷体" w:hAnsi="楷体" w:cs="楷体" w:eastAsia="楷体"/>
          <w:sz w:val="48"/>
          <w:spacing w:val="0"/>
          <w:color w:val="000000"/>
          <w:b w:val="off"/>
          <w:i w:val="off"/>
        </w:rPr>
        <w:t>[9]在A版中为：即使它成为对象。</w:t>
      </w:r>
      <w:bookmarkEnd w:id="3964"/>
    </w:p>
    <w:p>
      <w:pPr>
        <w:pageBreakBefore w:val="off"/>
        <w:tabs/>
        <w:wordWrap w:val="off"/>
        <w:spacing w:before="0" w:after="0" w:line="920" w:lineRule="atLeast"/>
        <w:ind w:left="140" w:right="0"/>
        <w:jc w:val="both"/>
        <w:textAlignment w:val="baseline"/>
        <w:rPr>
          <w:sz w:val="48"/>
        </w:rPr>
      </w:pPr>
      <w:bookmarkStart w:name="" w:id="3965"/>
      <w:r>
        <w:rPr>
          <w:rFonts w:ascii="楷体" w:hAnsi="楷体" w:cs="楷体" w:eastAsia="楷体"/>
          <w:sz w:val="48"/>
          <w:spacing w:val="0"/>
          <w:color w:val="000000"/>
          <w:b w:val="off"/>
          <w:i w:val="off"/>
        </w:rPr>
        <w:t>[10]在 A版中为：实在之物的个体个别性。</w:t>
      </w:r>
      <w:bookmarkEnd w:id="3965"/>
    </w:p>
    <w:p>
      <w:pPr>
        <w:pageBreakBefore w:val="off"/>
        <w:tabs/>
        <w:wordWrap w:val="off"/>
        <w:spacing w:before="0" w:after="0" w:line="920" w:lineRule="atLeast"/>
        <w:ind w:left="140" w:right="0"/>
        <w:jc w:val="both"/>
        <w:textAlignment w:val="baseline"/>
        <w:rPr>
          <w:sz w:val="48"/>
        </w:rPr>
      </w:pPr>
      <w:bookmarkStart w:name="" w:id="3966"/>
      <w:r>
        <w:rPr>
          <w:rFonts w:ascii="楷体" w:hAnsi="楷体" w:cs="楷体" w:eastAsia="楷体"/>
          <w:sz w:val="48"/>
          <w:spacing w:val="0"/>
          <w:color w:val="000000"/>
          <w:b w:val="off"/>
          <w:i w:val="off"/>
        </w:rPr>
        <w:t>[11]在A版中为：亚里士多德的。</w:t>
      </w:r>
      <w:bookmarkEnd w:id="3966"/>
    </w:p>
    <w:p>
      <w:pPr>
        <w:pageBreakBefore w:val="off"/>
        <w:tabs/>
        <w:wordWrap w:val="off"/>
        <w:spacing w:before="0" w:after="0" w:line="920" w:lineRule="atLeast"/>
        <w:ind w:left="140" w:right="0"/>
        <w:jc w:val="both"/>
        <w:textAlignment w:val="baseline"/>
        <w:rPr>
          <w:sz w:val="48"/>
        </w:rPr>
      </w:pPr>
      <w:bookmarkStart w:name="" w:id="3967"/>
      <w:r>
        <w:rPr>
          <w:rFonts w:ascii="楷体" w:hAnsi="楷体" w:cs="楷体" w:eastAsia="楷体"/>
          <w:sz w:val="48"/>
          <w:spacing w:val="0"/>
          <w:color w:val="000000"/>
          <w:b w:val="off"/>
          <w:i w:val="off"/>
        </w:rPr>
        <w:t>[12]在A版中为：设定了真理概念。</w:t>
      </w:r>
      <w:bookmarkEnd w:id="3967"/>
    </w:p>
    <w:p>
      <w:pPr>
        <w:pageBreakBefore w:val="off"/>
        <w:tabs/>
        <w:wordWrap w:val="off"/>
        <w:spacing w:before="0" w:after="0" w:line="920" w:lineRule="atLeast"/>
        <w:ind w:left="140" w:right="0"/>
        <w:jc w:val="both"/>
        <w:textAlignment w:val="baseline"/>
        <w:rPr>
          <w:sz w:val="48"/>
        </w:rPr>
      </w:pPr>
      <w:bookmarkStart w:name="" w:id="3968"/>
      <w:r>
        <w:rPr>
          <w:rFonts w:ascii="楷体" w:hAnsi="楷体" w:cs="楷体" w:eastAsia="楷体"/>
          <w:sz w:val="48"/>
          <w:spacing w:val="0"/>
          <w:color w:val="000000"/>
          <w:b w:val="off"/>
          <w:i w:val="off"/>
        </w:rPr>
        <w:t>[13]在A版中为：相互矛盾的判断的概念又设定了矛盾律。</w:t>
      </w:r>
      <w:bookmarkEnd w:id="3968"/>
    </w:p>
    <w:p>
      <w:pPr>
        <w:pageBreakBefore w:val="off"/>
        <w:tabs/>
        <w:wordWrap w:val="off"/>
        <w:spacing w:before="0" w:after="0" w:line="920" w:lineRule="atLeast"/>
        <w:ind w:left="80" w:right="0"/>
        <w:jc w:val="both"/>
        <w:textAlignment w:val="baseline"/>
        <w:rPr>
          <w:sz w:val="48"/>
        </w:rPr>
      </w:pPr>
      <w:bookmarkStart w:name="" w:id="3969"/>
      <w:r>
        <w:rPr>
          <w:rFonts w:ascii="楷体" w:hAnsi="楷体" w:cs="楷体" w:eastAsia="楷体"/>
          <w:sz w:val="48"/>
          <w:spacing w:val="0"/>
          <w:color w:val="000000"/>
          <w:b w:val="off"/>
          <w:i w:val="off"/>
        </w:rPr>
        <w:t>[14]在A版中为：转换的。</w:t>
      </w:r>
      <w:bookmarkEnd w:id="3969"/>
    </w:p>
    <w:p>
      <w:pPr>
        <w:pageBreakBefore w:val="off"/>
        <w:tabs/>
        <w:wordWrap w:val="off"/>
        <w:spacing w:before="0" w:after="0" w:line="920" w:lineRule="atLeast"/>
        <w:ind w:left="80" w:right="0"/>
        <w:jc w:val="both"/>
        <w:textAlignment w:val="baseline"/>
        <w:rPr>
          <w:sz w:val="48"/>
        </w:rPr>
      </w:pPr>
      <w:bookmarkStart w:name="" w:id="3970"/>
      <w:r>
        <w:rPr>
          <w:rFonts w:ascii="楷体" w:hAnsi="楷体" w:cs="楷体" w:eastAsia="楷体"/>
          <w:sz w:val="48"/>
          <w:spacing w:val="0"/>
          <w:color w:val="000000"/>
          <w:b w:val="off"/>
          <w:i w:val="off"/>
        </w:rPr>
        <w:t>[15]在A版中为：真正的。</w:t>
      </w:r>
      <w:bookmarkEnd w:id="3970"/>
    </w:p>
    <w:p>
      <w:pPr>
        <w:pageBreakBefore w:val="off"/>
        <w:tabs/>
        <w:wordWrap w:val="off"/>
        <w:spacing w:before="0" w:after="0" w:line="920" w:lineRule="atLeast"/>
        <w:ind w:left="80" w:right="0"/>
        <w:jc w:val="both"/>
        <w:textAlignment w:val="baseline"/>
        <w:rPr>
          <w:sz w:val="48"/>
        </w:rPr>
      </w:pPr>
      <w:bookmarkStart w:name="" w:id="3971"/>
      <w:r>
        <w:rPr>
          <w:rFonts w:ascii="楷体" w:hAnsi="楷体" w:cs="楷体" w:eastAsia="楷体"/>
          <w:sz w:val="48"/>
          <w:spacing w:val="0"/>
          <w:color w:val="000000"/>
          <w:b w:val="off"/>
          <w:i w:val="off"/>
        </w:rPr>
        <w:t>[16]在 A版中为：(它通常被称之为感觉)。</w:t>
      </w:r>
      <w:bookmarkEnd w:id="3971"/>
    </w:p>
    <w:p>
      <w:pPr>
        <w:pageBreakBefore w:val="off"/>
        <w:tabs/>
        <w:wordWrap w:val="off"/>
        <w:spacing w:before="0" w:after="0" w:line="920" w:lineRule="atLeast"/>
        <w:ind w:left="80" w:right="0"/>
        <w:jc w:val="both"/>
        <w:textAlignment w:val="baseline"/>
        <w:rPr>
          <w:sz w:val="48"/>
        </w:rPr>
      </w:pPr>
      <w:bookmarkStart w:name="" w:id="3972"/>
      <w:r>
        <w:rPr>
          <w:rFonts w:ascii="楷体" w:hAnsi="楷体" w:cs="楷体" w:eastAsia="楷体"/>
          <w:sz w:val="48"/>
          <w:spacing w:val="0"/>
          <w:color w:val="000000"/>
          <w:b w:val="off"/>
          <w:i w:val="off"/>
        </w:rPr>
        <w:t>[17]在A版中为：心理特征。</w:t>
      </w:r>
      <w:bookmarkEnd w:id="3972"/>
    </w:p>
    <w:p>
      <w:pPr>
        <w:pageBreakBefore w:val="off"/>
        <w:tabs/>
        <w:wordWrap w:val="off"/>
        <w:spacing w:before="0" w:after="0" w:line="920" w:lineRule="atLeast"/>
        <w:ind w:left="80" w:right="0"/>
        <w:jc w:val="both"/>
        <w:textAlignment w:val="baseline"/>
        <w:rPr>
          <w:sz w:val="48"/>
        </w:rPr>
      </w:pPr>
      <w:bookmarkStart w:name="" w:id="3973"/>
      <w:r>
        <w:rPr>
          <w:rFonts w:ascii="楷体" w:hAnsi="楷体" w:cs="楷体" w:eastAsia="楷体"/>
          <w:sz w:val="48"/>
          <w:spacing w:val="0"/>
          <w:color w:val="000000"/>
          <w:b w:val="off"/>
          <w:i w:val="off"/>
        </w:rPr>
        <w:t>[18]在A版中为：因果性的。</w:t>
      </w:r>
      <w:bookmarkEnd w:id="3973"/>
    </w:p>
    <w:p>
      <w:pPr>
        <w:pageBreakBefore w:val="off"/>
        <w:tabs/>
        <w:wordWrap w:val="off"/>
        <w:spacing w:before="0" w:after="0" w:line="920" w:lineRule="atLeast"/>
        <w:ind w:left="80" w:right="0"/>
        <w:jc w:val="both"/>
        <w:textAlignment w:val="baseline"/>
        <w:rPr>
          <w:sz w:val="48"/>
        </w:rPr>
      </w:pPr>
      <w:bookmarkStart w:name="" w:id="3974"/>
      <w:r>
        <w:rPr>
          <w:rFonts w:ascii="楷体" w:hAnsi="楷体" w:cs="楷体" w:eastAsia="楷体"/>
          <w:sz w:val="48"/>
          <w:spacing w:val="0"/>
          <w:color w:val="000000"/>
          <w:b w:val="off"/>
          <w:i w:val="off"/>
        </w:rPr>
        <w:t>[19]在A版中还紧跟：或至少是可疑的。</w:t>
      </w:r>
      <w:bookmarkEnd w:id="3974"/>
    </w:p>
    <w:p>
      <w:pPr>
        <w:pageBreakBefore w:val="off"/>
        <w:tabs/>
        <w:wordWrap w:val="off"/>
        <w:spacing w:before="0" w:after="0" w:line="920" w:lineRule="atLeast"/>
        <w:ind w:left="80" w:right="0"/>
        <w:jc w:val="both"/>
        <w:textAlignment w:val="baseline"/>
        <w:rPr>
          <w:sz w:val="48"/>
        </w:rPr>
      </w:pPr>
      <w:bookmarkStart w:name="" w:id="3975"/>
      <w:r>
        <w:rPr>
          <w:rFonts w:ascii="楷体" w:hAnsi="楷体" w:cs="楷体" w:eastAsia="楷体"/>
          <w:sz w:val="48"/>
          <w:spacing w:val="0"/>
          <w:color w:val="000000"/>
          <w:b w:val="off"/>
          <w:i w:val="off"/>
        </w:rPr>
        <w:t>[20]在A版中为：不计数就没有数，不做加法就没有和。</w:t>
      </w:r>
      <w:bookmarkEnd w:id="3975"/>
    </w:p>
    <w:p>
      <w:pPr>
        <w:pageBreakBefore w:val="off"/>
        <w:tabs/>
        <w:wordWrap w:val="off"/>
        <w:spacing w:before="0" w:after="0" w:line="920" w:lineRule="atLeast"/>
        <w:ind w:left="80" w:right="0"/>
        <w:jc w:val="both"/>
        <w:textAlignment w:val="baseline"/>
        <w:rPr>
          <w:sz w:val="48"/>
        </w:rPr>
      </w:pPr>
      <w:bookmarkStart w:name="" w:id="3976"/>
      <w:r>
        <w:rPr>
          <w:rFonts w:ascii="楷体" w:hAnsi="楷体" w:cs="楷体" w:eastAsia="楷体"/>
          <w:sz w:val="48"/>
          <w:spacing w:val="0"/>
          <w:color w:val="000000"/>
          <w:b w:val="off"/>
          <w:i w:val="off"/>
        </w:rPr>
        <w:t>[21]在A版中还紧跟：及其各部分、分子、原子以及所有关系与规定性。</w:t>
      </w:r>
      <w:bookmarkEnd w:id="3976"/>
    </w:p>
    <w:p>
      <w:pPr>
        <w:pageBreakBefore w:val="off"/>
        <w:tabs/>
        <w:wordWrap w:val="off"/>
        <w:spacing w:before="0" w:after="0" w:line="920" w:lineRule="atLeast"/>
        <w:ind w:left="80" w:right="0"/>
        <w:jc w:val="both"/>
        <w:textAlignment w:val="baseline"/>
        <w:rPr>
          <w:sz w:val="48"/>
        </w:rPr>
      </w:pPr>
      <w:bookmarkStart w:name="" w:id="3977"/>
      <w:r>
        <w:rPr>
          <w:rFonts w:ascii="楷体" w:hAnsi="楷体" w:cs="楷体" w:eastAsia="楷体"/>
          <w:sz w:val="48"/>
          <w:spacing w:val="0"/>
          <w:color w:val="000000"/>
          <w:b w:val="off"/>
          <w:i w:val="off"/>
        </w:rPr>
        <w:t>[22]在A版中为：或。</w:t>
      </w:r>
      <w:bookmarkEnd w:id="3977"/>
    </w:p>
    <w:p>
      <w:pPr>
        <w:pageBreakBefore w:val="off"/>
        <w:tabs/>
        <w:wordWrap w:val="off"/>
        <w:spacing w:before="0" w:after="0" w:line="920" w:lineRule="atLeast"/>
        <w:ind w:left="80" w:right="0"/>
        <w:jc w:val="both"/>
        <w:textAlignment w:val="baseline"/>
        <w:rPr>
          <w:sz w:val="48"/>
        </w:rPr>
      </w:pPr>
      <w:bookmarkStart w:name="" w:id="3978"/>
      <w:r>
        <w:rPr>
          <w:rFonts w:ascii="楷体" w:hAnsi="楷体" w:cs="楷体" w:eastAsia="楷体"/>
          <w:sz w:val="48"/>
          <w:spacing w:val="0"/>
          <w:color w:val="000000"/>
          <w:b w:val="off"/>
          <w:i w:val="off"/>
        </w:rPr>
        <w:t>[23]在A版中为：自然的(因果性的)。</w:t>
      </w:r>
      <w:bookmarkEnd w:id="3978"/>
    </w:p>
    <w:p>
      <w:pPr>
        <w:pageBreakBefore w:val="off"/>
        <w:tabs/>
        <w:wordWrap w:val="off"/>
        <w:spacing w:before="0" w:after="0" w:line="920" w:lineRule="atLeast"/>
        <w:ind w:left="80" w:right="0"/>
        <w:jc w:val="both"/>
        <w:textAlignment w:val="baseline"/>
        <w:rPr>
          <w:sz w:val="48"/>
        </w:rPr>
      </w:pPr>
      <w:bookmarkStart w:name="" w:id="3979"/>
      <w:r>
        <w:rPr>
          <w:rFonts w:ascii="楷体" w:hAnsi="楷体" w:cs="楷体" w:eastAsia="楷体"/>
          <w:sz w:val="48"/>
          <w:spacing w:val="0"/>
          <w:color w:val="000000"/>
          <w:b w:val="off"/>
          <w:i w:val="off"/>
        </w:rPr>
        <w:t>[24]在 A版中为：观念。</w:t>
      </w:r>
      <w:bookmarkEnd w:id="3979"/>
    </w:p>
    <w:p>
      <w:pPr>
        <w:pageBreakBefore w:val="off"/>
        <w:tabs/>
        <w:wordWrap w:val="off"/>
        <w:spacing w:before="0" w:after="0" w:line="920" w:lineRule="atLeast"/>
        <w:ind w:left="0" w:right="0"/>
        <w:jc w:val="both"/>
        <w:textAlignment w:val="baseline"/>
        <w:rPr>
          <w:sz w:val="48"/>
        </w:rPr>
      </w:pPr>
      <w:bookmarkStart w:name="" w:id="3980"/>
      <w:r>
        <w:rPr>
          <w:rFonts w:ascii="楷体" w:hAnsi="楷体" w:cs="楷体" w:eastAsia="楷体"/>
          <w:sz w:val="48"/>
          <w:spacing w:val="0"/>
          <w:color w:val="000000"/>
          <w:b w:val="off"/>
          <w:i w:val="off"/>
        </w:rPr>
        <w:t>[25]在A版中为：行为&lt; Akt&gt;。</w:t>
      </w:r>
      <w:bookmarkEnd w:id="3980"/>
    </w:p>
    <w:p>
      <w:pPr>
        <w:pageBreakBefore w:val="off"/>
        <w:tabs/>
        <w:wordWrap w:val="off"/>
        <w:spacing w:before="0" w:after="0" w:line="920" w:lineRule="atLeast"/>
        <w:ind w:left="0" w:right="0"/>
        <w:jc w:val="both"/>
        <w:textAlignment w:val="baseline"/>
        <w:rPr>
          <w:sz w:val="48"/>
        </w:rPr>
      </w:pPr>
      <w:bookmarkStart w:name="" w:id="3981"/>
      <w:r>
        <w:rPr>
          <w:rFonts w:ascii="楷体" w:hAnsi="楷体" w:cs="楷体" w:eastAsia="楷体"/>
          <w:sz w:val="48"/>
          <w:spacing w:val="0"/>
          <w:color w:val="000000"/>
          <w:b w:val="off"/>
          <w:i w:val="off"/>
        </w:rPr>
        <w:t>[26]在A版中为：体现着。</w:t>
      </w:r>
      <w:bookmarkEnd w:id="3981"/>
    </w:p>
    <w:p>
      <w:pPr>
        <w:pageBreakBefore w:val="off"/>
        <w:tabs/>
        <w:wordWrap w:val="off"/>
        <w:spacing w:before="0" w:after="0" w:line="920" w:lineRule="atLeast"/>
        <w:ind w:left="1180" w:right="440" w:hanging="1180"/>
        <w:jc w:val="both"/>
        <w:textAlignment w:val="baseline"/>
        <w:rPr>
          <w:sz w:val="48"/>
        </w:rPr>
      </w:pPr>
      <w:bookmarkStart w:name="" w:id="3982"/>
      <w:r>
        <w:rPr>
          <w:rFonts w:ascii="楷体" w:hAnsi="楷体" w:cs="楷体" w:eastAsia="楷体"/>
          <w:sz w:val="48"/>
          <w:spacing w:val="0"/>
          <w:color w:val="000000"/>
          <w:b w:val="off"/>
          <w:i w:val="off"/>
        </w:rPr>
        <w:t>[27]在A版中为：就好像有关的，自在和自为地被考察的判断的心理学</w:t>
      </w:r>
      <w:r>
        <w:rPr>
          <w:rFonts w:ascii="楷体" w:hAnsi="楷体" w:cs="楷体" w:eastAsia="楷体"/>
          <w:sz w:val="48"/>
          <w:spacing w:val="0"/>
          <w:color w:val="000000"/>
          <w:b w:val="off"/>
          <w:i w:val="off"/>
        </w:rPr>
        <w:t>内涵。</w:t>
      </w:r>
      <w:bookmarkEnd w:id="3982"/>
    </w:p>
    <w:p>
      <w:r>
        <w:t/>
      </w:r>
    </w:p>
    <w:p>
      <w:pPr>
        <w:sectPr>
          <w:footerReference r:id="rId534"/>
          <w:headerReference r:id="rId535" w:type="default"/>
          <w:type w:val="nextPage"/>
          <w:pgSz w:w="22520" w:h="31680"/>
          <w:pgMar w:left="3340" w:top="2300" w:right="3340" w:bottom="2300" w:header="2000" w:footer="2000"/>
          <w:cols w:num="1"/>
        </w:sectPr>
      </w:pPr>
    </w:p>
    <w:p>
      <w:pPr>
        <w:pageBreakBefore w:val="off"/>
        <w:tabs>
          <w:tab w:pos="14520" w:val="left" w:leader="none"/>
        </w:tabs>
        <w:wordWrap w:val="off"/>
        <w:spacing w:before="0" w:after="0" w:line="580" w:lineRule="atLeast"/>
        <w:ind w:left="9720" w:right="0"/>
        <w:jc w:val="both"/>
        <w:textAlignment w:val="baseline"/>
        <w:rPr>
          <w:sz w:val="42"/>
        </w:rPr>
      </w:pPr>
      <w:bookmarkStart w:name="" w:id="3983"/>
      <w:r>
        <w:rPr>
          <w:rFonts w:ascii="黑体" w:hAnsi="黑体" w:cs="黑体" w:eastAsia="黑体"/>
          <w:sz w:val="42"/>
          <w:spacing w:val="0"/>
          <w:color w:val="000000"/>
          <w:b w:val="off"/>
          <w:i w:val="off"/>
        </w:rPr>
        <w:t>第八章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心理主义的成见</w:t>
      </w:r>
      <w:r>
        <w:t xml:space="preserve">	</w:t>
      </w:r>
      <w:r>
        <w:rPr>
          <w:rFonts w:ascii="楷体" w:hAnsi="楷体" w:cs="楷体" w:eastAsia="楷体"/>
          <w:sz w:val="42"/>
          <w:spacing w:val="0"/>
          <w:color w:val="000000"/>
          <w:b w:val="off"/>
          <w:i w:val="off"/>
        </w:rPr>
        <w:t>|189</w:t>
      </w:r>
      <w:bookmarkEnd w:id="3983"/>
    </w:p>
    <w:p>
      <w:pPr>
        <w:pageBreakBefore w:val="off"/>
        <w:tabs/>
        <w:wordWrap w:val="off"/>
        <w:spacing w:before="0" w:after="0" w:line="1020" w:lineRule="exact"/>
        <w:ind w:left="0" w:right="0"/>
        <w:jc w:val="both"/>
        <w:textAlignment w:val="baseline"/>
        <w:rPr>
          <w:sz w:val="49"/>
        </w:rPr>
      </w:pPr>
      <w:bookmarkStart w:name="" w:id="3984"/>
      <w:r>
        <w:rPr>
          <w:rFonts w:ascii="宋体" w:hAnsi="宋体" w:cs="宋体" w:eastAsia="宋体"/>
          <w:sz w:val="49"/>
          <w:spacing w:val="0"/>
          <w:color w:val="000000"/>
          <w:b w:val="off"/>
          <w:i w:val="off"/>
        </w:rPr>
        <w:t/>
      </w:r>
      <w:bookmarkEnd w:id="3984"/>
    </w:p>
    <w:p>
      <w:pPr>
        <w:pageBreakBefore w:val="off"/>
        <w:tabs/>
        <w:wordWrap w:val="off"/>
        <w:spacing w:before="0" w:after="0" w:line="1020" w:lineRule="atLeast"/>
        <w:ind w:left="1140" w:right="220" w:hanging="1100"/>
        <w:jc w:val="both"/>
        <w:textAlignment w:val="baseline"/>
        <w:rPr>
          <w:sz w:val="49"/>
        </w:rPr>
      </w:pPr>
      <w:bookmarkStart w:name="" w:id="3985"/>
      <w:r>
        <w:rPr>
          <w:rFonts w:ascii="宋体" w:hAnsi="宋体" w:cs="宋体" w:eastAsia="宋体"/>
          <w:sz w:val="49"/>
          <w:spacing w:val="0"/>
          <w:color w:val="000000"/>
          <w:b w:val="off"/>
          <w:i w:val="off"/>
        </w:rPr>
        <w:t>[28]在A版中为：所以可以形象地说，我们在明见性中看到、明察到、把</w:t>
      </w:r>
      <w:r>
        <w:rPr>
          <w:rFonts w:ascii="宋体" w:hAnsi="宋体" w:cs="宋体" w:eastAsia="宋体"/>
          <w:sz w:val="49"/>
          <w:spacing w:val="0"/>
          <w:color w:val="000000"/>
          <w:b w:val="off"/>
          <w:i w:val="off"/>
        </w:rPr>
        <w:t>握到真理，正如在感知的领域中看不到并不等于不存在一样，缺乏明</w:t>
      </w:r>
      <w:r>
        <w:rPr>
          <w:rFonts w:ascii="宋体" w:hAnsi="宋体" w:cs="宋体" w:eastAsia="宋体"/>
          <w:sz w:val="49"/>
          <w:spacing w:val="0"/>
          <w:color w:val="000000"/>
          <w:b w:val="off"/>
          <w:i w:val="off"/>
        </w:rPr>
        <w:t>见性也不意味着不真。真理与明见性的关系类似于一个个体之物的</w:t>
      </w:r>
      <w:r>
        <w:rPr>
          <w:rFonts w:ascii="宋体" w:hAnsi="宋体" w:cs="宋体" w:eastAsia="宋体"/>
          <w:sz w:val="49"/>
          <w:spacing w:val="0"/>
          <w:color w:val="000000"/>
          <w:b w:val="off"/>
          <w:i w:val="off"/>
        </w:rPr>
        <w:t>存在与对这个个体之物的相即感知的关系。直观被表象之物和被设</w:t>
      </w:r>
      <w:r>
        <w:rPr>
          <w:rFonts w:ascii="宋体" w:hAnsi="宋体" w:cs="宋体" w:eastAsia="宋体"/>
          <w:sz w:val="49"/>
          <w:spacing w:val="0"/>
          <w:color w:val="000000"/>
          <w:b w:val="off"/>
          <w:i w:val="off"/>
        </w:rPr>
        <w:t>为存在之物不只是一个被意指之物，而且作为这个被意指的东西，它</w:t>
      </w:r>
      <w:r>
        <w:rPr>
          <w:rFonts w:ascii="宋体" w:hAnsi="宋体" w:cs="宋体" w:eastAsia="宋体"/>
          <w:sz w:val="49"/>
          <w:spacing w:val="0"/>
          <w:color w:val="000000"/>
          <w:b w:val="off"/>
          <w:i w:val="off"/>
        </w:rPr>
        <w:t>在行为中也是当下的。</w:t>
      </w:r>
      <w:bookmarkEnd w:id="3985"/>
    </w:p>
    <w:p>
      <w:pPr>
        <w:pageBreakBefore w:val="off"/>
        <w:tabs/>
        <w:wordWrap w:val="off"/>
        <w:spacing w:before="0" w:after="0" w:line="1020" w:lineRule="atLeast"/>
        <w:ind w:left="40" w:right="0"/>
        <w:jc w:val="both"/>
        <w:textAlignment w:val="baseline"/>
        <w:rPr>
          <w:sz w:val="49"/>
        </w:rPr>
      </w:pPr>
      <w:bookmarkStart w:name="" w:id="3986"/>
      <w:r>
        <w:rPr>
          <w:rFonts w:ascii="宋体" w:hAnsi="宋体" w:cs="宋体" w:eastAsia="宋体"/>
          <w:sz w:val="49"/>
          <w:spacing w:val="0"/>
          <w:color w:val="000000"/>
          <w:b w:val="off"/>
          <w:i w:val="off"/>
        </w:rPr>
        <w:t>[29]在A版中为：是自身当下的。</w:t>
      </w:r>
      <w:bookmarkEnd w:id="3986"/>
    </w:p>
    <w:p>
      <w:pPr>
        <w:pageBreakBefore w:val="off"/>
        <w:tabs/>
        <w:wordWrap w:val="off"/>
        <w:spacing w:before="0" w:after="0" w:line="1020" w:lineRule="atLeast"/>
        <w:ind w:left="40" w:right="0"/>
        <w:jc w:val="both"/>
        <w:textAlignment w:val="baseline"/>
        <w:rPr>
          <w:sz w:val="49"/>
        </w:rPr>
      </w:pPr>
      <w:bookmarkStart w:name="" w:id="3987"/>
      <w:r>
        <w:rPr>
          <w:rFonts w:ascii="宋体" w:hAnsi="宋体" w:cs="宋体" w:eastAsia="宋体"/>
          <w:sz w:val="49"/>
          <w:spacing w:val="0"/>
          <w:color w:val="000000"/>
          <w:b w:val="off"/>
          <w:i w:val="off"/>
        </w:rPr>
        <w:t>[30]在A版中还紧跟：，被体验之物。</w:t>
      </w:r>
      <w:bookmarkEnd w:id="3987"/>
    </w:p>
    <w:p>
      <w:pPr>
        <w:pageBreakBefore w:val="off"/>
        <w:tabs/>
        <w:wordWrap w:val="off"/>
        <w:spacing w:before="0" w:after="0" w:line="1020" w:lineRule="atLeast"/>
        <w:ind w:left="40" w:right="0"/>
        <w:jc w:val="both"/>
        <w:textAlignment w:val="baseline"/>
        <w:rPr>
          <w:sz w:val="49"/>
        </w:rPr>
      </w:pPr>
      <w:bookmarkStart w:name="" w:id="3988"/>
      <w:r>
        <w:rPr>
          <w:rFonts w:ascii="宋体" w:hAnsi="宋体" w:cs="宋体" w:eastAsia="宋体"/>
          <w:sz w:val="49"/>
          <w:spacing w:val="0"/>
          <w:color w:val="000000"/>
          <w:b w:val="off"/>
          <w:i w:val="off"/>
        </w:rPr>
        <w:t>[31]在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A版中为：被体验到的。</w:t>
      </w:r>
      <w:bookmarkEnd w:id="3988"/>
    </w:p>
    <w:p>
      <w:pPr>
        <w:pageBreakBefore w:val="off"/>
        <w:tabs/>
        <w:wordWrap w:val="off"/>
        <w:spacing w:before="0" w:after="0" w:line="1020" w:lineRule="atLeast"/>
        <w:ind w:left="40" w:right="0"/>
        <w:jc w:val="both"/>
        <w:textAlignment w:val="baseline"/>
        <w:rPr>
          <w:sz w:val="49"/>
        </w:rPr>
      </w:pPr>
      <w:bookmarkStart w:name="" w:id="3989"/>
      <w:r>
        <w:rPr>
          <w:rFonts w:ascii="宋体" w:hAnsi="宋体" w:cs="宋体" w:eastAsia="宋体"/>
          <w:sz w:val="49"/>
          <w:spacing w:val="0"/>
          <w:color w:val="000000"/>
          <w:b w:val="off"/>
          <w:i w:val="off"/>
        </w:rPr>
        <w:t>[32]在A版中为：被体验到的。</w:t>
      </w:r>
      <w:bookmarkEnd w:id="3989"/>
    </w:p>
    <w:p>
      <w:pPr>
        <w:pageBreakBefore w:val="off"/>
        <w:tabs/>
        <w:wordWrap w:val="off"/>
        <w:spacing w:before="0" w:after="0" w:line="1020" w:lineRule="atLeast"/>
        <w:ind w:left="40" w:right="0"/>
        <w:jc w:val="both"/>
        <w:textAlignment w:val="baseline"/>
        <w:rPr>
          <w:sz w:val="49"/>
        </w:rPr>
      </w:pPr>
      <w:bookmarkStart w:name="" w:id="3990"/>
      <w:r>
        <w:rPr>
          <w:rFonts w:ascii="宋体" w:hAnsi="宋体" w:cs="宋体" w:eastAsia="宋体"/>
          <w:sz w:val="49"/>
          <w:spacing w:val="0"/>
          <w:color w:val="000000"/>
          <w:b w:val="off"/>
          <w:i w:val="off"/>
        </w:rPr>
        <w:t>[33]在A版中为：被体验到的。</w:t>
      </w:r>
      <w:bookmarkEnd w:id="3990"/>
    </w:p>
    <w:p>
      <w:pPr>
        <w:pageBreakBefore w:val="off"/>
        <w:tabs/>
        <w:wordWrap w:val="off"/>
        <w:spacing w:before="0" w:after="0" w:line="1020" w:lineRule="atLeast"/>
        <w:ind w:left="1140" w:right="340" w:hanging="1100"/>
        <w:jc w:val="both"/>
        <w:textAlignment w:val="baseline"/>
        <w:rPr>
          <w:sz w:val="49"/>
        </w:rPr>
      </w:pPr>
      <w:bookmarkStart w:name="" w:id="3991"/>
      <w:r>
        <w:rPr>
          <w:rFonts w:ascii="宋体" w:hAnsi="宋体" w:cs="宋体" w:eastAsia="宋体"/>
          <w:sz w:val="49"/>
          <w:spacing w:val="0"/>
          <w:color w:val="000000"/>
          <w:b w:val="off"/>
          <w:i w:val="off"/>
        </w:rPr>
        <w:t>[34]在A版中为：才能明察到一个判断U(即：一个对内容、对意义内涵</w:t>
      </w:r>
      <w:r>
        <w:rPr>
          <w:rFonts w:ascii="宋体" w:hAnsi="宋体" w:cs="宋体" w:eastAsia="宋体"/>
          <w:sz w:val="49"/>
          <w:spacing w:val="0"/>
          <w:color w:val="000000"/>
          <w:b w:val="off"/>
          <w:i w:val="off"/>
        </w:rPr>
        <w:t>U的判断)，才能明察到U为真，才能明察到。</w:t>
      </w:r>
      <w:bookmarkEnd w:id="3991"/>
    </w:p>
    <w:p>
      <w:pPr>
        <w:pageBreakBefore w:val="off"/>
        <w:tabs/>
        <w:wordWrap w:val="off"/>
        <w:spacing w:before="0" w:after="0" w:line="1020" w:lineRule="atLeast"/>
        <w:ind w:left="1140" w:right="360" w:hanging="1100"/>
        <w:jc w:val="both"/>
        <w:textAlignment w:val="baseline"/>
        <w:rPr>
          <w:sz w:val="49"/>
        </w:rPr>
      </w:pPr>
      <w:bookmarkStart w:name="" w:id="3992"/>
      <w:r>
        <w:rPr>
          <w:rFonts w:ascii="宋体" w:hAnsi="宋体" w:cs="宋体" w:eastAsia="宋体"/>
          <w:sz w:val="49"/>
          <w:spacing w:val="0"/>
          <w:color w:val="000000"/>
          <w:b w:val="off"/>
          <w:i w:val="off"/>
        </w:rPr>
        <w:t>[35]在A版中另起一行：但关于这个问题已经说得够了。对这些情况的</w:t>
      </w:r>
      <w:r>
        <w:rPr>
          <w:rFonts w:ascii="宋体" w:hAnsi="宋体" w:cs="宋体" w:eastAsia="宋体"/>
          <w:sz w:val="49"/>
          <w:spacing w:val="0"/>
          <w:color w:val="000000"/>
          <w:b w:val="off"/>
          <w:i w:val="off"/>
        </w:rPr>
        <w:t>进一步分析可以参阅这部著作后面的有关特殊研究。</w:t>
      </w:r>
      <w:bookmarkEnd w:id="3992"/>
    </w:p>
    <w:p>
      <w:r>
        <w:t/>
      </w:r>
    </w:p>
    <w:p>
      <w:pPr>
        <w:sectPr>
          <w:footerReference r:id="rId536"/>
          <w:headerReference r:id="rId537" w:type="default"/>
          <w:type w:val="nextPage"/>
          <w:pgSz w:w="22520" w:h="31680"/>
          <w:pgMar w:left="3360" w:top="2300" w:right="3360" w:bottom="2300" w:header="2000" w:footer="2000"/>
          <w:cols w:num="1"/>
        </w:sectPr>
      </w:pPr>
    </w:p>
    <w:p>
      <w:pPr>
        <w:pageBreakBefore w:val="off"/>
        <w:tabs/>
        <w:wordWrap w:val="off"/>
        <w:spacing w:before="2420" w:after="0" w:line="700" w:lineRule="atLeast"/>
        <w:ind w:left="0" w:right="6100" w:firstLine="7540"/>
        <w:jc w:val="both"/>
        <w:textAlignment w:val="baseline"/>
        <w:rPr>
          <w:sz w:val="52"/>
        </w:rPr>
      </w:pPr>
      <w:bookmarkStart w:name="" w:id="3993"/>
      <w:r>
        <w:rPr>
          <w:rFonts w:ascii="黑体" w:hAnsi="黑体" w:cs="黑体" w:eastAsia="黑体"/>
          <w:sz w:val="52"/>
          <w:spacing w:val="0"/>
          <w:color w:val="000000"/>
          <w:b w:val="off"/>
          <w:i w:val="off"/>
        </w:rPr>
        <w:t>A 192</w:t>
      </w:r>
      <w:r>
        <w:rPr>
          <w:rFonts w:ascii="宋体" w:hAnsi="宋体" w:cs="宋体" w:eastAsia="宋体"/>
          <w:sz w:val="52"/>
          <w:spacing w:val="0"/>
          <w:color w:val="000000"/>
          <w:b w:val="on"/>
          <w:i w:val="off"/>
        </w:rPr>
        <w:t>第九章</w:t>
      </w:r>
      <w:bookmarkEnd w:id="3993"/>
    </w:p>
    <w:p>
      <w:pPr>
        <w:pageBreakBefore w:val="off"/>
        <w:tabs/>
        <w:wordWrap w:val="off"/>
        <w:spacing w:before="0" w:after="0" w:line="1440" w:lineRule="atLeast"/>
        <w:ind w:left="0" w:right="0"/>
        <w:jc w:val="center"/>
        <w:textAlignment w:val="baseline"/>
        <w:rPr>
          <w:sz w:val="77"/>
        </w:rPr>
      </w:pPr>
      <w:bookmarkStart w:name="" w:id="3994"/>
      <w:r>
        <w:rPr>
          <w:rFonts w:ascii="宋体" w:hAnsi="宋体" w:cs="宋体" w:eastAsia="宋体"/>
          <w:sz w:val="77"/>
          <w:spacing w:val="0"/>
          <w:color w:val="000000"/>
          <w:b w:val="on"/>
          <w:i w:val="off"/>
        </w:rPr>
        <w:t>思维经济学原则与逻辑学</w: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ragraph">
                  <wp:posOffset>-482600</wp:posOffset>
                </wp:positionV>
                <wp:extent cx="1041400" cy="495300"/>
                <wp:wrapNone/>
                <wp:docPr id="358" name="文本框 358"/>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995"/>
                            <w:r>
                              <w:rPr>
                                <w:rFonts w:ascii="黑体" w:hAnsi="黑体" w:cs="黑体" w:eastAsia="黑体"/>
                                <w:sz w:val="52"/>
                                <w:spacing w:val="0"/>
                                <w:color w:val="000000"/>
                                <w:b w:val="off"/>
                                <w:i w:val="off"/>
                              </w:rPr>
                              <w:t>B 192</w:t>
                            </w:r>
                            <w:bookmarkEnd w:id="3995"/>
                          </w:p>
                        </w:txbxContent>
                      </wps:txbx>
                      <wps:bodyPr wrap="square" lIns="0" rIns="0" tIns="0" bIns="0" vert="horz" anchor="t">
                        <a:noAutofit/>
                      </wps:bodyPr>
                    </wps:wsp>
                  </a:graphicData>
                </a:graphic>
              </wp:anchor>
            </w:drawing>
          </mc:Choice>
          <mc:Fallback>
            <w:pict>
              <v:shape type="#_x0000_t202" filled="f" stroked="f" style="margin-left:127pt;margin-top:-38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996"/>
                      <w:r>
                        <w:rPr>
                          <w:rFonts w:ascii="黑体" w:hAnsi="黑体" w:cs="黑体" w:eastAsia="黑体"/>
                          <w:sz w:val="52"/>
                          <w:spacing w:val="0"/>
                          <w:color w:val="000000"/>
                          <w:b w:val="off"/>
                          <w:i w:val="off"/>
                        </w:rPr>
                        <w:t>B 192</w:t>
                      </w:r>
                      <w:bookmarkEnd w:id="3996"/>
                    </w:p>
                  </w:txbxContent>
                </v:textbox>
              </v:shape>
            </w:pict>
          </mc:Fallback>
        </mc:AlternateContent>
      </w:r>
      <w:bookmarkEnd w:id="3994"/>
    </w:p>
    <w:p>
      <w:pPr>
        <w:pageBreakBefore w:val="off"/>
        <w:tabs/>
        <w:wordWrap w:val="off"/>
        <w:spacing w:before="0" w:after="0" w:line="1080" w:lineRule="exact"/>
        <w:ind w:left="0" w:right="0"/>
        <w:jc w:val="center"/>
        <w:textAlignment w:val="baseline"/>
        <w:rPr>
          <w:sz w:val="63"/>
        </w:rPr>
      </w:pPr>
      <w:bookmarkStart w:name="" w:id="3997"/>
      <w:r>
        <w:rPr>
          <w:rFonts w:ascii="宋体" w:hAnsi="宋体" w:cs="宋体" w:eastAsia="宋体"/>
          <w:sz w:val="63"/>
          <w:spacing w:val="0"/>
          <w:color w:val="000000"/>
          <w:b w:val="off"/>
          <w:i w:val="off"/>
        </w:rPr>
        <w:t/>
      </w:r>
      <w:bookmarkEnd w:id="3997"/>
    </w:p>
    <w:p>
      <w:pPr>
        <w:pageBreakBefore w:val="off"/>
        <w:tabs/>
        <w:wordWrap w:val="off"/>
        <w:spacing w:before="0" w:after="0" w:line="1080" w:lineRule="exact"/>
        <w:ind w:left="0" w:right="0"/>
        <w:jc w:val="center"/>
        <w:textAlignment w:val="baseline"/>
        <w:rPr>
          <w:sz w:val="63"/>
        </w:rPr>
      </w:pPr>
      <w:bookmarkStart w:name="" w:id="3998"/>
      <w:r>
        <w:rPr>
          <w:rFonts w:ascii="宋体" w:hAnsi="宋体" w:cs="宋体" w:eastAsia="宋体"/>
          <w:sz w:val="63"/>
          <w:spacing w:val="0"/>
          <w:color w:val="000000"/>
          <w:b w:val="off"/>
          <w:i w:val="off"/>
        </w:rPr>
        <w:t/>
      </w:r>
      <w:bookmarkEnd w:id="3998"/>
    </w:p>
    <w:p>
      <w:pPr>
        <w:pageBreakBefore w:val="off"/>
        <w:tabs/>
        <w:wordWrap w:val="off"/>
        <w:spacing w:before="0" w:after="0" w:line="1080" w:lineRule="atLeast"/>
        <w:ind w:left="0" w:right="0"/>
        <w:jc w:val="center"/>
        <w:textAlignment w:val="baseline"/>
        <w:rPr>
          <w:sz w:val="63"/>
        </w:rPr>
      </w:pPr>
      <w:bookmarkStart w:name="" w:id="3999"/>
      <w:r>
        <w:rPr>
          <w:rFonts w:ascii="黑体" w:hAnsi="黑体" w:cs="黑体" w:eastAsia="黑体"/>
          <w:sz w:val="63"/>
          <w:spacing w:val="0"/>
          <w:color w:val="000000"/>
          <w:b w:val="on"/>
          <w:i w:val="off"/>
        </w:rPr>
        <w:t>第</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52</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引</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论</w:t>
      </w:r>
      <w:bookmarkEnd w:id="3999"/>
    </w:p>
    <w:p>
      <w:pPr>
        <w:pageBreakBefore w:val="off"/>
        <w:tabs/>
        <w:wordWrap w:val="off"/>
        <w:spacing w:before="800" w:after="0" w:line="1080" w:lineRule="atLeast"/>
        <w:ind w:left="1560" w:right="120" w:firstLine="1160"/>
        <w:jc w:val="both"/>
        <w:textAlignment w:val="baseline"/>
        <w:rPr>
          <w:sz w:val="54"/>
        </w:rPr>
      </w:pPr>
      <w:bookmarkStart w:name="" w:id="4000"/>
      <w:r>
        <w:rPr>
          <w:rFonts w:ascii="仿宋" w:hAnsi="仿宋" w:cs="仿宋" w:eastAsia="仿宋"/>
          <w:sz w:val="54"/>
          <w:spacing w:val="0"/>
          <w:color w:val="000000"/>
          <w:b w:val="off"/>
          <w:i w:val="off"/>
        </w:rPr>
        <w:t>与我们至此为止所反驳的心理主义十分相近的是另一种形</w:t>
      </w:r>
      <w:r>
        <w:rPr>
          <w:rFonts w:ascii="仿宋" w:hAnsi="仿宋" w:cs="仿宋" w:eastAsia="仿宋"/>
          <w:sz w:val="54"/>
          <w:spacing w:val="0"/>
          <w:color w:val="000000"/>
          <w:b w:val="off"/>
          <w:i w:val="off"/>
        </w:rPr>
        <w:t>式的对逻辑学和认识论的经验主义论证，这种论证在近几年里</w:t>
      </w:r>
      <w:r>
        <w:rPr>
          <w:rFonts w:ascii="仿宋" w:hAnsi="仿宋" w:cs="仿宋" w:eastAsia="仿宋"/>
          <w:sz w:val="54"/>
          <w:spacing w:val="0"/>
          <w:color w:val="000000"/>
          <w:b w:val="off"/>
          <w:i w:val="off"/>
        </w:rPr>
        <w:t>有了相当广泛的传播：这便是阿芬那留斯所说的费力最小的原</w:t>
      </w:r>
      <w:r>
        <w:rPr>
          <w:rFonts w:ascii="仿宋" w:hAnsi="仿宋" w:cs="仿宋" w:eastAsia="仿宋"/>
          <w:sz w:val="54"/>
          <w:spacing w:val="0"/>
          <w:color w:val="000000"/>
          <w:b w:val="off"/>
          <w:i w:val="off"/>
        </w:rPr>
        <w:t>则或马赫所说的思维经济学原则，这是一种对逻辑学和认识论</w:t>
      </w:r>
      <w:r>
        <w:rPr>
          <w:rFonts w:ascii="仿宋" w:hAnsi="仿宋" w:cs="仿宋" w:eastAsia="仿宋"/>
          <w:sz w:val="54"/>
          <w:spacing w:val="0"/>
          <w:color w:val="000000"/>
          <w:b w:val="off"/>
          <w:i w:val="off"/>
        </w:rPr>
        <w:t>的生物学论证。这个新的学派最终仍然会流入到心理主义中</w:t>
      </w:r>
      <w:r>
        <w:rPr>
          <w:rFonts w:ascii="仿宋" w:hAnsi="仿宋" w:cs="仿宋" w:eastAsia="仿宋"/>
          <w:sz w:val="54"/>
          <w:spacing w:val="0"/>
          <w:color w:val="000000"/>
          <w:b w:val="off"/>
          <w:i w:val="off"/>
        </w:rPr>
        <w:t>去，这一点在科内利乌斯的《心理学》中已经得到最清楚的表明。</w:t>
      </w:r>
      <w:r>
        <w:rPr>
          <w:rFonts w:ascii="仿宋" w:hAnsi="仿宋" w:cs="仿宋" w:eastAsia="仿宋"/>
          <w:sz w:val="54"/>
          <w:spacing w:val="0"/>
          <w:color w:val="000000"/>
          <w:b w:val="off"/>
          <w:i w:val="off"/>
        </w:rPr>
        <w:t>在这部著作中，上述有问题的原则明确地被称作是“理智的基本</w:t>
      </w:r>
      <w:r>
        <w:rPr>
          <w:rFonts w:ascii="仿宋" w:hAnsi="仿宋" w:cs="仿宋" w:eastAsia="仿宋"/>
          <w:sz w:val="54"/>
          <w:spacing w:val="0"/>
          <w:color w:val="000000"/>
          <w:b w:val="off"/>
          <w:i w:val="off"/>
        </w:rPr>
        <w:t>规律”并同时又被称作是一个“普遍的心理学基本规律”。①此书</w:t>
      </w:r>
      <w:r>
        <w:rPr>
          <w:rFonts w:ascii="仿宋" w:hAnsi="仿宋" w:cs="仿宋" w:eastAsia="仿宋"/>
          <w:sz w:val="54"/>
          <w:spacing w:val="0"/>
          <w:color w:val="000000"/>
          <w:b w:val="off"/>
          <w:i w:val="off"/>
        </w:rPr>
        <w:t>认为，建立在这个基本规律基础上的心理学同时也为整个哲学、</w:t>
      </w:r>
      <w:r>
        <w:rPr>
          <w:rFonts w:ascii="仿宋" w:hAnsi="仿宋" w:cs="仿宋" w:eastAsia="仿宋"/>
          <w:sz w:val="54"/>
          <w:spacing w:val="0"/>
          <w:color w:val="000000"/>
          <w:b w:val="off"/>
          <w:i w:val="off"/>
        </w:rPr>
        <w:t>提供了基础。②</w:t>
      </w:r>
      <w:bookmarkEnd w:id="4000"/>
    </w:p>
    <w:p>
      <w:pPr>
        <w:pageBreakBefore w:val="off"/>
        <w:tabs/>
        <w:wordWrap w:val="off"/>
        <w:spacing w:before="0" w:after="0" w:line="1080" w:lineRule="atLeast"/>
        <w:ind w:left="1560" w:right="500" w:firstLine="1160"/>
        <w:jc w:val="both"/>
        <w:textAlignment w:val="baseline"/>
        <w:rPr>
          <w:sz w:val="54"/>
        </w:rPr>
      </w:pPr>
      <w:bookmarkStart w:name="" w:id="4001"/>
      <w:r>
        <w:rPr>
          <w:rFonts w:ascii="仿宋" w:hAnsi="仿宋" w:cs="仿宋" w:eastAsia="仿宋"/>
          <w:sz w:val="54"/>
          <w:spacing w:val="0"/>
          <w:color w:val="000000"/>
          <w:b w:val="off"/>
          <w:i w:val="off"/>
        </w:rPr>
        <w:t>我觉得，在这些思维经济学理论的———它们具有一定的合</w:t>
      </w:r>
      <w:r>
        <w:rPr>
          <w:rFonts w:ascii="仿宋" w:hAnsi="仿宋" w:cs="仿宋" w:eastAsia="仿宋"/>
          <w:sz w:val="54"/>
          <w:spacing w:val="0"/>
          <w:color w:val="000000"/>
          <w:b w:val="off"/>
          <w:i w:val="off"/>
        </w:rPr>
        <w:t>理性，在适当的范围内也是富有时效的——思想中蕴藏着一个</w:t>
      </w:r>
      <w:r>
        <w:rPr>
          <w:rFonts w:ascii="仿宋" w:hAnsi="仿宋" w:cs="仿宋" w:eastAsia="仿宋"/>
          <w:sz w:val="54"/>
          <w:spacing w:val="0"/>
          <w:color w:val="000000"/>
          <w:b w:val="off"/>
          <w:i w:val="off"/>
        </w:rPr>
        <w:t>转折；如果这些思想为人们普遍地接受，那么这个转折一方面将</w:t>
      </w:r>
      <w:r>
        <w:rPr>
          <w:rFonts w:ascii="仿宋" w:hAnsi="仿宋" w:cs="仿宋" w:eastAsia="仿宋"/>
          <w:sz w:val="54"/>
          <w:spacing w:val="0"/>
          <w:color w:val="000000"/>
          <w:b w:val="off"/>
          <w:i w:val="off"/>
        </w:rPr>
        <w:t>意味着对所有真正逻辑学和认识论的败坏，另一方面将意味着</w:t>
      </w:r>
      <w:r>
        <w:rPr>
          <w:rFonts w:ascii="仿宋" w:hAnsi="仿宋" w:cs="仿宋" w:eastAsia="仿宋"/>
          <w:sz w:val="54"/>
          <w:spacing w:val="0"/>
          <w:color w:val="000000"/>
          <w:b w:val="off"/>
          <w:i w:val="off"/>
        </w:rPr>
        <w:t>对心理学的败坏。③</w:t>
      </w:r>
      <w:bookmarkEnd w:id="4001"/>
    </w:p>
    <w:p>
      <w:pPr>
        <w:pageBreakBefore w:val="off"/>
        <w:tabs/>
        <w:wordWrap w:val="off"/>
        <w:spacing w:before="0" w:after="0" w:line="1080" w:lineRule="atLeast"/>
        <w:ind w:left="1560" w:right="560" w:firstLine="1160"/>
        <w:jc w:val="both"/>
        <w:textAlignment w:val="baseline"/>
        <w:rPr>
          <w:sz w:val="54"/>
        </w:rPr>
      </w:pPr>
      <w:bookmarkStart w:name="" w:id="4002"/>
      <w:r>
        <w:rPr>
          <w:rFonts w:ascii="仿宋" w:hAnsi="仿宋" w:cs="仿宋" w:eastAsia="仿宋"/>
          <w:sz w:val="54"/>
          <w:spacing w:val="0"/>
          <w:color w:val="000000"/>
          <w:b w:val="off"/>
          <w:i w:val="off"/>
        </w:rPr>
        <w:t>我们首先要说明，阿芬那留斯和马赫的原则具有目的论</w:t>
      </w:r>
      <w:r>
        <w:rPr>
          <w:rFonts w:ascii="仿宋" w:hAnsi="仿宋" w:cs="仿宋" w:eastAsia="仿宋"/>
          <w:sz w:val="54"/>
          <w:spacing w:val="0"/>
          <w:color w:val="000000"/>
          <w:b w:val="off"/>
          <w:i w:val="off"/>
        </w:rPr>
        <w:t>的适应性原则的特征；然后我们将规定这个原则对于心理人</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38100</wp:posOffset>
                </wp:positionV>
                <wp:extent cx="1041400" cy="495300"/>
                <wp:wrapNone/>
                <wp:docPr id="359" name="文本框 359"/>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4003"/>
                            <w:r>
                              <w:rPr>
                                <w:rFonts w:ascii="黑体" w:hAnsi="黑体" w:cs="黑体" w:eastAsia="黑体"/>
                                <w:sz w:val="52"/>
                                <w:spacing w:val="0"/>
                                <w:color w:val="000000"/>
                                <w:b w:val="off"/>
                                <w:i w:val="off"/>
                              </w:rPr>
                              <w:t>A 193</w:t>
                            </w:r>
                            <w:bookmarkEnd w:id="4003"/>
                          </w:p>
                        </w:txbxContent>
                      </wps:txbx>
                      <wps:bodyPr wrap="square" lIns="0" rIns="0" tIns="0" bIns="0" vert="horz" anchor="t">
                        <a:noAutofit/>
                      </wps:bodyPr>
                    </wps:wsp>
                  </a:graphicData>
                </a:graphic>
              </wp:anchor>
            </w:drawing>
          </mc:Choice>
          <mc:Fallback>
            <w:pict>
              <v:shape type="#_x0000_t202" filled="f" stroked="f" style="margin-left:113pt;margin-top:3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4004"/>
                      <w:r>
                        <w:rPr>
                          <w:rFonts w:ascii="黑体" w:hAnsi="黑体" w:cs="黑体" w:eastAsia="黑体"/>
                          <w:sz w:val="52"/>
                          <w:spacing w:val="0"/>
                          <w:color w:val="000000"/>
                          <w:b w:val="off"/>
                          <w:i w:val="off"/>
                        </w:rPr>
                        <w:t>A 193</w:t>
                      </w:r>
                      <w:bookmarkEnd w:id="40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584200</wp:posOffset>
                </wp:positionV>
                <wp:extent cx="1041400" cy="495300"/>
                <wp:wrapNone/>
                <wp:docPr id="360" name="文本框 360"/>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4005"/>
                            <w:r>
                              <w:rPr>
                                <w:rFonts w:ascii="黑体" w:hAnsi="黑体" w:cs="黑体" w:eastAsia="黑体"/>
                                <w:sz w:val="52"/>
                                <w:spacing w:val="0"/>
                                <w:color w:val="000000"/>
                                <w:b w:val="off"/>
                                <w:i w:val="off"/>
                              </w:rPr>
                              <w:t>B 193</w:t>
                            </w:r>
                            <w:bookmarkEnd w:id="4005"/>
                          </w:p>
                        </w:txbxContent>
                      </wps:txbx>
                      <wps:bodyPr wrap="square" lIns="0" rIns="0" tIns="0" bIns="0" vert="horz" anchor="t">
                        <a:noAutofit/>
                      </wps:bodyPr>
                    </wps:wsp>
                  </a:graphicData>
                </a:graphic>
              </wp:anchor>
            </w:drawing>
          </mc:Choice>
          <mc:Fallback>
            <w:pict>
              <v:shape type="#_x0000_t202" filled="f" stroked="f" style="margin-left:112pt;margin-top:46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4006"/>
                      <w:r>
                        <w:rPr>
                          <w:rFonts w:ascii="黑体" w:hAnsi="黑体" w:cs="黑体" w:eastAsia="黑体"/>
                          <w:sz w:val="52"/>
                          <w:spacing w:val="0"/>
                          <w:color w:val="000000"/>
                          <w:b w:val="off"/>
                          <w:i w:val="off"/>
                        </w:rPr>
                        <w:t>B 193</w:t>
                      </w:r>
                      <w:bookmarkEnd w:id="4006"/>
                    </w:p>
                  </w:txbxContent>
                </v:textbox>
              </v:shape>
            </w:pict>
          </mc:Fallback>
        </mc:AlternateContent>
      </w:r>
      <w:bookmarkEnd w:id="4002"/>
    </w:p>
    <w:p>
      <w:r>
        <w:t/>
      </w:r>
    </w:p>
    <w:p>
      <w:pPr>
        <w:sectPr>
          <w:footerReference r:id="rId538"/>
          <w:headerReference r:id="rId539" w:type="default"/>
          <w:type w:val="nextPage"/>
          <w:pgSz w:w="22520" w:h="31680"/>
          <w:pgMar w:left="2500" w:top="2700" w:right="2500" w:bottom="2700" w:header="2400" w:footer="2400"/>
          <w:cols w:num="1"/>
        </w:sectPr>
      </w:pPr>
    </w:p>
    <w:p>
      <w:pPr>
        <w:pageBreakBefore w:val="off"/>
        <w:tabs>
          <w:tab w:pos="14660" w:val="left" w:leader="none"/>
        </w:tabs>
        <w:wordWrap w:val="off"/>
        <w:spacing w:before="0" w:after="0" w:line="580" w:lineRule="atLeast"/>
        <w:ind w:left="8340" w:right="0"/>
        <w:jc w:val="both"/>
        <w:textAlignment w:val="baseline"/>
        <w:rPr>
          <w:sz w:val="42"/>
        </w:rPr>
      </w:pPr>
      <w:bookmarkStart w:name="" w:id="4007"/>
      <w:r>
        <w:rPr>
          <w:rFonts w:ascii="黑体" w:hAnsi="黑体" w:cs="黑体" w:eastAsia="黑体"/>
          <w:sz w:val="42"/>
          <w:spacing w:val="0"/>
          <w:color w:val="000000"/>
          <w:b w:val="off"/>
          <w:i w:val="off"/>
        </w:rPr>
        <w:t>第九章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思维经济学原则与逻辑学</w:t>
      </w:r>
      <w:r>
        <w:t xml:space="preserve">	</w:t>
      </w:r>
      <w:r>
        <w:rPr>
          <w:rFonts w:ascii="楷体" w:hAnsi="楷体" w:cs="楷体" w:eastAsia="楷体"/>
          <w:sz w:val="42"/>
          <w:spacing w:val="0"/>
          <w:color w:val="000000"/>
          <w:b w:val="off"/>
          <w:i w:val="off"/>
        </w:rPr>
        <w:t>191</w:t>
      </w:r>
      <w:bookmarkEnd w:id="4007"/>
    </w:p>
    <w:p>
      <w:pPr>
        <w:pageBreakBefore w:val="off"/>
        <w:tabs/>
        <w:wordWrap w:val="off"/>
        <w:spacing w:before="0" w:after="0" w:line="1040" w:lineRule="exact"/>
        <w:ind w:left="0" w:right="0"/>
        <w:jc w:val="both"/>
        <w:textAlignment w:val="baseline"/>
        <w:rPr>
          <w:sz w:val="56"/>
        </w:rPr>
      </w:pPr>
      <w:bookmarkStart w:name="" w:id="4008"/>
      <w:r>
        <w:rPr>
          <w:rFonts w:ascii="宋体" w:hAnsi="宋体" w:cs="宋体" w:eastAsia="宋体"/>
          <w:sz w:val="56"/>
          <w:spacing w:val="0"/>
          <w:color w:val="000000"/>
          <w:b w:val="off"/>
          <w:i w:val="off"/>
        </w:rPr>
        <w:t/>
      </w:r>
      <w:bookmarkEnd w:id="4008"/>
    </w:p>
    <w:p>
      <w:pPr>
        <w:pageBreakBefore w:val="off"/>
        <w:tabs/>
        <w:wordWrap w:val="off"/>
        <w:spacing w:before="0" w:after="0" w:line="1040" w:lineRule="atLeast"/>
        <w:ind w:left="80" w:right="100"/>
        <w:jc w:val="both"/>
        <w:textAlignment w:val="baseline"/>
        <w:rPr>
          <w:sz w:val="56"/>
        </w:rPr>
      </w:pPr>
      <w:bookmarkStart w:name="" w:id="4009"/>
      <w:r>
        <w:rPr>
          <w:rFonts w:ascii="仿宋" w:hAnsi="仿宋" w:cs="仿宋" w:eastAsia="仿宋"/>
          <w:sz w:val="56"/>
          <w:spacing w:val="0"/>
          <w:color w:val="000000"/>
          <w:b w:val="off"/>
          <w:i w:val="off"/>
        </w:rPr>
        <w:t>类学和实践科学论来说所具有的重要内涵以及以此内涵为基</w:t>
      </w:r>
      <w:r>
        <w:rPr>
          <w:rFonts w:ascii="仿宋" w:hAnsi="仿宋" w:cs="仿宋" w:eastAsia="仿宋"/>
          <w:sz w:val="56"/>
          <w:spacing w:val="0"/>
          <w:color w:val="000000"/>
          <w:b w:val="off"/>
          <w:i w:val="off"/>
        </w:rPr>
        <w:t>础的各种研究的合理目的；最后我们将证明这个原则无法为</w:t>
      </w:r>
      <w:r>
        <w:rPr>
          <w:rFonts w:ascii="仿宋" w:hAnsi="仿宋" w:cs="仿宋" w:eastAsia="仿宋"/>
          <w:sz w:val="56"/>
          <w:spacing w:val="0"/>
          <w:color w:val="000000"/>
          <w:b w:val="off"/>
          <w:i w:val="off"/>
        </w:rPr>
        <w:t>论证心理学，首先是无法为论证纯粹逻辑学和认识论提供任</w:t>
      </w:r>
      <w:r>
        <w:rPr>
          <w:rFonts w:ascii="仿宋" w:hAnsi="仿宋" w:cs="仿宋" w:eastAsia="仿宋"/>
          <w:sz w:val="56"/>
          <w:spacing w:val="0"/>
          <w:color w:val="000000"/>
          <w:b w:val="off"/>
          <w:i w:val="off"/>
        </w:rPr>
        <w:t>何帮助。</w:t>
      </w:r>
      <w:bookmarkEnd w:id="4009"/>
    </w:p>
    <w:p>
      <w:pPr>
        <w:pageBreakBefore w:val="off"/>
        <w:tabs/>
        <w:wordWrap w:val="off"/>
        <w:spacing w:before="760" w:after="0" w:line="1420" w:lineRule="atLeast"/>
        <w:ind w:left="1040" w:right="1000"/>
        <w:jc w:val="center"/>
        <w:textAlignment w:val="baseline"/>
        <w:rPr>
          <w:sz w:val="62"/>
        </w:rPr>
      </w:pPr>
      <w:bookmarkStart w:name="" w:id="4010"/>
      <w:r>
        <w:rPr>
          <w:rFonts w:ascii="黑体" w:hAnsi="黑体" w:cs="黑体" w:eastAsia="黑体"/>
          <w:sz w:val="62"/>
          <w:spacing w:val="0"/>
          <w:color w:val="000000"/>
          <w:b w:val="on"/>
          <w:i w:val="off"/>
        </w:rPr>
        <w:t>第53节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马赫-阿芬那留斯原则</w:t>
      </w:r>
      <w:r>
        <w:rPr>
          <w:rFonts w:ascii="黑体" w:hAnsi="黑体" w:cs="黑体" w:eastAsia="黑体"/>
          <w:sz w:val="62"/>
          <w:spacing w:val="0"/>
          <w:color w:val="000000"/>
          <w:b w:val="on"/>
          <w:i w:val="off"/>
        </w:rPr>
        <w:t>的目的论特征和思维</w:t>
      </w:r>
      <w:r>
        <w:rPr>
          <w:rFonts w:ascii="黑体" w:hAnsi="黑体" w:cs="黑体" w:eastAsia="黑体"/>
          <w:sz w:val="62"/>
          <w:spacing w:val="0"/>
          <w:color w:val="000000"/>
          <w:b w:val="on"/>
          <w:i w:val="off"/>
        </w:rPr>
        <w:t>经济学的科学意义④</w:t>
      </w:r>
      <w:bookmarkEnd w:id="4010"/>
    </w:p>
    <w:p>
      <w:pPr>
        <w:pageBreakBefore w:val="off"/>
        <w:tabs/>
        <w:wordWrap w:val="off"/>
        <w:spacing w:before="740" w:after="0" w:line="1040" w:lineRule="atLeast"/>
        <w:ind w:left="80" w:right="200" w:firstLine="1120"/>
        <w:jc w:val="both"/>
        <w:textAlignment w:val="baseline"/>
        <w:rPr>
          <w:sz w:val="56"/>
        </w:rPr>
      </w:pPr>
      <w:bookmarkStart w:name="" w:id="4011"/>
      <w:r>
        <w:rPr>
          <w:rFonts w:ascii="仿宋" w:hAnsi="仿宋" w:cs="仿宋" w:eastAsia="仿宋"/>
          <w:sz w:val="56"/>
          <w:spacing w:val="0"/>
          <w:color w:val="000000"/>
          <w:b w:val="off"/>
          <w:i w:val="off"/>
        </w:rPr>
        <w:t>无论人们怎样来称呼这个原则，它都具有进化原则或适应</w:t>
      </w:r>
      <w:r>
        <w:rPr>
          <w:rFonts w:ascii="仿宋" w:hAnsi="仿宋" w:cs="仿宋" w:eastAsia="仿宋"/>
          <w:sz w:val="56"/>
          <w:spacing w:val="0"/>
          <w:color w:val="000000"/>
          <w:b w:val="off"/>
          <w:i w:val="off"/>
        </w:rPr>
        <w:t>原则的特征，它涉及到一种对科学的理解，即把科学理解为一种</w:t>
      </w:r>
      <w:r>
        <w:rPr>
          <w:rFonts w:ascii="仿宋" w:hAnsi="仿宋" w:cs="仿宋" w:eastAsia="仿宋"/>
          <w:sz w:val="56"/>
          <w:spacing w:val="0"/>
          <w:color w:val="000000"/>
          <w:b w:val="off"/>
          <w:i w:val="off"/>
        </w:rPr>
        <w:t>适应，也就是思想对各种不同的现象领域的、尽可能合乎目的的</w:t>
      </w:r>
      <w:r>
        <w:rPr>
          <w:rFonts w:ascii="仿宋" w:hAnsi="仿宋" w:cs="仿宋" w:eastAsia="仿宋"/>
          <w:sz w:val="56"/>
          <w:spacing w:val="0"/>
          <w:color w:val="000000"/>
          <w:b w:val="off"/>
          <w:i w:val="off"/>
        </w:rPr>
        <w:t>(经济的、省力的)适应。</w:t>
      </w:r>
      <w:bookmarkEnd w:id="4011"/>
    </w:p>
    <w:p>
      <w:pPr>
        <w:pageBreakBefore w:val="off"/>
        <w:tabs/>
        <w:wordWrap w:val="off"/>
        <w:spacing w:before="0" w:after="0" w:line="1040" w:lineRule="atLeast"/>
        <w:ind w:left="80" w:right="240" w:firstLine="1120"/>
        <w:jc w:val="both"/>
        <w:textAlignment w:val="baseline"/>
        <w:rPr>
          <w:sz w:val="56"/>
        </w:rPr>
      </w:pPr>
      <w:bookmarkStart w:name="" w:id="4012"/>
      <w:r>
        <w:rPr>
          <w:rFonts w:ascii="仿宋" w:hAnsi="仿宋" w:cs="仿宋" w:eastAsia="仿宋"/>
          <w:sz w:val="56"/>
          <w:spacing w:val="0"/>
          <w:color w:val="000000"/>
          <w:b w:val="off"/>
          <w:i w:val="off"/>
        </w:rPr>
        <w:t>阿芬那留斯在他的教授资格论文⑤的“前言”中对这个原则</w:t>
      </w:r>
      <w:r>
        <w:rPr>
          <w:rFonts w:ascii="仿宋" w:hAnsi="仿宋" w:cs="仿宋" w:eastAsia="仿宋"/>
          <w:sz w:val="56"/>
          <w:spacing w:val="0"/>
          <w:color w:val="000000"/>
          <w:b w:val="off"/>
          <w:i w:val="off"/>
        </w:rPr>
        <w:t>作了如下的说明：“在新的印象出现时，心灵便对其观念作出尽</w:t>
      </w:r>
      <w:r>
        <w:rPr>
          <w:rFonts w:ascii="仿宋" w:hAnsi="仿宋" w:cs="仿宋" w:eastAsia="仿宋"/>
          <w:sz w:val="56"/>
          <w:spacing w:val="0"/>
          <w:color w:val="000000"/>
          <w:b w:val="off"/>
          <w:i w:val="off"/>
        </w:rPr>
        <w:t>可能微弱的改变。”但他接着又说：“但只要心灵服从有机生存的</w:t>
      </w:r>
      <w:r>
        <w:rPr>
          <w:rFonts w:ascii="仿宋" w:hAnsi="仿宋" w:cs="仿宋" w:eastAsia="仿宋"/>
          <w:sz w:val="56"/>
          <w:spacing w:val="0"/>
          <w:color w:val="000000"/>
          <w:b w:val="off"/>
          <w:i w:val="off"/>
        </w:rPr>
        <w:t>条件和合乎目的要求，这里所说的原则便成为一种进化的原则：</w:t>
      </w:r>
      <w:r>
        <w:rPr>
          <w:rFonts w:ascii="仿宋" w:hAnsi="仿宋" w:cs="仿宋" w:eastAsia="仿宋"/>
          <w:sz w:val="56"/>
          <w:spacing w:val="0"/>
          <w:color w:val="000000"/>
          <w:b w:val="off"/>
          <w:i w:val="off"/>
        </w:rPr>
        <w:t>心灵在进行统觉时并不必付出不必要的气力，并且，如果有几个</w:t>
      </w:r>
      <w:bookmarkEnd w:id="4012"/>
    </w:p>
    <w:p>
      <w:pPr>
        <w:pageBreakBefore w:val="off"/>
        <w:tabs/>
        <w:wordWrap w:val="off"/>
        <w:spacing w:before="0" w:after="0" w:line="1040" w:lineRule="atLeast"/>
        <w:ind w:left="100" w:right="0"/>
        <w:jc w:val="both"/>
        <w:textAlignment w:val="baseline"/>
        <w:rPr>
          <w:sz w:val="56"/>
        </w:rPr>
      </w:pPr>
      <w:bookmarkStart w:name="" w:id="4013"/>
      <w:r>
        <w:rPr>
          <w:rFonts w:ascii="宋体" w:hAnsi="宋体" w:cs="宋体" w:eastAsia="宋体"/>
          <w:sz w:val="56"/>
          <w:spacing w:val="0"/>
          <w:color w:val="000000"/>
          <w:u w:val="single"/>
          <w:b w:val="off"/>
          <w:i w:val="off"/>
        </w:rPr>
        <w:t xml:space="preserve">             </w:t>
      </w:r>
      <w:bookmarkEnd w:id="4013"/>
    </w:p>
    <w:p>
      <w:pPr>
        <w:pageBreakBefore w:val="off"/>
        <w:tabs/>
        <w:wordWrap w:val="off"/>
        <w:spacing w:before="380" w:after="0" w:line="680" w:lineRule="atLeast"/>
        <w:ind w:left="900" w:right="0"/>
        <w:jc w:val="both"/>
        <w:textAlignment w:val="baseline"/>
        <w:rPr>
          <w:sz w:val="41"/>
        </w:rPr>
      </w:pPr>
      <w:bookmarkStart w:name="" w:id="4014"/>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H·科内利乌斯，《心理学》，第82、86页。</w:t>
      </w:r>
      <w:bookmarkEnd w:id="4014"/>
    </w:p>
    <w:p>
      <w:pPr>
        <w:pageBreakBefore w:val="off"/>
        <w:tabs/>
        <w:wordWrap w:val="off"/>
        <w:spacing w:before="0" w:after="0" w:line="680" w:lineRule="atLeast"/>
        <w:ind w:left="900" w:right="0"/>
        <w:jc w:val="both"/>
        <w:textAlignment w:val="baseline"/>
        <w:rPr>
          <w:sz w:val="41"/>
        </w:rPr>
      </w:pPr>
      <w:bookmarkStart w:name="" w:id="4015"/>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H·科内利乌斯，《心理学》，第3—9页(“心理学的方法与地位”)。</w:t>
      </w:r>
      <w:bookmarkEnd w:id="4015"/>
    </w:p>
    <w:p>
      <w:pPr>
        <w:pageBreakBefore w:val="off"/>
        <w:tabs/>
        <w:wordWrap w:val="off"/>
        <w:spacing w:before="0" w:after="0" w:line="680" w:lineRule="atLeast"/>
        <w:ind w:left="80" w:right="300" w:firstLine="820"/>
        <w:jc w:val="both"/>
        <w:textAlignment w:val="baseline"/>
        <w:rPr>
          <w:sz w:val="41"/>
        </w:rPr>
      </w:pPr>
      <w:bookmarkStart w:name="" w:id="4016"/>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我在这一章里必须对阿芬那留斯哲学的主要倾向进行否定性的批判，但这</w:t>
      </w:r>
      <w:r>
        <w:rPr>
          <w:rFonts w:ascii="仿宋" w:hAnsi="仿宋" w:cs="仿宋" w:eastAsia="仿宋"/>
          <w:sz w:val="41"/>
          <w:spacing w:val="0"/>
          <w:color w:val="000000"/>
          <w:b w:val="off"/>
          <w:i w:val="off"/>
        </w:rPr>
        <w:t>并不妨碍我极力地尊敬这位过早地离开科学的研究者和他所做的那些科学工作的</w:t>
      </w:r>
      <w:r>
        <w:rPr>
          <w:rFonts w:ascii="仿宋" w:hAnsi="仿宋" w:cs="仿宋" w:eastAsia="仿宋"/>
          <w:sz w:val="41"/>
          <w:spacing w:val="0"/>
          <w:color w:val="000000"/>
          <w:b w:val="off"/>
          <w:i w:val="off"/>
        </w:rPr>
        <w:t>严肃性。</w:t>
      </w:r>
      <w:bookmarkEnd w:id="4016"/>
    </w:p>
    <w:p>
      <w:pPr>
        <w:pageBreakBefore w:val="off"/>
        <w:tabs/>
        <w:wordWrap w:val="off"/>
        <w:spacing w:before="0" w:after="0" w:line="680" w:lineRule="atLeast"/>
        <w:ind w:left="80" w:right="300" w:firstLine="840"/>
        <w:jc w:val="both"/>
        <w:textAlignment w:val="baseline"/>
        <w:rPr>
          <w:sz w:val="41"/>
        </w:rPr>
      </w:pPr>
      <w:bookmarkStart w:name="" w:id="4017"/>
      <w:r>
        <w:rPr>
          <w:rFonts w:ascii="仿宋" w:hAnsi="仿宋" w:cs="仿宋" w:eastAsia="仿宋"/>
          <w:sz w:val="41"/>
          <w:spacing w:val="0"/>
          <w:color w:val="000000"/>
          <w:b w:val="off"/>
          <w:i w:val="off"/>
        </w:rPr>
        <w:t>④</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在马赫的“思维经济”一词已被普遍运用的情况下，我们可以生造“思维经济</w:t>
      </w:r>
      <w:r>
        <w:rPr>
          <w:rFonts w:ascii="仿宋" w:hAnsi="仿宋" w:cs="仿宋" w:eastAsia="仿宋"/>
          <w:sz w:val="41"/>
          <w:spacing w:val="0"/>
          <w:color w:val="000000"/>
          <w:b w:val="off"/>
          <w:i w:val="off"/>
        </w:rPr>
        <w:t>学”一词来标识所有思维经济研究的科学总体———至少在下面几页中可以这样做。</w:t>
      </w:r>
      <w:bookmarkEnd w:id="4017"/>
    </w:p>
    <w:p>
      <w:pPr>
        <w:pageBreakBefore w:val="off"/>
        <w:tabs/>
        <w:wordWrap w:val="off"/>
        <w:spacing w:before="0" w:after="0" w:line="680" w:lineRule="atLeast"/>
        <w:ind w:left="80" w:right="300" w:firstLine="840"/>
        <w:jc w:val="both"/>
        <w:textAlignment w:val="baseline"/>
        <w:rPr>
          <w:sz w:val="41"/>
        </w:rPr>
      </w:pPr>
      <w:bookmarkStart w:name="" w:id="4018"/>
      <w:r>
        <w:rPr>
          <w:rFonts w:ascii="仿宋" w:hAnsi="仿宋" w:cs="仿宋" w:eastAsia="仿宋"/>
          <w:sz w:val="41"/>
          <w:spacing w:val="0"/>
          <w:color w:val="000000"/>
          <w:b w:val="off"/>
          <w:i w:val="off"/>
        </w:rPr>
        <w:t>⑤</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R·阿芬那留斯，《哲学作为根据费力最小原则进行的世界思维。纯粹经</w:t>
      </w:r>
      <w:r>
        <w:rPr>
          <w:rFonts w:ascii="仿宋" w:hAnsi="仿宋" w:cs="仿宋" w:eastAsia="仿宋"/>
          <w:sz w:val="41"/>
          <w:spacing w:val="0"/>
          <w:color w:val="000000"/>
          <w:b w:val="off"/>
          <w:i w:val="off"/>
        </w:rPr>
        <w:t>验批判导引》，莱比锡，1876年，第Ⅲ页及后页。</w:t>
      </w:r>
      <w:bookmarkEnd w:id="4018"/>
    </w:p>
    <w:p>
      <w:r>
        <w:t/>
      </w:r>
    </w:p>
    <w:p>
      <w:pPr>
        <w:sectPr>
          <w:footerReference r:id="rId540"/>
          <w:headerReference r:id="rId541" w:type="default"/>
          <w:type w:val="nextPage"/>
          <w:pgSz w:w="22520" w:h="31680"/>
          <w:pgMar w:left="3380" w:top="2240" w:right="3380" w:bottom="2240" w:header="1940" w:footer="1940"/>
          <w:cols w:num="1"/>
        </w:sectPr>
      </w:pPr>
    </w:p>
    <w:p>
      <w:pPr>
        <w:pageBreakBefore w:val="off"/>
        <w:tabs>
          <w:tab w:pos="1800" w:val="left" w:leader="none"/>
        </w:tabs>
        <w:wordWrap w:val="off"/>
        <w:spacing w:before="0" w:after="0" w:line="580" w:lineRule="atLeast"/>
        <w:ind w:left="260" w:right="0"/>
        <w:jc w:val="both"/>
        <w:textAlignment w:val="baseline"/>
        <w:rPr>
          <w:sz w:val="43"/>
        </w:rPr>
      </w:pPr>
      <w:bookmarkStart w:name="" w:id="4019"/>
      <w:r>
        <w:rPr>
          <w:rFonts w:ascii="楷体" w:hAnsi="楷体" w:cs="楷体" w:eastAsia="楷体"/>
          <w:sz w:val="43"/>
          <w:spacing w:val="0"/>
          <w:color w:val="000000"/>
          <w:b w:val="off"/>
          <w:i w:val="off"/>
        </w:rPr>
        <w:t>192</w:t>
      </w:r>
      <w:r>
        <w:t xml:space="preserve">	</w:t>
      </w:r>
      <w:r>
        <w:rPr>
          <w:rFonts w:ascii="黑体" w:hAnsi="黑体" w:cs="黑体" w:eastAsia="黑体"/>
          <w:sz w:val="43"/>
          <w:spacing w:val="0"/>
          <w:color w:val="000000"/>
          <w:b w:val="off"/>
          <w:i w:val="off"/>
        </w:rPr>
        <w:t>逻辑研究(第一卷)</w:t>
      </w:r>
      <w:bookmarkEnd w:id="4019"/>
    </w:p>
    <w:p>
      <w:pPr>
        <w:pageBreakBefore w:val="off"/>
        <w:tabs/>
        <w:wordWrap w:val="off"/>
        <w:spacing w:before="0" w:after="0" w:line="1080" w:lineRule="exact"/>
        <w:ind w:left="0" w:right="0"/>
        <w:jc w:val="both"/>
        <w:textAlignment w:val="baseline"/>
        <w:rPr>
          <w:sz w:val="49"/>
        </w:rPr>
      </w:pPr>
      <w:bookmarkStart w:name="" w:id="4020"/>
      <w:r>
        <w:rPr>
          <w:rFonts w:ascii="宋体" w:hAnsi="宋体" w:cs="宋体" w:eastAsia="宋体"/>
          <w:sz w:val="49"/>
          <w:spacing w:val="0"/>
          <w:color w:val="000000"/>
          <w:b w:val="off"/>
          <w:i w:val="off"/>
        </w:rPr>
        <w:t/>
      </w:r>
      <w:bookmarkEnd w:id="4020"/>
    </w:p>
    <w:p>
      <w:pPr>
        <w:pageBreakBefore w:val="off"/>
        <w:tabs/>
        <w:wordWrap w:val="off"/>
        <w:spacing w:before="0" w:after="0" w:line="1080" w:lineRule="atLeast"/>
        <w:ind w:left="180" w:right="420"/>
        <w:jc w:val="both"/>
        <w:textAlignment w:val="baseline"/>
        <w:rPr>
          <w:sz w:val="49"/>
        </w:rPr>
      </w:pPr>
      <w:bookmarkStart w:name="" w:id="4021"/>
      <w:r>
        <w:rPr>
          <w:rFonts w:ascii="宋体" w:hAnsi="宋体" w:cs="宋体" w:eastAsia="宋体"/>
          <w:sz w:val="49"/>
          <w:spacing w:val="0"/>
          <w:color w:val="000000"/>
          <w:b w:val="off"/>
          <w:i w:val="off"/>
        </w:rPr>
        <w:t>可能的统觉，那么，心灵便偏好那个能获得相同功效而费力较少</w:t>
      </w:r>
      <w:r>
        <w:rPr>
          <w:rFonts w:ascii="宋体" w:hAnsi="宋体" w:cs="宋体" w:eastAsia="宋体"/>
          <w:sz w:val="49"/>
          <w:spacing w:val="0"/>
          <w:color w:val="000000"/>
          <w:b w:val="off"/>
          <w:i w:val="off"/>
        </w:rPr>
        <w:t>的统觉，或者说，心灵偏好那个费力相同却获得更大功效的统</w:t>
      </w:r>
      <w:r>
        <w:rPr>
          <w:rFonts w:ascii="宋体" w:hAnsi="宋体" w:cs="宋体" w:eastAsia="宋体"/>
          <w:sz w:val="49"/>
          <w:spacing w:val="0"/>
          <w:color w:val="000000"/>
          <w:b w:val="off"/>
          <w:i w:val="off"/>
        </w:rPr>
        <w:t>觉；在有利的情况下，心灵本身不愿做那种暂且费力较少，但效</w:t>
      </w:r>
      <w:r>
        <w:rPr>
          <w:rFonts w:ascii="宋体" w:hAnsi="宋体" w:cs="宋体" w:eastAsia="宋体"/>
          <w:sz w:val="49"/>
          <w:spacing w:val="0"/>
          <w:color w:val="000000"/>
          <w:b w:val="off"/>
          <w:i w:val="off"/>
        </w:rPr>
        <w:t>果也较小或较短的事，而情愿去做一件一时比较吃力，但却能得</w:t>
      </w:r>
      <w:r>
        <w:rPr>
          <w:rFonts w:ascii="宋体" w:hAnsi="宋体" w:cs="宋体" w:eastAsia="宋体"/>
          <w:sz w:val="49"/>
          <w:spacing w:val="0"/>
          <w:color w:val="000000"/>
          <w:b w:val="off"/>
          <w:i w:val="off"/>
        </w:rPr>
        <w:t>到大得多或长得多的效果的事。”</w:t>
      </w:r>
      <w:bookmarkEnd w:id="4021"/>
    </w:p>
    <w:p>
      <w:pPr>
        <w:pageBreakBefore w:val="off"/>
        <w:tabs/>
        <w:wordWrap w:val="off"/>
        <w:spacing w:before="0" w:after="0" w:line="1080" w:lineRule="atLeast"/>
        <w:ind w:left="100" w:right="500" w:firstLine="1160"/>
        <w:jc w:val="both"/>
        <w:textAlignment w:val="baseline"/>
        <w:rPr>
          <w:sz w:val="49"/>
        </w:rPr>
      </w:pPr>
      <w:bookmarkStart w:name="" w:id="4022"/>
      <w:r>
        <w:rPr>
          <w:rFonts w:ascii="宋体" w:hAnsi="宋体" w:cs="宋体" w:eastAsia="宋体"/>
          <w:sz w:val="49"/>
          <w:spacing w:val="0"/>
          <w:color w:val="000000"/>
          <w:b w:val="off"/>
          <w:i w:val="off"/>
        </w:rPr>
        <w:t>阿芬那留斯通过引进统觉概念而获得较大的抽象性，但</w:t>
      </w:r>
      <w:r>
        <w:rPr>
          <w:rFonts w:ascii="宋体" w:hAnsi="宋体" w:cs="宋体" w:eastAsia="宋体"/>
          <w:sz w:val="49"/>
          <w:spacing w:val="0"/>
          <w:color w:val="000000"/>
          <w:b w:val="off"/>
          <w:i w:val="off"/>
        </w:rPr>
        <w:t>却由于这个概念的含义广泛和内容贫乏而付出昂贵的代价。</w:t>
      </w:r>
      <w:r>
        <w:rPr>
          <w:rFonts w:ascii="宋体" w:hAnsi="宋体" w:cs="宋体" w:eastAsia="宋体"/>
          <w:sz w:val="49"/>
          <w:spacing w:val="0"/>
          <w:color w:val="000000"/>
          <w:b w:val="off"/>
          <w:i w:val="off"/>
        </w:rPr>
        <w:t>马赫的做法是合理的，他把阿芬那留斯通过繁杂的，并且总的</w:t>
      </w:r>
      <w:r>
        <w:rPr>
          <w:rFonts w:ascii="宋体" w:hAnsi="宋体" w:cs="宋体" w:eastAsia="宋体"/>
          <w:sz w:val="49"/>
          <w:spacing w:val="0"/>
          <w:color w:val="000000"/>
          <w:b w:val="off"/>
          <w:i w:val="off"/>
        </w:rPr>
        <w:t>说来是可疑的演绎结果加以突出，即认为：科学所导致的是</w:t>
      </w:r>
      <w:r>
        <w:rPr>
          <w:rFonts w:ascii="宋体" w:hAnsi="宋体" w:cs="宋体" w:eastAsia="宋体"/>
          <w:sz w:val="49"/>
          <w:spacing w:val="0"/>
          <w:color w:val="000000"/>
          <w:b w:val="off"/>
          <w:i w:val="off"/>
        </w:rPr>
        <w:t>一种在有关经验领域中进行的尽可能完善的目标确定，是一</w:t>
      </w:r>
      <w:r>
        <w:rPr>
          <w:rFonts w:ascii="宋体" w:hAnsi="宋体" w:cs="宋体" w:eastAsia="宋体"/>
          <w:sz w:val="49"/>
          <w:spacing w:val="0"/>
          <w:color w:val="000000"/>
          <w:b w:val="off"/>
          <w:i w:val="off"/>
        </w:rPr>
        <w:t>种我们的思想对经验领域的尽可能经济的适应。此外，他并</w:t>
      </w:r>
      <w:r>
        <w:rPr>
          <w:rFonts w:ascii="宋体" w:hAnsi="宋体" w:cs="宋体" w:eastAsia="宋体"/>
          <w:sz w:val="49"/>
          <w:spacing w:val="0"/>
          <w:color w:val="000000"/>
          <w:b w:val="off"/>
          <w:i w:val="off"/>
        </w:rPr>
        <w:t>不喜欢(这也是合理的)谈论原则，而是始终只谈科学研究的</w:t>
      </w:r>
      <w:r>
        <w:rPr>
          <w:rFonts w:ascii="宋体" w:hAnsi="宋体" w:cs="宋体" w:eastAsia="宋体"/>
          <w:sz w:val="49"/>
          <w:spacing w:val="0"/>
          <w:color w:val="000000"/>
          <w:b w:val="off"/>
          <w:i w:val="off"/>
        </w:rPr>
        <w:t>“经济本性”，始终只谈概念、公式、理论、方法等等的“思维经</w:t>
      </w:r>
      <w:r>
        <w:rPr>
          <w:rFonts w:ascii="宋体" w:hAnsi="宋体" w:cs="宋体" w:eastAsia="宋体"/>
          <w:sz w:val="49"/>
          <w:spacing w:val="0"/>
          <w:color w:val="000000"/>
          <w:b w:val="off"/>
          <w:i w:val="off"/>
        </w:rPr>
        <w:t>济的功效”。</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622300</wp:posOffset>
                </wp:positionV>
                <wp:extent cx="1054100" cy="508000"/>
                <wp:wrapNone/>
                <wp:docPr id="361" name="文本框 361"/>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023"/>
                            <w:r>
                              <w:rPr>
                                <w:rFonts w:ascii="黑体" w:hAnsi="黑体" w:cs="黑体" w:eastAsia="黑体"/>
                                <w:sz w:val="53"/>
                                <w:spacing w:val="0"/>
                                <w:color w:val="000000"/>
                                <w:b w:val="off"/>
                                <w:i w:val="off"/>
                              </w:rPr>
                              <w:t>B 194</w:t>
                            </w:r>
                            <w:bookmarkEnd w:id="4023"/>
                          </w:p>
                        </w:txbxContent>
                      </wps:txbx>
                      <wps:bodyPr wrap="square" lIns="0" rIns="0" tIns="0" bIns="0" vert="horz" anchor="t">
                        <a:noAutofit/>
                      </wps:bodyPr>
                    </wps:wsp>
                  </a:graphicData>
                </a:graphic>
              </wp:anchor>
            </w:drawing>
          </mc:Choice>
          <mc:Fallback>
            <w:pict>
              <v:shape type="#_x0000_t202" filled="f" stroked="f" style="margin-left:81pt;margin-top:49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024"/>
                      <w:r>
                        <w:rPr>
                          <w:rFonts w:ascii="黑体" w:hAnsi="黑体" w:cs="黑体" w:eastAsia="黑体"/>
                          <w:sz w:val="53"/>
                          <w:spacing w:val="0"/>
                          <w:color w:val="000000"/>
                          <w:b w:val="off"/>
                          <w:i w:val="off"/>
                        </w:rPr>
                        <w:t>B 194</w:t>
                      </w:r>
                      <w:bookmarkEnd w:id="40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76200</wp:posOffset>
                </wp:positionV>
                <wp:extent cx="1054100" cy="508000"/>
                <wp:wrapNone/>
                <wp:docPr id="362" name="文本框 362"/>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025"/>
                            <w:r>
                              <w:rPr>
                                <w:rFonts w:ascii="黑体" w:hAnsi="黑体" w:cs="黑体" w:eastAsia="黑体"/>
                                <w:sz w:val="53"/>
                                <w:spacing w:val="0"/>
                                <w:color w:val="000000"/>
                                <w:b w:val="off"/>
                                <w:i w:val="off"/>
                              </w:rPr>
                              <w:t>A 194</w:t>
                            </w:r>
                            <w:bookmarkEnd w:id="4025"/>
                          </w:p>
                        </w:txbxContent>
                      </wps:txbx>
                      <wps:bodyPr wrap="square" lIns="0" rIns="0" tIns="0" bIns="0" vert="horz" anchor="t">
                        <a:noAutofit/>
                      </wps:bodyPr>
                    </wps:wsp>
                  </a:graphicData>
                </a:graphic>
              </wp:anchor>
            </w:drawing>
          </mc:Choice>
          <mc:Fallback>
            <w:pict>
              <v:shape type="#_x0000_t202" filled="f" stroked="f" style="margin-left:80pt;margin-top:6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026"/>
                      <w:r>
                        <w:rPr>
                          <w:rFonts w:ascii="黑体" w:hAnsi="黑体" w:cs="黑体" w:eastAsia="黑体"/>
                          <w:sz w:val="53"/>
                          <w:spacing w:val="0"/>
                          <w:color w:val="000000"/>
                          <w:b w:val="off"/>
                          <w:i w:val="off"/>
                        </w:rPr>
                        <w:t>A 194</w:t>
                      </w:r>
                      <w:bookmarkEnd w:id="4026"/>
                    </w:p>
                  </w:txbxContent>
                </v:textbox>
              </v:shape>
            </w:pict>
          </mc:Fallback>
        </mc:AlternateContent>
      </w:r>
      <w:bookmarkEnd w:id="4022"/>
    </w:p>
    <w:p>
      <w:pPr>
        <w:pageBreakBefore w:val="off"/>
        <w:tabs/>
        <w:wordWrap w:val="off"/>
        <w:spacing w:before="0" w:after="0" w:line="1080" w:lineRule="atLeast"/>
        <w:ind w:left="60" w:right="560" w:firstLine="1160"/>
        <w:jc w:val="both"/>
        <w:textAlignment w:val="baseline"/>
        <w:rPr>
          <w:sz w:val="49"/>
        </w:rPr>
      </w:pPr>
      <w:bookmarkStart w:name="" w:id="4027"/>
      <w:r>
        <w:rPr>
          <w:rFonts w:ascii="宋体" w:hAnsi="宋体" w:cs="宋体" w:eastAsia="宋体"/>
          <w:sz w:val="49"/>
          <w:spacing w:val="0"/>
          <w:color w:val="000000"/>
          <w:b w:val="off"/>
          <w:i w:val="off"/>
        </w:rPr>
        <w:t>因此，这个原则并不是一种合理的理论意义上的原则，不是</w:t>
      </w:r>
      <w:r>
        <w:rPr>
          <w:rFonts w:ascii="宋体" w:hAnsi="宋体" w:cs="宋体" w:eastAsia="宋体"/>
          <w:sz w:val="49"/>
          <w:spacing w:val="0"/>
          <w:color w:val="000000"/>
          <w:b w:val="off"/>
          <w:i w:val="off"/>
        </w:rPr>
        <w:t>一种能够作为某种合理解释之基础而发生作用的精确规律(就</w:t>
      </w:r>
      <w:r>
        <w:rPr>
          <w:rFonts w:ascii="宋体" w:hAnsi="宋体" w:cs="宋体" w:eastAsia="宋体"/>
          <w:sz w:val="49"/>
          <w:spacing w:val="0"/>
          <w:color w:val="000000"/>
          <w:b w:val="off"/>
          <w:i w:val="off"/>
        </w:rPr>
        <w:t>像纯粹数学或数学物理学规律所能做到的那样)，而是一种极有</w:t>
      </w:r>
      <w:r>
        <w:rPr>
          <w:rFonts w:ascii="宋体" w:hAnsi="宋体" w:cs="宋体" w:eastAsia="宋体"/>
          <w:sz w:val="49"/>
          <w:spacing w:val="0"/>
          <w:color w:val="000000"/>
          <w:b w:val="off"/>
          <w:i w:val="off"/>
        </w:rPr>
        <w:t>价值的目的论观点，这种观点在一般生物科学中有很大的效用</w:t>
      </w:r>
      <w:r>
        <w:rPr>
          <w:rFonts w:ascii="宋体" w:hAnsi="宋体" w:cs="宋体" w:eastAsia="宋体"/>
          <w:sz w:val="49"/>
          <w:spacing w:val="0"/>
          <w:color w:val="000000"/>
          <w:b w:val="off"/>
          <w:i w:val="off"/>
        </w:rPr>
        <w:t>并且可以合并到整个进化的思想中去。</w:t>
      </w:r>
      <w:bookmarkEnd w:id="4027"/>
    </w:p>
    <w:p>
      <w:pPr>
        <w:pageBreakBefore w:val="off"/>
        <w:tabs/>
        <w:wordWrap w:val="off"/>
        <w:spacing w:before="0" w:after="0" w:line="1080" w:lineRule="atLeast"/>
        <w:ind w:left="0" w:right="580" w:firstLine="1160"/>
        <w:jc w:val="both"/>
        <w:textAlignment w:val="baseline"/>
        <w:rPr>
          <w:sz w:val="49"/>
        </w:rPr>
      </w:pPr>
      <w:bookmarkStart w:name="" w:id="4028"/>
      <w:r>
        <w:rPr>
          <w:rFonts w:ascii="宋体" w:hAnsi="宋体" w:cs="宋体" w:eastAsia="宋体"/>
          <w:sz w:val="49"/>
          <w:spacing w:val="0"/>
          <w:color w:val="000000"/>
          <w:b w:val="off"/>
          <w:i w:val="off"/>
        </w:rPr>
        <w:t>这里可以明显地看到这个原则与自我保护和种类保护的关</w:t>
      </w:r>
      <w:r>
        <w:rPr>
          <w:rFonts w:ascii="宋体" w:hAnsi="宋体" w:cs="宋体" w:eastAsia="宋体"/>
          <w:sz w:val="49"/>
          <w:spacing w:val="0"/>
          <w:color w:val="000000"/>
          <w:b w:val="off"/>
          <w:i w:val="off"/>
        </w:rPr>
        <w:t>系。动物的行为是受表象和判断规定的。如果这些表象和判断</w:t>
      </w:r>
      <w:r>
        <w:rPr>
          <w:rFonts w:ascii="宋体" w:hAnsi="宋体" w:cs="宋体" w:eastAsia="宋体"/>
          <w:sz w:val="49"/>
          <w:spacing w:val="0"/>
          <w:color w:val="000000"/>
          <w:b w:val="off"/>
          <w:i w:val="off"/>
        </w:rPr>
        <w:t>不能充分适应各种事件的发展，那么以往的经验便无法被利用，</w:t>
      </w:r>
      <w:r>
        <w:rPr>
          <w:rFonts w:ascii="宋体" w:hAnsi="宋体" w:cs="宋体" w:eastAsia="宋体"/>
          <w:sz w:val="49"/>
          <w:spacing w:val="0"/>
          <w:color w:val="000000"/>
          <w:b w:val="off"/>
          <w:i w:val="off"/>
        </w:rPr>
        <w:t>新的事件便无法被预见，手段与目的便无法相辅相成———所有</w:t>
      </w:r>
      <w:r>
        <w:rPr>
          <w:rFonts w:ascii="宋体" w:hAnsi="宋体" w:cs="宋体" w:eastAsia="宋体"/>
          <w:sz w:val="49"/>
          <w:spacing w:val="0"/>
          <w:color w:val="000000"/>
          <w:b w:val="off"/>
          <w:i w:val="off"/>
        </w:rPr>
        <w:t>这些是指在通常情况下，在有关个体的生活圈里，就那些威胁着</w:t>
      </w:r>
      <w:r>
        <w:rPr>
          <w:rFonts w:ascii="宋体" w:hAnsi="宋体" w:cs="宋体" w:eastAsia="宋体"/>
          <w:sz w:val="49"/>
          <w:spacing w:val="0"/>
          <w:color w:val="000000"/>
          <w:b w:val="off"/>
          <w:i w:val="off"/>
        </w:rPr>
        <w:t>这些个体的危机和对这些个体有益的功利而言——那么，保护</w:t>
      </w:r>
      <w:r>
        <w:rPr>
          <w:rFonts w:ascii="宋体" w:hAnsi="宋体" w:cs="宋体" w:eastAsia="宋体"/>
          <w:sz w:val="49"/>
          <w:spacing w:val="0"/>
          <w:color w:val="000000"/>
          <w:b w:val="off"/>
          <w:i w:val="off"/>
        </w:rPr>
        <w:t>也就不可能了。如果一个人类生物仅仅体验到感性内容，而不</w:t>
      </w:r>
      <w:r>
        <w:rPr>
          <w:rFonts w:ascii="宋体" w:hAnsi="宋体" w:cs="宋体" w:eastAsia="宋体"/>
          <w:sz w:val="49"/>
          <w:spacing w:val="0"/>
          <w:color w:val="000000"/>
          <w:b w:val="off"/>
          <w:i w:val="off"/>
        </w:rPr>
        <w:t>进行联想，不养成表象的习惯；也就是说，如果一个生物不具备</w:t>
      </w:r>
      <w:bookmarkEnd w:id="4028"/>
    </w:p>
    <w:p>
      <w:r>
        <w:t/>
      </w:r>
    </w:p>
    <w:p>
      <w:pPr>
        <w:sectPr>
          <w:footerReference r:id="rId542"/>
          <w:headerReference r:id="rId543" w:type="default"/>
          <w:type w:val="nextPage"/>
          <w:pgSz w:w="22520" w:h="31680"/>
          <w:pgMar w:left="3220" w:top="2260" w:right="3220" w:bottom="2260" w:header="1960" w:footer="1960"/>
          <w:cols w:num="1"/>
        </w:sectPr>
      </w:pPr>
    </w:p>
    <w:p>
      <w:pPr>
        <w:pageBreakBefore w:val="off"/>
        <w:tabs/>
        <w:wordWrap w:val="off"/>
        <w:spacing w:before="0" w:after="0" w:line="760" w:lineRule="atLeast"/>
        <w:ind w:left="0" w:right="360"/>
        <w:jc w:val="right"/>
        <w:textAlignment w:val="baseline"/>
        <w:rPr>
          <w:sz w:val="44"/>
        </w:rPr>
      </w:pPr>
      <w:bookmarkStart w:name="" w:id="4029"/>
      <w:r>
        <w:rPr>
          <w:rFonts w:ascii="宋体" w:hAnsi="宋体" w:cs="宋体" w:eastAsia="宋体"/>
          <w:sz w:val="44"/>
          <w:spacing w:val="0"/>
          <w:color w:val="000000"/>
          <w:b w:val="off"/>
          <w:i w:val="off"/>
        </w:rPr>
        <w:t>第九章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思维经济学原则与逻辑学|193</w:t>
      </w:r>
      <w:bookmarkEnd w:id="4029"/>
    </w:p>
    <w:p>
      <w:pPr>
        <w:pageBreakBefore w:val="off"/>
        <w:tabs/>
        <w:wordWrap w:val="off"/>
        <w:spacing w:before="0" w:after="0" w:line="1060" w:lineRule="exact"/>
        <w:ind w:left="0" w:right="0"/>
        <w:jc w:val="right"/>
        <w:textAlignment w:val="baseline"/>
        <w:rPr>
          <w:sz w:val="50"/>
        </w:rPr>
      </w:pPr>
      <w:bookmarkStart w:name="" w:id="4030"/>
      <w:r>
        <w:rPr>
          <w:rFonts w:ascii="宋体" w:hAnsi="宋体" w:cs="宋体" w:eastAsia="宋体"/>
          <w:sz w:val="50"/>
          <w:spacing w:val="0"/>
          <w:color w:val="000000"/>
          <w:b w:val="off"/>
          <w:i w:val="off"/>
        </w:rPr>
        <w:t/>
      </w:r>
      <w:bookmarkEnd w:id="4030"/>
    </w:p>
    <w:p>
      <w:pPr>
        <w:pageBreakBefore w:val="off"/>
        <w:tabs/>
        <w:wordWrap w:val="off"/>
        <w:spacing w:before="0" w:after="0" w:line="1060" w:lineRule="atLeast"/>
        <w:ind w:left="40" w:right="340" w:firstLine="60"/>
        <w:jc w:val="both"/>
        <w:textAlignment w:val="baseline"/>
        <w:rPr>
          <w:sz w:val="50"/>
        </w:rPr>
      </w:pPr>
      <w:bookmarkStart w:name="" w:id="4031"/>
      <w:r>
        <w:rPr>
          <w:rFonts w:ascii="宋体" w:hAnsi="宋体" w:cs="宋体" w:eastAsia="宋体"/>
          <w:sz w:val="50"/>
          <w:spacing w:val="0"/>
          <w:color w:val="000000"/>
          <w:b w:val="off"/>
          <w:i w:val="off"/>
        </w:rPr>
        <w:t>对内容作对象性解释的能力，不具备感知外部事物和事件的能</w:t>
      </w:r>
      <w:r>
        <w:rPr>
          <w:rFonts w:ascii="宋体" w:hAnsi="宋体" w:cs="宋体" w:eastAsia="宋体"/>
          <w:sz w:val="50"/>
          <w:spacing w:val="0"/>
          <w:color w:val="000000"/>
          <w:b w:val="off"/>
          <w:i w:val="off"/>
        </w:rPr>
        <w:t>力，不具备合乎习惯地期待那些事物和事件或在回忆中将它</w:t>
      </w:r>
      <w:r>
        <w:rPr>
          <w:rFonts w:ascii="宋体" w:hAnsi="宋体" w:cs="宋体" w:eastAsia="宋体"/>
          <w:sz w:val="50"/>
          <w:spacing w:val="0"/>
          <w:color w:val="000000"/>
          <w:b w:val="off"/>
          <w:i w:val="off"/>
        </w:rPr>
        <w:t>们当下化〈vergegenwärtigen〉的能力，并且如果这个生物在</w:t>
      </w:r>
      <w:r>
        <w:rPr>
          <w:rFonts w:ascii="宋体" w:hAnsi="宋体" w:cs="宋体" w:eastAsia="宋体"/>
          <w:sz w:val="50"/>
          <w:spacing w:val="0"/>
          <w:color w:val="000000"/>
          <w:b w:val="off"/>
          <w:i w:val="off"/>
        </w:rPr>
        <w:t>所有这些经验行为中没有把握获得通常的成功————那么这</w:t>
      </w:r>
      <w:r>
        <w:rPr>
          <w:rFonts w:ascii="宋体" w:hAnsi="宋体" w:cs="宋体" w:eastAsia="宋体"/>
          <w:sz w:val="50"/>
          <w:spacing w:val="0"/>
          <w:color w:val="000000"/>
          <w:b w:val="off"/>
          <w:i w:val="off"/>
        </w:rPr>
        <w:t>个生物怎么会一直生存下来？在这方面，休谟就已经谈到过</w:t>
      </w:r>
      <w:r>
        <w:rPr>
          <w:rFonts w:ascii="宋体" w:hAnsi="宋体" w:cs="宋体" w:eastAsia="宋体"/>
          <w:sz w:val="50"/>
          <w:spacing w:val="0"/>
          <w:color w:val="000000"/>
          <w:b w:val="off"/>
          <w:i w:val="off"/>
        </w:rPr>
        <w:t>“一种在自然的进程和我们观念的结果之间的前定和谐”。①</w:t>
      </w:r>
      <w:r>
        <w:rPr>
          <w:rFonts w:ascii="宋体" w:hAnsi="宋体" w:cs="宋体" w:eastAsia="宋体"/>
          <w:sz w:val="50"/>
          <w:spacing w:val="0"/>
          <w:color w:val="000000"/>
          <w:b w:val="off"/>
          <w:i w:val="off"/>
        </w:rPr>
        <w:t>而现代的进化论则使人们继续注意这一观点并具体地研究</w:t>
      </w:r>
      <w:r>
        <w:rPr>
          <w:rFonts w:ascii="宋体" w:hAnsi="宋体" w:cs="宋体" w:eastAsia="宋体"/>
          <w:sz w:val="50"/>
          <w:spacing w:val="0"/>
          <w:color w:val="000000"/>
          <w:b w:val="off"/>
          <w:i w:val="off"/>
        </w:rPr>
        <w:t>与此有关的精神构造的目的论。对于心理生物学来说，这个</w:t>
      </w:r>
      <w:r>
        <w:rPr>
          <w:rFonts w:ascii="宋体" w:hAnsi="宋体" w:cs="宋体" w:eastAsia="宋体"/>
          <w:sz w:val="50"/>
          <w:spacing w:val="0"/>
          <w:color w:val="000000"/>
          <w:b w:val="off"/>
          <w:i w:val="off"/>
        </w:rPr>
        <w:t>观点肯定会有较高的收益，而对物理生物学来说，这个观点</w:t>
      </w:r>
      <w:r>
        <w:rPr>
          <w:rFonts w:ascii="宋体" w:hAnsi="宋体" w:cs="宋体" w:eastAsia="宋体"/>
          <w:sz w:val="50"/>
          <w:spacing w:val="0"/>
          <w:color w:val="000000"/>
          <w:b w:val="off"/>
          <w:i w:val="off"/>
        </w:rPr>
        <w:t>早已有了收益。</w:t>
      </w:r>
      <w:bookmarkEnd w:id="4031"/>
    </w:p>
    <w:p>
      <w:pPr>
        <w:pageBreakBefore w:val="off"/>
        <w:tabs/>
        <w:wordWrap w:val="off"/>
        <w:spacing w:before="0" w:after="0" w:line="1060" w:lineRule="atLeast"/>
        <w:ind w:left="40" w:right="440" w:firstLine="1160"/>
        <w:jc w:val="both"/>
        <w:textAlignment w:val="baseline"/>
        <w:rPr>
          <w:sz w:val="50"/>
        </w:rPr>
      </w:pPr>
      <w:bookmarkStart w:name="" w:id="4032"/>
      <w:r>
        <w:rPr>
          <w:rFonts w:ascii="宋体" w:hAnsi="宋体" w:cs="宋体" w:eastAsia="宋体"/>
          <w:sz w:val="50"/>
          <w:spacing w:val="0"/>
          <w:color w:val="000000"/>
          <w:b w:val="off"/>
          <w:i w:val="off"/>
        </w:rPr>
        <w:t>这个观点所涉及的当然不仅仅是盲目思维的领域，而且还</w:t>
      </w:r>
      <w:r>
        <w:rPr>
          <w:rFonts w:ascii="宋体" w:hAnsi="宋体" w:cs="宋体" w:eastAsia="宋体"/>
          <w:sz w:val="50"/>
          <w:spacing w:val="0"/>
          <w:color w:val="000000"/>
          <w:b w:val="off"/>
          <w:i w:val="off"/>
        </w:rPr>
        <w:t>涉及到逻辑的、科学的思维领域。人类的优越之处在于理智。</w:t>
      </w:r>
      <w:r>
        <w:rPr>
          <w:rFonts w:ascii="宋体" w:hAnsi="宋体" w:cs="宋体" w:eastAsia="宋体"/>
          <w:sz w:val="50"/>
          <w:spacing w:val="0"/>
          <w:color w:val="000000"/>
          <w:b w:val="off"/>
          <w:i w:val="off"/>
        </w:rPr>
        <w:t>人不只是一种感知地和经验地[1]朝向他的外界的生物；他还进</w:t>
      </w:r>
      <w:r>
        <w:rPr>
          <w:rFonts w:ascii="宋体" w:hAnsi="宋体" w:cs="宋体" w:eastAsia="宋体"/>
          <w:sz w:val="50"/>
          <w:spacing w:val="0"/>
          <w:color w:val="000000"/>
          <w:b w:val="off"/>
          <w:i w:val="off"/>
        </w:rPr>
        <w:t>行思维，他通过概念来克服直观的局限。在概念认识中，他可以</w:t>
      </w:r>
      <w:r>
        <w:rPr>
          <w:rFonts w:ascii="宋体" w:hAnsi="宋体" w:cs="宋体" w:eastAsia="宋体"/>
          <w:sz w:val="50"/>
          <w:spacing w:val="0"/>
          <w:color w:val="000000"/>
          <w:b w:val="off"/>
          <w:i w:val="off"/>
        </w:rPr>
        <w:t>努力获得严格的因果规律，这些规律使他能够在较之于一般可</w:t>
      </w:r>
      <w:r>
        <w:rPr>
          <w:rFonts w:ascii="宋体" w:hAnsi="宋体" w:cs="宋体" w:eastAsia="宋体"/>
          <w:sz w:val="50"/>
          <w:spacing w:val="0"/>
          <w:color w:val="000000"/>
          <w:b w:val="off"/>
          <w:i w:val="off"/>
        </w:rPr>
        <w:t>能要大得多的范围内和以较之于一般可能要大得多的把握来预</w:t>
      </w:r>
      <w:r>
        <w:rPr>
          <w:rFonts w:ascii="宋体" w:hAnsi="宋体" w:cs="宋体" w:eastAsia="宋体"/>
          <w:sz w:val="50"/>
          <w:spacing w:val="0"/>
          <w:color w:val="000000"/>
          <w:b w:val="off"/>
          <w:i w:val="off"/>
        </w:rPr>
        <w:t>见未来现象的进程，再造过去现象的过程，预计周围事物的可能</w:t>
      </w:r>
      <w:r>
        <w:rPr>
          <w:rFonts w:ascii="宋体" w:hAnsi="宋体" w:cs="宋体" w:eastAsia="宋体"/>
          <w:sz w:val="50"/>
          <w:spacing w:val="0"/>
          <w:color w:val="000000"/>
          <w:b w:val="off"/>
          <w:i w:val="off"/>
        </w:rPr>
        <w:t>的行为方式并在实践中征服它们。孔德说得很确切：“科学就是</w:t>
      </w:r>
      <w:r>
        <w:rPr>
          <w:rFonts w:ascii="宋体" w:hAnsi="宋体" w:cs="宋体" w:eastAsia="宋体"/>
          <w:sz w:val="50"/>
          <w:spacing w:val="0"/>
          <w:color w:val="000000"/>
          <w:b w:val="off"/>
          <w:i w:val="off"/>
        </w:rPr>
        <w:t>预见，预见就是行动。”〈Science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où</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prévogance,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prévogance</w:t>
      </w:r>
      <w:r>
        <w:rPr>
          <w:rFonts w:ascii="宋体" w:hAnsi="宋体" w:cs="宋体" w:eastAsia="宋体"/>
          <w:sz w:val="50"/>
          <w:spacing w:val="0"/>
          <w:color w:val="000000"/>
          <w:b w:val="off"/>
          <w:i w:val="off"/>
        </w:rPr>
        <w:t>d’</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où</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action.〉无论片面过激的认识欲常常会给个别的研究者造</w:t>
      </w:r>
      <w:r>
        <w:rPr>
          <w:rFonts w:ascii="宋体" w:hAnsi="宋体" w:cs="宋体" w:eastAsia="宋体"/>
          <w:sz w:val="50"/>
          <w:spacing w:val="0"/>
          <w:color w:val="000000"/>
          <w:b w:val="off"/>
          <w:i w:val="off"/>
        </w:rPr>
        <w:t>出多少烦恼，科学的成果和宝藏最终却会给整个人类带来好处。</w:t>
      </w:r>
      <w:bookmarkEnd w:id="4032"/>
    </w:p>
    <w:p>
      <w:pPr>
        <w:pageBreakBefore w:val="off"/>
        <w:tabs/>
        <w:wordWrap w:val="off"/>
        <w:spacing w:before="0" w:after="0" w:line="1060" w:lineRule="atLeast"/>
        <w:ind w:left="40" w:right="540" w:firstLine="1160"/>
        <w:jc w:val="both"/>
        <w:textAlignment w:val="baseline"/>
        <w:rPr>
          <w:sz w:val="50"/>
        </w:rPr>
      </w:pPr>
      <w:bookmarkStart w:name="" w:id="4033"/>
      <w:r>
        <w:rPr>
          <w:rFonts w:ascii="宋体" w:hAnsi="宋体" w:cs="宋体" w:eastAsia="宋体"/>
          <w:sz w:val="50"/>
          <w:spacing w:val="0"/>
          <w:color w:val="000000"/>
          <w:b w:val="off"/>
          <w:i w:val="off"/>
        </w:rPr>
        <w:t>诚然，在上面所述的内容中尚未谈到思维的经济学。但只</w:t>
      </w:r>
      <w:r>
        <w:rPr>
          <w:rFonts w:ascii="宋体" w:hAnsi="宋体" w:cs="宋体" w:eastAsia="宋体"/>
          <w:sz w:val="50"/>
          <w:spacing w:val="0"/>
          <w:color w:val="000000"/>
          <w:b w:val="off"/>
          <w:i w:val="off"/>
        </w:rPr>
        <w:t>要我们仔细考虑一下，适应这个观念所要求的究竟是什么，那么</w:t>
      </w:r>
      <w:r>
        <w:rPr>
          <w:rFonts w:ascii="宋体" w:hAnsi="宋体" w:cs="宋体" w:eastAsia="宋体"/>
          <w:sz w:val="50"/>
          <w:spacing w:val="0"/>
          <w:color w:val="000000"/>
          <w:b w:val="off"/>
          <w:i w:val="off"/>
        </w:rPr>
        <w:t>思维经济学的思想便会油然而生。一个生物要做出一些对它自</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584200</wp:posOffset>
                </wp:positionV>
                <wp:extent cx="1079500" cy="520700"/>
                <wp:wrapNone/>
                <wp:docPr id="363" name="文本框 363"/>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034"/>
                            <w:r>
                              <w:rPr>
                                <w:rFonts w:ascii="黑体" w:hAnsi="黑体" w:cs="黑体" w:eastAsia="黑体"/>
                                <w:sz w:val="54"/>
                                <w:spacing w:val="0"/>
                                <w:color w:val="000000"/>
                                <w:b w:val="off"/>
                                <w:i w:val="off"/>
                              </w:rPr>
                              <w:t>B</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196</w:t>
                            </w:r>
                            <w:bookmarkEnd w:id="4034"/>
                          </w:p>
                        </w:txbxContent>
                      </wps:txbx>
                      <wps:bodyPr wrap="square" lIns="0" rIns="0" tIns="0" bIns="0" vert="horz" anchor="t">
                        <a:noAutofit/>
                      </wps:bodyPr>
                    </wps:wsp>
                  </a:graphicData>
                </a:graphic>
              </wp:anchor>
            </w:drawing>
          </mc:Choice>
          <mc:Fallback>
            <w:pict>
              <v:shape type="#_x0000_t202" filled="f" stroked="f" style="margin-left:955pt;margin-top:46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035"/>
                      <w:r>
                        <w:rPr>
                          <w:rFonts w:ascii="黑体" w:hAnsi="黑体" w:cs="黑体" w:eastAsia="黑体"/>
                          <w:sz w:val="54"/>
                          <w:spacing w:val="0"/>
                          <w:color w:val="000000"/>
                          <w:b w:val="off"/>
                          <w:i w:val="off"/>
                        </w:rPr>
                        <w:t>B</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196</w:t>
                      </w:r>
                      <w:bookmarkEnd w:id="403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38100</wp:posOffset>
                </wp:positionV>
                <wp:extent cx="1079500" cy="520700"/>
                <wp:wrapNone/>
                <wp:docPr id="364" name="文本框 364"/>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036"/>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196</w:t>
                            </w:r>
                            <w:bookmarkEnd w:id="4036"/>
                          </w:p>
                        </w:txbxContent>
                      </wps:txbx>
                      <wps:bodyPr wrap="square" lIns="0" rIns="0" tIns="0" bIns="0" vert="horz" anchor="t">
                        <a:noAutofit/>
                      </wps:bodyPr>
                    </wps:wsp>
                  </a:graphicData>
                </a:graphic>
              </wp:anchor>
            </w:drawing>
          </mc:Choice>
          <mc:Fallback>
            <w:pict>
              <v:shape type="#_x0000_t202" filled="f" stroked="f" style="margin-left:957pt;margin-top:3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037"/>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196</w:t>
                      </w:r>
                      <w:bookmarkEnd w:id="4037"/>
                    </w:p>
                  </w:txbxContent>
                </v:textbox>
              </v:shape>
            </w:pict>
          </mc:Fallback>
        </mc:AlternateContent>
      </w:r>
      <w:bookmarkEnd w:id="4033"/>
    </w:p>
    <w:p>
      <w:pPr>
        <w:pageBreakBefore w:val="off"/>
        <w:tabs/>
        <w:wordWrap w:val="off"/>
        <w:spacing w:before="0" w:after="0" w:line="740" w:lineRule="atLeast"/>
        <w:ind w:left="60" w:right="0"/>
        <w:jc w:val="both"/>
        <w:textAlignment w:val="baseline"/>
        <w:rPr>
          <w:sz w:val="54"/>
        </w:rPr>
      </w:pPr>
      <w:bookmarkStart w:name="" w:id="4038"/>
      <w:r>
        <w:rPr>
          <w:rFonts w:ascii="宋体" w:hAnsi="宋体" w:cs="宋体" w:eastAsia="宋体"/>
          <w:sz w:val="54"/>
          <w:spacing w:val="0"/>
          <w:color w:val="000000"/>
          <w:u w:val="single"/>
          <w:b w:val="off"/>
          <w:i w:val="off"/>
        </w:rPr>
        <w:t xml:space="preserve">              </w:t>
      </w:r>
      <w:bookmarkEnd w:id="4038"/>
    </w:p>
    <w:p>
      <w:pPr>
        <w:pageBreakBefore w:val="off"/>
        <w:tabs/>
        <w:wordWrap w:val="off"/>
        <w:spacing w:before="340" w:after="0" w:line="760" w:lineRule="atLeast"/>
        <w:ind w:left="40" w:right="600" w:firstLine="820"/>
        <w:jc w:val="both"/>
        <w:textAlignment w:val="baseline"/>
        <w:rPr>
          <w:sz w:val="44"/>
        </w:rPr>
      </w:pPr>
      <w:bookmarkStart w:name="" w:id="4039"/>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休谟，《人类理智研究》，第五篇，第二部分。(在格林和格罗瑟主编的</w:t>
      </w:r>
      <w:r>
        <w:rPr>
          <w:rFonts w:ascii="仿宋" w:hAnsi="仿宋" w:cs="仿宋" w:eastAsia="仿宋"/>
          <w:sz w:val="44"/>
          <w:spacing w:val="0"/>
          <w:color w:val="000000"/>
          <w:b w:val="off"/>
          <w:i w:val="off"/>
        </w:rPr>
        <w:t>版本中为：第二卷，第46页。)</w:t>
      </w:r>
      <w:bookmarkEnd w:id="4039"/>
    </w:p>
    <w:p>
      <w:r>
        <w:t/>
      </w:r>
    </w:p>
    <w:p>
      <w:pPr>
        <w:sectPr>
          <w:footerReference r:id="rId544"/>
          <w:headerReference r:id="rId545" w:type="default"/>
          <w:type w:val="nextPage"/>
          <w:pgSz w:w="22520" w:h="31680"/>
          <w:pgMar w:left="3240" w:top="2200" w:right="3240" w:bottom="2200" w:header="1900" w:footer="1900"/>
          <w:cols w:num="1"/>
        </w:sectPr>
      </w:pPr>
    </w:p>
    <w:p>
      <w:pPr>
        <w:pageBreakBefore w:val="off"/>
        <w:tabs>
          <w:tab w:pos="1960" w:val="left" w:leader="none"/>
        </w:tabs>
        <w:wordWrap w:val="off"/>
        <w:spacing w:before="0" w:after="0" w:line="580" w:lineRule="atLeast"/>
        <w:ind w:left="440" w:right="0"/>
        <w:jc w:val="both"/>
        <w:textAlignment w:val="baseline"/>
        <w:rPr>
          <w:sz w:val="43"/>
        </w:rPr>
      </w:pPr>
      <w:bookmarkStart w:name="" w:id="4040"/>
      <w:r>
        <w:rPr>
          <w:rFonts w:ascii="楷体" w:hAnsi="楷体" w:cs="楷体" w:eastAsia="楷体"/>
          <w:sz w:val="43"/>
          <w:spacing w:val="0"/>
          <w:color w:val="000000"/>
          <w:b w:val="off"/>
          <w:i w:val="off"/>
        </w:rPr>
        <w:t>194</w:t>
      </w:r>
      <w:r>
        <w:t xml:space="preserve">	</w:t>
      </w:r>
      <w:r>
        <w:rPr>
          <w:rFonts w:ascii="黑体" w:hAnsi="黑体" w:cs="黑体" w:eastAsia="黑体"/>
          <w:sz w:val="43"/>
          <w:spacing w:val="0"/>
          <w:color w:val="000000"/>
          <w:b w:val="off"/>
          <w:i w:val="off"/>
        </w:rPr>
        <w:t>逻辑研究(第一卷)</w:t>
      </w:r>
      <w:bookmarkEnd w:id="4040"/>
    </w:p>
    <w:p>
      <w:pPr>
        <w:pageBreakBefore w:val="off"/>
        <w:tabs/>
        <w:wordWrap w:val="off"/>
        <w:spacing w:before="0" w:after="0" w:line="1080" w:lineRule="exact"/>
        <w:ind w:left="0" w:right="0"/>
        <w:jc w:val="both"/>
        <w:textAlignment w:val="baseline"/>
        <w:rPr>
          <w:sz w:val="50"/>
        </w:rPr>
      </w:pPr>
      <w:bookmarkStart w:name="" w:id="4041"/>
      <w:r>
        <w:rPr>
          <w:rFonts w:ascii="宋体" w:hAnsi="宋体" w:cs="宋体" w:eastAsia="宋体"/>
          <w:sz w:val="50"/>
          <w:spacing w:val="0"/>
          <w:color w:val="000000"/>
          <w:b w:val="off"/>
          <w:i w:val="off"/>
        </w:rPr>
        <w:t/>
      </w:r>
      <w:bookmarkEnd w:id="4041"/>
    </w:p>
    <w:p>
      <w:pPr>
        <w:pageBreakBefore w:val="off"/>
        <w:tabs/>
        <w:wordWrap w:val="off"/>
        <w:spacing w:before="0" w:after="0" w:line="1080" w:lineRule="atLeast"/>
        <w:ind w:left="200" w:right="100" w:firstLine="140"/>
        <w:jc w:val="both"/>
        <w:textAlignment w:val="baseline"/>
        <w:rPr>
          <w:sz w:val="50"/>
        </w:rPr>
      </w:pPr>
      <w:bookmarkStart w:name="" w:id="4042"/>
      <w:r>
        <w:rPr>
          <w:rFonts w:ascii="仿宋" w:hAnsi="仿宋" w:cs="仿宋" w:eastAsia="仿宋"/>
          <w:sz w:val="50"/>
          <w:spacing w:val="0"/>
          <w:color w:val="000000"/>
          <w:b w:val="off"/>
          <w:i w:val="off"/>
        </w:rPr>
        <w:t>身发展来说必要的或有利的成就，它能够做得愈快，费力愈少，</w:t>
      </w:r>
      <w:r>
        <w:rPr>
          <w:rFonts w:ascii="仿宋" w:hAnsi="仿宋" w:cs="仿宋" w:eastAsia="仿宋"/>
          <w:sz w:val="50"/>
          <w:spacing w:val="0"/>
          <w:color w:val="000000"/>
          <w:b w:val="off"/>
          <w:i w:val="off"/>
        </w:rPr>
        <w:t>那么显然它的构造便愈合乎目的，就是说，它对其生活条件的</w:t>
      </w:r>
      <w:r>
        <w:rPr>
          <w:rFonts w:ascii="仿宋" w:hAnsi="仿宋" w:cs="仿宋" w:eastAsia="仿宋"/>
          <w:sz w:val="50"/>
          <w:spacing w:val="0"/>
          <w:color w:val="000000"/>
          <w:b w:val="off"/>
          <w:i w:val="off"/>
        </w:rPr>
        <w:t>适应便愈好。就某一种通常属于一定的领域并以一定的频率</w:t>
      </w:r>
      <w:r>
        <w:rPr>
          <w:rFonts w:ascii="仿宋" w:hAnsi="仿宋" w:cs="仿宋" w:eastAsia="仿宋"/>
          <w:sz w:val="50"/>
          <w:spacing w:val="0"/>
          <w:color w:val="000000"/>
          <w:b w:val="off"/>
          <w:i w:val="off"/>
        </w:rPr>
        <w:t>出现的危害或收益而言，这个生物对于抵御这个危害或取得</w:t>
      </w:r>
      <w:r>
        <w:rPr>
          <w:rFonts w:ascii="仿宋" w:hAnsi="仿宋" w:cs="仿宋" w:eastAsia="仿宋"/>
          <w:sz w:val="50"/>
          <w:spacing w:val="0"/>
          <w:color w:val="000000"/>
          <w:b w:val="off"/>
          <w:i w:val="off"/>
        </w:rPr>
        <w:t>这个收益所做的准备愈快，它所省下的力气便愈多，并且可以</w:t>
      </w:r>
      <w:r>
        <w:rPr>
          <w:rFonts w:ascii="仿宋" w:hAnsi="仿宋" w:cs="仿宋" w:eastAsia="仿宋"/>
          <w:sz w:val="50"/>
          <w:spacing w:val="0"/>
          <w:color w:val="000000"/>
          <w:b w:val="off"/>
          <w:i w:val="off"/>
        </w:rPr>
        <w:t>用这些力气来抵御新的危害，或者说，取得新的收益。当然，</w:t>
      </w:r>
      <w:r>
        <w:rPr>
          <w:rFonts w:ascii="仿宋" w:hAnsi="仿宋" w:cs="仿宋" w:eastAsia="仿宋"/>
          <w:sz w:val="50"/>
          <w:spacing w:val="0"/>
          <w:color w:val="000000"/>
          <w:b w:val="off"/>
          <w:i w:val="off"/>
        </w:rPr>
        <w:t>我们对上述状况的陈述还只是一些含糊的估测和粗糙的罗</w:t>
      </w:r>
      <w:r>
        <w:rPr>
          <w:rFonts w:ascii="仿宋" w:hAnsi="仿宋" w:cs="仿宋" w:eastAsia="仿宋"/>
          <w:sz w:val="50"/>
          <w:spacing w:val="0"/>
          <w:color w:val="000000"/>
          <w:b w:val="off"/>
          <w:i w:val="off"/>
        </w:rPr>
        <w:t>列，但可以看出，我们能够对这些状况进行充分确定的讨论，</w:t>
      </w:r>
      <w:r>
        <w:rPr>
          <w:rFonts w:ascii="仿宋" w:hAnsi="仿宋" w:cs="仿宋" w:eastAsia="仿宋"/>
          <w:sz w:val="50"/>
          <w:spacing w:val="0"/>
          <w:color w:val="000000"/>
          <w:b w:val="off"/>
          <w:i w:val="off"/>
        </w:rPr>
        <w:t>并且，至少在某些领域内，我们能够对这些状况做出在总体上</w:t>
      </w:r>
      <w:r>
        <w:rPr>
          <w:rFonts w:ascii="仿宋" w:hAnsi="仿宋" w:cs="仿宋" w:eastAsia="仿宋"/>
          <w:sz w:val="50"/>
          <w:spacing w:val="0"/>
          <w:color w:val="000000"/>
          <w:b w:val="off"/>
          <w:i w:val="off"/>
        </w:rPr>
        <w:t>富有教益的权衡。</w:t>
      </w:r>
      <w:bookmarkEnd w:id="4042"/>
    </w:p>
    <w:p>
      <w:pPr>
        <w:pageBreakBefore w:val="off"/>
        <w:tabs/>
        <w:wordWrap w:val="off"/>
        <w:spacing w:before="0" w:after="0" w:line="1100" w:lineRule="atLeast"/>
        <w:ind w:left="0" w:right="220" w:firstLine="1300"/>
        <w:jc w:val="both"/>
        <w:textAlignment w:val="baseline"/>
        <w:rPr>
          <w:sz w:val="50"/>
        </w:rPr>
      </w:pPr>
      <w:bookmarkStart w:name="" w:id="4043"/>
      <w:r>
        <w:rPr>
          <w:rFonts w:ascii="仿宋" w:hAnsi="仿宋" w:cs="仿宋" w:eastAsia="仿宋"/>
          <w:sz w:val="50"/>
          <w:spacing w:val="0"/>
          <w:color w:val="000000"/>
          <w:b w:val="off"/>
          <w:i w:val="off"/>
        </w:rPr>
        <w:t>在精神成就的领域中，情况肯定也是如此。在认识到精神</w:t>
      </w:r>
      <w:r>
        <w:rPr>
          <w:rFonts w:ascii="仿宋" w:hAnsi="仿宋" w:cs="仿宋" w:eastAsia="仿宋"/>
          <w:sz w:val="50"/>
          <w:spacing w:val="0"/>
          <w:color w:val="000000"/>
          <w:b w:val="off"/>
          <w:i w:val="off"/>
        </w:rPr>
        <w:t>成就具有促进保护的功能之后，人们可以从经济学的观点出发</w:t>
      </w:r>
      <w:r>
        <w:rPr>
          <w:rFonts w:ascii="仿宋" w:hAnsi="仿宋" w:cs="仿宋" w:eastAsia="仿宋"/>
          <w:sz w:val="50"/>
          <w:spacing w:val="0"/>
          <w:color w:val="000000"/>
          <w:b w:val="off"/>
          <w:i w:val="off"/>
        </w:rPr>
        <w:t>来考察这些成就并且从目的论上来检验那些在人那里已真正实</w:t>
      </w:r>
      <w:r>
        <w:rPr>
          <w:rFonts w:ascii="仿宋" w:hAnsi="仿宋" w:cs="仿宋" w:eastAsia="仿宋"/>
          <w:sz w:val="50"/>
          <w:spacing w:val="0"/>
          <w:color w:val="000000"/>
          <w:b w:val="off"/>
          <w:i w:val="off"/>
        </w:rPr>
        <w:t>现了的成就。人们能够以一种可以说是先天的方式来说明某些</w:t>
      </w:r>
      <w:r>
        <w:rPr>
          <w:rFonts w:ascii="仿宋" w:hAnsi="仿宋" w:cs="仿宋" w:eastAsia="仿宋"/>
          <w:sz w:val="50"/>
          <w:spacing w:val="0"/>
          <w:color w:val="000000"/>
          <w:b w:val="off"/>
          <w:i w:val="off"/>
        </w:rPr>
        <w:t>完善性是思维经济所推荐的，并且然后在我们思维操作中———</w:t>
      </w:r>
      <w:r>
        <w:rPr>
          <w:rFonts w:ascii="仿宋" w:hAnsi="仿宋" w:cs="仿宋" w:eastAsia="仿宋"/>
          <w:sz w:val="50"/>
          <w:spacing w:val="0"/>
          <w:color w:val="000000"/>
          <w:b w:val="off"/>
          <w:i w:val="off"/>
        </w:rPr>
        <w:t>无论它是一般的思维进程，还是一种在已进化了的思维中的或</w:t>
      </w:r>
      <w:r>
        <w:rPr>
          <w:rFonts w:ascii="仿宋" w:hAnsi="仿宋" w:cs="仿宋" w:eastAsia="仿宋"/>
          <w:sz w:val="50"/>
          <w:spacing w:val="0"/>
          <w:color w:val="000000"/>
          <w:b w:val="off"/>
          <w:i w:val="off"/>
        </w:rPr>
        <w:t>在科学研究方法中的思维操作的形式和途径———证实这些完善</w:t>
      </w:r>
      <w:r>
        <w:rPr>
          <w:rFonts w:ascii="仿宋" w:hAnsi="仿宋" w:cs="仿宋" w:eastAsia="仿宋"/>
          <w:sz w:val="50"/>
          <w:spacing w:val="0"/>
          <w:color w:val="000000"/>
          <w:b w:val="off"/>
          <w:i w:val="off"/>
        </w:rPr>
        <w:t>性已经得到实现。无论如何，这里展现出一个内容丰富、富有教</w:t>
      </w:r>
      <w:r>
        <w:rPr>
          <w:rFonts w:ascii="仿宋" w:hAnsi="仿宋" w:cs="仿宋" w:eastAsia="仿宋"/>
          <w:sz w:val="50"/>
          <w:spacing w:val="0"/>
          <w:color w:val="000000"/>
          <w:b w:val="off"/>
          <w:i w:val="off"/>
        </w:rPr>
        <w:t>益和值得一做的研究的领域。心理之物的领域恰恰是生物学领</w:t>
      </w:r>
      <w:r>
        <w:rPr>
          <w:rFonts w:ascii="仿宋" w:hAnsi="仿宋" w:cs="仿宋" w:eastAsia="仿宋"/>
          <w:sz w:val="50"/>
          <w:spacing w:val="0"/>
          <w:color w:val="000000"/>
          <w:b w:val="off"/>
          <w:i w:val="off"/>
        </w:rPr>
        <w:t>域的一个部分，因此，前者不仅为抽象的心理学研究———这些研</w:t>
      </w:r>
      <w:r>
        <w:rPr>
          <w:rFonts w:ascii="仿宋" w:hAnsi="仿宋" w:cs="仿宋" w:eastAsia="仿宋"/>
          <w:sz w:val="50"/>
          <w:spacing w:val="0"/>
          <w:color w:val="000000"/>
          <w:b w:val="off"/>
          <w:i w:val="off"/>
        </w:rPr>
        <w:t>究与物理学的研究相似，即以基本的规律为目的————，而且也为</w:t>
      </w:r>
      <w:r>
        <w:rPr>
          <w:rFonts w:ascii="仿宋" w:hAnsi="仿宋" w:cs="仿宋" w:eastAsia="仿宋"/>
          <w:sz w:val="50"/>
          <w:spacing w:val="0"/>
          <w:color w:val="000000"/>
          <w:b w:val="off"/>
          <w:i w:val="off"/>
        </w:rPr>
        <w:t>具体的心理学研究，尤其是目的论的研究提供了空间。这些目</w:t>
      </w:r>
      <w:r>
        <w:rPr>
          <w:rFonts w:ascii="仿宋" w:hAnsi="仿宋" w:cs="仿宋" w:eastAsia="仿宋"/>
          <w:sz w:val="50"/>
          <w:spacing w:val="0"/>
          <w:color w:val="000000"/>
          <w:b w:val="off"/>
          <w:i w:val="off"/>
        </w:rPr>
        <w:t>的论的研究构造出作为物理人类学的必然对立面的心理人类</w:t>
      </w:r>
      <w:r>
        <w:rPr>
          <w:rFonts w:ascii="仿宋" w:hAnsi="仿宋" w:cs="仿宋" w:eastAsia="仿宋"/>
          <w:sz w:val="50"/>
          <w:spacing w:val="0"/>
          <w:color w:val="000000"/>
          <w:b w:val="off"/>
          <w:i w:val="off"/>
        </w:rPr>
        <w:t>学，它们是在人类的生活共同体中，并且进一步在整个地球生命</w:t>
      </w:r>
      <w:r>
        <w:rPr>
          <w:rFonts w:ascii="仿宋" w:hAnsi="仿宋" w:cs="仿宋" w:eastAsia="仿宋"/>
          <w:sz w:val="50"/>
          <w:spacing w:val="0"/>
          <w:color w:val="000000"/>
          <w:b w:val="off"/>
          <w:i w:val="off"/>
        </w:rPr>
        <w:t>的生活共同体中考察人类。</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7454900</wp:posOffset>
                </wp:positionV>
                <wp:extent cx="1054100" cy="508000"/>
                <wp:wrapNone/>
                <wp:docPr id="365" name="文本框 365"/>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044"/>
                            <w:r>
                              <w:rPr>
                                <w:rFonts w:ascii="楷体" w:hAnsi="楷体" w:cs="楷体" w:eastAsia="楷体"/>
                                <w:sz w:val="53"/>
                                <w:spacing w:val="0"/>
                                <w:color w:val="000000"/>
                                <w:b w:val="off"/>
                                <w:i w:val="off"/>
                              </w:rPr>
                              <w:t>B</w:t>
                            </w:r>
                            <w:r>
                              <w:rPr>
                                <w:rFonts w:ascii="楷体" w:hAnsi="楷体" w:cs="楷体" w:eastAsia="楷体"/>
                                <w:sz w:val="53"/>
                                <w:spacing w:val="0"/>
                                <w:color w:val="000000"/>
                                <w:b w:val="on"/>
                                <w:i w:val="off"/>
                              </w:rPr>
                              <w:t xml:space="preserve"> </w:t>
                            </w:r>
                            <w:r>
                              <w:rPr>
                                <w:rFonts w:ascii="楷体" w:hAnsi="楷体" w:cs="楷体" w:eastAsia="楷体"/>
                                <w:sz w:val="53"/>
                                <w:spacing w:val="0"/>
                                <w:color w:val="000000"/>
                                <w:b w:val="off"/>
                                <w:i w:val="off"/>
                              </w:rPr>
                              <w:t>197</w:t>
                            </w:r>
                            <w:bookmarkEnd w:id="4044"/>
                          </w:p>
                        </w:txbxContent>
                      </wps:txbx>
                      <wps:bodyPr wrap="square" lIns="0" rIns="0" tIns="0" bIns="0" vert="horz" anchor="t">
                        <a:noAutofit/>
                      </wps:bodyPr>
                    </wps:wsp>
                  </a:graphicData>
                </a:graphic>
              </wp:anchor>
            </w:drawing>
          </mc:Choice>
          <mc:Fallback>
            <w:pict>
              <v:shape type="#_x0000_t202" filled="f" stroked="f" style="margin-left:80pt;margin-top:587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045"/>
                      <w:r>
                        <w:rPr>
                          <w:rFonts w:ascii="楷体" w:hAnsi="楷体" w:cs="楷体" w:eastAsia="楷体"/>
                          <w:sz w:val="53"/>
                          <w:spacing w:val="0"/>
                          <w:color w:val="000000"/>
                          <w:b w:val="off"/>
                          <w:i w:val="off"/>
                        </w:rPr>
                        <w:t>B</w:t>
                      </w:r>
                      <w:r>
                        <w:rPr>
                          <w:rFonts w:ascii="楷体" w:hAnsi="楷体" w:cs="楷体" w:eastAsia="楷体"/>
                          <w:sz w:val="53"/>
                          <w:spacing w:val="0"/>
                          <w:color w:val="000000"/>
                          <w:b w:val="on"/>
                          <w:i w:val="off"/>
                        </w:rPr>
                        <w:t xml:space="preserve"> </w:t>
                      </w:r>
                      <w:r>
                        <w:rPr>
                          <w:rFonts w:ascii="楷体" w:hAnsi="楷体" w:cs="楷体" w:eastAsia="楷体"/>
                          <w:sz w:val="53"/>
                          <w:spacing w:val="0"/>
                          <w:color w:val="000000"/>
                          <w:b w:val="off"/>
                          <w:i w:val="off"/>
                        </w:rPr>
                        <w:t>197</w:t>
                      </w:r>
                      <w:bookmarkEnd w:id="40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6921500</wp:posOffset>
                </wp:positionV>
                <wp:extent cx="1054100" cy="508000"/>
                <wp:wrapNone/>
                <wp:docPr id="366" name="文本框 366"/>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046"/>
                            <w:r>
                              <w:rPr>
                                <w:rFonts w:ascii="楷体" w:hAnsi="楷体" w:cs="楷体" w:eastAsia="楷体"/>
                                <w:sz w:val="53"/>
                                <w:spacing w:val="0"/>
                                <w:color w:val="000000"/>
                                <w:b w:val="off"/>
                                <w:i w:val="off"/>
                              </w:rPr>
                              <w:t>A</w:t>
                            </w:r>
                            <w:r>
                              <w:rPr>
                                <w:rFonts w:ascii="楷体" w:hAnsi="楷体" w:cs="楷体" w:eastAsia="楷体"/>
                                <w:sz w:val="53"/>
                                <w:spacing w:val="0"/>
                                <w:color w:val="000000"/>
                                <w:b w:val="on"/>
                                <w:i w:val="off"/>
                              </w:rPr>
                              <w:t xml:space="preserve"> </w:t>
                            </w:r>
                            <w:r>
                              <w:rPr>
                                <w:rFonts w:ascii="楷体" w:hAnsi="楷体" w:cs="楷体" w:eastAsia="楷体"/>
                                <w:sz w:val="53"/>
                                <w:spacing w:val="0"/>
                                <w:color w:val="000000"/>
                                <w:b w:val="off"/>
                                <w:i w:val="off"/>
                              </w:rPr>
                              <w:t>197</w:t>
                            </w:r>
                            <w:bookmarkEnd w:id="4046"/>
                          </w:p>
                        </w:txbxContent>
                      </wps:txbx>
                      <wps:bodyPr wrap="square" lIns="0" rIns="0" tIns="0" bIns="0" vert="horz" anchor="t">
                        <a:noAutofit/>
                      </wps:bodyPr>
                    </wps:wsp>
                  </a:graphicData>
                </a:graphic>
              </wp:anchor>
            </w:drawing>
          </mc:Choice>
          <mc:Fallback>
            <w:pict>
              <v:shape type="#_x0000_t202" filled="f" stroked="f" style="margin-left:79pt;margin-top:545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047"/>
                      <w:r>
                        <w:rPr>
                          <w:rFonts w:ascii="楷体" w:hAnsi="楷体" w:cs="楷体" w:eastAsia="楷体"/>
                          <w:sz w:val="53"/>
                          <w:spacing w:val="0"/>
                          <w:color w:val="000000"/>
                          <w:b w:val="off"/>
                          <w:i w:val="off"/>
                        </w:rPr>
                        <w:t>A</w:t>
                      </w:r>
                      <w:r>
                        <w:rPr>
                          <w:rFonts w:ascii="楷体" w:hAnsi="楷体" w:cs="楷体" w:eastAsia="楷体"/>
                          <w:sz w:val="53"/>
                          <w:spacing w:val="0"/>
                          <w:color w:val="000000"/>
                          <w:b w:val="on"/>
                          <w:i w:val="off"/>
                        </w:rPr>
                        <w:t xml:space="preserve"> </w:t>
                      </w:r>
                      <w:r>
                        <w:rPr>
                          <w:rFonts w:ascii="楷体" w:hAnsi="楷体" w:cs="楷体" w:eastAsia="楷体"/>
                          <w:sz w:val="53"/>
                          <w:spacing w:val="0"/>
                          <w:color w:val="000000"/>
                          <w:b w:val="off"/>
                          <w:i w:val="off"/>
                        </w:rPr>
                        <w:t>197</w:t>
                      </w:r>
                      <w:bookmarkEnd w:id="4047"/>
                    </w:p>
                  </w:txbxContent>
                </v:textbox>
              </v:shape>
            </w:pict>
          </mc:Fallback>
        </mc:AlternateContent>
      </w:r>
      <w:bookmarkEnd w:id="4043"/>
    </w:p>
    <w:p>
      <w:r>
        <w:t/>
      </w:r>
    </w:p>
    <w:p>
      <w:pPr>
        <w:sectPr>
          <w:footerReference r:id="rId546"/>
          <w:headerReference r:id="rId547" w:type="default"/>
          <w:type w:val="nextPage"/>
          <w:pgSz w:w="22520" w:h="31680"/>
          <w:pgMar w:left="3320" w:top="2180" w:right="3320" w:bottom="2180" w:header="1880" w:footer="1880"/>
          <w:cols w:num="1"/>
        </w:sectPr>
      </w:pPr>
    </w:p>
    <w:p>
      <w:pPr>
        <w:pageBreakBefore w:val="off"/>
        <w:tabs/>
        <w:wordWrap w:val="off"/>
        <w:spacing w:before="0" w:after="0" w:line="760" w:lineRule="atLeast"/>
        <w:ind w:left="0" w:right="400"/>
        <w:jc w:val="right"/>
        <w:textAlignment w:val="baseline"/>
        <w:rPr>
          <w:sz w:val="43"/>
        </w:rPr>
      </w:pPr>
      <w:bookmarkStart w:name="" w:id="4048"/>
      <w:r>
        <w:rPr>
          <w:rFonts w:ascii="楷体" w:hAnsi="楷体" w:cs="楷体" w:eastAsia="楷体"/>
          <w:sz w:val="43"/>
          <w:spacing w:val="0"/>
          <w:color w:val="000000"/>
          <w:b w:val="off"/>
          <w:i w:val="off"/>
        </w:rPr>
        <w:t>第九章 思维经济学原则与逻辑学|195</w:t>
      </w:r>
      <w:bookmarkEnd w:id="4048"/>
    </w:p>
    <w:p>
      <w:pPr>
        <w:pageBreakBefore w:val="off"/>
        <w:tabs/>
        <w:wordWrap w:val="off"/>
        <w:spacing w:before="0" w:after="0" w:line="1420" w:lineRule="exact"/>
        <w:ind w:left="0" w:right="0"/>
        <w:jc w:val="right"/>
        <w:textAlignment w:val="baseline"/>
        <w:rPr>
          <w:sz w:val="64"/>
        </w:rPr>
      </w:pPr>
      <w:bookmarkStart w:name="" w:id="4049"/>
      <w:r>
        <w:rPr>
          <w:rFonts w:ascii="宋体" w:hAnsi="宋体" w:cs="宋体" w:eastAsia="宋体"/>
          <w:sz w:val="64"/>
          <w:spacing w:val="0"/>
          <w:color w:val="000000"/>
          <w:b w:val="off"/>
          <w:i w:val="off"/>
        </w:rPr>
        <w:t/>
      </w:r>
      <w:bookmarkEnd w:id="4049"/>
    </w:p>
    <w:p>
      <w:pPr>
        <w:pageBreakBefore w:val="off"/>
        <w:tabs/>
        <w:wordWrap w:val="off"/>
        <w:spacing w:before="0" w:after="0" w:line="1420" w:lineRule="atLeast"/>
        <w:ind w:left="840" w:right="980"/>
        <w:jc w:val="center"/>
        <w:textAlignment w:val="baseline"/>
        <w:rPr>
          <w:sz w:val="64"/>
        </w:rPr>
      </w:pPr>
      <w:bookmarkStart w:name="" w:id="4050"/>
      <w:r>
        <w:rPr>
          <w:rFonts w:ascii="黑体" w:hAnsi="黑体" w:cs="黑体" w:eastAsia="黑体"/>
          <w:sz w:val="64"/>
          <w:spacing w:val="0"/>
          <w:color w:val="000000"/>
          <w:b w:val="off"/>
          <w:i w:val="off"/>
        </w:rPr>
        <w:t>第54 节   对思维经济学合理目标</w:t>
      </w:r>
      <w:r>
        <w:rPr>
          <w:rFonts w:ascii="黑体" w:hAnsi="黑体" w:cs="黑体" w:eastAsia="黑体"/>
          <w:sz w:val="64"/>
          <w:spacing w:val="0"/>
          <w:color w:val="000000"/>
          <w:b w:val="off"/>
          <w:i w:val="off"/>
        </w:rPr>
        <w:t>的进一步阐述，主要在</w:t>
      </w:r>
      <w:r>
        <w:rPr>
          <w:rFonts w:ascii="黑体" w:hAnsi="黑体" w:cs="黑体" w:eastAsia="黑体"/>
          <w:sz w:val="64"/>
          <w:spacing w:val="0"/>
          <w:color w:val="000000"/>
          <w:b w:val="off"/>
          <w:i w:val="off"/>
        </w:rPr>
        <w:t>纯粹演绎方法的领域。</w:t>
      </w:r>
      <w:r>
        <w:rPr>
          <w:rFonts w:ascii="黑体" w:hAnsi="黑体" w:cs="黑体" w:eastAsia="黑体"/>
          <w:sz w:val="64"/>
          <w:spacing w:val="0"/>
          <w:color w:val="000000"/>
          <w:b w:val="off"/>
          <w:i w:val="off"/>
        </w:rPr>
        <w:t>思维经济学与逻辑</w:t>
      </w:r>
      <w:r>
        <w:rPr>
          <w:rFonts w:ascii="黑体" w:hAnsi="黑体" w:cs="黑体" w:eastAsia="黑体"/>
          <w:sz w:val="64"/>
          <w:spacing w:val="0"/>
          <w:color w:val="000000"/>
          <w:b w:val="off"/>
          <w:i w:val="off"/>
        </w:rPr>
        <w:t>工艺论的关系</w:t>
      </w:r>
      <w:bookmarkEnd w:id="4050"/>
    </w:p>
    <w:p>
      <w:pPr>
        <w:pageBreakBefore w:val="off"/>
        <w:tabs/>
        <w:wordWrap w:val="off"/>
        <w:spacing w:before="0" w:after="0" w:line="1000" w:lineRule="exact"/>
        <w:ind w:left="0" w:right="0"/>
        <w:jc w:val="center"/>
        <w:textAlignment w:val="baseline"/>
        <w:rPr>
          <w:sz w:val="56"/>
        </w:rPr>
      </w:pPr>
      <w:bookmarkStart w:name="" w:id="4051"/>
      <w:r>
        <w:rPr>
          <w:rFonts w:ascii="宋体" w:hAnsi="宋体" w:cs="宋体" w:eastAsia="宋体"/>
          <w:sz w:val="56"/>
          <w:spacing w:val="0"/>
          <w:color w:val="000000"/>
          <w:b w:val="off"/>
          <w:i w:val="off"/>
        </w:rPr>
        <w:t/>
      </w:r>
      <w:bookmarkEnd w:id="4051"/>
    </w:p>
    <w:p>
      <w:pPr>
        <w:pageBreakBefore w:val="off"/>
        <w:tabs/>
        <w:wordWrap w:val="off"/>
        <w:spacing w:before="0" w:after="0" w:line="1000" w:lineRule="atLeast"/>
        <w:ind w:left="20" w:right="420" w:firstLine="1180"/>
        <w:jc w:val="both"/>
        <w:textAlignment w:val="baseline"/>
        <w:rPr>
          <w:sz w:val="56"/>
        </w:rPr>
      </w:pPr>
      <w:bookmarkStart w:name="" w:id="4052"/>
      <w:r>
        <w:rPr>
          <w:rFonts w:ascii="宋体" w:hAnsi="宋体" w:cs="宋体" w:eastAsia="宋体"/>
          <w:sz w:val="56"/>
          <w:spacing w:val="0"/>
          <w:color w:val="000000"/>
          <w:b w:val="off"/>
          <w:i w:val="off"/>
        </w:rPr>
        <w:t>思维经济学的观点能够提供极为重要的结果，尤其当它被</w:t>
      </w:r>
      <w:r>
        <w:rPr>
          <w:rFonts w:ascii="宋体" w:hAnsi="宋体" w:cs="宋体" w:eastAsia="宋体"/>
          <w:sz w:val="56"/>
          <w:spacing w:val="0"/>
          <w:color w:val="000000"/>
          <w:b w:val="off"/>
          <w:i w:val="off"/>
        </w:rPr>
        <w:t>运用在科学领域中时；它可以清楚地揭示各种不同的研究方法</w:t>
      </w:r>
      <w:r>
        <w:rPr>
          <w:rFonts w:ascii="宋体" w:hAnsi="宋体" w:cs="宋体" w:eastAsia="宋体"/>
          <w:sz w:val="56"/>
          <w:spacing w:val="0"/>
          <w:color w:val="000000"/>
          <w:b w:val="off"/>
          <w:i w:val="off"/>
        </w:rPr>
        <w:t>的人类学基础。只有通过对我们心理构造特征的关注，一些最</w:t>
      </w:r>
      <w:r>
        <w:rPr>
          <w:rFonts w:ascii="宋体" w:hAnsi="宋体" w:cs="宋体" w:eastAsia="宋体"/>
          <w:sz w:val="56"/>
          <w:spacing w:val="0"/>
          <w:color w:val="000000"/>
          <w:b w:val="off"/>
          <w:i w:val="off"/>
        </w:rPr>
        <w:t>有效的、并且对于最先进的科学来说具有代表性的方法才能得</w:t>
      </w:r>
      <w:r>
        <w:rPr>
          <w:rFonts w:ascii="宋体" w:hAnsi="宋体" w:cs="宋体" w:eastAsia="宋体"/>
          <w:sz w:val="56"/>
          <w:spacing w:val="0"/>
          <w:color w:val="000000"/>
          <w:b w:val="off"/>
          <w:i w:val="off"/>
        </w:rPr>
        <w:t>到令人满意的理解。对此，马赫的说法极为出色：“谁从事数学</w:t>
      </w:r>
      <w:r>
        <w:rPr>
          <w:rFonts w:ascii="宋体" w:hAnsi="宋体" w:cs="宋体" w:eastAsia="宋体"/>
          <w:sz w:val="56"/>
          <w:spacing w:val="0"/>
          <w:color w:val="000000"/>
          <w:b w:val="off"/>
          <w:i w:val="off"/>
        </w:rPr>
        <w:t>而不设法在上述方面做出澄清，他必然会常常获得这样一种不</w:t>
      </w:r>
      <w:r>
        <w:rPr>
          <w:rFonts w:ascii="宋体" w:hAnsi="宋体" w:cs="宋体" w:eastAsia="宋体"/>
          <w:sz w:val="56"/>
          <w:spacing w:val="0"/>
          <w:color w:val="000000"/>
          <w:b w:val="off"/>
          <w:i w:val="off"/>
        </w:rPr>
        <w:t>愉快的印象，就好像纸与笔在智慧方面要超过他自己一样。”①</w:t>
      </w:r>
      <w:bookmarkEnd w:id="4052"/>
    </w:p>
    <w:p>
      <w:pPr>
        <w:pageBreakBefore w:val="off"/>
        <w:tabs/>
        <w:wordWrap w:val="off"/>
        <w:spacing w:before="0" w:after="0" w:line="1000" w:lineRule="atLeast"/>
        <w:ind w:left="20" w:right="500" w:firstLine="1180"/>
        <w:jc w:val="both"/>
        <w:textAlignment w:val="baseline"/>
        <w:rPr>
          <w:sz w:val="56"/>
        </w:rPr>
      </w:pPr>
      <w:bookmarkStart w:name="" w:id="4053"/>
      <w:r>
        <w:rPr>
          <w:rFonts w:ascii="宋体" w:hAnsi="宋体" w:cs="宋体" w:eastAsia="宋体"/>
          <w:sz w:val="56"/>
          <w:spacing w:val="0"/>
          <w:color w:val="000000"/>
          <w:b w:val="off"/>
          <w:i w:val="off"/>
        </w:rPr>
        <w:t>这里需要做如下思考。我们先考虑一下：人的智力是多么</w:t>
      </w:r>
      <w:r>
        <w:rPr>
          <w:rFonts w:ascii="宋体" w:hAnsi="宋体" w:cs="宋体" w:eastAsia="宋体"/>
          <w:sz w:val="56"/>
          <w:spacing w:val="0"/>
          <w:color w:val="000000"/>
          <w:b w:val="off"/>
          <w:i w:val="off"/>
        </w:rPr>
        <w:t>有限，并且那些能够为人所理解的复杂的抽象概念所限的范围</w:t>
      </w:r>
      <w:r>
        <w:rPr>
          <w:rFonts w:ascii="宋体" w:hAnsi="宋体" w:cs="宋体" w:eastAsia="宋体"/>
          <w:sz w:val="56"/>
          <w:spacing w:val="0"/>
          <w:color w:val="000000"/>
          <w:b w:val="off"/>
          <w:i w:val="off"/>
        </w:rPr>
        <w:t>是多么狭窄，而理解那些以真正的方式完成的复合又是多么艰</w:t>
      </w:r>
      <w:r>
        <w:rPr>
          <w:rFonts w:ascii="宋体" w:hAnsi="宋体" w:cs="宋体" w:eastAsia="宋体"/>
          <w:sz w:val="56"/>
          <w:spacing w:val="0"/>
          <w:color w:val="000000"/>
          <w:b w:val="off"/>
          <w:i w:val="off"/>
        </w:rPr>
        <w:t>难；我们再考虑一下，我们以类似的方式在对意义进行真正的把</w:t>
      </w:r>
      <w:r>
        <w:rPr>
          <w:rFonts w:ascii="宋体" w:hAnsi="宋体" w:cs="宋体" w:eastAsia="宋体"/>
          <w:sz w:val="56"/>
          <w:spacing w:val="0"/>
          <w:color w:val="000000"/>
          <w:b w:val="off"/>
          <w:i w:val="off"/>
        </w:rPr>
        <w:t>握时，只能局限在相对复杂的命题关系上，并且在现实、明晰地</w:t>
      </w:r>
      <w:r>
        <w:rPr>
          <w:rFonts w:ascii="宋体" w:hAnsi="宋体" w:cs="宋体" w:eastAsia="宋体"/>
          <w:sz w:val="56"/>
          <w:spacing w:val="0"/>
          <w:color w:val="000000"/>
          <w:b w:val="off"/>
          <w:i w:val="off"/>
        </w:rPr>
        <w:t>进行相对复杂的演绎时更是如此；最后再考虑一下，那些主动</w:t>
      </w:r>
      <w:r>
        <w:rPr>
          <w:rFonts w:ascii="宋体" w:hAnsi="宋体" w:cs="宋体" w:eastAsia="宋体"/>
          <w:sz w:val="56"/>
          <w:spacing w:val="0"/>
          <w:color w:val="000000"/>
          <w:b w:val="off"/>
          <w:i w:val="off"/>
        </w:rPr>
        <w:t>的、完全明晰的、总是在思想本身之中进行的研究的原初活动范</w:t>
      </w:r>
      <w:bookmarkEnd w:id="4053"/>
    </w:p>
    <w:p>
      <w:pPr>
        <w:pageBreakBefore w:val="off"/>
        <w:tabs/>
        <w:wordWrap w:val="off"/>
        <w:spacing w:before="0" w:after="0" w:line="740" w:lineRule="atLeast"/>
        <w:ind w:left="60" w:right="0"/>
        <w:jc w:val="both"/>
        <w:textAlignment w:val="baseline"/>
        <w:rPr>
          <w:sz w:val="55"/>
        </w:rPr>
      </w:pPr>
      <w:bookmarkStart w:name="" w:id="4054"/>
      <w:r>
        <w:rPr>
          <w:rFonts w:ascii="宋体" w:hAnsi="宋体" w:cs="宋体" w:eastAsia="宋体"/>
          <w:sz w:val="55"/>
          <w:spacing w:val="0"/>
          <w:color w:val="000000"/>
          <w:u w:val="single"/>
          <w:b w:val="off"/>
          <w:i w:val="off"/>
        </w:rPr>
        <w:t xml:space="preserve">              </w:t>
      </w:r>
      <w:bookmarkEnd w:id="4054"/>
    </w:p>
    <w:p>
      <w:pPr>
        <w:pageBreakBefore w:val="off"/>
        <w:tabs/>
        <w:wordWrap w:val="off"/>
        <w:spacing w:before="340" w:after="0" w:line="700" w:lineRule="atLeast"/>
        <w:ind w:left="20" w:right="560" w:firstLine="860"/>
        <w:jc w:val="both"/>
        <w:textAlignment w:val="baseline"/>
        <w:rPr>
          <w:sz w:val="42"/>
        </w:rPr>
      </w:pPr>
      <w:bookmarkStart w:name="" w:id="4055"/>
      <w:r>
        <w:rPr>
          <w:rFonts w:ascii="宋体" w:hAnsi="宋体" w:cs="宋体" w:eastAsia="宋体"/>
          <w:sz w:val="42"/>
          <w:spacing w:val="0"/>
          <w:color w:val="000000"/>
          <w:b w:val="off"/>
          <w:i w:val="off"/>
        </w:rPr>
        <w:t>① E·马赫，《发展中的力学》，1883年版，第460页。这一处值得全文引用。</w:t>
      </w:r>
      <w:r>
        <w:rPr>
          <w:rFonts w:ascii="宋体" w:hAnsi="宋体" w:cs="宋体" w:eastAsia="宋体"/>
          <w:sz w:val="42"/>
          <w:spacing w:val="0"/>
          <w:color w:val="000000"/>
          <w:b w:val="off"/>
          <w:i w:val="off"/>
        </w:rPr>
        <w:t>接下来是：“以这种方式将数学作为一门课程来从事，这将不会比从事犹太教的神秘</w:t>
      </w:r>
      <w:r>
        <w:rPr>
          <w:rFonts w:ascii="宋体" w:hAnsi="宋体" w:cs="宋体" w:eastAsia="宋体"/>
          <w:sz w:val="42"/>
          <w:spacing w:val="0"/>
          <w:color w:val="000000"/>
          <w:b w:val="off"/>
          <w:i w:val="off"/>
        </w:rPr>
        <w:t>学主义和从事幻方使人得到更多的教益。由此而必然形成一个神秘的偏好，这种偏</w:t>
      </w:r>
      <w:r>
        <w:rPr>
          <w:rFonts w:ascii="宋体" w:hAnsi="宋体" w:cs="宋体" w:eastAsia="宋体"/>
          <w:sz w:val="42"/>
          <w:spacing w:val="0"/>
          <w:color w:val="000000"/>
          <w:b w:val="off"/>
          <w:i w:val="off"/>
        </w:rPr>
        <w:t>好有时会有结果。”</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-939800</wp:posOffset>
                </wp:positionV>
                <wp:extent cx="1092200" cy="520700"/>
                <wp:wrapNone/>
                <wp:docPr id="367" name="文本框 367"/>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056"/>
                            <w:r>
                              <w:rPr>
                                <w:rFonts w:ascii="黑体" w:hAnsi="黑体" w:cs="黑体" w:eastAsia="黑体"/>
                                <w:sz w:val="55"/>
                                <w:spacing w:val="0"/>
                                <w:color w:val="000000"/>
                                <w:b w:val="off"/>
                                <w:i w:val="off"/>
                              </w:rPr>
                              <w:t>B 198</w:t>
                            </w:r>
                            <w:bookmarkEnd w:id="4056"/>
                          </w:p>
                        </w:txbxContent>
                      </wps:txbx>
                      <wps:bodyPr wrap="square" lIns="0" rIns="0" tIns="0" bIns="0" vert="horz" anchor="t">
                        <a:noAutofit/>
                      </wps:bodyPr>
                    </wps:wsp>
                  </a:graphicData>
                </a:graphic>
              </wp:anchor>
            </w:drawing>
          </mc:Choice>
          <mc:Fallback>
            <w:pict>
              <v:shape type="#_x0000_t202" filled="f" stroked="f" style="margin-left:955pt;margin-top:-74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057"/>
                      <w:r>
                        <w:rPr>
                          <w:rFonts w:ascii="黑体" w:hAnsi="黑体" w:cs="黑体" w:eastAsia="黑体"/>
                          <w:sz w:val="55"/>
                          <w:spacing w:val="0"/>
                          <w:color w:val="000000"/>
                          <w:b w:val="off"/>
                          <w:i w:val="off"/>
                        </w:rPr>
                        <w:t>B 198</w:t>
                      </w:r>
                      <w:bookmarkEnd w:id="40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-1485900</wp:posOffset>
                </wp:positionV>
                <wp:extent cx="1092200" cy="520700"/>
                <wp:wrapNone/>
                <wp:docPr id="368" name="文本框 368"/>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058"/>
                            <w:r>
                              <w:rPr>
                                <w:rFonts w:ascii="黑体" w:hAnsi="黑体" w:cs="黑体" w:eastAsia="黑体"/>
                                <w:sz w:val="55"/>
                                <w:spacing w:val="0"/>
                                <w:color w:val="000000"/>
                                <w:b w:val="off"/>
                                <w:i w:val="off"/>
                              </w:rPr>
                              <w:t>A 198</w:t>
                            </w:r>
                            <w:bookmarkEnd w:id="4058"/>
                          </w:p>
                        </w:txbxContent>
                      </wps:txbx>
                      <wps:bodyPr wrap="square" lIns="0" rIns="0" tIns="0" bIns="0" vert="horz" anchor="t">
                        <a:noAutofit/>
                      </wps:bodyPr>
                    </wps:wsp>
                  </a:graphicData>
                </a:graphic>
              </wp:anchor>
            </w:drawing>
          </mc:Choice>
          <mc:Fallback>
            <w:pict>
              <v:shape type="#_x0000_t202" filled="f" stroked="f" style="margin-left:957pt;margin-top:-117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059"/>
                      <w:r>
                        <w:rPr>
                          <w:rFonts w:ascii="黑体" w:hAnsi="黑体" w:cs="黑体" w:eastAsia="黑体"/>
                          <w:sz w:val="55"/>
                          <w:spacing w:val="0"/>
                          <w:color w:val="000000"/>
                          <w:b w:val="off"/>
                          <w:i w:val="off"/>
                        </w:rPr>
                        <w:t>A 198</w:t>
                      </w:r>
                      <w:bookmarkEnd w:id="4059"/>
                    </w:p>
                  </w:txbxContent>
                </v:textbox>
              </v:shape>
            </w:pict>
          </mc:Fallback>
        </mc:AlternateContent>
      </w:r>
      <w:bookmarkEnd w:id="4055"/>
    </w:p>
    <w:p>
      <w:r>
        <w:t/>
      </w:r>
    </w:p>
    <w:p>
      <w:pPr>
        <w:sectPr>
          <w:footerReference r:id="rId548"/>
          <w:headerReference r:id="rId549" w:type="default"/>
          <w:type w:val="nextPage"/>
          <w:pgSz w:w="22520" w:h="31680"/>
          <w:pgMar w:left="3240" w:top="2240" w:right="3240" w:bottom="2240" w:header="1940" w:footer="1940"/>
          <w:cols w:num="1"/>
        </w:sectPr>
      </w:pPr>
    </w:p>
    <w:p>
      <w:pPr>
        <w:pageBreakBefore w:val="off"/>
        <w:tabs>
          <w:tab w:pos="1760" w:val="left" w:leader="none"/>
        </w:tabs>
        <w:wordWrap w:val="off"/>
        <w:spacing w:before="0" w:after="0" w:line="580" w:lineRule="atLeast"/>
        <w:ind w:left="220" w:right="0"/>
        <w:jc w:val="both"/>
        <w:textAlignment w:val="baseline"/>
        <w:rPr>
          <w:sz w:val="43"/>
        </w:rPr>
      </w:pPr>
      <w:bookmarkStart w:name="" w:id="4060"/>
      <w:r>
        <w:rPr>
          <w:rFonts w:ascii="楷体" w:hAnsi="楷体" w:cs="楷体" w:eastAsia="楷体"/>
          <w:sz w:val="43"/>
          <w:spacing w:val="0"/>
          <w:color w:val="000000"/>
          <w:b w:val="off"/>
          <w:i w:val="off"/>
        </w:rPr>
        <w:t>196</w:t>
      </w:r>
      <w:r>
        <w:t xml:space="preserve">	</w:t>
      </w:r>
      <w:r>
        <w:rPr>
          <w:rFonts w:ascii="黑体" w:hAnsi="黑体" w:cs="黑体" w:eastAsia="黑体"/>
          <w:sz w:val="43"/>
          <w:spacing w:val="0"/>
          <w:color w:val="000000"/>
          <w:b w:val="off"/>
          <w:i w:val="off"/>
        </w:rPr>
        <w:t>逻辑研究(第一卷)</w:t>
      </w:r>
      <w:bookmarkEnd w:id="4060"/>
    </w:p>
    <w:p>
      <w:pPr>
        <w:pageBreakBefore w:val="off"/>
        <w:tabs/>
        <w:wordWrap w:val="off"/>
        <w:spacing w:before="0" w:after="0" w:line="1040" w:lineRule="exact"/>
        <w:ind w:left="0" w:right="0"/>
        <w:jc w:val="both"/>
        <w:textAlignment w:val="baseline"/>
        <w:rPr>
          <w:sz w:val="49"/>
        </w:rPr>
      </w:pPr>
      <w:bookmarkStart w:name="" w:id="4061"/>
      <w:r>
        <w:rPr>
          <w:rFonts w:ascii="宋体" w:hAnsi="宋体" w:cs="宋体" w:eastAsia="宋体"/>
          <w:sz w:val="49"/>
          <w:spacing w:val="0"/>
          <w:color w:val="000000"/>
          <w:b w:val="off"/>
          <w:i w:val="off"/>
        </w:rPr>
        <w:t/>
      </w:r>
      <w:bookmarkEnd w:id="4061"/>
    </w:p>
    <w:p>
      <w:pPr>
        <w:pageBreakBefore w:val="off"/>
        <w:tabs/>
        <w:wordWrap w:val="off"/>
        <w:spacing w:before="0" w:after="0" w:line="1040" w:lineRule="atLeast"/>
        <w:ind w:left="140" w:right="260"/>
        <w:jc w:val="both"/>
        <w:textAlignment w:val="baseline"/>
        <w:rPr>
          <w:sz w:val="49"/>
        </w:rPr>
      </w:pPr>
      <w:bookmarkStart w:name="" w:id="4062"/>
      <w:r>
        <w:rPr>
          <w:rFonts w:ascii="宋体" w:hAnsi="宋体" w:cs="宋体" w:eastAsia="宋体"/>
          <w:sz w:val="49"/>
          <w:spacing w:val="0"/>
          <w:color w:val="000000"/>
          <w:b w:val="off"/>
          <w:i w:val="off"/>
        </w:rPr>
        <w:t>围又是多么狭小；只要我们考虑到所有这一切，那么，那些较广</w:t>
      </w:r>
      <w:r>
        <w:rPr>
          <w:rFonts w:ascii="宋体" w:hAnsi="宋体" w:cs="宋体" w:eastAsia="宋体"/>
          <w:sz w:val="49"/>
          <w:spacing w:val="0"/>
          <w:color w:val="000000"/>
          <w:b w:val="off"/>
          <w:i w:val="off"/>
        </w:rPr>
        <w:t>泛的理性理论和科学能够得以建立，这就不得不引起我们的惊</w:t>
      </w:r>
      <w:r>
        <w:rPr>
          <w:rFonts w:ascii="宋体" w:hAnsi="宋体" w:cs="宋体" w:eastAsia="宋体"/>
          <w:sz w:val="49"/>
          <w:spacing w:val="0"/>
          <w:color w:val="000000"/>
          <w:b w:val="off"/>
          <w:i w:val="off"/>
        </w:rPr>
        <w:t>奇。因此，例如，像数学学科如何可能这样的问题便是一个严肃</w:t>
      </w:r>
      <w:r>
        <w:rPr>
          <w:rFonts w:ascii="宋体" w:hAnsi="宋体" w:cs="宋体" w:eastAsia="宋体"/>
          <w:sz w:val="49"/>
          <w:spacing w:val="0"/>
          <w:color w:val="000000"/>
          <w:b w:val="off"/>
          <w:i w:val="off"/>
        </w:rPr>
        <w:t>的问题，在这些数学学科中，人们不仅仅可以自由自在地调动相</w:t>
      </w:r>
      <w:r>
        <w:rPr>
          <w:rFonts w:ascii="宋体" w:hAnsi="宋体" w:cs="宋体" w:eastAsia="宋体"/>
          <w:sz w:val="49"/>
          <w:spacing w:val="0"/>
          <w:color w:val="000000"/>
          <w:b w:val="off"/>
          <w:i w:val="off"/>
        </w:rPr>
        <w:t>对简单的思想，而且可以调动一些真正的思想之塔和千头万绪</w:t>
      </w:r>
      <w:r>
        <w:rPr>
          <w:rFonts w:ascii="宋体" w:hAnsi="宋体" w:cs="宋体" w:eastAsia="宋体"/>
          <w:sz w:val="49"/>
          <w:spacing w:val="0"/>
          <w:color w:val="000000"/>
          <w:b w:val="off"/>
          <w:i w:val="off"/>
        </w:rPr>
        <w:t>的思想联系，并且，人们可以通过研究来愈来愈复杂地创造这些</w:t>
      </w:r>
      <w:r>
        <w:rPr>
          <w:rFonts w:ascii="宋体" w:hAnsi="宋体" w:cs="宋体" w:eastAsia="宋体"/>
          <w:sz w:val="49"/>
          <w:spacing w:val="0"/>
          <w:color w:val="000000"/>
          <w:b w:val="off"/>
          <w:i w:val="off"/>
        </w:rPr>
        <w:t>思想和思想联系。</w:t>
      </w:r>
      <w:bookmarkEnd w:id="4062"/>
    </w:p>
    <w:p>
      <w:pPr>
        <w:pageBreakBefore w:val="off"/>
        <w:tabs/>
        <w:wordWrap w:val="off"/>
        <w:spacing w:before="0" w:after="0" w:line="1040" w:lineRule="atLeast"/>
        <w:ind w:left="0" w:right="300" w:firstLine="1240"/>
        <w:jc w:val="both"/>
        <w:textAlignment w:val="baseline"/>
        <w:rPr>
          <w:sz w:val="49"/>
        </w:rPr>
      </w:pPr>
      <w:bookmarkStart w:name="" w:id="4063"/>
      <w:r>
        <w:rPr>
          <w:rFonts w:ascii="宋体" w:hAnsi="宋体" w:cs="宋体" w:eastAsia="宋体"/>
          <w:sz w:val="49"/>
          <w:spacing w:val="0"/>
          <w:color w:val="000000"/>
          <w:b w:val="off"/>
          <w:i w:val="off"/>
        </w:rPr>
        <w:t>工艺和方法能够做到这一点。它们克服着我们精神构造的</w:t>
      </w:r>
      <w:r>
        <w:rPr>
          <w:rFonts w:ascii="宋体" w:hAnsi="宋体" w:cs="宋体" w:eastAsia="宋体"/>
          <w:sz w:val="49"/>
          <w:spacing w:val="0"/>
          <w:color w:val="000000"/>
          <w:b w:val="off"/>
          <w:i w:val="off"/>
        </w:rPr>
        <w:t>不完善性并允许我们借助于象征性的过程以及通过对直观性真</w:t>
      </w:r>
      <w:r>
        <w:rPr>
          <w:rFonts w:ascii="宋体" w:hAnsi="宋体" w:cs="宋体" w:eastAsia="宋体"/>
          <w:sz w:val="49"/>
          <w:spacing w:val="0"/>
          <w:color w:val="000000"/>
          <w:b w:val="off"/>
          <w:i w:val="off"/>
        </w:rPr>
        <w:t>正的理解和明见性的放弃而推导出结果，这些结果是完全可靠</w:t>
      </w:r>
      <w:r>
        <w:rPr>
          <w:rFonts w:ascii="宋体" w:hAnsi="宋体" w:cs="宋体" w:eastAsia="宋体"/>
          <w:sz w:val="49"/>
          <w:spacing w:val="0"/>
          <w:color w:val="000000"/>
          <w:b w:val="off"/>
          <w:i w:val="off"/>
        </w:rPr>
        <w:t>的，因为对方法的功效的一般论证为这些结果提供了永久性的</w:t>
      </w:r>
      <w:r>
        <w:rPr>
          <w:rFonts w:ascii="宋体" w:hAnsi="宋体" w:cs="宋体" w:eastAsia="宋体"/>
          <w:sz w:val="49"/>
          <w:spacing w:val="0"/>
          <w:color w:val="000000"/>
          <w:b w:val="off"/>
          <w:i w:val="off"/>
        </w:rPr>
        <w:t>保证。这里所包含的所有工艺性(人们在一种确切的意义上谈</w:t>
      </w:r>
      <w:r>
        <w:rPr>
          <w:rFonts w:ascii="宋体" w:hAnsi="宋体" w:cs="宋体" w:eastAsia="宋体"/>
          <w:sz w:val="49"/>
          <w:spacing w:val="0"/>
          <w:color w:val="000000"/>
          <w:b w:val="off"/>
          <w:i w:val="off"/>
        </w:rPr>
        <w:t>论方法时大都是指这种工艺性)都具有这种思维经济的保证措</w:t>
      </w:r>
      <w:r>
        <w:rPr>
          <w:rFonts w:ascii="宋体" w:hAnsi="宋体" w:cs="宋体" w:eastAsia="宋体"/>
          <w:sz w:val="49"/>
          <w:spacing w:val="0"/>
          <w:color w:val="000000"/>
          <w:b w:val="off"/>
          <w:i w:val="off"/>
        </w:rPr>
        <w:t>施的特征。它们是从某些自然的思维经济过程中历史地和个体</w:t>
      </w:r>
      <w:r>
        <w:rPr>
          <w:rFonts w:ascii="宋体" w:hAnsi="宋体" w:cs="宋体" w:eastAsia="宋体"/>
          <w:sz w:val="49"/>
          <w:spacing w:val="0"/>
          <w:color w:val="000000"/>
          <w:b w:val="off"/>
          <w:i w:val="off"/>
        </w:rPr>
        <w:t>地产生出来的，因为研究者的实践逻辑反思使人明晰地理解这</w:t>
      </w:r>
      <w:r>
        <w:rPr>
          <w:rFonts w:ascii="宋体" w:hAnsi="宋体" w:cs="宋体" w:eastAsia="宋体"/>
          <w:sz w:val="49"/>
          <w:spacing w:val="0"/>
          <w:color w:val="000000"/>
          <w:b w:val="off"/>
          <w:i w:val="off"/>
        </w:rPr>
        <w:t>种工艺性的优点，现在便有意识地将它们加以完善，加以人工的</w:t>
      </w:r>
      <w:r>
        <w:rPr>
          <w:rFonts w:ascii="宋体" w:hAnsi="宋体" w:cs="宋体" w:eastAsia="宋体"/>
          <w:sz w:val="49"/>
          <w:spacing w:val="0"/>
          <w:color w:val="000000"/>
          <w:b w:val="off"/>
          <w:i w:val="off"/>
        </w:rPr>
        <w:t>联结并以此方式而制造出一些较之于自然的思维机构更为复杂</w:t>
      </w:r>
      <w:r>
        <w:rPr>
          <w:rFonts w:ascii="宋体" w:hAnsi="宋体" w:cs="宋体" w:eastAsia="宋体"/>
          <w:sz w:val="49"/>
          <w:spacing w:val="0"/>
          <w:color w:val="000000"/>
          <w:b w:val="off"/>
          <w:i w:val="off"/>
        </w:rPr>
        <w:t>的、但却无比有效的思维机构。所以，开创性的研究者是以一种</w:t>
      </w:r>
      <w:r>
        <w:rPr>
          <w:rFonts w:ascii="宋体" w:hAnsi="宋体" w:cs="宋体" w:eastAsia="宋体"/>
          <w:sz w:val="49"/>
          <w:spacing w:val="0"/>
          <w:color w:val="000000"/>
          <w:b w:val="off"/>
          <w:i w:val="off"/>
        </w:rPr>
        <w:t>明晰的方式并在始终关注我们精神构造的情况下①发明出各种</w:t>
      </w:r>
      <w:r>
        <w:rPr>
          <w:rFonts w:ascii="宋体" w:hAnsi="宋体" w:cs="宋体" w:eastAsia="宋体"/>
          <w:sz w:val="49"/>
          <w:spacing w:val="0"/>
          <w:color w:val="000000"/>
          <w:b w:val="off"/>
          <w:i w:val="off"/>
        </w:rPr>
        <w:t>方法，他们证明了这些方法的普遍合理性。这些方法一经发明，</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便可以在任何一个个别的情况中被模糊地、也可以说是机械地</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加以遵循，其结果的客观正确性已经得到了保证。</w:t>
      </w:r>
      <w:bookmarkEnd w:id="4063"/>
    </w:p>
    <w:p>
      <w:pPr>
        <w:pageBreakBefore w:val="off"/>
        <w:tabs/>
        <w:wordWrap w:val="off"/>
        <w:spacing w:before="0" w:after="0" w:line="1040" w:lineRule="atLeast"/>
        <w:ind w:left="0" w:right="420" w:firstLine="1140"/>
        <w:jc w:val="both"/>
        <w:textAlignment w:val="baseline"/>
        <w:rPr>
          <w:sz w:val="49"/>
        </w:rPr>
      </w:pPr>
      <w:bookmarkStart w:name="" w:id="4064"/>
      <w:r>
        <w:rPr>
          <w:rFonts w:ascii="宋体" w:hAnsi="宋体" w:cs="宋体" w:eastAsia="宋体"/>
          <w:sz w:val="49"/>
          <w:spacing w:val="0"/>
          <w:color w:val="000000"/>
          <w:b w:val="off"/>
          <w:i w:val="off"/>
        </w:rPr>
        <w:t>这种将明晰的思维过程广泛地还原成机械的思维过程的做</w:t>
      </w:r>
      <w:r>
        <w:rPr>
          <w:rFonts w:ascii="宋体" w:hAnsi="宋体" w:cs="宋体" w:eastAsia="宋体"/>
          <w:sz w:val="49"/>
          <w:spacing w:val="0"/>
          <w:color w:val="000000"/>
          <w:b w:val="off"/>
          <w:i w:val="off"/>
        </w:rPr>
        <w:t>法以一种间接的方式克服了以直接方式无法完成的那些思维成</w:t>
      </w:r>
      <w:r>
        <w:rPr>
          <w:rFonts w:ascii="宋体" w:hAnsi="宋体" w:cs="宋体" w:eastAsia="宋体"/>
          <w:sz w:val="49"/>
          <w:spacing w:val="0"/>
          <w:color w:val="000000"/>
          <w:b w:val="off"/>
          <w:i w:val="off"/>
        </w:rPr>
        <w:t>就所须兜的大圈子，这种还原是建立在符号-象征思维的心理学</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-1117600</wp:posOffset>
                </wp:positionV>
                <wp:extent cx="1397000" cy="660400"/>
                <wp:wrapNone/>
                <wp:docPr id="369" name="文本框 369"/>
                <a:graphic xmlns:a="http://schemas.openxmlformats.org/drawingml/2006/main">
                  <a:graphicData uri="http://schemas.microsoft.com/office/word/2010/wordprocessingShape">
                    <wps:wsp>
                      <wps:cNvSpPr txBox="true"/>
                      <wps:spPr>
                        <a:xfrm>
                          <a:off x="0" y="0"/>
                          <a:ext cx="13970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4065"/>
                            <w:r>
                              <w:rPr>
                                <w:rFonts w:ascii="宋体" w:hAnsi="宋体" w:cs="宋体" w:eastAsia="宋体"/>
                                <w:sz w:val="71"/>
                                <w:spacing w:val="0"/>
                                <w:color w:val="000000"/>
                                <w:b w:val="off"/>
                                <w:i w:val="off"/>
                              </w:rPr>
                              <w:t>A</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199</w:t>
                            </w:r>
                            <w:bookmarkEnd w:id="4065"/>
                          </w:p>
                        </w:txbxContent>
                      </wps:txbx>
                      <wps:bodyPr wrap="square" lIns="0" rIns="0" tIns="0" bIns="0" vert="horz" anchor="t">
                        <a:noAutofit/>
                      </wps:bodyPr>
                    </wps:wsp>
                  </a:graphicData>
                </a:graphic>
              </wp:anchor>
            </w:drawing>
          </mc:Choice>
          <mc:Fallback>
            <w:pict>
              <v:shape type="#_x0000_t202" filled="f" stroked="f" style="margin-left:77pt;margin-top:-88pt;width:110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4066"/>
                      <w:r>
                        <w:rPr>
                          <w:rFonts w:ascii="宋体" w:hAnsi="宋体" w:cs="宋体" w:eastAsia="宋体"/>
                          <w:sz w:val="71"/>
                          <w:spacing w:val="0"/>
                          <w:color w:val="000000"/>
                          <w:b w:val="off"/>
                          <w:i w:val="off"/>
                        </w:rPr>
                        <w:t>A</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199</w:t>
                      </w:r>
                      <w:bookmarkEnd w:id="40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-571500</wp:posOffset>
                </wp:positionV>
                <wp:extent cx="1397000" cy="660400"/>
                <wp:wrapNone/>
                <wp:docPr id="370" name="文本框 370"/>
                <a:graphic xmlns:a="http://schemas.openxmlformats.org/drawingml/2006/main">
                  <a:graphicData uri="http://schemas.microsoft.com/office/word/2010/wordprocessingShape">
                    <wps:wsp>
                      <wps:cNvSpPr txBox="true"/>
                      <wps:spPr>
                        <a:xfrm>
                          <a:off x="0" y="0"/>
                          <a:ext cx="13970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4067"/>
                            <w:r>
                              <w:rPr>
                                <w:rFonts w:ascii="宋体" w:hAnsi="宋体" w:cs="宋体" w:eastAsia="宋体"/>
                                <w:sz w:val="71"/>
                                <w:spacing w:val="0"/>
                                <w:color w:val="000000"/>
                                <w:b w:val="off"/>
                                <w:i w:val="off"/>
                              </w:rPr>
                              <w:t>B</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199</w:t>
                            </w:r>
                            <w:bookmarkEnd w:id="4067"/>
                          </w:p>
                        </w:txbxContent>
                      </wps:txbx>
                      <wps:bodyPr wrap="square" lIns="0" rIns="0" tIns="0" bIns="0" vert="horz" anchor="t">
                        <a:noAutofit/>
                      </wps:bodyPr>
                    </wps:wsp>
                  </a:graphicData>
                </a:graphic>
              </wp:anchor>
            </w:drawing>
          </mc:Choice>
          <mc:Fallback>
            <w:pict>
              <v:shape type="#_x0000_t202" filled="f" stroked="f" style="margin-left:75pt;margin-top:-45pt;width:110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4068"/>
                      <w:r>
                        <w:rPr>
                          <w:rFonts w:ascii="宋体" w:hAnsi="宋体" w:cs="宋体" w:eastAsia="宋体"/>
                          <w:sz w:val="71"/>
                          <w:spacing w:val="0"/>
                          <w:color w:val="000000"/>
                          <w:b w:val="off"/>
                          <w:i w:val="off"/>
                        </w:rPr>
                        <w:t>B</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199</w:t>
                      </w:r>
                      <w:bookmarkEnd w:id="4068"/>
                    </w:p>
                  </w:txbxContent>
                </v:textbox>
              </v:shape>
            </w:pict>
          </mc:Fallback>
        </mc:AlternateContent>
      </w:r>
      <w:bookmarkEnd w:id="4064"/>
    </w:p>
    <w:p>
      <w:pPr>
        <w:pageBreakBefore w:val="off"/>
        <w:tabs/>
        <w:wordWrap w:val="off"/>
        <w:spacing w:before="0" w:after="0" w:line="1040" w:lineRule="atLeast"/>
        <w:ind w:left="60" w:right="0"/>
        <w:jc w:val="both"/>
        <w:textAlignment w:val="baseline"/>
        <w:rPr>
          <w:sz w:val="49"/>
        </w:rPr>
      </w:pPr>
      <w:bookmarkStart w:name="" w:id="4069"/>
      <w:r>
        <w:rPr>
          <w:rFonts w:ascii="宋体" w:hAnsi="宋体" w:cs="宋体" w:eastAsia="宋体"/>
          <w:sz w:val="49"/>
          <w:spacing w:val="0"/>
          <w:color w:val="000000"/>
          <w:u w:val="single"/>
          <w:b w:val="off"/>
          <w:i w:val="off"/>
        </w:rPr>
        <w:t xml:space="preserve">               </w:t>
      </w:r>
      <w:bookmarkEnd w:id="4069"/>
    </w:p>
    <w:p>
      <w:pPr>
        <w:pageBreakBefore w:val="off"/>
        <w:tabs/>
        <w:wordWrap w:val="off"/>
        <w:spacing w:before="380" w:after="0" w:line="580" w:lineRule="atLeast"/>
        <w:ind w:left="800" w:right="0"/>
        <w:jc w:val="both"/>
        <w:textAlignment w:val="baseline"/>
        <w:rPr>
          <w:sz w:val="43"/>
        </w:rPr>
      </w:pPr>
      <w:bookmarkStart w:name="" w:id="4070"/>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当然这不是指：在科学的心理学的帮助下。</w:t>
      </w:r>
      <w:bookmarkEnd w:id="4070"/>
    </w:p>
    <w:p>
      <w:r>
        <w:t/>
      </w:r>
    </w:p>
    <w:p>
      <w:pPr>
        <w:sectPr>
          <w:footerReference r:id="rId550"/>
          <w:headerReference r:id="rId551" w:type="default"/>
          <w:type w:val="nextPage"/>
          <w:pgSz w:w="22520" w:h="31680"/>
          <w:pgMar w:left="3320" w:top="2240" w:right="3320" w:bottom="2240" w:header="1940" w:footer="1940"/>
          <w:cols w:num="1"/>
        </w:sectPr>
      </w:pPr>
    </w:p>
    <w:p>
      <w:pPr>
        <w:pageBreakBefore w:val="off"/>
        <w:tabs/>
        <w:wordWrap w:val="off"/>
        <w:spacing w:before="0" w:after="0" w:line="600" w:lineRule="atLeast"/>
        <w:ind w:left="0" w:right="180"/>
        <w:jc w:val="right"/>
        <w:textAlignment w:val="baseline"/>
        <w:rPr>
          <w:sz w:val="44"/>
        </w:rPr>
      </w:pPr>
      <w:bookmarkStart w:name="" w:id="4071"/>
      <w:r>
        <w:rPr>
          <w:rFonts w:ascii="宋体" w:hAnsi="宋体" w:cs="宋体" w:eastAsia="宋体"/>
          <w:sz w:val="44"/>
          <w:spacing w:val="0"/>
          <w:color w:val="000000"/>
          <w:b w:val="off"/>
          <w:i w:val="off"/>
        </w:rPr>
        <w:t>第九章 思维经济学原则与逻辑学|197</w:t>
      </w:r>
      <w:bookmarkEnd w:id="4071"/>
    </w:p>
    <w:p>
      <w:pPr>
        <w:pageBreakBefore w:val="off"/>
        <w:tabs/>
        <w:wordWrap w:val="off"/>
        <w:spacing w:before="0" w:after="0" w:line="1000" w:lineRule="exact"/>
        <w:ind w:left="0" w:right="0"/>
        <w:jc w:val="right"/>
        <w:textAlignment w:val="baseline"/>
        <w:rPr>
          <w:sz w:val="49"/>
        </w:rPr>
      </w:pPr>
      <w:bookmarkStart w:name="" w:id="4072"/>
      <w:r>
        <w:rPr>
          <w:rFonts w:ascii="宋体" w:hAnsi="宋体" w:cs="宋体" w:eastAsia="宋体"/>
          <w:sz w:val="49"/>
          <w:spacing w:val="0"/>
          <w:color w:val="000000"/>
          <w:b w:val="off"/>
          <w:i w:val="off"/>
        </w:rPr>
        <w:t/>
      </w:r>
      <w:bookmarkEnd w:id="4072"/>
    </w:p>
    <w:p>
      <w:pPr>
        <w:pageBreakBefore w:val="off"/>
        <w:tabs/>
        <w:wordWrap w:val="off"/>
        <w:spacing w:before="0" w:after="0" w:line="1000" w:lineRule="atLeast"/>
        <w:ind w:left="40" w:right="160" w:firstLine="140"/>
        <w:jc w:val="both"/>
        <w:textAlignment w:val="baseline"/>
        <w:rPr>
          <w:sz w:val="49"/>
        </w:rPr>
      </w:pPr>
      <w:bookmarkStart w:name="" w:id="4073"/>
      <w:r>
        <w:rPr>
          <w:rFonts w:ascii="宋体" w:hAnsi="宋体" w:cs="宋体" w:eastAsia="宋体"/>
          <w:sz w:val="49"/>
          <w:spacing w:val="0"/>
          <w:color w:val="000000"/>
          <w:b w:val="off"/>
          <w:i w:val="off"/>
        </w:rPr>
        <w:t>本性的基础上。这种思维所具有的不可估量的作用不仅表现在</w:t>
      </w:r>
      <w:r>
        <w:rPr>
          <w:rFonts w:ascii="宋体" w:hAnsi="宋体" w:cs="宋体" w:eastAsia="宋体"/>
          <w:sz w:val="49"/>
          <w:spacing w:val="0"/>
          <w:color w:val="000000"/>
          <w:b w:val="off"/>
          <w:i w:val="off"/>
        </w:rPr>
        <w:t>对盲目的程序的构造上————即四则运算以及更高的十进位数运</w:t>
      </w:r>
      <w:r>
        <w:rPr>
          <w:rFonts w:ascii="宋体" w:hAnsi="宋体" w:cs="宋体" w:eastAsia="宋体"/>
          <w:sz w:val="49"/>
          <w:spacing w:val="0"/>
          <w:color w:val="000000"/>
          <w:b w:val="off"/>
          <w:i w:val="off"/>
        </w:rPr>
        <w:t>算的计算规定，有了这些规定，结果(有时需借助于对数表、三角</w:t>
      </w:r>
      <w:r>
        <w:rPr>
          <w:rFonts w:ascii="宋体" w:hAnsi="宋体" w:cs="宋体" w:eastAsia="宋体"/>
          <w:sz w:val="49"/>
          <w:spacing w:val="0"/>
          <w:color w:val="000000"/>
          <w:b w:val="off"/>
          <w:i w:val="off"/>
        </w:rPr>
        <w:t>函数表等等)在无任何明晰的思维一同作用的情况下产生出</w:t>
      </w:r>
      <w:r>
        <w:rPr>
          <w:rFonts w:ascii="宋体" w:hAnsi="宋体" w:cs="宋体" w:eastAsia="宋体"/>
          <w:sz w:val="49"/>
          <w:spacing w:val="0"/>
          <w:color w:val="000000"/>
          <w:b w:val="off"/>
          <w:i w:val="off"/>
        </w:rPr>
        <w:t>来————而且也表现在明晰的研究和证明的关系中。必须提及的</w:t>
      </w:r>
      <w:r>
        <w:rPr>
          <w:rFonts w:ascii="宋体" w:hAnsi="宋体" w:cs="宋体" w:eastAsia="宋体"/>
          <w:sz w:val="49"/>
          <w:spacing w:val="0"/>
          <w:color w:val="000000"/>
          <w:b w:val="off"/>
          <w:i w:val="off"/>
        </w:rPr>
        <w:t>是，例如，所有纯粹数学概念都具有奇特的双重性，这种双重性</w:t>
      </w:r>
      <w:r>
        <w:rPr>
          <w:rFonts w:ascii="宋体" w:hAnsi="宋体" w:cs="宋体" w:eastAsia="宋体"/>
          <w:sz w:val="49"/>
          <w:spacing w:val="0"/>
          <w:color w:val="000000"/>
          <w:b w:val="off"/>
          <w:i w:val="off"/>
        </w:rPr>
        <w:t>尤其表现在算术中：一般算术符号首先是在原初定义的意义上</w:t>
      </w:r>
      <w:r>
        <w:rPr>
          <w:rFonts w:ascii="宋体" w:hAnsi="宋体" w:cs="宋体" w:eastAsia="宋体"/>
          <w:sz w:val="49"/>
          <w:spacing w:val="0"/>
          <w:color w:val="000000"/>
          <w:b w:val="off"/>
          <w:i w:val="off"/>
        </w:rPr>
        <w:t>作为有关数学概念的符号，尔后却更多的是作为纯粹运算符号</w:t>
      </w:r>
      <w:r>
        <w:rPr>
          <w:rFonts w:ascii="宋体" w:hAnsi="宋体" w:cs="宋体" w:eastAsia="宋体"/>
          <w:sz w:val="49"/>
          <w:spacing w:val="0"/>
          <w:color w:val="000000"/>
          <w:b w:val="off"/>
          <w:i w:val="off"/>
        </w:rPr>
        <w:t>在起作用，即作为这样一种符号起作用，这种符号的含义仅仅受</w:t>
      </w:r>
      <w:r>
        <w:rPr>
          <w:rFonts w:ascii="宋体" w:hAnsi="宋体" w:cs="宋体" w:eastAsia="宋体"/>
          <w:sz w:val="49"/>
          <w:spacing w:val="0"/>
          <w:color w:val="000000"/>
          <w:b w:val="off"/>
          <w:i w:val="off"/>
        </w:rPr>
        <w:t>外在运算形式的规定；任何一个符号现在只被看作是某种能够</w:t>
      </w:r>
      <w:r>
        <w:rPr>
          <w:rFonts w:ascii="宋体" w:hAnsi="宋体" w:cs="宋体" w:eastAsia="宋体"/>
          <w:sz w:val="49"/>
          <w:spacing w:val="0"/>
          <w:color w:val="000000"/>
          <w:b w:val="off"/>
          <w:i w:val="off"/>
        </w:rPr>
        <w:t>以特定的形式在纸上被操作的东西。①这些代表性的、使符号</w:t>
      </w:r>
      <w:r>
        <w:rPr>
          <w:rFonts w:ascii="宋体" w:hAnsi="宋体" w:cs="宋体" w:eastAsia="宋体"/>
          <w:sz w:val="49"/>
          <w:spacing w:val="0"/>
          <w:color w:val="000000"/>
          <w:b w:val="off"/>
          <w:i w:val="off"/>
        </w:rPr>
        <w:t>成为一种玩具的运算概念在算术思维，甚至在算术研究的最广</w:t>
      </w:r>
      <w:r>
        <w:rPr>
          <w:rFonts w:ascii="宋体" w:hAnsi="宋体" w:cs="宋体" w:eastAsia="宋体"/>
          <w:sz w:val="49"/>
          <w:spacing w:val="0"/>
          <w:color w:val="000000"/>
          <w:b w:val="off"/>
          <w:i w:val="off"/>
        </w:rPr>
        <w:t>泛范围中具有决定性的作用。它们意味着对这些算术思维和研</w:t>
      </w:r>
      <w:r>
        <w:rPr>
          <w:rFonts w:ascii="宋体" w:hAnsi="宋体" w:cs="宋体" w:eastAsia="宋体"/>
          <w:sz w:val="49"/>
          <w:spacing w:val="0"/>
          <w:color w:val="000000"/>
          <w:b w:val="off"/>
          <w:i w:val="off"/>
        </w:rPr>
        <w:t>究工作的巨大减轻，它们将算术思维和研究从抽象的艰难高度</w:t>
      </w:r>
      <w:r>
        <w:rPr>
          <w:rFonts w:ascii="宋体" w:hAnsi="宋体" w:cs="宋体" w:eastAsia="宋体"/>
          <w:sz w:val="49"/>
          <w:spacing w:val="0"/>
          <w:color w:val="000000"/>
          <w:b w:val="off"/>
          <w:i w:val="off"/>
        </w:rPr>
        <w:t>移置到舒适直观的轨道中，在这里，明晰的想象只能在规定的范</w:t>
      </w:r>
      <w:r>
        <w:rPr>
          <w:rFonts w:ascii="宋体" w:hAnsi="宋体" w:cs="宋体" w:eastAsia="宋体"/>
          <w:sz w:val="49"/>
          <w:spacing w:val="0"/>
          <w:color w:val="000000"/>
          <w:b w:val="off"/>
          <w:i w:val="off"/>
        </w:rPr>
        <w:t>围内自由地活动并且花费相对来说较少的力气，就像在有规则</w:t>
      </w:r>
      <w:r>
        <w:rPr>
          <w:rFonts w:ascii="宋体" w:hAnsi="宋体" w:cs="宋体" w:eastAsia="宋体"/>
          <w:sz w:val="49"/>
          <w:spacing w:val="0"/>
          <w:color w:val="000000"/>
          <w:b w:val="off"/>
          <w:i w:val="off"/>
        </w:rPr>
        <w:t>的游戏中的情况一样。</w:t>
      </w:r>
      <w:bookmarkEnd w:id="4073"/>
    </w:p>
    <w:p>
      <w:pPr>
        <w:pageBreakBefore w:val="off"/>
        <w:tabs/>
        <w:wordWrap w:val="off"/>
        <w:spacing w:before="0" w:after="0" w:line="1000" w:lineRule="atLeast"/>
        <w:ind w:left="40" w:right="340" w:firstLine="1200"/>
        <w:jc w:val="both"/>
        <w:textAlignment w:val="baseline"/>
        <w:rPr>
          <w:sz w:val="49"/>
        </w:rPr>
      </w:pPr>
      <w:bookmarkStart w:name="" w:id="4074"/>
      <w:r>
        <w:rPr>
          <w:rFonts w:ascii="宋体" w:hAnsi="宋体" w:cs="宋体" w:eastAsia="宋体"/>
          <w:sz w:val="49"/>
          <w:spacing w:val="0"/>
          <w:color w:val="000000"/>
          <w:b w:val="off"/>
          <w:i w:val="off"/>
        </w:rPr>
        <w:t>与此相关而须指出的是，在纯粹数学学科中，真正的思维被</w:t>
      </w:r>
      <w:r>
        <w:rPr>
          <w:rFonts w:ascii="宋体" w:hAnsi="宋体" w:cs="宋体" w:eastAsia="宋体"/>
          <w:sz w:val="49"/>
          <w:spacing w:val="0"/>
          <w:color w:val="000000"/>
          <w:b w:val="off"/>
          <w:i w:val="off"/>
        </w:rPr>
        <w:t>放弃，以思维经济的方式取而代之的是代表性的符号思维，这种</w:t>
      </w:r>
      <w:r>
        <w:rPr>
          <w:rFonts w:ascii="宋体" w:hAnsi="宋体" w:cs="宋体" w:eastAsia="宋体"/>
          <w:sz w:val="49"/>
          <w:spacing w:val="0"/>
          <w:color w:val="000000"/>
          <w:b w:val="off"/>
          <w:i w:val="off"/>
        </w:rPr>
        <w:t>取代开始时并不为人注意，它甚至为科学提供了将原初的思想</w:t>
      </w:r>
      <w:r>
        <w:rPr>
          <w:rFonts w:ascii="宋体" w:hAnsi="宋体" w:cs="宋体" w:eastAsia="宋体"/>
          <w:sz w:val="49"/>
          <w:spacing w:val="0"/>
          <w:color w:val="000000"/>
          <w:b w:val="off"/>
          <w:i w:val="off"/>
        </w:rPr>
        <w:t>系列加以形式一般化的契机，而正是以这种方式，在精神工作还</w: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-1727200</wp:posOffset>
                </wp:positionV>
                <wp:extent cx="1054100" cy="508000"/>
                <wp:wrapNone/>
                <wp:docPr id="371" name="文本框 371"/>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4075"/>
                            <w:r>
                              <w:rPr>
                                <w:rFonts w:ascii="宋体" w:hAnsi="宋体" w:cs="宋体" w:eastAsia="宋体"/>
                                <w:sz w:val="53"/>
                                <w:spacing w:val="0"/>
                                <w:color w:val="000000"/>
                                <w:b w:val="off"/>
                                <w:i w:val="off"/>
                              </w:rPr>
                              <w:t>B 200</w:t>
                            </w:r>
                            <w:bookmarkEnd w:id="4075"/>
                          </w:p>
                        </w:txbxContent>
                      </wps:txbx>
                      <wps:bodyPr wrap="square" lIns="0" rIns="0" tIns="0" bIns="0" vert="horz" anchor="t">
                        <a:noAutofit/>
                      </wps:bodyPr>
                    </wps:wsp>
                  </a:graphicData>
                </a:graphic>
              </wp:anchor>
            </w:drawing>
          </mc:Choice>
          <mc:Fallback>
            <w:pict>
              <v:shape type="#_x0000_t202" filled="f" stroked="f" style="margin-left:965pt;margin-top:-136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4076"/>
                      <w:r>
                        <w:rPr>
                          <w:rFonts w:ascii="宋体" w:hAnsi="宋体" w:cs="宋体" w:eastAsia="宋体"/>
                          <w:sz w:val="53"/>
                          <w:spacing w:val="0"/>
                          <w:color w:val="000000"/>
                          <w:b w:val="off"/>
                          <w:i w:val="off"/>
                        </w:rPr>
                        <w:t>B 200</w:t>
                      </w:r>
                      <w:bookmarkEnd w:id="40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-2273300</wp:posOffset>
                </wp:positionV>
                <wp:extent cx="1054100" cy="508000"/>
                <wp:wrapNone/>
                <wp:docPr id="372" name="文本框 372"/>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4077"/>
                            <w:r>
                              <w:rPr>
                                <w:rFonts w:ascii="宋体" w:hAnsi="宋体" w:cs="宋体" w:eastAsia="宋体"/>
                                <w:sz w:val="53"/>
                                <w:spacing w:val="0"/>
                                <w:color w:val="000000"/>
                                <w:b w:val="off"/>
                                <w:i w:val="off"/>
                              </w:rPr>
                              <w:t>A 200</w:t>
                            </w:r>
                            <w:bookmarkEnd w:id="4077"/>
                          </w:p>
                        </w:txbxContent>
                      </wps:txbx>
                      <wps:bodyPr wrap="square" lIns="0" rIns="0" tIns="0" bIns="0" vert="horz" anchor="t">
                        <a:noAutofit/>
                      </wps:bodyPr>
                    </wps:wsp>
                  </a:graphicData>
                </a:graphic>
              </wp:anchor>
            </w:drawing>
          </mc:Choice>
          <mc:Fallback>
            <w:pict>
              <v:shape type="#_x0000_t202" filled="f" stroked="f" style="margin-left:966pt;margin-top:-179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4078"/>
                      <w:r>
                        <w:rPr>
                          <w:rFonts w:ascii="宋体" w:hAnsi="宋体" w:cs="宋体" w:eastAsia="宋体"/>
                          <w:sz w:val="53"/>
                          <w:spacing w:val="0"/>
                          <w:color w:val="000000"/>
                          <w:b w:val="off"/>
                          <w:i w:val="off"/>
                        </w:rPr>
                        <w:t>A 200</w:t>
                      </w:r>
                      <w:bookmarkEnd w:id="4078"/>
                    </w:p>
                  </w:txbxContent>
                </v:textbox>
              </v:shape>
            </w:pict>
          </mc:Fallback>
        </mc:AlternateContent>
      </w:r>
      <w:bookmarkEnd w:id="4074"/>
    </w:p>
    <w:p>
      <w:pPr>
        <w:pageBreakBefore w:val="off"/>
        <w:tabs/>
        <w:wordWrap w:val="off"/>
        <w:spacing w:before="0" w:after="0" w:line="1000" w:lineRule="atLeast"/>
        <w:ind w:left="80" w:right="0"/>
        <w:jc w:val="both"/>
        <w:textAlignment w:val="baseline"/>
        <w:rPr>
          <w:sz w:val="49"/>
        </w:rPr>
      </w:pPr>
      <w:bookmarkStart w:name="" w:id="4079"/>
      <w:r>
        <w:rPr>
          <w:rFonts w:ascii="宋体" w:hAnsi="宋体" w:cs="宋体" w:eastAsia="宋体"/>
          <w:sz w:val="49"/>
          <w:spacing w:val="0"/>
          <w:color w:val="000000"/>
          <w:u w:val="single"/>
          <w:b w:val="off"/>
          <w:i w:val="off"/>
        </w:rPr>
        <w:t xml:space="preserve">               </w:t>
      </w:r>
      <w:bookmarkEnd w:id="4079"/>
    </w:p>
    <w:p>
      <w:pPr>
        <w:pageBreakBefore w:val="off"/>
        <w:tabs/>
        <w:wordWrap w:val="off"/>
        <w:spacing w:before="340" w:after="0" w:line="700" w:lineRule="atLeast"/>
        <w:ind w:left="40" w:right="380" w:firstLine="860"/>
        <w:jc w:val="both"/>
        <w:textAlignment w:val="baseline"/>
        <w:rPr>
          <w:sz w:val="42"/>
        </w:rPr>
      </w:pPr>
      <w:bookmarkStart w:name="" w:id="4080"/>
      <w:r>
        <w:rPr>
          <w:rFonts w:ascii="仿宋" w:hAnsi="仿宋" w:cs="仿宋" w:eastAsia="仿宋"/>
          <w:sz w:val="42"/>
          <w:spacing w:val="0"/>
          <w:color w:val="000000"/>
          <w:b w:val="off"/>
          <w:i w:val="off"/>
        </w:rPr>
        <w:t>① 如果不考虑外在的运算形式，而是考虑内在的运算形式，那么人们就会在</w:t>
      </w:r>
      <w:r>
        <w:rPr>
          <w:rFonts w:ascii="仿宋" w:hAnsi="仿宋" w:cs="仿宋" w:eastAsia="仿宋"/>
          <w:sz w:val="42"/>
          <w:spacing w:val="0"/>
          <w:color w:val="000000"/>
          <w:b w:val="off"/>
          <w:i w:val="off"/>
        </w:rPr>
        <w:t>“某些客体思维”的意义上理解符号，这些客体处于“一定的”相互关系中，可以对这</w:t>
      </w:r>
      <w:r>
        <w:rPr>
          <w:rFonts w:ascii="仿宋" w:hAnsi="仿宋" w:cs="仿宋" w:eastAsia="仿宋"/>
          <w:sz w:val="42"/>
          <w:spacing w:val="0"/>
          <w:color w:val="000000"/>
          <w:b w:val="off"/>
          <w:i w:val="off"/>
        </w:rPr>
        <w:t>些课题作出“一定的”联结，但这种相互关系和联结只能是这样进行的，即：运算规</w:t>
      </w:r>
      <w:r>
        <w:rPr>
          <w:rFonts w:ascii="仿宋" w:hAnsi="仿宋" w:cs="仿宋" w:eastAsia="仿宋"/>
          <w:sz w:val="42"/>
          <w:spacing w:val="0"/>
          <w:color w:val="000000"/>
          <w:b w:val="off"/>
          <w:i w:val="off"/>
        </w:rPr>
        <w:t>律和关系规律对这些客体有效，并且是在相应的形式的意义上有效：a+b=b+a等</w:t>
      </w:r>
      <w:r>
        <w:rPr>
          <w:rFonts w:ascii="仿宋" w:hAnsi="仿宋" w:cs="仿宋" w:eastAsia="仿宋"/>
          <w:sz w:val="42"/>
          <w:spacing w:val="0"/>
          <w:color w:val="000000"/>
          <w:b w:val="off"/>
          <w:i w:val="off"/>
        </w:rPr>
        <w:t>等。——这样，便有一系列新的概念产生。这些概念将导致那些原初的学科的“形</w:t>
      </w:r>
      <w:r>
        <w:rPr>
          <w:rFonts w:ascii="仿宋" w:hAnsi="仿宋" w:cs="仿宋" w:eastAsia="仿宋"/>
          <w:sz w:val="42"/>
          <w:spacing w:val="0"/>
          <w:color w:val="000000"/>
          <w:b w:val="off"/>
          <w:i w:val="off"/>
        </w:rPr>
        <w:t>式”一般化，这里我们很快就会谈及这一点。</w:t>
      </w:r>
      <w:bookmarkEnd w:id="4080"/>
    </w:p>
    <w:p>
      <w:r>
        <w:t/>
      </w:r>
    </w:p>
    <w:p>
      <w:pPr>
        <w:sectPr>
          <w:footerReference r:id="rId552"/>
          <w:headerReference r:id="rId553" w:type="default"/>
          <w:type w:val="nextPage"/>
          <w:pgSz w:w="22520" w:h="31680"/>
          <w:pgMar w:left="3320" w:top="2280" w:right="3320" w:bottom="2280" w:header="1980" w:footer="1980"/>
          <w:cols w:num="1"/>
        </w:sectPr>
      </w:pPr>
    </w:p>
    <w:p>
      <w:pPr>
        <w:pageBreakBefore w:val="off"/>
        <w:tabs>
          <w:tab w:pos="1820" w:val="left" w:leader="none"/>
        </w:tabs>
        <w:wordWrap w:val="off"/>
        <w:spacing w:before="0" w:after="0" w:line="560" w:lineRule="atLeast"/>
        <w:ind w:left="320" w:right="0"/>
        <w:jc w:val="both"/>
        <w:textAlignment w:val="baseline"/>
        <w:rPr>
          <w:sz w:val="41"/>
        </w:rPr>
      </w:pPr>
      <w:bookmarkStart w:name="" w:id="4081"/>
      <w:r>
        <w:rPr>
          <w:rFonts w:ascii="楷体" w:hAnsi="楷体" w:cs="楷体" w:eastAsia="楷体"/>
          <w:sz w:val="41"/>
          <w:spacing w:val="0"/>
          <w:color w:val="000000"/>
          <w:b w:val="off"/>
          <w:i w:val="off"/>
        </w:rPr>
        <w:t>198</w:t>
      </w:r>
      <w:r>
        <w:t xml:space="preserve">	</w:t>
      </w:r>
      <w:r>
        <w:rPr>
          <w:rFonts w:ascii="黑体" w:hAnsi="黑体" w:cs="黑体" w:eastAsia="黑体"/>
          <w:sz w:val="41"/>
          <w:spacing w:val="0"/>
          <w:color w:val="000000"/>
          <w:b w:val="off"/>
          <w:i w:val="off"/>
        </w:rPr>
        <w:t>逻辑研究(第一卷)</w:t>
      </w:r>
      <w:bookmarkEnd w:id="4081"/>
    </w:p>
    <w:p>
      <w:pPr>
        <w:pageBreakBefore w:val="off"/>
        <w:tabs/>
        <w:wordWrap w:val="off"/>
        <w:spacing w:before="0" w:after="0" w:line="920" w:lineRule="exact"/>
        <w:ind w:left="0" w:right="0"/>
        <w:jc w:val="both"/>
        <w:textAlignment w:val="baseline"/>
        <w:rPr>
          <w:sz w:val="55"/>
        </w:rPr>
      </w:pPr>
      <w:bookmarkStart w:name="" w:id="4082"/>
      <w:r>
        <w:rPr>
          <w:rFonts w:ascii="宋体" w:hAnsi="宋体" w:cs="宋体" w:eastAsia="宋体"/>
          <w:sz w:val="55"/>
          <w:spacing w:val="0"/>
          <w:color w:val="000000"/>
          <w:b w:val="off"/>
          <w:i w:val="off"/>
        </w:rPr>
        <w:t/>
      </w:r>
      <w:bookmarkEnd w:id="4082"/>
    </w:p>
    <w:p>
      <w:pPr>
        <w:pageBreakBefore w:val="off"/>
        <w:tabs/>
        <w:wordWrap w:val="off"/>
        <w:spacing w:before="0" w:after="0" w:line="900" w:lineRule="atLeast"/>
        <w:ind w:left="160" w:right="360" w:firstLine="40"/>
        <w:jc w:val="both"/>
        <w:textAlignment w:val="baseline"/>
        <w:rPr>
          <w:sz w:val="55"/>
        </w:rPr>
      </w:pPr>
      <w:bookmarkStart w:name="" w:id="4083"/>
      <w:r>
        <w:rPr>
          <w:rFonts w:ascii="宋体" w:hAnsi="宋体" w:cs="宋体" w:eastAsia="宋体"/>
          <w:sz w:val="55"/>
          <w:spacing w:val="0"/>
          <w:color w:val="000000"/>
          <w:b w:val="off"/>
          <w:i w:val="off"/>
        </w:rPr>
        <w:t>未对此取代进行关注的情况下，具有无限广阔的视野的演绎科</w:t>
      </w:r>
      <w:r>
        <w:rPr>
          <w:rFonts w:ascii="宋体" w:hAnsi="宋体" w:cs="宋体" w:eastAsia="宋体"/>
          <w:sz w:val="55"/>
          <w:spacing w:val="0"/>
          <w:color w:val="000000"/>
          <w:b w:val="off"/>
          <w:i w:val="off"/>
        </w:rPr>
        <w:t>学形成了。从原初是关于数和量的学说的算术中产生出、并且</w:t>
      </w:r>
      <w:r>
        <w:rPr>
          <w:rFonts w:ascii="宋体" w:hAnsi="宋体" w:cs="宋体" w:eastAsia="宋体"/>
          <w:sz w:val="55"/>
          <w:spacing w:val="0"/>
          <w:color w:val="000000"/>
          <w:b w:val="off"/>
          <w:i w:val="off"/>
        </w:rPr>
        <w:t>在某种程度上是自发地产生出被一般化了的形式算术，在这种</w:t>
      </w:r>
      <w:r>
        <w:rPr>
          <w:rFonts w:ascii="宋体" w:hAnsi="宋体" w:cs="宋体" w:eastAsia="宋体"/>
          <w:sz w:val="55"/>
          <w:spacing w:val="0"/>
          <w:color w:val="000000"/>
          <w:b w:val="off"/>
          <w:i w:val="off"/>
        </w:rPr>
        <w:t>算术中，数和量已不再是基本的概念，而只是些偶然被运用的客</w:t>
      </w:r>
      <w:r>
        <w:rPr>
          <w:rFonts w:ascii="宋体" w:hAnsi="宋体" w:cs="宋体" w:eastAsia="宋体"/>
          <w:sz w:val="55"/>
          <w:spacing w:val="0"/>
          <w:color w:val="000000"/>
          <w:b w:val="off"/>
          <w:i w:val="off"/>
        </w:rPr>
        <w:t>体而已。通过那种有意识的反思的进行，流形理论作为进一步</w:t>
      </w:r>
      <w:r>
        <w:rPr>
          <w:rFonts w:ascii="宋体" w:hAnsi="宋体" w:cs="宋体" w:eastAsia="宋体"/>
          <w:sz w:val="55"/>
          <w:spacing w:val="0"/>
          <w:color w:val="000000"/>
          <w:b w:val="off"/>
          <w:i w:val="off"/>
        </w:rPr>
        <w:t>的扩展而形成，它在自身形式上包含所有可能的演绎系统，并</w:t>
      </w:r>
      <w:r>
        <w:rPr>
          <w:rFonts w:ascii="宋体" w:hAnsi="宋体" w:cs="宋体" w:eastAsia="宋体"/>
          <w:sz w:val="55"/>
          <w:spacing w:val="0"/>
          <w:color w:val="000000"/>
          <w:b w:val="off"/>
          <w:i w:val="off"/>
        </w:rPr>
        <w:t>且，对于流形理论来说，甚至形式算术的形式系统也只是一种个</w:t>
      </w:r>
      <w:r>
        <w:rPr>
          <w:rFonts w:ascii="宋体" w:hAnsi="宋体" w:cs="宋体" w:eastAsia="宋体"/>
          <w:sz w:val="55"/>
          <w:spacing w:val="0"/>
          <w:color w:val="000000"/>
          <w:b w:val="off"/>
          <w:i w:val="off"/>
        </w:rPr>
        <w:t>别情况而已。①</w:t>
      </w:r>
      <w:bookmarkEnd w:id="4083"/>
    </w:p>
    <w:p>
      <w:pPr>
        <w:pageBreakBefore w:val="off"/>
        <w:tabs/>
        <w:wordWrap w:val="off"/>
        <w:spacing w:before="0" w:after="0" w:line="900" w:lineRule="atLeast"/>
        <w:ind w:left="80" w:right="440" w:firstLine="1140"/>
        <w:jc w:val="both"/>
        <w:textAlignment w:val="baseline"/>
        <w:rPr>
          <w:sz w:val="55"/>
        </w:rPr>
      </w:pPr>
      <w:bookmarkStart w:name="" w:id="4084"/>
      <w:r>
        <w:rPr>
          <w:rFonts w:ascii="宋体" w:hAnsi="宋体" w:cs="宋体" w:eastAsia="宋体"/>
          <w:sz w:val="55"/>
          <w:spacing w:val="0"/>
          <w:color w:val="000000"/>
          <w:b w:val="off"/>
          <w:i w:val="off"/>
        </w:rPr>
        <w:t>对这些和其他类似的方法类型的分析和对它们的功效的有</w:t>
      </w:r>
      <w:r>
        <w:rPr>
          <w:rFonts w:ascii="宋体" w:hAnsi="宋体" w:cs="宋体" w:eastAsia="宋体"/>
          <w:sz w:val="55"/>
          <w:spacing w:val="0"/>
          <w:color w:val="000000"/>
          <w:b w:val="off"/>
          <w:i w:val="off"/>
        </w:rPr>
        <w:t>效说明构成一门科学理论的领域，尤其构成关于演绎方法(在最</w:t>
      </w:r>
      <w:r>
        <w:rPr>
          <w:rFonts w:ascii="宋体" w:hAnsi="宋体" w:cs="宋体" w:eastAsia="宋体"/>
          <w:sz w:val="55"/>
          <w:spacing w:val="0"/>
          <w:color w:val="000000"/>
          <w:b w:val="off"/>
          <w:i w:val="off"/>
        </w:rPr>
        <w:t>广泛的意义上是数学方法)的如此重要和有教益的理论所具有</w:t>
      </w:r>
      <w:r>
        <w:rPr>
          <w:rFonts w:ascii="宋体" w:hAnsi="宋体" w:cs="宋体" w:eastAsia="宋体"/>
          <w:sz w:val="55"/>
          <w:spacing w:val="0"/>
          <w:color w:val="000000"/>
          <w:b w:val="off"/>
          <w:i w:val="off"/>
        </w:rPr>
        <w:t>的、也许是最美丽的并且至少是最末受到耕耘的领域。当然，仅</w:t>
      </w:r>
      <w:r>
        <w:rPr>
          <w:rFonts w:ascii="宋体" w:hAnsi="宋体" w:cs="宋体" w:eastAsia="宋体"/>
          <w:sz w:val="55"/>
          <w:spacing w:val="0"/>
          <w:color w:val="000000"/>
          <w:b w:val="off"/>
          <w:i w:val="off"/>
        </w:rPr>
        <w:t>仅概而括之，仅仅含糊地谈论符号的代表作用，谈论省力的程序</w:t>
      </w:r>
      <w:r>
        <w:rPr>
          <w:rFonts w:ascii="宋体" w:hAnsi="宋体" w:cs="宋体" w:eastAsia="宋体"/>
          <w:sz w:val="55"/>
          <w:spacing w:val="0"/>
          <w:color w:val="000000"/>
          <w:b w:val="off"/>
          <w:i w:val="off"/>
        </w:rPr>
        <w:t>以及等等，这些还不是分析；这里需要的是深入的分析，必须对</w:t>
      </w:r>
      <w:r>
        <w:rPr>
          <w:rFonts w:ascii="宋体" w:hAnsi="宋体" w:cs="宋体" w:eastAsia="宋体"/>
          <w:sz w:val="55"/>
          <w:spacing w:val="0"/>
          <w:color w:val="000000"/>
          <w:b w:val="off"/>
          <w:i w:val="off"/>
        </w:rPr>
        <w:t>每个不同类型的方法进行切实的研究并对这个方法的功效作出</w:t>
      </w:r>
      <w:r>
        <w:rPr>
          <w:rFonts w:ascii="宋体" w:hAnsi="宋体" w:cs="宋体" w:eastAsia="宋体"/>
          <w:sz w:val="55"/>
          <w:spacing w:val="0"/>
          <w:color w:val="000000"/>
          <w:b w:val="off"/>
          <w:i w:val="off"/>
        </w:rPr>
        <w:t>切实的证明和解释。</w:t>
      </w:r>
      <w:bookmarkEnd w:id="4084"/>
    </w:p>
    <w:p>
      <w:pPr>
        <w:pageBreakBefore w:val="off"/>
        <w:tabs/>
        <w:wordWrap w:val="off"/>
        <w:spacing w:before="0" w:after="0" w:line="900" w:lineRule="atLeast"/>
        <w:ind w:left="0" w:right="540" w:firstLine="1200"/>
        <w:jc w:val="both"/>
        <w:textAlignment w:val="baseline"/>
        <w:rPr>
          <w:sz w:val="55"/>
        </w:rPr>
      </w:pPr>
      <w:bookmarkStart w:name="" w:id="4085"/>
      <w:r>
        <w:rPr>
          <w:rFonts w:ascii="宋体" w:hAnsi="宋体" w:cs="宋体" w:eastAsia="宋体"/>
          <w:sz w:val="55"/>
          <w:spacing w:val="0"/>
          <w:color w:val="000000"/>
          <w:b w:val="off"/>
          <w:i w:val="off"/>
        </w:rPr>
        <w:t>如果人们明确地把握了这里所须解决的任务的意义，那么，</w:t>
      </w:r>
      <w:r>
        <w:rPr>
          <w:rFonts w:ascii="宋体" w:hAnsi="宋体" w:cs="宋体" w:eastAsia="宋体"/>
          <w:sz w:val="55"/>
          <w:spacing w:val="0"/>
          <w:color w:val="000000"/>
          <w:b w:val="off"/>
          <w:i w:val="off"/>
        </w:rPr>
        <w:t>那些在科学之前和科学之外的思维所需解决的思维经济学问题</w:t>
      </w:r>
      <w:r>
        <w:rPr>
          <w:rFonts w:ascii="宋体" w:hAnsi="宋体" w:cs="宋体" w:eastAsia="宋体"/>
          <w:sz w:val="55"/>
          <w:spacing w:val="0"/>
          <w:color w:val="000000"/>
          <w:b w:val="off"/>
          <w:i w:val="off"/>
        </w:rPr>
        <w:t>便获得了新的澄清和新的形式。自身的保护要求我们对外在的</w:t>
      </w:r>
      <w:r>
        <w:rPr>
          <w:rFonts w:ascii="宋体" w:hAnsi="宋体" w:cs="宋体" w:eastAsia="宋体"/>
          <w:sz w:val="55"/>
          <w:spacing w:val="0"/>
          <w:color w:val="000000"/>
          <w:b w:val="off"/>
          <w:i w:val="off"/>
        </w:rPr>
        <w:t>自然作出某种适应；我们可以说，自身的保护要求我们具有一种</w:t>
      </w:r>
      <w:r>
        <w:rPr>
          <w:rFonts w:ascii="宋体" w:hAnsi="宋体" w:cs="宋体" w:eastAsia="宋体"/>
          <w:sz w:val="55"/>
          <w:spacing w:val="0"/>
          <w:color w:val="000000"/>
          <w:b w:val="off"/>
          <w:i w:val="off"/>
        </w:rPr>
        <w:t>在一定程度上正确判断事物、预见事物的进程、正确估测因果顺</w:t>
      </w:r>
      <w:r>
        <w:rPr>
          <w:rFonts w:ascii="宋体" w:hAnsi="宋体" w:cs="宋体" w:eastAsia="宋体"/>
          <w:sz w:val="55"/>
          <w:spacing w:val="0"/>
          <w:color w:val="000000"/>
          <w:b w:val="off"/>
          <w:i w:val="off"/>
        </w:rPr>
        <w:t>序等等的能力。但是，如果我们能获得关于这一切的真正认识</w:t>
      </w:r>
      <w:r>
        <w:rPr>
          <w:rFonts w:ascii="宋体" w:hAnsi="宋体" w:cs="宋体" w:eastAsia="宋体"/>
          <w:sz w:val="55"/>
          <w:spacing w:val="0"/>
          <w:color w:val="000000"/>
          <w:b w:val="off"/>
          <w:i w:val="off"/>
        </w:rPr>
        <w:t>的话，那么只能是在科学中获得。能够提供明察的不是天赋，而</w:t>
      </w:r>
      <w:r>
        <w:rPr>
          <w:rFonts w:ascii="宋体" w:hAnsi="宋体" w:cs="宋体" w:eastAsia="宋体"/>
          <w:sz w:val="55"/>
          <w:spacing w:val="0"/>
          <w:color w:val="000000"/>
          <w:b w:val="off"/>
          <w:i w:val="off"/>
        </w:rPr>
        <w:t>是科学，我们如何能够在无明察的情况下实际地作出正确的判</w:t>
      </w:r>
      <w:r>
        <w:rPr>
          <w:rFonts w:ascii="宋体" w:hAnsi="宋体" w:cs="宋体" w:eastAsia="宋体"/>
          <w:sz w:val="55"/>
          <w:spacing w:val="0"/>
          <w:color w:val="000000"/>
          <w:b w:val="off"/>
          <w:i w:val="off"/>
        </w:rPr>
        <w:t>断和推理呢？某些极为复杂和极有成效的操作方式是为前科学</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571500</wp:posOffset>
                </wp:positionV>
                <wp:extent cx="1003300" cy="482600"/>
                <wp:wrapNone/>
                <wp:docPr id="373" name="文本框 373"/>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4086"/>
                            <w:r>
                              <w:rPr>
                                <w:rFonts w:ascii="黑体" w:hAnsi="黑体" w:cs="黑体" w:eastAsia="黑体"/>
                                <w:sz w:val="50"/>
                                <w:spacing w:val="0"/>
                                <w:color w:val="000000"/>
                                <w:b w:val="off"/>
                                <w:i w:val="off"/>
                              </w:rPr>
                              <w:t>B 201</w:t>
                            </w:r>
                            <w:bookmarkEnd w:id="4086"/>
                          </w:p>
                        </w:txbxContent>
                      </wps:txbx>
                      <wps:bodyPr wrap="square" lIns="0" rIns="0" tIns="0" bIns="0" vert="horz" anchor="t">
                        <a:noAutofit/>
                      </wps:bodyPr>
                    </wps:wsp>
                  </a:graphicData>
                </a:graphic>
              </wp:anchor>
            </w:drawing>
          </mc:Choice>
          <mc:Fallback>
            <w:pict>
              <v:shape type="#_x0000_t202" filled="f" stroked="f" style="margin-left:80pt;margin-top:45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4087"/>
                      <w:r>
                        <w:rPr>
                          <w:rFonts w:ascii="黑体" w:hAnsi="黑体" w:cs="黑体" w:eastAsia="黑体"/>
                          <w:sz w:val="50"/>
                          <w:spacing w:val="0"/>
                          <w:color w:val="000000"/>
                          <w:b w:val="off"/>
                          <w:i w:val="off"/>
                        </w:rPr>
                        <w:t>B 201</w:t>
                      </w:r>
                      <w:bookmarkEnd w:id="408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50800</wp:posOffset>
                </wp:positionV>
                <wp:extent cx="1003300" cy="482600"/>
                <wp:wrapNone/>
                <wp:docPr id="374" name="文本框 374"/>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4088"/>
                            <w:r>
                              <w:rPr>
                                <w:rFonts w:ascii="黑体" w:hAnsi="黑体" w:cs="黑体" w:eastAsia="黑体"/>
                                <w:sz w:val="50"/>
                                <w:spacing w:val="0"/>
                                <w:color w:val="000000"/>
                                <w:b w:val="off"/>
                                <w:i w:val="off"/>
                              </w:rPr>
                              <w:t>A 201</w:t>
                            </w:r>
                            <w:bookmarkEnd w:id="4088"/>
                          </w:p>
                        </w:txbxContent>
                      </wps:txbx>
                      <wps:bodyPr wrap="square" lIns="0" rIns="0" tIns="0" bIns="0" vert="horz" anchor="t">
                        <a:noAutofit/>
                      </wps:bodyPr>
                    </wps:wsp>
                  </a:graphicData>
                </a:graphic>
              </wp:anchor>
            </w:drawing>
          </mc:Choice>
          <mc:Fallback>
            <w:pict>
              <v:shape type="#_x0000_t202" filled="f" stroked="f" style="margin-left:78pt;margin-top:4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4089"/>
                      <w:r>
                        <w:rPr>
                          <w:rFonts w:ascii="黑体" w:hAnsi="黑体" w:cs="黑体" w:eastAsia="黑体"/>
                          <w:sz w:val="50"/>
                          <w:spacing w:val="0"/>
                          <w:color w:val="000000"/>
                          <w:b w:val="off"/>
                          <w:i w:val="off"/>
                        </w:rPr>
                        <w:t>A 201</w:t>
                      </w:r>
                      <w:bookmarkEnd w:id="4089"/>
                    </w:p>
                  </w:txbxContent>
                </v:textbox>
              </v:shape>
            </w:pict>
          </mc:Fallback>
        </mc:AlternateContent>
      </w:r>
      <w:bookmarkEnd w:id="4085"/>
    </w:p>
    <w:p>
      <w:pPr>
        <w:pageBreakBefore w:val="off"/>
        <w:tabs/>
        <w:wordWrap w:val="off"/>
        <w:spacing w:before="0" w:after="0" w:line="900" w:lineRule="atLeast"/>
        <w:ind w:left="40" w:right="0"/>
        <w:jc w:val="both"/>
        <w:textAlignment w:val="baseline"/>
        <w:rPr>
          <w:sz w:val="55"/>
        </w:rPr>
      </w:pPr>
      <w:bookmarkStart w:name="" w:id="4090"/>
      <w:r>
        <w:rPr>
          <w:rFonts w:ascii="宋体" w:hAnsi="宋体" w:cs="宋体" w:eastAsia="宋体"/>
          <w:sz w:val="55"/>
          <w:spacing w:val="0"/>
          <w:color w:val="000000"/>
          <w:u w:val="single"/>
          <w:b w:val="off"/>
          <w:i w:val="off"/>
        </w:rPr>
        <w:t xml:space="preserve">              </w:t>
      </w:r>
      <w:bookmarkEnd w:id="4090"/>
    </w:p>
    <w:p>
      <w:pPr>
        <w:pageBreakBefore w:val="off"/>
        <w:tabs/>
        <w:wordWrap w:val="off"/>
        <w:spacing w:before="320" w:after="0" w:line="540" w:lineRule="atLeast"/>
        <w:ind w:left="840" w:right="0"/>
        <w:jc w:val="both"/>
        <w:textAlignment w:val="baseline"/>
        <w:rPr>
          <w:sz w:val="40"/>
        </w:rPr>
      </w:pPr>
      <w:bookmarkStart w:name="" w:id="4091"/>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此处参阅〔本书〕第六章，第69—70节。</w:t>
      </w:r>
      <w:bookmarkEnd w:id="4091"/>
    </w:p>
    <w:p>
      <w:r>
        <w:t/>
      </w:r>
    </w:p>
    <w:p>
      <w:pPr>
        <w:sectPr>
          <w:footerReference r:id="rId554"/>
          <w:headerReference r:id="rId555" w:type="default"/>
          <w:type w:val="nextPage"/>
          <w:pgSz w:w="22520" w:h="31680"/>
          <w:pgMar w:left="3240" w:top="2280" w:right="3240" w:bottom="2280" w:header="1980" w:footer="1980"/>
          <w:cols w:num="1"/>
        </w:sectPr>
      </w:pPr>
    </w:p>
    <w:p>
      <w:pPr>
        <w:pageBreakBefore w:val="off"/>
        <w:tabs/>
        <w:wordWrap w:val="off"/>
        <w:spacing w:before="0" w:after="0" w:line="780" w:lineRule="atLeast"/>
        <w:ind w:left="0" w:right="120"/>
        <w:jc w:val="right"/>
        <w:textAlignment w:val="baseline"/>
        <w:rPr>
          <w:sz w:val="44"/>
        </w:rPr>
      </w:pPr>
      <w:bookmarkStart w:name="" w:id="4092"/>
      <w:r>
        <w:rPr>
          <w:rFonts w:ascii="宋体" w:hAnsi="宋体" w:cs="宋体" w:eastAsia="宋体"/>
          <w:sz w:val="44"/>
          <w:spacing w:val="0"/>
          <w:color w:val="000000"/>
          <w:b w:val="off"/>
          <w:i w:val="off"/>
        </w:rPr>
        <w:t>第九章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思维经济学原则与逻辑学|199</w:t>
      </w:r>
      <w:bookmarkEnd w:id="4092"/>
    </w:p>
    <w:p>
      <w:pPr>
        <w:pageBreakBefore w:val="off"/>
        <w:tabs/>
        <w:wordWrap w:val="off"/>
        <w:spacing w:before="0" w:after="0" w:line="980" w:lineRule="exact"/>
        <w:ind w:left="0" w:right="0"/>
        <w:jc w:val="right"/>
        <w:textAlignment w:val="baseline"/>
        <w:rPr>
          <w:sz w:val="49"/>
        </w:rPr>
      </w:pPr>
      <w:bookmarkStart w:name="" w:id="4093"/>
      <w:r>
        <w:rPr>
          <w:rFonts w:ascii="宋体" w:hAnsi="宋体" w:cs="宋体" w:eastAsia="宋体"/>
          <w:sz w:val="49"/>
          <w:spacing w:val="0"/>
          <w:color w:val="000000"/>
          <w:b w:val="off"/>
          <w:i w:val="off"/>
        </w:rPr>
        <w:t/>
      </w:r>
      <w:bookmarkEnd w:id="4093"/>
    </w:p>
    <w:p>
      <w:pPr>
        <w:pageBreakBefore w:val="off"/>
        <w:tabs/>
        <w:wordWrap w:val="off"/>
        <w:spacing w:before="0" w:after="0" w:line="980" w:lineRule="atLeast"/>
        <w:ind w:left="80" w:right="160"/>
        <w:jc w:val="both"/>
        <w:textAlignment w:val="baseline"/>
        <w:rPr>
          <w:sz w:val="49"/>
        </w:rPr>
      </w:pPr>
      <w:bookmarkStart w:name="" w:id="4094"/>
      <w:r>
        <w:rPr>
          <w:rFonts w:ascii="宋体" w:hAnsi="宋体" w:cs="宋体" w:eastAsia="宋体"/>
          <w:sz w:val="49"/>
          <w:spacing w:val="0"/>
          <w:color w:val="000000"/>
          <w:b w:val="off"/>
          <w:i w:val="off"/>
        </w:rPr>
        <w:t>生活的实际需要服务的————只要想一想十进制数字系统便可。</w:t>
      </w:r>
      <w:r>
        <w:rPr>
          <w:rFonts w:ascii="宋体" w:hAnsi="宋体" w:cs="宋体" w:eastAsia="宋体"/>
          <w:sz w:val="49"/>
          <w:spacing w:val="0"/>
          <w:color w:val="000000"/>
          <w:b w:val="off"/>
          <w:i w:val="off"/>
        </w:rPr>
        <w:t>如果它们也不是明晰地被发明的，而是自然形成的，那么就必须</w:t>
      </w:r>
      <w:r>
        <w:rPr>
          <w:rFonts w:ascii="宋体" w:hAnsi="宋体" w:cs="宋体" w:eastAsia="宋体"/>
          <w:sz w:val="49"/>
          <w:spacing w:val="0"/>
          <w:color w:val="000000"/>
          <w:b w:val="off"/>
          <w:i w:val="off"/>
        </w:rPr>
        <w:t>考虑这样一个问题：这类事情是如何可能的，盲目机械的操作</w:t>
      </w:r>
      <w:r>
        <w:rPr>
          <w:rFonts w:ascii="宋体" w:hAnsi="宋体" w:cs="宋体" w:eastAsia="宋体"/>
          <w:sz w:val="49"/>
          <w:spacing w:val="0"/>
          <w:color w:val="000000"/>
          <w:b w:val="off"/>
          <w:i w:val="off"/>
        </w:rPr>
        <w:t>如何能够最终与明察所要求的东西相一致。</w:t>
      </w:r>
      <w:bookmarkEnd w:id="4094"/>
    </w:p>
    <w:p>
      <w:pPr>
        <w:pageBreakBefore w:val="off"/>
        <w:tabs/>
        <w:wordWrap w:val="off"/>
        <w:spacing w:before="0" w:after="0" w:line="980" w:lineRule="atLeast"/>
        <w:ind w:left="80" w:right="200" w:firstLine="1200"/>
        <w:jc w:val="both"/>
        <w:textAlignment w:val="baseline"/>
        <w:rPr>
          <w:sz w:val="49"/>
        </w:rPr>
      </w:pPr>
      <w:bookmarkStart w:name="" w:id="4095"/>
      <w:r>
        <w:rPr>
          <w:rFonts w:ascii="宋体" w:hAnsi="宋体" w:cs="宋体" w:eastAsia="宋体"/>
          <w:sz w:val="49"/>
          <w:spacing w:val="0"/>
          <w:color w:val="000000"/>
          <w:b w:val="off"/>
          <w:i w:val="off"/>
        </w:rPr>
        <w:t>我们前面所暗示过的那些思考为我们指明了一条道路。为</w:t>
      </w:r>
      <w:r>
        <w:rPr>
          <w:rFonts w:ascii="宋体" w:hAnsi="宋体" w:cs="宋体" w:eastAsia="宋体"/>
          <w:sz w:val="49"/>
          <w:spacing w:val="0"/>
          <w:color w:val="000000"/>
          <w:b w:val="off"/>
          <w:i w:val="off"/>
        </w:rPr>
        <w:t>了澄清科学前和科学外的操作方式所具有的目的论，人们要首</w:t>
      </w:r>
      <w:r>
        <w:rPr>
          <w:rFonts w:ascii="宋体" w:hAnsi="宋体" w:cs="宋体" w:eastAsia="宋体"/>
          <w:sz w:val="49"/>
          <w:spacing w:val="0"/>
          <w:color w:val="000000"/>
          <w:b w:val="off"/>
          <w:i w:val="off"/>
        </w:rPr>
        <w:t>先通过对有关表象关系和判断关系的详细分析，以及通过对有</w:t>
      </w:r>
      <w:r>
        <w:rPr>
          <w:rFonts w:ascii="宋体" w:hAnsi="宋体" w:cs="宋体" w:eastAsia="宋体"/>
          <w:sz w:val="49"/>
          <w:spacing w:val="0"/>
          <w:color w:val="000000"/>
          <w:b w:val="off"/>
          <w:i w:val="off"/>
        </w:rPr>
        <w:t>影响的禀性的有效分析来澄清事实性的东西，即澄清有关思维</w:t>
      </w:r>
      <w:r>
        <w:rPr>
          <w:rFonts w:ascii="宋体" w:hAnsi="宋体" w:cs="宋体" w:eastAsia="宋体"/>
          <w:sz w:val="49"/>
          <w:spacing w:val="0"/>
          <w:color w:val="000000"/>
          <w:b w:val="off"/>
          <w:i w:val="off"/>
        </w:rPr>
        <w:t>操作的心理学程序。只要我们证明，可以间接地、在逻辑上明晰</w:t>
      </w:r>
      <w:r>
        <w:rPr>
          <w:rFonts w:ascii="宋体" w:hAnsi="宋体" w:cs="宋体" w:eastAsia="宋体"/>
          <w:sz w:val="49"/>
          <w:spacing w:val="0"/>
          <w:color w:val="000000"/>
          <w:b w:val="off"/>
          <w:i w:val="off"/>
        </w:rPr>
        <w:t>地论证这种思维操作的结果————无论这个结果是必然的，还是</w:t>
      </w:r>
      <w:r>
        <w:rPr>
          <w:rFonts w:ascii="宋体" w:hAnsi="宋体" w:cs="宋体" w:eastAsia="宋体"/>
          <w:sz w:val="49"/>
          <w:spacing w:val="0"/>
          <w:color w:val="000000"/>
          <w:b w:val="off"/>
          <w:i w:val="off"/>
        </w:rPr>
        <w:t>带有某种较大的或然性————与真理必然一致，那么这个思维操</w:t>
      </w:r>
      <w:r>
        <w:rPr>
          <w:rFonts w:ascii="宋体" w:hAnsi="宋体" w:cs="宋体" w:eastAsia="宋体"/>
          <w:sz w:val="49"/>
          <w:spacing w:val="0"/>
          <w:color w:val="000000"/>
          <w:b w:val="off"/>
          <w:i w:val="off"/>
        </w:rPr>
        <w:t>作的思维经济功效便会显现出来。</w:t>
      </w:r>
      <w:bookmarkEnd w:id="4095"/>
    </w:p>
    <w:p>
      <w:pPr>
        <w:pageBreakBefore w:val="off"/>
        <w:tabs/>
        <w:wordWrap w:val="off"/>
        <w:spacing w:before="0" w:after="0" w:line="980" w:lineRule="atLeast"/>
        <w:ind w:left="80" w:right="280" w:firstLine="1200"/>
        <w:jc w:val="both"/>
        <w:textAlignment w:val="baseline"/>
        <w:rPr>
          <w:sz w:val="49"/>
        </w:rPr>
      </w:pPr>
      <w:bookmarkStart w:name="" w:id="4096"/>
      <w:r>
        <w:rPr>
          <w:rFonts w:ascii="宋体" w:hAnsi="宋体" w:cs="宋体" w:eastAsia="宋体"/>
          <w:sz w:val="49"/>
          <w:spacing w:val="0"/>
          <w:color w:val="000000"/>
          <w:b w:val="off"/>
          <w:i w:val="off"/>
        </w:rPr>
        <w:t>最后，要想避免把思维经济程序的自然形成看作是一种奇</w:t>
      </w:r>
      <w:r>
        <w:rPr>
          <w:rFonts w:ascii="宋体" w:hAnsi="宋体" w:cs="宋体" w:eastAsia="宋体"/>
          <w:sz w:val="49"/>
          <w:spacing w:val="0"/>
          <w:color w:val="000000"/>
          <w:b w:val="off"/>
          <w:i w:val="off"/>
        </w:rPr>
        <w:t>迹(或者，看作是上帝智慧的特殊创造结果)，人们就必须对日常</w:t>
      </w:r>
      <w:r>
        <w:rPr>
          <w:rFonts w:ascii="宋体" w:hAnsi="宋体" w:cs="宋体" w:eastAsia="宋体"/>
          <w:sz w:val="49"/>
          <w:spacing w:val="0"/>
          <w:color w:val="000000"/>
          <w:b w:val="off"/>
          <w:i w:val="off"/>
        </w:rPr>
        <w:t>人的自然的和主要的表象状况和表象动机进行详尽的分析，并</w:t>
      </w:r>
      <w:r>
        <w:rPr>
          <w:rFonts w:ascii="宋体" w:hAnsi="宋体" w:cs="宋体" w:eastAsia="宋体"/>
          <w:sz w:val="49"/>
          <w:spacing w:val="0"/>
          <w:color w:val="000000"/>
          <w:b w:val="off"/>
          <w:i w:val="off"/>
        </w:rPr>
        <w:t>在分析的基础上证明，一种如此有效的操作是“自发地”、出于纯</w:t>
      </w:r>
      <w:r>
        <w:rPr>
          <w:rFonts w:ascii="宋体" w:hAnsi="宋体" w:cs="宋体" w:eastAsia="宋体"/>
          <w:sz w:val="49"/>
          <w:spacing w:val="0"/>
          <w:color w:val="000000"/>
          <w:b w:val="off"/>
          <w:i w:val="off"/>
        </w:rPr>
        <w:t>粹自然的原因而形成的，这是可能的，并且也是必然的。①以此</w:t>
      </w:r>
      <w:r>
        <w:rPr>
          <w:rFonts w:ascii="宋体" w:hAnsi="宋体" w:cs="宋体" w:eastAsia="宋体"/>
          <w:sz w:val="49"/>
          <w:spacing w:val="0"/>
          <w:color w:val="000000"/>
          <w:b w:val="off"/>
          <w:i w:val="off"/>
        </w:rPr>
        <w:t>方式，我们在一定程度上说明了思维经济学所具有的、在我看来</w:t>
      </w:r>
      <w:r>
        <w:rPr>
          <w:rFonts w:ascii="宋体" w:hAnsi="宋体" w:cs="宋体" w:eastAsia="宋体"/>
          <w:sz w:val="49"/>
          <w:spacing w:val="0"/>
          <w:color w:val="000000"/>
          <w:b w:val="off"/>
          <w:i w:val="off"/>
        </w:rPr>
        <w:t>是合理的和有益的观念，思维经济学须解决的问题，它的主要方</w:t>
      </w:r>
      <w:r>
        <w:rPr>
          <w:rFonts w:ascii="宋体" w:hAnsi="宋体" w:cs="宋体" w:eastAsia="宋体"/>
          <w:sz w:val="49"/>
          <w:spacing w:val="0"/>
          <w:color w:val="000000"/>
          <w:b w:val="off"/>
          <w:i w:val="off"/>
        </w:rPr>
        <w:t>向也得到了大致的描述。它与逻辑学这门在实践意义上的科学</w:t>
      </w:r>
      <w:r>
        <w:rPr>
          <w:rFonts w:ascii="宋体" w:hAnsi="宋体" w:cs="宋体" w:eastAsia="宋体"/>
          <w:sz w:val="49"/>
          <w:spacing w:val="0"/>
          <w:color w:val="000000"/>
          <w:b w:val="off"/>
          <w:i w:val="off"/>
        </w:rPr>
        <w:t>认识工艺论的关系是完全可以理解的。显然它为这门工艺论提</w:t>
      </w:r>
      <w:r>
        <w:rPr>
          <w:rFonts w:ascii="宋体" w:hAnsi="宋体" w:cs="宋体" w:eastAsia="宋体"/>
          <w:sz w:val="49"/>
          <w:spacing w:val="0"/>
          <w:color w:val="000000"/>
          <w:b w:val="off"/>
          <w:i w:val="off"/>
        </w:rPr>
        <w:t>供了一个重要的基础，它为构造关于人类认识的技术方法观念，</w:t>
      </w:r>
      <w:r>
        <w:rPr>
          <w:rFonts w:ascii="宋体" w:hAnsi="宋体" w:cs="宋体" w:eastAsia="宋体"/>
          <w:sz w:val="49"/>
          <w:spacing w:val="0"/>
          <w:color w:val="000000"/>
          <w:b w:val="off"/>
          <w:i w:val="off"/>
        </w:rPr>
        <w:t>为对这些方法做出有益的专门研究，以及为推导出估测和发现</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596900</wp:posOffset>
                </wp:positionV>
                <wp:extent cx="1079500" cy="571500"/>
                <wp:wrapNone/>
                <wp:docPr id="375" name="文本框 375"/>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4097"/>
                            <w:r>
                              <w:rPr>
                                <w:rFonts w:ascii="TimesNewRoman" w:hAnsi="TimesNewRoman" w:cs="TimesNewRoman" w:eastAsia="TimesNewRoman"/>
                                <w:sz w:val="61"/>
                                <w:spacing w:val="0"/>
                                <w:color w:val="000000"/>
                                <w:b w:val="off"/>
                                <w:i w:val="off"/>
                              </w:rPr>
                              <w:t>B202</w:t>
                            </w:r>
                            <w:bookmarkEnd w:id="4097"/>
                          </w:p>
                        </w:txbxContent>
                      </wps:txbx>
                      <wps:bodyPr wrap="square" lIns="0" rIns="0" tIns="0" bIns="0" vert="horz" anchor="t">
                        <a:noAutofit/>
                      </wps:bodyPr>
                    </wps:wsp>
                  </a:graphicData>
                </a:graphic>
              </wp:anchor>
            </w:drawing>
          </mc:Choice>
          <mc:Fallback>
            <w:pict>
              <v:shape type="#_x0000_t202" filled="f" stroked="f" style="margin-left:967pt;margin-top:47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4098"/>
                      <w:r>
                        <w:rPr>
                          <w:rFonts w:ascii="TimesNewRoman" w:hAnsi="TimesNewRoman" w:cs="TimesNewRoman" w:eastAsia="TimesNewRoman"/>
                          <w:sz w:val="61"/>
                          <w:spacing w:val="0"/>
                          <w:color w:val="000000"/>
                          <w:b w:val="off"/>
                          <w:i w:val="off"/>
                        </w:rPr>
                        <w:t>B202</w:t>
                      </w:r>
                      <w:bookmarkEnd w:id="40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50800</wp:posOffset>
                </wp:positionV>
                <wp:extent cx="1104900" cy="571500"/>
                <wp:wrapNone/>
                <wp:docPr id="376" name="文本框 376"/>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4099"/>
                            <w:r>
                              <w:rPr>
                                <w:rFonts w:ascii="TimesNewRoman" w:hAnsi="TimesNewRoman" w:cs="TimesNewRoman" w:eastAsia="TimesNewRoman"/>
                                <w:sz w:val="61"/>
                                <w:spacing w:val="0"/>
                                <w:color w:val="000000"/>
                                <w:b w:val="off"/>
                                <w:i w:val="off"/>
                              </w:rPr>
                              <w:t>A202</w:t>
                            </w:r>
                            <w:bookmarkEnd w:id="4099"/>
                          </w:p>
                        </w:txbxContent>
                      </wps:txbx>
                      <wps:bodyPr wrap="square" lIns="0" rIns="0" tIns="0" bIns="0" vert="horz" anchor="t">
                        <a:noAutofit/>
                      </wps:bodyPr>
                    </wps:wsp>
                  </a:graphicData>
                </a:graphic>
              </wp:anchor>
            </w:drawing>
          </mc:Choice>
          <mc:Fallback>
            <w:pict>
              <v:shape type="#_x0000_t202" filled="f" stroked="f" style="margin-left:967pt;margin-top:4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4100"/>
                      <w:r>
                        <w:rPr>
                          <w:rFonts w:ascii="TimesNewRoman" w:hAnsi="TimesNewRoman" w:cs="TimesNewRoman" w:eastAsia="TimesNewRoman"/>
                          <w:sz w:val="61"/>
                          <w:spacing w:val="0"/>
                          <w:color w:val="000000"/>
                          <w:b w:val="off"/>
                          <w:i w:val="off"/>
                        </w:rPr>
                        <w:t>A202</w:t>
                      </w:r>
                      <w:bookmarkEnd w:id="4100"/>
                    </w:p>
                  </w:txbxContent>
                </v:textbox>
              </v:shape>
            </w:pict>
          </mc:Fallback>
        </mc:AlternateContent>
      </w:r>
      <w:bookmarkEnd w:id="4096"/>
    </w:p>
    <w:p>
      <w:pPr>
        <w:pageBreakBefore w:val="off"/>
        <w:tabs/>
        <w:wordWrap w:val="off"/>
        <w:spacing w:before="0" w:after="0" w:line="980" w:lineRule="atLeast"/>
        <w:ind w:left="100" w:right="0"/>
        <w:jc w:val="both"/>
        <w:textAlignment w:val="baseline"/>
        <w:rPr>
          <w:sz w:val="49"/>
        </w:rPr>
      </w:pPr>
      <w:bookmarkStart w:name="" w:id="4101"/>
      <w:r>
        <w:rPr>
          <w:rFonts w:ascii="宋体" w:hAnsi="宋体" w:cs="宋体" w:eastAsia="宋体"/>
          <w:sz w:val="49"/>
          <w:spacing w:val="0"/>
          <w:color w:val="000000"/>
          <w:u w:val="single"/>
          <w:b w:val="off"/>
          <w:i w:val="off"/>
        </w:rPr>
        <w:t xml:space="preserve">               </w:t>
      </w:r>
      <w:bookmarkEnd w:id="4101"/>
    </w:p>
    <w:p>
      <w:pPr>
        <w:pageBreakBefore w:val="off"/>
        <w:tabs/>
        <w:wordWrap w:val="off"/>
        <w:spacing w:before="340" w:after="0" w:line="680" w:lineRule="atLeast"/>
        <w:ind w:left="80" w:right="400" w:firstLine="880"/>
        <w:jc w:val="both"/>
        <w:textAlignment w:val="baseline"/>
        <w:rPr>
          <w:sz w:val="42"/>
        </w:rPr>
      </w:pPr>
      <w:bookmarkStart w:name="" w:id="4102"/>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要想澄清这里须解决的、并在前面已简短阐述过的任务的本质，数列的例</w:t>
      </w:r>
      <w:r>
        <w:rPr>
          <w:rFonts w:ascii="仿宋" w:hAnsi="仿宋" w:cs="仿宋" w:eastAsia="仿宋"/>
          <w:sz w:val="42"/>
          <w:spacing w:val="0"/>
          <w:color w:val="000000"/>
          <w:b w:val="off"/>
          <w:i w:val="off"/>
        </w:rPr>
        <w:t>子是最合适不过了。正因为它对我极富于启发性，所以我在我的《算术哲学》(1891</w:t>
      </w:r>
      <w:r>
        <w:rPr>
          <w:rFonts w:ascii="仿宋" w:hAnsi="仿宋" w:cs="仿宋" w:eastAsia="仿宋"/>
          <w:sz w:val="42"/>
          <w:spacing w:val="0"/>
          <w:color w:val="000000"/>
          <w:b w:val="off"/>
          <w:i w:val="off"/>
        </w:rPr>
        <w:t>年)一书的第七章中详细地探讨这个例子，这个例子可以典型地说明这类研究的进</w:t>
      </w:r>
      <w:r>
        <w:rPr>
          <w:rFonts w:ascii="仿宋" w:hAnsi="仿宋" w:cs="仿宋" w:eastAsia="仿宋"/>
          <w:sz w:val="42"/>
          <w:spacing w:val="0"/>
          <w:color w:val="000000"/>
          <w:b w:val="off"/>
          <w:i w:val="off"/>
        </w:rPr>
        <w:t>行方式，我坚信这类研究必须以这种方式进行。</w:t>
      </w:r>
      <w:bookmarkEnd w:id="4102"/>
    </w:p>
    <w:p>
      <w:r>
        <w:t/>
      </w:r>
    </w:p>
    <w:p>
      <w:pPr>
        <w:sectPr>
          <w:footerReference r:id="rId556"/>
          <w:headerReference r:id="rId557" w:type="default"/>
          <w:type w:val="nextPage"/>
          <w:pgSz w:w="22520" w:h="31680"/>
          <w:pgMar w:left="3300" w:top="2240" w:right="3300" w:bottom="2240" w:header="1940" w:footer="1940"/>
          <w:cols w:num="1"/>
        </w:sectPr>
      </w:pPr>
    </w:p>
    <w:p>
      <w:pPr>
        <w:pageBreakBefore w:val="off"/>
        <w:tabs>
          <w:tab w:pos="1740" w:val="left" w:leader="none"/>
        </w:tabs>
        <w:wordWrap w:val="off"/>
        <w:spacing w:before="0" w:after="0" w:line="560" w:lineRule="atLeast"/>
        <w:ind w:left="180" w:right="0"/>
        <w:jc w:val="both"/>
        <w:textAlignment w:val="baseline"/>
        <w:rPr>
          <w:sz w:val="42"/>
        </w:rPr>
      </w:pPr>
      <w:bookmarkStart w:name="" w:id="4103"/>
      <w:r>
        <w:rPr>
          <w:rFonts w:ascii="楷体" w:hAnsi="楷体" w:cs="楷体" w:eastAsia="楷体"/>
          <w:sz w:val="42"/>
          <w:spacing w:val="0"/>
          <w:color w:val="000000"/>
          <w:b w:val="off"/>
          <w:i w:val="off"/>
        </w:rPr>
        <w:t>200</w:t>
      </w:r>
      <w:r>
        <w:t xml:space="preserve">	</w:t>
      </w:r>
      <w:r>
        <w:rPr>
          <w:rFonts w:ascii="黑体" w:hAnsi="黑体" w:cs="黑体" w:eastAsia="黑体"/>
          <w:sz w:val="42"/>
          <w:spacing w:val="0"/>
          <w:color w:val="000000"/>
          <w:b w:val="off"/>
          <w:i w:val="off"/>
        </w:rPr>
        <w:t>逻辑研究(第一卷)</w:t>
      </w:r>
      <w:bookmarkEnd w:id="4103"/>
    </w:p>
    <w:p>
      <w:pPr>
        <w:pageBreakBefore w:val="off"/>
        <w:tabs/>
        <w:wordWrap w:val="off"/>
        <w:spacing w:before="0" w:after="0" w:line="500" w:lineRule="exact"/>
        <w:ind w:left="0" w:right="0"/>
        <w:jc w:val="both"/>
        <w:textAlignment w:val="baseline"/>
        <w:rPr>
          <w:sz w:val="42"/>
        </w:rPr>
      </w:pPr>
      <w:bookmarkStart w:name="" w:id="4104"/>
      <w:r>
        <w:rPr>
          <w:rFonts w:ascii="宋体" w:hAnsi="宋体" w:cs="宋体" w:eastAsia="宋体"/>
          <w:sz w:val="42"/>
          <w:spacing w:val="0"/>
          <w:color w:val="000000"/>
          <w:b w:val="off"/>
          <w:i w:val="off"/>
        </w:rPr>
        <w:t/>
      </w:r>
      <w:bookmarkEnd w:id="4104"/>
    </w:p>
    <w:p>
      <w:pPr>
        <w:pageBreakBefore w:val="off"/>
        <w:tabs/>
        <w:wordWrap w:val="off"/>
        <w:spacing w:before="0" w:after="0" w:line="500" w:lineRule="exact"/>
        <w:ind w:left="0" w:right="0"/>
        <w:jc w:val="both"/>
        <w:textAlignment w:val="baseline"/>
        <w:rPr>
          <w:sz w:val="42"/>
        </w:rPr>
      </w:pPr>
      <w:bookmarkStart w:name="" w:id="4105"/>
      <w:r>
        <w:rPr>
          <w:rFonts w:ascii="宋体" w:hAnsi="宋体" w:cs="宋体" w:eastAsia="宋体"/>
          <w:sz w:val="42"/>
          <w:spacing w:val="0"/>
          <w:color w:val="000000"/>
          <w:b w:val="off"/>
          <w:i w:val="off"/>
        </w:rPr>
        <w:t/>
      </w:r>
      <w:bookmarkEnd w:id="4105"/>
    </w:p>
    <w:p>
      <w:pPr>
        <w:pageBreakBefore w:val="off"/>
        <w:tabs/>
        <w:wordWrap w:val="off"/>
        <w:spacing w:before="0" w:after="0" w:line="960" w:lineRule="atLeast"/>
        <w:ind w:left="160" w:right="0"/>
        <w:jc w:val="both"/>
        <w:textAlignment w:val="baseline"/>
        <w:rPr>
          <w:sz w:val="55"/>
        </w:rPr>
      </w:pPr>
      <w:bookmarkStart w:name="" w:id="4106"/>
      <w:r>
        <w:rPr>
          <w:rFonts w:ascii="宋体" w:hAnsi="宋体" w:cs="宋体" w:eastAsia="宋体"/>
          <w:sz w:val="55"/>
          <w:spacing w:val="0"/>
          <w:color w:val="000000"/>
          <w:b w:val="off"/>
          <w:i w:val="off"/>
        </w:rPr>
        <w:t>这些方法的规则提供了根本性的帮助。</w:t>
      </w:r>
      <w:bookmarkEnd w:id="4106"/>
    </w:p>
    <w:p>
      <w:pPr>
        <w:pageBreakBefore w:val="off"/>
        <w:tabs/>
        <w:wordWrap w:val="off"/>
        <w:spacing w:before="0" w:after="0" w:line="980" w:lineRule="exact"/>
        <w:ind w:left="0" w:right="0"/>
        <w:jc w:val="both"/>
        <w:textAlignment w:val="baseline"/>
        <w:rPr>
          <w:sz w:val="55"/>
        </w:rPr>
      </w:pPr>
      <w:bookmarkStart w:name="" w:id="4107"/>
      <w:r>
        <w:rPr>
          <w:rFonts w:ascii="宋体" w:hAnsi="宋体" w:cs="宋体" w:eastAsia="宋体"/>
          <w:sz w:val="55"/>
          <w:spacing w:val="0"/>
          <w:color w:val="000000"/>
          <w:b w:val="off"/>
          <w:i w:val="off"/>
        </w:rPr>
        <w:t/>
      </w:r>
      <w:bookmarkEnd w:id="4107"/>
    </w:p>
    <w:p>
      <w:pPr>
        <w:pageBreakBefore w:val="off"/>
        <w:tabs/>
        <w:wordWrap w:val="off"/>
        <w:spacing w:before="0" w:after="0" w:line="960" w:lineRule="atLeast"/>
        <w:ind w:left="0" w:right="0"/>
        <w:jc w:val="center"/>
        <w:textAlignment w:val="baseline"/>
        <w:rPr>
          <w:sz w:val="64"/>
        </w:rPr>
      </w:pPr>
      <w:bookmarkStart w:name="" w:id="4108"/>
      <w:r>
        <w:rPr>
          <w:rFonts w:ascii="黑体" w:hAnsi="黑体" w:cs="黑体" w:eastAsia="黑体"/>
          <w:sz w:val="64"/>
          <w:spacing w:val="0"/>
          <w:color w:val="000000"/>
          <w:b w:val="on"/>
          <w:i w:val="off"/>
        </w:rPr>
        <w:t>第55节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思维经济学对于纯粹</w:t>
      </w:r>
      <w:bookmarkEnd w:id="4108"/>
    </w:p>
    <w:p>
      <w:pPr>
        <w:pageBreakBefore w:val="off"/>
        <w:tabs/>
        <w:wordWrap w:val="off"/>
        <w:spacing w:before="0" w:after="0" w:line="960" w:lineRule="atLeast"/>
        <w:ind w:left="0" w:right="0"/>
        <w:jc w:val="center"/>
        <w:textAlignment w:val="baseline"/>
        <w:rPr>
          <w:sz w:val="64"/>
        </w:rPr>
      </w:pPr>
      <w:bookmarkStart w:name="" w:id="4109"/>
      <w:r>
        <w:rPr>
          <w:rFonts w:ascii="黑体" w:hAnsi="黑体" w:cs="黑体" w:eastAsia="黑体"/>
          <w:sz w:val="64"/>
          <w:spacing w:val="0"/>
          <w:color w:val="000000"/>
          <w:b w:val="on"/>
          <w:i w:val="off"/>
        </w:rPr>
        <w:t>逻辑学和认识论来</w:t>
      </w:r>
      <w:bookmarkEnd w:id="4109"/>
    </w:p>
    <w:p>
      <w:pPr>
        <w:pageBreakBefore w:val="off"/>
        <w:tabs/>
        <w:wordWrap w:val="off"/>
        <w:spacing w:before="0" w:after="0" w:line="940" w:lineRule="atLeast"/>
        <w:ind w:left="5580" w:right="0"/>
        <w:jc w:val="both"/>
        <w:textAlignment w:val="baseline"/>
        <w:rPr>
          <w:sz w:val="64"/>
        </w:rPr>
      </w:pPr>
      <w:bookmarkStart w:name="" w:id="4110"/>
      <w:r>
        <w:rPr>
          <w:rFonts w:ascii="黑体" w:hAnsi="黑体" w:cs="黑体" w:eastAsia="黑体"/>
          <w:sz w:val="64"/>
          <w:spacing w:val="0"/>
          <w:color w:val="000000"/>
          <w:b w:val="on"/>
          <w:i w:val="off"/>
        </w:rPr>
        <w:t>说是没有任何意义</w:t>
      </w:r>
      <w:bookmarkEnd w:id="4110"/>
    </w:p>
    <w:p>
      <w:pPr>
        <w:pageBreakBefore w:val="off"/>
        <w:tabs/>
        <w:wordWrap w:val="off"/>
        <w:spacing w:before="0" w:after="0" w:line="960" w:lineRule="atLeast"/>
        <w:ind w:left="0" w:right="0"/>
        <w:jc w:val="center"/>
        <w:textAlignment w:val="baseline"/>
        <w:rPr>
          <w:sz w:val="64"/>
        </w:rPr>
      </w:pPr>
      <w:bookmarkStart w:name="" w:id="4111"/>
      <w:r>
        <w:rPr>
          <w:rFonts w:ascii="黑体" w:hAnsi="黑体" w:cs="黑体" w:eastAsia="黑体"/>
          <w:sz w:val="64"/>
          <w:spacing w:val="0"/>
          <w:color w:val="000000"/>
          <w:b w:val="on"/>
          <w:i w:val="off"/>
        </w:rPr>
        <w:t>的。思维经济学与</w:t>
      </w:r>
      <w:bookmarkEnd w:id="4111"/>
    </w:p>
    <w:p>
      <w:pPr>
        <w:pageBreakBefore w:val="off"/>
        <w:tabs/>
        <w:wordWrap w:val="off"/>
        <w:spacing w:before="0" w:after="0" w:line="960" w:lineRule="atLeast"/>
        <w:ind w:left="0" w:right="0"/>
        <w:jc w:val="center"/>
        <w:textAlignment w:val="baseline"/>
        <w:rPr>
          <w:sz w:val="64"/>
        </w:rPr>
      </w:pPr>
      <w:bookmarkStart w:name="" w:id="4112"/>
      <w:r>
        <w:rPr>
          <w:rFonts w:ascii="黑体" w:hAnsi="黑体" w:cs="黑体" w:eastAsia="黑体"/>
          <w:sz w:val="64"/>
          <w:spacing w:val="0"/>
          <w:color w:val="000000"/>
          <w:b w:val="on"/>
          <w:i w:val="off"/>
        </w:rPr>
        <w:t>心理学的关系</w:t>
      </w:r>
      <w:bookmarkEnd w:id="4112"/>
    </w:p>
    <w:p>
      <w:pPr>
        <w:pageBreakBefore w:val="off"/>
        <w:tabs/>
        <w:wordWrap w:val="off"/>
        <w:spacing w:before="0" w:after="0" w:line="980" w:lineRule="exact"/>
        <w:ind w:left="0" w:right="0"/>
        <w:jc w:val="center"/>
        <w:textAlignment w:val="baseline"/>
        <w:rPr>
          <w:sz w:val="64"/>
        </w:rPr>
      </w:pPr>
      <w:bookmarkStart w:name="" w:id="4113"/>
      <w:r>
        <w:rPr>
          <w:rFonts w:ascii="宋体" w:hAnsi="宋体" w:cs="宋体" w:eastAsia="宋体"/>
          <w:sz w:val="64"/>
          <w:spacing w:val="0"/>
          <w:color w:val="000000"/>
          <w:b w:val="off"/>
          <w:i w:val="off"/>
        </w:rPr>
        <w:t/>
      </w:r>
      <w:bookmarkEnd w:id="4113"/>
    </w:p>
    <w:p>
      <w:pPr>
        <w:pageBreakBefore w:val="off"/>
        <w:tabs/>
        <w:wordWrap w:val="off"/>
        <w:spacing w:before="0" w:after="0" w:line="960" w:lineRule="atLeast"/>
        <w:ind w:left="0" w:right="440" w:firstLine="1220"/>
        <w:jc w:val="both"/>
        <w:textAlignment w:val="baseline"/>
        <w:rPr>
          <w:sz w:val="55"/>
        </w:rPr>
      </w:pPr>
      <w:bookmarkStart w:name="" w:id="4114"/>
      <w:r>
        <w:rPr>
          <w:rFonts w:ascii="宋体" w:hAnsi="宋体" w:cs="宋体" w:eastAsia="宋体"/>
          <w:sz w:val="55"/>
          <w:spacing w:val="0"/>
          <w:color w:val="000000"/>
          <w:b w:val="off"/>
          <w:i w:val="off"/>
        </w:rPr>
        <w:t>只要这些思想与R·阿芬那留斯和E·马赫的思想相一</w:t>
      </w:r>
      <w:r>
        <w:rPr>
          <w:rFonts w:ascii="宋体" w:hAnsi="宋体" w:cs="宋体" w:eastAsia="宋体"/>
          <w:sz w:val="55"/>
          <w:spacing w:val="0"/>
          <w:color w:val="000000"/>
          <w:b w:val="off"/>
          <w:i w:val="off"/>
        </w:rPr>
        <w:t>致，这里便不存在分歧，我可以愉快地赞同他们。我确实坚信，</w:t>
      </w:r>
      <w:r>
        <w:rPr>
          <w:rFonts w:ascii="宋体" w:hAnsi="宋体" w:cs="宋体" w:eastAsia="宋体"/>
          <w:sz w:val="55"/>
          <w:spacing w:val="0"/>
          <w:color w:val="000000"/>
          <w:b w:val="off"/>
          <w:i w:val="off"/>
        </w:rPr>
        <w:t>尤其是E·马赫的历史方法研究具有丰富的逻辑教益，即使人</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们不能完全同意(或完全不能同意)他所得出的结论。我觉得，</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遗憾的是E·马赫没有把握住演绎的思维经济学的最富于成果</w:t>
      </w:r>
      <w:r>
        <w:rPr>
          <w:rFonts w:ascii="宋体" w:hAnsi="宋体" w:cs="宋体" w:eastAsia="宋体"/>
          <w:sz w:val="55"/>
          <w:spacing w:val="0"/>
          <w:color w:val="000000"/>
          <w:b w:val="off"/>
          <w:i w:val="off"/>
        </w:rPr>
        <w:t>的问题，我在前面曾试图简短地、但足够确定地表述这些问题。</w:t>
      </w:r>
      <w:r>
        <w:rPr>
          <w:rFonts w:ascii="宋体" w:hAnsi="宋体" w:cs="宋体" w:eastAsia="宋体"/>
          <w:sz w:val="55"/>
          <w:spacing w:val="0"/>
          <w:color w:val="000000"/>
          <w:b w:val="off"/>
          <w:i w:val="off"/>
        </w:rPr>
        <w:t>而他之所以没有这样做，其原因至少有一部分是在于他对认识</w:t>
      </w:r>
      <w:r>
        <w:rPr>
          <w:rFonts w:ascii="宋体" w:hAnsi="宋体" w:cs="宋体" w:eastAsia="宋体"/>
          <w:sz w:val="55"/>
          <w:spacing w:val="0"/>
          <w:color w:val="000000"/>
          <w:b w:val="off"/>
          <w:i w:val="off"/>
        </w:rPr>
        <w:t>论的错误解释，他相信这种错误的解释必须是他研究的基础。</w:t>
      </w:r>
      <w:r>
        <w:rPr>
          <w:rFonts w:ascii="宋体" w:hAnsi="宋体" w:cs="宋体" w:eastAsia="宋体"/>
          <w:sz w:val="55"/>
          <w:spacing w:val="0"/>
          <w:color w:val="000000"/>
          <w:b w:val="off"/>
          <w:i w:val="off"/>
        </w:rPr>
        <w:t>但马赫的著述所具有的强大影响恰恰便表现在这个方面。这同</w:t>
      </w:r>
      <w:r>
        <w:rPr>
          <w:rFonts w:ascii="宋体" w:hAnsi="宋体" w:cs="宋体" w:eastAsia="宋体"/>
          <w:sz w:val="55"/>
          <w:spacing w:val="0"/>
          <w:color w:val="000000"/>
          <w:b w:val="off"/>
          <w:i w:val="off"/>
        </w:rPr>
        <w:t>时也是他的思想中与阿芬那留斯思想相同的一面，我恰恰在这</w:t>
      </w:r>
      <w:r>
        <w:rPr>
          <w:rFonts w:ascii="宋体" w:hAnsi="宋体" w:cs="宋体" w:eastAsia="宋体"/>
          <w:sz w:val="55"/>
          <w:spacing w:val="0"/>
          <w:color w:val="000000"/>
          <w:b w:val="off"/>
          <w:i w:val="off"/>
        </w:rPr>
        <w:t>一点上必须对他持反对态度。</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2286000</wp:posOffset>
                </wp:positionV>
                <wp:extent cx="1384300" cy="647700"/>
                <wp:wrapNone/>
                <wp:docPr id="377" name="文本框 377"/>
                <a:graphic xmlns:a="http://schemas.openxmlformats.org/drawingml/2006/main">
                  <a:graphicData uri="http://schemas.microsoft.com/office/word/2010/wordprocessingShape">
                    <wps:wsp>
                      <wps:cNvSpPr txBox="true"/>
                      <wps:spPr>
                        <a:xfrm>
                          <a:off x="0" y="0"/>
                          <a:ext cx="13843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70"/>
                              </w:rPr>
                            </w:pPr>
                            <w:bookmarkStart w:name="" w:id="4115"/>
                            <w:r>
                              <w:rPr>
                                <w:rFonts w:ascii="宋体" w:hAnsi="宋体" w:cs="宋体" w:eastAsia="宋体"/>
                                <w:sz w:val="70"/>
                                <w:spacing w:val="0"/>
                                <w:color w:val="000000"/>
                                <w:b w:val="off"/>
                                <w:i w:val="off"/>
                              </w:rPr>
                              <w:t>B</w:t>
                            </w:r>
                            <w:r>
                              <w:rPr>
                                <w:rFonts w:ascii="宋体" w:hAnsi="宋体" w:cs="宋体" w:eastAsia="宋体"/>
                                <w:sz w:val="70"/>
                                <w:spacing w:val="0"/>
                                <w:color w:val="000000"/>
                                <w:b w:val="on"/>
                                <w:i w:val="off"/>
                              </w:rPr>
                              <w:t xml:space="preserve"> </w:t>
                            </w:r>
                            <w:r>
                              <w:rPr>
                                <w:rFonts w:ascii="宋体" w:hAnsi="宋体" w:cs="宋体" w:eastAsia="宋体"/>
                                <w:sz w:val="70"/>
                                <w:spacing w:val="0"/>
                                <w:color w:val="000000"/>
                                <w:b w:val="off"/>
                                <w:i w:val="off"/>
                              </w:rPr>
                              <w:t>203</w:t>
                            </w:r>
                            <w:bookmarkEnd w:id="4115"/>
                          </w:p>
                        </w:txbxContent>
                      </wps:txbx>
                      <wps:bodyPr wrap="square" lIns="0" rIns="0" tIns="0" bIns="0" vert="horz" anchor="t">
                        <a:noAutofit/>
                      </wps:bodyPr>
                    </wps:wsp>
                  </a:graphicData>
                </a:graphic>
              </wp:anchor>
            </w:drawing>
          </mc:Choice>
          <mc:Fallback>
            <w:pict>
              <v:shape type="#_x0000_t202" filled="f" stroked="f" style="margin-left:75pt;margin-top:180pt;width:109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70"/>
                        </w:rPr>
                      </w:pPr>
                      <w:bookmarkStart w:name="" w:id="4116"/>
                      <w:r>
                        <w:rPr>
                          <w:rFonts w:ascii="宋体" w:hAnsi="宋体" w:cs="宋体" w:eastAsia="宋体"/>
                          <w:sz w:val="70"/>
                          <w:spacing w:val="0"/>
                          <w:color w:val="000000"/>
                          <w:b w:val="off"/>
                          <w:i w:val="off"/>
                        </w:rPr>
                        <w:t>B</w:t>
                      </w:r>
                      <w:r>
                        <w:rPr>
                          <w:rFonts w:ascii="宋体" w:hAnsi="宋体" w:cs="宋体" w:eastAsia="宋体"/>
                          <w:sz w:val="70"/>
                          <w:spacing w:val="0"/>
                          <w:color w:val="000000"/>
                          <w:b w:val="on"/>
                          <w:i w:val="off"/>
                        </w:rPr>
                        <w:t xml:space="preserve"> </w:t>
                      </w:r>
                      <w:r>
                        <w:rPr>
                          <w:rFonts w:ascii="宋体" w:hAnsi="宋体" w:cs="宋体" w:eastAsia="宋体"/>
                          <w:sz w:val="70"/>
                          <w:spacing w:val="0"/>
                          <w:color w:val="000000"/>
                          <w:b w:val="off"/>
                          <w:i w:val="off"/>
                        </w:rPr>
                        <w:t>203</w:t>
                      </w:r>
                      <w:bookmarkEnd w:id="41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1727200</wp:posOffset>
                </wp:positionV>
                <wp:extent cx="1384300" cy="647700"/>
                <wp:wrapNone/>
                <wp:docPr id="378" name="文本框 378"/>
                <a:graphic xmlns:a="http://schemas.openxmlformats.org/drawingml/2006/main">
                  <a:graphicData uri="http://schemas.microsoft.com/office/word/2010/wordprocessingShape">
                    <wps:wsp>
                      <wps:cNvSpPr txBox="true"/>
                      <wps:spPr>
                        <a:xfrm>
                          <a:off x="0" y="0"/>
                          <a:ext cx="13843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70"/>
                              </w:rPr>
                            </w:pPr>
                            <w:bookmarkStart w:name="" w:id="4117"/>
                            <w:r>
                              <w:rPr>
                                <w:rFonts w:ascii="宋体" w:hAnsi="宋体" w:cs="宋体" w:eastAsia="宋体"/>
                                <w:sz w:val="70"/>
                                <w:spacing w:val="0"/>
                                <w:color w:val="000000"/>
                                <w:b w:val="off"/>
                                <w:i w:val="off"/>
                              </w:rPr>
                              <w:t>A</w:t>
                            </w:r>
                            <w:r>
                              <w:rPr>
                                <w:rFonts w:ascii="宋体" w:hAnsi="宋体" w:cs="宋体" w:eastAsia="宋体"/>
                                <w:sz w:val="70"/>
                                <w:spacing w:val="0"/>
                                <w:color w:val="000000"/>
                                <w:b w:val="on"/>
                                <w:i w:val="off"/>
                              </w:rPr>
                              <w:t xml:space="preserve"> </w:t>
                            </w:r>
                            <w:r>
                              <w:rPr>
                                <w:rFonts w:ascii="宋体" w:hAnsi="宋体" w:cs="宋体" w:eastAsia="宋体"/>
                                <w:sz w:val="70"/>
                                <w:spacing w:val="0"/>
                                <w:color w:val="000000"/>
                                <w:b w:val="off"/>
                                <w:i w:val="off"/>
                              </w:rPr>
                              <w:t>203</w:t>
                            </w:r>
                            <w:bookmarkEnd w:id="4117"/>
                          </w:p>
                        </w:txbxContent>
                      </wps:txbx>
                      <wps:bodyPr wrap="square" lIns="0" rIns="0" tIns="0" bIns="0" vert="horz" anchor="t">
                        <a:noAutofit/>
                      </wps:bodyPr>
                    </wps:wsp>
                  </a:graphicData>
                </a:graphic>
              </wp:anchor>
            </w:drawing>
          </mc:Choice>
          <mc:Fallback>
            <w:pict>
              <v:shape type="#_x0000_t202" filled="f" stroked="f" style="margin-left:74pt;margin-top:136pt;width:109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70"/>
                        </w:rPr>
                      </w:pPr>
                      <w:bookmarkStart w:name="" w:id="4118"/>
                      <w:r>
                        <w:rPr>
                          <w:rFonts w:ascii="宋体" w:hAnsi="宋体" w:cs="宋体" w:eastAsia="宋体"/>
                          <w:sz w:val="70"/>
                          <w:spacing w:val="0"/>
                          <w:color w:val="000000"/>
                          <w:b w:val="off"/>
                          <w:i w:val="off"/>
                        </w:rPr>
                        <w:t>A</w:t>
                      </w:r>
                      <w:r>
                        <w:rPr>
                          <w:rFonts w:ascii="宋体" w:hAnsi="宋体" w:cs="宋体" w:eastAsia="宋体"/>
                          <w:sz w:val="70"/>
                          <w:spacing w:val="0"/>
                          <w:color w:val="000000"/>
                          <w:b w:val="on"/>
                          <w:i w:val="off"/>
                        </w:rPr>
                        <w:t xml:space="preserve"> </w:t>
                      </w:r>
                      <w:r>
                        <w:rPr>
                          <w:rFonts w:ascii="宋体" w:hAnsi="宋体" w:cs="宋体" w:eastAsia="宋体"/>
                          <w:sz w:val="70"/>
                          <w:spacing w:val="0"/>
                          <w:color w:val="000000"/>
                          <w:b w:val="off"/>
                          <w:i w:val="off"/>
                        </w:rPr>
                        <w:t>203</w:t>
                      </w:r>
                      <w:bookmarkEnd w:id="4118"/>
                    </w:p>
                  </w:txbxContent>
                </v:textbox>
              </v:shape>
            </w:pict>
          </mc:Fallback>
        </mc:AlternateContent>
      </w:r>
      <w:bookmarkEnd w:id="4114"/>
    </w:p>
    <w:p>
      <w:pPr>
        <w:pageBreakBefore w:val="off"/>
        <w:tabs/>
        <w:wordWrap w:val="off"/>
        <w:spacing w:before="0" w:after="0" w:line="960" w:lineRule="atLeast"/>
        <w:ind w:left="0" w:right="460" w:firstLine="1160"/>
        <w:jc w:val="both"/>
        <w:textAlignment w:val="baseline"/>
        <w:rPr>
          <w:sz w:val="55"/>
        </w:rPr>
      </w:pPr>
      <w:bookmarkStart w:name="" w:id="4119"/>
      <w:r>
        <w:rPr>
          <w:rFonts w:ascii="宋体" w:hAnsi="宋体" w:cs="宋体" w:eastAsia="宋体"/>
          <w:sz w:val="55"/>
          <w:spacing w:val="0"/>
          <w:color w:val="000000"/>
          <w:b w:val="off"/>
          <w:i w:val="off"/>
        </w:rPr>
        <w:t>我们看到，马赫的思维经济学说以及阿芬那留斯的费力最</w:t>
      </w:r>
      <w:r>
        <w:rPr>
          <w:rFonts w:ascii="宋体" w:hAnsi="宋体" w:cs="宋体" w:eastAsia="宋体"/>
          <w:sz w:val="55"/>
          <w:spacing w:val="0"/>
          <w:color w:val="000000"/>
          <w:b w:val="off"/>
          <w:i w:val="off"/>
        </w:rPr>
        <w:t>小学说是与某些生物学的事实有关，它们说到底是进化论的一</w:t>
      </w:r>
      <w:r>
        <w:rPr>
          <w:rFonts w:ascii="宋体" w:hAnsi="宋体" w:cs="宋体" w:eastAsia="宋体"/>
          <w:sz w:val="55"/>
          <w:spacing w:val="0"/>
          <w:color w:val="000000"/>
          <w:b w:val="off"/>
          <w:i w:val="off"/>
        </w:rPr>
        <w:t>个分支。因此，不言而喻，与此有关的研究虽然可以澄清实践的</w:t>
      </w:r>
      <w:r>
        <w:rPr>
          <w:rFonts w:ascii="宋体" w:hAnsi="宋体" w:cs="宋体" w:eastAsia="宋体"/>
          <w:sz w:val="55"/>
          <w:spacing w:val="0"/>
          <w:color w:val="000000"/>
          <w:b w:val="off"/>
          <w:i w:val="off"/>
        </w:rPr>
        <w:t>认识论，可以澄清科学研究的方法论，但却无法澄清纯粹的认识</w:t>
      </w:r>
      <w:r>
        <w:rPr>
          <w:rFonts w:ascii="宋体" w:hAnsi="宋体" w:cs="宋体" w:eastAsia="宋体"/>
          <w:sz w:val="55"/>
          <w:spacing w:val="0"/>
          <w:color w:val="000000"/>
          <w:b w:val="off"/>
          <w:i w:val="off"/>
        </w:rPr>
        <w:t>论，尤其是无法澄清纯粹逻辑学的观念规律。但恰恰相反，在马</w:t>
      </w:r>
      <w:r>
        <w:rPr>
          <w:rFonts w:ascii="宋体" w:hAnsi="宋体" w:cs="宋体" w:eastAsia="宋体"/>
          <w:sz w:val="55"/>
          <w:spacing w:val="0"/>
          <w:color w:val="000000"/>
          <w:b w:val="off"/>
          <w:i w:val="off"/>
        </w:rPr>
        <w:t>赫-阿芬那留斯学派的著述中却表现出对认识论作思维经济学</w:t>
      </w:r>
      <w:bookmarkEnd w:id="4119"/>
    </w:p>
    <w:p>
      <w:r>
        <w:t/>
      </w:r>
    </w:p>
    <w:p>
      <w:pPr>
        <w:sectPr>
          <w:footerReference r:id="rId558"/>
          <w:headerReference r:id="rId559" w:type="default"/>
          <w:type w:val="nextPage"/>
          <w:pgSz w:w="22520" w:h="31680"/>
          <w:pgMar w:left="3280" w:top="2260" w:right="3280" w:bottom="2260" w:header="1960" w:footer="1960"/>
          <w:cols w:num="1"/>
        </w:sectPr>
      </w:pPr>
    </w:p>
    <w:p>
      <w:pPr>
        <w:pageBreakBefore w:val="off"/>
        <w:tabs>
          <w:tab w:pos="14520" w:val="left" w:leader="none"/>
        </w:tabs>
        <w:wordWrap w:val="off"/>
        <w:spacing w:before="0" w:after="0" w:line="580" w:lineRule="atLeast"/>
        <w:ind w:left="8240" w:right="0"/>
        <w:jc w:val="both"/>
        <w:textAlignment w:val="baseline"/>
        <w:rPr>
          <w:sz w:val="42"/>
        </w:rPr>
      </w:pPr>
      <w:bookmarkStart w:name="" w:id="4120"/>
      <w:r>
        <w:rPr>
          <w:rFonts w:ascii="黑体" w:hAnsi="黑体" w:cs="黑体" w:eastAsia="黑体"/>
          <w:sz w:val="42"/>
          <w:spacing w:val="0"/>
          <w:color w:val="000000"/>
          <w:b w:val="off"/>
          <w:i w:val="off"/>
        </w:rPr>
        <w:t>第九章 思维经济学原则与逻辑学</w:t>
      </w:r>
      <w:r>
        <w:t xml:space="preserve">	</w:t>
      </w:r>
      <w:r>
        <w:rPr>
          <w:rFonts w:ascii="楷体" w:hAnsi="楷体" w:cs="楷体" w:eastAsia="楷体"/>
          <w:sz w:val="42"/>
          <w:spacing w:val="0"/>
          <w:color w:val="000000"/>
          <w:b w:val="off"/>
          <w:i w:val="off"/>
        </w:rPr>
        <w:t>201</w:t>
      </w:r>
      <w:bookmarkEnd w:id="4120"/>
    </w:p>
    <w:p>
      <w:pPr>
        <w:pageBreakBefore w:val="off"/>
        <w:tabs/>
        <w:wordWrap w:val="off"/>
        <w:spacing w:before="0" w:after="0" w:line="1020" w:lineRule="exact"/>
        <w:ind w:left="0" w:right="0"/>
        <w:jc w:val="both"/>
        <w:textAlignment w:val="baseline"/>
        <w:rPr>
          <w:sz w:val="49"/>
        </w:rPr>
      </w:pPr>
      <w:bookmarkStart w:name="" w:id="4121"/>
      <w:r>
        <w:rPr>
          <w:rFonts w:ascii="宋体" w:hAnsi="宋体" w:cs="宋体" w:eastAsia="宋体"/>
          <w:sz w:val="49"/>
          <w:spacing w:val="0"/>
          <w:color w:val="000000"/>
          <w:b w:val="off"/>
          <w:i w:val="off"/>
        </w:rPr>
        <w:t/>
      </w:r>
      <w:bookmarkEnd w:id="4121"/>
    </w:p>
    <w:p>
      <w:pPr>
        <w:pageBreakBefore w:val="off"/>
        <w:tabs/>
        <w:wordWrap w:val="off"/>
        <w:spacing w:before="0" w:after="0" w:line="1020" w:lineRule="atLeast"/>
        <w:ind w:left="20" w:right="540"/>
        <w:jc w:val="both"/>
        <w:textAlignment w:val="baseline"/>
        <w:rPr>
          <w:sz w:val="49"/>
        </w:rPr>
      </w:pPr>
      <w:bookmarkStart w:name="" w:id="4122"/>
      <w:r>
        <w:rPr>
          <w:rFonts w:ascii="宋体" w:hAnsi="宋体" w:cs="宋体" w:eastAsia="宋体"/>
          <w:sz w:val="49"/>
          <w:spacing w:val="0"/>
          <w:color w:val="000000"/>
          <w:b w:val="off"/>
          <w:i w:val="off"/>
        </w:rPr>
        <w:t>论证的意图。如果这样来理解或运用思维经济学的话，那么我</w:t>
      </w:r>
      <w:r>
        <w:rPr>
          <w:rFonts w:ascii="宋体" w:hAnsi="宋体" w:cs="宋体" w:eastAsia="宋体"/>
          <w:sz w:val="49"/>
          <w:spacing w:val="0"/>
          <w:color w:val="000000"/>
          <w:b w:val="off"/>
          <w:i w:val="off"/>
        </w:rPr>
        <w:t>们在上面对心理主义和相对主义所做的所有指责当然都可以用</w:t>
      </w:r>
      <w:r>
        <w:rPr>
          <w:rFonts w:ascii="宋体" w:hAnsi="宋体" w:cs="宋体" w:eastAsia="宋体"/>
          <w:sz w:val="49"/>
          <w:spacing w:val="0"/>
          <w:color w:val="000000"/>
          <w:b w:val="off"/>
          <w:i w:val="off"/>
        </w:rPr>
        <w:t>在这里。因为，对认识论的思维经济的论证最终会回溯到心理</w:t>
      </w:r>
      <w:r>
        <w:rPr>
          <w:rFonts w:ascii="宋体" w:hAnsi="宋体" w:cs="宋体" w:eastAsia="宋体"/>
          <w:sz w:val="49"/>
          <w:spacing w:val="0"/>
          <w:color w:val="000000"/>
          <w:b w:val="off"/>
          <w:i w:val="off"/>
        </w:rPr>
        <w:t>学的论证上去，所以这里不需要对我们已提出的论据进行重复，</w:t>
      </w:r>
      <w:r>
        <w:rPr>
          <w:rFonts w:ascii="宋体" w:hAnsi="宋体" w:cs="宋体" w:eastAsia="宋体"/>
          <w:sz w:val="49"/>
          <w:spacing w:val="0"/>
          <w:color w:val="000000"/>
          <w:b w:val="off"/>
          <w:i w:val="off"/>
        </w:rPr>
        <w:t>也不需要对它们进行特别加工了。在科内利乌斯那里则有许多</w:t>
      </w:r>
      <w:r>
        <w:rPr>
          <w:rFonts w:ascii="宋体" w:hAnsi="宋体" w:cs="宋体" w:eastAsia="宋体"/>
          <w:sz w:val="49"/>
          <w:spacing w:val="0"/>
          <w:color w:val="000000"/>
          <w:b w:val="off"/>
          <w:i w:val="off"/>
        </w:rPr>
        <w:t>明显的不利因素，这是因为他企图从心理人类学的目的论原则</w:t>
      </w:r>
      <w:r>
        <w:rPr>
          <w:rFonts w:ascii="宋体" w:hAnsi="宋体" w:cs="宋体" w:eastAsia="宋体"/>
          <w:sz w:val="49"/>
          <w:spacing w:val="0"/>
          <w:color w:val="000000"/>
          <w:b w:val="off"/>
          <w:i w:val="off"/>
        </w:rPr>
        <w:t>中推导出心理学的基本事实，而这些基本事实本身又是推导这</w:t>
      </w:r>
      <w:r>
        <w:rPr>
          <w:rFonts w:ascii="宋体" w:hAnsi="宋体" w:cs="宋体" w:eastAsia="宋体"/>
          <w:sz w:val="49"/>
          <w:spacing w:val="0"/>
          <w:color w:val="000000"/>
          <w:b w:val="off"/>
          <w:i w:val="off"/>
        </w:rPr>
        <w:t>个原则的前提，而且，他还企图借助于心理学来对整个哲学进行</w:t>
      </w:r>
      <w:r>
        <w:rPr>
          <w:rFonts w:ascii="宋体" w:hAnsi="宋体" w:cs="宋体" w:eastAsia="宋体"/>
          <w:sz w:val="49"/>
          <w:spacing w:val="0"/>
          <w:color w:val="000000"/>
          <w:b w:val="off"/>
          <w:i w:val="off"/>
        </w:rPr>
        <w:t>认识论的论证。我提醒一下，这个所谓的原则决不是一个能做</w:t>
      </w:r>
      <w:r>
        <w:rPr>
          <w:rFonts w:ascii="宋体" w:hAnsi="宋体" w:cs="宋体" w:eastAsia="宋体"/>
          <w:sz w:val="49"/>
          <w:spacing w:val="0"/>
          <w:color w:val="000000"/>
          <w:b w:val="off"/>
          <w:i w:val="off"/>
        </w:rPr>
        <w:t>出最后说明的理性原则，而只是对整个适应事实的概括而已，这</w:t>
      </w:r>
      <w:r>
        <w:rPr>
          <w:rFonts w:ascii="宋体" w:hAnsi="宋体" w:cs="宋体" w:eastAsia="宋体"/>
          <w:sz w:val="49"/>
          <w:spacing w:val="0"/>
          <w:color w:val="000000"/>
          <w:b w:val="off"/>
          <w:i w:val="off"/>
        </w:rPr>
        <w:t>些事实最终还要————观念性地————还原到基本事实和基本规律</w:t>
      </w:r>
      <w:r>
        <w:rPr>
          <w:rFonts w:ascii="宋体" w:hAnsi="宋体" w:cs="宋体" w:eastAsia="宋体"/>
          <w:sz w:val="49"/>
          <w:spacing w:val="0"/>
          <w:color w:val="000000"/>
          <w:b w:val="off"/>
          <w:i w:val="off"/>
        </w:rPr>
        <w:t>上去，无论我们是否能够进行这种还原。</w:t>
      </w:r>
      <w:bookmarkEnd w:id="4122"/>
    </w:p>
    <w:p>
      <w:pPr>
        <w:pageBreakBefore w:val="off"/>
        <w:tabs/>
        <w:wordWrap w:val="off"/>
        <w:spacing w:before="0" w:after="0" w:line="1020" w:lineRule="atLeast"/>
        <w:ind w:left="20" w:right="580" w:firstLine="1160"/>
        <w:jc w:val="both"/>
        <w:textAlignment w:val="baseline"/>
        <w:rPr>
          <w:sz w:val="49"/>
        </w:rPr>
      </w:pPr>
      <w:bookmarkStart w:name="" w:id="4123"/>
      <w:r>
        <w:rPr>
          <w:rFonts w:ascii="宋体" w:hAnsi="宋体" w:cs="宋体" w:eastAsia="宋体"/>
          <w:sz w:val="49"/>
          <w:spacing w:val="0"/>
          <w:color w:val="000000"/>
          <w:b w:val="off"/>
          <w:i w:val="off"/>
        </w:rPr>
        <w:t>心理学的目的论原则作为基本规律隐含着这样一种意图，</w:t>
      </w:r>
      <w:r>
        <w:rPr>
          <w:rFonts w:ascii="宋体" w:hAnsi="宋体" w:cs="宋体" w:eastAsia="宋体"/>
          <w:sz w:val="49"/>
          <w:spacing w:val="0"/>
          <w:color w:val="000000"/>
          <w:b w:val="off"/>
          <w:i w:val="off"/>
        </w:rPr>
        <w:t>即：通过这些原则去解释各种不同的心理作用，但这并不能促</w:t>
      </w:r>
      <w:r>
        <w:rPr>
          <w:rFonts w:ascii="宋体" w:hAnsi="宋体" w:cs="宋体" w:eastAsia="宋体"/>
          <w:sz w:val="49"/>
          <w:spacing w:val="0"/>
          <w:color w:val="000000"/>
          <w:b w:val="off"/>
          <w:i w:val="off"/>
        </w:rPr>
        <w:t>进心理学的发展。如果证明心理作用的目的论意义和证明更重</w:t>
      </w:r>
      <w:r>
        <w:rPr>
          <w:rFonts w:ascii="宋体" w:hAnsi="宋体" w:cs="宋体" w:eastAsia="宋体"/>
          <w:sz w:val="49"/>
          <w:spacing w:val="0"/>
          <w:color w:val="000000"/>
          <w:b w:val="off"/>
          <w:i w:val="off"/>
        </w:rPr>
        <w:t>要的心理构成物的目的论意义，也就是说，个别地证明，所有那</w:t>
      </w:r>
      <w:r>
        <w:rPr>
          <w:rFonts w:ascii="宋体" w:hAnsi="宋体" w:cs="宋体" w:eastAsia="宋体"/>
          <w:sz w:val="49"/>
          <w:spacing w:val="0"/>
          <w:color w:val="000000"/>
          <w:b w:val="off"/>
          <w:i w:val="off"/>
        </w:rPr>
        <w:t>些确实在进行自身构造的心理要素是如何、并通过什么方式来</w:t>
      </w:r>
      <w:r>
        <w:rPr>
          <w:rFonts w:ascii="宋体" w:hAnsi="宋体" w:cs="宋体" w:eastAsia="宋体"/>
          <w:sz w:val="49"/>
          <w:spacing w:val="0"/>
          <w:color w:val="000000"/>
          <w:b w:val="off"/>
          <w:i w:val="off"/>
        </w:rPr>
        <w:t>起到自身保护的有益作用的，那么这种证明肯定能为我们带来</w:t>
      </w:r>
      <w:r>
        <w:rPr>
          <w:rFonts w:ascii="宋体" w:hAnsi="宋体" w:cs="宋体" w:eastAsia="宋体"/>
          <w:sz w:val="49"/>
          <w:spacing w:val="0"/>
          <w:color w:val="000000"/>
          <w:b w:val="off"/>
          <w:i w:val="off"/>
        </w:rPr>
        <w:t>教益。但是，如果把以这种方式描述性地被给予之物看作是那</w:t>
      </w:r>
      <w:r>
        <w:rPr>
          <w:rFonts w:ascii="宋体" w:hAnsi="宋体" w:cs="宋体" w:eastAsia="宋体"/>
          <w:sz w:val="49"/>
          <w:spacing w:val="0"/>
          <w:color w:val="000000"/>
          <w:b w:val="off"/>
          <w:i w:val="off"/>
        </w:rPr>
        <w:t>些原则的“必然结果”，以至于使人产生出这样的印象，好像这里</w:t>
      </w:r>
      <w:r>
        <w:rPr>
          <w:rFonts w:ascii="宋体" w:hAnsi="宋体" w:cs="宋体" w:eastAsia="宋体"/>
          <w:sz w:val="49"/>
          <w:spacing w:val="0"/>
          <w:color w:val="000000"/>
          <w:b w:val="off"/>
          <w:i w:val="off"/>
        </w:rPr>
        <w:t>是在进行真正的解释，甚至是在进行与此有关的科学阐述————</w:t>
      </w:r>
      <w:r>
        <w:rPr>
          <w:rFonts w:ascii="宋体" w:hAnsi="宋体" w:cs="宋体" w:eastAsia="宋体"/>
          <w:sz w:val="49"/>
          <w:spacing w:val="0"/>
          <w:color w:val="000000"/>
          <w:b w:val="off"/>
          <w:i w:val="off"/>
        </w:rPr>
        <w:t>而这种阐述主要是用来揭示心理学的最后基础————那么这种做</w:t>
      </w:r>
      <w:r>
        <w:rPr>
          <w:rFonts w:ascii="宋体" w:hAnsi="宋体" w:cs="宋体" w:eastAsia="宋体"/>
          <w:sz w:val="49"/>
          <w:spacing w:val="0"/>
          <w:color w:val="000000"/>
          <w:b w:val="off"/>
          <w:i w:val="off"/>
        </w:rPr>
        <w:t>法只能造成混乱。</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-2844800</wp:posOffset>
                </wp:positionV>
                <wp:extent cx="1079500" cy="520700"/>
                <wp:wrapNone/>
                <wp:docPr id="379" name="文本框 379"/>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4124"/>
                            <w:r>
                              <w:rPr>
                                <w:rFonts w:ascii="楷体" w:hAnsi="楷体" w:cs="楷体" w:eastAsia="楷体"/>
                                <w:sz w:val="54"/>
                                <w:spacing w:val="0"/>
                                <w:color w:val="000000"/>
                                <w:b w:val="off"/>
                                <w:i w:val="off"/>
                              </w:rPr>
                              <w:t>B 204</w:t>
                            </w:r>
                            <w:bookmarkEnd w:id="4124"/>
                          </w:p>
                        </w:txbxContent>
                      </wps:txbx>
                      <wps:bodyPr wrap="square" lIns="0" rIns="0" tIns="0" bIns="0" vert="horz" anchor="t">
                        <a:noAutofit/>
                      </wps:bodyPr>
                    </wps:wsp>
                  </a:graphicData>
                </a:graphic>
              </wp:anchor>
            </w:drawing>
          </mc:Choice>
          <mc:Fallback>
            <w:pict>
              <v:shape type="#_x0000_t202" filled="f" stroked="f" style="margin-left:957pt;margin-top:-22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4125"/>
                      <w:r>
                        <w:rPr>
                          <w:rFonts w:ascii="楷体" w:hAnsi="楷体" w:cs="楷体" w:eastAsia="楷体"/>
                          <w:sz w:val="54"/>
                          <w:spacing w:val="0"/>
                          <w:color w:val="000000"/>
                          <w:b w:val="off"/>
                          <w:i w:val="off"/>
                        </w:rPr>
                        <w:t>B 204</w:t>
                      </w:r>
                      <w:bookmarkEnd w:id="412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-3390900</wp:posOffset>
                </wp:positionV>
                <wp:extent cx="1079500" cy="520700"/>
                <wp:wrapNone/>
                <wp:docPr id="380" name="文本框 380"/>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126"/>
                            <w:r>
                              <w:rPr>
                                <w:rFonts w:ascii="楷体" w:hAnsi="楷体" w:cs="楷体" w:eastAsia="楷体"/>
                                <w:sz w:val="54"/>
                                <w:spacing w:val="0"/>
                                <w:color w:val="000000"/>
                                <w:b w:val="off"/>
                                <w:i w:val="off"/>
                              </w:rPr>
                              <w:t>A 204</w:t>
                            </w:r>
                            <w:bookmarkEnd w:id="4126"/>
                          </w:p>
                        </w:txbxContent>
                      </wps:txbx>
                      <wps:bodyPr wrap="square" lIns="0" rIns="0" tIns="0" bIns="0" vert="horz" anchor="t">
                        <a:noAutofit/>
                      </wps:bodyPr>
                    </wps:wsp>
                  </a:graphicData>
                </a:graphic>
              </wp:anchor>
            </w:drawing>
          </mc:Choice>
          <mc:Fallback>
            <w:pict>
              <v:shape type="#_x0000_t202" filled="f" stroked="f" style="margin-left:957pt;margin-top:-267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127"/>
                      <w:r>
                        <w:rPr>
                          <w:rFonts w:ascii="楷体" w:hAnsi="楷体" w:cs="楷体" w:eastAsia="楷体"/>
                          <w:sz w:val="54"/>
                          <w:spacing w:val="0"/>
                          <w:color w:val="000000"/>
                          <w:b w:val="off"/>
                          <w:i w:val="off"/>
                        </w:rPr>
                        <w:t>A 204</w:t>
                      </w:r>
                      <w:bookmarkEnd w:id="4127"/>
                    </w:p>
                  </w:txbxContent>
                </v:textbox>
              </v:shape>
            </w:pict>
          </mc:Fallback>
        </mc:AlternateContent>
      </w:r>
      <w:bookmarkEnd w:id="4123"/>
    </w:p>
    <w:p>
      <w:pPr>
        <w:pageBreakBefore w:val="off"/>
        <w:tabs/>
        <w:wordWrap w:val="off"/>
        <w:spacing w:before="0" w:after="0" w:line="1020" w:lineRule="atLeast"/>
        <w:ind w:left="20" w:right="640" w:firstLine="1160"/>
        <w:jc w:val="both"/>
        <w:textAlignment w:val="baseline"/>
        <w:rPr>
          <w:sz w:val="49"/>
        </w:rPr>
      </w:pPr>
      <w:bookmarkStart w:name="" w:id="4128"/>
      <w:r>
        <w:rPr>
          <w:rFonts w:ascii="宋体" w:hAnsi="宋体" w:cs="宋体" w:eastAsia="宋体"/>
          <w:sz w:val="49"/>
          <w:spacing w:val="0"/>
          <w:color w:val="000000"/>
          <w:b w:val="off"/>
          <w:i w:val="off"/>
        </w:rPr>
        <w:t>如果一个心理学的规律或认识论的规律所谈的是对最大可</w:t>
      </w:r>
      <w:r>
        <w:rPr>
          <w:rFonts w:ascii="宋体" w:hAnsi="宋体" w:cs="宋体" w:eastAsia="宋体"/>
          <w:sz w:val="49"/>
          <w:spacing w:val="0"/>
          <w:color w:val="000000"/>
          <w:b w:val="off"/>
          <w:i w:val="off"/>
        </w:rPr>
        <w:t>能的功效的追求，那么这个规律一定是荒唐的。在事实的纯粹</w:t>
      </w:r>
      <w:r>
        <w:rPr>
          <w:rFonts w:ascii="宋体" w:hAnsi="宋体" w:cs="宋体" w:eastAsia="宋体"/>
          <w:sz w:val="49"/>
          <w:spacing w:val="0"/>
          <w:color w:val="000000"/>
          <w:b w:val="off"/>
          <w:i w:val="off"/>
        </w:rPr>
        <w:t>领域中没有什么最大可能，在规律性的领域中也没有什么追求。</w:t>
      </w:r>
      <w:r>
        <w:rPr>
          <w:rFonts w:ascii="宋体" w:hAnsi="宋体" w:cs="宋体" w:eastAsia="宋体"/>
          <w:sz w:val="49"/>
          <w:spacing w:val="0"/>
          <w:color w:val="000000"/>
          <w:b w:val="off"/>
          <w:i w:val="off"/>
        </w:rPr>
        <w:t>就心理学而言，任何一次发生的事件都是一个确定的事件，仅此</w:t>
      </w:r>
      <w:bookmarkEnd w:id="4128"/>
    </w:p>
    <w:p>
      <w:r>
        <w:t/>
      </w:r>
    </w:p>
    <w:p>
      <w:pPr>
        <w:sectPr>
          <w:footerReference r:id="rId560"/>
          <w:headerReference r:id="rId561" w:type="default"/>
          <w:type w:val="nextPage"/>
          <w:pgSz w:w="22520" w:h="31680"/>
          <w:pgMar w:left="3200" w:top="2260" w:right="3200" w:bottom="2260" w:header="1960" w:footer="1960"/>
          <w:cols w:num="1"/>
        </w:sectPr>
      </w:pPr>
    </w:p>
    <w:p>
      <w:pPr>
        <w:pageBreakBefore w:val="off"/>
        <w:tabs>
          <w:tab w:pos="1840" w:val="left" w:leader="none"/>
        </w:tabs>
        <w:wordWrap w:val="off"/>
        <w:spacing w:before="0" w:after="0" w:line="580" w:lineRule="atLeast"/>
        <w:ind w:left="280" w:right="0"/>
        <w:jc w:val="both"/>
        <w:textAlignment w:val="baseline"/>
        <w:rPr>
          <w:sz w:val="43"/>
        </w:rPr>
      </w:pPr>
      <w:bookmarkStart w:name="" w:id="4129"/>
      <w:r>
        <w:rPr>
          <w:rFonts w:ascii="楷体" w:hAnsi="楷体" w:cs="楷体" w:eastAsia="楷体"/>
          <w:sz w:val="43"/>
          <w:spacing w:val="0"/>
          <w:color w:val="000000"/>
          <w:b w:val="off"/>
          <w:i w:val="off"/>
        </w:rPr>
        <w:t>202</w:t>
      </w:r>
      <w:r>
        <w:t xml:space="preserve">	</w:t>
      </w:r>
      <w:r>
        <w:rPr>
          <w:rFonts w:ascii="黑体" w:hAnsi="黑体" w:cs="黑体" w:eastAsia="黑体"/>
          <w:sz w:val="43"/>
          <w:spacing w:val="0"/>
          <w:color w:val="000000"/>
          <w:b w:val="off"/>
          <w:i w:val="off"/>
        </w:rPr>
        <w:t>逻辑研究(第一卷)</w:t>
      </w:r>
      <w:bookmarkEnd w:id="4129"/>
    </w:p>
    <w:p>
      <w:pPr>
        <w:pageBreakBefore w:val="off"/>
        <w:tabs/>
        <w:wordWrap w:val="off"/>
        <w:spacing w:before="0" w:after="0" w:line="540" w:lineRule="exact"/>
        <w:ind w:left="0" w:right="0"/>
        <w:jc w:val="both"/>
        <w:textAlignment w:val="baseline"/>
        <w:rPr>
          <w:sz w:val="43"/>
        </w:rPr>
      </w:pPr>
      <w:bookmarkStart w:name="" w:id="4130"/>
      <w:r>
        <w:rPr>
          <w:rFonts w:ascii="宋体" w:hAnsi="宋体" w:cs="宋体" w:eastAsia="宋体"/>
          <w:sz w:val="43"/>
          <w:spacing w:val="0"/>
          <w:color w:val="000000"/>
          <w:b w:val="off"/>
          <w:i w:val="off"/>
        </w:rPr>
        <w:t/>
      </w:r>
      <w:bookmarkEnd w:id="4130"/>
    </w:p>
    <w:p>
      <w:pPr>
        <w:pageBreakBefore w:val="off"/>
        <w:tabs/>
        <w:wordWrap w:val="off"/>
        <w:spacing w:before="0" w:after="0" w:line="540" w:lineRule="exact"/>
        <w:ind w:left="0" w:right="0"/>
        <w:jc w:val="both"/>
        <w:textAlignment w:val="baseline"/>
        <w:rPr>
          <w:sz w:val="43"/>
        </w:rPr>
      </w:pPr>
      <w:bookmarkStart w:name="" w:id="4131"/>
      <w:r>
        <w:rPr>
          <w:rFonts w:ascii="宋体" w:hAnsi="宋体" w:cs="宋体" w:eastAsia="宋体"/>
          <w:sz w:val="43"/>
          <w:spacing w:val="0"/>
          <w:color w:val="000000"/>
          <w:b w:val="off"/>
          <w:i w:val="off"/>
        </w:rPr>
        <w:t/>
      </w:r>
      <w:bookmarkEnd w:id="4131"/>
    </w:p>
    <w:p>
      <w:pPr>
        <w:pageBreakBefore w:val="off"/>
        <w:tabs/>
        <w:wordWrap w:val="off"/>
        <w:spacing w:before="0" w:after="0" w:line="1020" w:lineRule="atLeast"/>
        <w:ind w:left="220" w:right="0"/>
        <w:jc w:val="both"/>
        <w:textAlignment w:val="baseline"/>
        <w:rPr>
          <w:sz w:val="49"/>
        </w:rPr>
      </w:pPr>
      <w:bookmarkStart w:name="" w:id="4132"/>
      <w:r>
        <w:rPr>
          <w:rFonts w:ascii="宋体" w:hAnsi="宋体" w:cs="宋体" w:eastAsia="宋体"/>
          <w:sz w:val="49"/>
          <w:spacing w:val="0"/>
          <w:color w:val="000000"/>
          <w:b w:val="off"/>
          <w:i w:val="off"/>
        </w:rPr>
        <w:t>而已，别无他哉。</w:t>
      </w:r>
      <w:bookmarkEnd w:id="4132"/>
    </w:p>
    <w:p>
      <w:pPr>
        <w:pageBreakBefore w:val="off"/>
        <w:tabs/>
        <w:wordWrap w:val="off"/>
        <w:spacing w:before="0" w:after="0" w:line="1020" w:lineRule="atLeast"/>
        <w:ind w:left="60" w:right="60" w:firstLine="1260"/>
        <w:jc w:val="both"/>
        <w:textAlignment w:val="baseline"/>
        <w:rPr>
          <w:sz w:val="49"/>
        </w:rPr>
      </w:pPr>
      <w:bookmarkStart w:name="" w:id="4133"/>
      <w:r>
        <w:rPr>
          <w:rFonts w:ascii="宋体" w:hAnsi="宋体" w:cs="宋体" w:eastAsia="宋体"/>
          <w:sz w:val="49"/>
          <w:spacing w:val="0"/>
          <w:color w:val="000000"/>
          <w:b w:val="off"/>
          <w:i w:val="off"/>
        </w:rPr>
        <w:t>经济学原则的事实性可以归结为：人们拥有如表象、判断</w:t>
      </w:r>
      <w:r>
        <w:rPr>
          <w:rFonts w:ascii="宋体" w:hAnsi="宋体" w:cs="宋体" w:eastAsia="宋体"/>
          <w:sz w:val="49"/>
          <w:spacing w:val="0"/>
          <w:color w:val="000000"/>
          <w:b w:val="off"/>
          <w:i w:val="off"/>
        </w:rPr>
        <w:t>和其他思维体验这类东西，并且与此相关还拥有感情，这种感情</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以快乐(Lust)的形式促进着表象和判断等等在某些方向上的构</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成，以不快(Unlust)的形式阻止着它们在这些方向上的构成。</w:t>
      </w:r>
      <w:r>
        <w:rPr>
          <w:rFonts w:ascii="宋体" w:hAnsi="宋体" w:cs="宋体" w:eastAsia="宋体"/>
          <w:sz w:val="49"/>
          <w:spacing w:val="0"/>
          <w:color w:val="000000"/>
          <w:b w:val="off"/>
          <w:i w:val="off"/>
        </w:rPr>
        <w:t>而后，表象和判断的构成具有一个一般地、粗略地说来渐进的过</w:t>
      </w:r>
      <w:r>
        <w:rPr>
          <w:rFonts w:ascii="宋体" w:hAnsi="宋体" w:cs="宋体" w:eastAsia="宋体"/>
          <w:sz w:val="49"/>
          <w:spacing w:val="0"/>
          <w:color w:val="000000"/>
          <w:b w:val="off"/>
          <w:i w:val="off"/>
        </w:rPr>
        <w:t>程，即：从原初无意义的要素中首先形成个别分散的经验，然</w:t>
      </w:r>
      <w:r>
        <w:rPr>
          <w:rFonts w:ascii="宋体" w:hAnsi="宋体" w:cs="宋体" w:eastAsia="宋体"/>
          <w:sz w:val="49"/>
          <w:spacing w:val="0"/>
          <w:color w:val="000000"/>
          <w:b w:val="off"/>
          <w:i w:val="off"/>
        </w:rPr>
        <w:t>后，随着经验的进一步结合，一个或多或少整理过的经验统一得</w:t>
      </w:r>
      <w:r>
        <w:rPr>
          <w:rFonts w:ascii="宋体" w:hAnsi="宋体" w:cs="宋体" w:eastAsia="宋体"/>
          <w:sz w:val="49"/>
          <w:spacing w:val="0"/>
          <w:color w:val="000000"/>
          <w:b w:val="off"/>
          <w:i w:val="off"/>
        </w:rPr>
        <w:t>以形成。根据心理学规律，对一个我们共有的世界的表象和对</w:t>
      </w:r>
      <w:r>
        <w:rPr>
          <w:rFonts w:ascii="宋体" w:hAnsi="宋体" w:cs="宋体" w:eastAsia="宋体"/>
          <w:sz w:val="49"/>
          <w:spacing w:val="0"/>
          <w:color w:val="000000"/>
          <w:b w:val="off"/>
          <w:i w:val="off"/>
        </w:rPr>
        <w:t>这个世界此在的经验盲目信仰是产生在笼统一致的第一批心理</w:t>
      </w:r>
      <w:r>
        <w:rPr>
          <w:rFonts w:ascii="宋体" w:hAnsi="宋体" w:cs="宋体" w:eastAsia="宋体"/>
          <w:sz w:val="49"/>
          <w:spacing w:val="0"/>
          <w:color w:val="000000"/>
          <w:b w:val="off"/>
          <w:i w:val="off"/>
        </w:rPr>
        <w:t>组合的基础上。但人们可以注意到：这个世界对每一个人来说</w:t>
      </w:r>
      <w:r>
        <w:rPr>
          <w:rFonts w:ascii="宋体" w:hAnsi="宋体" w:cs="宋体" w:eastAsia="宋体"/>
          <w:sz w:val="49"/>
          <w:spacing w:val="0"/>
          <w:color w:val="000000"/>
          <w:b w:val="off"/>
          <w:i w:val="off"/>
        </w:rPr>
        <w:t>都完全不是同一个世界，它仅仅从整体上来说是同一个世界，它</w:t>
      </w:r>
      <w:r>
        <w:rPr>
          <w:rFonts w:ascii="宋体" w:hAnsi="宋体" w:cs="宋体" w:eastAsia="宋体"/>
          <w:sz w:val="49"/>
          <w:spacing w:val="0"/>
          <w:color w:val="000000"/>
          <w:b w:val="off"/>
          <w:i w:val="off"/>
        </w:rPr>
        <w:t>只是在这个意义上是同一个世界，即：共同的表象和行动的可</w:t>
      </w:r>
      <w:r>
        <w:rPr>
          <w:rFonts w:ascii="宋体" w:hAnsi="宋体" w:cs="宋体" w:eastAsia="宋体"/>
          <w:sz w:val="49"/>
          <w:spacing w:val="0"/>
          <w:color w:val="000000"/>
          <w:b w:val="off"/>
          <w:i w:val="off"/>
        </w:rPr>
        <w:t>能性在实践上得到充分的保证。对于普通人和科学研究者来</w:t>
      </w:r>
      <w:r>
        <w:rPr>
          <w:rFonts w:ascii="宋体" w:hAnsi="宋体" w:cs="宋体" w:eastAsia="宋体"/>
          <w:sz w:val="49"/>
          <w:spacing w:val="0"/>
          <w:color w:val="000000"/>
          <w:b w:val="off"/>
          <w:i w:val="off"/>
        </w:rPr>
        <w:t>说，它不是同一个世界；对于前者来说，它只是一种粗略的规则</w:t>
      </w:r>
      <w:r>
        <w:rPr>
          <w:rFonts w:ascii="宋体" w:hAnsi="宋体" w:cs="宋体" w:eastAsia="宋体"/>
          <w:sz w:val="49"/>
          <w:spacing w:val="0"/>
          <w:color w:val="000000"/>
          <w:b w:val="off"/>
          <w:i w:val="off"/>
        </w:rPr>
        <w:t>之间的联系，充满了千万个偶然，而对科学研究者来说，它是受</w:t>
      </w:r>
      <w:r>
        <w:rPr>
          <w:rFonts w:ascii="宋体" w:hAnsi="宋体" w:cs="宋体" w:eastAsia="宋体"/>
          <w:sz w:val="49"/>
          <w:spacing w:val="0"/>
          <w:color w:val="000000"/>
          <w:b w:val="off"/>
          <w:i w:val="off"/>
        </w:rPr>
        <w:t>绝对严格的规律性统治的自然。</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1676400</wp:posOffset>
                </wp:positionV>
                <wp:extent cx="1346200" cy="635000"/>
                <wp:wrapNone/>
                <wp:docPr id="381" name="文本框 381"/>
                <a:graphic xmlns:a="http://schemas.openxmlformats.org/drawingml/2006/main">
                  <a:graphicData uri="http://schemas.microsoft.com/office/word/2010/wordprocessingShape">
                    <wps:wsp>
                      <wps:cNvSpPr txBox="true"/>
                      <wps:spPr>
                        <a:xfrm>
                          <a:off x="0" y="0"/>
                          <a:ext cx="13462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4134"/>
                            <w:r>
                              <w:rPr>
                                <w:rFonts w:ascii="仿宋" w:hAnsi="仿宋" w:cs="仿宋" w:eastAsia="仿宋"/>
                                <w:sz w:val="68"/>
                                <w:spacing w:val="0"/>
                                <w:color w:val="000000"/>
                                <w:b w:val="off"/>
                                <w:i w:val="off"/>
                              </w:rPr>
                              <w:t>B</w:t>
                            </w:r>
                            <w:r>
                              <w:rPr>
                                <w:rFonts w:ascii="仿宋" w:hAnsi="仿宋" w:cs="仿宋" w:eastAsia="仿宋"/>
                                <w:sz w:val="68"/>
                                <w:spacing w:val="0"/>
                                <w:color w:val="000000"/>
                                <w:b w:val="on"/>
                                <w:i w:val="off"/>
                              </w:rPr>
                              <w:t xml:space="preserve"> </w:t>
                            </w:r>
                            <w:r>
                              <w:rPr>
                                <w:rFonts w:ascii="仿宋" w:hAnsi="仿宋" w:cs="仿宋" w:eastAsia="仿宋"/>
                                <w:sz w:val="68"/>
                                <w:spacing w:val="0"/>
                                <w:color w:val="000000"/>
                                <w:b w:val="off"/>
                                <w:i w:val="off"/>
                              </w:rPr>
                              <w:t>205</w:t>
                            </w:r>
                            <w:bookmarkEnd w:id="4134"/>
                          </w:p>
                        </w:txbxContent>
                      </wps:txbx>
                      <wps:bodyPr wrap="square" lIns="0" rIns="0" tIns="0" bIns="0" vert="horz" anchor="t">
                        <a:noAutofit/>
                      </wps:bodyPr>
                    </wps:wsp>
                  </a:graphicData>
                </a:graphic>
              </wp:anchor>
            </w:drawing>
          </mc:Choice>
          <mc:Fallback>
            <w:pict>
              <v:shape type="#_x0000_t202" filled="f" stroked="f" style="margin-left:89pt;margin-top:132pt;width:106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4135"/>
                      <w:r>
                        <w:rPr>
                          <w:rFonts w:ascii="仿宋" w:hAnsi="仿宋" w:cs="仿宋" w:eastAsia="仿宋"/>
                          <w:sz w:val="68"/>
                          <w:spacing w:val="0"/>
                          <w:color w:val="000000"/>
                          <w:b w:val="off"/>
                          <w:i w:val="off"/>
                        </w:rPr>
                        <w:t>B</w:t>
                      </w:r>
                      <w:r>
                        <w:rPr>
                          <w:rFonts w:ascii="仿宋" w:hAnsi="仿宋" w:cs="仿宋" w:eastAsia="仿宋"/>
                          <w:sz w:val="68"/>
                          <w:spacing w:val="0"/>
                          <w:color w:val="000000"/>
                          <w:b w:val="on"/>
                          <w:i w:val="off"/>
                        </w:rPr>
                        <w:t xml:space="preserve"> </w:t>
                      </w:r>
                      <w:r>
                        <w:rPr>
                          <w:rFonts w:ascii="仿宋" w:hAnsi="仿宋" w:cs="仿宋" w:eastAsia="仿宋"/>
                          <w:sz w:val="68"/>
                          <w:spacing w:val="0"/>
                          <w:color w:val="000000"/>
                          <w:b w:val="off"/>
                          <w:i w:val="off"/>
                        </w:rPr>
                        <w:t>205</w:t>
                      </w:r>
                      <w:bookmarkEnd w:id="413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1117600</wp:posOffset>
                </wp:positionV>
                <wp:extent cx="1346200" cy="635000"/>
                <wp:wrapNone/>
                <wp:docPr id="382" name="文本框 382"/>
                <a:graphic xmlns:a="http://schemas.openxmlformats.org/drawingml/2006/main">
                  <a:graphicData uri="http://schemas.microsoft.com/office/word/2010/wordprocessingShape">
                    <wps:wsp>
                      <wps:cNvSpPr txBox="true"/>
                      <wps:spPr>
                        <a:xfrm>
                          <a:off x="0" y="0"/>
                          <a:ext cx="13462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4136"/>
                            <w:r>
                              <w:rPr>
                                <w:rFonts w:ascii="仿宋" w:hAnsi="仿宋" w:cs="仿宋" w:eastAsia="仿宋"/>
                                <w:sz w:val="68"/>
                                <w:spacing w:val="0"/>
                                <w:color w:val="000000"/>
                                <w:b w:val="off"/>
                                <w:i w:val="off"/>
                              </w:rPr>
                              <w:t>A</w:t>
                            </w:r>
                            <w:r>
                              <w:rPr>
                                <w:rFonts w:ascii="仿宋" w:hAnsi="仿宋" w:cs="仿宋" w:eastAsia="仿宋"/>
                                <w:sz w:val="68"/>
                                <w:spacing w:val="0"/>
                                <w:color w:val="000000"/>
                                <w:b w:val="on"/>
                                <w:i w:val="off"/>
                              </w:rPr>
                              <w:t xml:space="preserve"> </w:t>
                            </w:r>
                            <w:r>
                              <w:rPr>
                                <w:rFonts w:ascii="仿宋" w:hAnsi="仿宋" w:cs="仿宋" w:eastAsia="仿宋"/>
                                <w:sz w:val="68"/>
                                <w:spacing w:val="0"/>
                                <w:color w:val="000000"/>
                                <w:b w:val="off"/>
                                <w:i w:val="off"/>
                              </w:rPr>
                              <w:t>205</w:t>
                            </w:r>
                            <w:bookmarkEnd w:id="4136"/>
                          </w:p>
                        </w:txbxContent>
                      </wps:txbx>
                      <wps:bodyPr wrap="square" lIns="0" rIns="0" tIns="0" bIns="0" vert="horz" anchor="t">
                        <a:noAutofit/>
                      </wps:bodyPr>
                    </wps:wsp>
                  </a:graphicData>
                </a:graphic>
              </wp:anchor>
            </w:drawing>
          </mc:Choice>
          <mc:Fallback>
            <w:pict>
              <v:shape type="#_x0000_t202" filled="f" stroked="f" style="margin-left:89pt;margin-top:88pt;width:106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4137"/>
                      <w:r>
                        <w:rPr>
                          <w:rFonts w:ascii="仿宋" w:hAnsi="仿宋" w:cs="仿宋" w:eastAsia="仿宋"/>
                          <w:sz w:val="68"/>
                          <w:spacing w:val="0"/>
                          <w:color w:val="000000"/>
                          <w:b w:val="off"/>
                          <w:i w:val="off"/>
                        </w:rPr>
                        <w:t>A</w:t>
                      </w:r>
                      <w:r>
                        <w:rPr>
                          <w:rFonts w:ascii="仿宋" w:hAnsi="仿宋" w:cs="仿宋" w:eastAsia="仿宋"/>
                          <w:sz w:val="68"/>
                          <w:spacing w:val="0"/>
                          <w:color w:val="000000"/>
                          <w:b w:val="on"/>
                          <w:i w:val="off"/>
                        </w:rPr>
                        <w:t xml:space="preserve"> </w:t>
                      </w:r>
                      <w:r>
                        <w:rPr>
                          <w:rFonts w:ascii="仿宋" w:hAnsi="仿宋" w:cs="仿宋" w:eastAsia="仿宋"/>
                          <w:sz w:val="68"/>
                          <w:spacing w:val="0"/>
                          <w:color w:val="000000"/>
                          <w:b w:val="off"/>
                          <w:i w:val="off"/>
                        </w:rPr>
                        <w:t>205</w:t>
                      </w:r>
                      <w:bookmarkEnd w:id="4137"/>
                    </w:p>
                  </w:txbxContent>
                </v:textbox>
              </v:shape>
            </w:pict>
          </mc:Fallback>
        </mc:AlternateContent>
      </w:r>
      <w:bookmarkEnd w:id="4133"/>
    </w:p>
    <w:p>
      <w:pPr>
        <w:pageBreakBefore w:val="off"/>
        <w:tabs/>
        <w:wordWrap w:val="off"/>
        <w:spacing w:before="0" w:after="0" w:line="1020" w:lineRule="atLeast"/>
        <w:ind w:left="0" w:right="200" w:firstLine="1260"/>
        <w:jc w:val="both"/>
        <w:textAlignment w:val="baseline"/>
        <w:rPr>
          <w:sz w:val="49"/>
        </w:rPr>
      </w:pPr>
      <w:bookmarkStart w:name="" w:id="4138"/>
      <w:r>
        <w:rPr>
          <w:rFonts w:ascii="宋体" w:hAnsi="宋体" w:cs="宋体" w:eastAsia="宋体"/>
          <w:sz w:val="49"/>
          <w:spacing w:val="0"/>
          <w:color w:val="000000"/>
          <w:b w:val="off"/>
          <w:i w:val="off"/>
        </w:rPr>
        <w:t>可以证明，正是通过心理学的途径和手段，这个足以满足实</w:t>
      </w:r>
      <w:r>
        <w:rPr>
          <w:rFonts w:ascii="宋体" w:hAnsi="宋体" w:cs="宋体" w:eastAsia="宋体"/>
          <w:sz w:val="49"/>
          <w:spacing w:val="0"/>
          <w:color w:val="000000"/>
          <w:b w:val="off"/>
          <w:i w:val="off"/>
        </w:rPr>
        <w:t>践生活需要的(足以保存自身的)一个世界的观念才发展成并确</w:t>
      </w:r>
      <w:r>
        <w:rPr>
          <w:rFonts w:ascii="宋体" w:hAnsi="宋体" w:cs="宋体" w:eastAsia="宋体"/>
          <w:sz w:val="49"/>
          <w:spacing w:val="0"/>
          <w:color w:val="000000"/>
          <w:b w:val="off"/>
          <w:i w:val="off"/>
        </w:rPr>
        <w:t>立为经验的对象，这种证明工作肯定是一项具有重大科学意义</w:t>
      </w:r>
      <w:r>
        <w:rPr>
          <w:rFonts w:ascii="宋体" w:hAnsi="宋体" w:cs="宋体" w:eastAsia="宋体"/>
          <w:sz w:val="49"/>
          <w:spacing w:val="0"/>
          <w:color w:val="000000"/>
          <w:b w:val="off"/>
          <w:i w:val="off"/>
        </w:rPr>
        <w:t>的事业；接下来还要进一步证明，正是通过心理学的途径和手</w:t>
      </w:r>
      <w:r>
        <w:rPr>
          <w:rFonts w:ascii="宋体" w:hAnsi="宋体" w:cs="宋体" w:eastAsia="宋体"/>
          <w:sz w:val="49"/>
          <w:spacing w:val="0"/>
          <w:color w:val="000000"/>
          <w:b w:val="off"/>
          <w:i w:val="off"/>
        </w:rPr>
        <w:t>段，在历代科学研究者们的精神中才形成了一个具有严格规律</w:t>
      </w:r>
      <w:r>
        <w:rPr>
          <w:rFonts w:ascii="宋体" w:hAnsi="宋体" w:cs="宋体" w:eastAsia="宋体"/>
          <w:sz w:val="49"/>
          <w:spacing w:val="0"/>
          <w:color w:val="000000"/>
          <w:b w:val="off"/>
          <w:i w:val="off"/>
        </w:rPr>
        <w:t>性的经验统一(连同其不断增长的科学内容)的客观观念。但</w:t>
      </w:r>
      <w:r>
        <w:rPr>
          <w:rFonts w:ascii="宋体" w:hAnsi="宋体" w:cs="宋体" w:eastAsia="宋体"/>
          <w:sz w:val="49"/>
          <w:spacing w:val="0"/>
          <w:color w:val="000000"/>
          <w:b w:val="off"/>
          <w:i w:val="off"/>
        </w:rPr>
        <w:t>是，所有这些研究在认识论上是无关紧要的。这些研究至多只</w:t>
      </w:r>
      <w:r>
        <w:rPr>
          <w:rFonts w:ascii="宋体" w:hAnsi="宋体" w:cs="宋体" w:eastAsia="宋体"/>
          <w:sz w:val="49"/>
          <w:spacing w:val="0"/>
          <w:color w:val="000000"/>
          <w:b w:val="off"/>
          <w:i w:val="off"/>
        </w:rPr>
        <w:t>能间接地有益于认识论，即：可以用来批判在心理学动机上的</w:t>
      </w:r>
      <w:r>
        <w:rPr>
          <w:rFonts w:ascii="宋体" w:hAnsi="宋体" w:cs="宋体" w:eastAsia="宋体"/>
          <w:sz w:val="49"/>
          <w:spacing w:val="0"/>
          <w:color w:val="000000"/>
          <w:b w:val="off"/>
          <w:i w:val="off"/>
        </w:rPr>
        <w:t>认识论成见。问题不在于经验——素朴的或科学的经验——是</w:t>
      </w:r>
      <w:r>
        <w:rPr>
          <w:rFonts w:ascii="宋体" w:hAnsi="宋体" w:cs="宋体" w:eastAsia="宋体"/>
          <w:sz w:val="49"/>
          <w:spacing w:val="0"/>
          <w:color w:val="000000"/>
          <w:b w:val="off"/>
          <w:i w:val="off"/>
        </w:rPr>
        <w:t>如何形成的，而在于，经验为了具有有效性必须包含哪些内容；</w:t>
      </w:r>
      <w:bookmarkEnd w:id="4138"/>
    </w:p>
    <w:p>
      <w:r>
        <w:t/>
      </w:r>
    </w:p>
    <w:p>
      <w:pPr>
        <w:sectPr>
          <w:footerReference r:id="rId562"/>
          <w:headerReference r:id="rId563" w:type="default"/>
          <w:type w:val="nextPage"/>
          <w:pgSz w:w="22520" w:h="31680"/>
          <w:pgMar w:left="3400" w:top="2260" w:right="3400" w:bottom="2260" w:header="1960" w:footer="1960"/>
          <w:cols w:num="1"/>
        </w:sectPr>
      </w:pPr>
    </w:p>
    <w:p>
      <w:pPr>
        <w:pageBreakBefore w:val="off"/>
        <w:tabs/>
        <w:wordWrap w:val="off"/>
        <w:spacing w:before="0" w:after="0" w:line="660" w:lineRule="atLeast"/>
        <w:ind w:left="0" w:right="400"/>
        <w:jc w:val="right"/>
        <w:textAlignment w:val="baseline"/>
        <w:rPr>
          <w:sz w:val="49"/>
        </w:rPr>
      </w:pPr>
      <w:bookmarkStart w:name="" w:id="4139"/>
      <w:r>
        <w:rPr>
          <w:rFonts w:ascii="黑体" w:hAnsi="黑体" w:cs="黑体" w:eastAsia="黑体"/>
          <w:sz w:val="49"/>
          <w:spacing w:val="0"/>
          <w:color w:val="000000"/>
          <w:b w:val="off"/>
          <w:i w:val="off"/>
        </w:rPr>
        <w:t>第九章 思维经济学原则与逻辑学</w:t>
      </w:r>
      <w:bookmarkEnd w:id="4139"/>
    </w:p>
    <w:p>
      <w:pPr>
        <w:pageBreakBefore w:val="off"/>
        <w:tabs/>
        <w:wordWrap w:val="off"/>
        <w:spacing w:before="0" w:after="0" w:line="940" w:lineRule="exact"/>
        <w:ind w:left="0" w:right="0"/>
        <w:jc w:val="right"/>
        <w:textAlignment w:val="baseline"/>
        <w:rPr>
          <w:sz w:val="55"/>
        </w:rPr>
      </w:pPr>
      <w:bookmarkStart w:name="" w:id="4140"/>
      <w:r>
        <w:rPr>
          <w:rFonts w:ascii="宋体" w:hAnsi="宋体" w:cs="宋体" w:eastAsia="宋体"/>
          <w:sz w:val="55"/>
          <w:spacing w:val="0"/>
          <w:color w:val="000000"/>
          <w:b w:val="off"/>
          <w:i w:val="off"/>
        </w:rPr>
        <w:t/>
      </w:r>
      <w:bookmarkEnd w:id="4140"/>
    </w:p>
    <w:p>
      <w:pPr>
        <w:pageBreakBefore w:val="off"/>
        <w:tabs/>
        <w:wordWrap w:val="off"/>
        <w:spacing w:before="0" w:after="0" w:line="920" w:lineRule="atLeast"/>
        <w:ind w:left="40" w:right="360" w:firstLine="80"/>
        <w:jc w:val="both"/>
        <w:textAlignment w:val="baseline"/>
        <w:rPr>
          <w:sz w:val="55"/>
        </w:rPr>
      </w:pPr>
      <w:bookmarkStart w:name="" w:id="4141"/>
      <w:r>
        <w:rPr>
          <w:rFonts w:ascii="宋体" w:hAnsi="宋体" w:cs="宋体" w:eastAsia="宋体"/>
          <w:sz w:val="55"/>
          <w:spacing w:val="0"/>
          <w:color w:val="000000"/>
          <w:b w:val="off"/>
          <w:i w:val="off"/>
        </w:rPr>
        <w:t>问题在于，哪些观念要素和规律为这些实在认识(更一般地说，A206</w:t>
      </w:r>
      <w:r>
        <w:rPr>
          <w:rFonts w:ascii="宋体" w:hAnsi="宋体" w:cs="宋体" w:eastAsia="宋体"/>
          <w:sz w:val="55"/>
          <w:spacing w:val="0"/>
          <w:color w:val="000000"/>
          <w:b w:val="off"/>
          <w:i w:val="off"/>
        </w:rPr>
        <w:t>整个认识)的客观有效性奠定了基础，并且，究竟应当如何来理</w:t>
      </w:r>
      <w:r>
        <w:rPr>
          <w:rFonts w:ascii="宋体" w:hAnsi="宋体" w:cs="宋体" w:eastAsia="宋体"/>
          <w:sz w:val="55"/>
          <w:spacing w:val="0"/>
          <w:color w:val="000000"/>
          <w:b w:val="off"/>
          <w:i w:val="off"/>
        </w:rPr>
        <w:t>解这种成就。换言之，我们所感兴趣的不是世界表象的形成和</w:t>
      </w:r>
      <w:r>
        <w:rPr>
          <w:rFonts w:ascii="宋体" w:hAnsi="宋体" w:cs="宋体" w:eastAsia="宋体"/>
          <w:sz w:val="55"/>
          <w:spacing w:val="0"/>
          <w:color w:val="000000"/>
          <w:b w:val="off"/>
          <w:i w:val="off"/>
        </w:rPr>
        <w:t>变化，而是科学的世界表象所具有的那种客观权利，正是这种客</w:t>
      </w:r>
      <w:r>
        <w:rPr>
          <w:rFonts w:ascii="宋体" w:hAnsi="宋体" w:cs="宋体" w:eastAsia="宋体"/>
          <w:sz w:val="55"/>
          <w:spacing w:val="0"/>
          <w:color w:val="000000"/>
          <w:b w:val="off"/>
          <w:i w:val="off"/>
        </w:rPr>
        <w:t>观权利使得科学的世界表象区别于其他的世界表象，并使科学</w:t>
      </w:r>
      <w:r>
        <w:rPr>
          <w:rFonts w:ascii="宋体" w:hAnsi="宋体" w:cs="宋体" w:eastAsia="宋体"/>
          <w:sz w:val="55"/>
          <w:spacing w:val="0"/>
          <w:color w:val="000000"/>
          <w:b w:val="off"/>
          <w:i w:val="off"/>
        </w:rPr>
        <w:t>的世界表象能够声称它的世界是客观真实的世界。心理学想明</w:t>
      </w:r>
      <w:r>
        <w:rPr>
          <w:rFonts w:ascii="宋体" w:hAnsi="宋体" w:cs="宋体" w:eastAsia="宋体"/>
          <w:sz w:val="55"/>
          <w:spacing w:val="0"/>
          <w:color w:val="000000"/>
          <w:b w:val="off"/>
          <w:i w:val="off"/>
        </w:rPr>
        <w:t>晰地说明，世界表象是怎样形成的；世界科学(作为各种实在科</w:t>
      </w:r>
      <w:r>
        <w:rPr>
          <w:rFonts w:ascii="宋体" w:hAnsi="宋体" w:cs="宋体" w:eastAsia="宋体"/>
          <w:sz w:val="55"/>
          <w:spacing w:val="0"/>
          <w:color w:val="000000"/>
          <w:b w:val="off"/>
          <w:i w:val="off"/>
        </w:rPr>
        <w:t>学的总和)想明晰地认识，什么是真实的和现实的世界；而认识</w:t>
      </w:r>
      <w:r>
        <w:rPr>
          <w:rFonts w:ascii="宋体" w:hAnsi="宋体" w:cs="宋体" w:eastAsia="宋体"/>
          <w:sz w:val="55"/>
          <w:spacing w:val="0"/>
          <w:color w:val="000000"/>
          <w:b w:val="off"/>
          <w:i w:val="off"/>
        </w:rPr>
        <w:t>论则想明晰地理解，是什么构成了对实在之物的明晰认识的可</w:t>
      </w:r>
      <w:r>
        <w:rPr>
          <w:rFonts w:ascii="宋体" w:hAnsi="宋体" w:cs="宋体" w:eastAsia="宋体"/>
          <w:sz w:val="55"/>
          <w:spacing w:val="0"/>
          <w:color w:val="000000"/>
          <w:b w:val="off"/>
          <w:i w:val="off"/>
        </w:rPr>
        <w:t>能性，并且，是什么构成了客观观念方面的科学和认识的可</w:t>
      </w:r>
      <w:r>
        <w:rPr>
          <w:rFonts w:ascii="宋体" w:hAnsi="宋体" w:cs="宋体" w:eastAsia="宋体"/>
          <w:sz w:val="55"/>
          <w:spacing w:val="0"/>
          <w:color w:val="000000"/>
          <w:b w:val="off"/>
          <w:i w:val="off"/>
        </w:rPr>
        <w:t>能性。</w: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50800</wp:posOffset>
                </wp:positionV>
                <wp:extent cx="622300" cy="431800"/>
                <wp:wrapNone/>
                <wp:docPr id="383" name="文本框 383"/>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4142"/>
                            <w:r>
                              <w:rPr>
                                <w:rFonts w:ascii="楷体" w:hAnsi="楷体" w:cs="楷体" w:eastAsia="楷体"/>
                                <w:sz w:val="45"/>
                                <w:spacing w:val="0"/>
                                <w:color w:val="000000"/>
                                <w:b w:val="off"/>
                                <w:i w:val="off"/>
                              </w:rPr>
                              <w:t>203</w:t>
                            </w:r>
                            <w:bookmarkEnd w:id="4142"/>
                          </w:p>
                        </w:txbxContent>
                      </wps:txbx>
                      <wps:bodyPr wrap="square" lIns="0" rIns="0" tIns="0" bIns="0" vert="horz" anchor="t">
                        <a:noAutofit/>
                      </wps:bodyPr>
                    </wps:wsp>
                  </a:graphicData>
                </a:graphic>
              </wp:anchor>
            </w:drawing>
          </mc:Choice>
          <mc:Fallback>
            <w:pict>
              <v:shape type="#_x0000_t202" filled="f" stroked="f" style="margin-left:963pt;margin-top:4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4143"/>
                      <w:r>
                        <w:rPr>
                          <w:rFonts w:ascii="楷体" w:hAnsi="楷体" w:cs="楷体" w:eastAsia="楷体"/>
                          <w:sz w:val="45"/>
                          <w:spacing w:val="0"/>
                          <w:color w:val="000000"/>
                          <w:b w:val="off"/>
                          <w:i w:val="off"/>
                        </w:rPr>
                        <w:t>203</w:t>
                      </w:r>
                      <w:bookmarkEnd w:id="4143"/>
                    </w:p>
                  </w:txbxContent>
                </v:textbox>
              </v:shape>
            </w:pict>
          </mc:Fallback>
        </mc:AlternateContent>
      </w:r>
      <w:bookmarkEnd w:id="4141"/>
    </w:p>
    <w:p>
      <w:pPr>
        <w:pageBreakBefore w:val="off"/>
        <w:tabs/>
        <w:wordWrap w:val="off"/>
        <w:spacing w:before="0" w:after="0" w:line="940" w:lineRule="exact"/>
        <w:ind w:left="0" w:right="0"/>
        <w:jc w:val="both"/>
        <w:textAlignment w:val="baseline"/>
        <w:rPr>
          <w:sz w:val="55"/>
        </w:rPr>
      </w:pPr>
      <w:bookmarkStart w:name="" w:id="4144"/>
      <w:r>
        <w:rPr>
          <w:rFonts w:ascii="宋体" w:hAnsi="宋体" w:cs="宋体" w:eastAsia="宋体"/>
          <w:sz w:val="55"/>
          <w:spacing w:val="0"/>
          <w:color w:val="000000"/>
          <w:b w:val="off"/>
          <w:i w:val="off"/>
        </w:rPr>
        <w:t/>
      </w:r>
      <w:bookmarkEnd w:id="4144"/>
    </w:p>
    <w:p>
      <w:pPr>
        <w:pageBreakBefore w:val="off"/>
        <w:tabs/>
        <w:wordWrap w:val="off"/>
        <w:spacing w:before="0" w:after="0" w:line="960" w:lineRule="atLeast"/>
        <w:ind w:left="1760" w:right="0"/>
        <w:jc w:val="both"/>
        <w:textAlignment w:val="baseline"/>
        <w:rPr>
          <w:sz w:val="62"/>
        </w:rPr>
      </w:pPr>
      <w:bookmarkStart w:name="" w:id="4145"/>
      <w:r>
        <w:rPr>
          <w:rFonts w:ascii="黑体" w:hAnsi="黑体" w:cs="黑体" w:eastAsia="黑体"/>
          <w:sz w:val="62"/>
          <w:spacing w:val="0"/>
          <w:color w:val="000000"/>
          <w:b w:val="off"/>
          <w:i w:val="off"/>
        </w:rPr>
        <w:t>第 56节   续论：思维经济学</w:t>
      </w:r>
      <w:bookmarkEnd w:id="4145"/>
    </w:p>
    <w:p>
      <w:pPr>
        <w:pageBreakBefore w:val="off"/>
        <w:tabs/>
        <w:wordWrap w:val="off"/>
        <w:spacing w:before="0" w:after="0" w:line="940" w:lineRule="atLeast"/>
        <w:ind w:left="6120" w:right="0"/>
        <w:jc w:val="both"/>
        <w:textAlignment w:val="baseline"/>
        <w:rPr>
          <w:sz w:val="62"/>
        </w:rPr>
      </w:pPr>
      <w:bookmarkStart w:name="" w:id="4146"/>
      <w:r>
        <w:rPr>
          <w:rFonts w:ascii="黑体" w:hAnsi="黑体" w:cs="黑体" w:eastAsia="黑体"/>
          <w:sz w:val="62"/>
          <w:spacing w:val="0"/>
          <w:color w:val="000000"/>
          <w:b w:val="off"/>
          <w:i w:val="off"/>
        </w:rPr>
        <w:t>对逻辑之物的</w:t>
      </w:r>
      <w:bookmarkEnd w:id="4146"/>
    </w:p>
    <w:p>
      <w:pPr>
        <w:pageBreakBefore w:val="off"/>
        <w:tabs/>
        <w:wordWrap w:val="off"/>
        <w:spacing w:before="0" w:after="0" w:line="920" w:lineRule="atLeast"/>
        <w:ind w:left="6120" w:right="0"/>
        <w:jc w:val="both"/>
        <w:textAlignment w:val="baseline"/>
        <w:rPr>
          <w:sz w:val="62"/>
        </w:rPr>
      </w:pPr>
      <w:bookmarkStart w:name="" w:id="4147"/>
      <w:r>
        <w:rPr>
          <w:rFonts w:ascii="黑体" w:hAnsi="黑体" w:cs="黑体" w:eastAsia="黑体"/>
          <w:sz w:val="62"/>
          <w:spacing w:val="0"/>
          <w:color w:val="000000"/>
          <w:b w:val="off"/>
          <w:i w:val="off"/>
        </w:rPr>
        <w:t>论证是倒逆的</w:t>
      </w:r>
      <w:bookmarkEnd w:id="4147"/>
    </w:p>
    <w:p>
      <w:pPr>
        <w:pageBreakBefore w:val="off"/>
        <w:tabs/>
        <w:wordWrap w:val="off"/>
        <w:spacing w:before="0" w:after="0" w:line="940" w:lineRule="exact"/>
        <w:ind w:left="0" w:right="0"/>
        <w:jc w:val="both"/>
        <w:textAlignment w:val="baseline"/>
        <w:rPr>
          <w:sz w:val="62"/>
        </w:rPr>
      </w:pPr>
      <w:bookmarkStart w:name="" w:id="4148"/>
      <w:r>
        <w:rPr>
          <w:rFonts w:ascii="宋体" w:hAnsi="宋体" w:cs="宋体" w:eastAsia="宋体"/>
          <w:sz w:val="62"/>
          <w:spacing w:val="0"/>
          <w:color w:val="000000"/>
          <w:b w:val="off"/>
          <w:i w:val="off"/>
        </w:rPr>
        <w:t/>
      </w:r>
      <w:bookmarkEnd w:id="4148"/>
    </w:p>
    <w:p>
      <w:pPr>
        <w:pageBreakBefore w:val="off"/>
        <w:tabs/>
        <w:wordWrap w:val="off"/>
        <w:spacing w:before="0" w:after="0" w:line="920" w:lineRule="atLeast"/>
        <w:ind w:left="40" w:right="560" w:firstLine="1220"/>
        <w:jc w:val="both"/>
        <w:textAlignment w:val="baseline"/>
        <w:rPr>
          <w:sz w:val="55"/>
        </w:rPr>
      </w:pPr>
      <w:bookmarkStart w:name="" w:id="4149"/>
      <w:r>
        <w:rPr>
          <w:rFonts w:ascii="宋体" w:hAnsi="宋体" w:cs="宋体" w:eastAsia="宋体"/>
          <w:sz w:val="55"/>
          <w:spacing w:val="0"/>
          <w:color w:val="000000"/>
          <w:b w:val="off"/>
          <w:i w:val="off"/>
        </w:rPr>
        <w:t>不管是认识论原则还是心理学原则，节省原则似乎毕竟是</w:t>
      </w:r>
      <w:r>
        <w:rPr>
          <w:rFonts w:ascii="宋体" w:hAnsi="宋体" w:cs="宋体" w:eastAsia="宋体"/>
          <w:sz w:val="55"/>
          <w:spacing w:val="0"/>
          <w:color w:val="000000"/>
          <w:b w:val="off"/>
          <w:i w:val="off"/>
        </w:rPr>
        <w:t>一种原则，实际上这是一个假象，这个假象之所以产生，原因主</w:t>
      </w:r>
      <w:r>
        <w:rPr>
          <w:rFonts w:ascii="宋体" w:hAnsi="宋体" w:cs="宋体" w:eastAsia="宋体"/>
          <w:sz w:val="55"/>
          <w:spacing w:val="0"/>
          <w:color w:val="000000"/>
          <w:b w:val="off"/>
          <w:i w:val="off"/>
        </w:rPr>
        <w:t>要在于人们混淆了事实被给予之物和逻辑观念之物，后者是前</w:t>
      </w:r>
      <w:r>
        <w:rPr>
          <w:rFonts w:ascii="宋体" w:hAnsi="宋体" w:cs="宋体" w:eastAsia="宋体"/>
          <w:sz w:val="55"/>
          <w:spacing w:val="0"/>
          <w:color w:val="000000"/>
          <w:b w:val="off"/>
          <w:i w:val="off"/>
        </w:rPr>
        <w:t>者隐含的前提。我们明晰地认识到，所有以纯描述为目的的解</w:t>
      </w:r>
      <w:r>
        <w:rPr>
          <w:rFonts w:ascii="宋体" w:hAnsi="宋体" w:cs="宋体" w:eastAsia="宋体"/>
          <w:sz w:val="55"/>
          <w:spacing w:val="0"/>
          <w:color w:val="000000"/>
          <w:b w:val="off"/>
          <w:i w:val="off"/>
        </w:rPr>
        <w:t>释所具有的最高的目标和观念上合理的趋势在于：用尽可能一</w:t>
      </w:r>
      <w:r>
        <w:rPr>
          <w:rFonts w:ascii="宋体" w:hAnsi="宋体" w:cs="宋体" w:eastAsia="宋体"/>
          <w:sz w:val="55"/>
          <w:spacing w:val="0"/>
          <w:color w:val="000000"/>
          <w:b w:val="off"/>
          <w:i w:val="off"/>
        </w:rPr>
        <w:t>般的规律来整理“盲目”的事实(起初是在一个经过概念改造过</w:t>
      </w:r>
      <w:r>
        <w:rPr>
          <w:rFonts w:ascii="宋体" w:hAnsi="宋体" w:cs="宋体" w:eastAsia="宋体"/>
          <w:sz w:val="55"/>
          <w:spacing w:val="0"/>
          <w:color w:val="000000"/>
          <w:b w:val="off"/>
          <w:i w:val="off"/>
        </w:rPr>
        <w:t>的领域中的事实)并且在这个意义上尽可能合理地概括这些事</w:t>
      </w:r>
      <w:r>
        <w:rPr>
          <w:rFonts w:ascii="宋体" w:hAnsi="宋体" w:cs="宋体" w:eastAsia="宋体"/>
          <w:sz w:val="55"/>
          <w:spacing w:val="0"/>
          <w:color w:val="000000"/>
          <w:b w:val="off"/>
          <w:i w:val="off"/>
        </w:rPr>
        <w:t>实。这里很明显，“最大可能的”、“概括性的”功效就在于那个贯</w:t>
      </w:r>
      <w:r>
        <w:rPr>
          <w:rFonts w:ascii="宋体" w:hAnsi="宋体" w:cs="宋体" w:eastAsia="宋体"/>
          <w:sz w:val="55"/>
          <w:spacing w:val="0"/>
          <w:color w:val="000000"/>
          <w:b w:val="off"/>
          <w:i w:val="off"/>
        </w:rPr>
        <w:t>穿一切和包纳一切的合理性的理想。如果所有事实性的东西都</w:t>
      </w:r>
      <w:r>
        <w:rPr>
          <w:rFonts w:ascii="宋体" w:hAnsi="宋体" w:cs="宋体" w:eastAsia="宋体"/>
          <w:sz w:val="55"/>
          <w:spacing w:val="0"/>
          <w:color w:val="000000"/>
          <w:b w:val="off"/>
          <w:i w:val="off"/>
        </w:rPr>
        <w:t>根据规律而得到整理，那么必定会有一个尽可能一般的并且在</w:t>
      </w:r>
      <w:bookmarkEnd w:id="4149"/>
    </w:p>
    <w:p>
      <w:r>
        <w:t/>
      </w:r>
    </w:p>
    <w:p>
      <w:pPr>
        <w:sectPr>
          <w:footerReference r:id="rId564"/>
          <w:headerReference r:id="rId565" w:type="default"/>
          <w:type w:val="nextPage"/>
          <w:pgSz w:w="22520" w:h="31680"/>
          <w:pgMar w:left="3220" w:top="2320" w:right="3220" w:bottom="2320" w:header="2020" w:footer="2020"/>
          <w:cols w:num="1"/>
        </w:sectPr>
      </w:pPr>
    </w:p>
    <w:p>
      <w:pPr>
        <w:pageBreakBefore w:val="off"/>
        <w:tabs>
          <w:tab w:pos="3400" w:val="left" w:leader="none"/>
        </w:tabs>
        <w:wordWrap w:val="off"/>
        <w:spacing w:before="0" w:after="0" w:line="580" w:lineRule="atLeast"/>
        <w:ind w:left="1800" w:right="0"/>
        <w:jc w:val="both"/>
        <w:textAlignment w:val="baseline"/>
        <w:rPr>
          <w:sz w:val="43"/>
        </w:rPr>
      </w:pPr>
      <w:bookmarkStart w:name="" w:id="4150"/>
      <w:r>
        <w:rPr>
          <w:rFonts w:ascii="楷体" w:hAnsi="楷体" w:cs="楷体" w:eastAsia="楷体"/>
          <w:sz w:val="43"/>
          <w:spacing w:val="0"/>
          <w:color w:val="000000"/>
          <w:b w:val="off"/>
          <w:i w:val="off"/>
        </w:rPr>
        <w:t>204</w:t>
      </w:r>
      <w:r>
        <w:t xml:space="preserve">	</w:t>
      </w:r>
      <w:r>
        <w:rPr>
          <w:rFonts w:ascii="黑体" w:hAnsi="黑体" w:cs="黑体" w:eastAsia="黑体"/>
          <w:sz w:val="43"/>
          <w:spacing w:val="0"/>
          <w:color w:val="000000"/>
          <w:b w:val="off"/>
          <w:i w:val="off"/>
        </w:rPr>
        <w:t>逻辑研究(第一卷)</w:t>
      </w:r>
      <w:bookmarkEnd w:id="4150"/>
    </w:p>
    <w:p>
      <w:pPr>
        <w:pageBreakBefore w:val="off"/>
        <w:tabs/>
        <w:wordWrap w:val="off"/>
        <w:spacing w:before="0" w:after="0" w:line="940" w:lineRule="exact"/>
        <w:ind w:left="0" w:right="0"/>
        <w:jc w:val="both"/>
        <w:textAlignment w:val="baseline"/>
        <w:rPr>
          <w:sz w:val="56"/>
        </w:rPr>
      </w:pPr>
      <w:bookmarkStart w:name="" w:id="4151"/>
      <w:r>
        <w:rPr>
          <w:rFonts w:ascii="宋体" w:hAnsi="宋体" w:cs="宋体" w:eastAsia="宋体"/>
          <w:sz w:val="56"/>
          <w:spacing w:val="0"/>
          <w:color w:val="000000"/>
          <w:b w:val="off"/>
          <w:i w:val="off"/>
        </w:rPr>
        <w:t/>
      </w:r>
      <w:bookmarkEnd w:id="4151"/>
    </w:p>
    <w:p>
      <w:pPr>
        <w:pageBreakBefore w:val="off"/>
        <w:tabs/>
        <w:wordWrap w:val="off"/>
        <w:spacing w:before="0" w:after="0" w:line="920" w:lineRule="atLeast"/>
        <w:ind w:left="0" w:right="180"/>
        <w:jc w:val="both"/>
        <w:textAlignment w:val="baseline"/>
        <w:rPr>
          <w:sz w:val="56"/>
        </w:rPr>
      </w:pPr>
      <w:bookmarkStart w:name="" w:id="4152"/>
      <w:r>
        <w:rPr>
          <w:rFonts w:ascii="TimesNewRoman" w:hAnsi="TimesNewRoman" w:cs="TimesNewRoman" w:eastAsia="TimesNewRoman"/>
          <w:sz w:val="56"/>
          <w:spacing w:val="0"/>
          <w:color w:val="000000"/>
          <w:b w:val="off"/>
          <w:i w:val="off"/>
        </w:rPr>
        <w:t>A207</w:t>
      </w:r>
      <w:r>
        <w:rPr>
          <w:rFonts w:ascii="宋体" w:hAnsi="宋体" w:cs="宋体" w:eastAsia="宋体"/>
          <w:sz w:val="56"/>
          <w:spacing w:val="0"/>
          <w:color w:val="000000"/>
          <w:b w:val="off"/>
          <w:i w:val="off"/>
        </w:rPr>
        <w:t xml:space="preserve"> 演绎上互相独立的规律的最小总和，从这些规律中可以纯演绎</w:t>
      </w:r>
      <w:r>
        <w:rPr>
          <w:rFonts w:ascii="TimesNewRoman" w:hAnsi="TimesNewRoman" w:cs="TimesNewRoman" w:eastAsia="TimesNewRoman"/>
          <w:sz w:val="56"/>
          <w:spacing w:val="0"/>
          <w:color w:val="000000"/>
          <w:b w:val="off"/>
          <w:i w:val="off"/>
        </w:rPr>
        <w:t>B207</w:t>
      </w:r>
      <w:r>
        <w:rPr>
          <w:rFonts w:ascii="宋体" w:hAnsi="宋体" w:cs="宋体" w:eastAsia="宋体"/>
          <w:sz w:val="56"/>
          <w:spacing w:val="0"/>
          <w:color w:val="000000"/>
          <w:b w:val="off"/>
          <w:i w:val="off"/>
        </w:rPr>
        <w:t xml:space="preserve"> 地推导出所有其他的规律。[2]于是，这些“基本规律”便是那种</w:t>
      </w:r>
      <w:r>
        <w:rPr>
          <w:rFonts w:ascii="宋体" w:hAnsi="宋体" w:cs="宋体" w:eastAsia="宋体"/>
          <w:sz w:val="56"/>
          <w:spacing w:val="0"/>
          <w:color w:val="000000"/>
          <w:b w:val="off"/>
          <w:i w:val="off"/>
        </w:rPr>
        <w:t>具有尽可能大的包容、尽可能大的功效的规律，对这些规律的认</w:t>
      </w:r>
      <w:r>
        <w:rPr>
          <w:rFonts w:ascii="宋体" w:hAnsi="宋体" w:cs="宋体" w:eastAsia="宋体"/>
          <w:sz w:val="56"/>
          <w:spacing w:val="0"/>
          <w:color w:val="000000"/>
          <w:b w:val="off"/>
          <w:i w:val="off"/>
        </w:rPr>
        <w:t>识可以使我们获得对这个领域的绝对最大的明察，可以使我们</w:t>
      </w:r>
      <w:r>
        <w:rPr>
          <w:rFonts w:ascii="宋体" w:hAnsi="宋体" w:cs="宋体" w:eastAsia="宋体"/>
          <w:sz w:val="56"/>
          <w:spacing w:val="0"/>
          <w:color w:val="000000"/>
          <w:b w:val="off"/>
          <w:i w:val="off"/>
        </w:rPr>
        <w:t>能够对这个领域中的所有能够解释的东西作出解释(当然，演绎</w:t>
      </w:r>
      <w:r>
        <w:rPr>
          <w:rFonts w:ascii="宋体" w:hAnsi="宋体" w:cs="宋体" w:eastAsia="宋体"/>
          <w:sz w:val="56"/>
          <w:spacing w:val="0"/>
          <w:color w:val="000000"/>
          <w:b w:val="off"/>
          <w:i w:val="off"/>
        </w:rPr>
        <w:t>和归纳的无限能力在这里以观念直观的方式被设定为前提)。</w:t>
      </w:r>
      <w:r>
        <w:rPr>
          <w:rFonts w:ascii="宋体" w:hAnsi="宋体" w:cs="宋体" w:eastAsia="宋体"/>
          <w:sz w:val="56"/>
          <w:spacing w:val="0"/>
          <w:color w:val="000000"/>
          <w:b w:val="off"/>
          <w:i w:val="off"/>
        </w:rPr>
        <w:t>所以，几何学的公理作为基本规律解释或包容了全部空间事实；</w:t>
      </w:r>
      <w:r>
        <w:rPr>
          <w:rFonts w:ascii="宋体" w:hAnsi="宋体" w:cs="宋体" w:eastAsia="宋体"/>
          <w:sz w:val="56"/>
          <w:spacing w:val="0"/>
          <w:color w:val="000000"/>
          <w:b w:val="off"/>
          <w:i w:val="off"/>
        </w:rPr>
        <w:t>每个普遍的空间真理(换言之，每个几何学的空间真理)都通过</w:t>
      </w:r>
      <w:r>
        <w:rPr>
          <w:rFonts w:ascii="宋体" w:hAnsi="宋体" w:cs="宋体" w:eastAsia="宋体"/>
          <w:sz w:val="56"/>
          <w:spacing w:val="0"/>
          <w:color w:val="000000"/>
          <w:b w:val="off"/>
          <w:i w:val="off"/>
        </w:rPr>
        <w:t>这些基本规律而被明晰地归溯到可以作出最终解释的基础上。</w:t>
      </w:r>
      <w:bookmarkEnd w:id="4152"/>
    </w:p>
    <w:p>
      <w:pPr>
        <w:pageBreakBefore w:val="off"/>
        <w:tabs/>
        <w:wordWrap w:val="off"/>
        <w:spacing w:before="0" w:after="0" w:line="920" w:lineRule="atLeast"/>
        <w:ind w:left="1580" w:right="260" w:firstLine="1220"/>
        <w:jc w:val="both"/>
        <w:textAlignment w:val="baseline"/>
        <w:rPr>
          <w:sz w:val="56"/>
        </w:rPr>
      </w:pPr>
      <w:bookmarkStart w:name="" w:id="4153"/>
      <w:r>
        <w:rPr>
          <w:rFonts w:ascii="宋体" w:hAnsi="宋体" w:cs="宋体" w:eastAsia="宋体"/>
          <w:sz w:val="56"/>
          <w:spacing w:val="0"/>
          <w:color w:val="000000"/>
          <w:b w:val="off"/>
          <w:i w:val="off"/>
        </w:rPr>
        <w:t>因此我们可以明晰地认识到，最大可能的合理性这个目标</w:t>
      </w:r>
      <w:r>
        <w:rPr>
          <w:rFonts w:ascii="宋体" w:hAnsi="宋体" w:cs="宋体" w:eastAsia="宋体"/>
          <w:sz w:val="56"/>
          <w:spacing w:val="0"/>
          <w:color w:val="000000"/>
          <w:b w:val="off"/>
          <w:i w:val="off"/>
        </w:rPr>
        <w:t>或原则也就是理性科学的最高目标。非常明显，对那些比我们</w:t>
      </w:r>
      <w:r>
        <w:rPr>
          <w:rFonts w:ascii="宋体" w:hAnsi="宋体" w:cs="宋体" w:eastAsia="宋体"/>
          <w:sz w:val="56"/>
          <w:spacing w:val="0"/>
          <w:color w:val="000000"/>
          <w:b w:val="off"/>
          <w:i w:val="off"/>
        </w:rPr>
        <w:t>已掌握的规律更普遍的规律的认识确实是更好的认识，因为这</w:t>
      </w:r>
      <w:r>
        <w:rPr>
          <w:rFonts w:ascii="宋体" w:hAnsi="宋体" w:cs="宋体" w:eastAsia="宋体"/>
          <w:sz w:val="56"/>
          <w:spacing w:val="0"/>
          <w:color w:val="000000"/>
          <w:b w:val="off"/>
          <w:i w:val="off"/>
        </w:rPr>
        <w:t>种认识可以追溯到更深的和更全面的基础上去。但这个原则显</w:t>
      </w:r>
      <w:r>
        <w:rPr>
          <w:rFonts w:ascii="宋体" w:hAnsi="宋体" w:cs="宋体" w:eastAsia="宋体"/>
          <w:sz w:val="56"/>
          <w:spacing w:val="0"/>
          <w:color w:val="000000"/>
          <w:b w:val="off"/>
          <w:i w:val="off"/>
        </w:rPr>
        <w:t>然不是一个生物学的和单纯思维经济学的原则，而毋宁说是一</w:t>
      </w:r>
      <w:r>
        <w:rPr>
          <w:rFonts w:ascii="宋体" w:hAnsi="宋体" w:cs="宋体" w:eastAsia="宋体"/>
          <w:sz w:val="56"/>
          <w:spacing w:val="0"/>
          <w:color w:val="000000"/>
          <w:b w:val="off"/>
          <w:i w:val="off"/>
        </w:rPr>
        <w:t>个纯粹观念的并且恰恰是规范的原则。因而，这个原则在人类</w:t>
      </w:r>
      <w:r>
        <w:rPr>
          <w:rFonts w:ascii="宋体" w:hAnsi="宋体" w:cs="宋体" w:eastAsia="宋体"/>
          <w:sz w:val="56"/>
          <w:spacing w:val="0"/>
          <w:color w:val="000000"/>
          <w:b w:val="off"/>
          <w:i w:val="off"/>
        </w:rPr>
        <w:t>的实践生活和共同生活的事实中是无法以任何方式被取消或被</w:t>
      </w:r>
      <w:r>
        <w:rPr>
          <w:rFonts w:ascii="宋体" w:hAnsi="宋体" w:cs="宋体" w:eastAsia="宋体"/>
          <w:sz w:val="56"/>
          <w:spacing w:val="0"/>
          <w:color w:val="000000"/>
          <w:b w:val="off"/>
          <w:i w:val="off"/>
        </w:rPr>
        <w:t>改变的。将最大可能的合理性这个趋向等同于一个生物学的适</w:t>
      </w:r>
      <w:r>
        <w:rPr>
          <w:rFonts w:ascii="宋体" w:hAnsi="宋体" w:cs="宋体" w:eastAsia="宋体"/>
          <w:sz w:val="56"/>
          <w:spacing w:val="0"/>
          <w:color w:val="000000"/>
          <w:b w:val="off"/>
          <w:i w:val="off"/>
        </w:rPr>
        <w:t>应趋向，或者，从后者之中推导出前者，然后再赋予前者以心理</w:t>
      </w:r>
      <w:r>
        <w:rPr>
          <w:rFonts w:ascii="宋体" w:hAnsi="宋体" w:cs="宋体" w:eastAsia="宋体"/>
          <w:sz w:val="56"/>
          <w:spacing w:val="0"/>
          <w:color w:val="000000"/>
          <w:b w:val="off"/>
          <w:i w:val="off"/>
        </w:rPr>
        <w:t>基本力量的作用——这都是错误的，这种错误与心理主义对逻</w:t>
      </w:r>
      <w:r>
        <w:rPr>
          <w:rFonts w:ascii="宋体" w:hAnsi="宋体" w:cs="宋体" w:eastAsia="宋体"/>
          <w:sz w:val="56"/>
          <w:spacing w:val="0"/>
          <w:color w:val="000000"/>
          <w:b w:val="off"/>
          <w:i w:val="off"/>
        </w:rPr>
        <w:t>辑规律的误释，即将逻辑规律作为自然规律来理解的做法是相</w:t>
      </w:r>
      <w:r>
        <w:rPr>
          <w:rFonts w:ascii="宋体" w:hAnsi="宋体" w:cs="宋体" w:eastAsia="宋体"/>
          <w:sz w:val="56"/>
          <w:spacing w:val="0"/>
          <w:color w:val="000000"/>
          <w:b w:val="off"/>
          <w:i w:val="off"/>
        </w:rPr>
        <w:t>同的。如果认为我们的实践生活事实地受这个原则支配，那么</w:t>
      </w:r>
      <w:r>
        <w:rPr>
          <w:rFonts w:ascii="宋体" w:hAnsi="宋体" w:cs="宋体" w:eastAsia="宋体"/>
          <w:sz w:val="56"/>
          <w:spacing w:val="0"/>
          <w:color w:val="000000"/>
          <w:b w:val="off"/>
          <w:i w:val="off"/>
        </w:rPr>
        <w:t>这就违背了一个明显的真理；我们的事实性思维恰恰不是根据</w:t>
      </w:r>
      <w:r>
        <w:rPr>
          <w:rFonts w:ascii="宋体" w:hAnsi="宋体" w:cs="宋体" w:eastAsia="宋体"/>
          <w:sz w:val="56"/>
          <w:spacing w:val="0"/>
          <w:color w:val="000000"/>
          <w:b w:val="off"/>
          <w:i w:val="off"/>
        </w:rPr>
        <w:t>理想来进行的——就好像理想是一种类似自然力量的东西</w:t>
      </w:r>
      <w:r>
        <w:rPr>
          <w:rFonts w:ascii="宋体" w:hAnsi="宋体" w:cs="宋体" w:eastAsia="宋体"/>
          <w:sz w:val="56"/>
          <w:spacing w:val="0"/>
          <w:color w:val="000000"/>
          <w:b w:val="off"/>
          <w:i w:val="off"/>
        </w:rPr>
        <w:t>一样。</w:t>
      </w:r>
      <w:bookmarkEnd w:id="4153"/>
    </w:p>
    <w:p>
      <w:pPr>
        <w:pageBreakBefore w:val="off"/>
        <w:tabs/>
        <w:wordWrap w:val="off"/>
        <w:spacing w:before="0" w:after="0" w:line="920" w:lineRule="atLeast"/>
        <w:ind w:left="1580" w:right="420" w:firstLine="1140"/>
        <w:jc w:val="both"/>
        <w:textAlignment w:val="baseline"/>
        <w:rPr>
          <w:sz w:val="56"/>
        </w:rPr>
      </w:pPr>
      <w:bookmarkStart w:name="" w:id="4154"/>
      <w:r>
        <w:rPr>
          <w:rFonts w:ascii="宋体" w:hAnsi="宋体" w:cs="宋体" w:eastAsia="宋体"/>
          <w:sz w:val="56"/>
          <w:spacing w:val="0"/>
          <w:color w:val="000000"/>
          <w:b w:val="off"/>
          <w:i w:val="off"/>
        </w:rPr>
        <w:t>逻辑思维本身的观念趋向是朝向合理性的。思维经济学家</w:t>
      </w:r>
      <w:r>
        <w:rPr>
          <w:rFonts w:ascii="宋体" w:hAnsi="宋体" w:cs="宋体" w:eastAsia="宋体"/>
          <w:sz w:val="56"/>
          <w:spacing w:val="0"/>
          <w:color w:val="000000"/>
          <w:b w:val="off"/>
          <w:i w:val="off"/>
        </w:rPr>
        <w:t>(sit venia verbo)将这种趋向改变成一个贯穿</w:t>
      </w:r>
      <w:r>
        <w:rPr>
          <w:rFonts w:ascii="宋体" w:hAnsi="宋体" w:cs="宋体" w:eastAsia="宋体"/>
          <w:sz w:val="56"/>
          <w:spacing w:val="0"/>
          <w:color w:val="000000"/>
          <w:b w:val="off"/>
          <w:i w:val="off"/>
        </w:rPr>
        <w:t>在人类思维中的实在趋向，用模糊的省力原则并且最后用适应</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50800</wp:posOffset>
                </wp:positionV>
                <wp:extent cx="1079500" cy="558800"/>
                <wp:wrapNone/>
                <wp:docPr id="384" name="文本框 384"/>
                <a:graphic xmlns:a="http://schemas.openxmlformats.org/drawingml/2006/main">
                  <a:graphicData uri="http://schemas.microsoft.com/office/word/2010/wordprocessingShape">
                    <wps:wsp>
                      <wps:cNvSpPr txBox="true"/>
                      <wps:spPr>
                        <a:xfrm>
                          <a:off x="0" y="0"/>
                          <a:ext cx="10795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4155"/>
                            <w:r>
                              <w:rPr>
                                <w:rFonts w:ascii="TimesNewRoman" w:hAnsi="TimesNewRoman" w:cs="TimesNewRoman" w:eastAsia="TimesNewRoman"/>
                                <w:sz w:val="60"/>
                                <w:spacing w:val="0"/>
                                <w:color w:val="000000"/>
                                <w:b w:val="off"/>
                                <w:i w:val="off"/>
                              </w:rPr>
                              <w:t>A208</w:t>
                            </w:r>
                            <w:bookmarkEnd w:id="4155"/>
                          </w:p>
                        </w:txbxContent>
                      </wps:txbx>
                      <wps:bodyPr wrap="square" lIns="0" rIns="0" tIns="0" bIns="0" vert="horz" anchor="t">
                        <a:noAutofit/>
                      </wps:bodyPr>
                    </wps:wsp>
                  </a:graphicData>
                </a:graphic>
              </wp:anchor>
            </w:drawing>
          </mc:Choice>
          <mc:Fallback>
            <w:pict>
              <v:shape type="#_x0000_t202" filled="f" stroked="f" style="margin-left:120pt;margin-top:4pt;width:85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4156"/>
                      <w:r>
                        <w:rPr>
                          <w:rFonts w:ascii="TimesNewRoman" w:hAnsi="TimesNewRoman" w:cs="TimesNewRoman" w:eastAsia="TimesNewRoman"/>
                          <w:sz w:val="60"/>
                          <w:spacing w:val="0"/>
                          <w:color w:val="000000"/>
                          <w:b w:val="off"/>
                          <w:i w:val="off"/>
                        </w:rPr>
                        <w:t>A208</w:t>
                      </w:r>
                      <w:bookmarkEnd w:id="41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584200</wp:posOffset>
                </wp:positionV>
                <wp:extent cx="1066800" cy="558800"/>
                <wp:wrapNone/>
                <wp:docPr id="385" name="文本框 385"/>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4157"/>
                            <w:r>
                              <w:rPr>
                                <w:rFonts w:ascii="TimesNewRoman" w:hAnsi="TimesNewRoman" w:cs="TimesNewRoman" w:eastAsia="TimesNewRoman"/>
                                <w:sz w:val="60"/>
                                <w:spacing w:val="0"/>
                                <w:color w:val="000000"/>
                                <w:b w:val="off"/>
                                <w:i w:val="off"/>
                              </w:rPr>
                              <w:t>B208</w:t>
                            </w:r>
                            <w:bookmarkEnd w:id="4157"/>
                          </w:p>
                        </w:txbxContent>
                      </wps:txbx>
                      <wps:bodyPr wrap="square" lIns="0" rIns="0" tIns="0" bIns="0" vert="horz" anchor="t">
                        <a:noAutofit/>
                      </wps:bodyPr>
                    </wps:wsp>
                  </a:graphicData>
                </a:graphic>
              </wp:anchor>
            </w:drawing>
          </mc:Choice>
          <mc:Fallback>
            <w:pict>
              <v:shape type="#_x0000_t202" filled="f" stroked="f" style="margin-left:121pt;margin-top:46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4158"/>
                      <w:r>
                        <w:rPr>
                          <w:rFonts w:ascii="TimesNewRoman" w:hAnsi="TimesNewRoman" w:cs="TimesNewRoman" w:eastAsia="TimesNewRoman"/>
                          <w:sz w:val="60"/>
                          <w:spacing w:val="0"/>
                          <w:color w:val="000000"/>
                          <w:b w:val="off"/>
                          <w:i w:val="off"/>
                        </w:rPr>
                        <w:t>B208</w:t>
                      </w:r>
                      <w:bookmarkEnd w:id="4158"/>
                    </w:p>
                  </w:txbxContent>
                </v:textbox>
              </v:shape>
            </w:pict>
          </mc:Fallback>
        </mc:AlternateContent>
      </w:r>
      <w:bookmarkEnd w:id="4154"/>
    </w:p>
    <w:p>
      <w:r>
        <w:t/>
      </w:r>
    </w:p>
    <w:p>
      <w:pPr>
        <w:sectPr>
          <w:footerReference r:id="rId566"/>
          <w:headerReference r:id="rId567" w:type="default"/>
          <w:type w:val="nextPage"/>
          <w:pgSz w:w="22520" w:h="31680"/>
          <w:pgMar w:left="2560" w:top="2300" w:right="2560" w:bottom="2300" w:header="2000" w:footer="2000"/>
          <w:cols w:num="1"/>
        </w:sectPr>
      </w:pPr>
    </w:p>
    <w:p>
      <w:pPr>
        <w:pageBreakBefore w:val="off"/>
        <w:tabs>
          <w:tab w:pos="14680" w:val="left" w:leader="none"/>
        </w:tabs>
        <w:wordWrap w:val="off"/>
        <w:spacing w:before="0" w:after="0" w:line="580" w:lineRule="atLeast"/>
        <w:ind w:left="8380" w:right="0"/>
        <w:jc w:val="both"/>
        <w:textAlignment w:val="baseline"/>
        <w:rPr>
          <w:sz w:val="42"/>
        </w:rPr>
      </w:pPr>
      <w:bookmarkStart w:name="" w:id="4159"/>
      <w:r>
        <w:rPr>
          <w:rFonts w:ascii="黑体" w:hAnsi="黑体" w:cs="黑体" w:eastAsia="黑体"/>
          <w:sz w:val="42"/>
          <w:spacing w:val="0"/>
          <w:color w:val="000000"/>
          <w:b w:val="off"/>
          <w:i w:val="off"/>
        </w:rPr>
        <w:t>第九章 思维经济学原则与逻辑学</w:t>
      </w:r>
      <w:r>
        <w:t xml:space="preserve">	</w:t>
      </w:r>
      <w:r>
        <w:rPr>
          <w:rFonts w:ascii="楷体" w:hAnsi="楷体" w:cs="楷体" w:eastAsia="楷体"/>
          <w:sz w:val="42"/>
          <w:spacing w:val="0"/>
          <w:color w:val="000000"/>
          <w:b w:val="off"/>
          <w:i w:val="off"/>
        </w:rPr>
        <w:t>205</w:t>
      </w:r>
      <w:bookmarkEnd w:id="4159"/>
    </w:p>
    <w:p>
      <w:pPr>
        <w:pageBreakBefore w:val="off"/>
        <w:tabs/>
        <w:wordWrap w:val="off"/>
        <w:spacing w:before="0" w:after="0" w:line="1080" w:lineRule="exact"/>
        <w:ind w:left="0" w:right="0"/>
        <w:jc w:val="both"/>
        <w:textAlignment w:val="baseline"/>
        <w:rPr>
          <w:sz w:val="42"/>
        </w:rPr>
      </w:pPr>
      <w:bookmarkStart w:name="" w:id="4160"/>
      <w:r>
        <w:rPr>
          <w:rFonts w:ascii="宋体" w:hAnsi="宋体" w:cs="宋体" w:eastAsia="宋体"/>
          <w:sz w:val="42"/>
          <w:spacing w:val="0"/>
          <w:color w:val="000000"/>
          <w:b w:val="off"/>
          <w:i w:val="off"/>
        </w:rPr>
        <w:t/>
      </w:r>
      <w:bookmarkEnd w:id="4160"/>
    </w:p>
    <w:p>
      <w:pPr>
        <w:pageBreakBefore w:val="off"/>
        <w:tabs/>
        <w:wordWrap w:val="off"/>
        <w:spacing w:before="0" w:after="0" w:line="1080" w:lineRule="atLeast"/>
        <w:ind w:left="60" w:right="340" w:firstLine="160"/>
        <w:jc w:val="both"/>
        <w:textAlignment w:val="baseline"/>
        <w:rPr>
          <w:sz w:val="42"/>
        </w:rPr>
      </w:pPr>
      <w:bookmarkStart w:name="" w:id="4161"/>
      <w:r>
        <w:rPr>
          <w:rFonts w:ascii="宋体" w:hAnsi="宋体" w:cs="宋体" w:eastAsia="宋体"/>
          <w:sz w:val="42"/>
          <w:spacing w:val="0"/>
          <w:color w:val="000000"/>
          <w:b w:val="off"/>
          <w:i w:val="off"/>
        </w:rPr>
        <w:t>来论证它；而现在这位思维经济学家又认为他澄清了我们应当</w:t>
      </w:r>
      <w:r>
        <w:rPr>
          <w:rFonts w:ascii="宋体" w:hAnsi="宋体" w:cs="宋体" w:eastAsia="宋体"/>
          <w:sz w:val="42"/>
          <w:spacing w:val="0"/>
          <w:color w:val="000000"/>
          <w:b w:val="off"/>
          <w:i w:val="off"/>
        </w:rPr>
        <w:t>如何进行思维的规范，甚至澄清了合理科学的客观价值和意义。</w:t>
      </w:r>
      <w:r>
        <w:rPr>
          <w:rFonts w:ascii="宋体" w:hAnsi="宋体" w:cs="宋体" w:eastAsia="宋体"/>
          <w:sz w:val="42"/>
          <w:spacing w:val="0"/>
          <w:color w:val="000000"/>
          <w:b w:val="off"/>
          <w:i w:val="off"/>
        </w:rPr>
        <w:t>关于思维中的经济学，关于用普遍的命题来思维经济地“概括”</w:t>
      </w:r>
      <w:r>
        <w:rPr>
          <w:rFonts w:ascii="宋体" w:hAnsi="宋体" w:cs="宋体" w:eastAsia="宋体"/>
          <w:sz w:val="42"/>
          <w:spacing w:val="0"/>
          <w:color w:val="000000"/>
          <w:b w:val="off"/>
          <w:i w:val="off"/>
        </w:rPr>
        <w:t>事实，用更高的普遍性来思维经济地“概括”较低的普遍性等等，</w:t>
      </w:r>
      <w:r>
        <w:rPr>
          <w:rFonts w:ascii="宋体" w:hAnsi="宋体" w:cs="宋体" w:eastAsia="宋体"/>
          <w:sz w:val="42"/>
          <w:spacing w:val="0"/>
          <w:color w:val="000000"/>
          <w:b w:val="off"/>
          <w:i w:val="off"/>
        </w:rPr>
        <w:t>所有这些说法都是有根据的。但这些说法只能通过对事实性思</w:t>
      </w:r>
      <w:r>
        <w:rPr>
          <w:rFonts w:ascii="宋体" w:hAnsi="宋体" w:cs="宋体" w:eastAsia="宋体"/>
          <w:sz w:val="42"/>
          <w:spacing w:val="0"/>
          <w:color w:val="000000"/>
          <w:b w:val="off"/>
          <w:i w:val="off"/>
        </w:rPr>
        <w:t>维与明晰地被认识到的观念规范的比较才能获得根据，这些观</w:t>
      </w:r>
      <w:r>
        <w:rPr>
          <w:rFonts w:ascii="宋体" w:hAnsi="宋体" w:cs="宋体" w:eastAsia="宋体"/>
          <w:sz w:val="42"/>
          <w:spacing w:val="0"/>
          <w:color w:val="000000"/>
          <w:b w:val="off"/>
          <w:i w:val="off"/>
        </w:rPr>
        <w:t>念规范因而是一种在自然的秩序中在先的东西(πρóτερον τη</w:t>
      </w:r>
      <w:r>
        <w:rPr>
          <w:rFonts w:ascii="宋体" w:hAnsi="宋体" w:cs="宋体" w:eastAsia="宋体"/>
          <w:sz w:val="42"/>
          <w:spacing w:val="0"/>
          <w:color w:val="000000"/>
          <w:b w:val="off"/>
          <w:i w:val="off"/>
        </w:rPr>
        <w:t>φúσει)。规范的观念有效性是任何一种关于思维经济学的有意</w:t>
      </w:r>
      <w:r>
        <w:rPr>
          <w:rFonts w:ascii="宋体" w:hAnsi="宋体" w:cs="宋体" w:eastAsia="宋体"/>
          <w:sz w:val="42"/>
          <w:spacing w:val="0"/>
          <w:color w:val="000000"/>
          <w:b w:val="off"/>
          <w:i w:val="off"/>
        </w:rPr>
        <w:t>义的谈论的前提。我们用观念的思维来衡量经验的思维，并且</w:t>
      </w:r>
      <w:r>
        <w:rPr>
          <w:rFonts w:ascii="宋体" w:hAnsi="宋体" w:cs="宋体" w:eastAsia="宋体"/>
          <w:sz w:val="42"/>
          <w:spacing w:val="0"/>
          <w:color w:val="000000"/>
          <w:b w:val="off"/>
          <w:i w:val="off"/>
        </w:rPr>
        <w:t>发现，事实上前者在某些范围内是这样进行的，就好像它是从观</w:t>
      </w:r>
      <w:r>
        <w:rPr>
          <w:rFonts w:ascii="宋体" w:hAnsi="宋体" w:cs="宋体" w:eastAsia="宋体"/>
          <w:sz w:val="42"/>
          <w:spacing w:val="0"/>
          <w:color w:val="000000"/>
          <w:b w:val="off"/>
          <w:i w:val="off"/>
        </w:rPr>
        <w:t>念的原则中被推导出来的一样。据此，我们可以合理地说，我们</w:t>
      </w:r>
      <w:r>
        <w:rPr>
          <w:rFonts w:ascii="宋体" w:hAnsi="宋体" w:cs="宋体" w:eastAsia="宋体"/>
          <w:sz w:val="42"/>
          <w:spacing w:val="0"/>
          <w:color w:val="000000"/>
          <w:b w:val="off"/>
          <w:i w:val="off"/>
        </w:rPr>
        <w:t>的精神组织本来就具有一种自然目的论，由于这种目的论的缘</w:t>
      </w:r>
      <w:r>
        <w:rPr>
          <w:rFonts w:ascii="宋体" w:hAnsi="宋体" w:cs="宋体" w:eastAsia="宋体"/>
          <w:sz w:val="42"/>
          <w:spacing w:val="0"/>
          <w:color w:val="000000"/>
          <w:b w:val="off"/>
          <w:i w:val="off"/>
        </w:rPr>
        <w:t>故，我们的表象和判断总的说来(即在足以促进一般生活的程度</w:t>
      </w:r>
      <w:r>
        <w:rPr>
          <w:rFonts w:ascii="宋体" w:hAnsi="宋体" w:cs="宋体" w:eastAsia="宋体"/>
          <w:sz w:val="42"/>
          <w:spacing w:val="0"/>
          <w:color w:val="000000"/>
          <w:b w:val="off"/>
          <w:i w:val="off"/>
        </w:rPr>
        <w:t>上)是这样进行的，就好像它们受到逻辑的制约一样。除了少数</w:t>
      </w:r>
      <w:r>
        <w:rPr>
          <w:rFonts w:ascii="宋体" w:hAnsi="宋体" w:cs="宋体" w:eastAsia="宋体"/>
          <w:sz w:val="42"/>
          <w:spacing w:val="0"/>
          <w:color w:val="000000"/>
          <w:b w:val="off"/>
          <w:i w:val="off"/>
        </w:rPr>
        <w:t>个别的情况以外，真正明晰的思维并不能保证自身具有逻辑有</w:t>
      </w:r>
      <w:r>
        <w:rPr>
          <w:rFonts w:ascii="宋体" w:hAnsi="宋体" w:cs="宋体" w:eastAsia="宋体"/>
          <w:sz w:val="42"/>
          <w:spacing w:val="0"/>
          <w:color w:val="000000"/>
          <w:b w:val="off"/>
          <w:i w:val="off"/>
        </w:rPr>
        <w:t>效性，它自身并没有明晰地或间接地受到以往明察的有目的整</w:t>
      </w:r>
      <w:r>
        <w:rPr>
          <w:rFonts w:ascii="宋体" w:hAnsi="宋体" w:cs="宋体" w:eastAsia="宋体"/>
          <w:sz w:val="42"/>
          <w:spacing w:val="0"/>
          <w:color w:val="000000"/>
          <w:b w:val="off"/>
          <w:i w:val="off"/>
        </w:rPr>
        <w:t>理。但它事实上具有某种表面的合理性，以至于我们思维经济</w:t>
      </w:r>
      <w:r>
        <w:rPr>
          <w:rFonts w:ascii="宋体" w:hAnsi="宋体" w:cs="宋体" w:eastAsia="宋体"/>
          <w:sz w:val="42"/>
          <w:spacing w:val="0"/>
          <w:color w:val="000000"/>
          <w:b w:val="off"/>
          <w:i w:val="off"/>
        </w:rPr>
        <w:t>学家可以在反思经验思维途径的同时明晰地证明，这种思维途</w:t>
      </w:r>
      <w:r>
        <w:rPr>
          <w:rFonts w:ascii="宋体" w:hAnsi="宋体" w:cs="宋体" w:eastAsia="宋体"/>
          <w:sz w:val="42"/>
          <w:spacing w:val="0"/>
          <w:color w:val="000000"/>
          <w:b w:val="off"/>
          <w:i w:val="off"/>
        </w:rPr>
        <w:t>径必定能提供与严格的逻辑结论大致上相一致的结论；正如我</w:t>
      </w:r>
      <w:r>
        <w:rPr>
          <w:rFonts w:ascii="宋体" w:hAnsi="宋体" w:cs="宋体" w:eastAsia="宋体"/>
          <w:sz w:val="42"/>
          <w:spacing w:val="0"/>
          <w:color w:val="000000"/>
          <w:b w:val="off"/>
          <w:i w:val="off"/>
        </w:rPr>
        <w:t>们在上面已论述过的一样。</w:t>
      </w:r>
      <w:bookmarkEnd w:id="4161"/>
    </w:p>
    <w:p>
      <w:pPr>
        <w:pageBreakBefore w:val="off"/>
        <w:tabs/>
        <w:wordWrap w:val="off"/>
        <w:spacing w:before="0" w:after="0" w:line="700" w:lineRule="atLeast"/>
        <w:ind w:left="1160" w:right="0"/>
        <w:jc w:val="both"/>
        <w:textAlignment w:val="baseline"/>
        <w:rPr>
          <w:sz w:val="42"/>
        </w:rPr>
      </w:pPr>
      <w:bookmarkStart w:name="" w:id="4162"/>
      <w:r>
        <w:rPr>
          <w:rFonts w:ascii="仿宋" w:hAnsi="仿宋" w:cs="仿宋" w:eastAsia="仿宋"/>
          <w:sz w:val="42"/>
          <w:spacing w:val="0"/>
          <w:color w:val="000000"/>
          <w:b w:val="off"/>
          <w:i w:val="off"/>
        </w:rPr>
        <w:t>因此，这里的“倒逆”(υστερον πρóτερον)①是可以认识到的。</w:t>
      </w:r>
      <w:bookmarkEnd w:id="4162"/>
    </w:p>
    <w:p>
      <w:pPr>
        <w:pageBreakBefore w:val="off"/>
        <w:tabs/>
        <w:wordWrap w:val="off"/>
        <w:spacing w:before="0" w:after="0" w:line="700" w:lineRule="atLeast"/>
        <w:ind w:left="120" w:right="0"/>
        <w:jc w:val="both"/>
        <w:textAlignment w:val="baseline"/>
        <w:rPr>
          <w:sz w:val="42"/>
        </w:rPr>
      </w:pPr>
      <w:bookmarkStart w:name="" w:id="4163"/>
      <w:r>
        <w:rPr>
          <w:rFonts w:ascii="宋体" w:hAnsi="宋体" w:cs="宋体" w:eastAsia="宋体"/>
          <w:sz w:val="42"/>
          <w:spacing w:val="0"/>
          <w:color w:val="000000"/>
          <w:u w:val="single"/>
          <w:b w:val="off"/>
          <w:i w:val="off"/>
        </w:rPr>
        <w:t xml:space="preserve">                  </w:t>
      </w:r>
      <w:bookmarkEnd w:id="4163"/>
    </w:p>
    <w:p>
      <w:pPr>
        <w:pageBreakBefore w:val="off"/>
        <w:tabs/>
        <w:wordWrap w:val="off"/>
        <w:spacing w:before="360" w:after="0" w:line="880" w:lineRule="atLeast"/>
        <w:ind w:left="60" w:right="560" w:firstLine="880"/>
        <w:jc w:val="both"/>
        <w:textAlignment w:val="baseline"/>
        <w:rPr>
          <w:sz w:val="43"/>
        </w:rPr>
      </w:pPr>
      <w:bookmarkStart w:name="" w:id="4164"/>
      <w:r>
        <w:rPr>
          <w:rFonts w:ascii="仿宋" w:hAnsi="仿宋" w:cs="仿宋" w:eastAsia="仿宋"/>
          <w:sz w:val="43"/>
          <w:spacing w:val="0"/>
          <w:color w:val="000000"/>
          <w:b w:val="off"/>
          <w:i w:val="off"/>
        </w:rPr>
        <w:t>① 这里和本节标题所说的“倒逆”或“逆序”(拉丁化后为：hýsteron</w:t>
      </w:r>
      <w:r>
        <w:rPr>
          <w:rFonts w:ascii="仿宋" w:hAnsi="仿宋" w:cs="仿宋" w:eastAsia="仿宋"/>
          <w:sz w:val="43"/>
          <w:spacing w:val="0"/>
          <w:color w:val="000000"/>
          <w:b w:val="off"/>
          <w:i w:val="off"/>
        </w:rPr>
        <w:t>próteron)，是指一种逻辑错误，即由对自然秩序和逻辑秩序的混淆而导致的颠倒说</w:t>
      </w:r>
      <w:r>
        <w:rPr>
          <w:rFonts w:ascii="仿宋" w:hAnsi="仿宋" w:cs="仿宋" w:eastAsia="仿宋"/>
          <w:sz w:val="43"/>
          <w:spacing w:val="0"/>
          <w:color w:val="000000"/>
          <w:b w:val="off"/>
          <w:i w:val="off"/>
        </w:rPr>
        <w:t>明：把在先的解释为在后的，或将在后的解释为在先的。例如尼采曾批评，传统形</w:t>
      </w:r>
      <w:r>
        <w:rPr>
          <w:rFonts w:ascii="仿宋" w:hAnsi="仿宋" w:cs="仿宋" w:eastAsia="仿宋"/>
          <w:sz w:val="43"/>
          <w:spacing w:val="0"/>
          <w:color w:val="000000"/>
          <w:b w:val="off"/>
          <w:i w:val="off"/>
        </w:rPr>
        <w:t>而上学把思想最后才达到的抽象理论解释为本体上最首要的东西，从而是一种倒逆</w:t>
      </w:r>
      <w:r>
        <w:rPr>
          <w:rFonts w:ascii="仿宋" w:hAnsi="仿宋" w:cs="仿宋" w:eastAsia="仿宋"/>
          <w:sz w:val="43"/>
          <w:spacing w:val="0"/>
          <w:color w:val="000000"/>
          <w:b w:val="off"/>
          <w:i w:val="off"/>
        </w:rPr>
        <w:t>论证。而胡塞尔在这里则恰恰相反，他认为思维经济学把经验科学看得先于观念科</w:t>
      </w:r>
      <w:r>
        <w:rPr>
          <w:rFonts w:ascii="仿宋" w:hAnsi="仿宋" w:cs="仿宋" w:eastAsia="仿宋"/>
          <w:sz w:val="43"/>
          <w:spacing w:val="0"/>
          <w:color w:val="000000"/>
          <w:b w:val="off"/>
          <w:i w:val="off"/>
        </w:rPr>
        <w:t>学，是犯了倒逆论证的错误。———译者</w:t>
      </w:r>
      <w:bookmarkEnd w:id="4164"/>
    </w:p>
    <w:p>
      <w:r>
        <w:t/>
      </w:r>
    </w:p>
    <w:p>
      <w:pPr>
        <w:sectPr>
          <w:footerReference r:id="rId568"/>
          <w:headerReference r:id="rId569" w:type="default"/>
          <w:type w:val="nextPage"/>
          <w:pgSz w:w="22520" w:h="31680"/>
          <w:pgMar w:left="3220" w:top="2280" w:right="3220" w:bottom="2280" w:header="1980" w:footer="1980"/>
          <w:cols w:num="1"/>
        </w:sectPr>
      </w:pPr>
    </w:p>
    <w:p>
      <w:pPr>
        <w:pageBreakBefore w:val="off"/>
        <w:tabs>
          <w:tab w:pos="3380" w:val="left" w:leader="none"/>
        </w:tabs>
        <w:wordWrap w:val="off"/>
        <w:spacing w:before="0" w:after="0" w:line="580" w:lineRule="atLeast"/>
        <w:ind w:left="1840" w:right="0"/>
        <w:jc w:val="both"/>
        <w:textAlignment w:val="baseline"/>
        <w:rPr>
          <w:sz w:val="43"/>
        </w:rPr>
      </w:pPr>
      <w:bookmarkStart w:name="" w:id="4165"/>
      <w:r>
        <w:rPr>
          <w:rFonts w:ascii="楷体" w:hAnsi="楷体" w:cs="楷体" w:eastAsia="楷体"/>
          <w:sz w:val="43"/>
          <w:spacing w:val="0"/>
          <w:color w:val="000000"/>
          <w:b w:val="off"/>
          <w:i w:val="off"/>
        </w:rPr>
        <w:t>206</w:t>
      </w:r>
      <w:r>
        <w:t xml:space="preserve">	</w:t>
      </w:r>
      <w:r>
        <w:rPr>
          <w:rFonts w:ascii="黑体" w:hAnsi="黑体" w:cs="黑体" w:eastAsia="黑体"/>
          <w:sz w:val="43"/>
          <w:spacing w:val="0"/>
          <w:color w:val="000000"/>
          <w:b w:val="off"/>
          <w:i w:val="off"/>
        </w:rPr>
        <w:t>逻辑研究(第一卷)</w:t>
      </w:r>
      <w:bookmarkEnd w:id="4165"/>
    </w:p>
    <w:p>
      <w:pPr>
        <w:pageBreakBefore w:val="off"/>
        <w:tabs/>
        <w:wordWrap w:val="off"/>
        <w:spacing w:before="0" w:after="0" w:line="940" w:lineRule="exact"/>
        <w:ind w:left="0" w:right="0"/>
        <w:jc w:val="both"/>
        <w:textAlignment w:val="baseline"/>
        <w:rPr>
          <w:sz w:val="56"/>
        </w:rPr>
      </w:pPr>
      <w:bookmarkStart w:name="" w:id="4166"/>
      <w:r>
        <w:rPr>
          <w:rFonts w:ascii="宋体" w:hAnsi="宋体" w:cs="宋体" w:eastAsia="宋体"/>
          <w:sz w:val="56"/>
          <w:spacing w:val="0"/>
          <w:color w:val="000000"/>
          <w:b w:val="off"/>
          <w:i w:val="off"/>
        </w:rPr>
        <w:t/>
      </w:r>
      <w:bookmarkEnd w:id="4166"/>
    </w:p>
    <w:p>
      <w:pPr>
        <w:pageBreakBefore w:val="off"/>
        <w:tabs/>
        <w:wordWrap w:val="off"/>
        <w:spacing w:before="0" w:after="0" w:line="940" w:lineRule="atLeast"/>
        <w:ind w:left="20" w:right="200" w:hanging="20"/>
        <w:jc w:val="both"/>
        <w:textAlignment w:val="baseline"/>
        <w:rPr>
          <w:sz w:val="56"/>
        </w:rPr>
      </w:pPr>
      <w:bookmarkStart w:name="" w:id="4167"/>
      <w:r>
        <w:rPr>
          <w:rFonts w:ascii="黑体" w:hAnsi="黑体" w:cs="黑体" w:eastAsia="黑体"/>
          <w:sz w:val="56"/>
          <w:spacing w:val="0"/>
          <w:color w:val="000000"/>
          <w:b w:val="off"/>
          <w:i w:val="off"/>
        </w:rPr>
        <w:t>A 209</w:t>
      </w:r>
      <w:r>
        <w:rPr>
          <w:rFonts w:ascii="宋体" w:hAnsi="宋体" w:cs="宋体" w:eastAsia="宋体"/>
          <w:sz w:val="56"/>
          <w:spacing w:val="0"/>
          <w:color w:val="000000"/>
          <w:b w:val="off"/>
          <w:i w:val="off"/>
        </w:rPr>
        <w:t>我们在所有思维经济学之前就必定已经知道什么是理想，在我</w:t>
      </w:r>
      <w:r>
        <w:rPr>
          <w:rFonts w:ascii="黑体" w:hAnsi="黑体" w:cs="黑体" w:eastAsia="黑体"/>
          <w:sz w:val="56"/>
          <w:spacing w:val="0"/>
          <w:color w:val="000000"/>
          <w:b w:val="off"/>
          <w:i w:val="off"/>
        </w:rPr>
        <w:t>B 209</w:t>
      </w:r>
      <w:r>
        <w:rPr>
          <w:rFonts w:ascii="宋体" w:hAnsi="宋体" w:cs="宋体" w:eastAsia="宋体"/>
          <w:sz w:val="56"/>
          <w:spacing w:val="0"/>
          <w:color w:val="000000"/>
          <w:b w:val="off"/>
          <w:i w:val="off"/>
        </w:rPr>
        <w:t xml:space="preserve"> 们对有关基本规律和推导规律的认识所具有的思维经济作用作</w:t>
      </w:r>
      <w:r>
        <w:rPr>
          <w:rFonts w:ascii="宋体" w:hAnsi="宋体" w:cs="宋体" w:eastAsia="宋体"/>
          <w:sz w:val="56"/>
          <w:spacing w:val="0"/>
          <w:color w:val="000000"/>
          <w:b w:val="off"/>
          <w:i w:val="off"/>
        </w:rPr>
        <w:t>出解释和估量之前，我们就必须知道，科学在观念上追求的是什</w:t>
      </w:r>
      <w:r>
        <w:rPr>
          <w:rFonts w:ascii="宋体" w:hAnsi="宋体" w:cs="宋体" w:eastAsia="宋体"/>
          <w:sz w:val="56"/>
          <w:spacing w:val="0"/>
          <w:color w:val="000000"/>
          <w:b w:val="off"/>
          <w:i w:val="off"/>
        </w:rPr>
        <w:t>么，什么是规律性的关系，什么是观念上的基本规律和推导规</w:t>
      </w:r>
      <w:r>
        <w:rPr>
          <w:rFonts w:ascii="宋体" w:hAnsi="宋体" w:cs="宋体" w:eastAsia="宋体"/>
          <w:sz w:val="56"/>
          <w:spacing w:val="0"/>
          <w:color w:val="000000"/>
          <w:b w:val="off"/>
          <w:i w:val="off"/>
        </w:rPr>
        <w:t>律，它们有何种功效。当然，在对这些观念进行科学研究之前，</w:t>
      </w:r>
      <w:r>
        <w:rPr>
          <w:rFonts w:ascii="宋体" w:hAnsi="宋体" w:cs="宋体" w:eastAsia="宋体"/>
          <w:sz w:val="56"/>
          <w:spacing w:val="0"/>
          <w:color w:val="000000"/>
          <w:b w:val="off"/>
          <w:i w:val="off"/>
        </w:rPr>
        <w:t>我们就具有关于这些观念的某些模糊概念，因此，人们也可以在</w:t>
      </w:r>
      <w:r>
        <w:rPr>
          <w:rFonts w:ascii="宋体" w:hAnsi="宋体" w:cs="宋体" w:eastAsia="宋体"/>
          <w:sz w:val="56"/>
          <w:spacing w:val="0"/>
          <w:color w:val="000000"/>
          <w:b w:val="off"/>
          <w:i w:val="off"/>
        </w:rPr>
        <w:t>建立一门纯粹逻辑科学之前就去谈论思维经济学。但本质状况</w:t>
      </w:r>
      <w:r>
        <w:rPr>
          <w:rFonts w:ascii="宋体" w:hAnsi="宋体" w:cs="宋体" w:eastAsia="宋体"/>
          <w:sz w:val="56"/>
          <w:spacing w:val="0"/>
          <w:color w:val="000000"/>
          <w:b w:val="off"/>
          <w:i w:val="off"/>
        </w:rPr>
        <w:t>却并没有因此而改变，纯粹的逻辑学自身要先于所有的思维经</w:t>
      </w:r>
      <w:r>
        <w:rPr>
          <w:rFonts w:ascii="宋体" w:hAnsi="宋体" w:cs="宋体" w:eastAsia="宋体"/>
          <w:sz w:val="56"/>
          <w:spacing w:val="0"/>
          <w:color w:val="000000"/>
          <w:b w:val="off"/>
          <w:i w:val="off"/>
        </w:rPr>
        <w:t>济学，而将纯粹逻辑学建立在思维经济学基础上的企图将永远</w:t>
      </w:r>
      <w:r>
        <w:rPr>
          <w:rFonts w:ascii="宋体" w:hAnsi="宋体" w:cs="宋体" w:eastAsia="宋体"/>
          <w:sz w:val="56"/>
          <w:spacing w:val="0"/>
          <w:color w:val="000000"/>
          <w:b w:val="off"/>
          <w:i w:val="off"/>
        </w:rPr>
        <w:t>是一个悖谬。</w:t>
      </w:r>
      <w:bookmarkEnd w:id="4167"/>
    </w:p>
    <w:p>
      <w:pPr>
        <w:pageBreakBefore w:val="off"/>
        <w:tabs/>
        <w:wordWrap w:val="off"/>
        <w:spacing w:before="0" w:after="0" w:line="940" w:lineRule="atLeast"/>
        <w:ind w:left="1540" w:right="300" w:firstLine="1240"/>
        <w:jc w:val="both"/>
        <w:textAlignment w:val="baseline"/>
        <w:rPr>
          <w:sz w:val="56"/>
        </w:rPr>
      </w:pPr>
      <w:bookmarkStart w:name="" w:id="4168"/>
      <w:r>
        <w:rPr>
          <w:rFonts w:ascii="宋体" w:hAnsi="宋体" w:cs="宋体" w:eastAsia="宋体"/>
          <w:sz w:val="56"/>
          <w:spacing w:val="0"/>
          <w:color w:val="000000"/>
          <w:b w:val="off"/>
          <w:i w:val="off"/>
        </w:rPr>
        <w:t>还有一点须待说明。不言而喻，所有科学的解释和理解都</w:t>
      </w:r>
      <w:r>
        <w:rPr>
          <w:rFonts w:ascii="宋体" w:hAnsi="宋体" w:cs="宋体" w:eastAsia="宋体"/>
          <w:sz w:val="56"/>
          <w:spacing w:val="0"/>
          <w:color w:val="000000"/>
          <w:b w:val="off"/>
          <w:i w:val="off"/>
        </w:rPr>
        <w:t>按照心理学规律并在思维经济学的意义上进行。但如果人们因</w:t>
      </w:r>
      <w:r>
        <w:rPr>
          <w:rFonts w:ascii="宋体" w:hAnsi="宋体" w:cs="宋体" w:eastAsia="宋体"/>
          <w:sz w:val="56"/>
          <w:spacing w:val="0"/>
          <w:color w:val="000000"/>
          <w:b w:val="off"/>
          <w:i w:val="off"/>
        </w:rPr>
        <w:t>此而相信能够取消逻辑思维与自然思维之间的差别，能够把科</w:t>
      </w:r>
      <w:r>
        <w:rPr>
          <w:rFonts w:ascii="宋体" w:hAnsi="宋体" w:cs="宋体" w:eastAsia="宋体"/>
          <w:sz w:val="56"/>
          <w:spacing w:val="0"/>
          <w:color w:val="000000"/>
          <w:b w:val="off"/>
          <w:i w:val="off"/>
        </w:rPr>
        <w:t>学活动说成是仅仅对自然的和盲目的行为的“继续”，那就错了。</w:t>
      </w:r>
      <w:r>
        <w:rPr>
          <w:rFonts w:ascii="宋体" w:hAnsi="宋体" w:cs="宋体" w:eastAsia="宋体"/>
          <w:sz w:val="56"/>
          <w:spacing w:val="0"/>
          <w:color w:val="000000"/>
          <w:b w:val="off"/>
          <w:i w:val="off"/>
        </w:rPr>
        <w:t>虽然不完全妥当，人们仍可以像谈及逻辑理论那样去谈“自然”</w:t>
      </w:r>
      <w:r>
        <w:rPr>
          <w:rFonts w:ascii="宋体" w:hAnsi="宋体" w:cs="宋体" w:eastAsia="宋体"/>
          <w:sz w:val="56"/>
          <w:spacing w:val="0"/>
          <w:color w:val="000000"/>
          <w:b w:val="off"/>
          <w:i w:val="off"/>
        </w:rPr>
        <w:t>理论。但人们尔后却不应忽视，真正意义上的逻辑理论所做的</w:t>
      </w:r>
      <w:r>
        <w:rPr>
          <w:rFonts w:ascii="宋体" w:hAnsi="宋体" w:cs="宋体" w:eastAsia="宋体"/>
          <w:sz w:val="56"/>
          <w:spacing w:val="0"/>
          <w:color w:val="000000"/>
          <w:b w:val="off"/>
          <w:i w:val="off"/>
        </w:rPr>
        <w:t>工作与自然理论所做的工作绝不相同。逻辑理论与自然理论所</w:t>
      </w:r>
      <w:r>
        <w:rPr>
          <w:rFonts w:ascii="宋体" w:hAnsi="宋体" w:cs="宋体" w:eastAsia="宋体"/>
          <w:sz w:val="56"/>
          <w:spacing w:val="0"/>
          <w:color w:val="000000"/>
          <w:b w:val="off"/>
          <w:i w:val="off"/>
        </w:rPr>
        <w:t>具有的目标也不相同，或者毋宁应当这样说：逻辑理论具有一</w:t>
      </w:r>
      <w:r>
        <w:rPr>
          <w:rFonts w:ascii="宋体" w:hAnsi="宋体" w:cs="宋体" w:eastAsia="宋体"/>
          <w:sz w:val="56"/>
          <w:spacing w:val="0"/>
          <w:color w:val="000000"/>
          <w:b w:val="off"/>
          <w:i w:val="off"/>
        </w:rPr>
        <w:t>个目标，而“自然理论”中的目标是被我们安置进去的。如上所</w:t>
      </w:r>
      <w:r>
        <w:rPr>
          <w:rFonts w:ascii="宋体" w:hAnsi="宋体" w:cs="宋体" w:eastAsia="宋体"/>
          <w:sz w:val="56"/>
          <w:spacing w:val="0"/>
          <w:color w:val="000000"/>
          <w:b w:val="off"/>
          <w:i w:val="off"/>
        </w:rPr>
        <w:t>述，我们用逻辑理论——这是真正意义上的理论——来衡量某</w:t>
      </w:r>
      <w:r>
        <w:rPr>
          <w:rFonts w:ascii="宋体" w:hAnsi="宋体" w:cs="宋体" w:eastAsia="宋体"/>
          <w:sz w:val="56"/>
          <w:spacing w:val="0"/>
          <w:color w:val="000000"/>
          <w:b w:val="off"/>
          <w:i w:val="off"/>
        </w:rPr>
        <w:t>些自然的(在这里是指那些不明晰的)思维过程，我们之所以将</w:t>
      </w:r>
      <w:r>
        <w:rPr>
          <w:rFonts w:ascii="宋体" w:hAnsi="宋体" w:cs="宋体" w:eastAsia="宋体"/>
          <w:sz w:val="56"/>
          <w:spacing w:val="0"/>
          <w:color w:val="000000"/>
          <w:b w:val="off"/>
          <w:i w:val="off"/>
        </w:rPr>
        <w:t>这些自然的思维过程称为自然理论，只是因为它们能导致心理</w:t>
      </w:r>
      <w:r>
        <w:rPr>
          <w:rFonts w:ascii="宋体" w:hAnsi="宋体" w:cs="宋体" w:eastAsia="宋体"/>
          <w:sz w:val="56"/>
          <w:spacing w:val="0"/>
          <w:color w:val="000000"/>
          <w:b w:val="off"/>
          <w:i w:val="off"/>
        </w:rPr>
        <w:t>学的结果，这些结果就好像是从逻辑明晰的思维产生出来的，就</w:t>
      </w:r>
      <w:r>
        <w:rPr>
          <w:rFonts w:ascii="宋体" w:hAnsi="宋体" w:cs="宋体" w:eastAsia="宋体"/>
          <w:sz w:val="56"/>
          <w:spacing w:val="0"/>
          <w:color w:val="000000"/>
          <w:b w:val="off"/>
          <w:i w:val="off"/>
        </w:rPr>
        <w:t>好像它们果真是理论一样。但一旦我们将这些自然思维过程称</w:t>
      </w:r>
      <w:r>
        <w:rPr>
          <w:rFonts w:ascii="宋体" w:hAnsi="宋体" w:cs="宋体" w:eastAsia="宋体"/>
          <w:sz w:val="56"/>
          <w:spacing w:val="0"/>
          <w:color w:val="000000"/>
          <w:b w:val="off"/>
          <w:i w:val="off"/>
        </w:rPr>
        <w:t>为理论，我们便不由自主地犯了一个错误，即把真正理论的本质</w:t>
      </w:r>
      <w:r>
        <w:rPr>
          <w:rFonts w:ascii="宋体" w:hAnsi="宋体" w:cs="宋体" w:eastAsia="宋体"/>
          <w:sz w:val="56"/>
          <w:spacing w:val="0"/>
          <w:color w:val="000000"/>
          <w:b w:val="off"/>
          <w:i w:val="off"/>
        </w:rPr>
        <w:t>特征强加于这些“自然”理论，把“自然”理论也看作是真正的理</w:t>
      </w:r>
      <w:r>
        <w:rPr>
          <w:rFonts w:ascii="宋体" w:hAnsi="宋体" w:cs="宋体" w:eastAsia="宋体"/>
          <w:sz w:val="56"/>
          <w:spacing w:val="0"/>
          <w:color w:val="000000"/>
          <w:b w:val="off"/>
          <w:i w:val="off"/>
        </w:rPr>
        <w:t>论性的东西。对真正的理论与自然理论之间的这种类比作为心</w:t>
      </w:r>
      <w:bookmarkEnd w:id="4168"/>
    </w:p>
    <w:p>
      <w:r>
        <w:t/>
      </w:r>
    </w:p>
    <w:p>
      <w:pPr>
        <w:sectPr>
          <w:footerReference r:id="rId570"/>
          <w:headerReference r:id="rId571" w:type="default"/>
          <w:type w:val="nextPage"/>
          <w:pgSz w:w="22520" w:h="31680"/>
          <w:pgMar w:left="2540" w:top="2220" w:right="2540" w:bottom="2220" w:header="1920" w:footer="1920"/>
          <w:cols w:num="1"/>
        </w:sectPr>
      </w:pPr>
    </w:p>
    <w:p>
      <w:pPr>
        <w:pageBreakBefore w:val="off"/>
        <w:tabs>
          <w:tab w:pos="14600" w:val="left" w:leader="none"/>
        </w:tabs>
        <w:wordWrap w:val="off"/>
        <w:spacing w:before="0" w:after="0" w:line="580" w:lineRule="atLeast"/>
        <w:ind w:left="8320" w:right="0"/>
        <w:jc w:val="both"/>
        <w:textAlignment w:val="baseline"/>
        <w:rPr>
          <w:sz w:val="42"/>
        </w:rPr>
      </w:pPr>
      <w:bookmarkStart w:name="" w:id="4169"/>
      <w:r>
        <w:rPr>
          <w:rFonts w:ascii="黑体" w:hAnsi="黑体" w:cs="黑体" w:eastAsia="黑体"/>
          <w:sz w:val="42"/>
          <w:spacing w:val="0"/>
          <w:color w:val="000000"/>
          <w:b w:val="off"/>
          <w:i w:val="off"/>
        </w:rPr>
        <w:t>第九章 思维经济学原则与逻辑学</w:t>
      </w:r>
      <w:r>
        <w:t xml:space="preserve">	</w:t>
      </w:r>
      <w:r>
        <w:rPr>
          <w:rFonts w:ascii="楷体" w:hAnsi="楷体" w:cs="楷体" w:eastAsia="楷体"/>
          <w:sz w:val="42"/>
          <w:spacing w:val="0"/>
          <w:color w:val="000000"/>
          <w:b w:val="off"/>
          <w:i w:val="off"/>
        </w:rPr>
        <w:t>207</w:t>
      </w:r>
      <w:bookmarkEnd w:id="4169"/>
    </w:p>
    <w:p>
      <w:pPr>
        <w:pageBreakBefore w:val="off"/>
        <w:tabs/>
        <w:wordWrap w:val="off"/>
        <w:spacing w:before="0" w:after="0" w:line="1100" w:lineRule="exact"/>
        <w:ind w:left="0" w:right="0"/>
        <w:jc w:val="both"/>
        <w:textAlignment w:val="baseline"/>
        <w:rPr>
          <w:sz w:val="49"/>
        </w:rPr>
      </w:pPr>
      <w:bookmarkStart w:name="" w:id="4170"/>
      <w:r>
        <w:rPr>
          <w:rFonts w:ascii="宋体" w:hAnsi="宋体" w:cs="宋体" w:eastAsia="宋体"/>
          <w:sz w:val="49"/>
          <w:spacing w:val="0"/>
          <w:color w:val="000000"/>
          <w:b w:val="off"/>
          <w:i w:val="off"/>
        </w:rPr>
        <w:t/>
      </w:r>
      <w:bookmarkEnd w:id="4170"/>
    </w:p>
    <w:p>
      <w:pPr>
        <w:pageBreakBefore w:val="off"/>
        <w:tabs/>
        <w:wordWrap w:val="off"/>
        <w:spacing w:before="0" w:after="0" w:line="1100" w:lineRule="atLeast"/>
        <w:ind w:left="40" w:right="400"/>
        <w:jc w:val="both"/>
        <w:textAlignment w:val="baseline"/>
        <w:rPr>
          <w:sz w:val="49"/>
        </w:rPr>
      </w:pPr>
      <w:bookmarkStart w:name="" w:id="4171"/>
      <w:r>
        <w:rPr>
          <w:rFonts w:ascii="仿宋" w:hAnsi="仿宋" w:cs="仿宋" w:eastAsia="仿宋"/>
          <w:sz w:val="49"/>
          <w:spacing w:val="0"/>
          <w:color w:val="000000"/>
          <w:b w:val="off"/>
          <w:i w:val="off"/>
        </w:rPr>
        <w:t>理过程也许具有很大的相似性，但这两种理论却始终具有根本</w:t>
      </w:r>
      <w:r>
        <w:rPr>
          <w:rFonts w:ascii="仿宋" w:hAnsi="仿宋" w:cs="仿宋" w:eastAsia="仿宋"/>
          <w:sz w:val="49"/>
          <w:spacing w:val="0"/>
          <w:color w:val="000000"/>
          <w:b w:val="off"/>
          <w:i w:val="off"/>
        </w:rPr>
        <w:t>差异。逻辑理论是受观念必然关系制约的理论；而在这里被称</w:t>
      </w:r>
      <w:r>
        <w:rPr>
          <w:rFonts w:ascii="仿宋" w:hAnsi="仿宋" w:cs="仿宋" w:eastAsia="仿宋"/>
          <w:sz w:val="49"/>
          <w:spacing w:val="0"/>
          <w:color w:val="000000"/>
          <w:b w:val="off"/>
          <w:i w:val="off"/>
        </w:rPr>
        <w:t>为自然理论的东西，则是偶然的表象或信念的进程，它不具有明</w:t>
      </w:r>
      <w:r>
        <w:rPr>
          <w:rFonts w:ascii="仿宋" w:hAnsi="仿宋" w:cs="仿宋" w:eastAsia="仿宋"/>
          <w:sz w:val="49"/>
          <w:spacing w:val="0"/>
          <w:color w:val="000000"/>
          <w:b w:val="off"/>
          <w:i w:val="off"/>
        </w:rPr>
        <w:t>晰的关系，没有约束的力量，但在实践上却通常是有用的，就好</w:t>
      </w:r>
      <w:r>
        <w:rPr>
          <w:rFonts w:ascii="仿宋" w:hAnsi="仿宋" w:cs="仿宋" w:eastAsia="仿宋"/>
          <w:sz w:val="49"/>
          <w:spacing w:val="0"/>
          <w:color w:val="000000"/>
          <w:b w:val="off"/>
          <w:i w:val="off"/>
        </w:rPr>
        <w:t>像它可以像理论一样提供根据。</w:t>
      </w:r>
      <w:bookmarkEnd w:id="4171"/>
    </w:p>
    <w:p>
      <w:pPr>
        <w:pageBreakBefore w:val="off"/>
        <w:tabs/>
        <w:wordWrap w:val="off"/>
        <w:spacing w:before="0" w:after="0" w:line="1100" w:lineRule="atLeast"/>
        <w:ind w:left="40" w:right="480" w:firstLine="1220"/>
        <w:jc w:val="both"/>
        <w:textAlignment w:val="baseline"/>
        <w:rPr>
          <w:sz w:val="49"/>
        </w:rPr>
      </w:pPr>
      <w:bookmarkStart w:name="" w:id="4172"/>
      <w:r>
        <w:rPr>
          <w:rFonts w:ascii="仿宋" w:hAnsi="仿宋" w:cs="仿宋" w:eastAsia="仿宋"/>
          <w:sz w:val="49"/>
          <w:spacing w:val="0"/>
          <w:color w:val="000000"/>
          <w:b w:val="off"/>
          <w:i w:val="off"/>
        </w:rPr>
        <w:t>思维经济学派之所以犯下这些错误，原因在于其代表人</w:t>
      </w:r>
      <w:r>
        <w:rPr>
          <w:rFonts w:ascii="仿宋" w:hAnsi="仿宋" w:cs="仿宋" w:eastAsia="仿宋"/>
          <w:sz w:val="49"/>
          <w:spacing w:val="0"/>
          <w:color w:val="000000"/>
          <w:b w:val="off"/>
          <w:i w:val="off"/>
        </w:rPr>
        <w:t>物————与所有心理主义者们一样————的认识兴趣仍保留在科学</w:t>
      </w:r>
      <w:r>
        <w:rPr>
          <w:rFonts w:ascii="仿宋" w:hAnsi="仿宋" w:cs="仿宋" w:eastAsia="仿宋"/>
          <w:sz w:val="49"/>
          <w:spacing w:val="0"/>
          <w:color w:val="000000"/>
          <w:b w:val="off"/>
          <w:i w:val="off"/>
        </w:rPr>
        <w:t>的经验方面。他们在某种程度上只见树木，不见森林。他们竭</w:t>
      </w:r>
      <w:r>
        <w:rPr>
          <w:rFonts w:ascii="仿宋" w:hAnsi="仿宋" w:cs="仿宋" w:eastAsia="仿宋"/>
          <w:sz w:val="49"/>
          <w:spacing w:val="0"/>
          <w:color w:val="000000"/>
          <w:b w:val="off"/>
          <w:i w:val="off"/>
        </w:rPr>
        <w:t>力想把科学看作是生物现象，却没有注意到，他们根本没有接触</w:t>
      </w:r>
      <w:r>
        <w:rPr>
          <w:rFonts w:ascii="仿宋" w:hAnsi="仿宋" w:cs="仿宋" w:eastAsia="仿宋"/>
          <w:sz w:val="49"/>
          <w:spacing w:val="0"/>
          <w:color w:val="000000"/>
          <w:b w:val="off"/>
          <w:i w:val="off"/>
        </w:rPr>
        <w:t>到作为客观真理的观念统一的科学所含的认识论问题。他们认</w:t>
      </w:r>
      <w:r>
        <w:rPr>
          <w:rFonts w:ascii="仿宋" w:hAnsi="仿宋" w:cs="仿宋" w:eastAsia="仿宋"/>
          <w:sz w:val="49"/>
          <w:spacing w:val="0"/>
          <w:color w:val="000000"/>
          <w:b w:val="off"/>
          <w:i w:val="off"/>
        </w:rPr>
        <w:t>为，以往的认识论是一条歧途，它把观念之物看作是问题，这种</w:t>
      </w:r>
      <w:r>
        <w:rPr>
          <w:rFonts w:ascii="仿宋" w:hAnsi="仿宋" w:cs="仿宋" w:eastAsia="仿宋"/>
          <w:sz w:val="49"/>
          <w:spacing w:val="0"/>
          <w:color w:val="000000"/>
          <w:b w:val="off"/>
          <w:i w:val="off"/>
        </w:rPr>
        <w:t>认识论之所以还能成为科学活动的对象是因为可以用它来证</w:t>
      </w:r>
      <w:r>
        <w:rPr>
          <w:rFonts w:ascii="仿宋" w:hAnsi="仿宋" w:cs="仿宋" w:eastAsia="仿宋"/>
          <w:sz w:val="49"/>
          <w:spacing w:val="0"/>
          <w:color w:val="000000"/>
          <w:b w:val="off"/>
          <w:i w:val="off"/>
        </w:rPr>
        <w:t>明，相对的思维经济作用已经表现在哲学发展的更深层次上了。</w:t>
      </w:r>
      <w:r>
        <w:rPr>
          <w:rFonts w:ascii="仿宋" w:hAnsi="仿宋" w:cs="仿宋" w:eastAsia="仿宋"/>
          <w:sz w:val="49"/>
          <w:spacing w:val="0"/>
          <w:color w:val="000000"/>
          <w:b w:val="off"/>
          <w:i w:val="off"/>
        </w:rPr>
        <w:t>但是，这样一种对认识论主要问题和主要思潮的评价愈是有所</w:t>
      </w:r>
      <w:r>
        <w:rPr>
          <w:rFonts w:ascii="仿宋" w:hAnsi="仿宋" w:cs="仿宋" w:eastAsia="仿宋"/>
          <w:sz w:val="49"/>
          <w:spacing w:val="0"/>
          <w:color w:val="000000"/>
          <w:b w:val="off"/>
          <w:i w:val="off"/>
        </w:rPr>
        <w:t>能成为哲学的时髦，那么我们就愈有必要通过研究来抵制它，同</w:t>
      </w:r>
      <w:r>
        <w:rPr>
          <w:rFonts w:ascii="仿宋" w:hAnsi="仿宋" w:cs="仿宋" w:eastAsia="仿宋"/>
          <w:sz w:val="49"/>
          <w:spacing w:val="0"/>
          <w:color w:val="000000"/>
          <w:b w:val="off"/>
          <w:i w:val="off"/>
        </w:rPr>
        <w:t>时我们也愈是有必要通过对原则性的争论问题的尽可能全面的</w:t>
      </w:r>
      <w:r>
        <w:rPr>
          <w:rFonts w:ascii="仿宋" w:hAnsi="仿宋" w:cs="仿宋" w:eastAsia="仿宋"/>
          <w:sz w:val="49"/>
          <w:spacing w:val="0"/>
          <w:color w:val="000000"/>
          <w:b w:val="off"/>
          <w:i w:val="off"/>
        </w:rPr>
        <w:t>解释，并且尤其是通过对在实体和观念领域中各种根本不同思</w:t>
      </w:r>
      <w:r>
        <w:rPr>
          <w:rFonts w:ascii="仿宋" w:hAnsi="仿宋" w:cs="仿宋" w:eastAsia="仿宋"/>
          <w:sz w:val="49"/>
          <w:spacing w:val="0"/>
          <w:color w:val="000000"/>
          <w:b w:val="off"/>
          <w:i w:val="off"/>
        </w:rPr>
        <w:t>潮的尽可能深入分析来获得一种明晰的说明，这种说明是对哲</w:t>
      </w:r>
      <w:r>
        <w:rPr>
          <w:rFonts w:ascii="仿宋" w:hAnsi="仿宋" w:cs="仿宋" w:eastAsia="仿宋"/>
          <w:sz w:val="49"/>
          <w:spacing w:val="0"/>
          <w:color w:val="000000"/>
          <w:b w:val="off"/>
          <w:i w:val="off"/>
        </w:rPr>
        <w:t>学进行最终解释的前提。而这部著作正是希望能对此作出微薄</w:t>
      </w:r>
      <w:r>
        <w:rPr>
          <w:rFonts w:ascii="仿宋" w:hAnsi="仿宋" w:cs="仿宋" w:eastAsia="仿宋"/>
          <w:sz w:val="49"/>
          <w:spacing w:val="0"/>
          <w:color w:val="000000"/>
          <w:b w:val="off"/>
          <w:i w:val="off"/>
        </w:rPr>
        <w:t>的贡献。</w:t>
      </w:r>
      <w:bookmarkEnd w:id="4172"/>
    </w:p>
    <w:p>
      <w:pPr>
        <w:pageBreakBefore w:val="off"/>
        <w:tabs/>
        <w:wordWrap w:val="off"/>
        <w:spacing w:before="0" w:after="0" w:line="1100" w:lineRule="atLeast"/>
        <w:ind w:left="80" w:right="0"/>
        <w:jc w:val="both"/>
        <w:textAlignment w:val="baseline"/>
        <w:rPr>
          <w:sz w:val="49"/>
        </w:rPr>
      </w:pPr>
      <w:bookmarkStart w:name="" w:id="4173"/>
      <w:r>
        <w:rPr>
          <w:rFonts w:ascii="宋体" w:hAnsi="宋体" w:cs="宋体" w:eastAsia="宋体"/>
          <w:sz w:val="49"/>
          <w:spacing w:val="0"/>
          <w:color w:val="000000"/>
          <w:u w:val="single"/>
          <w:b w:val="off"/>
          <w:i w:val="off"/>
        </w:rPr>
        <w:t xml:space="preserve">               </w:t>
      </w:r>
      <w:bookmarkEnd w:id="4173"/>
    </w:p>
    <w:p>
      <w:pPr>
        <w:pageBreakBefore w:val="off"/>
        <w:tabs/>
        <w:wordWrap w:val="off"/>
        <w:spacing w:before="420" w:after="0" w:line="640" w:lineRule="atLeast"/>
        <w:ind w:left="40" w:right="0"/>
        <w:jc w:val="both"/>
        <w:textAlignment w:val="baseline"/>
        <w:rPr>
          <w:sz w:val="47"/>
        </w:rPr>
      </w:pPr>
      <w:bookmarkStart w:name="" w:id="4174"/>
      <w:r>
        <w:rPr>
          <w:rFonts w:ascii="楷体" w:hAnsi="楷体" w:cs="楷体" w:eastAsia="楷体"/>
          <w:sz w:val="47"/>
          <w:spacing w:val="0"/>
          <w:color w:val="000000"/>
          <w:b w:val="on"/>
          <w:i w:val="off"/>
        </w:rPr>
        <w:t>版本注：</w:t>
      </w:r>
      <w:bookmarkEnd w:id="4174"/>
    </w:p>
    <w:p>
      <w:pPr>
        <w:pageBreakBefore w:val="off"/>
        <w:tabs/>
        <w:wordWrap w:val="off"/>
        <w:spacing w:before="0" w:after="0" w:line="680" w:lineRule="atLeast"/>
        <w:ind w:left="40" w:right="0"/>
        <w:jc w:val="both"/>
        <w:textAlignment w:val="baseline"/>
        <w:rPr>
          <w:sz w:val="50"/>
        </w:rPr>
      </w:pPr>
      <w:bookmarkStart w:name="" w:id="4175"/>
      <w:r>
        <w:rPr>
          <w:rFonts w:ascii="楷体" w:hAnsi="楷体" w:cs="楷体" w:eastAsia="楷体"/>
          <w:sz w:val="50"/>
          <w:spacing w:val="0"/>
          <w:color w:val="000000"/>
          <w:b w:val="off"/>
          <w:i w:val="off"/>
        </w:rPr>
        <w:t>[1]在A版中为：表象地和判断地。</w:t>
      </w:r>
      <w:bookmarkEnd w:id="4175"/>
    </w:p>
    <w:p>
      <w:pPr>
        <w:pageBreakBefore w:val="off"/>
        <w:tabs/>
        <w:wordWrap w:val="off"/>
        <w:spacing w:before="0" w:after="0" w:line="680" w:lineRule="atLeast"/>
        <w:ind w:left="40" w:right="0"/>
        <w:jc w:val="both"/>
        <w:textAlignment w:val="baseline"/>
        <w:rPr>
          <w:sz w:val="50"/>
        </w:rPr>
      </w:pPr>
      <w:bookmarkStart w:name="" w:id="4176"/>
      <w:r>
        <w:rPr>
          <w:rFonts w:ascii="楷体" w:hAnsi="楷体" w:cs="楷体" w:eastAsia="楷体"/>
          <w:sz w:val="50"/>
          <w:spacing w:val="0"/>
          <w:color w:val="000000"/>
          <w:b w:val="off"/>
          <w:i w:val="off"/>
        </w:rPr>
        <w:t>[2]在A版中为：所有其他的规律都可以纯演绎地回溯到这些规律上。</w:t>
      </w:r>
      <w:bookmarkEnd w:id="4176"/>
    </w:p>
    <w:p>
      <w:r>
        <w:t/>
      </w:r>
    </w:p>
    <w:p>
      <w:pPr>
        <w:sectPr>
          <w:footerReference r:id="rId572"/>
          <w:headerReference r:id="rId573" w:type="default"/>
          <w:type w:val="nextPage"/>
          <w:pgSz w:w="22520" w:h="31680"/>
          <w:pgMar w:left="3220" w:top="2300" w:right="3220" w:bottom="2300" w:header="2000" w:footer="2000"/>
          <w:cols w:num="1"/>
        </w:sectPr>
      </w:pPr>
    </w:p>
    <w:p>
      <w:pPr>
        <w:pageBreakBefore w:val="off"/>
        <w:tabs/>
        <w:wordWrap w:val="off"/>
        <w:spacing w:before="2040" w:after="0" w:line="1340" w:lineRule="atLeast"/>
        <w:ind w:left="0" w:right="0"/>
        <w:jc w:val="center"/>
        <w:textAlignment w:val="baseline"/>
        <w:rPr>
          <w:sz w:val="78"/>
        </w:rPr>
      </w:pPr>
      <w:bookmarkStart w:name="" w:id="4177"/>
      <w:r>
        <w:rPr>
          <w:rFonts w:ascii="宋体" w:hAnsi="宋体" w:cs="宋体" w:eastAsia="宋体"/>
          <w:sz w:val="78"/>
          <w:spacing w:val="0"/>
          <w:color w:val="000000"/>
          <w:b w:val="on"/>
          <w:i w:val="off"/>
        </w:rPr>
        <w:t>第十章</w:t>
      </w:r>
      <w:bookmarkEnd w:id="4177"/>
    </w:p>
    <w:p>
      <w:pPr>
        <w:pageBreakBefore w:val="off"/>
        <w:tabs/>
        <w:wordWrap w:val="off"/>
        <w:spacing w:before="0" w:after="0" w:line="1340" w:lineRule="atLeast"/>
        <w:ind w:left="0" w:right="2920"/>
        <w:jc w:val="right"/>
        <w:textAlignment w:val="baseline"/>
        <w:rPr>
          <w:sz w:val="77"/>
        </w:rPr>
      </w:pPr>
      <w:bookmarkStart w:name="" w:id="4178"/>
      <w:r>
        <w:rPr>
          <w:rFonts w:ascii="宋体" w:hAnsi="宋体" w:cs="宋体" w:eastAsia="宋体"/>
          <w:sz w:val="77"/>
          <w:spacing w:val="0"/>
          <w:color w:val="000000"/>
          <w:b w:val="on"/>
          <w:i w:val="off"/>
        </w:rPr>
        <w:t>批判性考察的结尾</w: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-508000</wp:posOffset>
                </wp:positionV>
                <wp:extent cx="1079500" cy="571500"/>
                <wp:wrapNone/>
                <wp:docPr id="386" name="文本框 386"/>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4179"/>
                            <w:r>
                              <w:rPr>
                                <w:rFonts w:ascii="TimesNewRoman" w:hAnsi="TimesNewRoman" w:cs="TimesNewRoman" w:eastAsia="TimesNewRoman"/>
                                <w:sz w:val="61"/>
                                <w:spacing w:val="0"/>
                                <w:color w:val="000000"/>
                                <w:b w:val="off"/>
                                <w:i w:val="off"/>
                              </w:rPr>
                              <w:t>B211</w:t>
                            </w:r>
                            <w:bookmarkEnd w:id="4179"/>
                          </w:p>
                        </w:txbxContent>
                      </wps:txbx>
                      <wps:bodyPr wrap="square" lIns="0" rIns="0" tIns="0" bIns="0" vert="horz" anchor="t">
                        <a:noAutofit/>
                      </wps:bodyPr>
                    </wps:wsp>
                  </a:graphicData>
                </a:graphic>
              </wp:anchor>
            </w:drawing>
          </mc:Choice>
          <mc:Fallback>
            <w:pict>
              <v:shape type="#_x0000_t202" filled="f" stroked="f" style="margin-left:93pt;margin-top:-40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4180"/>
                      <w:r>
                        <w:rPr>
                          <w:rFonts w:ascii="TimesNewRoman" w:hAnsi="TimesNewRoman" w:cs="TimesNewRoman" w:eastAsia="TimesNewRoman"/>
                          <w:sz w:val="61"/>
                          <w:spacing w:val="0"/>
                          <w:color w:val="000000"/>
                          <w:b w:val="off"/>
                          <w:i w:val="off"/>
                        </w:rPr>
                        <w:t>B211</w:t>
                      </w:r>
                      <w:bookmarkEnd w:id="41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-1054100</wp:posOffset>
                </wp:positionV>
                <wp:extent cx="1104900" cy="558800"/>
                <wp:wrapNone/>
                <wp:docPr id="387" name="文本框 387"/>
                <a:graphic xmlns:a="http://schemas.openxmlformats.org/drawingml/2006/main">
                  <a:graphicData uri="http://schemas.microsoft.com/office/word/2010/wordprocessingShape">
                    <wps:wsp>
                      <wps:cNvSpPr txBox="true"/>
                      <wps:spPr>
                        <a:xfrm>
                          <a:off x="0" y="0"/>
                          <a:ext cx="1104900" cy="5588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4181"/>
                            <w:r>
                              <w:rPr>
                                <w:rFonts w:ascii="TimesNewRoman" w:hAnsi="TimesNewRoman" w:cs="TimesNewRoman" w:eastAsia="TimesNewRoman"/>
                                <w:sz w:val="61"/>
                                <w:spacing w:val="0"/>
                                <w:color w:val="000000"/>
                                <w:b w:val="off"/>
                                <w:i w:val="off"/>
                              </w:rPr>
                              <w:t>A211</w:t>
                            </w:r>
                            <w:bookmarkEnd w:id="4181"/>
                          </w:p>
                        </w:txbxContent>
                      </wps:txbx>
                      <wps:bodyPr wrap="square" lIns="0" rIns="0" tIns="0" bIns="0" vert="horz" anchor="t">
                        <a:noAutofit/>
                      </wps:bodyPr>
                    </wps:wsp>
                  </a:graphicData>
                </a:graphic>
              </wp:anchor>
            </w:drawing>
          </mc:Choice>
          <mc:Fallback>
            <w:pict>
              <v:shape type="#_x0000_t202" filled="f" stroked="f" style="margin-left:91pt;margin-top:-83pt;width:8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4182"/>
                      <w:r>
                        <w:rPr>
                          <w:rFonts w:ascii="TimesNewRoman" w:hAnsi="TimesNewRoman" w:cs="TimesNewRoman" w:eastAsia="TimesNewRoman"/>
                          <w:sz w:val="61"/>
                          <w:spacing w:val="0"/>
                          <w:color w:val="000000"/>
                          <w:b w:val="off"/>
                          <w:i w:val="off"/>
                        </w:rPr>
                        <w:t>A211</w:t>
                      </w:r>
                      <w:bookmarkEnd w:id="4182"/>
                    </w:p>
                  </w:txbxContent>
                </v:textbox>
              </v:shape>
            </w:pict>
          </mc:Fallback>
        </mc:AlternateContent>
      </w:r>
      <w:bookmarkEnd w:id="4178"/>
    </w:p>
    <w:p>
      <w:pPr>
        <w:pageBreakBefore w:val="off"/>
        <w:tabs/>
        <w:wordWrap w:val="off"/>
        <w:spacing w:before="0" w:after="0" w:line="980" w:lineRule="exact"/>
        <w:ind w:left="0" w:right="0"/>
        <w:jc w:val="right"/>
        <w:textAlignment w:val="baseline"/>
        <w:rPr>
          <w:sz w:val="67"/>
        </w:rPr>
      </w:pPr>
      <w:bookmarkStart w:name="" w:id="4183"/>
      <w:r>
        <w:rPr>
          <w:rFonts w:ascii="宋体" w:hAnsi="宋体" w:cs="宋体" w:eastAsia="宋体"/>
          <w:sz w:val="67"/>
          <w:spacing w:val="0"/>
          <w:color w:val="000000"/>
          <w:b w:val="off"/>
          <w:i w:val="off"/>
        </w:rPr>
        <w:t/>
      </w:r>
      <w:bookmarkEnd w:id="4183"/>
    </w:p>
    <w:p>
      <w:pPr>
        <w:pageBreakBefore w:val="off"/>
        <w:tabs/>
        <w:wordWrap w:val="off"/>
        <w:spacing w:before="0" w:after="0" w:line="980" w:lineRule="exact"/>
        <w:ind w:left="0" w:right="0"/>
        <w:jc w:val="right"/>
        <w:textAlignment w:val="baseline"/>
        <w:rPr>
          <w:sz w:val="67"/>
        </w:rPr>
      </w:pPr>
      <w:bookmarkStart w:name="" w:id="4184"/>
      <w:r>
        <w:rPr>
          <w:rFonts w:ascii="宋体" w:hAnsi="宋体" w:cs="宋体" w:eastAsia="宋体"/>
          <w:sz w:val="67"/>
          <w:spacing w:val="0"/>
          <w:color w:val="000000"/>
          <w:b w:val="off"/>
          <w:i w:val="off"/>
        </w:rPr>
        <w:t/>
      </w:r>
      <w:bookmarkEnd w:id="4184"/>
    </w:p>
    <w:p>
      <w:pPr>
        <w:pageBreakBefore w:val="off"/>
        <w:tabs/>
        <w:wordWrap w:val="off"/>
        <w:spacing w:before="0" w:after="0" w:line="980" w:lineRule="atLeast"/>
        <w:ind w:left="0" w:right="0"/>
        <w:jc w:val="center"/>
        <w:textAlignment w:val="baseline"/>
        <w:rPr>
          <w:sz w:val="67"/>
        </w:rPr>
      </w:pPr>
      <w:bookmarkStart w:name="" w:id="4185"/>
      <w:r>
        <w:rPr>
          <w:rFonts w:ascii="黑体" w:hAnsi="黑体" w:cs="黑体" w:eastAsia="黑体"/>
          <w:sz w:val="67"/>
          <w:spacing w:val="0"/>
          <w:color w:val="000000"/>
          <w:b w:val="on"/>
          <w:i w:val="off"/>
        </w:rPr>
        <w:t>第57节</w:t>
      </w:r>
      <w:r>
        <w:rPr>
          <w:rFonts w:ascii="黑体" w:hAnsi="黑体" w:cs="黑体" w:eastAsia="黑体"/>
          <w:sz w:val="67"/>
          <w:spacing w:val="0"/>
          <w:color w:val="000000"/>
          <w:b w:val="off"/>
          <w:i w:val="off"/>
        </w:rPr>
        <w:t xml:space="preserve">   </w:t>
      </w:r>
      <w:r>
        <w:rPr>
          <w:rFonts w:ascii="黑体" w:hAnsi="黑体" w:cs="黑体" w:eastAsia="黑体"/>
          <w:sz w:val="67"/>
          <w:spacing w:val="0"/>
          <w:color w:val="000000"/>
          <w:b w:val="on"/>
          <w:i w:val="off"/>
        </w:rPr>
        <w:t>对我们逻辑学努力的</w:t>
      </w:r>
      <w:bookmarkEnd w:id="4185"/>
    </w:p>
    <w:p>
      <w:pPr>
        <w:pageBreakBefore w:val="off"/>
        <w:tabs/>
        <w:wordWrap w:val="off"/>
        <w:spacing w:before="0" w:after="0" w:line="1000" w:lineRule="atLeast"/>
        <w:ind w:left="0" w:right="0"/>
        <w:jc w:val="center"/>
        <w:textAlignment w:val="baseline"/>
        <w:rPr>
          <w:sz w:val="67"/>
        </w:rPr>
      </w:pPr>
      <w:bookmarkStart w:name="" w:id="4186"/>
      <w:r>
        <w:rPr>
          <w:rFonts w:ascii="黑体" w:hAnsi="黑体" w:cs="黑体" w:eastAsia="黑体"/>
          <w:sz w:val="67"/>
          <w:spacing w:val="0"/>
          <w:color w:val="000000"/>
          <w:b w:val="on"/>
          <w:i w:val="off"/>
        </w:rPr>
        <w:t>明显的错误解释和</w:t>
      </w:r>
      <w:bookmarkEnd w:id="4186"/>
    </w:p>
    <w:p>
      <w:pPr>
        <w:pageBreakBefore w:val="off"/>
        <w:tabs/>
        <w:wordWrap w:val="off"/>
        <w:spacing w:before="0" w:after="0" w:line="980" w:lineRule="atLeast"/>
        <w:ind w:left="0" w:right="0"/>
        <w:jc w:val="center"/>
        <w:textAlignment w:val="baseline"/>
        <w:rPr>
          <w:sz w:val="67"/>
        </w:rPr>
      </w:pPr>
      <w:bookmarkStart w:name="" w:id="4187"/>
      <w:r>
        <w:rPr>
          <w:rFonts w:ascii="黑体" w:hAnsi="黑体" w:cs="黑体" w:eastAsia="黑体"/>
          <w:sz w:val="67"/>
          <w:spacing w:val="0"/>
          <w:color w:val="000000"/>
          <w:b w:val="on"/>
          <w:i w:val="off"/>
        </w:rPr>
        <w:t>由此而引起的思考</w:t>
      </w:r>
      <w:bookmarkEnd w:id="4187"/>
    </w:p>
    <w:p>
      <w:pPr>
        <w:pageBreakBefore w:val="off"/>
        <w:tabs/>
        <w:wordWrap w:val="off"/>
        <w:spacing w:before="0" w:after="0" w:line="980" w:lineRule="exact"/>
        <w:ind w:left="0" w:right="0"/>
        <w:jc w:val="center"/>
        <w:textAlignment w:val="baseline"/>
        <w:rPr>
          <w:sz w:val="67"/>
        </w:rPr>
      </w:pPr>
      <w:bookmarkStart w:name="" w:id="4188"/>
      <w:r>
        <w:rPr>
          <w:rFonts w:ascii="宋体" w:hAnsi="宋体" w:cs="宋体" w:eastAsia="宋体"/>
          <w:sz w:val="67"/>
          <w:spacing w:val="0"/>
          <w:color w:val="000000"/>
          <w:b w:val="off"/>
          <w:i w:val="off"/>
        </w:rPr>
        <w:t/>
      </w:r>
      <w:bookmarkEnd w:id="4188"/>
    </w:p>
    <w:p>
      <w:pPr>
        <w:pageBreakBefore w:val="off"/>
        <w:tabs/>
        <w:wordWrap w:val="off"/>
        <w:spacing w:before="0" w:after="0" w:line="980" w:lineRule="atLeast"/>
        <w:ind w:left="0" w:right="220" w:firstLine="1260"/>
        <w:jc w:val="both"/>
        <w:textAlignment w:val="baseline"/>
        <w:rPr>
          <w:sz w:val="58"/>
        </w:rPr>
      </w:pPr>
      <w:bookmarkStart w:name="" w:id="4189"/>
      <w:r>
        <w:rPr>
          <w:rFonts w:ascii="宋体" w:hAnsi="宋体" w:cs="宋体" w:eastAsia="宋体"/>
          <w:sz w:val="58"/>
          <w:spacing w:val="0"/>
          <w:color w:val="000000"/>
          <w:b w:val="off"/>
          <w:i w:val="off"/>
        </w:rPr>
        <w:t>我们迄今为止的研究主要是批判性的。我们相信，这些研</w:t>
      </w:r>
      <w:r>
        <w:rPr>
          <w:rFonts w:ascii="宋体" w:hAnsi="宋体" w:cs="宋体" w:eastAsia="宋体"/>
          <w:sz w:val="58"/>
          <w:spacing w:val="0"/>
          <w:color w:val="000000"/>
          <w:b w:val="off"/>
          <w:i w:val="off"/>
        </w:rPr>
        <w:t>究已经表明，经验逻辑学或心理主义逻辑学的任何一种形式都</w:t>
      </w:r>
      <w:r>
        <w:rPr>
          <w:rFonts w:ascii="宋体" w:hAnsi="宋体" w:cs="宋体" w:eastAsia="宋体"/>
          <w:sz w:val="58"/>
          <w:spacing w:val="0"/>
          <w:color w:val="000000"/>
          <w:b w:val="off"/>
          <w:i w:val="off"/>
        </w:rPr>
        <w:t>是站不住脚的。在科学方法论意义上的逻辑学的最重要基础是</w:t>
      </w:r>
      <w:r>
        <w:rPr>
          <w:rFonts w:ascii="宋体" w:hAnsi="宋体" w:cs="宋体" w:eastAsia="宋体"/>
          <w:sz w:val="58"/>
          <w:spacing w:val="0"/>
          <w:color w:val="000000"/>
          <w:b w:val="off"/>
          <w:i w:val="off"/>
        </w:rPr>
        <w:t>在心理学之外的。“纯粹逻辑学”是一门理论的、独立于所有经</w:t>
      </w:r>
      <w:r>
        <w:rPr>
          <w:rFonts w:ascii="宋体" w:hAnsi="宋体" w:cs="宋体" w:eastAsia="宋体"/>
          <w:sz w:val="58"/>
          <w:spacing w:val="0"/>
          <w:color w:val="000000"/>
          <w:b w:val="off"/>
          <w:i w:val="off"/>
        </w:rPr>
        <w:t>验、因而也独立于心理学的科学。它才使科学认识的技术论(在</w:t>
      </w:r>
      <w:r>
        <w:rPr>
          <w:rFonts w:ascii="宋体" w:hAnsi="宋体" w:cs="宋体" w:eastAsia="宋体"/>
          <w:sz w:val="58"/>
          <w:spacing w:val="0"/>
          <w:color w:val="000000"/>
          <w:b w:val="off"/>
          <w:i w:val="off"/>
        </w:rPr>
        <w:t>通常的理论实践意义上的逻辑学)得以可能；必须承认这样一门</w:t>
      </w:r>
      <w:r>
        <w:rPr>
          <w:rFonts w:ascii="宋体" w:hAnsi="宋体" w:cs="宋体" w:eastAsia="宋体"/>
          <w:sz w:val="58"/>
          <w:spacing w:val="0"/>
          <w:color w:val="000000"/>
          <w:b w:val="off"/>
          <w:i w:val="off"/>
        </w:rPr>
        <w:t>纯粹逻辑学的观念是有充分根据的，必须认真地完成建立这门</w:t>
      </w:r>
      <w:r>
        <w:rPr>
          <w:rFonts w:ascii="宋体" w:hAnsi="宋体" w:cs="宋体" w:eastAsia="宋体"/>
          <w:sz w:val="58"/>
          <w:spacing w:val="0"/>
          <w:color w:val="000000"/>
          <w:b w:val="off"/>
          <w:i w:val="off"/>
        </w:rPr>
        <w:t>独立的科学的必要任务。——我们能满足于这些结论吗？我们</w:t>
      </w:r>
      <w:r>
        <w:rPr>
          <w:rFonts w:ascii="宋体" w:hAnsi="宋体" w:cs="宋体" w:eastAsia="宋体"/>
          <w:sz w:val="58"/>
          <w:spacing w:val="0"/>
          <w:color w:val="000000"/>
          <w:b w:val="off"/>
          <w:i w:val="off"/>
        </w:rPr>
        <w:t>甚至能否希望人们承认它们是结论呢？因为这不就意味着我们</w:t>
      </w:r>
      <w:r>
        <w:rPr>
          <w:rFonts w:ascii="宋体" w:hAnsi="宋体" w:cs="宋体" w:eastAsia="宋体"/>
          <w:sz w:val="58"/>
          <w:spacing w:val="0"/>
          <w:color w:val="000000"/>
          <w:b w:val="off"/>
          <w:i w:val="off"/>
        </w:rPr>
        <w:t>这个时代的逻辑学——这门有成就感的、由重要研究者加工过</w:t>
      </w:r>
      <w:r>
        <w:rPr>
          <w:rFonts w:ascii="宋体" w:hAnsi="宋体" w:cs="宋体" w:eastAsia="宋体"/>
          <w:sz w:val="58"/>
          <w:spacing w:val="0"/>
          <w:color w:val="000000"/>
          <w:b w:val="off"/>
          <w:i w:val="off"/>
        </w:rPr>
        <w:t>并广泛受到承认的科学——是在歧途上做着徒劳无效的努力</w:t>
      </w:r>
      <w:r>
        <w:rPr>
          <w:rFonts w:ascii="宋体" w:hAnsi="宋体" w:cs="宋体" w:eastAsia="宋体"/>
          <w:sz w:val="58"/>
          <w:spacing w:val="0"/>
          <w:color w:val="000000"/>
          <w:b w:val="off"/>
          <w:i w:val="off"/>
        </w:rPr>
        <w:t>吗?①人们几乎不会承认这一点。观念主义的批判也许在对原</w:t>
      </w:r>
      <w:r>
        <w:rPr>
          <w:rFonts w:ascii="宋体" w:hAnsi="宋体" w:cs="宋体" w:eastAsia="宋体"/>
          <w:sz w:val="58"/>
          <w:spacing w:val="0"/>
          <w:color w:val="000000"/>
          <w:b w:val="off"/>
          <w:i w:val="off"/>
        </w:rPr>
        <w:t xml:space="preserve"> 考虑上会引起人们的不安；但大多数人只要看一眼从</w:t>
      </w:r>
      <w:r>
        <w:rPr>
          <w:rFonts w:ascii="宋体" w:hAnsi="宋体" w:cs="宋体" w:eastAsia="宋体"/>
          <w:sz w:val="58"/>
          <w:spacing w:val="0"/>
          <w:color w:val="000000"/>
          <w:b w:val="off"/>
          <w:i w:val="off"/>
        </w:rPr>
        <w:t xml:space="preserve"> 德曼和利普斯的一系列可观的著作就会重新恢复他们</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6883400</wp:posOffset>
                </wp:positionV>
                <wp:extent cx="1270000" cy="419100"/>
                <wp:wrapNone/>
                <wp:docPr id="388" name="文本框 388"/>
                <a:graphic xmlns:a="http://schemas.openxmlformats.org/drawingml/2006/main">
                  <a:graphicData uri="http://schemas.microsoft.com/office/word/2010/wordprocessingShape">
                    <wps:wsp>
                      <wps:cNvSpPr txBox="true"/>
                      <wps:spPr>
                        <a:xfrm>
                          <a:off x="0" y="0"/>
                          <a:ext cx="12700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4190"/>
                            <w:r>
                              <w:rPr>
                                <w:rFonts w:ascii="宋体" w:hAnsi="宋体" w:cs="宋体" w:eastAsia="宋体"/>
                                <w:sz w:val="43"/>
                                <w:spacing w:val="0"/>
                                <w:color w:val="000000"/>
                                <w:b w:val="off"/>
                                <w:i w:val="off"/>
                              </w:rPr>
                              <w:t>则问题的</w:t>
                            </w:r>
                            <w:bookmarkEnd w:id="4190"/>
                          </w:p>
                        </w:txbxContent>
                      </wps:txbx>
                      <wps:bodyPr wrap="square" lIns="0" rIns="0" tIns="0" bIns="0" vert="horz" anchor="t">
                        <a:noAutofit/>
                      </wps:bodyPr>
                    </wps:wsp>
                  </a:graphicData>
                </a:graphic>
              </wp:anchor>
            </w:drawing>
          </mc:Choice>
          <mc:Fallback>
            <w:pict>
              <v:shape type="#_x0000_t202" filled="f" stroked="f" style="margin-left:80pt;margin-top:542pt;width:100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4191"/>
                      <w:r>
                        <w:rPr>
                          <w:rFonts w:ascii="宋体" w:hAnsi="宋体" w:cs="宋体" w:eastAsia="宋体"/>
                          <w:sz w:val="43"/>
                          <w:spacing w:val="0"/>
                          <w:color w:val="000000"/>
                          <w:b w:val="off"/>
                          <w:i w:val="off"/>
                        </w:rPr>
                        <w:t>则问题的</w:t>
                      </w:r>
                      <w:bookmarkEnd w:id="41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7454900</wp:posOffset>
                </wp:positionV>
                <wp:extent cx="1270000" cy="419100"/>
                <wp:wrapNone/>
                <wp:docPr id="389" name="文本框 389"/>
                <a:graphic xmlns:a="http://schemas.openxmlformats.org/drawingml/2006/main">
                  <a:graphicData uri="http://schemas.microsoft.com/office/word/2010/wordprocessingShape">
                    <wps:wsp>
                      <wps:cNvSpPr txBox="true"/>
                      <wps:spPr>
                        <a:xfrm>
                          <a:off x="0" y="0"/>
                          <a:ext cx="12700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4192"/>
                            <w:r>
                              <w:rPr>
                                <w:rFonts w:ascii="宋体" w:hAnsi="宋体" w:cs="宋体" w:eastAsia="宋体"/>
                                <w:sz w:val="43"/>
                                <w:spacing w:val="0"/>
                                <w:color w:val="000000"/>
                                <w:b w:val="off"/>
                                <w:i w:val="off"/>
                              </w:rPr>
                              <w:t>穆勒到埃</w:t>
                            </w:r>
                            <w:bookmarkEnd w:id="4192"/>
                          </w:p>
                        </w:txbxContent>
                      </wps:txbx>
                      <wps:bodyPr wrap="square" lIns="0" rIns="0" tIns="0" bIns="0" vert="horz" anchor="t">
                        <a:noAutofit/>
                      </wps:bodyPr>
                    </wps:wsp>
                  </a:graphicData>
                </a:graphic>
              </wp:anchor>
            </w:drawing>
          </mc:Choice>
          <mc:Fallback>
            <w:pict>
              <v:shape type="#_x0000_t202" filled="f" stroked="f" style="margin-left:80pt;margin-top:587pt;width:100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4193"/>
                      <w:r>
                        <w:rPr>
                          <w:rFonts w:ascii="宋体" w:hAnsi="宋体" w:cs="宋体" w:eastAsia="宋体"/>
                          <w:sz w:val="43"/>
                          <w:spacing w:val="0"/>
                          <w:color w:val="000000"/>
                          <w:b w:val="off"/>
                          <w:i w:val="off"/>
                        </w:rPr>
                        <w:t>穆勒到埃</w:t>
                      </w:r>
                      <w:bookmarkEnd w:id="4193"/>
                    </w:p>
                  </w:txbxContent>
                </v:textbox>
              </v:shape>
            </w:pict>
          </mc:Fallback>
        </mc:AlternateContent>
      </w:r>
      <w:bookmarkEnd w:id="4189"/>
    </w:p>
    <w:p>
      <w:r>
        <w:t/>
      </w:r>
    </w:p>
    <w:p>
      <w:pPr>
        <w:sectPr>
          <w:footerReference r:id="rId574"/>
          <w:headerReference r:id="rId575" w:type="default"/>
          <w:type w:val="nextPage"/>
          <w:pgSz w:w="22520" w:h="31680"/>
          <w:pgMar w:left="3340" w:top="2700" w:right="3340" w:bottom="2700" w:header="2400" w:footer="2400"/>
          <w:cols w:num="1"/>
        </w:sectPr>
      </w:pPr>
    </w:p>
    <w:p>
      <w:pPr>
        <w:pageBreakBefore w:val="off"/>
        <w:tabs>
          <w:tab w:pos="14620" w:val="left" w:leader="none"/>
        </w:tabs>
        <w:wordWrap w:val="off"/>
        <w:spacing w:before="0" w:after="0" w:line="540" w:lineRule="atLeast"/>
        <w:ind w:left="9500" w:right="0"/>
        <w:jc w:val="both"/>
        <w:textAlignment w:val="baseline"/>
        <w:rPr>
          <w:sz w:val="40"/>
        </w:rPr>
      </w:pPr>
      <w:bookmarkStart w:name="" w:id="4194"/>
      <w:r>
        <w:rPr>
          <w:rFonts w:ascii="黑体" w:hAnsi="黑体" w:cs="黑体" w:eastAsia="黑体"/>
          <w:sz w:val="40"/>
          <w:spacing w:val="0"/>
          <w:color w:val="000000"/>
          <w:b w:val="off"/>
          <w:i w:val="off"/>
        </w:rPr>
        <w:t>第十章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批判性考察的结尾</w:t>
      </w:r>
      <w:r>
        <w:t xml:space="preserve">	</w:t>
      </w:r>
      <w:r>
        <w:rPr>
          <w:rFonts w:ascii="楷体" w:hAnsi="楷体" w:cs="楷体" w:eastAsia="楷体"/>
          <w:sz w:val="40"/>
          <w:spacing w:val="0"/>
          <w:color w:val="000000"/>
          <w:b w:val="off"/>
          <w:i w:val="off"/>
        </w:rPr>
        <w:t>|209</w:t>
      </w:r>
      <w:bookmarkEnd w:id="4194"/>
    </w:p>
    <w:p>
      <w:pPr>
        <w:pageBreakBefore w:val="off"/>
        <w:tabs/>
        <w:wordWrap w:val="off"/>
        <w:spacing w:before="0" w:after="0" w:line="480" w:lineRule="exact"/>
        <w:ind w:left="0" w:right="0"/>
        <w:jc w:val="both"/>
        <w:textAlignment w:val="baseline"/>
        <w:rPr>
          <w:sz w:val="40"/>
        </w:rPr>
      </w:pPr>
      <w:bookmarkStart w:name="" w:id="4195"/>
      <w:r>
        <w:rPr>
          <w:rFonts w:ascii="宋体" w:hAnsi="宋体" w:cs="宋体" w:eastAsia="宋体"/>
          <w:sz w:val="40"/>
          <w:spacing w:val="0"/>
          <w:color w:val="000000"/>
          <w:b w:val="off"/>
          <w:i w:val="off"/>
        </w:rPr>
        <w:t/>
      </w:r>
      <w:bookmarkEnd w:id="4195"/>
    </w:p>
    <w:p>
      <w:pPr>
        <w:pageBreakBefore w:val="off"/>
        <w:tabs/>
        <w:wordWrap w:val="off"/>
        <w:spacing w:before="0" w:after="0" w:line="480" w:lineRule="exact"/>
        <w:ind w:left="0" w:right="0"/>
        <w:jc w:val="both"/>
        <w:textAlignment w:val="baseline"/>
        <w:rPr>
          <w:sz w:val="40"/>
        </w:rPr>
      </w:pPr>
      <w:bookmarkStart w:name="" w:id="4196"/>
      <w:r>
        <w:rPr>
          <w:rFonts w:ascii="宋体" w:hAnsi="宋体" w:cs="宋体" w:eastAsia="宋体"/>
          <w:sz w:val="40"/>
          <w:spacing w:val="0"/>
          <w:color w:val="000000"/>
          <w:b w:val="off"/>
          <w:i w:val="off"/>
        </w:rPr>
        <w:t/>
      </w:r>
      <w:bookmarkEnd w:id="4196"/>
    </w:p>
    <w:p>
      <w:pPr>
        <w:pageBreakBefore w:val="off"/>
        <w:tabs/>
        <w:wordWrap w:val="off"/>
        <w:spacing w:before="0" w:after="0" w:line="940" w:lineRule="atLeast"/>
        <w:ind w:left="60" w:right="120" w:firstLine="40"/>
        <w:jc w:val="both"/>
        <w:textAlignment w:val="baseline"/>
        <w:rPr>
          <w:sz w:val="55"/>
        </w:rPr>
      </w:pPr>
      <w:bookmarkStart w:name="" w:id="4197"/>
      <w:r>
        <w:rPr>
          <w:rFonts w:ascii="宋体" w:hAnsi="宋体" w:cs="宋体" w:eastAsia="宋体"/>
          <w:sz w:val="55"/>
          <w:spacing w:val="0"/>
          <w:color w:val="000000"/>
          <w:b w:val="off"/>
          <w:i w:val="off"/>
        </w:rPr>
        <w:t>动摇不定的信念。人们会对自己说，总有一些办法能解开这些</w:t>
      </w:r>
      <w:r>
        <w:rPr>
          <w:rFonts w:ascii="宋体" w:hAnsi="宋体" w:cs="宋体" w:eastAsia="宋体"/>
          <w:sz w:val="55"/>
          <w:spacing w:val="0"/>
          <w:color w:val="000000"/>
          <w:b w:val="off"/>
          <w:i w:val="off"/>
        </w:rPr>
        <w:t>论据，并且使它们和这门繁荣的科学[逻辑学]的内容相和谐，而</w:t>
      </w:r>
      <w:r>
        <w:rPr>
          <w:rFonts w:ascii="宋体" w:hAnsi="宋体" w:cs="宋体" w:eastAsia="宋体"/>
          <w:sz w:val="55"/>
          <w:spacing w:val="0"/>
          <w:color w:val="000000"/>
          <w:b w:val="off"/>
          <w:i w:val="off"/>
        </w:rPr>
        <w:t>如果没有这种办法，那么问题也许仅仅在于对这门科学[逻辑</w:t>
      </w:r>
      <w:r>
        <w:rPr>
          <w:rFonts w:ascii="宋体" w:hAnsi="宋体" w:cs="宋体" w:eastAsia="宋体"/>
          <w:sz w:val="55"/>
          <w:spacing w:val="0"/>
          <w:color w:val="000000"/>
          <w:b w:val="off"/>
          <w:i w:val="off"/>
        </w:rPr>
        <w:t>学]做认识论上的重新估价而已，这种重新估价取消了这门科学</w:t>
      </w:r>
      <w:r>
        <w:rPr>
          <w:rFonts w:ascii="宋体" w:hAnsi="宋体" w:cs="宋体" w:eastAsia="宋体"/>
          <w:sz w:val="55"/>
          <w:spacing w:val="0"/>
          <w:color w:val="000000"/>
          <w:b w:val="off"/>
          <w:i w:val="off"/>
        </w:rPr>
        <w:t>的本质内涵，这虽然不无重要性，但却不会具有革命性的成就。</w:t>
      </w:r>
      <w:r>
        <w:rPr>
          <w:rFonts w:ascii="宋体" w:hAnsi="宋体" w:cs="宋体" w:eastAsia="宋体"/>
          <w:sz w:val="55"/>
          <w:spacing w:val="0"/>
          <w:color w:val="000000"/>
          <w:b w:val="off"/>
          <w:i w:val="off"/>
        </w:rPr>
        <w:t>无论如何，对某些东西的把握应当更准确些，对个别轻率的阐述</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1155700</wp:posOffset>
                </wp:positionV>
                <wp:extent cx="1016000" cy="482600"/>
                <wp:wrapNone/>
                <wp:docPr id="390" name="文本框 390"/>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4198"/>
                            <w:r>
                              <w:rPr>
                                <w:rFonts w:ascii="黑体" w:hAnsi="黑体" w:cs="黑体" w:eastAsia="黑体"/>
                                <w:sz w:val="51"/>
                                <w:spacing w:val="0"/>
                                <w:color w:val="000000"/>
                                <w:b w:val="off"/>
                                <w:i w:val="off"/>
                              </w:rPr>
                              <w:t>B 213</w:t>
                            </w:r>
                            <w:bookmarkEnd w:id="4198"/>
                          </w:p>
                        </w:txbxContent>
                      </wps:txbx>
                      <wps:bodyPr wrap="square" lIns="0" rIns="0" tIns="0" bIns="0" vert="horz" anchor="t">
                        <a:noAutofit/>
                      </wps:bodyPr>
                    </wps:wsp>
                  </a:graphicData>
                </a:graphic>
              </wp:anchor>
            </w:drawing>
          </mc:Choice>
          <mc:Fallback>
            <w:pict>
              <v:shape type="#_x0000_t202" filled="f" stroked="f" style="margin-left:971pt;margin-top:91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4199"/>
                      <w:r>
                        <w:rPr>
                          <w:rFonts w:ascii="黑体" w:hAnsi="黑体" w:cs="黑体" w:eastAsia="黑体"/>
                          <w:sz w:val="51"/>
                          <w:spacing w:val="0"/>
                          <w:color w:val="000000"/>
                          <w:b w:val="off"/>
                          <w:i w:val="off"/>
                        </w:rPr>
                        <w:t>B 213</w:t>
                      </w:r>
                      <w:bookmarkEnd w:id="419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622300</wp:posOffset>
                </wp:positionV>
                <wp:extent cx="1016000" cy="482600"/>
                <wp:wrapNone/>
                <wp:docPr id="391" name="文本框 391"/>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4200"/>
                            <w:r>
                              <w:rPr>
                                <w:rFonts w:ascii="黑体" w:hAnsi="黑体" w:cs="黑体" w:eastAsia="黑体"/>
                                <w:sz w:val="51"/>
                                <w:spacing w:val="0"/>
                                <w:color w:val="000000"/>
                                <w:b w:val="off"/>
                                <w:i w:val="off"/>
                              </w:rPr>
                              <w:t>A 213</w:t>
                            </w:r>
                            <w:bookmarkEnd w:id="4200"/>
                          </w:p>
                        </w:txbxContent>
                      </wps:txbx>
                      <wps:bodyPr wrap="square" lIns="0" rIns="0" tIns="0" bIns="0" vert="horz" anchor="t">
                        <a:noAutofit/>
                      </wps:bodyPr>
                    </wps:wsp>
                  </a:graphicData>
                </a:graphic>
              </wp:anchor>
            </w:drawing>
          </mc:Choice>
          <mc:Fallback>
            <w:pict>
              <v:shape type="#_x0000_t202" filled="f" stroked="f" style="margin-left:972pt;margin-top:49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4201"/>
                      <w:r>
                        <w:rPr>
                          <w:rFonts w:ascii="黑体" w:hAnsi="黑体" w:cs="黑体" w:eastAsia="黑体"/>
                          <w:sz w:val="51"/>
                          <w:spacing w:val="0"/>
                          <w:color w:val="000000"/>
                          <w:b w:val="off"/>
                          <w:i w:val="off"/>
                        </w:rPr>
                        <w:t>A 213</w:t>
                      </w:r>
                      <w:bookmarkEnd w:id="4201"/>
                    </w:p>
                  </w:txbxContent>
                </v:textbox>
              </v:shape>
            </w:pict>
          </mc:Fallback>
        </mc:AlternateContent>
      </w:r>
      <w:bookmarkEnd w:id="4197"/>
    </w:p>
    <w:p>
      <w:pPr>
        <w:pageBreakBefore w:val="off"/>
        <w:tabs/>
        <w:wordWrap w:val="off"/>
        <w:spacing w:before="0" w:after="0" w:line="940" w:lineRule="atLeast"/>
        <w:ind w:left="200" w:right="0"/>
        <w:jc w:val="both"/>
        <w:textAlignment w:val="baseline"/>
        <w:rPr>
          <w:sz w:val="55"/>
        </w:rPr>
      </w:pPr>
      <w:bookmarkStart w:name="" w:id="4202"/>
      <w:r>
        <w:rPr>
          <w:rFonts w:ascii="宋体" w:hAnsi="宋体" w:cs="宋体" w:eastAsia="宋体"/>
          <w:sz w:val="55"/>
          <w:spacing w:val="0"/>
          <w:color w:val="000000"/>
          <w:u w:val="single"/>
          <w:b w:val="off"/>
          <w:i w:val="off"/>
        </w:rPr>
        <w:t xml:space="preserve">              </w:t>
      </w:r>
      <w:bookmarkEnd w:id="4202"/>
    </w:p>
    <w:p>
      <w:pPr>
        <w:pageBreakBefore w:val="off"/>
        <w:tabs/>
        <w:wordWrap w:val="off"/>
        <w:spacing w:before="300" w:after="0" w:line="680" w:lineRule="atLeast"/>
        <w:ind w:left="60" w:right="220" w:firstLine="1000"/>
        <w:jc w:val="both"/>
        <w:textAlignment w:val="baseline"/>
        <w:rPr>
          <w:sz w:val="41"/>
        </w:rPr>
      </w:pPr>
      <w:bookmarkStart w:name="" w:id="4203"/>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O·屈尔佩说：逻辑学“无疑不仅仅是发展得最好的哲学学科之一，而且也</w:t>
      </w:r>
      <w:r>
        <w:rPr>
          <w:rFonts w:ascii="仿宋" w:hAnsi="仿宋" w:cs="仿宋" w:eastAsia="仿宋"/>
          <w:sz w:val="41"/>
          <w:spacing w:val="0"/>
          <w:color w:val="000000"/>
          <w:b w:val="off"/>
          <w:i w:val="off"/>
        </w:rPr>
        <w:t>是最可靠的和最封闭的哲学学科之一”(《哲学引论》，1897年，第44页)，这也许是</w:t>
      </w:r>
      <w:r>
        <w:rPr>
          <w:rFonts w:ascii="仿宋" w:hAnsi="仿宋" w:cs="仿宋" w:eastAsia="仿宋"/>
          <w:sz w:val="41"/>
          <w:spacing w:val="0"/>
          <w:color w:val="000000"/>
          <w:b w:val="off"/>
          <w:i w:val="off"/>
        </w:rPr>
        <w:t>正确的，但是根据我对逻辑学的科学可靠性和封闭性的估计，我不得不同时也把这</w:t>
      </w:r>
      <w:r>
        <w:rPr>
          <w:rFonts w:ascii="仿宋" w:hAnsi="仿宋" w:cs="仿宋" w:eastAsia="仿宋"/>
          <w:sz w:val="41"/>
          <w:spacing w:val="0"/>
          <w:color w:val="000000"/>
          <w:b w:val="off"/>
          <w:i w:val="off"/>
        </w:rPr>
        <w:t>种状况理解为我们这个时代科学的哲学所具有的落后状况的标志。并且我要提出</w:t>
      </w:r>
      <w:r>
        <w:rPr>
          <w:rFonts w:ascii="仿宋" w:hAnsi="仿宋" w:cs="仿宋" w:eastAsia="仿宋"/>
          <w:sz w:val="41"/>
          <w:spacing w:val="0"/>
          <w:color w:val="000000"/>
          <w:b w:val="off"/>
          <w:i w:val="off"/>
        </w:rPr>
        <w:t>一个与此相关的问题：如果将所有科学的思维力量都用来解决那些可明确规定的、</w:t>
      </w:r>
      <w:r>
        <w:rPr>
          <w:rFonts w:ascii="仿宋" w:hAnsi="仿宋" w:cs="仿宋" w:eastAsia="仿宋"/>
          <w:sz w:val="41"/>
          <w:spacing w:val="0"/>
          <w:color w:val="000000"/>
          <w:b w:val="off"/>
          <w:i w:val="off"/>
        </w:rPr>
        <w:t>并且首先是肯定可解决的问题，无论这些问题显得多么有限，多么平凡，甚至或许显</w:t>
      </w:r>
      <w:r>
        <w:rPr>
          <w:rFonts w:ascii="仿宋" w:hAnsi="仿宋" w:cs="仿宋" w:eastAsia="仿宋"/>
          <w:sz w:val="41"/>
          <w:spacing w:val="0"/>
          <w:color w:val="000000"/>
          <w:b w:val="off"/>
          <w:i w:val="off"/>
        </w:rPr>
        <w:t>得多么无聊，人们不就有可能逐渐了解这样一种令人悲伤的境况了吗？毫无疑问，</w:t>
      </w:r>
      <w:r>
        <w:rPr>
          <w:rFonts w:ascii="仿宋" w:hAnsi="仿宋" w:cs="仿宋" w:eastAsia="仿宋"/>
          <w:sz w:val="41"/>
          <w:spacing w:val="0"/>
          <w:color w:val="000000"/>
          <w:b w:val="off"/>
          <w:i w:val="off"/>
        </w:rPr>
        <w:t>这首先关系到纯粹逻辑学和认识论。这里有大量精确的、确定的和可以一劳永逸地</w:t>
      </w:r>
      <w:r>
        <w:rPr>
          <w:rFonts w:ascii="仿宋" w:hAnsi="仿宋" w:cs="仿宋" w:eastAsia="仿宋"/>
          <w:sz w:val="41"/>
          <w:spacing w:val="0"/>
          <w:color w:val="000000"/>
          <w:b w:val="off"/>
          <w:i w:val="off"/>
        </w:rPr>
        <w:t>解决的工作要做。只须人们动手去干了。“精确科学”(人们肯定也把纯粹逻辑学和</w:t>
      </w:r>
      <w:r>
        <w:rPr>
          <w:rFonts w:ascii="仿宋" w:hAnsi="仿宋" w:cs="仿宋" w:eastAsia="仿宋"/>
          <w:sz w:val="41"/>
          <w:spacing w:val="0"/>
          <w:color w:val="000000"/>
          <w:b w:val="off"/>
          <w:i w:val="off"/>
        </w:rPr>
        <w:t>认识论看作是精确科学)之所以伟大不也正因为它们的那种谦虚性，它们从最小处</w:t>
      </w:r>
      <w:r>
        <w:rPr>
          <w:rFonts w:ascii="仿宋" w:hAnsi="仿宋" w:cs="仿宋" w:eastAsia="仿宋"/>
          <w:sz w:val="41"/>
          <w:spacing w:val="0"/>
          <w:color w:val="000000"/>
          <w:b w:val="off"/>
          <w:i w:val="off"/>
        </w:rPr>
        <w:t>着手，并且用一句名言来说，它们“将其全部力量凝聚在最小点上”。这些在整个立</w:t>
      </w:r>
      <w:r>
        <w:rPr>
          <w:rFonts w:ascii="仿宋" w:hAnsi="仿宋" w:cs="仿宋" w:eastAsia="仿宋"/>
          <w:sz w:val="41"/>
          <w:spacing w:val="0"/>
          <w:color w:val="000000"/>
          <w:b w:val="off"/>
          <w:i w:val="off"/>
        </w:rPr>
        <w:t>场中微小然而可靠的开端一再地向这些科学证明它们是以后大跃进的基础。当然，</w:t>
      </w:r>
      <w:r>
        <w:rPr>
          <w:rFonts w:ascii="仿宋" w:hAnsi="仿宋" w:cs="仿宋" w:eastAsia="仿宋"/>
          <w:sz w:val="41"/>
          <w:spacing w:val="0"/>
          <w:color w:val="000000"/>
          <w:b w:val="off"/>
          <w:i w:val="off"/>
        </w:rPr>
        <w:t>这种想法现在哲学中也十分普遍；但我清楚地看到，它是在一个错误的方向上发展，</w:t>
      </w:r>
      <w:r>
        <w:rPr>
          <w:rFonts w:ascii="仿宋" w:hAnsi="仿宋" w:cs="仿宋" w:eastAsia="仿宋"/>
          <w:sz w:val="41"/>
          <w:spacing w:val="0"/>
          <w:color w:val="000000"/>
          <w:b w:val="off"/>
          <w:i w:val="off"/>
        </w:rPr>
        <w:t>即：最好的科学精力都被用于心理学——即作为解释性自然科学的心理学，哲学对</w:t>
      </w:r>
      <w:r>
        <w:rPr>
          <w:rFonts w:ascii="仿宋" w:hAnsi="仿宋" w:cs="仿宋" w:eastAsia="仿宋"/>
          <w:sz w:val="41"/>
          <w:spacing w:val="0"/>
          <w:color w:val="000000"/>
          <w:b w:val="off"/>
          <w:i w:val="off"/>
        </w:rPr>
        <w:t>它的兴趣实际上仅仅在于它是一门关于心理过程的科学。但人们当然不承认这一</w:t>
      </w:r>
      <w:r>
        <w:rPr>
          <w:rFonts w:ascii="仿宋" w:hAnsi="仿宋" w:cs="仿宋" w:eastAsia="仿宋"/>
          <w:sz w:val="41"/>
          <w:spacing w:val="0"/>
          <w:color w:val="000000"/>
          <w:b w:val="off"/>
          <w:i w:val="off"/>
        </w:rPr>
        <w:t>点，人们甚至认为，心理学对哲学学科的奠基是一个巨大的进步。而这种观点在逻</w:t>
      </w:r>
      <w:r>
        <w:rPr>
          <w:rFonts w:ascii="仿宋" w:hAnsi="仿宋" w:cs="仿宋" w:eastAsia="仿宋"/>
          <w:sz w:val="41"/>
          <w:spacing w:val="0"/>
          <w:color w:val="000000"/>
          <w:b w:val="off"/>
          <w:i w:val="off"/>
        </w:rPr>
        <w:t>辑学中也不罕见。如我没有看错的话，这是一种流行的观点，埃尔森汉斯最近这样</w:t>
      </w:r>
      <w:r>
        <w:rPr>
          <w:rFonts w:ascii="仿宋" w:hAnsi="仿宋" w:cs="仿宋" w:eastAsia="仿宋"/>
          <w:sz w:val="41"/>
          <w:spacing w:val="0"/>
          <w:color w:val="000000"/>
          <w:b w:val="off"/>
          <w:i w:val="off"/>
        </w:rPr>
        <w:t>来表述它：“当代逻辑学对逻辑问题的处理日趋有效，这首先要归功于它对其对象在</w:t>
      </w:r>
      <w:r>
        <w:rPr>
          <w:rFonts w:ascii="仿宋" w:hAnsi="仿宋" w:cs="仿宋" w:eastAsia="仿宋"/>
          <w:sz w:val="41"/>
          <w:spacing w:val="0"/>
          <w:color w:val="000000"/>
          <w:b w:val="off"/>
          <w:i w:val="off"/>
        </w:rPr>
        <w:t>心理学方面的深化。”(《哲学杂志》，第109期，1896年，第203页。)在这里的研究开</w:t>
      </w:r>
      <w:r>
        <w:rPr>
          <w:rFonts w:ascii="仿宋" w:hAnsi="仿宋" w:cs="仿宋" w:eastAsia="仿宋"/>
          <w:sz w:val="41"/>
          <w:spacing w:val="0"/>
          <w:color w:val="000000"/>
          <w:b w:val="off"/>
          <w:i w:val="off"/>
        </w:rPr>
        <w:t>始之前，或者说，在认识到由数学哲学中的心理主义观点给我带来的那些不可解决</w:t>
      </w:r>
      <w:r>
        <w:rPr>
          <w:rFonts w:ascii="仿宋" w:hAnsi="仿宋" w:cs="仿宋" w:eastAsia="仿宋"/>
          <w:sz w:val="41"/>
          <w:spacing w:val="0"/>
          <w:color w:val="000000"/>
          <w:b w:val="off"/>
          <w:i w:val="off"/>
        </w:rPr>
        <w:t>的困难之前，我也说过同样的话。但现在，当我能最明晰地觉察到这个观点的错误</w:t>
      </w:r>
      <w:r>
        <w:rPr>
          <w:rFonts w:ascii="仿宋" w:hAnsi="仿宋" w:cs="仿宋" w:eastAsia="仿宋"/>
          <w:sz w:val="41"/>
          <w:spacing w:val="0"/>
          <w:color w:val="000000"/>
          <w:b w:val="off"/>
          <w:i w:val="off"/>
        </w:rPr>
        <w:t>时，我虽然为科学心理学的高度前景的发展而高兴并极为关心它的发展，但我不会</w:t>
      </w:r>
      <w:r>
        <w:rPr>
          <w:rFonts w:ascii="仿宋" w:hAnsi="仿宋" w:cs="仿宋" w:eastAsia="仿宋"/>
          <w:sz w:val="41"/>
          <w:spacing w:val="0"/>
          <w:color w:val="000000"/>
          <w:b w:val="off"/>
          <w:i w:val="off"/>
        </w:rPr>
        <w:t>希望用它来做哲学的澄清。然而，为了不引起误解，我必须立即补充：我严格地区</w:t>
      </w:r>
      <w:r>
        <w:rPr>
          <w:rFonts w:ascii="仿宋" w:hAnsi="仿宋" w:cs="仿宋" w:eastAsia="仿宋"/>
          <w:sz w:val="41"/>
          <w:spacing w:val="0"/>
          <w:color w:val="000000"/>
          <w:b w:val="off"/>
          <w:i w:val="off"/>
        </w:rPr>
        <w:t>分经验心理学和作为它的基础的(也以另一种方式作为认识批判之基础的)现象学；</w:t>
      </w:r>
      <w:r>
        <w:rPr>
          <w:rFonts w:ascii="仿宋" w:hAnsi="仿宋" w:cs="仿宋" w:eastAsia="仿宋"/>
          <w:sz w:val="41"/>
          <w:spacing w:val="0"/>
          <w:color w:val="000000"/>
          <w:b w:val="off"/>
          <w:i w:val="off"/>
        </w:rPr>
        <w:t>后者是关于体验纯粹本质学说。[1]在本书的第二卷[2]中，这一点将得到明晰的</w:t>
      </w:r>
      <w:r>
        <w:rPr>
          <w:rFonts w:ascii="仿宋" w:hAnsi="仿宋" w:cs="仿宋" w:eastAsia="仿宋"/>
          <w:sz w:val="41"/>
          <w:spacing w:val="0"/>
          <w:color w:val="000000"/>
          <w:b w:val="off"/>
          <w:i w:val="off"/>
        </w:rPr>
        <w:t>阐述。</w:t>
      </w:r>
      <w:bookmarkEnd w:id="4203"/>
    </w:p>
    <w:p>
      <w:r>
        <w:t/>
      </w:r>
    </w:p>
    <w:p>
      <w:pPr>
        <w:sectPr>
          <w:footerReference r:id="rId576"/>
          <w:headerReference r:id="rId577" w:type="default"/>
          <w:type w:val="nextPage"/>
          <w:pgSz w:w="22520" w:h="31680"/>
          <w:pgMar w:left="3360" w:top="2240" w:right="3360" w:bottom="2240" w:header="1940" w:footer="1940"/>
          <w:cols w:num="1"/>
        </w:sectPr>
      </w:pPr>
    </w:p>
    <w:p>
      <w:pPr>
        <w:pageBreakBefore w:val="off"/>
        <w:tabs>
          <w:tab w:pos="1940" w:val="left" w:leader="none"/>
        </w:tabs>
        <w:wordWrap w:val="off"/>
        <w:spacing w:before="0" w:after="0" w:line="560" w:lineRule="atLeast"/>
        <w:ind w:left="360" w:right="0"/>
        <w:jc w:val="both"/>
        <w:textAlignment w:val="baseline"/>
        <w:rPr>
          <w:sz w:val="42"/>
        </w:rPr>
      </w:pPr>
      <w:bookmarkStart w:name="" w:id="4204"/>
      <w:r>
        <w:rPr>
          <w:rFonts w:ascii="楷体" w:hAnsi="楷体" w:cs="楷体" w:eastAsia="楷体"/>
          <w:sz w:val="42"/>
          <w:spacing w:val="0"/>
          <w:color w:val="000000"/>
          <w:b w:val="off"/>
          <w:i w:val="off"/>
        </w:rPr>
        <w:t>210</w:t>
      </w:r>
      <w:r>
        <w:t xml:space="preserve">	</w:t>
      </w:r>
      <w:r>
        <w:rPr>
          <w:rFonts w:ascii="楷体" w:hAnsi="楷体" w:cs="楷体" w:eastAsia="楷体"/>
          <w:sz w:val="42"/>
          <w:spacing w:val="0"/>
          <w:color w:val="000000"/>
          <w:b w:val="off"/>
          <w:i w:val="off"/>
        </w:rPr>
        <w:t>逻辑研究(第一卷)</w:t>
      </w:r>
      <w:bookmarkEnd w:id="4204"/>
    </w:p>
    <w:p>
      <w:pPr>
        <w:pageBreakBefore w:val="off"/>
        <w:tabs/>
        <w:wordWrap w:val="off"/>
        <w:spacing w:before="0" w:after="0" w:line="500" w:lineRule="exact"/>
        <w:ind w:left="0" w:right="0"/>
        <w:jc w:val="both"/>
        <w:textAlignment w:val="baseline"/>
        <w:rPr>
          <w:sz w:val="42"/>
        </w:rPr>
      </w:pPr>
      <w:bookmarkStart w:name="" w:id="4205"/>
      <w:r>
        <w:rPr>
          <w:rFonts w:ascii="宋体" w:hAnsi="宋体" w:cs="宋体" w:eastAsia="宋体"/>
          <w:sz w:val="42"/>
          <w:spacing w:val="0"/>
          <w:color w:val="000000"/>
          <w:b w:val="off"/>
          <w:i w:val="off"/>
        </w:rPr>
        <w:t/>
      </w:r>
      <w:bookmarkEnd w:id="4205"/>
    </w:p>
    <w:p>
      <w:pPr>
        <w:pageBreakBefore w:val="off"/>
        <w:tabs/>
        <w:wordWrap w:val="off"/>
        <w:spacing w:before="0" w:after="0" w:line="500" w:lineRule="exact"/>
        <w:ind w:left="0" w:right="0"/>
        <w:jc w:val="both"/>
        <w:textAlignment w:val="baseline"/>
        <w:rPr>
          <w:sz w:val="42"/>
        </w:rPr>
      </w:pPr>
      <w:bookmarkStart w:name="" w:id="4206"/>
      <w:r>
        <w:rPr>
          <w:rFonts w:ascii="宋体" w:hAnsi="宋体" w:cs="宋体" w:eastAsia="宋体"/>
          <w:sz w:val="42"/>
          <w:spacing w:val="0"/>
          <w:color w:val="000000"/>
          <w:b w:val="off"/>
          <w:i w:val="off"/>
        </w:rPr>
        <w:t/>
      </w:r>
      <w:bookmarkEnd w:id="4206"/>
    </w:p>
    <w:p>
      <w:pPr>
        <w:pageBreakBefore w:val="off"/>
        <w:tabs/>
        <w:wordWrap w:val="off"/>
        <w:spacing w:before="0" w:after="0" w:line="940" w:lineRule="atLeast"/>
        <w:ind w:left="320" w:right="340"/>
        <w:jc w:val="both"/>
        <w:textAlignment w:val="baseline"/>
        <w:rPr>
          <w:sz w:val="55"/>
        </w:rPr>
      </w:pPr>
      <w:bookmarkStart w:name="" w:id="4207"/>
      <w:r>
        <w:rPr>
          <w:rFonts w:ascii="宋体" w:hAnsi="宋体" w:cs="宋体" w:eastAsia="宋体"/>
          <w:sz w:val="55"/>
          <w:spacing w:val="0"/>
          <w:color w:val="000000"/>
          <w:b w:val="off"/>
          <w:i w:val="off"/>
        </w:rPr>
        <w:t>应当做适当的限制，或者对这些研究的顺序要进行修改。将一</w:t>
      </w:r>
      <w:r>
        <w:rPr>
          <w:rFonts w:ascii="宋体" w:hAnsi="宋体" w:cs="宋体" w:eastAsia="宋体"/>
          <w:sz w:val="55"/>
          <w:spacing w:val="0"/>
          <w:color w:val="000000"/>
          <w:b w:val="off"/>
          <w:i w:val="off"/>
        </w:rPr>
        <w:t>些纯粹的逻辑定律纯粹地组合在一起并且把经验心理学的阐述</w:t>
      </w:r>
      <w:r>
        <w:rPr>
          <w:rFonts w:ascii="宋体" w:hAnsi="宋体" w:cs="宋体" w:eastAsia="宋体"/>
          <w:sz w:val="55"/>
          <w:spacing w:val="0"/>
          <w:color w:val="000000"/>
          <w:b w:val="off"/>
          <w:i w:val="off"/>
        </w:rPr>
        <w:t>与逻辑工艺论区分开来，这或许确实有独到之处。——那些感</w:t>
      </w:r>
      <w:r>
        <w:rPr>
          <w:rFonts w:ascii="宋体" w:hAnsi="宋体" w:cs="宋体" w:eastAsia="宋体"/>
          <w:sz w:val="55"/>
          <w:spacing w:val="0"/>
          <w:color w:val="000000"/>
          <w:b w:val="off"/>
          <w:i w:val="off"/>
        </w:rPr>
        <w:t>受到了观念主义论据的力量，但没有足够的勇气做出结论的人</w:t>
      </w:r>
      <w:r>
        <w:rPr>
          <w:rFonts w:ascii="宋体" w:hAnsi="宋体" w:cs="宋体" w:eastAsia="宋体"/>
          <w:sz w:val="55"/>
          <w:spacing w:val="0"/>
          <w:color w:val="000000"/>
          <w:b w:val="off"/>
          <w:i w:val="off"/>
        </w:rPr>
        <w:t>便满足于上面那些想法。</w:t>
      </w:r>
      <w:bookmarkEnd w:id="4207"/>
    </w:p>
    <w:p>
      <w:pPr>
        <w:pageBreakBefore w:val="off"/>
        <w:tabs/>
        <w:wordWrap w:val="off"/>
        <w:spacing w:before="0" w:after="0" w:line="940" w:lineRule="atLeast"/>
        <w:ind w:left="180" w:right="420" w:firstLine="1180"/>
        <w:jc w:val="both"/>
        <w:textAlignment w:val="baseline"/>
        <w:rPr>
          <w:sz w:val="55"/>
        </w:rPr>
      </w:pPr>
      <w:bookmarkStart w:name="" w:id="4208"/>
      <w:r>
        <w:rPr>
          <w:rFonts w:ascii="宋体" w:hAnsi="宋体" w:cs="宋体" w:eastAsia="宋体"/>
          <w:sz w:val="55"/>
          <w:spacing w:val="0"/>
          <w:color w:val="000000"/>
          <w:b w:val="off"/>
          <w:i w:val="off"/>
        </w:rPr>
        <w:t>此外，我们所理解的意义上的逻辑学必须受到彻底改造，这</w:t>
      </w:r>
      <w:r>
        <w:rPr>
          <w:rFonts w:ascii="宋体" w:hAnsi="宋体" w:cs="宋体" w:eastAsia="宋体"/>
          <w:sz w:val="55"/>
          <w:spacing w:val="0"/>
          <w:color w:val="000000"/>
          <w:b w:val="off"/>
          <w:i w:val="off"/>
        </w:rPr>
        <w:t>种改造之所以遭到反对和怀疑，是因为它很容易，尤其是很容易</w:t>
      </w:r>
      <w:r>
        <w:rPr>
          <w:rFonts w:ascii="宋体" w:hAnsi="宋体" w:cs="宋体" w:eastAsia="宋体"/>
          <w:sz w:val="55"/>
          <w:spacing w:val="0"/>
          <w:color w:val="000000"/>
          <w:b w:val="off"/>
          <w:i w:val="off"/>
        </w:rPr>
        <w:t>在肤浅的考察中被人看作是一种纯然的反应。只有仔细地考察</w:t>
      </w:r>
      <w:r>
        <w:rPr>
          <w:rFonts w:ascii="宋体" w:hAnsi="宋体" w:cs="宋体" w:eastAsia="宋体"/>
          <w:sz w:val="55"/>
          <w:spacing w:val="0"/>
          <w:color w:val="000000"/>
          <w:b w:val="off"/>
          <w:i w:val="off"/>
        </w:rPr>
        <w:t>我们分析的内容才能得知，我们的目的不在于作出纯然的反应，</w:t>
      </w:r>
      <w:r>
        <w:rPr>
          <w:rFonts w:ascii="宋体" w:hAnsi="宋体" w:cs="宋体" w:eastAsia="宋体"/>
          <w:sz w:val="55"/>
          <w:spacing w:val="0"/>
          <w:color w:val="000000"/>
          <w:b w:val="off"/>
          <w:i w:val="off"/>
        </w:rPr>
        <w:t>重新接触近代哲学所具有的合理倾向的做法并不意味着要修复</w:t>
      </w:r>
      <w:r>
        <w:rPr>
          <w:rFonts w:ascii="宋体" w:hAnsi="宋体" w:cs="宋体" w:eastAsia="宋体"/>
          <w:sz w:val="55"/>
          <w:spacing w:val="0"/>
          <w:color w:val="000000"/>
          <w:b w:val="off"/>
          <w:i w:val="off"/>
        </w:rPr>
        <w:t>传统逻辑学；但我们很难希望能够通过这些指明来克服所有的</w:t>
      </w:r>
      <w:r>
        <w:rPr>
          <w:rFonts w:ascii="宋体" w:hAnsi="宋体" w:cs="宋体" w:eastAsia="宋体"/>
          <w:sz w:val="55"/>
          <w:spacing w:val="0"/>
          <w:color w:val="000000"/>
          <w:b w:val="off"/>
          <w:i w:val="off"/>
        </w:rPr>
        <w:t>不信任以及预防对我们意向的误解。</w:t>
      </w:r>
      <w:bookmarkEnd w:id="4208"/>
    </w:p>
    <w:p>
      <w:pPr>
        <w:pageBreakBefore w:val="off"/>
        <w:tabs/>
        <w:wordWrap w:val="off"/>
        <w:spacing w:before="740" w:after="0" w:line="1320" w:lineRule="atLeast"/>
        <w:ind w:left="1240" w:right="1640"/>
        <w:jc w:val="center"/>
        <w:textAlignment w:val="baseline"/>
        <w:rPr>
          <w:sz w:val="62"/>
        </w:rPr>
      </w:pPr>
      <w:bookmarkStart w:name="" w:id="4209"/>
      <w:r>
        <w:rPr>
          <w:rFonts w:ascii="黑体" w:hAnsi="黑体" w:cs="黑体" w:eastAsia="黑体"/>
          <w:sz w:val="62"/>
          <w:spacing w:val="0"/>
          <w:color w:val="000000"/>
          <w:b w:val="off"/>
          <w:i w:val="off"/>
        </w:rPr>
        <w:t>第58节   我们与过去时代伟大</w:t>
      </w:r>
      <w:r>
        <w:rPr>
          <w:rFonts w:ascii="黑体" w:hAnsi="黑体" w:cs="黑体" w:eastAsia="黑体"/>
          <w:sz w:val="62"/>
          <w:spacing w:val="0"/>
          <w:color w:val="000000"/>
          <w:b w:val="off"/>
          <w:i w:val="off"/>
        </w:rPr>
        <w:t>思想家之间的联系，</w:t>
      </w:r>
      <w:r>
        <w:rPr>
          <w:rFonts w:ascii="黑体" w:hAnsi="黑体" w:cs="黑体" w:eastAsia="黑体"/>
          <w:sz w:val="62"/>
          <w:spacing w:val="0"/>
          <w:color w:val="000000"/>
          <w:b w:val="off"/>
          <w:i w:val="off"/>
        </w:rPr>
        <w:t>首先是与康德的联系</w:t>
      </w:r>
      <w:bookmarkEnd w:id="4209"/>
    </w:p>
    <w:p>
      <w:pPr>
        <w:pageBreakBefore w:val="off"/>
        <w:tabs/>
        <w:wordWrap w:val="off"/>
        <w:spacing w:before="0" w:after="0" w:line="960" w:lineRule="exact"/>
        <w:ind w:left="0" w:right="0"/>
        <w:jc w:val="center"/>
        <w:textAlignment w:val="baseline"/>
        <w:rPr>
          <w:sz w:val="55"/>
        </w:rPr>
      </w:pPr>
      <w:bookmarkStart w:name="" w:id="4210"/>
      <w:r>
        <w:rPr>
          <w:rFonts w:ascii="宋体" w:hAnsi="宋体" w:cs="宋体" w:eastAsia="宋体"/>
          <w:sz w:val="55"/>
          <w:spacing w:val="0"/>
          <w:color w:val="000000"/>
          <w:b w:val="off"/>
          <w:i w:val="off"/>
        </w:rPr>
        <w:t/>
      </w:r>
      <w:bookmarkEnd w:id="4210"/>
    </w:p>
    <w:p>
      <w:pPr>
        <w:pageBreakBefore w:val="off"/>
        <w:tabs/>
        <w:wordWrap w:val="off"/>
        <w:spacing w:before="0" w:after="0" w:line="940" w:lineRule="atLeast"/>
        <w:ind w:left="80" w:right="580" w:firstLine="1180"/>
        <w:jc w:val="both"/>
        <w:textAlignment w:val="baseline"/>
        <w:rPr>
          <w:sz w:val="55"/>
        </w:rPr>
      </w:pPr>
      <w:bookmarkStart w:name="" w:id="4211"/>
      <w:r>
        <w:rPr>
          <w:rFonts w:ascii="宋体" w:hAnsi="宋体" w:cs="宋体" w:eastAsia="宋体"/>
          <w:sz w:val="55"/>
          <w:spacing w:val="0"/>
          <w:color w:val="000000"/>
          <w:b w:val="off"/>
          <w:i w:val="off"/>
        </w:rPr>
        <w:t>我们实际上能够诉诸于像康德、赫巴特、洛采以及在这之前</w:t>
      </w:r>
      <w:r>
        <w:rPr>
          <w:rFonts w:ascii="宋体" w:hAnsi="宋体" w:cs="宋体" w:eastAsia="宋体"/>
          <w:sz w:val="55"/>
          <w:spacing w:val="0"/>
          <w:color w:val="000000"/>
          <w:b w:val="off"/>
          <w:i w:val="off"/>
        </w:rPr>
        <w:t>莱布尼茨这些伟大思想家的权威，但在流行的偏见面前，也许这</w:t>
      </w:r>
      <w:r>
        <w:rPr>
          <w:rFonts w:ascii="宋体" w:hAnsi="宋体" w:cs="宋体" w:eastAsia="宋体"/>
          <w:sz w:val="55"/>
          <w:spacing w:val="0"/>
          <w:color w:val="000000"/>
          <w:b w:val="off"/>
          <w:i w:val="off"/>
        </w:rPr>
        <w:t>种状况并不能为我们提供什么支撑，甚至这更可能会加深人们</w:t>
      </w:r>
      <w:r>
        <w:rPr>
          <w:rFonts w:ascii="宋体" w:hAnsi="宋体" w:cs="宋体" w:eastAsia="宋体"/>
          <w:sz w:val="55"/>
          <w:spacing w:val="0"/>
          <w:color w:val="000000"/>
          <w:b w:val="off"/>
          <w:i w:val="off"/>
        </w:rPr>
        <w:t>的不信任。</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1117600</wp:posOffset>
                </wp:positionV>
                <wp:extent cx="1003300" cy="482600"/>
                <wp:wrapNone/>
                <wp:docPr id="392" name="文本框 392"/>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4212"/>
                            <w:r>
                              <w:rPr>
                                <w:rFonts w:ascii="黑体" w:hAnsi="黑体" w:cs="黑体" w:eastAsia="黑体"/>
                                <w:sz w:val="50"/>
                                <w:spacing w:val="0"/>
                                <w:color w:val="000000"/>
                                <w:b w:val="off"/>
                                <w:i w:val="off"/>
                              </w:rPr>
                              <w:t>B 214</w:t>
                            </w:r>
                            <w:bookmarkEnd w:id="4212"/>
                          </w:p>
                        </w:txbxContent>
                      </wps:txbx>
                      <wps:bodyPr wrap="square" lIns="0" rIns="0" tIns="0" bIns="0" vert="horz" anchor="t">
                        <a:noAutofit/>
                      </wps:bodyPr>
                    </wps:wsp>
                  </a:graphicData>
                </a:graphic>
              </wp:anchor>
            </w:drawing>
          </mc:Choice>
          <mc:Fallback>
            <w:pict>
              <v:shape type="#_x0000_t202" filled="f" stroked="f" style="margin-left:79pt;margin-top:88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4213"/>
                      <w:r>
                        <w:rPr>
                          <w:rFonts w:ascii="黑体" w:hAnsi="黑体" w:cs="黑体" w:eastAsia="黑体"/>
                          <w:sz w:val="50"/>
                          <w:spacing w:val="0"/>
                          <w:color w:val="000000"/>
                          <w:b w:val="off"/>
                          <w:i w:val="off"/>
                        </w:rPr>
                        <w:t>B 214</w:t>
                      </w:r>
                      <w:bookmarkEnd w:id="42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38100</wp:posOffset>
                </wp:positionV>
                <wp:extent cx="1003300" cy="482600"/>
                <wp:wrapNone/>
                <wp:docPr id="393" name="文本框 393"/>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4214"/>
                            <w:r>
                              <w:rPr>
                                <w:rFonts w:ascii="黑体" w:hAnsi="黑体" w:cs="黑体" w:eastAsia="黑体"/>
                                <w:sz w:val="50"/>
                                <w:spacing w:val="0"/>
                                <w:color w:val="000000"/>
                                <w:b w:val="off"/>
                                <w:i w:val="off"/>
                              </w:rPr>
                              <w:t>A 214</w:t>
                            </w:r>
                            <w:bookmarkEnd w:id="4214"/>
                          </w:p>
                        </w:txbxContent>
                      </wps:txbx>
                      <wps:bodyPr wrap="square" lIns="0" rIns="0" tIns="0" bIns="0" vert="horz" anchor="t">
                        <a:noAutofit/>
                      </wps:bodyPr>
                    </wps:wsp>
                  </a:graphicData>
                </a:graphic>
              </wp:anchor>
            </w:drawing>
          </mc:Choice>
          <mc:Fallback>
            <w:pict>
              <v:shape type="#_x0000_t202" filled="f" stroked="f" style="margin-left:77pt;margin-top:3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4215"/>
                      <w:r>
                        <w:rPr>
                          <w:rFonts w:ascii="黑体" w:hAnsi="黑体" w:cs="黑体" w:eastAsia="黑体"/>
                          <w:sz w:val="50"/>
                          <w:spacing w:val="0"/>
                          <w:color w:val="000000"/>
                          <w:b w:val="off"/>
                          <w:i w:val="off"/>
                        </w:rPr>
                        <w:t>A 214</w:t>
                      </w:r>
                      <w:bookmarkEnd w:id="4215"/>
                    </w:p>
                  </w:txbxContent>
                </v:textbox>
              </v:shape>
            </w:pict>
          </mc:Fallback>
        </mc:AlternateContent>
      </w:r>
      <w:bookmarkEnd w:id="4211"/>
    </w:p>
    <w:p>
      <w:pPr>
        <w:pageBreakBefore w:val="off"/>
        <w:tabs/>
        <w:wordWrap w:val="off"/>
        <w:spacing w:before="0" w:after="0" w:line="940" w:lineRule="atLeast"/>
        <w:ind w:left="0" w:right="620" w:firstLine="1180"/>
        <w:jc w:val="both"/>
        <w:textAlignment w:val="baseline"/>
        <w:rPr>
          <w:sz w:val="55"/>
        </w:rPr>
      </w:pPr>
      <w:bookmarkStart w:name="" w:id="4216"/>
      <w:r>
        <w:rPr>
          <w:rFonts w:ascii="宋体" w:hAnsi="宋体" w:cs="宋体" w:eastAsia="宋体"/>
          <w:sz w:val="55"/>
          <w:spacing w:val="0"/>
          <w:color w:val="000000"/>
          <w:b w:val="off"/>
          <w:i w:val="off"/>
        </w:rPr>
        <w:t>最一般地说，我们已回溯到康德对纯粹逻辑学与应用逻辑</w:t>
      </w:r>
      <w:r>
        <w:rPr>
          <w:rFonts w:ascii="宋体" w:hAnsi="宋体" w:cs="宋体" w:eastAsia="宋体"/>
          <w:sz w:val="55"/>
          <w:spacing w:val="0"/>
          <w:color w:val="000000"/>
          <w:b w:val="off"/>
          <w:i w:val="off"/>
        </w:rPr>
        <w:t>学的区分上了。事实上，我们可以赞同他在这方面论述中最突</w:t>
      </w:r>
      <w:r>
        <w:rPr>
          <w:rFonts w:ascii="宋体" w:hAnsi="宋体" w:cs="宋体" w:eastAsia="宋体"/>
          <w:sz w:val="55"/>
          <w:spacing w:val="0"/>
          <w:color w:val="000000"/>
          <w:b w:val="off"/>
          <w:i w:val="off"/>
        </w:rPr>
        <w:t>出的论述，当然要附带适当的条件。例如，为康德所十分喜爱的</w:t>
      </w:r>
      <w:r>
        <w:rPr>
          <w:rFonts w:ascii="宋体" w:hAnsi="宋体" w:cs="宋体" w:eastAsia="宋体"/>
          <w:sz w:val="55"/>
          <w:spacing w:val="0"/>
          <w:color w:val="000000"/>
          <w:b w:val="off"/>
          <w:i w:val="off"/>
        </w:rPr>
        <w:t>并被他用来进行那些有问题的划界的那些概念，我指的是知性</w:t>
      </w:r>
      <w:r>
        <w:rPr>
          <w:rFonts w:ascii="宋体" w:hAnsi="宋体" w:cs="宋体" w:eastAsia="宋体"/>
          <w:sz w:val="55"/>
          <w:spacing w:val="0"/>
          <w:color w:val="000000"/>
          <w:b w:val="off"/>
          <w:i w:val="off"/>
        </w:rPr>
        <w:t>和理性的概念，这些概念当然不能在其原来的心灵能力的意义</w:t>
      </w:r>
      <w:bookmarkEnd w:id="4216"/>
    </w:p>
    <w:p>
      <w:r>
        <w:t/>
      </w:r>
    </w:p>
    <w:p>
      <w:pPr>
        <w:sectPr>
          <w:footerReference r:id="rId578"/>
          <w:headerReference r:id="rId579" w:type="default"/>
          <w:type w:val="nextPage"/>
          <w:pgSz w:w="22520" w:h="31680"/>
          <w:pgMar w:left="3200" w:top="2240" w:right="3200" w:bottom="2240" w:header="1940" w:footer="1940"/>
          <w:cols w:num="1"/>
        </w:sectPr>
      </w:pPr>
    </w:p>
    <w:p>
      <w:pPr>
        <w:pageBreakBefore w:val="off"/>
        <w:tabs/>
        <w:wordWrap w:val="off"/>
        <w:spacing w:before="0" w:after="0" w:line="720" w:lineRule="atLeast"/>
        <w:ind w:left="0" w:right="220"/>
        <w:jc w:val="right"/>
        <w:textAlignment w:val="baseline"/>
        <w:rPr>
          <w:sz w:val="45"/>
        </w:rPr>
      </w:pPr>
      <w:bookmarkStart w:name="" w:id="4217"/>
      <w:r>
        <w:rPr>
          <w:rFonts w:ascii="楷体" w:hAnsi="楷体" w:cs="楷体" w:eastAsia="楷体"/>
          <w:sz w:val="45"/>
          <w:spacing w:val="0"/>
          <w:color w:val="000000"/>
          <w:b w:val="off"/>
          <w:i w:val="off"/>
        </w:rPr>
        <w:t>第十章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批判性考察的结尾|211</w:t>
      </w:r>
      <w:bookmarkEnd w:id="4217"/>
    </w:p>
    <w:p>
      <w:pPr>
        <w:pageBreakBefore w:val="off"/>
        <w:tabs/>
        <w:wordWrap w:val="off"/>
        <w:spacing w:before="0" w:after="0" w:line="1000" w:lineRule="exact"/>
        <w:ind w:left="0" w:right="0"/>
        <w:jc w:val="right"/>
        <w:textAlignment w:val="baseline"/>
        <w:rPr>
          <w:sz w:val="50"/>
        </w:rPr>
      </w:pPr>
      <w:bookmarkStart w:name="" w:id="4218"/>
      <w:r>
        <w:rPr>
          <w:rFonts w:ascii="宋体" w:hAnsi="宋体" w:cs="宋体" w:eastAsia="宋体"/>
          <w:sz w:val="50"/>
          <w:spacing w:val="0"/>
          <w:color w:val="000000"/>
          <w:b w:val="off"/>
          <w:i w:val="off"/>
        </w:rPr>
        <w:t/>
      </w:r>
      <w:bookmarkEnd w:id="4218"/>
    </w:p>
    <w:p>
      <w:pPr>
        <w:pageBreakBefore w:val="off"/>
        <w:tabs/>
        <w:wordWrap w:val="off"/>
        <w:spacing w:before="0" w:after="0" w:line="1000" w:lineRule="atLeast"/>
        <w:ind w:left="20" w:right="120" w:firstLine="80"/>
        <w:jc w:val="both"/>
        <w:textAlignment w:val="baseline"/>
        <w:rPr>
          <w:sz w:val="50"/>
        </w:rPr>
      </w:pPr>
      <w:bookmarkStart w:name="" w:id="4219"/>
      <w:r>
        <w:rPr>
          <w:rFonts w:ascii="宋体" w:hAnsi="宋体" w:cs="宋体" w:eastAsia="宋体"/>
          <w:sz w:val="50"/>
          <w:spacing w:val="0"/>
          <w:color w:val="000000"/>
          <w:b w:val="off"/>
          <w:i w:val="off"/>
        </w:rPr>
        <w:t>上为我们所接受。知性、理性作为某个规范性思维行为的能力</w:t>
      </w:r>
      <w:r>
        <w:rPr>
          <w:rFonts w:ascii="宋体" w:hAnsi="宋体" w:cs="宋体" w:eastAsia="宋体"/>
          <w:sz w:val="50"/>
          <w:spacing w:val="0"/>
          <w:color w:val="000000"/>
          <w:b w:val="off"/>
          <w:i w:val="off"/>
        </w:rPr>
        <w:t>在自身的概念中便是以纯粹逻辑学为前提的————纯粹逻辑学对</w:t>
      </w:r>
      <w:r>
        <w:rPr>
          <w:rFonts w:ascii="宋体" w:hAnsi="宋体" w:cs="宋体" w:eastAsia="宋体"/>
          <w:sz w:val="50"/>
          <w:spacing w:val="0"/>
          <w:color w:val="000000"/>
          <w:b w:val="off"/>
          <w:i w:val="off"/>
        </w:rPr>
        <w:t>规范做出定义————，因此，我们即使回溯到这些概念上也不会变</w:t>
      </w:r>
      <w:r>
        <w:rPr>
          <w:rFonts w:ascii="宋体" w:hAnsi="宋体" w:cs="宋体" w:eastAsia="宋体"/>
          <w:sz w:val="50"/>
          <w:spacing w:val="0"/>
          <w:color w:val="000000"/>
          <w:b w:val="off"/>
          <w:i w:val="off"/>
        </w:rPr>
        <w:t>得更聪明，就像通过舞蹈能力(即艺术地跳舞的能力)来解释舞</w:t>
      </w:r>
      <w:r>
        <w:rPr>
          <w:rFonts w:ascii="宋体" w:hAnsi="宋体" w:cs="宋体" w:eastAsia="宋体"/>
          <w:sz w:val="50"/>
          <w:spacing w:val="0"/>
          <w:color w:val="000000"/>
          <w:b w:val="off"/>
          <w:i w:val="off"/>
        </w:rPr>
        <w:t>蹈艺术，通过绘画能力来解释绘画艺术等等也不会使我们变得</w:t>
      </w:r>
      <w:r>
        <w:rPr>
          <w:rFonts w:ascii="宋体" w:hAnsi="宋体" w:cs="宋体" w:eastAsia="宋体"/>
          <w:sz w:val="50"/>
          <w:spacing w:val="0"/>
          <w:color w:val="000000"/>
          <w:b w:val="off"/>
          <w:i w:val="off"/>
        </w:rPr>
        <w:t>更聪明一样。不如说，知性和理性的术语仅仅被我们用来标志</w:t>
      </w:r>
      <w:r>
        <w:rPr>
          <w:rFonts w:ascii="宋体" w:hAnsi="宋体" w:cs="宋体" w:eastAsia="宋体"/>
          <w:sz w:val="50"/>
          <w:spacing w:val="0"/>
          <w:color w:val="000000"/>
          <w:b w:val="off"/>
          <w:i w:val="off"/>
        </w:rPr>
        <w:t>那种对“思维形式”及其观念规律的指向，逻辑学的这个指向是</w:t>
      </w:r>
      <w:r>
        <w:rPr>
          <w:rFonts w:ascii="宋体" w:hAnsi="宋体" w:cs="宋体" w:eastAsia="宋体"/>
          <w:sz w:val="50"/>
          <w:spacing w:val="0"/>
          <w:color w:val="000000"/>
          <w:b w:val="off"/>
          <w:i w:val="off"/>
        </w:rPr>
        <w:t>与经验的认识心理学的指向完全相反的。因此，在作出这些限</w:t>
      </w:r>
      <w:r>
        <w:rPr>
          <w:rFonts w:ascii="宋体" w:hAnsi="宋体" w:cs="宋体" w:eastAsia="宋体"/>
          <w:sz w:val="50"/>
          <w:spacing w:val="0"/>
          <w:color w:val="000000"/>
          <w:b w:val="off"/>
          <w:i w:val="off"/>
        </w:rPr>
        <w:t>制、解释和进一步的规定之后，我们感到与康德的学说已很接</w:t>
      </w:r>
      <w:r>
        <w:rPr>
          <w:rFonts w:ascii="宋体" w:hAnsi="宋体" w:cs="宋体" w:eastAsia="宋体"/>
          <w:sz w:val="50"/>
          <w:spacing w:val="0"/>
          <w:color w:val="000000"/>
          <w:b w:val="off"/>
          <w:i w:val="off"/>
        </w:rPr>
        <w:t>近了。</w:t>
      </w:r>
      <w:bookmarkEnd w:id="4219"/>
    </w:p>
    <w:p>
      <w:pPr>
        <w:pageBreakBefore w:val="off"/>
        <w:tabs/>
        <w:wordWrap w:val="off"/>
        <w:spacing w:before="0" w:after="0" w:line="1000" w:lineRule="atLeast"/>
        <w:ind w:left="20" w:right="260" w:firstLine="1220"/>
        <w:jc w:val="both"/>
        <w:textAlignment w:val="baseline"/>
        <w:rPr>
          <w:sz w:val="50"/>
        </w:rPr>
      </w:pPr>
      <w:bookmarkStart w:name="" w:id="4220"/>
      <w:r>
        <w:rPr>
          <w:rFonts w:ascii="宋体" w:hAnsi="宋体" w:cs="宋体" w:eastAsia="宋体"/>
          <w:sz w:val="50"/>
          <w:spacing w:val="0"/>
          <w:color w:val="000000"/>
          <w:b w:val="off"/>
          <w:i w:val="off"/>
        </w:rPr>
        <w:t>但这种调和难道不会让我们的逻辑观出丑吗？纯粹逻辑学</w:t>
      </w:r>
      <w:r>
        <w:rPr>
          <w:rFonts w:ascii="宋体" w:hAnsi="宋体" w:cs="宋体" w:eastAsia="宋体"/>
          <w:sz w:val="50"/>
          <w:spacing w:val="0"/>
          <w:color w:val="000000"/>
          <w:b w:val="off"/>
          <w:i w:val="off"/>
        </w:rPr>
        <w:t>(实际上是惟一的科学)在康德看来“简短而枯燥”，“对知性的基</w:t>
      </w:r>
      <w:r>
        <w:rPr>
          <w:rFonts w:ascii="宋体" w:hAnsi="宋体" w:cs="宋体" w:eastAsia="宋体"/>
          <w:sz w:val="50"/>
          <w:spacing w:val="0"/>
          <w:color w:val="000000"/>
          <w:b w:val="off"/>
          <w:i w:val="off"/>
        </w:rPr>
        <w:t>本学说的学术阐述就应当是如此”。①大家都熟悉由耶舍所编</w:t>
      </w:r>
      <w:r>
        <w:rPr>
          <w:rFonts w:ascii="宋体" w:hAnsi="宋体" w:cs="宋体" w:eastAsia="宋体"/>
          <w:sz w:val="50"/>
          <w:spacing w:val="0"/>
          <w:color w:val="000000"/>
          <w:b w:val="off"/>
          <w:i w:val="off"/>
        </w:rPr>
        <w:t>的康德讲座并且知道，逻辑学确实在令人忧虑的程度上与这些</w:t>
      </w:r>
      <w:r>
        <w:rPr>
          <w:rFonts w:ascii="宋体" w:hAnsi="宋体" w:cs="宋体" w:eastAsia="宋体"/>
          <w:sz w:val="50"/>
          <w:spacing w:val="0"/>
          <w:color w:val="000000"/>
          <w:b w:val="off"/>
          <w:i w:val="off"/>
        </w:rPr>
        <w:t>特征要求相符。因此，难道我们所追求的楷模就是这种贫困得</w:t>
      </w:r>
      <w:r>
        <w:rPr>
          <w:rFonts w:ascii="宋体" w:hAnsi="宋体" w:cs="宋体" w:eastAsia="宋体"/>
          <w:sz w:val="50"/>
          <w:spacing w:val="0"/>
          <w:color w:val="000000"/>
          <w:b w:val="off"/>
          <w:i w:val="off"/>
        </w:rPr>
        <w:t>无可形容的逻辑学吗？没有人会愿意习惯于[3]这种将科学还</w:t>
      </w:r>
      <w:r>
        <w:rPr>
          <w:rFonts w:ascii="宋体" w:hAnsi="宋体" w:cs="宋体" w:eastAsia="宋体"/>
          <w:sz w:val="50"/>
          <w:spacing w:val="0"/>
          <w:color w:val="000000"/>
          <w:b w:val="off"/>
          <w:i w:val="off"/>
        </w:rPr>
        <w:t>原到亚里士多德-经院哲学逻辑学立场上去的想法。而这里的</w:t>
      </w:r>
      <w:r>
        <w:rPr>
          <w:rFonts w:ascii="宋体" w:hAnsi="宋体" w:cs="宋体" w:eastAsia="宋体"/>
          <w:sz w:val="50"/>
          <w:spacing w:val="0"/>
          <w:color w:val="000000"/>
          <w:b w:val="off"/>
          <w:i w:val="off"/>
        </w:rPr>
        <w:t>结果却似乎在于像康德自己所教导的那样：逻辑学自亚里士多</w:t>
      </w:r>
      <w:r>
        <w:rPr>
          <w:rFonts w:ascii="宋体" w:hAnsi="宋体" w:cs="宋体" w:eastAsia="宋体"/>
          <w:sz w:val="50"/>
          <w:spacing w:val="0"/>
          <w:color w:val="000000"/>
          <w:b w:val="off"/>
          <w:i w:val="off"/>
        </w:rPr>
        <w:t>德以来便具有一门封闭科学的特征。经院哲学所做的几个堂而</w:t>
      </w:r>
      <w:r>
        <w:rPr>
          <w:rFonts w:ascii="宋体" w:hAnsi="宋体" w:cs="宋体" w:eastAsia="宋体"/>
          <w:sz w:val="50"/>
          <w:spacing w:val="0"/>
          <w:color w:val="000000"/>
          <w:b w:val="off"/>
          <w:i w:val="off"/>
        </w:rPr>
        <w:t>皇之的概念规定以及由此而导出的对三段论的尽情发挥————这</w:t>
      </w:r>
      <w:r>
        <w:rPr>
          <w:rFonts w:ascii="宋体" w:hAnsi="宋体" w:cs="宋体" w:eastAsia="宋体"/>
          <w:sz w:val="50"/>
          <w:spacing w:val="0"/>
          <w:color w:val="000000"/>
          <w:b w:val="off"/>
          <w:i w:val="off"/>
        </w:rPr>
        <w:t>并不是一种令人感到振奋的景观。</w:t>
      </w:r>
      <w:bookmarkEnd w:id="4220"/>
    </w:p>
    <w:p>
      <w:pPr>
        <w:pageBreakBefore w:val="off"/>
        <w:tabs/>
        <w:wordWrap w:val="off"/>
        <w:spacing w:before="0" w:after="0" w:line="1000" w:lineRule="atLeast"/>
        <w:ind w:left="20" w:right="340" w:firstLine="1100"/>
        <w:jc w:val="both"/>
        <w:textAlignment w:val="baseline"/>
        <w:rPr>
          <w:sz w:val="50"/>
        </w:rPr>
      </w:pPr>
      <w:bookmarkStart w:name="" w:id="4221"/>
      <w:r>
        <w:rPr>
          <w:rFonts w:ascii="宋体" w:hAnsi="宋体" w:cs="宋体" w:eastAsia="宋体"/>
          <w:sz w:val="50"/>
          <w:spacing w:val="0"/>
          <w:color w:val="000000"/>
          <w:b w:val="off"/>
          <w:i w:val="off"/>
        </w:rPr>
        <w:t>对此，我们当然要进行反驳：我们感到距康德的逻辑观要</w:t>
      </w:r>
      <w:r>
        <w:rPr>
          <w:rFonts w:ascii="宋体" w:hAnsi="宋体" w:cs="宋体" w:eastAsia="宋体"/>
          <w:sz w:val="50"/>
          <w:spacing w:val="0"/>
          <w:color w:val="000000"/>
          <w:b w:val="off"/>
          <w:i w:val="off"/>
        </w:rPr>
        <w:t>比距穆勒和西格瓦特的逻辑观更近，这并不意味着我们赞同康</w:t>
      </w:r>
      <w:r>
        <w:rPr>
          <w:rFonts w:ascii="宋体" w:hAnsi="宋体" w:cs="宋体" w:eastAsia="宋体"/>
          <w:sz w:val="50"/>
          <w:spacing w:val="0"/>
          <w:color w:val="000000"/>
          <w:b w:val="off"/>
          <w:i w:val="off"/>
        </w:rPr>
        <w:t>德逻辑观的全部内容，并不意味着我们赞同他对他的纯粹逻辑</w:t>
      </w:r>
      <w:r>
        <mc:AlternateContent>
          <mc:Choice Requires="wps">
            <w:drawing>
              <wp:anchor allowOverlap="true" layoutInCell="true" locked="false" simplePos="false" behindDoc="false" relativeHeight="251659264" distL="0" distR="0" distT="0" distB="0">
                <wp:simplePos x="0" y="0"/>
                <wp:positionH relativeFrom="page">
                  <wp:posOffset>12242800</wp:posOffset>
                </wp:positionH>
                <wp:positionV relativeFrom="paragraph">
                  <wp:posOffset>-2273300</wp:posOffset>
                </wp:positionV>
                <wp:extent cx="1041400" cy="495300"/>
                <wp:wrapNone/>
                <wp:docPr id="394" name="文本框 394"/>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222"/>
                            <w:r>
                              <w:rPr>
                                <w:rFonts w:ascii="黑体" w:hAnsi="黑体" w:cs="黑体" w:eastAsia="黑体"/>
                                <w:sz w:val="52"/>
                                <w:spacing w:val="0"/>
                                <w:color w:val="000000"/>
                                <w:b w:val="off"/>
                                <w:i w:val="off"/>
                              </w:rPr>
                              <w:t>B</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215</w:t>
                            </w:r>
                            <w:bookmarkEnd w:id="4222"/>
                          </w:p>
                        </w:txbxContent>
                      </wps:txbx>
                      <wps:bodyPr wrap="square" lIns="0" rIns="0" tIns="0" bIns="0" vert="horz" anchor="t">
                        <a:noAutofit/>
                      </wps:bodyPr>
                    </wps:wsp>
                  </a:graphicData>
                </a:graphic>
              </wp:anchor>
            </w:drawing>
          </mc:Choice>
          <mc:Fallback>
            <w:pict>
              <v:shape type="#_x0000_t202" filled="f" stroked="f" style="margin-left:964pt;margin-top:-179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223"/>
                      <w:r>
                        <w:rPr>
                          <w:rFonts w:ascii="黑体" w:hAnsi="黑体" w:cs="黑体" w:eastAsia="黑体"/>
                          <w:sz w:val="52"/>
                          <w:spacing w:val="0"/>
                          <w:color w:val="000000"/>
                          <w:b w:val="off"/>
                          <w:i w:val="off"/>
                        </w:rPr>
                        <w:t>B</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215</w:t>
                      </w:r>
                      <w:bookmarkEnd w:id="42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-2806700</wp:posOffset>
                </wp:positionV>
                <wp:extent cx="1041400" cy="495300"/>
                <wp:wrapNone/>
                <wp:docPr id="395" name="文本框 395"/>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224"/>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215</w:t>
                            </w:r>
                            <w:bookmarkEnd w:id="4224"/>
                          </w:p>
                        </w:txbxContent>
                      </wps:txbx>
                      <wps:bodyPr wrap="square" lIns="0" rIns="0" tIns="0" bIns="0" vert="horz" anchor="t">
                        <a:noAutofit/>
                      </wps:bodyPr>
                    </wps:wsp>
                  </a:graphicData>
                </a:graphic>
              </wp:anchor>
            </w:drawing>
          </mc:Choice>
          <mc:Fallback>
            <w:pict>
              <v:shape type="#_x0000_t202" filled="f" stroked="f" style="margin-left:965pt;margin-top:-221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225"/>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215</w:t>
                      </w:r>
                      <w:bookmarkEnd w:id="4225"/>
                    </w:p>
                  </w:txbxContent>
                </v:textbox>
              </v:shape>
            </w:pict>
          </mc:Fallback>
        </mc:AlternateContent>
      </w:r>
      <w:bookmarkEnd w:id="4221"/>
    </w:p>
    <w:p>
      <w:pPr>
        <w:pageBreakBefore w:val="off"/>
        <w:tabs/>
        <w:wordWrap w:val="off"/>
        <w:spacing w:before="0" w:after="0" w:line="1000" w:lineRule="atLeast"/>
        <w:ind w:left="40" w:right="0"/>
        <w:jc w:val="both"/>
        <w:textAlignment w:val="baseline"/>
        <w:rPr>
          <w:sz w:val="50"/>
        </w:rPr>
      </w:pPr>
      <w:bookmarkStart w:name="" w:id="4226"/>
      <w:r>
        <w:rPr>
          <w:rFonts w:ascii="宋体" w:hAnsi="宋体" w:cs="宋体" w:eastAsia="宋体"/>
          <w:sz w:val="50"/>
          <w:spacing w:val="0"/>
          <w:color w:val="000000"/>
          <w:u w:val="single"/>
          <w:b w:val="off"/>
          <w:i w:val="off"/>
        </w:rPr>
        <w:t xml:space="preserve">               </w:t>
      </w:r>
      <w:bookmarkEnd w:id="4226"/>
    </w:p>
    <w:p>
      <w:pPr>
        <w:pageBreakBefore w:val="off"/>
        <w:tabs/>
        <w:wordWrap w:val="off"/>
        <w:spacing w:before="320" w:after="0" w:line="700" w:lineRule="atLeast"/>
        <w:ind w:left="20" w:right="400" w:firstLine="760"/>
        <w:jc w:val="both"/>
        <w:textAlignment w:val="baseline"/>
        <w:rPr>
          <w:sz w:val="43"/>
        </w:rPr>
      </w:pPr>
      <w:bookmarkStart w:name="" w:id="4227"/>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康德，《纯粹理性批判》，“超越论逻辑学引论”，哈腾斯坦版，第三卷，第</w:t>
      </w:r>
      <w:r>
        <w:rPr>
          <w:rFonts w:ascii="仿宋" w:hAnsi="仿宋" w:cs="仿宋" w:eastAsia="仿宋"/>
          <w:sz w:val="43"/>
          <w:spacing w:val="0"/>
          <w:color w:val="000000"/>
          <w:b w:val="off"/>
          <w:i w:val="off"/>
        </w:rPr>
        <w:t>83页。</w:t>
      </w:r>
      <w:bookmarkEnd w:id="4227"/>
    </w:p>
    <w:p>
      <w:r>
        <w:t/>
      </w:r>
    </w:p>
    <w:p>
      <w:pPr>
        <w:sectPr>
          <w:footerReference r:id="rId580"/>
          <w:headerReference r:id="rId581" w:type="default"/>
          <w:type w:val="nextPage"/>
          <w:pgSz w:w="22520" w:h="31680"/>
          <w:pgMar w:left="3340" w:top="2240" w:right="3340" w:bottom="2240" w:header="1940" w:footer="1940"/>
          <w:cols w:num="1"/>
        </w:sectPr>
      </w:pPr>
    </w:p>
    <w:p>
      <w:pPr>
        <w:pageBreakBefore w:val="off"/>
        <w:tabs>
          <w:tab w:pos="1860" w:val="left" w:leader="none"/>
        </w:tabs>
        <w:wordWrap w:val="off"/>
        <w:spacing w:before="0" w:after="0" w:line="580" w:lineRule="atLeast"/>
        <w:ind w:left="280" w:right="0"/>
        <w:jc w:val="both"/>
        <w:textAlignment w:val="baseline"/>
        <w:rPr>
          <w:sz w:val="42"/>
        </w:rPr>
      </w:pPr>
      <w:bookmarkStart w:name="" w:id="4228"/>
      <w:r>
        <w:rPr>
          <w:rFonts w:ascii="楷体" w:hAnsi="楷体" w:cs="楷体" w:eastAsia="楷体"/>
          <w:sz w:val="42"/>
          <w:spacing w:val="0"/>
          <w:color w:val="000000"/>
          <w:b w:val="off"/>
          <w:i w:val="off"/>
        </w:rPr>
        <w:t>212</w:t>
      </w:r>
      <w:r>
        <w:t xml:space="preserve">	</w:t>
      </w:r>
      <w:r>
        <w:rPr>
          <w:rFonts w:ascii="宋体" w:hAnsi="宋体" w:cs="宋体" w:eastAsia="宋体"/>
          <w:sz w:val="42"/>
          <w:spacing w:val="0"/>
          <w:color w:val="000000"/>
          <w:b w:val="off"/>
          <w:i w:val="off"/>
        </w:rPr>
        <w:t>逻辑研究(第一卷)</w:t>
      </w:r>
      <w:bookmarkEnd w:id="4228"/>
    </w:p>
    <w:p>
      <w:pPr>
        <w:pageBreakBefore w:val="off"/>
        <w:tabs/>
        <w:wordWrap w:val="off"/>
        <w:spacing w:before="0" w:after="0" w:line="1020" w:lineRule="exact"/>
        <w:ind w:left="0" w:right="0"/>
        <w:jc w:val="both"/>
        <w:textAlignment w:val="baseline"/>
        <w:rPr>
          <w:sz w:val="49"/>
        </w:rPr>
      </w:pPr>
      <w:bookmarkStart w:name="" w:id="4229"/>
      <w:r>
        <w:rPr>
          <w:rFonts w:ascii="宋体" w:hAnsi="宋体" w:cs="宋体" w:eastAsia="宋体"/>
          <w:sz w:val="49"/>
          <w:spacing w:val="0"/>
          <w:color w:val="000000"/>
          <w:b w:val="off"/>
          <w:i w:val="off"/>
        </w:rPr>
        <w:t/>
      </w:r>
      <w:bookmarkEnd w:id="4229"/>
    </w:p>
    <w:p>
      <w:pPr>
        <w:pageBreakBefore w:val="off"/>
        <w:tabs/>
        <w:wordWrap w:val="off"/>
        <w:spacing w:before="0" w:after="0" w:line="1020" w:lineRule="atLeast"/>
        <w:ind w:left="220" w:right="360"/>
        <w:jc w:val="both"/>
        <w:textAlignment w:val="baseline"/>
        <w:rPr>
          <w:sz w:val="49"/>
        </w:rPr>
      </w:pPr>
      <w:bookmarkStart w:name="" w:id="4230"/>
      <w:r>
        <w:rPr>
          <w:rFonts w:ascii="宋体" w:hAnsi="宋体" w:cs="宋体" w:eastAsia="宋体"/>
          <w:sz w:val="49"/>
          <w:spacing w:val="0"/>
          <w:color w:val="000000"/>
          <w:b w:val="off"/>
          <w:i w:val="off"/>
        </w:rPr>
        <w:t>学观念的特定构设。我们在主要倾向上与康德一致，但我们并</w:t>
      </w:r>
      <w:r>
        <w:rPr>
          <w:rFonts w:ascii="宋体" w:hAnsi="宋体" w:cs="宋体" w:eastAsia="宋体"/>
          <w:sz w:val="49"/>
          <w:spacing w:val="0"/>
          <w:color w:val="000000"/>
          <w:b w:val="off"/>
          <w:i w:val="off"/>
        </w:rPr>
        <w:t>不认为他明晰地看透了这门学科的本质以及阐明了这门学科本</w:t>
      </w:r>
      <w:r>
        <w:rPr>
          <w:rFonts w:ascii="宋体" w:hAnsi="宋体" w:cs="宋体" w:eastAsia="宋体"/>
          <w:sz w:val="49"/>
          <w:spacing w:val="0"/>
          <w:color w:val="000000"/>
          <w:b w:val="off"/>
          <w:i w:val="off"/>
        </w:rPr>
        <w:t>身的适当内涵。</w:t>
      </w:r>
      <w:bookmarkEnd w:id="4230"/>
    </w:p>
    <w:p>
      <w:pPr>
        <w:pageBreakBefore w:val="off"/>
        <w:tabs/>
        <w:wordWrap w:val="off"/>
        <w:spacing w:before="760" w:after="0" w:line="1400" w:lineRule="atLeast"/>
        <w:ind w:left="0" w:right="0"/>
        <w:jc w:val="center"/>
        <w:textAlignment w:val="baseline"/>
        <w:rPr>
          <w:sz w:val="103"/>
        </w:rPr>
      </w:pPr>
      <w:bookmarkStart w:name="" w:id="4231"/>
      <w:r>
        <w:rPr>
          <w:rFonts w:ascii="黑体" w:hAnsi="黑体" w:cs="黑体" w:eastAsia="黑体"/>
          <w:sz w:val="103"/>
          <w:spacing w:val="0"/>
          <w:color w:val="000000"/>
          <w:b w:val="on"/>
          <w:i w:val="off"/>
        </w:rPr>
        <w:t>第59节</w:t>
      </w:r>
      <w:r>
        <w:rPr>
          <w:rFonts w:ascii="黑体" w:hAnsi="黑体" w:cs="黑体" w:eastAsia="黑体"/>
          <w:sz w:val="103"/>
          <w:spacing w:val="0"/>
          <w:color w:val="000000"/>
          <w:b w:val="off"/>
          <w:i w:val="off"/>
        </w:rPr>
        <w:t xml:space="preserve"> </w:t>
      </w:r>
      <w:r>
        <w:rPr>
          <w:rFonts w:ascii="黑体" w:hAnsi="黑体" w:cs="黑体" w:eastAsia="黑体"/>
          <w:sz w:val="103"/>
          <w:spacing w:val="0"/>
          <w:color w:val="000000"/>
          <w:b w:val="on"/>
          <w:i w:val="off"/>
        </w:rPr>
        <w:t>与赫巴特和洛采的联系</w:t>
      </w:r>
      <w:bookmarkEnd w:id="4231"/>
    </w:p>
    <w:p>
      <w:pPr>
        <w:pageBreakBefore w:val="off"/>
        <w:tabs/>
        <w:wordWrap w:val="off"/>
        <w:spacing w:before="0" w:after="0" w:line="1020" w:lineRule="exact"/>
        <w:ind w:left="0" w:right="0"/>
        <w:jc w:val="center"/>
        <w:textAlignment w:val="baseline"/>
        <w:rPr>
          <w:sz w:val="49"/>
        </w:rPr>
      </w:pPr>
      <w:bookmarkStart w:name="" w:id="4232"/>
      <w:r>
        <w:rPr>
          <w:rFonts w:ascii="宋体" w:hAnsi="宋体" w:cs="宋体" w:eastAsia="宋体"/>
          <w:sz w:val="49"/>
          <w:spacing w:val="0"/>
          <w:color w:val="000000"/>
          <w:b w:val="off"/>
          <w:i w:val="off"/>
        </w:rPr>
        <w:t/>
      </w:r>
      <w:bookmarkEnd w:id="4232"/>
    </w:p>
    <w:p>
      <w:pPr>
        <w:pageBreakBefore w:val="off"/>
        <w:tabs/>
        <w:wordWrap w:val="off"/>
        <w:spacing w:before="0" w:after="0" w:line="1020" w:lineRule="atLeast"/>
        <w:ind w:left="140" w:right="440" w:firstLine="1140"/>
        <w:jc w:val="both"/>
        <w:textAlignment w:val="baseline"/>
        <w:rPr>
          <w:sz w:val="49"/>
        </w:rPr>
      </w:pPr>
      <w:bookmarkStart w:name="" w:id="4233"/>
      <w:r>
        <w:rPr>
          <w:rFonts w:ascii="宋体" w:hAnsi="宋体" w:cs="宋体" w:eastAsia="宋体"/>
          <w:sz w:val="49"/>
          <w:spacing w:val="0"/>
          <w:color w:val="000000"/>
          <w:b w:val="off"/>
          <w:i w:val="off"/>
        </w:rPr>
        <w:t>赫巴特之所以比康德离我们更近，是因为他更鲜明地突出</w:t>
      </w:r>
      <w:r>
        <w:rPr>
          <w:rFonts w:ascii="宋体" w:hAnsi="宋体" w:cs="宋体" w:eastAsia="宋体"/>
          <w:sz w:val="49"/>
          <w:spacing w:val="0"/>
          <w:color w:val="000000"/>
          <w:b w:val="off"/>
          <w:i w:val="off"/>
        </w:rPr>
        <w:t>了一个基本点并且用这个点来明确地划分纯粹逻辑之物和心理</w:t>
      </w:r>
      <w:r>
        <w:rPr>
          <w:rFonts w:ascii="宋体" w:hAnsi="宋体" w:cs="宋体" w:eastAsia="宋体"/>
          <w:sz w:val="49"/>
          <w:spacing w:val="0"/>
          <w:color w:val="000000"/>
          <w:b w:val="off"/>
          <w:i w:val="off"/>
        </w:rPr>
        <w:t>学之物，这一点就是“概念的”客观性，即纯粹逻辑意义上的表象</w:t>
      </w:r>
      <w:r>
        <w:rPr>
          <w:rFonts w:ascii="宋体" w:hAnsi="宋体" w:cs="宋体" w:eastAsia="宋体"/>
          <w:sz w:val="49"/>
          <w:spacing w:val="0"/>
          <w:color w:val="000000"/>
          <w:b w:val="off"/>
          <w:i w:val="off"/>
        </w:rPr>
        <w:t>的客观性。</w:t>
      </w:r>
      <w:bookmarkEnd w:id="4233"/>
    </w:p>
    <w:p>
      <w:pPr>
        <w:pageBreakBefore w:val="off"/>
        <w:tabs/>
        <w:wordWrap w:val="off"/>
        <w:spacing w:before="0" w:after="0" w:line="1020" w:lineRule="atLeast"/>
        <w:ind w:left="0" w:right="460" w:firstLine="1280"/>
        <w:jc w:val="both"/>
        <w:textAlignment w:val="baseline"/>
        <w:rPr>
          <w:sz w:val="49"/>
        </w:rPr>
      </w:pPr>
      <w:bookmarkStart w:name="" w:id="4234"/>
      <w:r>
        <w:rPr>
          <w:rFonts w:ascii="宋体" w:hAnsi="宋体" w:cs="宋体" w:eastAsia="宋体"/>
          <w:sz w:val="49"/>
          <w:spacing w:val="0"/>
          <w:color w:val="000000"/>
          <w:b w:val="off"/>
          <w:i w:val="off"/>
        </w:rPr>
        <w:t>他在其心理学主要著作①中写道：“每个所思仅就其性质来</w:t>
      </w:r>
      <w:r>
        <w:rPr>
          <w:rFonts w:ascii="宋体" w:hAnsi="宋体" w:cs="宋体" w:eastAsia="宋体"/>
          <w:sz w:val="49"/>
          <w:spacing w:val="0"/>
          <w:color w:val="000000"/>
          <w:b w:val="off"/>
          <w:i w:val="off"/>
        </w:rPr>
        <w:t>看，都在逻辑学的意义上是一个概念。”这里的问题“不在于思维</w:t>
      </w:r>
      <w:r>
        <w:rPr>
          <w:rFonts w:ascii="宋体" w:hAnsi="宋体" w:cs="宋体" w:eastAsia="宋体"/>
          <w:sz w:val="49"/>
          <w:spacing w:val="0"/>
          <w:color w:val="000000"/>
          <w:b w:val="off"/>
          <w:i w:val="off"/>
        </w:rPr>
        <w:t>主体；思维主体本身只能在心理学的意义上占有概念，而人的概</w:t>
      </w:r>
      <w:r>
        <w:rPr>
          <w:rFonts w:ascii="宋体" w:hAnsi="宋体" w:cs="宋体" w:eastAsia="宋体"/>
          <w:sz w:val="49"/>
          <w:spacing w:val="0"/>
          <w:color w:val="000000"/>
          <w:b w:val="off"/>
          <w:i w:val="off"/>
        </w:rPr>
        <w:t>念、三角形的概念等等并不属于某一个人特有。总的说来，在逻</w:t>
      </w:r>
      <w:r>
        <w:rPr>
          <w:rFonts w:ascii="宋体" w:hAnsi="宋体" w:cs="宋体" w:eastAsia="宋体"/>
          <w:sz w:val="49"/>
          <w:spacing w:val="0"/>
          <w:color w:val="000000"/>
          <w:b w:val="off"/>
          <w:i w:val="off"/>
        </w:rPr>
        <w:t>辑学的含义中，对任何概念的理解都只是一次性的；如果概念的</w:t>
      </w:r>
      <w:r>
        <w:rPr>
          <w:rFonts w:ascii="宋体" w:hAnsi="宋体" w:cs="宋体" w:eastAsia="宋体"/>
          <w:sz w:val="49"/>
          <w:spacing w:val="0"/>
          <w:color w:val="000000"/>
          <w:b w:val="off"/>
          <w:i w:val="off"/>
        </w:rPr>
        <w:t>数目随表象这些概念的主体的数目，甚至随不同的思维行为的</w:t>
      </w:r>
      <w:r>
        <w:rPr>
          <w:rFonts w:ascii="宋体" w:hAnsi="宋体" w:cs="宋体" w:eastAsia="宋体"/>
          <w:sz w:val="49"/>
          <w:spacing w:val="0"/>
          <w:color w:val="000000"/>
          <w:b w:val="off"/>
          <w:i w:val="off"/>
        </w:rPr>
        <w:t>数目一同增长，由此而在心理学的意义上生造和产生出概念，那</w:t>
      </w:r>
      <w:r>
        <w:rPr>
          <w:rFonts w:ascii="宋体" w:hAnsi="宋体" w:cs="宋体" w:eastAsia="宋体"/>
          <w:sz w:val="49"/>
          <w:spacing w:val="0"/>
          <w:color w:val="000000"/>
          <w:b w:val="off"/>
          <w:i w:val="off"/>
        </w:rPr>
        <w:t>么对概念的理解也就不可能是一次性的了”。我们(在同上书第</w:t>
      </w:r>
      <w:r>
        <w:rPr>
          <w:rFonts w:ascii="宋体" w:hAnsi="宋体" w:cs="宋体" w:eastAsia="宋体"/>
          <w:sz w:val="49"/>
          <w:spacing w:val="0"/>
          <w:color w:val="000000"/>
          <w:b w:val="off"/>
          <w:i w:val="off"/>
        </w:rPr>
        <w:t>六节中)继续读到：“旧哲学的‘本质’〈entia〉即使在沃尔夫那里</w:t>
      </w:r>
      <w:r>
        <w:rPr>
          <w:rFonts w:ascii="宋体" w:hAnsi="宋体" w:cs="宋体" w:eastAsia="宋体"/>
          <w:sz w:val="49"/>
          <w:spacing w:val="0"/>
          <w:color w:val="000000"/>
          <w:b w:val="off"/>
          <w:i w:val="off"/>
        </w:rPr>
        <w:t>无非也只是逻辑学意义上的概念而已……‘事物的本质是不变</w:t>
      </w:r>
      <w:r>
        <w:rPr>
          <w:rFonts w:ascii="TimesNewRoman" w:hAnsi="TimesNewRoman" w:cs="TimesNewRoman" w:eastAsia="TimesNewRoman"/>
          <w:sz w:val="49"/>
          <w:spacing w:val="0"/>
          <w:color w:val="000000"/>
          <w:b w:val="off"/>
          <w:i w:val="off"/>
        </w:rPr>
        <w:t>的’〈 essentiae rerum sunt immutabiles〉这个旧命题也说明了这</w:t>
      </w:r>
      <w:r>
        <w:rPr>
          <w:rFonts w:ascii="宋体" w:hAnsi="宋体" w:cs="宋体" w:eastAsia="宋体"/>
          <w:sz w:val="49"/>
          <w:spacing w:val="0"/>
          <w:color w:val="000000"/>
          <w:b w:val="off"/>
          <w:i w:val="off"/>
        </w:rPr>
        <w:t>个问题。这个命题仅仅意味着：概念是一种完全非时间性的东</w:t>
      </w:r>
      <w:r>
        <w:rPr>
          <w:rFonts w:ascii="宋体" w:hAnsi="宋体" w:cs="宋体" w:eastAsia="宋体"/>
          <w:sz w:val="49"/>
          <w:spacing w:val="0"/>
          <w:color w:val="000000"/>
          <w:b w:val="off"/>
          <w:i w:val="off"/>
        </w:rPr>
        <w:t>西；只要概念在其所有逻辑关系中为真，那么由概念构成的科学</w:t>
      </w:r>
      <w:r>
        <w:rPr>
          <w:rFonts w:ascii="宋体" w:hAnsi="宋体" w:cs="宋体" w:eastAsia="宋体"/>
          <w:sz w:val="49"/>
          <w:spacing w:val="0"/>
          <w:color w:val="000000"/>
          <w:b w:val="off"/>
          <w:i w:val="off"/>
        </w:rPr>
        <w:t>定律和推理对古人和对我们———对天上人和地上人———都为真</w:t>
      </w:r>
      <w:r>
        <w:rPr>
          <w:rFonts w:ascii="宋体" w:hAnsi="宋体" w:cs="宋体" w:eastAsia="宋体"/>
          <w:sz w:val="49"/>
          <w:spacing w:val="0"/>
          <w:color w:val="000000"/>
          <w:b w:val="off"/>
          <w:i w:val="off"/>
        </w:rPr>
        <w:t>并且始终为真。但在这个意义上的概念，即体现了对所有人和</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1790700</wp:posOffset>
                </wp:positionV>
                <wp:extent cx="1104900" cy="571500"/>
                <wp:wrapNone/>
                <wp:docPr id="396" name="文本框 396"/>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4235"/>
                            <w:r>
                              <w:rPr>
                                <w:rFonts w:ascii="TimesNewRoman" w:hAnsi="TimesNewRoman" w:cs="TimesNewRoman" w:eastAsia="TimesNewRoman"/>
                                <w:sz w:val="61"/>
                                <w:spacing w:val="0"/>
                                <w:color w:val="000000"/>
                                <w:b w:val="off"/>
                                <w:i w:val="off"/>
                              </w:rPr>
                              <w:t>A216</w:t>
                            </w:r>
                            <w:bookmarkEnd w:id="4235"/>
                          </w:p>
                        </w:txbxContent>
                      </wps:txbx>
                      <wps:bodyPr wrap="square" lIns="0" rIns="0" tIns="0" bIns="0" vert="horz" anchor="t">
                        <a:noAutofit/>
                      </wps:bodyPr>
                    </wps:wsp>
                  </a:graphicData>
                </a:graphic>
              </wp:anchor>
            </w:drawing>
          </mc:Choice>
          <mc:Fallback>
            <w:pict>
              <v:shape type="#_x0000_t202" filled="f" stroked="f" style="margin-left:80pt;margin-top:141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4236"/>
                      <w:r>
                        <w:rPr>
                          <w:rFonts w:ascii="TimesNewRoman" w:hAnsi="TimesNewRoman" w:cs="TimesNewRoman" w:eastAsia="TimesNewRoman"/>
                          <w:sz w:val="61"/>
                          <w:spacing w:val="0"/>
                          <w:color w:val="000000"/>
                          <w:b w:val="off"/>
                          <w:i w:val="off"/>
                        </w:rPr>
                        <w:t>A216</w:t>
                      </w:r>
                      <w:bookmarkEnd w:id="42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2857500</wp:posOffset>
                </wp:positionV>
                <wp:extent cx="1079500" cy="571500"/>
                <wp:wrapNone/>
                <wp:docPr id="397" name="文本框 397"/>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4237"/>
                            <w:r>
                              <w:rPr>
                                <w:rFonts w:ascii="TimesNewRoman" w:hAnsi="TimesNewRoman" w:cs="TimesNewRoman" w:eastAsia="TimesNewRoman"/>
                                <w:sz w:val="61"/>
                                <w:spacing w:val="0"/>
                                <w:color w:val="000000"/>
                                <w:b w:val="off"/>
                                <w:i w:val="off"/>
                              </w:rPr>
                              <w:t>B216</w:t>
                            </w:r>
                            <w:bookmarkEnd w:id="4237"/>
                          </w:p>
                        </w:txbxContent>
                      </wps:txbx>
                      <wps:bodyPr wrap="square" lIns="0" rIns="0" tIns="0" bIns="0" vert="horz" anchor="t">
                        <a:noAutofit/>
                      </wps:bodyPr>
                    </wps:wsp>
                  </a:graphicData>
                </a:graphic>
              </wp:anchor>
            </w:drawing>
          </mc:Choice>
          <mc:Fallback>
            <w:pict>
              <v:shape type="#_x0000_t202" filled="f" stroked="f" style="margin-left:79pt;margin-top:225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4238"/>
                      <w:r>
                        <w:rPr>
                          <w:rFonts w:ascii="TimesNewRoman" w:hAnsi="TimesNewRoman" w:cs="TimesNewRoman" w:eastAsia="TimesNewRoman"/>
                          <w:sz w:val="61"/>
                          <w:spacing w:val="0"/>
                          <w:color w:val="000000"/>
                          <w:b w:val="off"/>
                          <w:i w:val="off"/>
                        </w:rPr>
                        <w:t>B216</w:t>
                      </w:r>
                      <w:bookmarkEnd w:id="4238"/>
                    </w:p>
                  </w:txbxContent>
                </v:textbox>
              </v:shape>
            </w:pict>
          </mc:Fallback>
        </mc:AlternateContent>
      </w:r>
      <w:bookmarkEnd w:id="4234"/>
    </w:p>
    <w:p>
      <w:pPr>
        <w:pageBreakBefore w:val="off"/>
        <w:tabs/>
        <w:wordWrap w:val="off"/>
        <w:spacing w:before="0" w:after="0" w:line="1020" w:lineRule="atLeast"/>
        <w:ind w:left="60" w:right="0"/>
        <w:jc w:val="both"/>
        <w:textAlignment w:val="baseline"/>
        <w:rPr>
          <w:sz w:val="49"/>
        </w:rPr>
      </w:pPr>
      <w:bookmarkStart w:name="" w:id="4239"/>
      <w:r>
        <w:rPr>
          <w:rFonts w:ascii="宋体" w:hAnsi="宋体" w:cs="宋体" w:eastAsia="宋体"/>
          <w:sz w:val="49"/>
          <w:spacing w:val="0"/>
          <w:color w:val="000000"/>
          <w:u w:val="single"/>
          <w:b w:val="off"/>
          <w:i w:val="off"/>
        </w:rPr>
        <w:t xml:space="preserve">               </w:t>
      </w:r>
      <w:bookmarkEnd w:id="4239"/>
    </w:p>
    <w:p>
      <w:pPr>
        <w:pageBreakBefore w:val="off"/>
        <w:tabs/>
        <w:wordWrap w:val="off"/>
        <w:spacing w:before="360" w:after="0" w:line="580" w:lineRule="atLeast"/>
        <w:ind w:left="840" w:right="0"/>
        <w:jc w:val="both"/>
        <w:textAlignment w:val="baseline"/>
        <w:rPr>
          <w:sz w:val="42"/>
        </w:rPr>
      </w:pPr>
      <w:bookmarkStart w:name="" w:id="4240"/>
      <w:r>
        <w:rPr>
          <w:rFonts w:ascii="宋体" w:hAnsi="宋体" w:cs="宋体" w:eastAsia="宋体"/>
          <w:sz w:val="42"/>
          <w:spacing w:val="0"/>
          <w:color w:val="000000"/>
          <w:b w:val="off"/>
          <w:i w:val="off"/>
        </w:rPr>
        <w:t>① 赫巴特，《心理学作为科学》，第二卷，第120节(原版，第175页)。</w:t>
      </w:r>
      <w:bookmarkEnd w:id="4240"/>
    </w:p>
    <w:p>
      <w:r>
        <w:t/>
      </w:r>
    </w:p>
    <w:p>
      <w:pPr>
        <w:sectPr>
          <w:footerReference r:id="rId582"/>
          <w:headerReference r:id="rId583" w:type="default"/>
          <w:type w:val="nextPage"/>
          <w:pgSz w:w="22520" w:h="31680"/>
          <w:pgMar w:left="3220" w:top="2260" w:right="3220" w:bottom="2260" w:header="1960" w:footer="1960"/>
          <w:cols w:num="1"/>
        </w:sectPr>
      </w:pPr>
    </w:p>
    <w:p>
      <w:pPr>
        <w:pageBreakBefore w:val="off"/>
        <w:tabs/>
        <w:wordWrap w:val="off"/>
        <w:spacing w:before="0" w:after="0" w:line="600" w:lineRule="atLeast"/>
        <w:ind w:left="0" w:right="560"/>
        <w:jc w:val="right"/>
        <w:textAlignment w:val="baseline"/>
        <w:rPr>
          <w:sz w:val="44"/>
        </w:rPr>
      </w:pPr>
      <w:bookmarkStart w:name="" w:id="4241"/>
      <w:r>
        <w:rPr>
          <w:rFonts w:ascii="楷体" w:hAnsi="楷体" w:cs="楷体" w:eastAsia="楷体"/>
          <w:sz w:val="44"/>
          <w:spacing w:val="0"/>
          <w:color w:val="000000"/>
          <w:b w:val="off"/>
          <w:i w:val="off"/>
        </w:rPr>
        <w:t>第十章 批判性考察的结尾</w:t>
      </w:r>
      <w:r>
        <w:rPr>
          <w:rFonts w:ascii="宋体" w:hAnsi="宋体" w:cs="宋体" w:eastAsia="宋体"/>
          <w:sz w:val="44"/>
          <w:spacing w:val="0"/>
          <w:color w:val="000000"/>
          <w:b w:val="off"/>
          <w:i w:val="off"/>
        </w:rPr>
        <w:t>|</w:t>
      </w:r>
      <w:r>
        <w:rPr>
          <w:rFonts w:ascii="楷体" w:hAnsi="楷体" w:cs="楷体" w:eastAsia="楷体"/>
          <w:sz w:val="44"/>
          <w:spacing w:val="0"/>
          <w:color w:val="000000"/>
          <w:b w:val="off"/>
          <w:i w:val="off"/>
        </w:rPr>
        <w:t>213</w:t>
      </w:r>
      <w:bookmarkEnd w:id="4241"/>
    </w:p>
    <w:p>
      <w:pPr>
        <w:pageBreakBefore w:val="off"/>
        <w:tabs/>
        <w:wordWrap w:val="off"/>
        <w:spacing w:before="0" w:after="0" w:line="960" w:lineRule="exact"/>
        <w:ind w:left="0" w:right="0"/>
        <w:jc w:val="right"/>
        <w:textAlignment w:val="baseline"/>
        <w:rPr>
          <w:sz w:val="55"/>
        </w:rPr>
      </w:pPr>
      <w:bookmarkStart w:name="" w:id="4242"/>
      <w:r>
        <w:rPr>
          <w:rFonts w:ascii="宋体" w:hAnsi="宋体" w:cs="宋体" w:eastAsia="宋体"/>
          <w:sz w:val="55"/>
          <w:spacing w:val="0"/>
          <w:color w:val="000000"/>
          <w:b w:val="off"/>
          <w:i w:val="off"/>
        </w:rPr>
        <w:t/>
      </w:r>
      <w:bookmarkEnd w:id="4242"/>
    </w:p>
    <w:p>
      <w:pPr>
        <w:pageBreakBefore w:val="off"/>
        <w:tabs/>
        <w:wordWrap w:val="off"/>
        <w:spacing w:before="0" w:after="0" w:line="960" w:lineRule="atLeast"/>
        <w:ind w:left="40" w:right="540" w:firstLine="20"/>
        <w:jc w:val="both"/>
        <w:textAlignment w:val="baseline"/>
        <w:rPr>
          <w:sz w:val="55"/>
        </w:rPr>
      </w:pPr>
      <w:bookmarkStart w:name="" w:id="4243"/>
      <w:r>
        <w:rPr>
          <w:rFonts w:ascii="宋体" w:hAnsi="宋体" w:cs="宋体" w:eastAsia="宋体"/>
          <w:sz w:val="55"/>
          <w:spacing w:val="0"/>
          <w:color w:val="000000"/>
          <w:b w:val="off"/>
          <w:i w:val="off"/>
        </w:rPr>
        <w:t>所有时间都有效的共同知识的概念，根本不是一种心理学的东</w:t>
      </w:r>
      <w:r>
        <w:rPr>
          <w:rFonts w:ascii="宋体" w:hAnsi="宋体" w:cs="宋体" w:eastAsia="宋体"/>
          <w:sz w:val="55"/>
          <w:spacing w:val="0"/>
          <w:color w:val="000000"/>
          <w:b w:val="off"/>
          <w:i w:val="off"/>
        </w:rPr>
        <w:t>西……从心理学来看，概念是这样一种表象，这种表象将逻辑意</w:t>
      </w:r>
      <w:r>
        <w:rPr>
          <w:rFonts w:ascii="宋体" w:hAnsi="宋体" w:cs="宋体" w:eastAsia="宋体"/>
          <w:sz w:val="55"/>
          <w:spacing w:val="0"/>
          <w:color w:val="000000"/>
          <w:b w:val="off"/>
          <w:i w:val="off"/>
        </w:rPr>
        <w:t>义上的概念作为其被表象之物；或者说，这种表象使概念(被表</w:t>
      </w:r>
      <w:r>
        <w:rPr>
          <w:rFonts w:ascii="宋体" w:hAnsi="宋体" w:cs="宋体" w:eastAsia="宋体"/>
          <w:sz w:val="55"/>
          <w:spacing w:val="0"/>
          <w:color w:val="000000"/>
          <w:b w:val="off"/>
          <w:i w:val="off"/>
        </w:rPr>
        <w:t>象之物)真正得到表象。如此看来，每个人便都有他自己的概</w:t>
      </w:r>
      <w:r>
        <w:rPr>
          <w:rFonts w:ascii="宋体" w:hAnsi="宋体" w:cs="宋体" w:eastAsia="宋体"/>
          <w:sz w:val="55"/>
          <w:spacing w:val="0"/>
          <w:color w:val="000000"/>
          <w:b w:val="off"/>
          <w:i w:val="off"/>
        </w:rPr>
        <w:t>念；阿基米德研究他自己的圆圈概念，牛顿也同样研究他自己</w:t>
      </w:r>
      <w:r>
        <w:rPr>
          <w:rFonts w:ascii="宋体" w:hAnsi="宋体" w:cs="宋体" w:eastAsia="宋体"/>
          <w:sz w:val="55"/>
          <w:spacing w:val="0"/>
          <w:color w:val="000000"/>
          <w:b w:val="off"/>
          <w:i w:val="off"/>
        </w:rPr>
        <w:t>的；这样在心理学的意义上便有两个圆圈概念，而在逻辑学看</w:t>
      </w:r>
      <w:r>
        <w:rPr>
          <w:rFonts w:ascii="宋体" w:hAnsi="宋体" w:cs="宋体" w:eastAsia="宋体"/>
          <w:sz w:val="55"/>
          <w:spacing w:val="0"/>
          <w:color w:val="000000"/>
          <w:b w:val="off"/>
          <w:i w:val="off"/>
        </w:rPr>
        <w:t>来，所有数学家都只有一个圆圈的概念。”</w:t>
      </w:r>
      <w:bookmarkEnd w:id="4243"/>
    </w:p>
    <w:p>
      <w:pPr>
        <w:pageBreakBefore w:val="off"/>
        <w:tabs/>
        <w:wordWrap w:val="off"/>
        <w:spacing w:before="0" w:after="0" w:line="960" w:lineRule="atLeast"/>
        <w:ind w:left="40" w:right="600" w:firstLine="1260"/>
        <w:jc w:val="both"/>
        <w:textAlignment w:val="baseline"/>
        <w:rPr>
          <w:sz w:val="55"/>
        </w:rPr>
      </w:pPr>
      <w:bookmarkStart w:name="" w:id="4244"/>
      <w:r>
        <w:rPr>
          <w:rFonts w:ascii="宋体" w:hAnsi="宋体" w:cs="宋体" w:eastAsia="宋体"/>
          <w:sz w:val="55"/>
          <w:spacing w:val="0"/>
          <w:color w:val="000000"/>
          <w:b w:val="off"/>
          <w:i w:val="off"/>
        </w:rPr>
        <w:t>类似的论述我们在《哲学引论》之教程的第二篇中也可以找</w:t>
      </w:r>
      <w:r>
        <w:rPr>
          <w:rFonts w:ascii="宋体" w:hAnsi="宋体" w:cs="宋体" w:eastAsia="宋体"/>
          <w:sz w:val="55"/>
          <w:spacing w:val="0"/>
          <w:color w:val="000000"/>
          <w:b w:val="off"/>
          <w:i w:val="off"/>
        </w:rPr>
        <w:t>到。这里的第一句话便是：①“我们的整个思想的考察可以从两</w:t>
      </w:r>
      <w:r>
        <w:rPr>
          <w:rFonts w:ascii="宋体" w:hAnsi="宋体" w:cs="宋体" w:eastAsia="宋体"/>
          <w:sz w:val="55"/>
          <w:spacing w:val="0"/>
          <w:color w:val="000000"/>
          <w:b w:val="off"/>
          <w:i w:val="off"/>
        </w:rPr>
        <w:t>个方面进行；一方面是将这些思想当作我们精神的所为来考察，</w:t>
      </w:r>
      <w:r>
        <w:rPr>
          <w:rFonts w:ascii="宋体" w:hAnsi="宋体" w:cs="宋体" w:eastAsia="宋体"/>
          <w:sz w:val="55"/>
          <w:spacing w:val="0"/>
          <w:color w:val="000000"/>
          <w:b w:val="off"/>
          <w:i w:val="off"/>
        </w:rPr>
        <w:t>另一方面则是考察这些思想的所思。在后一种情况中，这些思</w:t>
      </w:r>
      <w:r>
        <w:rPr>
          <w:rFonts w:ascii="宋体" w:hAnsi="宋体" w:cs="宋体" w:eastAsia="宋体"/>
          <w:sz w:val="55"/>
          <w:spacing w:val="0"/>
          <w:color w:val="000000"/>
          <w:b w:val="off"/>
          <w:i w:val="off"/>
        </w:rPr>
        <w:t>想叫做概念，由于语词是被概念之物(Begriffene)的标志，因而</w:t>
      </w:r>
      <w:r>
        <w:rPr>
          <w:rFonts w:ascii="宋体" w:hAnsi="宋体" w:cs="宋体" w:eastAsia="宋体"/>
          <w:sz w:val="55"/>
          <w:spacing w:val="0"/>
          <w:color w:val="000000"/>
          <w:b w:val="off"/>
          <w:i w:val="off"/>
        </w:rPr>
        <w:t>它们必须从我们接受思想、产生思想和[4]再造思想的方式方法</w:t>
      </w:r>
      <w:r>
        <w:rPr>
          <w:rFonts w:ascii="宋体" w:hAnsi="宋体" w:cs="宋体" w:eastAsia="宋体"/>
          <w:sz w:val="55"/>
          <w:spacing w:val="0"/>
          <w:color w:val="000000"/>
          <w:b w:val="off"/>
          <w:i w:val="off"/>
        </w:rPr>
        <w:t>中抽象出来。”在同书的第 35节中，赫巴特否认两个概念完全相</w:t>
      </w:r>
      <w:r>
        <w:rPr>
          <w:rFonts w:ascii="宋体" w:hAnsi="宋体" w:cs="宋体" w:eastAsia="宋体"/>
          <w:sz w:val="55"/>
          <w:spacing w:val="0"/>
          <w:color w:val="000000"/>
          <w:b w:val="off"/>
          <w:i w:val="off"/>
        </w:rPr>
        <w:t>同的可能性；因为“如果这样的话，这两个概念在其所思的东西</w:t>
      </w:r>
      <w:r>
        <w:rPr>
          <w:rFonts w:ascii="宋体" w:hAnsi="宋体" w:cs="宋体" w:eastAsia="宋体"/>
          <w:sz w:val="55"/>
          <w:spacing w:val="0"/>
          <w:color w:val="000000"/>
          <w:b w:val="off"/>
          <w:i w:val="off"/>
        </w:rPr>
        <w:t>上便无法相互区分，就是说，它们作为概念便完全无法相互区</w:t>
      </w:r>
      <w:r>
        <w:rPr>
          <w:rFonts w:ascii="宋体" w:hAnsi="宋体" w:cs="宋体" w:eastAsia="宋体"/>
          <w:sz w:val="55"/>
          <w:spacing w:val="0"/>
          <w:color w:val="000000"/>
          <w:b w:val="off"/>
          <w:i w:val="off"/>
        </w:rPr>
        <w:t>分。相反，对同一个概念的思维却可以被重复多次，可以在不同</w:t>
      </w:r>
      <w:r>
        <w:rPr>
          <w:rFonts w:ascii="宋体" w:hAnsi="宋体" w:cs="宋体" w:eastAsia="宋体"/>
          <w:sz w:val="55"/>
          <w:spacing w:val="0"/>
          <w:color w:val="000000"/>
          <w:b w:val="off"/>
          <w:i w:val="off"/>
        </w:rPr>
        <w:t>的情况下被造出和被引出，可以为无数理性生物所进行，而这个</w:t>
      </w:r>
      <w:r>
        <w:rPr>
          <w:rFonts w:ascii="宋体" w:hAnsi="宋体" w:cs="宋体" w:eastAsia="宋体"/>
          <w:sz w:val="55"/>
          <w:spacing w:val="0"/>
          <w:color w:val="000000"/>
          <w:b w:val="off"/>
          <w:i w:val="off"/>
        </w:rPr>
        <w:t>概念却并不因此而变为多个概念”。他在注释中提醒人们记住：</w:t>
      </w:r>
      <w:r>
        <w:rPr>
          <w:rFonts w:ascii="宋体" w:hAnsi="宋体" w:cs="宋体" w:eastAsia="宋体"/>
          <w:sz w:val="55"/>
          <w:spacing w:val="0"/>
          <w:color w:val="000000"/>
          <w:b w:val="off"/>
          <w:i w:val="off"/>
        </w:rPr>
        <w:t>“概念既不是思维的实在对象，也不是现实的思维行为。后一种</w:t>
      </w:r>
      <w:r>
        <w:rPr>
          <w:rFonts w:ascii="宋体" w:hAnsi="宋体" w:cs="宋体" w:eastAsia="宋体"/>
          <w:sz w:val="55"/>
          <w:spacing w:val="0"/>
          <w:color w:val="000000"/>
          <w:b w:val="off"/>
          <w:i w:val="off"/>
        </w:rPr>
        <w:t>谬误现在仍有影响；因而有些人将逻辑学看作是理智的自然史</w:t>
      </w:r>
      <w:r>
        <w:rPr>
          <w:rFonts w:ascii="宋体" w:hAnsi="宋体" w:cs="宋体" w:eastAsia="宋体"/>
          <w:sz w:val="55"/>
          <w:spacing w:val="0"/>
          <w:color w:val="000000"/>
          <w:b w:val="off"/>
          <w:i w:val="off"/>
        </w:rPr>
        <w:t>并相信在其中认识到了理智的天生规律和思维形式；心理学便</w:t>
      </w:r>
      <w:r>
        <w:rPr>
          <w:rFonts w:ascii="宋体" w:hAnsi="宋体" w:cs="宋体" w:eastAsia="宋体"/>
          <w:sz w:val="55"/>
          <w:spacing w:val="0"/>
          <w:color w:val="000000"/>
          <w:b w:val="off"/>
          <w:i w:val="off"/>
        </w:rPr>
        <w:t>因此而遭到毁坏。”在另一处，②他说，“如果有必要，人们可以通</w:t>
      </w:r>
      <w:r>
        <w:rPr>
          <w:rFonts w:ascii="宋体" w:hAnsi="宋体" w:cs="宋体" w:eastAsia="宋体"/>
          <w:sz w:val="55"/>
          <w:spacing w:val="0"/>
          <w:color w:val="000000"/>
          <w:b w:val="off"/>
          <w:i w:val="off"/>
        </w:rPr>
        <w:t>过一种完善的归纳来证明，在所有那些无可非议地属于纯粹逻</w:t>
      </w:r>
      <w:bookmarkEnd w:id="4244"/>
    </w:p>
    <w:p>
      <w:pPr>
        <w:pageBreakBefore w:val="off"/>
        <w:tabs/>
        <w:wordWrap w:val="off"/>
        <w:spacing w:before="0" w:after="0" w:line="740" w:lineRule="atLeast"/>
        <w:ind w:left="40" w:right="0"/>
        <w:jc w:val="both"/>
        <w:textAlignment w:val="baseline"/>
        <w:rPr>
          <w:sz w:val="54"/>
        </w:rPr>
      </w:pPr>
      <w:bookmarkStart w:name="" w:id="4245"/>
      <w:r>
        <w:rPr>
          <w:rFonts w:ascii="宋体" w:hAnsi="宋体" w:cs="宋体" w:eastAsia="宋体"/>
          <w:sz w:val="54"/>
          <w:spacing w:val="0"/>
          <w:color w:val="000000"/>
          <w:u w:val="single"/>
          <w:b w:val="off"/>
          <w:i w:val="off"/>
        </w:rPr>
        <w:t xml:space="preserve">              </w:t>
      </w:r>
      <w:bookmarkEnd w:id="4245"/>
    </w:p>
    <w:p>
      <w:pPr>
        <w:pageBreakBefore w:val="off"/>
        <w:tabs/>
        <w:wordWrap w:val="off"/>
        <w:spacing w:before="320" w:after="0" w:line="580" w:lineRule="atLeast"/>
        <w:ind w:left="800" w:right="0"/>
        <w:jc w:val="both"/>
        <w:textAlignment w:val="baseline"/>
        <w:rPr>
          <w:sz w:val="42"/>
        </w:rPr>
      </w:pPr>
      <w:bookmarkStart w:name="" w:id="4246"/>
      <w:r>
        <w:rPr>
          <w:rFonts w:ascii="仿宋" w:hAnsi="仿宋" w:cs="仿宋" w:eastAsia="仿宋"/>
          <w:sz w:val="42"/>
          <w:spacing w:val="0"/>
          <w:color w:val="000000"/>
          <w:b w:val="off"/>
          <w:i w:val="off"/>
        </w:rPr>
        <w:t>① 赫巴特，《哲学引论教程》，第五版，第34节，第77页。</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-4406900</wp:posOffset>
                </wp:positionV>
                <wp:extent cx="1079500" cy="520700"/>
                <wp:wrapNone/>
                <wp:docPr id="398" name="文本框 398"/>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247"/>
                            <w:r>
                              <w:rPr>
                                <w:rFonts w:ascii="黑体" w:hAnsi="黑体" w:cs="黑体" w:eastAsia="黑体"/>
                                <w:sz w:val="54"/>
                                <w:spacing w:val="0"/>
                                <w:color w:val="000000"/>
                                <w:b w:val="off"/>
                                <w:i w:val="off"/>
                              </w:rPr>
                              <w:t>B 217</w:t>
                            </w:r>
                            <w:bookmarkEnd w:id="4247"/>
                          </w:p>
                        </w:txbxContent>
                      </wps:txbx>
                      <wps:bodyPr wrap="square" lIns="0" rIns="0" tIns="0" bIns="0" vert="horz" anchor="t">
                        <a:noAutofit/>
                      </wps:bodyPr>
                    </wps:wsp>
                  </a:graphicData>
                </a:graphic>
              </wp:anchor>
            </w:drawing>
          </mc:Choice>
          <mc:Fallback>
            <w:pict>
              <v:shape type="#_x0000_t202" filled="f" stroked="f" style="margin-left:952pt;margin-top:-347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248"/>
                      <w:r>
                        <w:rPr>
                          <w:rFonts w:ascii="黑体" w:hAnsi="黑体" w:cs="黑体" w:eastAsia="黑体"/>
                          <w:sz w:val="54"/>
                          <w:spacing w:val="0"/>
                          <w:color w:val="000000"/>
                          <w:b w:val="off"/>
                          <w:i w:val="off"/>
                        </w:rPr>
                        <w:t>B 217</w:t>
                      </w:r>
                      <w:bookmarkEnd w:id="42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-6146800</wp:posOffset>
                </wp:positionV>
                <wp:extent cx="1079500" cy="520700"/>
                <wp:wrapNone/>
                <wp:docPr id="399" name="文本框 399"/>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249"/>
                            <w:r>
                              <w:rPr>
                                <w:rFonts w:ascii="黑体" w:hAnsi="黑体" w:cs="黑体" w:eastAsia="黑体"/>
                                <w:sz w:val="54"/>
                                <w:spacing w:val="0"/>
                                <w:color w:val="000000"/>
                                <w:b w:val="off"/>
                                <w:i w:val="off"/>
                              </w:rPr>
                              <w:t>A 217</w:t>
                            </w:r>
                            <w:bookmarkEnd w:id="4249"/>
                          </w:p>
                        </w:txbxContent>
                      </wps:txbx>
                      <wps:bodyPr wrap="square" lIns="0" rIns="0" tIns="0" bIns="0" vert="horz" anchor="t">
                        <a:noAutofit/>
                      </wps:bodyPr>
                    </wps:wsp>
                  </a:graphicData>
                </a:graphic>
              </wp:anchor>
            </w:drawing>
          </mc:Choice>
          <mc:Fallback>
            <w:pict>
              <v:shape type="#_x0000_t202" filled="f" stroked="f" style="margin-left:954pt;margin-top:-48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250"/>
                      <w:r>
                        <w:rPr>
                          <w:rFonts w:ascii="黑体" w:hAnsi="黑体" w:cs="黑体" w:eastAsia="黑体"/>
                          <w:sz w:val="54"/>
                          <w:spacing w:val="0"/>
                          <w:color w:val="000000"/>
                          <w:b w:val="off"/>
                          <w:i w:val="off"/>
                        </w:rPr>
                        <w:t>A 217</w:t>
                      </w:r>
                      <w:bookmarkEnd w:id="4250"/>
                    </w:p>
                  </w:txbxContent>
                </v:textbox>
              </v:shape>
            </w:pict>
          </mc:Fallback>
        </mc:AlternateContent>
      </w:r>
      <w:bookmarkEnd w:id="4246"/>
    </w:p>
    <w:p>
      <w:pPr>
        <w:pageBreakBefore w:val="off"/>
        <w:tabs/>
        <w:wordWrap w:val="off"/>
        <w:spacing w:before="0" w:after="0" w:line="580" w:lineRule="atLeast"/>
        <w:ind w:left="800" w:right="0"/>
        <w:jc w:val="both"/>
        <w:textAlignment w:val="baseline"/>
        <w:rPr>
          <w:sz w:val="42"/>
        </w:rPr>
      </w:pPr>
      <w:bookmarkStart w:name="" w:id="4251"/>
      <w:r>
        <w:rPr>
          <w:rFonts w:ascii="仿宋" w:hAnsi="仿宋" w:cs="仿宋" w:eastAsia="仿宋"/>
          <w:sz w:val="42"/>
          <w:spacing w:val="0"/>
          <w:color w:val="000000"/>
          <w:b w:val="off"/>
          <w:i w:val="off"/>
        </w:rPr>
        <w:t>② 赫巴特，《心理学作为科学》，第119节(原版，第二卷，第174页)。</w:t>
      </w:r>
      <w:bookmarkEnd w:id="4251"/>
    </w:p>
    <w:p>
      <w:r>
        <w:t/>
      </w:r>
    </w:p>
    <w:p>
      <w:pPr>
        <w:sectPr>
          <w:footerReference r:id="rId584"/>
          <w:headerReference r:id="rId585" w:type="default"/>
          <w:type w:val="nextPage"/>
          <w:pgSz w:w="22520" w:h="31680"/>
          <w:pgMar w:left="3160" w:top="2280" w:right="3160" w:bottom="2280" w:header="1980" w:footer="1980"/>
          <w:cols w:num="1"/>
        </w:sectPr>
      </w:pPr>
    </w:p>
    <w:p>
      <w:pPr>
        <w:pageBreakBefore w:val="off"/>
        <w:tabs>
          <w:tab w:pos="1840" w:val="left" w:leader="none"/>
        </w:tabs>
        <w:wordWrap w:val="off"/>
        <w:spacing w:before="0" w:after="0" w:line="580" w:lineRule="atLeast"/>
        <w:ind w:left="280" w:right="0"/>
        <w:jc w:val="both"/>
        <w:textAlignment w:val="baseline"/>
        <w:rPr>
          <w:sz w:val="43"/>
        </w:rPr>
      </w:pPr>
      <w:bookmarkStart w:name="" w:id="4252"/>
      <w:r>
        <w:rPr>
          <w:rFonts w:ascii="楷体" w:hAnsi="楷体" w:cs="楷体" w:eastAsia="楷体"/>
          <w:sz w:val="43"/>
          <w:spacing w:val="0"/>
          <w:color w:val="000000"/>
          <w:b w:val="on"/>
          <w:i w:val="off"/>
        </w:rPr>
        <w:t>214</w:t>
      </w:r>
      <w:r>
        <w:t xml:space="preserve">	</w:t>
      </w:r>
      <w:r>
        <w:rPr>
          <w:rFonts w:ascii="黑体" w:hAnsi="黑体" w:cs="黑体" w:eastAsia="黑体"/>
          <w:sz w:val="43"/>
          <w:spacing w:val="0"/>
          <w:color w:val="000000"/>
          <w:b w:val="on"/>
          <w:i w:val="off"/>
        </w:rPr>
        <w:t>逻辑研究(第一卷)</w:t>
      </w:r>
      <w:bookmarkEnd w:id="4252"/>
    </w:p>
    <w:p>
      <w:pPr>
        <w:pageBreakBefore w:val="off"/>
        <w:tabs/>
        <w:wordWrap w:val="off"/>
        <w:spacing w:before="0" w:after="0" w:line="940" w:lineRule="exact"/>
        <w:ind w:left="0" w:right="0"/>
        <w:jc w:val="both"/>
        <w:textAlignment w:val="baseline"/>
        <w:rPr>
          <w:sz w:val="56"/>
        </w:rPr>
      </w:pPr>
      <w:bookmarkStart w:name="" w:id="4253"/>
      <w:r>
        <w:rPr>
          <w:rFonts w:ascii="宋体" w:hAnsi="宋体" w:cs="宋体" w:eastAsia="宋体"/>
          <w:sz w:val="56"/>
          <w:spacing w:val="0"/>
          <w:color w:val="000000"/>
          <w:b w:val="off"/>
          <w:i w:val="off"/>
        </w:rPr>
        <w:t/>
      </w:r>
      <w:bookmarkEnd w:id="4253"/>
    </w:p>
    <w:p>
      <w:pPr>
        <w:pageBreakBefore w:val="off"/>
        <w:tabs/>
        <w:wordWrap w:val="off"/>
        <w:spacing w:before="0" w:after="0" w:line="940" w:lineRule="atLeast"/>
        <w:ind w:left="200" w:right="40"/>
        <w:jc w:val="both"/>
        <w:textAlignment w:val="baseline"/>
        <w:rPr>
          <w:sz w:val="56"/>
        </w:rPr>
      </w:pPr>
      <w:bookmarkStart w:name="" w:id="4254"/>
      <w:r>
        <w:rPr>
          <w:rFonts w:ascii="宋体" w:hAnsi="宋体" w:cs="宋体" w:eastAsia="宋体"/>
          <w:sz w:val="56"/>
          <w:spacing w:val="0"/>
          <w:color w:val="000000"/>
          <w:b w:val="off"/>
          <w:i w:val="off"/>
        </w:rPr>
        <w:t>辑学的学说中，从有关概念的对立关系和主从关系的学说到演</w:t>
      </w:r>
      <w:r>
        <w:rPr>
          <w:rFonts w:ascii="宋体" w:hAnsi="宋体" w:cs="宋体" w:eastAsia="宋体"/>
          <w:sz w:val="56"/>
          <w:spacing w:val="0"/>
          <w:color w:val="000000"/>
          <w:b w:val="off"/>
          <w:i w:val="off"/>
        </w:rPr>
        <w:t>绎推理学说，没有一个学说是以某种心理学的东西为前提的。</w:t>
      </w:r>
      <w:r>
        <w:rPr>
          <w:rFonts w:ascii="宋体" w:hAnsi="宋体" w:cs="宋体" w:eastAsia="宋体"/>
          <w:sz w:val="56"/>
          <w:spacing w:val="0"/>
          <w:color w:val="000000"/>
          <w:b w:val="off"/>
          <w:i w:val="off"/>
        </w:rPr>
        <w:t>整个纯粹逻辑学都与所思之物的状况、与我们表象的内容(尽管</w:t>
      </w:r>
      <w:r>
        <w:rPr>
          <w:rFonts w:ascii="宋体" w:hAnsi="宋体" w:cs="宋体" w:eastAsia="宋体"/>
          <w:sz w:val="56"/>
          <w:spacing w:val="0"/>
          <w:color w:val="000000"/>
          <w:b w:val="off"/>
          <w:i w:val="off"/>
        </w:rPr>
        <w:t>不是与这个内容本身)有关；但与思维的所为、与思维的心理学</w:t>
      </w:r>
      <w:r>
        <w:rPr>
          <w:rFonts w:ascii="宋体" w:hAnsi="宋体" w:cs="宋体" w:eastAsia="宋体"/>
          <w:sz w:val="56"/>
          <w:spacing w:val="0"/>
          <w:color w:val="000000"/>
          <w:b w:val="off"/>
          <w:i w:val="off"/>
        </w:rPr>
        <w:t>的，亦即形而上学的可能性完全无关。只有实用逻辑学才像实</w:t>
      </w:r>
      <w:r>
        <w:rPr>
          <w:rFonts w:ascii="宋体" w:hAnsi="宋体" w:cs="宋体" w:eastAsia="宋体"/>
          <w:sz w:val="56"/>
          <w:spacing w:val="0"/>
          <w:color w:val="000000"/>
          <w:b w:val="off"/>
          <w:i w:val="off"/>
        </w:rPr>
        <w:t>用伦理学那样需要心理学知识，这是指在这样一种程度上的需</w:t>
      </w:r>
      <w:r>
        <w:rPr>
          <w:rFonts w:ascii="宋体" w:hAnsi="宋体" w:cs="宋体" w:eastAsia="宋体"/>
          <w:sz w:val="56"/>
          <w:spacing w:val="0"/>
          <w:color w:val="000000"/>
          <w:b w:val="off"/>
          <w:i w:val="off"/>
        </w:rPr>
        <w:t>要，即：人们对他们按已有的规定而想构成的材料的思考必须</w:t>
      </w:r>
      <w:r>
        <w:rPr>
          <w:rFonts w:ascii="宋体" w:hAnsi="宋体" w:cs="宋体" w:eastAsia="宋体"/>
          <w:sz w:val="56"/>
          <w:spacing w:val="0"/>
          <w:color w:val="000000"/>
          <w:b w:val="off"/>
          <w:i w:val="off"/>
        </w:rPr>
        <w:t>根据其实际特性来进行”。</w:t>
      </w:r>
      <w:bookmarkEnd w:id="4254"/>
    </w:p>
    <w:p>
      <w:pPr>
        <w:pageBreakBefore w:val="off"/>
        <w:tabs/>
        <w:wordWrap w:val="off"/>
        <w:spacing w:before="0" w:after="0" w:line="940" w:lineRule="atLeast"/>
        <w:ind w:left="120" w:right="120" w:firstLine="1140"/>
        <w:jc w:val="both"/>
        <w:textAlignment w:val="baseline"/>
        <w:rPr>
          <w:sz w:val="56"/>
        </w:rPr>
      </w:pPr>
      <w:bookmarkStart w:name="" w:id="4255"/>
      <w:r>
        <w:rPr>
          <w:rFonts w:ascii="宋体" w:hAnsi="宋体" w:cs="宋体" w:eastAsia="宋体"/>
          <w:sz w:val="56"/>
          <w:spacing w:val="0"/>
          <w:color w:val="000000"/>
          <w:b w:val="off"/>
          <w:i w:val="off"/>
        </w:rPr>
        <w:t>我们在这方面可以找到一些富有教益的重要的阐述，而流</w:t>
      </w:r>
      <w:r>
        <w:rPr>
          <w:rFonts w:ascii="宋体" w:hAnsi="宋体" w:cs="宋体" w:eastAsia="宋体"/>
          <w:sz w:val="56"/>
          <w:spacing w:val="0"/>
          <w:color w:val="000000"/>
          <w:b w:val="off"/>
          <w:i w:val="off"/>
        </w:rPr>
        <w:t>行的心理学与其说对这些阐述作严肃的思考，不如说是把它们</w:t>
      </w:r>
      <w:r>
        <w:rPr>
          <w:rFonts w:ascii="宋体" w:hAnsi="宋体" w:cs="宋体" w:eastAsia="宋体"/>
          <w:sz w:val="56"/>
          <w:spacing w:val="0"/>
          <w:color w:val="000000"/>
          <w:b w:val="off"/>
          <w:i w:val="off"/>
        </w:rPr>
        <w:t>放在一边置之不理。但与赫巴特权威的联系也不应遭到误解。</w:t>
      </w:r>
      <w:r>
        <w:rPr>
          <w:rFonts w:ascii="宋体" w:hAnsi="宋体" w:cs="宋体" w:eastAsia="宋体"/>
          <w:sz w:val="56"/>
          <w:spacing w:val="0"/>
          <w:color w:val="000000"/>
          <w:b w:val="off"/>
          <w:i w:val="off"/>
        </w:rPr>
        <w:t>这种联系无非是一种向赫巴特所设想的、并由他的真正学生德</w:t>
      </w:r>
      <w:r>
        <w:rPr>
          <w:rFonts w:ascii="宋体" w:hAnsi="宋体" w:cs="宋体" w:eastAsia="宋体"/>
          <w:sz w:val="56"/>
          <w:spacing w:val="0"/>
          <w:color w:val="000000"/>
          <w:b w:val="off"/>
          <w:i w:val="off"/>
        </w:rPr>
        <w:t>罗比施出色地实现了的逻辑学观念和操作方式的回复。尤其就</w:t>
      </w:r>
      <w:r>
        <w:rPr>
          <w:rFonts w:ascii="宋体" w:hAnsi="宋体" w:cs="宋体" w:eastAsia="宋体"/>
          <w:sz w:val="56"/>
          <w:spacing w:val="0"/>
          <w:color w:val="000000"/>
          <w:b w:val="off"/>
          <w:i w:val="off"/>
        </w:rPr>
        <w:t>上面所述三点而论，赫巴特的伟大功绩肯定在于他对概念同一</w:t>
      </w:r>
      <w:r>
        <w:rPr>
          <w:rFonts w:ascii="宋体" w:hAnsi="宋体" w:cs="宋体" w:eastAsia="宋体"/>
          <w:sz w:val="56"/>
          <w:spacing w:val="0"/>
          <w:color w:val="000000"/>
          <w:b w:val="off"/>
          <w:i w:val="off"/>
        </w:rPr>
        <w:t>性的强调。他所创造的概念之概念便已是一大贡献，无论人们</w:t>
      </w:r>
      <w:r>
        <w:rPr>
          <w:rFonts w:ascii="宋体" w:hAnsi="宋体" w:cs="宋体" w:eastAsia="宋体"/>
          <w:sz w:val="56"/>
          <w:spacing w:val="0"/>
          <w:color w:val="000000"/>
          <w:b w:val="off"/>
          <w:i w:val="off"/>
        </w:rPr>
        <w:t>现在是否赞同他的术语。但另一方面我觉得，赫巴特没有能超</w:t>
      </w:r>
      <w:r>
        <w:rPr>
          <w:rFonts w:ascii="宋体" w:hAnsi="宋体" w:cs="宋体" w:eastAsia="宋体"/>
          <w:sz w:val="56"/>
          <w:spacing w:val="0"/>
          <w:color w:val="000000"/>
          <w:b w:val="off"/>
          <w:i w:val="off"/>
        </w:rPr>
        <w:t>越出那些零碎的和不完全成熟的启示性想法的范围之外，并且，</w:t>
      </w:r>
      <w:r>
        <w:rPr>
          <w:rFonts w:ascii="宋体" w:hAnsi="宋体" w:cs="宋体" w:eastAsia="宋体"/>
          <w:sz w:val="56"/>
          <w:spacing w:val="0"/>
          <w:color w:val="000000"/>
          <w:b w:val="off"/>
          <w:i w:val="off"/>
        </w:rPr>
        <w:t>他用一些错误的、然而可惜造成了重大影响的想法完全毁坏了</w:t>
      </w:r>
      <w:r>
        <w:rPr>
          <w:rFonts w:ascii="宋体" w:hAnsi="宋体" w:cs="宋体" w:eastAsia="宋体"/>
          <w:sz w:val="56"/>
          <w:spacing w:val="0"/>
          <w:color w:val="000000"/>
          <w:b w:val="off"/>
          <w:i w:val="off"/>
        </w:rPr>
        <w:t>他的最好意向。</w:t>
      </w:r>
      <w:bookmarkEnd w:id="4255"/>
    </w:p>
    <w:p>
      <w:pPr>
        <w:pageBreakBefore w:val="off"/>
        <w:tabs/>
        <w:wordWrap w:val="off"/>
        <w:spacing w:before="0" w:after="0" w:line="940" w:lineRule="atLeast"/>
        <w:ind w:left="60" w:right="200" w:firstLine="1140"/>
        <w:jc w:val="both"/>
        <w:textAlignment w:val="baseline"/>
        <w:rPr>
          <w:sz w:val="56"/>
        </w:rPr>
      </w:pPr>
      <w:bookmarkStart w:name="" w:id="4256"/>
      <w:r>
        <w:rPr>
          <w:rFonts w:ascii="宋体" w:hAnsi="宋体" w:cs="宋体" w:eastAsia="宋体"/>
          <w:sz w:val="56"/>
          <w:spacing w:val="0"/>
          <w:color w:val="000000"/>
          <w:b w:val="off"/>
          <w:i w:val="off"/>
        </w:rPr>
        <w:t>赫巴特没有注意到表象内容、被表象之物、所思这些表述所</w:t>
      </w:r>
      <w:r>
        <w:rPr>
          <w:rFonts w:ascii="宋体" w:hAnsi="宋体" w:cs="宋体" w:eastAsia="宋体"/>
          <w:sz w:val="56"/>
          <w:spacing w:val="0"/>
          <w:color w:val="000000"/>
          <w:b w:val="off"/>
          <w:i w:val="off"/>
        </w:rPr>
        <w:t>具有的基本双重含义，它们一方面标志着相应表述的观念的、同</w:t>
      </w:r>
      <w:r>
        <w:rPr>
          <w:rFonts w:ascii="宋体" w:hAnsi="宋体" w:cs="宋体" w:eastAsia="宋体"/>
          <w:sz w:val="56"/>
          <w:spacing w:val="0"/>
          <w:color w:val="000000"/>
          <w:b w:val="off"/>
          <w:i w:val="off"/>
        </w:rPr>
        <w:t>一的意义内涵，另一方面则标志着各种被表象的对象性。依我</w:t>
      </w:r>
      <w:r>
        <w:rPr>
          <w:rFonts w:ascii="宋体" w:hAnsi="宋体" w:cs="宋体" w:eastAsia="宋体"/>
          <w:sz w:val="56"/>
          <w:spacing w:val="0"/>
          <w:color w:val="000000"/>
          <w:b w:val="off"/>
          <w:i w:val="off"/>
        </w:rPr>
        <w:t>之见，赫巴特在对概念之概念的规定中没有说出这样一句惟一</w:t>
      </w:r>
      <w:r>
        <w:rPr>
          <w:rFonts w:ascii="宋体" w:hAnsi="宋体" w:cs="宋体" w:eastAsia="宋体"/>
          <w:sz w:val="56"/>
          <w:spacing w:val="0"/>
          <w:color w:val="000000"/>
          <w:b w:val="off"/>
          <w:i w:val="off"/>
        </w:rPr>
        <w:t>能做出澄清的话，即：逻辑学意义上的概念或表象无非就是相</w:t>
      </w:r>
      <w:r>
        <w:rPr>
          <w:rFonts w:ascii="宋体" w:hAnsi="宋体" w:cs="宋体" w:eastAsia="宋体"/>
          <w:sz w:val="56"/>
          <w:spacing w:val="0"/>
          <w:color w:val="000000"/>
          <w:b w:val="off"/>
          <w:i w:val="off"/>
        </w:rPr>
        <w:t>应表述的同一含义。</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-1625600</wp:posOffset>
                </wp:positionV>
                <wp:extent cx="1117600" cy="533400"/>
                <wp:wrapNone/>
                <wp:docPr id="400" name="文本框 400"/>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4257"/>
                            <w:r>
                              <w:rPr>
                                <w:rFonts w:ascii="宋体" w:hAnsi="宋体" w:cs="宋体" w:eastAsia="宋体"/>
                                <w:sz w:val="56"/>
                                <w:spacing w:val="0"/>
                                <w:color w:val="000000"/>
                                <w:b w:val="off"/>
                                <w:i w:val="off"/>
                              </w:rPr>
                              <w:t>B</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218</w:t>
                            </w:r>
                            <w:bookmarkEnd w:id="4257"/>
                          </w:p>
                        </w:txbxContent>
                      </wps:txbx>
                      <wps:bodyPr wrap="square" lIns="0" rIns="0" tIns="0" bIns="0" vert="horz" anchor="t">
                        <a:noAutofit/>
                      </wps:bodyPr>
                    </wps:wsp>
                  </a:graphicData>
                </a:graphic>
              </wp:anchor>
            </w:drawing>
          </mc:Choice>
          <mc:Fallback>
            <w:pict>
              <v:shape type="#_x0000_t202" filled="f" stroked="f" style="margin-left:91pt;margin-top:-128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4258"/>
                      <w:r>
                        <w:rPr>
                          <w:rFonts w:ascii="宋体" w:hAnsi="宋体" w:cs="宋体" w:eastAsia="宋体"/>
                          <w:sz w:val="56"/>
                          <w:spacing w:val="0"/>
                          <w:color w:val="000000"/>
                          <w:b w:val="off"/>
                          <w:i w:val="off"/>
                        </w:rPr>
                        <w:t>B</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218</w:t>
                      </w:r>
                      <w:bookmarkEnd w:id="425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-2794000</wp:posOffset>
                </wp:positionV>
                <wp:extent cx="1117600" cy="533400"/>
                <wp:wrapNone/>
                <wp:docPr id="401" name="文本框 401"/>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4259"/>
                            <w:r>
                              <w:rPr>
                                <w:rFonts w:ascii="宋体" w:hAnsi="宋体" w:cs="宋体" w:eastAsia="宋体"/>
                                <w:sz w:val="56"/>
                                <w:spacing w:val="0"/>
                                <w:color w:val="000000"/>
                                <w:b w:val="off"/>
                                <w:i w:val="off"/>
                              </w:rPr>
                              <w:t>A 218</w:t>
                            </w:r>
                            <w:bookmarkEnd w:id="4259"/>
                          </w:p>
                        </w:txbxContent>
                      </wps:txbx>
                      <wps:bodyPr wrap="square" lIns="0" rIns="0" tIns="0" bIns="0" vert="horz" anchor="t">
                        <a:noAutofit/>
                      </wps:bodyPr>
                    </wps:wsp>
                  </a:graphicData>
                </a:graphic>
              </wp:anchor>
            </w:drawing>
          </mc:Choice>
          <mc:Fallback>
            <w:pict>
              <v:shape type="#_x0000_t202" filled="f" stroked="f" style="margin-left:89pt;margin-top:-220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4260"/>
                      <w:r>
                        <w:rPr>
                          <w:rFonts w:ascii="宋体" w:hAnsi="宋体" w:cs="宋体" w:eastAsia="宋体"/>
                          <w:sz w:val="56"/>
                          <w:spacing w:val="0"/>
                          <w:color w:val="000000"/>
                          <w:b w:val="off"/>
                          <w:i w:val="off"/>
                        </w:rPr>
                        <w:t>A 218</w:t>
                      </w:r>
                      <w:bookmarkEnd w:id="4260"/>
                    </w:p>
                  </w:txbxContent>
                </v:textbox>
              </v:shape>
            </w:pict>
          </mc:Fallback>
        </mc:AlternateContent>
      </w:r>
      <w:bookmarkEnd w:id="4256"/>
    </w:p>
    <w:p>
      <w:pPr>
        <w:pageBreakBefore w:val="off"/>
        <w:tabs/>
        <w:wordWrap w:val="off"/>
        <w:spacing w:before="0" w:after="0" w:line="940" w:lineRule="atLeast"/>
        <w:ind w:left="60" w:right="220" w:firstLine="1140"/>
        <w:jc w:val="both"/>
        <w:textAlignment w:val="baseline"/>
        <w:rPr>
          <w:sz w:val="56"/>
        </w:rPr>
      </w:pPr>
      <w:bookmarkStart w:name="" w:id="4261"/>
      <w:r>
        <w:rPr>
          <w:rFonts w:ascii="宋体" w:hAnsi="宋体" w:cs="宋体" w:eastAsia="宋体"/>
          <w:sz w:val="56"/>
          <w:spacing w:val="0"/>
          <w:color w:val="000000"/>
          <w:b w:val="off"/>
          <w:i w:val="off"/>
        </w:rPr>
        <w:t>但更重要的是赫巴特的一个基本疏忽，他认为逻辑概念的</w:t>
      </w:r>
      <w:r>
        <w:rPr>
          <w:rFonts w:ascii="宋体" w:hAnsi="宋体" w:cs="宋体" w:eastAsia="宋体"/>
          <w:sz w:val="56"/>
          <w:spacing w:val="0"/>
          <w:color w:val="000000"/>
          <w:b w:val="off"/>
          <w:i w:val="off"/>
        </w:rPr>
        <w:t>同一性本质在于它的规范性。这样，他便偏离了真正的同一性</w:t>
      </w:r>
      <w:bookmarkEnd w:id="4261"/>
    </w:p>
    <w:p>
      <w:r>
        <w:t/>
      </w:r>
    </w:p>
    <w:p>
      <w:pPr>
        <w:sectPr>
          <w:footerReference r:id="rId586"/>
          <w:headerReference r:id="rId587" w:type="default"/>
          <w:type w:val="nextPage"/>
          <w:pgSz w:w="22520" w:h="31680"/>
          <w:pgMar w:left="3400" w:top="2260" w:right="3400" w:bottom="2260" w:header="1960" w:footer="1960"/>
          <w:cols w:num="1"/>
        </w:sectPr>
      </w:pPr>
    </w:p>
    <w:p>
      <w:pPr>
        <w:pageBreakBefore w:val="off"/>
        <w:tabs/>
        <w:wordWrap w:val="off"/>
        <w:spacing w:before="0" w:after="0" w:line="720" w:lineRule="atLeast"/>
        <w:ind w:left="0" w:right="480"/>
        <w:jc w:val="right"/>
        <w:textAlignment w:val="baseline"/>
        <w:rPr>
          <w:sz w:val="46"/>
        </w:rPr>
      </w:pPr>
      <w:bookmarkStart w:name="" w:id="4262"/>
      <w:r>
        <w:rPr>
          <w:rFonts w:ascii="楷体" w:hAnsi="楷体" w:cs="楷体" w:eastAsia="楷体"/>
          <w:sz w:val="46"/>
          <w:spacing w:val="0"/>
          <w:color w:val="000000"/>
          <w:b w:val="off"/>
          <w:i w:val="off"/>
        </w:rPr>
        <w:t>第十章</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批判性考察的结尾|215</w:t>
      </w:r>
      <w:bookmarkEnd w:id="4262"/>
    </w:p>
    <w:p>
      <w:pPr>
        <w:pageBreakBefore w:val="off"/>
        <w:tabs/>
        <w:wordWrap w:val="off"/>
        <w:spacing w:before="0" w:after="0" w:line="980" w:lineRule="exact"/>
        <w:ind w:left="0" w:right="0"/>
        <w:jc w:val="right"/>
        <w:textAlignment w:val="baseline"/>
        <w:rPr>
          <w:sz w:val="49"/>
        </w:rPr>
      </w:pPr>
      <w:bookmarkStart w:name="" w:id="4263"/>
      <w:r>
        <w:rPr>
          <w:rFonts w:ascii="宋体" w:hAnsi="宋体" w:cs="宋体" w:eastAsia="宋体"/>
          <w:sz w:val="49"/>
          <w:spacing w:val="0"/>
          <w:color w:val="000000"/>
          <w:b w:val="off"/>
          <w:i w:val="off"/>
        </w:rPr>
        <w:t/>
      </w:r>
      <w:bookmarkEnd w:id="4263"/>
    </w:p>
    <w:p>
      <w:pPr>
        <w:pageBreakBefore w:val="off"/>
        <w:tabs/>
        <w:wordWrap w:val="off"/>
        <w:spacing w:before="0" w:after="0" w:line="980" w:lineRule="atLeast"/>
        <w:ind w:left="20" w:right="500" w:firstLine="60"/>
        <w:jc w:val="both"/>
        <w:textAlignment w:val="baseline"/>
        <w:rPr>
          <w:sz w:val="49"/>
        </w:rPr>
      </w:pPr>
      <w:bookmarkStart w:name="" w:id="4264"/>
      <w:r>
        <w:rPr>
          <w:rFonts w:ascii="宋体" w:hAnsi="宋体" w:cs="宋体" w:eastAsia="宋体"/>
          <w:sz w:val="49"/>
          <w:spacing w:val="0"/>
          <w:color w:val="000000"/>
          <w:b w:val="off"/>
          <w:i w:val="off"/>
        </w:rPr>
        <w:t>的意义，即偏离了在散乱的体验杂多性中含义的统一的意义。</w:t>
      </w:r>
      <w:r>
        <w:rPr>
          <w:rFonts w:ascii="宋体" w:hAnsi="宋体" w:cs="宋体" w:eastAsia="宋体"/>
          <w:sz w:val="49"/>
          <w:spacing w:val="0"/>
          <w:color w:val="000000"/>
          <w:b w:val="off"/>
          <w:i w:val="off"/>
        </w:rPr>
        <w:t>这里失落的恰恰是同一性的基本意义，根据这个意义，观念之物</w:t>
      </w:r>
      <w:r>
        <w:rPr>
          <w:rFonts w:ascii="宋体" w:hAnsi="宋体" w:cs="宋体" w:eastAsia="宋体"/>
          <w:sz w:val="49"/>
          <w:spacing w:val="0"/>
          <w:color w:val="000000"/>
          <w:b w:val="off"/>
          <w:i w:val="off"/>
        </w:rPr>
        <w:t>与实在之物被一条不可逾越的深壑分割开来；而取而代之的规</w:t>
      </w:r>
      <w:r>
        <w:rPr>
          <w:rFonts w:ascii="宋体" w:hAnsi="宋体" w:cs="宋体" w:eastAsia="宋体"/>
          <w:sz w:val="49"/>
          <w:spacing w:val="0"/>
          <w:color w:val="000000"/>
          <w:b w:val="off"/>
          <w:i w:val="off"/>
        </w:rPr>
        <w:t>范性意义则给逻辑学的基本观点造成了混乱。①与此紧密相</w:t>
      </w:r>
      <w:r>
        <w:rPr>
          <w:rFonts w:ascii="宋体" w:hAnsi="宋体" w:cs="宋体" w:eastAsia="宋体"/>
          <w:sz w:val="49"/>
          <w:spacing w:val="0"/>
          <w:color w:val="000000"/>
          <w:b w:val="off"/>
          <w:i w:val="off"/>
        </w:rPr>
        <w:t>关，当赫巴特将逻辑学作为思维的道德与作为理智自然史的心</w:t>
      </w:r>
      <w:r>
        <w:rPr>
          <w:rFonts w:ascii="宋体" w:hAnsi="宋体" w:cs="宋体" w:eastAsia="宋体"/>
          <w:sz w:val="49"/>
          <w:spacing w:val="0"/>
          <w:color w:val="000000"/>
          <w:b w:val="off"/>
          <w:i w:val="off"/>
        </w:rPr>
        <w:t>理学对立起来时，他以为找到了一个拯救的公式。②他没有想</w:t>
      </w:r>
      <w:r>
        <w:rPr>
          <w:rFonts w:ascii="宋体" w:hAnsi="宋体" w:cs="宋体" w:eastAsia="宋体"/>
          <w:sz w:val="49"/>
          <w:spacing w:val="0"/>
          <w:color w:val="000000"/>
          <w:b w:val="off"/>
          <w:i w:val="off"/>
        </w:rPr>
        <w:t>象过隐藏在这个道德后面的纯粹理论科学，更没有想象过这门</w:t>
      </w:r>
      <w:r>
        <w:rPr>
          <w:rFonts w:ascii="宋体" w:hAnsi="宋体" w:cs="宋体" w:eastAsia="宋体"/>
          <w:sz w:val="49"/>
          <w:spacing w:val="0"/>
          <w:color w:val="000000"/>
          <w:b w:val="off"/>
          <w:i w:val="off"/>
        </w:rPr>
        <w:t>科学的范围和自然限制以及它与纯粹数学的内在统一性。因而</w:t>
      </w:r>
      <w:r>
        <w:rPr>
          <w:rFonts w:ascii="宋体" w:hAnsi="宋体" w:cs="宋体" w:eastAsia="宋体"/>
          <w:sz w:val="49"/>
          <w:spacing w:val="0"/>
          <w:color w:val="000000"/>
          <w:b w:val="off"/>
          <w:i w:val="off"/>
        </w:rPr>
        <w:t>在这一点上，有关贫困性的指责在切中康德逻辑学和亚里士多</w:t>
      </w:r>
      <w:r>
        <w:rPr>
          <w:rFonts w:ascii="宋体" w:hAnsi="宋体" w:cs="宋体" w:eastAsia="宋体"/>
          <w:sz w:val="49"/>
          <w:spacing w:val="0"/>
          <w:color w:val="000000"/>
          <w:b w:val="off"/>
          <w:i w:val="off"/>
        </w:rPr>
        <w:t>德-经院哲学逻辑学的同时，也不无合理地切中了赫巴特的逻辑</w:t>
      </w:r>
      <w:r>
        <w:rPr>
          <w:rFonts w:ascii="宋体" w:hAnsi="宋体" w:cs="宋体" w:eastAsia="宋体"/>
          <w:sz w:val="49"/>
          <w:spacing w:val="0"/>
          <w:color w:val="000000"/>
          <w:b w:val="off"/>
          <w:i w:val="off"/>
        </w:rPr>
        <w:t>学，尽管后者另一方面通过它在其狭窄范围内进行的那些自发</w:t>
      </w:r>
      <w:r>
        <w:rPr>
          <w:rFonts w:ascii="宋体" w:hAnsi="宋体" w:cs="宋体" w:eastAsia="宋体"/>
          <w:sz w:val="49"/>
          <w:spacing w:val="0"/>
          <w:color w:val="000000"/>
          <w:b w:val="off"/>
          <w:i w:val="off"/>
        </w:rPr>
        <w:t>而精确的研究的外表而显示出优越性。与那种基本疏忽相关的</w:t>
      </w:r>
      <w:r>
        <w:rPr>
          <w:rFonts w:ascii="宋体" w:hAnsi="宋体" w:cs="宋体" w:eastAsia="宋体"/>
          <w:sz w:val="49"/>
          <w:spacing w:val="0"/>
          <w:color w:val="000000"/>
          <w:b w:val="off"/>
          <w:i w:val="off"/>
        </w:rPr>
        <w:t>还有赫巴特认识论上的混乱，他的认识论自身表明，它完全无法</w:t>
      </w:r>
      <w:r>
        <w:rPr>
          <w:rFonts w:ascii="宋体" w:hAnsi="宋体" w:cs="宋体" w:eastAsia="宋体"/>
          <w:sz w:val="49"/>
          <w:spacing w:val="0"/>
          <w:color w:val="000000"/>
          <w:b w:val="off"/>
          <w:i w:val="off"/>
        </w:rPr>
        <w:t>认识到，在逻辑思维的主观过程与外在现实的实在过程之间貌</w:t>
      </w:r>
      <w:r>
        <w:rPr>
          <w:rFonts w:ascii="宋体" w:hAnsi="宋体" w:cs="宋体" w:eastAsia="宋体"/>
          <w:sz w:val="49"/>
          <w:spacing w:val="0"/>
          <w:color w:val="000000"/>
          <w:b w:val="off"/>
          <w:i w:val="off"/>
        </w:rPr>
        <w:t>似深刻的和谐问题本身————如我们在后面将会证实的那样————</w:t>
      </w:r>
      <w:r>
        <w:rPr>
          <w:rFonts w:ascii="宋体" w:hAnsi="宋体" w:cs="宋体" w:eastAsia="宋体"/>
          <w:sz w:val="49"/>
          <w:spacing w:val="0"/>
          <w:color w:val="000000"/>
          <w:b w:val="off"/>
          <w:i w:val="off"/>
        </w:rPr>
        <w:t>是一个因含糊不清才得以产生的假问题。</w:t>
      </w:r>
      <w:bookmarkEnd w:id="4264"/>
    </w:p>
    <w:p>
      <w:pPr>
        <w:pageBreakBefore w:val="off"/>
        <w:tabs/>
        <w:wordWrap w:val="off"/>
        <w:spacing w:before="0" w:after="0" w:line="980" w:lineRule="atLeast"/>
        <w:ind w:left="20" w:right="580" w:firstLine="1140"/>
        <w:jc w:val="both"/>
        <w:textAlignment w:val="baseline"/>
        <w:rPr>
          <w:sz w:val="49"/>
        </w:rPr>
      </w:pPr>
      <w:bookmarkStart w:name="" w:id="4265"/>
      <w:r>
        <w:rPr>
          <w:rFonts w:ascii="宋体" w:hAnsi="宋体" w:cs="宋体" w:eastAsia="宋体"/>
          <w:sz w:val="49"/>
          <w:spacing w:val="0"/>
          <w:color w:val="000000"/>
          <w:b w:val="off"/>
          <w:i w:val="off"/>
        </w:rPr>
        <w:t>所有这些情况也适用于受赫巴特影响的那些逻辑学家，尤其</w:t>
      </w:r>
      <w:r>
        <w:rPr>
          <w:rFonts w:ascii="宋体" w:hAnsi="宋体" w:cs="宋体" w:eastAsia="宋体"/>
          <w:sz w:val="49"/>
          <w:spacing w:val="0"/>
          <w:color w:val="000000"/>
          <w:b w:val="off"/>
          <w:i w:val="off"/>
        </w:rPr>
        <w:t>适用于洛采，他采纳了赫巴特的某些启发性思想，极其敏锐地对</w:t>
      </w:r>
      <w:r>
        <w:rPr>
          <w:rFonts w:ascii="宋体" w:hAnsi="宋体" w:cs="宋体" w:eastAsia="宋体"/>
          <w:sz w:val="49"/>
          <w:spacing w:val="0"/>
          <w:color w:val="000000"/>
          <w:b w:val="off"/>
          <w:i w:val="off"/>
        </w:rPr>
        <w:t>它们进行透彻的思考并独特地将它们进一步实施。我们在许多</w:t>
      </w:r>
      <w:r>
        <w:rPr>
          <w:rFonts w:ascii="宋体" w:hAnsi="宋体" w:cs="宋体" w:eastAsia="宋体"/>
          <w:sz w:val="49"/>
          <w:spacing w:val="0"/>
          <w:color w:val="000000"/>
          <w:b w:val="off"/>
          <w:i w:val="off"/>
        </w:rPr>
        <w:t>方面要感谢他；但可惜，我们发现赫巴特在特殊的[5]和规范的同</w:t>
      </w:r>
      <w:r>
        <w:rPr>
          <w:rFonts w:ascii="宋体" w:hAnsi="宋体" w:cs="宋体" w:eastAsia="宋体"/>
          <w:sz w:val="49"/>
          <w:spacing w:val="0"/>
          <w:color w:val="000000"/>
          <w:b w:val="off"/>
          <w:i w:val="off"/>
        </w:rPr>
        <w:t>一性上的混乱也毁掉了洛采的出色开端。他的逻辑学巨著尽管</w:t>
      </w:r>
      <w:r>
        <w:rPr>
          <w:rFonts w:ascii="宋体" w:hAnsi="宋体" w:cs="宋体" w:eastAsia="宋体"/>
          <w:sz w:val="49"/>
          <w:spacing w:val="0"/>
          <w:color w:val="000000"/>
          <w:b w:val="off"/>
          <w:i w:val="off"/>
        </w:rPr>
        <w:t>极富于独特的、[6]与这位深刻的思想家相配的思想，但却因此而</w:t>
      </w:r>
      <w:r>
        <w:rPr>
          <w:rFonts w:ascii="宋体" w:hAnsi="宋体" w:cs="宋体" w:eastAsia="宋体"/>
          <w:sz w:val="49"/>
          <w:spacing w:val="0"/>
          <w:color w:val="000000"/>
          <w:b w:val="off"/>
          <w:i w:val="off"/>
        </w:rPr>
        <w:t>成为一种心理主义逻辑学和纯粹逻辑学的不和谐杂凑。③</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-3454400</wp:posOffset>
                </wp:positionV>
                <wp:extent cx="1092200" cy="584200"/>
                <wp:wrapNone/>
                <wp:docPr id="402" name="文本框 402"/>
                <a:graphic xmlns:a="http://schemas.openxmlformats.org/drawingml/2006/main">
                  <a:graphicData uri="http://schemas.microsoft.com/office/word/2010/wordprocessingShape">
                    <wps:wsp>
                      <wps:cNvSpPr txBox="true"/>
                      <wps:spPr>
                        <a:xfrm>
                          <a:off x="0" y="0"/>
                          <a:ext cx="10922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4266"/>
                            <w:r>
                              <w:rPr>
                                <w:rFonts w:ascii="TimesNewRoman" w:hAnsi="TimesNewRoman" w:cs="TimesNewRoman" w:eastAsia="TimesNewRoman"/>
                                <w:sz w:val="62"/>
                                <w:spacing w:val="0"/>
                                <w:color w:val="000000"/>
                                <w:b w:val="off"/>
                                <w:i w:val="off"/>
                              </w:rPr>
                              <w:t>B219</w:t>
                            </w:r>
                            <w:bookmarkEnd w:id="4266"/>
                          </w:p>
                        </w:txbxContent>
                      </wps:txbx>
                      <wps:bodyPr wrap="square" lIns="0" rIns="0" tIns="0" bIns="0" vert="horz" anchor="t">
                        <a:noAutofit/>
                      </wps:bodyPr>
                    </wps:wsp>
                  </a:graphicData>
                </a:graphic>
              </wp:anchor>
            </w:drawing>
          </mc:Choice>
          <mc:Fallback>
            <w:pict>
              <v:shape type="#_x0000_t202" filled="f" stroked="f" style="margin-left:958pt;margin-top:-272pt;width:86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4267"/>
                      <w:r>
                        <w:rPr>
                          <w:rFonts w:ascii="TimesNewRoman" w:hAnsi="TimesNewRoman" w:cs="TimesNewRoman" w:eastAsia="TimesNewRoman"/>
                          <w:sz w:val="62"/>
                          <w:spacing w:val="0"/>
                          <w:color w:val="000000"/>
                          <w:b w:val="off"/>
                          <w:i w:val="off"/>
                        </w:rPr>
                        <w:t>B219</w:t>
                      </w:r>
                      <w:bookmarkEnd w:id="426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-5054600</wp:posOffset>
                </wp:positionV>
                <wp:extent cx="1117600" cy="584200"/>
                <wp:wrapNone/>
                <wp:docPr id="403" name="文本框 403"/>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4268"/>
                            <w:r>
                              <w:rPr>
                                <w:rFonts w:ascii="TimesNewRoman" w:hAnsi="TimesNewRoman" w:cs="TimesNewRoman" w:eastAsia="TimesNewRoman"/>
                                <w:sz w:val="62"/>
                                <w:spacing w:val="0"/>
                                <w:color w:val="000000"/>
                                <w:b w:val="off"/>
                                <w:i w:val="off"/>
                              </w:rPr>
                              <w:t>A219</w:t>
                            </w:r>
                            <w:bookmarkEnd w:id="4268"/>
                          </w:p>
                        </w:txbxContent>
                      </wps:txbx>
                      <wps:bodyPr wrap="square" lIns="0" rIns="0" tIns="0" bIns="0" vert="horz" anchor="t">
                        <a:noAutofit/>
                      </wps:bodyPr>
                    </wps:wsp>
                  </a:graphicData>
                </a:graphic>
              </wp:anchor>
            </w:drawing>
          </mc:Choice>
          <mc:Fallback>
            <w:pict>
              <v:shape type="#_x0000_t202" filled="f" stroked="f" style="margin-left:958pt;margin-top:-398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4269"/>
                      <w:r>
                        <w:rPr>
                          <w:rFonts w:ascii="TimesNewRoman" w:hAnsi="TimesNewRoman" w:cs="TimesNewRoman" w:eastAsia="TimesNewRoman"/>
                          <w:sz w:val="62"/>
                          <w:spacing w:val="0"/>
                          <w:color w:val="000000"/>
                          <w:b w:val="off"/>
                          <w:i w:val="off"/>
                        </w:rPr>
                        <w:t>A219</w:t>
                      </w:r>
                      <w:bookmarkEnd w:id="4269"/>
                    </w:p>
                  </w:txbxContent>
                </v:textbox>
              </v:shape>
            </w:pict>
          </mc:Fallback>
        </mc:AlternateContent>
      </w:r>
      <w:bookmarkEnd w:id="4265"/>
    </w:p>
    <w:p>
      <w:pPr>
        <w:pageBreakBefore w:val="off"/>
        <w:tabs/>
        <w:wordWrap w:val="off"/>
        <w:spacing w:before="0" w:after="0" w:line="980" w:lineRule="atLeast"/>
        <w:ind w:left="80" w:right="0"/>
        <w:jc w:val="both"/>
        <w:textAlignment w:val="baseline"/>
        <w:rPr>
          <w:sz w:val="49"/>
        </w:rPr>
      </w:pPr>
      <w:bookmarkStart w:name="" w:id="4270"/>
      <w:r>
        <w:rPr>
          <w:rFonts w:ascii="宋体" w:hAnsi="宋体" w:cs="宋体" w:eastAsia="宋体"/>
          <w:sz w:val="49"/>
          <w:spacing w:val="0"/>
          <w:color w:val="000000"/>
          <w:u w:val="single"/>
          <w:b w:val="off"/>
          <w:i w:val="off"/>
        </w:rPr>
        <w:t xml:space="preserve">               </w:t>
      </w:r>
      <w:bookmarkEnd w:id="4270"/>
    </w:p>
    <w:p>
      <w:pPr>
        <w:pageBreakBefore w:val="off"/>
        <w:tabs/>
        <w:wordWrap w:val="off"/>
        <w:spacing w:before="340" w:after="0" w:line="740" w:lineRule="atLeast"/>
        <w:ind w:left="860" w:right="0"/>
        <w:jc w:val="both"/>
        <w:textAlignment w:val="baseline"/>
        <w:rPr>
          <w:sz w:val="41"/>
        </w:rPr>
      </w:pPr>
      <w:bookmarkStart w:name="" w:id="4271"/>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参阅[本书]第二卷[7]中有关种类的统一性一章。</w:t>
      </w:r>
      <w:bookmarkEnd w:id="4271"/>
    </w:p>
    <w:p>
      <w:pPr>
        <w:pageBreakBefore w:val="off"/>
        <w:tabs/>
        <w:wordWrap w:val="off"/>
        <w:spacing w:before="0" w:after="0" w:line="740" w:lineRule="atLeast"/>
        <w:ind w:left="860" w:right="0"/>
        <w:jc w:val="both"/>
        <w:textAlignment w:val="baseline"/>
        <w:rPr>
          <w:sz w:val="41"/>
        </w:rPr>
      </w:pPr>
      <w:bookmarkStart w:name="" w:id="4272"/>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赫巴特，《心理学教本》，第三版，第180节，第127页，1882年版。</w:t>
      </w:r>
      <w:bookmarkEnd w:id="4272"/>
    </w:p>
    <w:p>
      <w:pPr>
        <w:pageBreakBefore w:val="off"/>
        <w:tabs/>
        <w:wordWrap w:val="off"/>
        <w:spacing w:before="0" w:after="0" w:line="740" w:lineRule="atLeast"/>
        <w:ind w:left="20" w:right="640" w:firstLine="840"/>
        <w:jc w:val="both"/>
        <w:textAlignment w:val="baseline"/>
        <w:rPr>
          <w:sz w:val="41"/>
        </w:rPr>
      </w:pPr>
      <w:bookmarkStart w:name="" w:id="4273"/>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本书的第一版曾计划在第二卷的附录中对洛采的认识论进行分析，但因篇</w:t>
      </w:r>
      <w:r>
        <w:rPr>
          <w:rFonts w:ascii="仿宋" w:hAnsi="仿宋" w:cs="仿宋" w:eastAsia="仿宋"/>
          <w:sz w:val="41"/>
          <w:spacing w:val="0"/>
          <w:color w:val="000000"/>
          <w:b w:val="off"/>
          <w:i w:val="off"/>
        </w:rPr>
        <w:t>幅关系而未能付印。[8]</w:t>
      </w:r>
      <w:bookmarkEnd w:id="4273"/>
    </w:p>
    <w:p>
      <w:r>
        <w:t/>
      </w:r>
    </w:p>
    <w:p>
      <w:pPr>
        <w:sectPr>
          <w:footerReference r:id="rId588"/>
          <w:headerReference r:id="rId589" w:type="default"/>
          <w:type w:val="nextPage"/>
          <w:pgSz w:w="22520" w:h="31680"/>
          <w:pgMar w:left="3200" w:top="2320" w:right="3200" w:bottom="2320" w:header="2020" w:footer="2020"/>
          <w:cols w:num="1"/>
        </w:sectPr>
      </w:pPr>
    </w:p>
    <w:p>
      <w:pPr>
        <w:pageBreakBefore w:val="off"/>
        <w:tabs/>
        <w:wordWrap w:val="off"/>
        <w:spacing w:before="0" w:after="0" w:line="820" w:lineRule="atLeast"/>
        <w:ind w:left="480" w:right="0"/>
        <w:jc w:val="both"/>
        <w:textAlignment w:val="baseline"/>
        <w:rPr>
          <w:sz w:val="51"/>
        </w:rPr>
      </w:pPr>
      <w:bookmarkStart w:name="" w:id="4274"/>
      <w:r>
        <w:rPr>
          <w:rFonts w:ascii="宋体" w:hAnsi="宋体" w:cs="宋体" w:eastAsia="宋体"/>
          <w:sz w:val="51"/>
          <w:spacing w:val="0"/>
          <w:color w:val="000000"/>
          <w:b w:val="off"/>
          <w:i w:val="off"/>
        </w:rPr>
        <w:t>逻辑研</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究(第一卷)</w:t>
      </w:r>
      <w:bookmarkEnd w:id="4274"/>
    </w:p>
    <w:p>
      <w:pPr>
        <w:pageBreakBefore w:val="off"/>
        <w:tabs/>
        <w:wordWrap w:val="off"/>
        <w:spacing w:before="0" w:after="0" w:line="820" w:lineRule="exact"/>
        <w:ind w:left="0" w:right="0"/>
        <w:jc w:val="both"/>
        <w:textAlignment w:val="baseline"/>
        <w:rPr>
          <w:sz w:val="51"/>
        </w:rPr>
      </w:pPr>
      <w:bookmarkStart w:name="" w:id="4275"/>
      <w:r>
        <w:rPr>
          <w:rFonts w:ascii="宋体" w:hAnsi="宋体" w:cs="宋体" w:eastAsia="宋体"/>
          <w:sz w:val="51"/>
          <w:spacing w:val="0"/>
          <w:color w:val="000000"/>
          <w:b w:val="off"/>
          <w:i w:val="off"/>
        </w:rPr>
        <w:t/>
      </w:r>
      <w:bookmarkEnd w:id="4275"/>
    </w:p>
    <w:p>
      <w:pPr>
        <w:pageBreakBefore w:val="off"/>
        <w:tabs/>
        <w:wordWrap w:val="off"/>
        <w:spacing w:before="0" w:after="0" w:line="820" w:lineRule="exact"/>
        <w:ind w:left="0" w:right="0"/>
        <w:jc w:val="both"/>
        <w:textAlignment w:val="baseline"/>
        <w:rPr>
          <w:sz w:val="51"/>
        </w:rPr>
      </w:pPr>
      <w:bookmarkStart w:name="" w:id="4276"/>
      <w:r>
        <w:rPr>
          <w:rFonts w:ascii="宋体" w:hAnsi="宋体" w:cs="宋体" w:eastAsia="宋体"/>
          <w:sz w:val="51"/>
          <w:spacing w:val="0"/>
          <w:color w:val="000000"/>
          <w:b w:val="off"/>
          <w:i w:val="off"/>
        </w:rPr>
        <w:t/>
      </w:r>
      <w:bookmarkEnd w:id="4276"/>
    </w:p>
    <w:p>
      <w:pPr>
        <w:pageBreakBefore w:val="off"/>
        <w:tabs/>
        <w:wordWrap w:val="off"/>
        <w:spacing w:before="0" w:after="0" w:line="1000" w:lineRule="atLeast"/>
        <w:ind w:left="0" w:right="0"/>
        <w:jc w:val="center"/>
        <w:textAlignment w:val="baseline"/>
        <w:rPr>
          <w:sz w:val="60"/>
        </w:rPr>
      </w:pPr>
      <w:bookmarkStart w:name="" w:id="4277"/>
      <w:r>
        <w:rPr>
          <w:rFonts w:ascii="黑体" w:hAnsi="黑体" w:cs="黑体" w:eastAsia="黑体"/>
          <w:sz w:val="60"/>
          <w:spacing w:val="0"/>
          <w:color w:val="000000"/>
          <w:b w:val="on"/>
          <w:i w:val="off"/>
        </w:rPr>
        <w:t>第</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60</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与莱布尼茨的联系</w:t>
      </w:r>
      <w:bookmarkEnd w:id="4277"/>
    </w:p>
    <w:p>
      <w:pPr>
        <w:pageBreakBefore w:val="off"/>
        <w:tabs/>
        <w:wordWrap w:val="off"/>
        <w:spacing w:before="720" w:after="0" w:line="1020" w:lineRule="atLeast"/>
        <w:ind w:left="100" w:right="100" w:firstLine="1180"/>
        <w:jc w:val="both"/>
        <w:textAlignment w:val="baseline"/>
        <w:rPr>
          <w:sz w:val="49"/>
        </w:rPr>
      </w:pPr>
      <w:bookmarkStart w:name="" w:id="4278"/>
      <w:r>
        <w:rPr>
          <w:rFonts w:ascii="宋体" w:hAnsi="宋体" w:cs="宋体" w:eastAsia="宋体"/>
          <w:sz w:val="49"/>
          <w:spacing w:val="0"/>
          <w:color w:val="000000"/>
          <w:b w:val="off"/>
          <w:i w:val="off"/>
        </w:rPr>
        <w:t>莱布尼茨也是这里提出的逻辑观所依据的伟大哲学家之</w:t>
      </w:r>
      <w:r>
        <w:rPr>
          <w:rFonts w:ascii="宋体" w:hAnsi="宋体" w:cs="宋体" w:eastAsia="宋体"/>
          <w:sz w:val="49"/>
          <w:spacing w:val="0"/>
          <w:color w:val="000000"/>
          <w:b w:val="off"/>
          <w:i w:val="off"/>
        </w:rPr>
        <w:t>一。我们相对来说与他离得最近。我们之所以感到赫巴特的逻</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辑学信念比康德的离我们更近，也正是因为他与康德相对，重新</w:t>
      </w:r>
      <w:r>
        <w:rPr>
          <w:rFonts w:ascii="宋体" w:hAnsi="宋体" w:cs="宋体" w:eastAsia="宋体"/>
          <w:sz w:val="49"/>
          <w:spacing w:val="0"/>
          <w:color w:val="000000"/>
          <w:b w:val="off"/>
          <w:i w:val="off"/>
        </w:rPr>
        <w:t>提出了莱布尼茨的观念。但显然，赫巴特自身表明，他没有能力</w:t>
      </w:r>
      <w:r>
        <w:rPr>
          <w:rFonts w:ascii="宋体" w:hAnsi="宋体" w:cs="宋体" w:eastAsia="宋体"/>
          <w:sz w:val="49"/>
          <w:spacing w:val="0"/>
          <w:color w:val="000000"/>
          <w:b w:val="off"/>
          <w:i w:val="off"/>
        </w:rPr>
        <w:t>哪怕是大致地吸取莱布尼茨的所有财富。他远远地落在莱布尼</w:t>
      </w:r>
      <w:r>
        <w:rPr>
          <w:rFonts w:ascii="宋体" w:hAnsi="宋体" w:cs="宋体" w:eastAsia="宋体"/>
          <w:sz w:val="49"/>
          <w:spacing w:val="0"/>
          <w:color w:val="000000"/>
          <w:b w:val="off"/>
          <w:i w:val="off"/>
        </w:rPr>
        <w:t>茨这位哲学巨人所做的将数学、逻辑学合而为一的伟大设想之</w:t>
      </w:r>
      <w:r>
        <w:rPr>
          <w:rFonts w:ascii="宋体" w:hAnsi="宋体" w:cs="宋体" w:eastAsia="宋体"/>
          <w:sz w:val="49"/>
          <w:spacing w:val="0"/>
          <w:color w:val="000000"/>
          <w:b w:val="off"/>
          <w:i w:val="off"/>
        </w:rPr>
        <w:t>B</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220</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后。我们要讨论一下这些使我们产生出某种特别的同感的</w:t>
      </w:r>
      <w:r>
        <w:rPr>
          <w:rFonts w:ascii="宋体" w:hAnsi="宋体" w:cs="宋体" w:eastAsia="宋体"/>
          <w:sz w:val="49"/>
          <w:spacing w:val="0"/>
          <w:color w:val="000000"/>
          <w:b w:val="off"/>
          <w:i w:val="off"/>
        </w:rPr>
        <w:t>设想。</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1676400</wp:posOffset>
                </wp:positionV>
                <wp:extent cx="1358900" cy="647700"/>
                <wp:wrapNone/>
                <wp:docPr id="404" name="文本框 404"/>
                <a:graphic xmlns:a="http://schemas.openxmlformats.org/drawingml/2006/main">
                  <a:graphicData uri="http://schemas.microsoft.com/office/word/2010/wordprocessingShape">
                    <wps:wsp>
                      <wps:cNvSpPr txBox="true"/>
                      <wps:spPr>
                        <a:xfrm>
                          <a:off x="0" y="0"/>
                          <a:ext cx="13589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69"/>
                              </w:rPr>
                            </w:pPr>
                            <w:bookmarkStart w:name="" w:id="4279"/>
                            <w:r>
                              <w:rPr>
                                <w:rFonts w:ascii="仿宋" w:hAnsi="仿宋" w:cs="仿宋" w:eastAsia="仿宋"/>
                                <w:sz w:val="69"/>
                                <w:spacing w:val="0"/>
                                <w:color w:val="000000"/>
                                <w:b w:val="off"/>
                                <w:i w:val="off"/>
                              </w:rPr>
                              <w:t>A</w:t>
                            </w:r>
                            <w:r>
                              <w:rPr>
                                <w:rFonts w:ascii="仿宋" w:hAnsi="仿宋" w:cs="仿宋" w:eastAsia="仿宋"/>
                                <w:sz w:val="69"/>
                                <w:spacing w:val="0"/>
                                <w:color w:val="000000"/>
                                <w:b w:val="on"/>
                                <w:i w:val="off"/>
                              </w:rPr>
                              <w:t xml:space="preserve"> </w:t>
                            </w:r>
                            <w:r>
                              <w:rPr>
                                <w:rFonts w:ascii="仿宋" w:hAnsi="仿宋" w:cs="仿宋" w:eastAsia="仿宋"/>
                                <w:sz w:val="69"/>
                                <w:spacing w:val="0"/>
                                <w:color w:val="000000"/>
                                <w:b w:val="off"/>
                                <w:i w:val="off"/>
                              </w:rPr>
                              <w:t>220</w:t>
                            </w:r>
                            <w:bookmarkEnd w:id="4279"/>
                          </w:p>
                        </w:txbxContent>
                      </wps:txbx>
                      <wps:bodyPr wrap="square" lIns="0" rIns="0" tIns="0" bIns="0" vert="horz" anchor="t">
                        <a:noAutofit/>
                      </wps:bodyPr>
                    </wps:wsp>
                  </a:graphicData>
                </a:graphic>
              </wp:anchor>
            </w:drawing>
          </mc:Choice>
          <mc:Fallback>
            <w:pict>
              <v:shape type="#_x0000_t202" filled="f" stroked="f" style="margin-left:87pt;margin-top:132pt;width:107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69"/>
                        </w:rPr>
                      </w:pPr>
                      <w:bookmarkStart w:name="" w:id="4280"/>
                      <w:r>
                        <w:rPr>
                          <w:rFonts w:ascii="仿宋" w:hAnsi="仿宋" w:cs="仿宋" w:eastAsia="仿宋"/>
                          <w:sz w:val="69"/>
                          <w:spacing w:val="0"/>
                          <w:color w:val="000000"/>
                          <w:b w:val="off"/>
                          <w:i w:val="off"/>
                        </w:rPr>
                        <w:t>A</w:t>
                      </w:r>
                      <w:r>
                        <w:rPr>
                          <w:rFonts w:ascii="仿宋" w:hAnsi="仿宋" w:cs="仿宋" w:eastAsia="仿宋"/>
                          <w:sz w:val="69"/>
                          <w:spacing w:val="0"/>
                          <w:color w:val="000000"/>
                          <w:b w:val="on"/>
                          <w:i w:val="off"/>
                        </w:rPr>
                        <w:t xml:space="preserve"> </w:t>
                      </w:r>
                      <w:r>
                        <w:rPr>
                          <w:rFonts w:ascii="仿宋" w:hAnsi="仿宋" w:cs="仿宋" w:eastAsia="仿宋"/>
                          <w:sz w:val="69"/>
                          <w:spacing w:val="0"/>
                          <w:color w:val="000000"/>
                          <w:b w:val="off"/>
                          <w:i w:val="off"/>
                        </w:rPr>
                        <w:t>220</w:t>
                      </w:r>
                      <w:bookmarkEnd w:id="4280"/>
                    </w:p>
                  </w:txbxContent>
                </v:textbox>
              </v:shape>
            </w:pict>
          </mc:Fallback>
        </mc:AlternateContent>
      </w:r>
      <w:bookmarkEnd w:id="4278"/>
    </w:p>
    <w:p>
      <w:pPr>
        <w:pageBreakBefore w:val="off"/>
        <w:tabs/>
        <w:wordWrap w:val="off"/>
        <w:spacing w:before="0" w:after="0" w:line="1020" w:lineRule="atLeast"/>
        <w:ind w:left="40" w:right="200" w:firstLine="1180"/>
        <w:jc w:val="both"/>
        <w:textAlignment w:val="baseline"/>
        <w:rPr>
          <w:sz w:val="49"/>
        </w:rPr>
      </w:pPr>
      <w:bookmarkStart w:name="" w:id="4281"/>
      <w:r>
        <w:rPr>
          <w:rFonts w:ascii="宋体" w:hAnsi="宋体" w:cs="宋体" w:eastAsia="宋体"/>
          <w:sz w:val="49"/>
          <w:spacing w:val="0"/>
          <w:color w:val="000000"/>
          <w:b w:val="off"/>
          <w:i w:val="off"/>
        </w:rPr>
        <w:t>近代哲学在开始时所具有的动机，即对科学进行完善和重</w:t>
      </w:r>
      <w:r>
        <w:rPr>
          <w:rFonts w:ascii="宋体" w:hAnsi="宋体" w:cs="宋体" w:eastAsia="宋体"/>
          <w:sz w:val="49"/>
          <w:spacing w:val="0"/>
          <w:color w:val="000000"/>
          <w:b w:val="off"/>
          <w:i w:val="off"/>
        </w:rPr>
        <w:t>构的观念，也促使莱布尼茨为改造逻辑学做出了不懈的努力。</w:t>
      </w:r>
      <w:r>
        <w:rPr>
          <w:rFonts w:ascii="宋体" w:hAnsi="宋体" w:cs="宋体" w:eastAsia="宋体"/>
          <w:sz w:val="49"/>
          <w:spacing w:val="0"/>
          <w:color w:val="000000"/>
          <w:b w:val="off"/>
          <w:i w:val="off"/>
        </w:rPr>
        <w:t>但他比他的前辈更明晰地把握了经院哲学逻辑学，他不是把它</w:t>
      </w:r>
      <w:r>
        <w:rPr>
          <w:rFonts w:ascii="宋体" w:hAnsi="宋体" w:cs="宋体" w:eastAsia="宋体"/>
          <w:sz w:val="49"/>
          <w:spacing w:val="0"/>
          <w:color w:val="000000"/>
          <w:b w:val="off"/>
          <w:i w:val="off"/>
        </w:rPr>
        <w:t>诋毁成空洞无物的公式垃圾，而是把它理解为真正逻辑学的一</w:t>
      </w:r>
      <w:r>
        <w:rPr>
          <w:rFonts w:ascii="宋体" w:hAnsi="宋体" w:cs="宋体" w:eastAsia="宋体"/>
          <w:sz w:val="49"/>
          <w:spacing w:val="0"/>
          <w:color w:val="000000"/>
          <w:b w:val="off"/>
          <w:i w:val="off"/>
        </w:rPr>
        <w:t>个宝贵的准备阶段，它虽不完善，但却能为思维提供真实的帮</w:t>
      </w:r>
      <w:r>
        <w:rPr>
          <w:rFonts w:ascii="宋体" w:hAnsi="宋体" w:cs="宋体" w:eastAsia="宋体"/>
          <w:sz w:val="49"/>
          <w:spacing w:val="0"/>
          <w:color w:val="000000"/>
          <w:b w:val="off"/>
          <w:i w:val="off"/>
        </w:rPr>
        <w:t>助。①他锲而不舍地力图达到这样一个目标：将经院哲学逻辑</w:t>
      </w:r>
      <w:r>
        <w:rPr>
          <w:rFonts w:ascii="宋体" w:hAnsi="宋体" w:cs="宋体" w:eastAsia="宋体"/>
          <w:sz w:val="49"/>
          <w:spacing w:val="0"/>
          <w:color w:val="000000"/>
          <w:b w:val="off"/>
          <w:i w:val="off"/>
        </w:rPr>
        <w:t>学进一步发展成为一门具有数学形式和严格性的学科，一门在</w:t>
      </w:r>
      <w:r>
        <w:rPr>
          <w:rFonts w:ascii="宋体" w:hAnsi="宋体" w:cs="宋体" w:eastAsia="宋体"/>
          <w:sz w:val="49"/>
          <w:spacing w:val="0"/>
          <w:color w:val="000000"/>
          <w:b w:val="off"/>
          <w:i w:val="off"/>
        </w:rPr>
        <w:t>最高和最广泛意义上的普遍数学。</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-1282700</wp:posOffset>
                </wp:positionV>
                <wp:extent cx="609600" cy="431800"/>
                <wp:wrapNone/>
                <wp:docPr id="405" name="文本框 405"/>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4282"/>
                            <w:r>
                              <w:rPr>
                                <w:rFonts w:ascii="宋体" w:hAnsi="宋体" w:cs="宋体" w:eastAsia="宋体"/>
                                <w:sz w:val="44"/>
                                <w:spacing w:val="0"/>
                                <w:color w:val="000000"/>
                                <w:b w:val="off"/>
                                <w:i w:val="off"/>
                              </w:rPr>
                              <w:t>216</w:t>
                            </w:r>
                            <w:bookmarkEnd w:id="4282"/>
                          </w:p>
                        </w:txbxContent>
                      </wps:txbx>
                      <wps:bodyPr wrap="square" lIns="0" rIns="0" tIns="0" bIns="0" vert="horz" anchor="t">
                        <a:noAutofit/>
                      </wps:bodyPr>
                    </wps:wsp>
                  </a:graphicData>
                </a:graphic>
              </wp:anchor>
            </w:drawing>
          </mc:Choice>
          <mc:Fallback>
            <w:pict>
              <v:shape type="#_x0000_t202" filled="f" stroked="f" style="margin-left:88pt;margin-top:-101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4283"/>
                      <w:r>
                        <w:rPr>
                          <w:rFonts w:ascii="宋体" w:hAnsi="宋体" w:cs="宋体" w:eastAsia="宋体"/>
                          <w:sz w:val="44"/>
                          <w:spacing w:val="0"/>
                          <w:color w:val="000000"/>
                          <w:b w:val="off"/>
                          <w:i w:val="off"/>
                        </w:rPr>
                        <w:t>216</w:t>
                      </w:r>
                      <w:bookmarkEnd w:id="4283"/>
                    </w:p>
                  </w:txbxContent>
                </v:textbox>
              </v:shape>
            </w:pict>
          </mc:Fallback>
        </mc:AlternateContent>
      </w:r>
      <w:bookmarkEnd w:id="4281"/>
    </w:p>
    <w:p>
      <w:pPr>
        <w:pageBreakBefore w:val="off"/>
        <w:tabs/>
        <w:wordWrap w:val="off"/>
        <w:spacing w:before="0" w:after="0" w:line="1020" w:lineRule="atLeast"/>
        <w:ind w:left="40" w:right="260" w:firstLine="1180"/>
        <w:jc w:val="both"/>
        <w:textAlignment w:val="baseline"/>
        <w:rPr>
          <w:sz w:val="49"/>
        </w:rPr>
      </w:pPr>
      <w:bookmarkStart w:name="" w:id="4284"/>
      <w:r>
        <w:rPr>
          <w:rFonts w:ascii="宋体" w:hAnsi="宋体" w:cs="宋体" w:eastAsia="宋体"/>
          <w:sz w:val="49"/>
          <w:spacing w:val="0"/>
          <w:color w:val="000000"/>
          <w:b w:val="off"/>
          <w:i w:val="off"/>
        </w:rPr>
        <w:t>我在这里以《新论》②中的说明为依据。③在这些说明中，</w:t>
      </w:r>
      <w:r>
        <w:rPr>
          <w:rFonts w:ascii="宋体" w:hAnsi="宋体" w:cs="宋体" w:eastAsia="宋体"/>
          <w:sz w:val="49"/>
          <w:spacing w:val="0"/>
          <w:color w:val="000000"/>
          <w:b w:val="off"/>
          <w:i w:val="off"/>
        </w:rPr>
        <w:t>三段论形式的学说被扩展为完全一般的“形式论证”(arguments</w:t>
      </w:r>
      <w:bookmarkEnd w:id="4284"/>
    </w:p>
    <w:p>
      <w:pPr>
        <w:pageBreakBefore w:val="off"/>
        <w:tabs/>
        <w:wordWrap w:val="off"/>
        <w:spacing w:before="0" w:after="0" w:line="1020" w:lineRule="atLeast"/>
        <w:ind w:left="60" w:right="0"/>
        <w:jc w:val="both"/>
        <w:textAlignment w:val="baseline"/>
        <w:rPr>
          <w:sz w:val="49"/>
        </w:rPr>
      </w:pPr>
      <w:bookmarkStart w:name="" w:id="4285"/>
      <w:r>
        <w:rPr>
          <w:rFonts w:ascii="宋体" w:hAnsi="宋体" w:cs="宋体" w:eastAsia="宋体"/>
          <w:sz w:val="49"/>
          <w:spacing w:val="0"/>
          <w:color w:val="000000"/>
          <w:u w:val="single"/>
          <w:b w:val="off"/>
          <w:i w:val="off"/>
        </w:rPr>
        <w:t xml:space="preserve">               </w:t>
      </w:r>
      <w:bookmarkEnd w:id="4285"/>
    </w:p>
    <w:p>
      <w:pPr>
        <w:pageBreakBefore w:val="off"/>
        <w:tabs/>
        <w:wordWrap w:val="off"/>
        <w:spacing w:before="360" w:after="0" w:line="700" w:lineRule="atLeast"/>
        <w:ind w:left="0" w:right="280" w:firstLine="840"/>
        <w:jc w:val="both"/>
        <w:textAlignment w:val="baseline"/>
        <w:rPr>
          <w:sz w:val="43"/>
        </w:rPr>
      </w:pPr>
      <w:bookmarkStart w:name="" w:id="4286"/>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例如可以参阅莱布尼茨在给瓦格纳的信中对传统逻辑学的详细辩护——</w:t>
      </w:r>
      <w:r>
        <w:rPr>
          <w:rFonts w:ascii="仿宋" w:hAnsi="仿宋" w:cs="仿宋" w:eastAsia="仿宋"/>
          <w:sz w:val="43"/>
          <w:spacing w:val="0"/>
          <w:color w:val="000000"/>
          <w:b w:val="off"/>
          <w:i w:val="off"/>
        </w:rPr>
        <w:t>尽管这种辩护“无论如何也不如传统逻辑学本身来得伟大”——《莱布尼茨哲学著作</w:t>
      </w:r>
      <w:r>
        <w:rPr>
          <w:rFonts w:ascii="仿宋" w:hAnsi="仿宋" w:cs="仿宋" w:eastAsia="仿宋"/>
          <w:sz w:val="43"/>
          <w:spacing w:val="0"/>
          <w:color w:val="000000"/>
          <w:b w:val="off"/>
          <w:i w:val="off"/>
        </w:rPr>
        <w:t>集》，埃德曼版，第418—420页。</w:t>
      </w:r>
      <w:bookmarkEnd w:id="4286"/>
    </w:p>
    <w:p>
      <w:pPr>
        <w:pageBreakBefore w:val="off"/>
        <w:tabs/>
        <w:wordWrap w:val="off"/>
        <w:spacing w:before="0" w:after="0" w:line="700" w:lineRule="atLeast"/>
        <w:ind w:left="820" w:right="0" w:firstLine="20"/>
        <w:jc w:val="both"/>
        <w:textAlignment w:val="baseline"/>
        <w:rPr>
          <w:sz w:val="43"/>
        </w:rPr>
      </w:pPr>
      <w:bookmarkStart w:name="" w:id="4287"/>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即莱布尼茨的《人类理智新论》，以下均同。——译者</w:t>
      </w:r>
      <w:bookmarkEnd w:id="4287"/>
    </w:p>
    <w:p>
      <w:pPr>
        <w:pageBreakBefore w:val="off"/>
        <w:tabs/>
        <w:wordWrap w:val="off"/>
        <w:spacing w:before="0" w:after="0" w:line="700" w:lineRule="atLeast"/>
        <w:ind w:left="0" w:right="360" w:firstLine="840"/>
        <w:jc w:val="both"/>
        <w:textAlignment w:val="baseline"/>
        <w:rPr>
          <w:sz w:val="43"/>
        </w:rPr>
      </w:pPr>
      <w:bookmarkStart w:name="" w:id="4288"/>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第四卷，第十七章，例如可以参阅，第4节，《莱布尼茨哲学著作集》，埃德曼</w:t>
      </w:r>
      <w:r>
        <w:rPr>
          <w:rFonts w:ascii="仿宋" w:hAnsi="仿宋" w:cs="仿宋" w:eastAsia="仿宋"/>
          <w:sz w:val="43"/>
          <w:spacing w:val="0"/>
          <w:color w:val="000000"/>
          <w:b w:val="off"/>
          <w:i w:val="off"/>
        </w:rPr>
        <w:t>版，第395页a。</w:t>
      </w:r>
      <w:bookmarkEnd w:id="4288"/>
    </w:p>
    <w:p>
      <w:r>
        <w:t/>
      </w:r>
    </w:p>
    <w:p>
      <w:pPr>
        <w:sectPr>
          <w:footerReference r:id="rId590"/>
          <w:headerReference r:id="rId591" w:type="default"/>
          <w:type w:val="nextPage"/>
          <w:pgSz w:w="22520" w:h="31680"/>
          <w:pgMar w:left="3380" w:top="2300" w:right="3380" w:bottom="2300" w:header="2000" w:footer="2000"/>
          <w:cols w:num="1"/>
        </w:sectPr>
      </w:pPr>
    </w:p>
    <w:p>
      <w:pPr>
        <w:pageBreakBefore w:val="off"/>
        <w:tabs>
          <w:tab w:pos="14660" w:val="left" w:leader="none"/>
        </w:tabs>
        <w:wordWrap w:val="off"/>
        <w:spacing w:before="0" w:after="0" w:line="560" w:lineRule="atLeast"/>
        <w:ind w:left="9520" w:right="0"/>
        <w:jc w:val="both"/>
        <w:textAlignment w:val="baseline"/>
        <w:rPr>
          <w:sz w:val="40"/>
        </w:rPr>
      </w:pPr>
      <w:bookmarkStart w:name="" w:id="4289"/>
      <w:r>
        <w:rPr>
          <w:rFonts w:ascii="黑体" w:hAnsi="黑体" w:cs="黑体" w:eastAsia="黑体"/>
          <w:sz w:val="40"/>
          <w:spacing w:val="0"/>
          <w:color w:val="000000"/>
          <w:b w:val="off"/>
          <w:i w:val="off"/>
        </w:rPr>
        <w:t>第十章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批判性考察的结尾</w:t>
      </w:r>
      <w:r>
        <w:t xml:space="preserve">	</w:t>
      </w:r>
      <w:r>
        <w:rPr>
          <w:rFonts w:ascii="楷体" w:hAnsi="楷体" w:cs="楷体" w:eastAsia="楷体"/>
          <w:sz w:val="40"/>
          <w:spacing w:val="0"/>
          <w:color w:val="000000"/>
          <w:b w:val="off"/>
          <w:i w:val="off"/>
        </w:rPr>
        <w:t>|</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217</w:t>
      </w:r>
      <w:bookmarkEnd w:id="4289"/>
    </w:p>
    <w:p>
      <w:pPr>
        <w:pageBreakBefore w:val="off"/>
        <w:tabs/>
        <w:wordWrap w:val="off"/>
        <w:spacing w:before="0" w:after="0" w:line="960" w:lineRule="exact"/>
        <w:ind w:left="0" w:right="0"/>
        <w:jc w:val="both"/>
        <w:textAlignment w:val="baseline"/>
        <w:rPr>
          <w:sz w:val="55"/>
        </w:rPr>
      </w:pPr>
      <w:bookmarkStart w:name="" w:id="4290"/>
      <w:r>
        <w:rPr>
          <w:rFonts w:ascii="宋体" w:hAnsi="宋体" w:cs="宋体" w:eastAsia="宋体"/>
          <w:sz w:val="55"/>
          <w:spacing w:val="0"/>
          <w:color w:val="000000"/>
          <w:b w:val="off"/>
          <w:i w:val="off"/>
        </w:rPr>
        <w:t/>
      </w:r>
      <w:bookmarkEnd w:id="4290"/>
    </w:p>
    <w:p>
      <w:pPr>
        <w:pageBreakBefore w:val="off"/>
        <w:tabs/>
        <w:wordWrap w:val="off"/>
        <w:spacing w:before="0" w:after="0" w:line="960" w:lineRule="atLeast"/>
        <w:ind w:left="20" w:right="300" w:firstLine="160"/>
        <w:jc w:val="both"/>
        <w:textAlignment w:val="baseline"/>
        <w:rPr>
          <w:sz w:val="55"/>
        </w:rPr>
      </w:pPr>
      <w:bookmarkStart w:name="" w:id="4291"/>
      <w:r>
        <w:rPr>
          <w:rFonts w:ascii="仿宋" w:hAnsi="仿宋" w:cs="仿宋" w:eastAsia="仿宋"/>
          <w:sz w:val="55"/>
          <w:spacing w:val="0"/>
          <w:color w:val="000000"/>
          <w:b w:val="off"/>
          <w:i w:val="off"/>
        </w:rPr>
        <w:t>en</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forme&gt;学说，莱布尼茨将这种“形式论证”的学说标志为“一</w:t>
      </w:r>
      <w:r>
        <w:rPr>
          <w:rFonts w:ascii="仿宋" w:hAnsi="仿宋" w:cs="仿宋" w:eastAsia="仿宋"/>
          <w:sz w:val="55"/>
          <w:spacing w:val="0"/>
          <w:color w:val="000000"/>
          <w:b w:val="off"/>
          <w:i w:val="off"/>
        </w:rPr>
        <w:t>门其重要性尚未被充分认识的普遍数学”。他接下来说：“自然，</w:t>
      </w:r>
      <w:r>
        <w:rPr>
          <w:rFonts w:ascii="仿宋" w:hAnsi="仿宋" w:cs="仿宋" w:eastAsia="仿宋"/>
          <w:sz w:val="55"/>
          <w:spacing w:val="0"/>
          <w:color w:val="000000"/>
          <w:b w:val="off"/>
          <w:i w:val="off"/>
        </w:rPr>
        <w:t>人们必须知道，我不仅仅把形式的论证理解为那种在学院中所</w:t>
      </w:r>
      <w:r>
        <w:rPr>
          <w:rFonts w:ascii="仿宋" w:hAnsi="仿宋" w:cs="仿宋" w:eastAsia="仿宋"/>
          <w:sz w:val="55"/>
          <w:spacing w:val="0"/>
          <w:color w:val="000000"/>
          <w:b w:val="off"/>
          <w:i w:val="off"/>
        </w:rPr>
        <w:t>用的经院哲学式的论证，而是还把它理解为那种借助于形式的</w:t>
      </w:r>
      <w:r>
        <w:rPr>
          <w:rFonts w:ascii="仿宋" w:hAnsi="仿宋" w:cs="仿宋" w:eastAsia="仿宋"/>
          <w:sz w:val="55"/>
          <w:spacing w:val="0"/>
          <w:color w:val="000000"/>
          <w:b w:val="off"/>
          <w:i w:val="off"/>
        </w:rPr>
        <w:t>力量而得出的合理推论，这种合理推论不需要补充任何其他的</w:t>
      </w:r>
      <w:r>
        <w:rPr>
          <w:rFonts w:ascii="仿宋" w:hAnsi="仿宋" w:cs="仿宋" w:eastAsia="仿宋"/>
          <w:sz w:val="55"/>
          <w:spacing w:val="0"/>
          <w:color w:val="000000"/>
          <w:b w:val="off"/>
          <w:i w:val="off"/>
        </w:rPr>
        <w:t>成分；所以一个复合推理〈sorites〉(一个避免了各个成分重复的</w:t>
      </w:r>
      <w:r>
        <w:rPr>
          <w:rFonts w:ascii="仿宋" w:hAnsi="仿宋" w:cs="仿宋" w:eastAsia="仿宋"/>
          <w:sz w:val="55"/>
          <w:spacing w:val="0"/>
          <w:color w:val="000000"/>
          <w:b w:val="off"/>
          <w:i w:val="off"/>
        </w:rPr>
        <w:t>三段论系列)，甚至一篇开列得正确的账目、一种代数的演算、一</w:t>
      </w:r>
      <w:r>
        <w:rPr>
          <w:rFonts w:ascii="仿宋" w:hAnsi="仿宋" w:cs="仿宋" w:eastAsia="仿宋"/>
          <w:sz w:val="55"/>
          <w:spacing w:val="0"/>
          <w:color w:val="000000"/>
          <w:b w:val="off"/>
          <w:i w:val="off"/>
        </w:rPr>
        <w:t>种无穷小的分析，在我看来都差不多是‘形式的论证’，因为它们</w:t>
      </w:r>
      <w:r>
        <w:rPr>
          <w:rFonts w:ascii="仿宋" w:hAnsi="仿宋" w:cs="仿宋" w:eastAsia="仿宋"/>
          <w:sz w:val="55"/>
          <w:spacing w:val="0"/>
          <w:color w:val="000000"/>
          <w:b w:val="off"/>
          <w:i w:val="off"/>
        </w:rPr>
        <w:t>的推理的形式都是已预先得到证明了的，以致我们可以肯定不</w:t>
      </w:r>
      <w:r>
        <w:rPr>
          <w:rFonts w:ascii="仿宋" w:hAnsi="仿宋" w:cs="仿宋" w:eastAsia="仿宋"/>
          <w:sz w:val="55"/>
          <w:spacing w:val="0"/>
          <w:color w:val="000000"/>
          <w:b w:val="off"/>
          <w:i w:val="off"/>
        </w:rPr>
        <w:t>会出错。”①这里所设想的普遍数学的领域因而比莱布尼茨所构</w:t>
      </w:r>
      <w:r>
        <w:rPr>
          <w:rFonts w:ascii="仿宋" w:hAnsi="仿宋" w:cs="仿宋" w:eastAsia="仿宋"/>
          <w:sz w:val="55"/>
          <w:spacing w:val="0"/>
          <w:color w:val="000000"/>
          <w:b w:val="off"/>
          <w:i w:val="off"/>
        </w:rPr>
        <w:t>想的逻辑运算学的范围还要广大得多，他曾经竭力想构造这样</w:t>
      </w:r>
      <w:r>
        <w:rPr>
          <w:rFonts w:ascii="仿宋" w:hAnsi="仿宋" w:cs="仿宋" w:eastAsia="仿宋"/>
          <w:sz w:val="55"/>
          <w:spacing w:val="0"/>
          <w:color w:val="000000"/>
          <w:b w:val="off"/>
          <w:i w:val="off"/>
        </w:rPr>
        <w:t>一门逻辑运算学，但最后未能完全成功。实际上在莱布尼茨的</w:t>
      </w:r>
      <w:r>
        <w:rPr>
          <w:rFonts w:ascii="仿宋" w:hAnsi="仿宋" w:cs="仿宋" w:eastAsia="仿宋"/>
          <w:sz w:val="55"/>
          <w:spacing w:val="0"/>
          <w:color w:val="000000"/>
          <w:b w:val="off"/>
          <w:i w:val="off"/>
        </w:rPr>
        <w:t>普遍数学中必定也包含着在通常的量的意义上的整个普全数理</w:t>
      </w:r>
      <w:r>
        <w:rPr>
          <w:rFonts w:ascii="仿宋" w:hAnsi="仿宋" w:cs="仿宋" w:eastAsia="仿宋"/>
          <w:sz w:val="55"/>
          <w:spacing w:val="0"/>
          <w:color w:val="000000"/>
          <w:b w:val="off"/>
          <w:i w:val="off"/>
        </w:rPr>
        <w:t>模式〈Mathesis</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universalis〉(即莱布尼茨的最狭窄的普全数理</w:t>
      </w:r>
      <w:r>
        <w:rPr>
          <w:rFonts w:ascii="仿宋" w:hAnsi="仿宋" w:cs="仿宋" w:eastAsia="仿宋"/>
          <w:sz w:val="55"/>
          <w:spacing w:val="0"/>
          <w:color w:val="000000"/>
          <w:b w:val="off"/>
          <w:i w:val="off"/>
        </w:rPr>
        <w:t>模式概念)，尤其是因为他自己也一再地将纯粹数学的论证标志</w:t>
      </w:r>
      <w:r>
        <w:rPr>
          <w:rFonts w:ascii="仿宋" w:hAnsi="仿宋" w:cs="仿宋" w:eastAsia="仿宋"/>
          <w:sz w:val="55"/>
          <w:spacing w:val="0"/>
          <w:color w:val="000000"/>
          <w:b w:val="off"/>
          <w:i w:val="off"/>
        </w:rPr>
        <w:t>为“形式论证”。同样，普遍数学也必定包含着像“组合术”〈ars</w:t>
      </w:r>
      <w:r>
        <w:rPr>
          <w:rFonts w:ascii="仿宋" w:hAnsi="仿宋" w:cs="仿宋" w:eastAsia="仿宋"/>
          <w:sz w:val="55"/>
          <w:spacing w:val="0"/>
          <w:color w:val="000000"/>
          <w:b w:val="off"/>
          <w:i w:val="off"/>
        </w:rPr>
        <w:t>combinatoria〉,或“普遍的形式论”〈speciosa</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generalis〉,或“抽</w:t>
      </w:r>
      <w:r>
        <w:rPr>
          <w:rFonts w:ascii="仿宋" w:hAnsi="仿宋" w:cs="仿宋" w:eastAsia="仿宋"/>
          <w:sz w:val="55"/>
          <w:spacing w:val="0"/>
          <w:color w:val="000000"/>
          <w:b w:val="off"/>
          <w:i w:val="off"/>
        </w:rPr>
        <w:t>象的形式论”〈doctrina</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de</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formis</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abstracta〉这样一类东西，②它</w:t>
      </w:r>
      <w:r>
        <w:rPr>
          <w:rFonts w:ascii="仿宋" w:hAnsi="仿宋" w:cs="仿宋" w:eastAsia="仿宋"/>
          <w:sz w:val="55"/>
          <w:spacing w:val="0"/>
          <w:color w:val="000000"/>
          <w:b w:val="off"/>
          <w:i w:val="off"/>
        </w:rPr>
        <w:t>们构成较广泛意义上的普全数理模式，但并不构成在上述最广</w:t>
      </w:r>
      <w:r>
        <w:rPr>
          <w:rFonts w:ascii="仿宋" w:hAnsi="仿宋" w:cs="仿宋" w:eastAsia="仿宋"/>
          <w:sz w:val="55"/>
          <w:spacing w:val="0"/>
          <w:color w:val="000000"/>
          <w:b w:val="off"/>
          <w:i w:val="off"/>
        </w:rPr>
        <w:t>泛意义上的普全数理模式，而在最广泛意义上的普全数理模式</w:t>
      </w:r>
      <w:r>
        <w:rPr>
          <w:rFonts w:ascii="仿宋" w:hAnsi="仿宋" w:cs="仿宋" w:eastAsia="仿宋"/>
          <w:sz w:val="55"/>
          <w:spacing w:val="0"/>
          <w:color w:val="000000"/>
          <w:b w:val="off"/>
          <w:i w:val="off"/>
        </w:rPr>
        <w:t>又与作为从属学科的逻辑学相区别。我们在这里尤其感兴趣的</w: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5740400</wp:posOffset>
                </wp:positionV>
                <wp:extent cx="1041400" cy="495300"/>
                <wp:wrapNone/>
                <wp:docPr id="406" name="文本框 406"/>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292"/>
                            <w:r>
                              <w:rPr>
                                <w:rFonts w:ascii="黑体" w:hAnsi="黑体" w:cs="黑体" w:eastAsia="黑体"/>
                                <w:sz w:val="52"/>
                                <w:spacing w:val="0"/>
                                <w:color w:val="000000"/>
                                <w:b w:val="off"/>
                                <w:i w:val="off"/>
                              </w:rPr>
                              <w:t>B</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221</w:t>
                            </w:r>
                            <w:bookmarkEnd w:id="4292"/>
                          </w:p>
                        </w:txbxContent>
                      </wps:txbx>
                      <wps:bodyPr wrap="square" lIns="0" rIns="0" tIns="0" bIns="0" vert="horz" anchor="t">
                        <a:noAutofit/>
                      </wps:bodyPr>
                    </wps:wsp>
                  </a:graphicData>
                </a:graphic>
              </wp:anchor>
            </w:drawing>
          </mc:Choice>
          <mc:Fallback>
            <w:pict>
              <v:shape type="#_x0000_t202" filled="f" stroked="f" style="margin-left:963pt;margin-top:452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293"/>
                      <w:r>
                        <w:rPr>
                          <w:rFonts w:ascii="黑体" w:hAnsi="黑体" w:cs="黑体" w:eastAsia="黑体"/>
                          <w:sz w:val="52"/>
                          <w:spacing w:val="0"/>
                          <w:color w:val="000000"/>
                          <w:b w:val="off"/>
                          <w:i w:val="off"/>
                        </w:rPr>
                        <w:t>B</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221</w:t>
                      </w:r>
                      <w:bookmarkEnd w:id="429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4140200</wp:posOffset>
                </wp:positionV>
                <wp:extent cx="1041400" cy="495300"/>
                <wp:wrapNone/>
                <wp:docPr id="407" name="文本框 407"/>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294"/>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221</w:t>
                            </w:r>
                            <w:bookmarkEnd w:id="4294"/>
                          </w:p>
                        </w:txbxContent>
                      </wps:txbx>
                      <wps:bodyPr wrap="square" lIns="0" rIns="0" tIns="0" bIns="0" vert="horz" anchor="t">
                        <a:noAutofit/>
                      </wps:bodyPr>
                    </wps:wsp>
                  </a:graphicData>
                </a:graphic>
              </wp:anchor>
            </w:drawing>
          </mc:Choice>
          <mc:Fallback>
            <w:pict>
              <v:shape type="#_x0000_t202" filled="f" stroked="f" style="margin-left:965pt;margin-top:326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295"/>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221</w:t>
                      </w:r>
                      <w:bookmarkEnd w:id="4295"/>
                    </w:p>
                  </w:txbxContent>
                </v:textbox>
              </v:shape>
            </w:pict>
          </mc:Fallback>
        </mc:AlternateContent>
      </w:r>
      <w:bookmarkEnd w:id="4291"/>
    </w:p>
    <w:p>
      <w:pPr>
        <w:pageBreakBefore w:val="off"/>
        <w:tabs/>
        <w:wordWrap w:val="off"/>
        <w:spacing w:before="0" w:after="0" w:line="960" w:lineRule="atLeast"/>
        <w:ind w:left="100" w:right="0"/>
        <w:jc w:val="both"/>
        <w:textAlignment w:val="baseline"/>
        <w:rPr>
          <w:sz w:val="55"/>
        </w:rPr>
      </w:pPr>
      <w:bookmarkStart w:name="" w:id="4296"/>
      <w:r>
        <w:rPr>
          <w:rFonts w:ascii="宋体" w:hAnsi="宋体" w:cs="宋体" w:eastAsia="宋体"/>
          <w:sz w:val="55"/>
          <w:spacing w:val="0"/>
          <w:color w:val="000000"/>
          <w:u w:val="single"/>
          <w:b w:val="off"/>
          <w:i w:val="off"/>
        </w:rPr>
        <w:t xml:space="preserve">              </w:t>
      </w:r>
      <w:bookmarkEnd w:id="4296"/>
    </w:p>
    <w:p>
      <w:pPr>
        <w:pageBreakBefore w:val="off"/>
        <w:tabs/>
        <w:wordWrap w:val="off"/>
        <w:spacing w:before="320" w:after="0" w:line="660" w:lineRule="atLeast"/>
        <w:ind w:left="20" w:right="520" w:firstLine="860"/>
        <w:jc w:val="both"/>
        <w:textAlignment w:val="baseline"/>
        <w:rPr>
          <w:sz w:val="42"/>
        </w:rPr>
      </w:pPr>
      <w:bookmarkStart w:name="" w:id="4297"/>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胡塞尔在这里引用的是莱布尼茨《人类理智新论》法文版原文。中译文根</w:t>
      </w:r>
      <w:r>
        <w:rPr>
          <w:rFonts w:ascii="仿宋" w:hAnsi="仿宋" w:cs="仿宋" w:eastAsia="仿宋"/>
          <w:sz w:val="42"/>
          <w:spacing w:val="0"/>
          <w:color w:val="000000"/>
          <w:b w:val="off"/>
          <w:i w:val="off"/>
        </w:rPr>
        <w:t>据德文版(莱比锡，1926年，由E·卡西尔翻译并加序、加注，第三版，第580页、第</w:t>
      </w:r>
      <w:r>
        <w:rPr>
          <w:rFonts w:ascii="仿宋" w:hAnsi="仿宋" w:cs="仿宋" w:eastAsia="仿宋"/>
          <w:sz w:val="42"/>
          <w:spacing w:val="0"/>
          <w:color w:val="000000"/>
          <w:b w:val="off"/>
          <w:i w:val="off"/>
        </w:rPr>
        <w:t>581页)并参照中文版(商务印书馆，1982年，由陈修斋翻译并加序、加注)译</w:t>
      </w:r>
      <w:r>
        <w:rPr>
          <w:rFonts w:ascii="仿宋" w:hAnsi="仿宋" w:cs="仿宋" w:eastAsia="仿宋"/>
          <w:sz w:val="42"/>
          <w:spacing w:val="0"/>
          <w:color w:val="000000"/>
          <w:b w:val="off"/>
          <w:i w:val="off"/>
        </w:rPr>
        <w:t>出。———译者</w:t>
      </w:r>
      <w:bookmarkEnd w:id="4297"/>
    </w:p>
    <w:p>
      <w:pPr>
        <w:pageBreakBefore w:val="off"/>
        <w:tabs/>
        <w:wordWrap w:val="off"/>
        <w:spacing w:before="0" w:after="0" w:line="660" w:lineRule="atLeast"/>
        <w:ind w:left="20" w:right="540" w:firstLine="860"/>
        <w:jc w:val="both"/>
        <w:textAlignment w:val="baseline"/>
        <w:rPr>
          <w:sz w:val="42"/>
        </w:rPr>
      </w:pPr>
      <w:bookmarkStart w:name="" w:id="4298"/>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参阅《莱布尼茨数学著作集》，佩尔茨版，第七卷，第24、49—51、54、159、</w:t>
      </w:r>
      <w:r>
        <w:rPr>
          <w:rFonts w:ascii="仿宋" w:hAnsi="仿宋" w:cs="仿宋" w:eastAsia="仿宋"/>
          <w:sz w:val="42"/>
          <w:spacing w:val="0"/>
          <w:color w:val="000000"/>
          <w:b w:val="off"/>
          <w:i w:val="off"/>
        </w:rPr>
        <w:t>205—207页，等等。</w:t>
      </w:r>
      <w:bookmarkEnd w:id="4298"/>
    </w:p>
    <w:p>
      <w:r>
        <w:t/>
      </w:r>
    </w:p>
    <w:p>
      <w:pPr>
        <w:sectPr>
          <w:footerReference r:id="rId592"/>
          <w:headerReference r:id="rId593" w:type="default"/>
          <w:type w:val="nextPage"/>
          <w:pgSz w:w="22520" w:h="31680"/>
          <w:pgMar w:left="3240" w:top="2240" w:right="3240" w:bottom="2240" w:header="1940" w:footer="1940"/>
          <w:cols w:num="1"/>
        </w:sectPr>
      </w:pPr>
    </w:p>
    <w:p>
      <w:pPr>
        <w:pageBreakBefore w:val="off"/>
        <w:tabs>
          <w:tab w:pos="1880" w:val="left" w:leader="none"/>
        </w:tabs>
        <w:wordWrap w:val="off"/>
        <w:spacing w:before="0" w:after="0" w:line="580" w:lineRule="atLeast"/>
        <w:ind w:left="300" w:right="0"/>
        <w:jc w:val="both"/>
        <w:textAlignment w:val="baseline"/>
        <w:rPr>
          <w:sz w:val="43"/>
        </w:rPr>
      </w:pPr>
      <w:bookmarkStart w:name="" w:id="4299"/>
      <w:r>
        <w:rPr>
          <w:rFonts w:ascii="楷体" w:hAnsi="楷体" w:cs="楷体" w:eastAsia="楷体"/>
          <w:sz w:val="43"/>
          <w:spacing w:val="0"/>
          <w:color w:val="000000"/>
          <w:b w:val="off"/>
          <w:i w:val="off"/>
        </w:rPr>
        <w:t>218</w:t>
      </w:r>
      <w:r>
        <w:t xml:space="preserve">	</w:t>
      </w:r>
      <w:r>
        <w:rPr>
          <w:rFonts w:ascii="黑体" w:hAnsi="黑体" w:cs="黑体" w:eastAsia="黑体"/>
          <w:sz w:val="43"/>
          <w:spacing w:val="0"/>
          <w:color w:val="000000"/>
          <w:b w:val="off"/>
          <w:i w:val="off"/>
        </w:rPr>
        <w:t>逻辑研究(第一卷)</w:t>
      </w:r>
      <w:bookmarkEnd w:id="4299"/>
    </w:p>
    <w:p>
      <w:pPr>
        <w:pageBreakBefore w:val="off"/>
        <w:tabs/>
        <w:wordWrap w:val="off"/>
        <w:spacing w:before="0" w:after="0" w:line="1000" w:lineRule="exact"/>
        <w:ind w:left="0" w:right="0"/>
        <w:jc w:val="both"/>
        <w:textAlignment w:val="baseline"/>
        <w:rPr>
          <w:sz w:val="48"/>
        </w:rPr>
      </w:pPr>
      <w:bookmarkStart w:name="" w:id="4300"/>
      <w:r>
        <w:rPr>
          <w:rFonts w:ascii="宋体" w:hAnsi="宋体" w:cs="宋体" w:eastAsia="宋体"/>
          <w:sz w:val="48"/>
          <w:spacing w:val="0"/>
          <w:color w:val="000000"/>
          <w:b w:val="off"/>
          <w:i w:val="off"/>
        </w:rPr>
        <w:t/>
      </w:r>
      <w:bookmarkEnd w:id="4300"/>
    </w:p>
    <w:p>
      <w:pPr>
        <w:pageBreakBefore w:val="off"/>
        <w:tabs/>
        <w:wordWrap w:val="off"/>
        <w:spacing w:before="0" w:after="0" w:line="1000" w:lineRule="atLeast"/>
        <w:ind w:left="60" w:right="140" w:firstLine="200"/>
        <w:jc w:val="both"/>
        <w:textAlignment w:val="baseline"/>
        <w:rPr>
          <w:sz w:val="48"/>
        </w:rPr>
      </w:pPr>
      <w:bookmarkStart w:name="" w:id="4301"/>
      <w:r>
        <w:rPr>
          <w:rFonts w:ascii="宋体" w:hAnsi="宋体" w:cs="宋体" w:eastAsia="宋体"/>
          <w:sz w:val="48"/>
          <w:spacing w:val="0"/>
          <w:color w:val="000000"/>
          <w:b w:val="off"/>
          <w:i w:val="off"/>
        </w:rPr>
        <w:t>是“组合术”，莱布尼茨在同上书的第七卷，第61页中将它定义</w:t>
      </w:r>
      <w:r>
        <w:rPr>
          <w:rFonts w:ascii="宋体" w:hAnsi="宋体" w:cs="宋体" w:eastAsia="宋体"/>
          <w:sz w:val="48"/>
          <w:spacing w:val="0"/>
          <w:color w:val="000000"/>
          <w:b w:val="off"/>
          <w:i w:val="off"/>
        </w:rPr>
        <w:t>为“对形式或规则、相似性、关系等等进行普遍陈述的学说”，①</w:t>
      </w:r>
      <w:r>
        <w:rPr>
          <w:rFonts w:ascii="宋体" w:hAnsi="宋体" w:cs="宋体" w:eastAsia="宋体"/>
          <w:sz w:val="48"/>
          <w:spacing w:val="0"/>
          <w:color w:val="000000"/>
          <w:b w:val="off"/>
          <w:i w:val="off"/>
        </w:rPr>
        <w:t>他在这里将它作为质的普遍科学〈scientia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generalis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de</w:t>
      </w:r>
      <w:r>
        <w:rPr>
          <w:rFonts w:ascii="宋体" w:hAnsi="宋体" w:cs="宋体" w:eastAsia="宋体"/>
          <w:sz w:val="48"/>
          <w:spacing w:val="0"/>
          <w:color w:val="000000"/>
          <w:b w:val="off"/>
          <w:i w:val="off"/>
        </w:rPr>
        <w:t>qualitate〉与量的普遍科学〈scientia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generalis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de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quantitate〉(即</w:t>
      </w:r>
      <w:r>
        <w:rPr>
          <w:rFonts w:ascii="宋体" w:hAnsi="宋体" w:cs="宋体" w:eastAsia="宋体"/>
          <w:sz w:val="48"/>
          <w:spacing w:val="0"/>
          <w:color w:val="000000"/>
          <w:b w:val="off"/>
          <w:i w:val="off"/>
        </w:rPr>
        <w:t>通常意义上的普遍数学)相对立。对此可以参阅：《莱布尼茨哲</w:t>
      </w:r>
      <w:r>
        <w:rPr>
          <w:rFonts w:ascii="宋体" w:hAnsi="宋体" w:cs="宋体" w:eastAsia="宋体"/>
          <w:sz w:val="48"/>
          <w:spacing w:val="0"/>
          <w:color w:val="000000"/>
          <w:b w:val="off"/>
          <w:i w:val="off"/>
        </w:rPr>
        <w:t>学著作集》，格哈特版，第七卷，第297页及后页上的重要说明：</w:t>
      </w:r>
      <w:r>
        <w:rPr>
          <w:rFonts w:ascii="宋体" w:hAnsi="宋体" w:cs="宋体" w:eastAsia="宋体"/>
          <w:sz w:val="48"/>
          <w:spacing w:val="0"/>
          <w:color w:val="000000"/>
          <w:b w:val="off"/>
          <w:i w:val="off"/>
        </w:rPr>
        <w:t>“此外，在我看来，组合术就是这样一门科学————或者可以一般</w:t>
      </w:r>
      <w:r>
        <w:rPr>
          <w:rFonts w:ascii="宋体" w:hAnsi="宋体" w:cs="宋体" w:eastAsia="宋体"/>
          <w:sz w:val="48"/>
          <w:spacing w:val="0"/>
          <w:color w:val="000000"/>
          <w:b w:val="off"/>
          <w:i w:val="off"/>
        </w:rPr>
        <w:t>地说————就是这样一种特征描述或描述术，它探讨事物的形式</w:t>
      </w:r>
      <w:r>
        <w:rPr>
          <w:rFonts w:ascii="宋体" w:hAnsi="宋体" w:cs="宋体" w:eastAsia="宋体"/>
          <w:sz w:val="48"/>
          <w:spacing w:val="0"/>
          <w:color w:val="000000"/>
          <w:b w:val="off"/>
          <w:i w:val="off"/>
        </w:rPr>
        <w:t>或公式，就是说，它探讨事物的一般的质〈qualitate〉或探讨事物</w:t>
      </w:r>
      <w:r>
        <w:rPr>
          <w:rFonts w:ascii="宋体" w:hAnsi="宋体" w:cs="宋体" w:eastAsia="宋体"/>
          <w:sz w:val="48"/>
          <w:spacing w:val="0"/>
          <w:color w:val="000000"/>
          <w:b w:val="off"/>
          <w:i w:val="off"/>
        </w:rPr>
        <w:t>的相似和不相似的关系；例如，在已有的要素a、b、c等等之</w:t>
      </w:r>
      <w:r>
        <w:rPr>
          <w:rFonts w:ascii="宋体" w:hAnsi="宋体" w:cs="宋体" w:eastAsia="宋体"/>
          <w:sz w:val="48"/>
          <w:spacing w:val="0"/>
          <w:color w:val="000000"/>
          <w:b w:val="off"/>
          <w:i w:val="off"/>
        </w:rPr>
        <w:t>中————它们可以表示事物的质或者其他东西————能够通过相互</w:t>
      </w:r>
      <w:r>
        <w:rPr>
          <w:rFonts w:ascii="宋体" w:hAnsi="宋体" w:cs="宋体" w:eastAsia="宋体"/>
          <w:sz w:val="48"/>
          <w:spacing w:val="0"/>
          <w:color w:val="000000"/>
          <w:b w:val="off"/>
          <w:i w:val="off"/>
        </w:rPr>
        <w:t>联结而产生出各种完全不同的公式。它因此而与代数区别开</w:t>
      </w:r>
      <w:r>
        <w:rPr>
          <w:rFonts w:ascii="宋体" w:hAnsi="宋体" w:cs="宋体" w:eastAsia="宋体"/>
          <w:sz w:val="48"/>
          <w:spacing w:val="0"/>
          <w:color w:val="000000"/>
          <w:b w:val="off"/>
          <w:i w:val="off"/>
        </w:rPr>
        <w:t>来，代数所探讨的是〔事物的〕量〈quantitates〉的公式或〔事物</w:t>
      </w:r>
      <w:r>
        <w:rPr>
          <w:rFonts w:ascii="宋体" w:hAnsi="宋体" w:cs="宋体" w:eastAsia="宋体"/>
          <w:sz w:val="48"/>
          <w:spacing w:val="0"/>
          <w:color w:val="000000"/>
          <w:b w:val="off"/>
          <w:i w:val="off"/>
        </w:rPr>
        <w:t>的〕相等和不相等的关系。因而代数隶属于组合术，并且始终要</w:t>
      </w:r>
      <w:r>
        <w:rPr>
          <w:rFonts w:ascii="宋体" w:hAnsi="宋体" w:cs="宋体" w:eastAsia="宋体"/>
          <w:sz w:val="48"/>
          <w:spacing w:val="0"/>
          <w:color w:val="000000"/>
          <w:b w:val="off"/>
          <w:i w:val="off"/>
        </w:rPr>
        <w:t>运用组合术的规则，这些规则是一些更为一般的规则，它们不仅</w:t>
      </w:r>
      <w:r>
        <w:rPr>
          <w:rFonts w:ascii="宋体" w:hAnsi="宋体" w:cs="宋体" w:eastAsia="宋体"/>
          <w:sz w:val="48"/>
          <w:spacing w:val="0"/>
          <w:color w:val="000000"/>
          <w:b w:val="off"/>
          <w:i w:val="off"/>
        </w:rPr>
        <w:t>在代数中得到运用，而且也在破译术中，在各种类型的游戏中，</w:t>
      </w:r>
      <w:r>
        <w:rPr>
          <w:rFonts w:ascii="宋体" w:hAnsi="宋体" w:cs="宋体" w:eastAsia="宋体"/>
          <w:sz w:val="48"/>
          <w:spacing w:val="0"/>
          <w:color w:val="000000"/>
          <w:b w:val="off"/>
          <w:i w:val="off"/>
        </w:rPr>
        <w:t>甚至在综合几何学中按古代的方法而得到运用，简言之，它们在</w:t>
      </w:r>
      <w:r>
        <w:rPr>
          <w:rFonts w:ascii="宋体" w:hAnsi="宋体" w:cs="宋体" w:eastAsia="宋体"/>
          <w:sz w:val="48"/>
          <w:spacing w:val="0"/>
          <w:color w:val="000000"/>
          <w:b w:val="off"/>
          <w:i w:val="off"/>
        </w:rPr>
        <w:t>所有涉及到相似性关系的情况中都得到运用。”②————了解现代</w:t>
      </w:r>
      <w:r>
        <w:rPr>
          <w:rFonts w:ascii="宋体" w:hAnsi="宋体" w:cs="宋体" w:eastAsia="宋体"/>
          <w:sz w:val="48"/>
          <w:spacing w:val="0"/>
          <w:color w:val="000000"/>
          <w:b w:val="off"/>
          <w:i w:val="off"/>
        </w:rPr>
        <w:t>“形式”数学和数理逻辑学的人会认为：莱布尼茨的这些远远赶</w:t>
      </w:r>
      <w:r>
        <w:rPr>
          <w:rFonts w:ascii="宋体" w:hAnsi="宋体" w:cs="宋体" w:eastAsia="宋体"/>
          <w:sz w:val="48"/>
          <w:spacing w:val="0"/>
          <w:color w:val="000000"/>
          <w:b w:val="off"/>
          <w:i w:val="off"/>
        </w:rPr>
        <w:t>在时代前面的直觉具有明确的界限并且极为令人赞叹。我在这</w:t>
      </w:r>
      <w:r>
        <w:rPr>
          <w:rFonts w:ascii="宋体" w:hAnsi="宋体" w:cs="宋体" w:eastAsia="宋体"/>
          <w:sz w:val="48"/>
          <w:spacing w:val="0"/>
          <w:color w:val="000000"/>
          <w:b w:val="off"/>
          <w:i w:val="off"/>
        </w:rPr>
        <w:t>里要强调的是，莱布尼茨关于“总体科学”〈scientia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generalis〉，</w:t>
      </w:r>
      <w:r>
        <w:rPr>
          <w:rFonts w:ascii="宋体" w:hAnsi="宋体" w:cs="宋体" w:eastAsia="宋体"/>
          <w:sz w:val="48"/>
          <w:spacing w:val="0"/>
          <w:color w:val="000000"/>
          <w:b w:val="off"/>
          <w:i w:val="off"/>
        </w:rPr>
        <w:t>或者说，关于“推理计算”〈calculus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ratiocinator〉的残篇也同样</w:t>
      </w:r>
      <w:r>
        <w:rPr>
          <w:rFonts w:ascii="宋体" w:hAnsi="宋体" w:cs="宋体" w:eastAsia="宋体"/>
          <w:sz w:val="48"/>
          <w:spacing w:val="0"/>
          <w:color w:val="000000"/>
          <w:b w:val="off"/>
          <w:i w:val="off"/>
        </w:rPr>
        <w:t>极为令人赞叹，只是特伦德伦堡的批判虽然高雅，但却肤浅，他</w:t>
      </w:r>
      <w:bookmarkEnd w:id="4301"/>
    </w:p>
    <w:p>
      <w:pPr>
        <w:pageBreakBefore w:val="off"/>
        <w:tabs/>
        <w:wordWrap w:val="off"/>
        <w:spacing w:before="0" w:after="0" w:line="720" w:lineRule="atLeast"/>
        <w:ind w:left="80" w:right="0"/>
        <w:jc w:val="both"/>
        <w:textAlignment w:val="baseline"/>
        <w:rPr>
          <w:sz w:val="53"/>
        </w:rPr>
      </w:pPr>
      <w:bookmarkStart w:name="" w:id="4302"/>
      <w:r>
        <w:rPr>
          <w:rFonts w:ascii="宋体" w:hAnsi="宋体" w:cs="宋体" w:eastAsia="宋体"/>
          <w:sz w:val="53"/>
          <w:spacing w:val="0"/>
          <w:color w:val="000000"/>
          <w:u w:val="single"/>
          <w:b w:val="off"/>
          <w:i w:val="off"/>
        </w:rPr>
        <w:t xml:space="preserve">              </w:t>
      </w:r>
      <w:bookmarkEnd w:id="4302"/>
    </w:p>
    <w:p>
      <w:pPr>
        <w:pageBreakBefore w:val="off"/>
        <w:tabs/>
        <w:wordWrap w:val="off"/>
        <w:spacing w:before="340" w:after="0" w:line="700" w:lineRule="atLeast"/>
        <w:ind w:left="880" w:right="0"/>
        <w:jc w:val="both"/>
        <w:textAlignment w:val="baseline"/>
        <w:rPr>
          <w:sz w:val="42"/>
        </w:rPr>
      </w:pPr>
      <w:bookmarkStart w:name="" w:id="4303"/>
      <w:r>
        <w:rPr>
          <w:rFonts w:ascii="黑体" w:hAnsi="黑体" w:cs="黑体" w:eastAsia="黑体"/>
          <w:sz w:val="42"/>
          <w:spacing w:val="0"/>
          <w:color w:val="000000"/>
          <w:b w:val="off"/>
          <w:i w:val="off"/>
        </w:rPr>
        <w:t>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这里引用的是《莱布尼茨哲学著作集》中的拉丁文原文。——译者</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-2590800</wp:posOffset>
                </wp:positionV>
                <wp:extent cx="1054100" cy="508000"/>
                <wp:wrapNone/>
                <wp:docPr id="408" name="文本框 408"/>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304"/>
                            <w:r>
                              <w:rPr>
                                <w:rFonts w:ascii="黑体" w:hAnsi="黑体" w:cs="黑体" w:eastAsia="黑体"/>
                                <w:sz w:val="53"/>
                                <w:spacing w:val="0"/>
                                <w:color w:val="000000"/>
                                <w:b w:val="off"/>
                                <w:i w:val="off"/>
                              </w:rPr>
                              <w:t>A 222</w:t>
                            </w:r>
                            <w:bookmarkEnd w:id="4304"/>
                          </w:p>
                        </w:txbxContent>
                      </wps:txbx>
                      <wps:bodyPr wrap="square" lIns="0" rIns="0" tIns="0" bIns="0" vert="horz" anchor="t">
                        <a:noAutofit/>
                      </wps:bodyPr>
                    </wps:wsp>
                  </a:graphicData>
                </a:graphic>
              </wp:anchor>
            </w:drawing>
          </mc:Choice>
          <mc:Fallback>
            <w:pict>
              <v:shape type="#_x0000_t202" filled="f" stroked="f" style="margin-left:80pt;margin-top:-204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305"/>
                      <w:r>
                        <w:rPr>
                          <w:rFonts w:ascii="黑体" w:hAnsi="黑体" w:cs="黑体" w:eastAsia="黑体"/>
                          <w:sz w:val="53"/>
                          <w:spacing w:val="0"/>
                          <w:color w:val="000000"/>
                          <w:b w:val="off"/>
                          <w:i w:val="off"/>
                        </w:rPr>
                        <w:t>A 222</w:t>
                      </w:r>
                      <w:bookmarkEnd w:id="4305"/>
                    </w:p>
                  </w:txbxContent>
                </v:textbox>
              </v:shape>
            </w:pict>
          </mc:Fallback>
        </mc:AlternateContent>
      </w:r>
      <w:bookmarkEnd w:id="4303"/>
    </w:p>
    <w:p>
      <w:pPr>
        <w:pageBreakBefore w:val="off"/>
        <w:tabs/>
        <w:wordWrap w:val="off"/>
        <w:spacing w:before="0" w:after="0" w:line="700" w:lineRule="atLeast"/>
        <w:ind w:left="0" w:right="440" w:firstLine="880"/>
        <w:jc w:val="both"/>
        <w:textAlignment w:val="baseline"/>
        <w:rPr>
          <w:sz w:val="42"/>
        </w:rPr>
      </w:pPr>
      <w:bookmarkStart w:name="" w:id="4306"/>
      <w:r>
        <w:rPr>
          <w:rFonts w:ascii="黑体" w:hAnsi="黑体" w:cs="黑体" w:eastAsia="黑体"/>
          <w:sz w:val="42"/>
          <w:spacing w:val="0"/>
          <w:color w:val="000000"/>
          <w:b w:val="off"/>
          <w:i w:val="off"/>
        </w:rPr>
        <w:t>②</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这里引用的是《莱布尼茨哲学著作集》中的拉丁文原文。译文根据德文版</w:t>
      </w:r>
      <w:r>
        <w:rPr>
          <w:rFonts w:ascii="黑体" w:hAnsi="黑体" w:cs="黑体" w:eastAsia="黑体"/>
          <w:sz w:val="42"/>
          <w:spacing w:val="0"/>
          <w:color w:val="000000"/>
          <w:b w:val="off"/>
          <w:i w:val="off"/>
        </w:rPr>
        <w:t>莱布尼茨《有关哲学奠基的主要著作集》(莱比锡，1924年，由</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A·布亨瑙翻译，由</w:t>
      </w:r>
      <w:r>
        <w:rPr>
          <w:rFonts w:ascii="黑体" w:hAnsi="黑体" w:cs="黑体" w:eastAsia="黑体"/>
          <w:sz w:val="42"/>
          <w:spacing w:val="0"/>
          <w:color w:val="000000"/>
          <w:b w:val="off"/>
          <w:i w:val="off"/>
        </w:rPr>
        <w:t>E·卡西尔审阅并作序、加注出版，第一卷，第二版，第50页)译出。——译者</w:t>
      </w:r>
      <w:bookmarkEnd w:id="4306"/>
    </w:p>
    <w:p>
      <w:r>
        <w:t/>
      </w:r>
    </w:p>
    <w:p>
      <w:pPr>
        <w:sectPr>
          <w:footerReference r:id="rId594"/>
          <w:headerReference r:id="rId595" w:type="default"/>
          <w:type w:val="nextPage"/>
          <w:pgSz w:w="22520" w:h="31680"/>
          <w:pgMar w:left="3300" w:top="2300" w:right="3300" w:bottom="2300" w:header="2000" w:footer="2000"/>
          <w:cols w:num="1"/>
        </w:sectPr>
      </w:pPr>
    </w:p>
    <w:p>
      <w:pPr>
        <w:pageBreakBefore w:val="off"/>
        <w:tabs/>
        <w:wordWrap w:val="off"/>
        <w:spacing w:before="0" w:after="0" w:line="540" w:lineRule="atLeast"/>
        <w:ind w:left="0" w:right="1800"/>
        <w:jc w:val="right"/>
        <w:textAlignment w:val="baseline"/>
        <w:rPr>
          <w:sz w:val="40"/>
        </w:rPr>
      </w:pPr>
      <w:bookmarkStart w:name="" w:id="4307"/>
      <w:r>
        <w:rPr>
          <w:rFonts w:ascii="黑体" w:hAnsi="黑体" w:cs="黑体" w:eastAsia="黑体"/>
          <w:sz w:val="40"/>
          <w:spacing w:val="0"/>
          <w:color w:val="000000"/>
          <w:b w:val="off"/>
          <w:i w:val="off"/>
        </w:rPr>
        <w:t>第十章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批判性考察的结尾</w:t>
      </w:r>
      <w:bookmarkEnd w:id="4307"/>
    </w:p>
    <w:p>
      <w:pPr>
        <w:pageBreakBefore w:val="off"/>
        <w:tabs/>
        <w:wordWrap w:val="off"/>
        <w:spacing w:before="0" w:after="0" w:line="960" w:lineRule="exact"/>
        <w:ind w:left="0" w:right="0"/>
        <w:jc w:val="right"/>
        <w:textAlignment w:val="baseline"/>
        <w:rPr>
          <w:sz w:val="56"/>
        </w:rPr>
      </w:pPr>
      <w:bookmarkStart w:name="" w:id="4308"/>
      <w:r>
        <w:rPr>
          <w:rFonts w:ascii="宋体" w:hAnsi="宋体" w:cs="宋体" w:eastAsia="宋体"/>
          <w:sz w:val="56"/>
          <w:spacing w:val="0"/>
          <w:color w:val="000000"/>
          <w:b w:val="off"/>
          <w:i w:val="off"/>
        </w:rPr>
        <w:t/>
      </w:r>
      <w:bookmarkEnd w:id="4308"/>
    </w:p>
    <w:p>
      <w:pPr>
        <w:pageBreakBefore w:val="off"/>
        <w:tabs/>
        <w:wordWrap w:val="off"/>
        <w:spacing w:before="0" w:after="0" w:line="960" w:lineRule="atLeast"/>
        <w:ind w:left="120" w:right="0"/>
        <w:jc w:val="both"/>
        <w:textAlignment w:val="baseline"/>
        <w:rPr>
          <w:sz w:val="56"/>
        </w:rPr>
      </w:pPr>
      <w:bookmarkStart w:name="" w:id="4309"/>
      <w:r>
        <w:rPr>
          <w:rFonts w:ascii="宋体" w:hAnsi="宋体" w:cs="宋体" w:eastAsia="宋体"/>
          <w:sz w:val="56"/>
          <w:spacing w:val="0"/>
          <w:color w:val="000000"/>
          <w:b w:val="off"/>
          <w:i w:val="off"/>
        </w:rPr>
        <w:t>无法从这些残篇中读出有用的东西。①</w:t>
      </w:r>
      <w:bookmarkEnd w:id="4309"/>
    </w:p>
    <w:p>
      <w:pPr>
        <w:pageBreakBefore w:val="off"/>
        <w:tabs/>
        <w:wordWrap w:val="off"/>
        <w:spacing w:before="0" w:after="0" w:line="960" w:lineRule="atLeast"/>
        <w:ind w:left="120" w:right="340" w:firstLine="1140"/>
        <w:jc w:val="both"/>
        <w:textAlignment w:val="baseline"/>
        <w:rPr>
          <w:sz w:val="56"/>
        </w:rPr>
      </w:pPr>
      <w:bookmarkStart w:name="" w:id="4310"/>
      <w:r>
        <w:rPr>
          <w:rFonts w:ascii="宋体" w:hAnsi="宋体" w:cs="宋体" w:eastAsia="宋体"/>
          <w:sz w:val="56"/>
          <w:spacing w:val="0"/>
          <w:color w:val="000000"/>
          <w:b w:val="off"/>
          <w:i w:val="off"/>
        </w:rPr>
        <w:t>同时，莱布尼茨在他的陈述中一再强调地指出将逻辑学扩</w:t>
      </w:r>
      <w:r>
        <w:rPr>
          <w:rFonts w:ascii="宋体" w:hAnsi="宋体" w:cs="宋体" w:eastAsia="宋体"/>
          <w:sz w:val="56"/>
          <w:spacing w:val="0"/>
          <w:color w:val="000000"/>
          <w:b w:val="off"/>
          <w:i w:val="off"/>
        </w:rPr>
        <w:t>展为一门数学的概率论的必要性。他要求数学家们解决在赌博</w:t>
      </w:r>
      <w:r>
        <w:rPr>
          <w:rFonts w:ascii="宋体" w:hAnsi="宋体" w:cs="宋体" w:eastAsia="宋体"/>
          <w:sz w:val="56"/>
          <w:spacing w:val="0"/>
          <w:color w:val="000000"/>
          <w:b w:val="off"/>
          <w:i w:val="off"/>
        </w:rPr>
        <w:t>中所隐含的那些问题并且认为这样能给经验思维以及对经验思</w:t>
      </w:r>
      <w:r>
        <w:rPr>
          <w:rFonts w:ascii="宋体" w:hAnsi="宋体" w:cs="宋体" w:eastAsia="宋体"/>
          <w:sz w:val="56"/>
          <w:spacing w:val="0"/>
          <w:color w:val="000000"/>
          <w:b w:val="off"/>
          <w:i w:val="off"/>
        </w:rPr>
        <w:t>维的逻辑批判带来巨大的促进。②简言之，莱布尼茨以他天才</w:t>
      </w:r>
      <w:r>
        <w:rPr>
          <w:rFonts w:ascii="宋体" w:hAnsi="宋体" w:cs="宋体" w:eastAsia="宋体"/>
          <w:sz w:val="56"/>
          <w:spacing w:val="0"/>
          <w:color w:val="000000"/>
          <w:b w:val="off"/>
          <w:i w:val="off"/>
        </w:rPr>
        <w:t>的直觉预见到了逻辑学自亚里士多德以来的最伟大收获：概率</w:t>
      </w:r>
      <w:r>
        <w:rPr>
          <w:rFonts w:ascii="宋体" w:hAnsi="宋体" w:cs="宋体" w:eastAsia="宋体"/>
          <w:sz w:val="56"/>
          <w:spacing w:val="0"/>
          <w:color w:val="000000"/>
          <w:b w:val="off"/>
          <w:i w:val="off"/>
        </w:rPr>
        <w:t>论以及在19世纪后半期才成熟起来的对(三段论和反三段论)</w:t>
      </w:r>
      <w:r>
        <w:rPr>
          <w:rFonts w:ascii="宋体" w:hAnsi="宋体" w:cs="宋体" w:eastAsia="宋体"/>
          <w:sz w:val="56"/>
          <w:spacing w:val="0"/>
          <w:color w:val="000000"/>
          <w:b w:val="off"/>
          <w:i w:val="off"/>
        </w:rPr>
        <w:t>推理的数学分析。他的《组合》(Combinatoria)③使他成为纯粹</w:t>
      </w:r>
      <w:r>
        <w:rPr>
          <w:rFonts w:ascii="宋体" w:hAnsi="宋体" w:cs="宋体" w:eastAsia="宋体"/>
          <w:sz w:val="56"/>
          <w:spacing w:val="0"/>
          <w:color w:val="000000"/>
          <w:b w:val="off"/>
          <w:i w:val="off"/>
        </w:rPr>
        <w:t>流形理论这门与纯粹逻辑学相近、甚至内在地结合在一起的学</w:t>
      </w:r>
      <w:r>
        <w:rPr>
          <w:rFonts w:ascii="宋体" w:hAnsi="宋体" w:cs="宋体" w:eastAsia="宋体"/>
          <w:sz w:val="56"/>
          <w:spacing w:val="0"/>
          <w:color w:val="000000"/>
          <w:b w:val="off"/>
          <w:i w:val="off"/>
        </w:rPr>
        <w:t>科的精神之父。④</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50800</wp:posOffset>
                </wp:positionV>
                <wp:extent cx="1041400" cy="495300"/>
                <wp:wrapNone/>
                <wp:docPr id="409" name="文本框 409"/>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311"/>
                            <w:r>
                              <w:rPr>
                                <w:rFonts w:ascii="黑体" w:hAnsi="黑体" w:cs="黑体" w:eastAsia="黑体"/>
                                <w:sz w:val="52"/>
                                <w:spacing w:val="0"/>
                                <w:color w:val="000000"/>
                                <w:b w:val="off"/>
                                <w:i w:val="off"/>
                              </w:rPr>
                              <w:t>|</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219</w:t>
                            </w:r>
                            <w:bookmarkEnd w:id="4311"/>
                          </w:p>
                        </w:txbxContent>
                      </wps:txbx>
                      <wps:bodyPr wrap="square" lIns="0" rIns="0" tIns="0" bIns="0" vert="horz" anchor="t">
                        <a:noAutofit/>
                      </wps:bodyPr>
                    </wps:wsp>
                  </a:graphicData>
                </a:graphic>
              </wp:anchor>
            </w:drawing>
          </mc:Choice>
          <mc:Fallback>
            <w:pict>
              <v:shape type="#_x0000_t202" filled="f" stroked="f" style="margin-left:968pt;margin-top:4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312"/>
                      <w:r>
                        <w:rPr>
                          <w:rFonts w:ascii="黑体" w:hAnsi="黑体" w:cs="黑体" w:eastAsia="黑体"/>
                          <w:sz w:val="52"/>
                          <w:spacing w:val="0"/>
                          <w:color w:val="000000"/>
                          <w:b w:val="off"/>
                          <w:i w:val="off"/>
                        </w:rPr>
                        <w:t>|</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219</w:t>
                      </w:r>
                      <w:bookmarkEnd w:id="4312"/>
                    </w:p>
                  </w:txbxContent>
                </v:textbox>
              </v:shape>
            </w:pict>
          </mc:Fallback>
        </mc:AlternateContent>
      </w:r>
      <w:bookmarkEnd w:id="4310"/>
    </w:p>
    <w:p>
      <w:pPr>
        <w:pageBreakBefore w:val="off"/>
        <w:tabs/>
        <w:wordWrap w:val="off"/>
        <w:spacing w:before="0" w:after="0" w:line="960" w:lineRule="atLeast"/>
        <w:ind w:left="120" w:right="420" w:firstLine="1140"/>
        <w:jc w:val="both"/>
        <w:textAlignment w:val="baseline"/>
        <w:rPr>
          <w:sz w:val="56"/>
        </w:rPr>
      </w:pPr>
      <w:bookmarkStart w:name="" w:id="4313"/>
      <w:r>
        <w:rPr>
          <w:rFonts w:ascii="宋体" w:hAnsi="宋体" w:cs="宋体" w:eastAsia="宋体"/>
          <w:sz w:val="56"/>
          <w:spacing w:val="0"/>
          <w:color w:val="000000"/>
          <w:b w:val="off"/>
          <w:i w:val="off"/>
        </w:rPr>
        <w:t>这一切表明，莱布尼茨已经立足于我们这里所主张的纯粹</w:t>
      </w:r>
      <w:r>
        <w:rPr>
          <w:rFonts w:ascii="宋体" w:hAnsi="宋体" w:cs="宋体" w:eastAsia="宋体"/>
          <w:sz w:val="56"/>
          <w:spacing w:val="0"/>
          <w:color w:val="000000"/>
          <w:b w:val="off"/>
          <w:i w:val="off"/>
        </w:rPr>
        <w:t>逻辑学观念的基地之上。所谓一门有效认识艺术的本质基础在</w:t>
      </w:r>
      <w:r>
        <w:rPr>
          <w:rFonts w:ascii="宋体" w:hAnsi="宋体" w:cs="宋体" w:eastAsia="宋体"/>
          <w:sz w:val="56"/>
          <w:spacing w:val="0"/>
          <w:color w:val="000000"/>
          <w:b w:val="off"/>
          <w:i w:val="off"/>
        </w:rPr>
        <w:t>心理学之中的想法对他来说是最遥远不过的了。他认为这种本</w:t>
      </w:r>
      <w:r>
        <w:rPr>
          <w:rFonts w:ascii="宋体" w:hAnsi="宋体" w:cs="宋体" w:eastAsia="宋体"/>
          <w:sz w:val="56"/>
          <w:spacing w:val="0"/>
          <w:color w:val="000000"/>
          <w:b w:val="off"/>
          <w:i w:val="off"/>
        </w:rPr>
        <w:t>质基础完全是先天的。它们甚至构造了一门具有数学形式的学</w:t>
      </w:r>
      <w:r>
        <w:rPr>
          <w:rFonts w:ascii="宋体" w:hAnsi="宋体" w:cs="宋体" w:eastAsia="宋体"/>
          <w:sz w:val="56"/>
          <w:spacing w:val="0"/>
          <w:color w:val="000000"/>
          <w:b w:val="off"/>
          <w:i w:val="off"/>
        </w:rPr>
        <w:t>科，这门学科本身和纯粹数学一样，在自身中便包含了实际调节</w:t>
      </w:r>
      <w:r>
        <w:rPr>
          <w:rFonts w:ascii="宋体" w:hAnsi="宋体" w:cs="宋体" w:eastAsia="宋体"/>
          <w:sz w:val="56"/>
          <w:spacing w:val="0"/>
          <w:color w:val="000000"/>
          <w:b w:val="off"/>
          <w:i w:val="off"/>
        </w:rPr>
        <w:t>认识的天职。⑤</w:t>
      </w:r>
      <w:bookmarkEnd w:id="4313"/>
    </w:p>
    <w:p>
      <w:pPr>
        <w:pageBreakBefore w:val="off"/>
        <w:tabs/>
        <w:wordWrap w:val="off"/>
        <w:spacing w:before="0" w:after="0" w:line="960" w:lineRule="atLeast"/>
        <w:ind w:left="180" w:right="0"/>
        <w:jc w:val="both"/>
        <w:textAlignment w:val="baseline"/>
        <w:rPr>
          <w:sz w:val="56"/>
        </w:rPr>
      </w:pPr>
      <w:bookmarkStart w:name="" w:id="4314"/>
      <w:r>
        <w:rPr>
          <w:rFonts w:ascii="宋体" w:hAnsi="宋体" w:cs="宋体" w:eastAsia="宋体"/>
          <w:sz w:val="56"/>
          <w:spacing w:val="0"/>
          <w:color w:val="000000"/>
          <w:u w:val="single"/>
          <w:b w:val="off"/>
          <w:i w:val="off"/>
        </w:rPr>
        <w:t xml:space="preserve">             </w:t>
      </w:r>
      <w:bookmarkEnd w:id="4314"/>
    </w:p>
    <w:p>
      <w:pPr>
        <w:pageBreakBefore w:val="off"/>
        <w:tabs/>
        <w:wordWrap w:val="off"/>
        <w:spacing w:before="340" w:after="0" w:line="660" w:lineRule="atLeast"/>
        <w:ind w:left="920" w:right="0"/>
        <w:jc w:val="both"/>
        <w:textAlignment w:val="baseline"/>
        <w:rPr>
          <w:sz w:val="42"/>
        </w:rPr>
      </w:pPr>
      <w:bookmarkStart w:name="" w:id="4315"/>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参阅：特伦德伦堡，《历史的哲学文献》，第三卷。</w:t>
      </w:r>
      <w:bookmarkEnd w:id="4315"/>
    </w:p>
    <w:p>
      <w:pPr>
        <w:pageBreakBefore w:val="off"/>
        <w:tabs/>
        <w:wordWrap w:val="off"/>
        <w:spacing w:before="0" w:after="0" w:line="660" w:lineRule="atLeast"/>
        <w:ind w:left="120" w:right="500" w:firstLine="800"/>
        <w:jc w:val="both"/>
        <w:textAlignment w:val="baseline"/>
        <w:rPr>
          <w:sz w:val="42"/>
        </w:rPr>
      </w:pPr>
      <w:bookmarkStart w:name="" w:id="4316"/>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例如可以参阅《新论》，第四卷，第十六章，第5节，《莱布尼茨哲学著作集》，</w:t>
      </w:r>
      <w:r>
        <w:rPr>
          <w:rFonts w:ascii="仿宋" w:hAnsi="仿宋" w:cs="仿宋" w:eastAsia="仿宋"/>
          <w:sz w:val="42"/>
          <w:spacing w:val="0"/>
          <w:color w:val="000000"/>
          <w:b w:val="off"/>
          <w:i w:val="off"/>
        </w:rPr>
        <w:t>埃德曼版，第388页及后页；同上书，第四卷，第二章，第14节，第343页。也可参阅</w:t>
      </w:r>
      <w:r>
        <w:rPr>
          <w:rFonts w:ascii="仿宋" w:hAnsi="仿宋" w:cs="仿宋" w:eastAsia="仿宋"/>
          <w:sz w:val="42"/>
          <w:spacing w:val="0"/>
          <w:color w:val="000000"/>
          <w:b w:val="off"/>
          <w:i w:val="off"/>
        </w:rPr>
        <w:t>同上书，“普遍科学”残篇，第84页、第85页等。</w:t>
      </w:r>
      <w:bookmarkEnd w:id="4316"/>
    </w:p>
    <w:p>
      <w:pPr>
        <w:pageBreakBefore w:val="off"/>
        <w:tabs/>
        <w:wordWrap w:val="off"/>
        <w:spacing w:before="0" w:after="0" w:line="660" w:lineRule="atLeast"/>
        <w:ind w:left="120" w:right="460" w:firstLine="800"/>
        <w:jc w:val="both"/>
        <w:textAlignment w:val="baseline"/>
        <w:rPr>
          <w:sz w:val="42"/>
        </w:rPr>
      </w:pPr>
      <w:bookmarkStart w:name="" w:id="4317"/>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即莱布尼茨发表于</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1666年的著述《论组合术》(Dissertatio</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de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arte</w:t>
      </w:r>
      <w:r>
        <w:rPr>
          <w:rFonts w:ascii="仿宋" w:hAnsi="仿宋" w:cs="仿宋" w:eastAsia="仿宋"/>
          <w:sz w:val="42"/>
          <w:spacing w:val="0"/>
          <w:color w:val="000000"/>
          <w:b w:val="off"/>
          <w:i w:val="off"/>
        </w:rPr>
        <w:t>combinatoria)。————译者</w:t>
      </w:r>
      <w:bookmarkEnd w:id="4317"/>
    </w:p>
    <w:p>
      <w:pPr>
        <w:pageBreakBefore w:val="off"/>
        <w:tabs/>
        <w:wordWrap w:val="off"/>
        <w:spacing w:before="0" w:after="0" w:line="660" w:lineRule="atLeast"/>
        <w:ind w:left="920" w:right="0"/>
        <w:jc w:val="both"/>
        <w:textAlignment w:val="baseline"/>
        <w:rPr>
          <w:sz w:val="42"/>
        </w:rPr>
      </w:pPr>
      <w:bookmarkStart w:name="" w:id="4318"/>
      <w:r>
        <w:rPr>
          <w:rFonts w:ascii="仿宋" w:hAnsi="仿宋" w:cs="仿宋" w:eastAsia="仿宋"/>
          <w:sz w:val="42"/>
          <w:spacing w:val="0"/>
          <w:color w:val="000000"/>
          <w:b w:val="off"/>
          <w:i w:val="off"/>
        </w:rPr>
        <w:t>④</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参阅[本书]后面第69节和第70节。</w:t>
      </w:r>
      <w:bookmarkEnd w:id="4318"/>
    </w:p>
    <w:p>
      <w:pPr>
        <w:pageBreakBefore w:val="off"/>
        <w:tabs/>
        <w:wordWrap w:val="off"/>
        <w:spacing w:before="0" w:after="0" w:line="660" w:lineRule="atLeast"/>
        <w:ind w:left="120" w:right="480" w:firstLine="800"/>
        <w:jc w:val="both"/>
        <w:textAlignment w:val="baseline"/>
        <w:rPr>
          <w:sz w:val="42"/>
        </w:rPr>
      </w:pPr>
      <w:bookmarkStart w:name="" w:id="4319"/>
      <w:r>
        <w:rPr>
          <w:rFonts w:ascii="仿宋" w:hAnsi="仿宋" w:cs="仿宋" w:eastAsia="仿宋"/>
          <w:sz w:val="42"/>
          <w:spacing w:val="0"/>
          <w:color w:val="000000"/>
          <w:b w:val="off"/>
          <w:i w:val="off"/>
        </w:rPr>
        <w:t>⑤</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例如莱布尼茨认为，在最狭窄意义上的普全数理模式〈Mathesis</w:t>
      </w:r>
      <w:r>
        <w:rPr>
          <w:rFonts w:ascii="仿宋" w:hAnsi="仿宋" w:cs="仿宋" w:eastAsia="仿宋"/>
          <w:sz w:val="42"/>
          <w:spacing w:val="0"/>
          <w:color w:val="000000"/>
          <w:b w:val="off"/>
          <w:i w:val="off"/>
        </w:rPr>
        <w:t>universalis〉是与“数学逻辑”〈Logica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Mathematicorum〉相重合的(同上书，佩尔茨</w:t>
      </w:r>
      <w:r>
        <w:rPr>
          <w:rFonts w:ascii="仿宋" w:hAnsi="仿宋" w:cs="仿宋" w:eastAsia="仿宋"/>
          <w:sz w:val="42"/>
          <w:spacing w:val="0"/>
          <w:color w:val="000000"/>
          <w:b w:val="off"/>
          <w:i w:val="off"/>
        </w:rPr>
        <w:t>版，第七卷，第54页)，而他又把这个数学逻辑(又称为“数学的逻辑”〈Logica</w:t>
      </w:r>
      <w:r>
        <w:rPr>
          <w:rFonts w:ascii="仿宋" w:hAnsi="仿宋" w:cs="仿宋" w:eastAsia="仿宋"/>
          <w:sz w:val="42"/>
          <w:spacing w:val="0"/>
          <w:color w:val="000000"/>
          <w:b w:val="off"/>
          <w:i w:val="off"/>
        </w:rPr>
        <w:t>Mathematica〉，同上书，第50页)定义为“与量有关的判断术和发现术”〈Ars</w:t>
      </w:r>
      <w:r>
        <w:rPr>
          <w:rFonts w:ascii="仿宋" w:hAnsi="仿宋" w:cs="仿宋" w:eastAsia="仿宋"/>
          <w:sz w:val="42"/>
          <w:spacing w:val="0"/>
          <w:color w:val="000000"/>
          <w:b w:val="off"/>
          <w:i w:val="off"/>
        </w:rPr>
        <w:t>judicandi</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atque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inveniendicirca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quantitates〉。这当然也适用于在较广意义上和最广</w:t>
      </w:r>
      <w:r>
        <w:rPr>
          <w:rFonts w:ascii="仿宋" w:hAnsi="仿宋" w:cs="仿宋" w:eastAsia="仿宋"/>
          <w:sz w:val="42"/>
          <w:spacing w:val="0"/>
          <w:color w:val="000000"/>
          <w:b w:val="off"/>
          <w:i w:val="off"/>
        </w:rPr>
        <w:t>意义上的普全数理模式。</w:t>
      </w:r>
      <w:bookmarkEnd w:id="4319"/>
    </w:p>
    <w:p>
      <w:r>
        <w:t/>
      </w:r>
    </w:p>
    <w:p>
      <w:pPr>
        <w:sectPr>
          <w:footerReference r:id="rId596"/>
          <w:headerReference r:id="rId597" w:type="default"/>
          <w:type w:val="nextPage"/>
          <w:pgSz w:w="22520" w:h="31680"/>
          <w:pgMar w:left="3240" w:top="2340" w:right="3240" w:bottom="2340" w:header="2040" w:footer="2040"/>
          <w:cols w:num="1"/>
        </w:sectPr>
      </w:pPr>
    </w:p>
    <w:p>
      <w:pPr>
        <w:pageBreakBefore w:val="off"/>
        <w:tabs>
          <w:tab w:pos="3440" w:val="left" w:leader="none"/>
        </w:tabs>
        <w:wordWrap w:val="off"/>
        <w:spacing w:before="0" w:after="0" w:line="600" w:lineRule="atLeast"/>
        <w:ind w:left="1860" w:right="0"/>
        <w:jc w:val="both"/>
        <w:textAlignment w:val="baseline"/>
        <w:rPr>
          <w:sz w:val="44"/>
        </w:rPr>
      </w:pPr>
      <w:bookmarkStart w:name="" w:id="4320"/>
      <w:r>
        <w:rPr>
          <w:rFonts w:ascii="楷体" w:hAnsi="楷体" w:cs="楷体" w:eastAsia="楷体"/>
          <w:sz w:val="44"/>
          <w:spacing w:val="0"/>
          <w:color w:val="000000"/>
          <w:b w:val="off"/>
          <w:i w:val="off"/>
        </w:rPr>
        <w:t>220</w:t>
      </w:r>
      <w:r>
        <w:t xml:space="preserve">	</w:t>
      </w:r>
      <w:r>
        <w:rPr>
          <w:rFonts w:ascii="黑体" w:hAnsi="黑体" w:cs="黑体" w:eastAsia="黑体"/>
          <w:sz w:val="44"/>
          <w:spacing w:val="0"/>
          <w:color w:val="000000"/>
          <w:b w:val="off"/>
          <w:i w:val="off"/>
        </w:rPr>
        <w:t>逻辑研究(第一卷)</w:t>
      </w:r>
      <w:bookmarkEnd w:id="4320"/>
    </w:p>
    <w:p>
      <w:pPr>
        <w:pageBreakBefore w:val="off"/>
        <w:tabs/>
        <w:wordWrap w:val="off"/>
        <w:spacing w:before="0" w:after="0" w:line="560" w:lineRule="exact"/>
        <w:ind w:left="0" w:right="0"/>
        <w:jc w:val="both"/>
        <w:textAlignment w:val="baseline"/>
        <w:rPr>
          <w:sz w:val="44"/>
        </w:rPr>
      </w:pPr>
      <w:bookmarkStart w:name="" w:id="4321"/>
      <w:r>
        <w:rPr>
          <w:rFonts w:ascii="宋体" w:hAnsi="宋体" w:cs="宋体" w:eastAsia="宋体"/>
          <w:sz w:val="44"/>
          <w:spacing w:val="0"/>
          <w:color w:val="000000"/>
          <w:b w:val="off"/>
          <w:i w:val="off"/>
        </w:rPr>
        <w:t/>
      </w:r>
      <w:bookmarkEnd w:id="4321"/>
    </w:p>
    <w:p>
      <w:pPr>
        <w:pageBreakBefore w:val="off"/>
        <w:tabs/>
        <w:wordWrap w:val="off"/>
        <w:spacing w:before="0" w:after="0" w:line="560" w:lineRule="exact"/>
        <w:ind w:left="0" w:right="0"/>
        <w:jc w:val="both"/>
        <w:textAlignment w:val="baseline"/>
        <w:rPr>
          <w:sz w:val="44"/>
        </w:rPr>
      </w:pPr>
      <w:bookmarkStart w:name="" w:id="4322"/>
      <w:r>
        <w:rPr>
          <w:rFonts w:ascii="宋体" w:hAnsi="宋体" w:cs="宋体" w:eastAsia="宋体"/>
          <w:sz w:val="44"/>
          <w:spacing w:val="0"/>
          <w:color w:val="000000"/>
          <w:b w:val="off"/>
          <w:i w:val="off"/>
        </w:rPr>
        <w:t/>
      </w:r>
      <w:bookmarkEnd w:id="4322"/>
    </w:p>
    <w:p>
      <w:pPr>
        <w:pageBreakBefore w:val="off"/>
        <w:tabs/>
        <w:wordWrap w:val="off"/>
        <w:spacing w:before="0" w:after="0" w:line="560" w:lineRule="exact"/>
        <w:ind w:left="0" w:right="0"/>
        <w:jc w:val="both"/>
        <w:textAlignment w:val="baseline"/>
        <w:rPr>
          <w:sz w:val="44"/>
        </w:rPr>
      </w:pPr>
      <w:bookmarkStart w:name="" w:id="4323"/>
      <w:r>
        <w:rPr>
          <w:rFonts w:ascii="宋体" w:hAnsi="宋体" w:cs="宋体" w:eastAsia="宋体"/>
          <w:sz w:val="44"/>
          <w:spacing w:val="0"/>
          <w:color w:val="000000"/>
          <w:b w:val="off"/>
          <w:i w:val="off"/>
        </w:rPr>
        <w:t/>
      </w:r>
      <w:bookmarkEnd w:id="4323"/>
    </w:p>
    <w:p>
      <w:pPr>
        <w:pageBreakBefore w:val="off"/>
        <w:tabs/>
        <w:wordWrap w:val="off"/>
        <w:spacing w:before="0" w:after="0" w:line="1000" w:lineRule="atLeast"/>
        <w:ind w:left="0" w:right="0"/>
        <w:jc w:val="center"/>
        <w:textAlignment w:val="baseline"/>
        <w:rPr>
          <w:sz w:val="63"/>
        </w:rPr>
      </w:pPr>
      <w:bookmarkStart w:name="" w:id="4324"/>
      <w:r>
        <w:rPr>
          <w:rFonts w:ascii="黑体" w:hAnsi="黑体" w:cs="黑体" w:eastAsia="黑体"/>
          <w:sz w:val="63"/>
          <w:spacing w:val="0"/>
          <w:color w:val="000000"/>
          <w:b w:val="off"/>
          <w:i w:val="off"/>
        </w:rPr>
        <w:t>第 61 节   由个别研究向认识</w:t>
      </w:r>
      <w:bookmarkEnd w:id="4324"/>
    </w:p>
    <w:p>
      <w:pPr>
        <w:pageBreakBefore w:val="off"/>
        <w:tabs/>
        <w:wordWrap w:val="off"/>
        <w:spacing w:before="0" w:after="0" w:line="1000" w:lineRule="atLeast"/>
        <w:ind w:left="0" w:right="0"/>
        <w:jc w:val="center"/>
        <w:textAlignment w:val="baseline"/>
        <w:rPr>
          <w:sz w:val="63"/>
        </w:rPr>
      </w:pPr>
      <w:bookmarkStart w:name="" w:id="4325"/>
      <w:r>
        <w:rPr>
          <w:rFonts w:ascii="黑体" w:hAnsi="黑体" w:cs="黑体" w:eastAsia="黑体"/>
          <w:sz w:val="63"/>
          <w:spacing w:val="0"/>
          <w:color w:val="000000"/>
          <w:b w:val="off"/>
          <w:i w:val="off"/>
        </w:rPr>
        <w:t>批判的论证和纯粹</w:t>
      </w:r>
      <w:bookmarkEnd w:id="4325"/>
    </w:p>
    <w:p>
      <w:pPr>
        <w:pageBreakBefore w:val="off"/>
        <w:tabs>
          <w:tab w:pos="7840" w:val="left" w:leader="none"/>
        </w:tabs>
        <w:wordWrap w:val="off"/>
        <w:spacing w:before="0" w:after="0" w:line="1020" w:lineRule="atLeast"/>
        <w:ind w:left="0" w:right="0"/>
        <w:jc w:val="both"/>
        <w:textAlignment w:val="baseline"/>
        <w:rPr>
          <w:sz w:val="63"/>
        </w:rPr>
      </w:pPr>
      <w:bookmarkStart w:name="" w:id="4326"/>
      <w:r>
        <w:rPr>
          <w:rFonts w:ascii="TimesNewRoman" w:hAnsi="TimesNewRoman" w:cs="TimesNewRoman" w:eastAsia="TimesNewRoman"/>
          <w:sz w:val="63"/>
          <w:spacing w:val="0"/>
          <w:color w:val="000000"/>
          <w:b w:val="off"/>
          <w:i w:val="off"/>
        </w:rPr>
        <w:t>A223</w:t>
      </w:r>
      <w:r>
        <w:t xml:space="preserve">	</w:t>
      </w:r>
      <w:r>
        <w:rPr>
          <w:rFonts w:ascii="黑体" w:hAnsi="黑体" w:cs="黑体" w:eastAsia="黑体"/>
          <w:sz w:val="63"/>
          <w:spacing w:val="0"/>
          <w:color w:val="000000"/>
          <w:b w:val="off"/>
          <w:i w:val="off"/>
        </w:rPr>
        <w:t>逻辑学观念的部分</w:t>
      </w:r>
      <w:bookmarkEnd w:id="4326"/>
    </w:p>
    <w:p>
      <w:pPr>
        <w:pageBreakBefore w:val="off"/>
        <w:tabs/>
        <w:wordWrap w:val="off"/>
        <w:spacing w:before="0" w:after="0" w:line="1040" w:lineRule="atLeast"/>
        <w:ind w:left="0" w:right="0"/>
        <w:jc w:val="center"/>
        <w:textAlignment w:val="baseline"/>
        <w:rPr>
          <w:sz w:val="63"/>
        </w:rPr>
      </w:pPr>
      <w:bookmarkStart w:name="" w:id="4327"/>
      <w:r>
        <w:rPr>
          <w:rFonts w:ascii="黑体" w:hAnsi="黑体" w:cs="黑体" w:eastAsia="黑体"/>
          <w:sz w:val="63"/>
          <w:spacing w:val="0"/>
          <w:color w:val="000000"/>
          <w:b w:val="off"/>
          <w:i w:val="off"/>
        </w:rPr>
        <w:t>实施过渡的必然性</w:t>
      </w:r>
      <w:bookmarkEnd w:id="4327"/>
    </w:p>
    <w:p>
      <w:pPr>
        <w:pageBreakBefore w:val="off"/>
        <w:tabs/>
        <w:wordWrap w:val="off"/>
        <w:spacing w:before="660" w:after="0" w:line="1000" w:lineRule="atLeast"/>
        <w:ind w:left="1600" w:right="260" w:firstLine="1280"/>
        <w:jc w:val="both"/>
        <w:textAlignment w:val="baseline"/>
        <w:rPr>
          <w:sz w:val="52"/>
        </w:rPr>
      </w:pPr>
      <w:bookmarkStart w:name="" w:id="4328"/>
      <w:r>
        <w:rPr>
          <w:rFonts w:ascii="宋体" w:hAnsi="宋体" w:cs="宋体" w:eastAsia="宋体"/>
          <w:sz w:val="52"/>
          <w:spacing w:val="0"/>
          <w:color w:val="000000"/>
          <w:b w:val="off"/>
          <w:i w:val="off"/>
        </w:rPr>
        <w:t>但较之于康德和赫巴特，莱布尼茨的权威所得到的承认更</w:t>
      </w:r>
      <w:r>
        <w:rPr>
          <w:rFonts w:ascii="宋体" w:hAnsi="宋体" w:cs="宋体" w:eastAsia="宋体"/>
          <w:sz w:val="52"/>
          <w:spacing w:val="0"/>
          <w:color w:val="000000"/>
          <w:b w:val="off"/>
          <w:i w:val="off"/>
        </w:rPr>
        <w:t>少，尤其是因为他无法为这些伟大的意图加上已实施了的成就</w:t>
      </w:r>
      <w:r>
        <w:rPr>
          <w:rFonts w:ascii="宋体" w:hAnsi="宋体" w:cs="宋体" w:eastAsia="宋体"/>
          <w:sz w:val="52"/>
          <w:spacing w:val="0"/>
          <w:color w:val="000000"/>
          <w:b w:val="off"/>
          <w:i w:val="off"/>
        </w:rPr>
        <w:t>的分量。他属于一个过去的时代，而新科学相信自己已远远超</w:t>
      </w:r>
      <w:r>
        <w:rPr>
          <w:rFonts w:ascii="宋体" w:hAnsi="宋体" w:cs="宋体" w:eastAsia="宋体"/>
          <w:sz w:val="52"/>
          <w:spacing w:val="0"/>
          <w:color w:val="000000"/>
          <w:b w:val="off"/>
          <w:i w:val="off"/>
        </w:rPr>
        <w:t xml:space="preserve"> 越了这个时代。在一个已得到广泛实施的、被误认为是富有成</w:t>
      </w:r>
      <w:r>
        <w:rPr>
          <w:rFonts w:ascii="宋体" w:hAnsi="宋体" w:cs="宋体" w:eastAsia="宋体"/>
          <w:sz w:val="52"/>
          <w:spacing w:val="0"/>
          <w:color w:val="000000"/>
          <w:b w:val="off"/>
          <w:i w:val="off"/>
        </w:rPr>
        <w:t>果和可靠的科学面前，权威显得无足轻重。尤其是在这些权威</w:t>
      </w:r>
      <w:r>
        <w:rPr>
          <w:rFonts w:ascii="宋体" w:hAnsi="宋体" w:cs="宋体" w:eastAsia="宋体"/>
          <w:sz w:val="52"/>
          <w:spacing w:val="0"/>
          <w:color w:val="000000"/>
          <w:b w:val="off"/>
          <w:i w:val="off"/>
        </w:rPr>
        <w:t>那里缺少一个关于这门有问题学科的足够明确的和得到实际扩</w:t>
      </w:r>
      <w:r>
        <w:rPr>
          <w:rFonts w:ascii="宋体" w:hAnsi="宋体" w:cs="宋体" w:eastAsia="宋体"/>
          <w:sz w:val="52"/>
          <w:spacing w:val="0"/>
          <w:color w:val="000000"/>
          <w:b w:val="off"/>
          <w:i w:val="off"/>
        </w:rPr>
        <w:t>展的概念，于是这权威的影响必然便更小。很明显，如果我们不</w:t>
      </w:r>
      <w:r>
        <w:rPr>
          <w:rFonts w:ascii="宋体" w:hAnsi="宋体" w:cs="宋体" w:eastAsia="宋体"/>
          <w:sz w:val="52"/>
          <w:spacing w:val="0"/>
          <w:color w:val="000000"/>
          <w:b w:val="off"/>
          <w:i w:val="off"/>
        </w:rPr>
        <w:t>想半途而废，不想让我们的批判性思考毁于一旦，我们就必须完</w:t>
      </w:r>
      <w:r>
        <w:rPr>
          <w:rFonts w:ascii="宋体" w:hAnsi="宋体" w:cs="宋体" w:eastAsia="宋体"/>
          <w:sz w:val="52"/>
          <w:spacing w:val="0"/>
          <w:color w:val="000000"/>
          <w:b w:val="off"/>
          <w:i w:val="off"/>
        </w:rPr>
        <w:t>成这样一个任务，即：在充分广泛的基础上构造起纯粹逻辑学</w:t>
      </w:r>
      <w:r>
        <w:rPr>
          <w:rFonts w:ascii="宋体" w:hAnsi="宋体" w:cs="宋体" w:eastAsia="宋体"/>
          <w:sz w:val="52"/>
          <w:spacing w:val="0"/>
          <w:color w:val="000000"/>
          <w:b w:val="off"/>
          <w:i w:val="off"/>
        </w:rPr>
        <w:t>的观念。我们要在实际的具体论述中提供关于纯粹逻辑学的本</w:t>
      </w:r>
      <w:r>
        <w:rPr>
          <w:rFonts w:ascii="宋体" w:hAnsi="宋体" w:cs="宋体" w:eastAsia="宋体"/>
          <w:sz w:val="52"/>
          <w:spacing w:val="0"/>
          <w:color w:val="000000"/>
          <w:b w:val="off"/>
          <w:i w:val="off"/>
        </w:rPr>
        <w:t>质研究的内涵和性质的更准确的描述并且更明确地规定纯粹逻</w:t>
      </w:r>
      <w:r>
        <w:rPr>
          <w:rFonts w:ascii="宋体" w:hAnsi="宋体" w:cs="宋体" w:eastAsia="宋体"/>
          <w:sz w:val="52"/>
          <w:spacing w:val="0"/>
          <w:color w:val="000000"/>
          <w:b w:val="off"/>
          <w:i w:val="off"/>
        </w:rPr>
        <w:t>辑学的概念，只有这样，我们才能排除偏见，这种偏见认为纯粹</w:t>
      </w:r>
      <w:r>
        <w:rPr>
          <w:rFonts w:ascii="宋体" w:hAnsi="宋体" w:cs="宋体" w:eastAsia="宋体"/>
          <w:sz w:val="52"/>
          <w:spacing w:val="0"/>
          <w:color w:val="000000"/>
          <w:b w:val="off"/>
          <w:i w:val="off"/>
        </w:rPr>
        <w:t>逻辑学所涉及的是一个由一些相当平凡的命题所构成的狭窄领</w:t>
      </w:r>
      <w:r>
        <w:rPr>
          <w:rFonts w:ascii="宋体" w:hAnsi="宋体" w:cs="宋体" w:eastAsia="宋体"/>
          <w:sz w:val="52"/>
          <w:spacing w:val="0"/>
          <w:color w:val="000000"/>
          <w:b w:val="off"/>
          <w:i w:val="off"/>
        </w:rPr>
        <w:t>域。与此相反，我们可以看到，这个学科的范围是可观的，这不</w:t>
      </w:r>
      <w:r>
        <w:rPr>
          <w:rFonts w:ascii="宋体" w:hAnsi="宋体" w:cs="宋体" w:eastAsia="宋体"/>
          <w:sz w:val="52"/>
          <w:spacing w:val="0"/>
          <w:color w:val="000000"/>
          <w:b w:val="off"/>
          <w:i w:val="off"/>
        </w:rPr>
        <w:t>仅是指它所拥有的系统理论的内涵而言，而且首先是指它的哲</w:t>
      </w:r>
      <w:r>
        <w:rPr>
          <w:rFonts w:ascii="宋体" w:hAnsi="宋体" w:cs="宋体" w:eastAsia="宋体"/>
          <w:sz w:val="52"/>
          <w:spacing w:val="0"/>
          <w:color w:val="000000"/>
          <w:b w:val="off"/>
          <w:i w:val="off"/>
        </w:rPr>
        <w:t>学奠基和评价所需的那些困难而重要的研究而言。</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2159000</wp:posOffset>
                </wp:positionV>
                <wp:extent cx="1333500" cy="698500"/>
                <wp:wrapNone/>
                <wp:docPr id="410" name="文本框 410"/>
                <a:graphic xmlns:a="http://schemas.openxmlformats.org/drawingml/2006/main">
                  <a:graphicData uri="http://schemas.microsoft.com/office/word/2010/wordprocessingShape">
                    <wps:wsp>
                      <wps:cNvSpPr txBox="true"/>
                      <wps:spPr>
                        <a:xfrm>
                          <a:off x="0" y="0"/>
                          <a:ext cx="13335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6"/>
                              </w:rPr>
                            </w:pPr>
                            <w:bookmarkStart w:name="" w:id="4329"/>
                            <w:r>
                              <w:rPr>
                                <w:rFonts w:ascii="TimesNewRoman" w:hAnsi="TimesNewRoman" w:cs="TimesNewRoman" w:eastAsia="TimesNewRoman"/>
                                <w:sz w:val="76"/>
                                <w:spacing w:val="0"/>
                                <w:color w:val="000000"/>
                                <w:b w:val="off"/>
                                <w:i w:val="off"/>
                              </w:rPr>
                              <w:t>B223</w:t>
                            </w:r>
                            <w:bookmarkEnd w:id="4329"/>
                          </w:p>
                        </w:txbxContent>
                      </wps:txbx>
                      <wps:bodyPr wrap="square" lIns="0" rIns="0" tIns="0" bIns="0" vert="horz" anchor="t">
                        <a:noAutofit/>
                      </wps:bodyPr>
                    </wps:wsp>
                  </a:graphicData>
                </a:graphic>
              </wp:anchor>
            </w:drawing>
          </mc:Choice>
          <mc:Fallback>
            <w:pict>
              <v:shape type="#_x0000_t202" filled="f" stroked="f" style="margin-left:124pt;margin-top:170pt;width:105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6"/>
                        </w:rPr>
                      </w:pPr>
                      <w:bookmarkStart w:name="" w:id="4330"/>
                      <w:r>
                        <w:rPr>
                          <w:rFonts w:ascii="TimesNewRoman" w:hAnsi="TimesNewRoman" w:cs="TimesNewRoman" w:eastAsia="TimesNewRoman"/>
                          <w:sz w:val="76"/>
                          <w:spacing w:val="0"/>
                          <w:color w:val="000000"/>
                          <w:b w:val="off"/>
                          <w:i w:val="off"/>
                        </w:rPr>
                        <w:t>B223</w:t>
                      </w:r>
                      <w:bookmarkEnd w:id="4330"/>
                    </w:p>
                  </w:txbxContent>
                </v:textbox>
              </v:shape>
            </w:pict>
          </mc:Fallback>
        </mc:AlternateContent>
      </w:r>
      <w:bookmarkEnd w:id="4328"/>
    </w:p>
    <w:p>
      <w:pPr>
        <w:pageBreakBefore w:val="off"/>
        <w:tabs/>
        <w:wordWrap w:val="off"/>
        <w:spacing w:before="0" w:after="0" w:line="1000" w:lineRule="atLeast"/>
        <w:ind w:left="1600" w:right="420" w:firstLine="1120"/>
        <w:jc w:val="both"/>
        <w:textAlignment w:val="baseline"/>
        <w:rPr>
          <w:sz w:val="52"/>
        </w:rPr>
      </w:pPr>
      <w:bookmarkStart w:name="" w:id="4331"/>
      <w:r>
        <w:rPr>
          <w:rFonts w:ascii="宋体" w:hAnsi="宋体" w:cs="宋体" w:eastAsia="宋体"/>
          <w:sz w:val="52"/>
          <w:spacing w:val="0"/>
          <w:color w:val="000000"/>
          <w:b w:val="off"/>
          <w:i w:val="off"/>
        </w:rPr>
        <w:t>此外，即使人们误以为纯粹逻辑学的真理领域狭小，这种看</w:t>
      </w:r>
      <w:r>
        <w:rPr>
          <w:rFonts w:ascii="宋体" w:hAnsi="宋体" w:cs="宋体" w:eastAsia="宋体"/>
          <w:sz w:val="52"/>
          <w:spacing w:val="0"/>
          <w:color w:val="000000"/>
          <w:b w:val="off"/>
          <w:i w:val="off"/>
        </w:rPr>
        <w:t>法本身也不能作为一个论据来说明，应当把纯粹逻辑学仅仅作</w:t>
      </w:r>
      <w:r>
        <w:rPr>
          <w:rFonts w:ascii="宋体" w:hAnsi="宋体" w:cs="宋体" w:eastAsia="宋体"/>
          <w:sz w:val="52"/>
          <w:spacing w:val="0"/>
          <w:color w:val="000000"/>
          <w:b w:val="off"/>
          <w:i w:val="off"/>
        </w:rPr>
        <w:t xml:space="preserve">  为逻辑工艺论的一种辅助手段来对待。纯粹理论的旨趣要求我</w:t>
      </w:r>
      <w:r>
        <w:rPr>
          <w:rFonts w:ascii="宋体" w:hAnsi="宋体" w:cs="宋体" w:eastAsia="宋体"/>
          <w:sz w:val="52"/>
          <w:spacing w:val="0"/>
          <w:color w:val="000000"/>
          <w:b w:val="off"/>
          <w:i w:val="off"/>
        </w:rPr>
        <w:t>们对这个在自身中构成一个理论封闭统一的东西加以阐明，并</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1155700</wp:posOffset>
                </wp:positionV>
                <wp:extent cx="1358900" cy="698500"/>
                <wp:wrapNone/>
                <wp:docPr id="411" name="文本框 411"/>
                <a:graphic xmlns:a="http://schemas.openxmlformats.org/drawingml/2006/main">
                  <a:graphicData uri="http://schemas.microsoft.com/office/word/2010/wordprocessingShape">
                    <wps:wsp>
                      <wps:cNvSpPr txBox="true"/>
                      <wps:spPr>
                        <a:xfrm>
                          <a:off x="0" y="0"/>
                          <a:ext cx="13589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6"/>
                              </w:rPr>
                            </w:pPr>
                            <w:bookmarkStart w:name="" w:id="4332"/>
                            <w:r>
                              <w:rPr>
                                <w:rFonts w:ascii="TimesNewRoman" w:hAnsi="TimesNewRoman" w:cs="TimesNewRoman" w:eastAsia="TimesNewRoman"/>
                                <w:sz w:val="76"/>
                                <w:spacing w:val="0"/>
                                <w:color w:val="000000"/>
                                <w:b w:val="off"/>
                                <w:i w:val="off"/>
                              </w:rPr>
                              <w:t>A224</w:t>
                            </w:r>
                            <w:bookmarkEnd w:id="4332"/>
                          </w:p>
                        </w:txbxContent>
                      </wps:txbx>
                      <wps:bodyPr wrap="square" lIns="0" rIns="0" tIns="0" bIns="0" vert="horz" anchor="t">
                        <a:noAutofit/>
                      </wps:bodyPr>
                    </wps:wsp>
                  </a:graphicData>
                </a:graphic>
              </wp:anchor>
            </w:drawing>
          </mc:Choice>
          <mc:Fallback>
            <w:pict>
              <v:shape type="#_x0000_t202" filled="f" stroked="f" style="margin-left:116pt;margin-top:91pt;width:107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6"/>
                        </w:rPr>
                      </w:pPr>
                      <w:bookmarkStart w:name="" w:id="4333"/>
                      <w:r>
                        <w:rPr>
                          <w:rFonts w:ascii="TimesNewRoman" w:hAnsi="TimesNewRoman" w:cs="TimesNewRoman" w:eastAsia="TimesNewRoman"/>
                          <w:sz w:val="76"/>
                          <w:spacing w:val="0"/>
                          <w:color w:val="000000"/>
                          <w:b w:val="off"/>
                          <w:i w:val="off"/>
                        </w:rPr>
                        <w:t>A224</w:t>
                      </w:r>
                      <w:bookmarkEnd w:id="4333"/>
                    </w:p>
                  </w:txbxContent>
                </v:textbox>
              </v:shape>
            </w:pict>
          </mc:Fallback>
        </mc:AlternateContent>
      </w:r>
      <w:bookmarkEnd w:id="4331"/>
    </w:p>
    <w:p>
      <w:r>
        <w:t/>
      </w:r>
    </w:p>
    <w:p>
      <w:pPr>
        <w:sectPr>
          <w:footerReference r:id="rId598"/>
          <w:headerReference r:id="rId599" w:type="default"/>
          <w:type w:val="nextPage"/>
          <w:pgSz w:w="22520" w:h="31680"/>
          <w:pgMar w:left="2520" w:top="2340" w:right="2520" w:bottom="2340" w:header="2040" w:footer="2040"/>
          <w:cols w:num="1"/>
        </w:sectPr>
      </w:pPr>
    </w:p>
    <w:p>
      <w:pPr>
        <w:pageBreakBefore w:val="off"/>
        <w:tabs>
          <w:tab w:pos="14620" w:val="left" w:leader="none"/>
        </w:tabs>
        <w:wordWrap w:val="off"/>
        <w:spacing w:before="0" w:after="0" w:line="560" w:lineRule="atLeast"/>
        <w:ind w:left="9460" w:right="0"/>
        <w:jc w:val="both"/>
        <w:textAlignment w:val="baseline"/>
        <w:rPr>
          <w:sz w:val="41"/>
        </w:rPr>
      </w:pPr>
      <w:bookmarkStart w:name="" w:id="4334"/>
      <w:r>
        <w:rPr>
          <w:rFonts w:ascii="楷体" w:hAnsi="楷体" w:cs="楷体" w:eastAsia="楷体"/>
          <w:sz w:val="41"/>
          <w:spacing w:val="0"/>
          <w:color w:val="000000"/>
          <w:b w:val="off"/>
          <w:i w:val="off"/>
        </w:rPr>
        <w:t>第十章 批判性考察的结尾</w:t>
      </w:r>
      <w:r>
        <w:t xml:space="preserve">	</w:t>
      </w:r>
      <w:r>
        <w:rPr>
          <w:rFonts w:ascii="楷体" w:hAnsi="楷体" w:cs="楷体" w:eastAsia="楷体"/>
          <w:sz w:val="41"/>
          <w:spacing w:val="0"/>
          <w:color w:val="000000"/>
          <w:b w:val="off"/>
          <w:i w:val="off"/>
        </w:rPr>
        <w:t>|221</w:t>
      </w:r>
      <w:bookmarkEnd w:id="4334"/>
    </w:p>
    <w:p>
      <w:pPr>
        <w:pageBreakBefore w:val="off"/>
        <w:tabs/>
        <w:wordWrap w:val="off"/>
        <w:spacing w:before="0" w:after="0" w:line="960" w:lineRule="exact"/>
        <w:ind w:left="0" w:right="0"/>
        <w:jc w:val="both"/>
        <w:textAlignment w:val="baseline"/>
        <w:rPr>
          <w:sz w:val="55"/>
        </w:rPr>
      </w:pPr>
      <w:bookmarkStart w:name="" w:id="4335"/>
      <w:r>
        <w:rPr>
          <w:rFonts w:ascii="宋体" w:hAnsi="宋体" w:cs="宋体" w:eastAsia="宋体"/>
          <w:sz w:val="55"/>
          <w:spacing w:val="0"/>
          <w:color w:val="000000"/>
          <w:b w:val="off"/>
          <w:i w:val="off"/>
        </w:rPr>
        <w:t/>
      </w:r>
      <w:bookmarkEnd w:id="4335"/>
    </w:p>
    <w:p>
      <w:pPr>
        <w:pageBreakBefore w:val="off"/>
        <w:tabs/>
        <w:wordWrap w:val="off"/>
        <w:spacing w:before="0" w:after="0" w:line="940" w:lineRule="atLeast"/>
        <w:ind w:left="20" w:right="120" w:firstLine="100"/>
        <w:jc w:val="both"/>
        <w:textAlignment w:val="baseline"/>
        <w:rPr>
          <w:sz w:val="55"/>
        </w:rPr>
      </w:pPr>
      <w:bookmarkStart w:name="" w:id="4336"/>
      <w:r>
        <w:rPr>
          <w:rFonts w:ascii="宋体" w:hAnsi="宋体" w:cs="宋体" w:eastAsia="宋体"/>
          <w:sz w:val="55"/>
          <w:spacing w:val="0"/>
          <w:color w:val="000000"/>
          <w:b w:val="off"/>
          <w:i w:val="off"/>
        </w:rPr>
        <w:t>且是在这种理论的封闭性中，而不是将它仅仅作为某个用于外</w:t>
      </w:r>
      <w:r>
        <w:rPr>
          <w:rFonts w:ascii="宋体" w:hAnsi="宋体" w:cs="宋体" w:eastAsia="宋体"/>
          <w:sz w:val="55"/>
          <w:spacing w:val="0"/>
          <w:color w:val="000000"/>
          <w:b w:val="off"/>
          <w:i w:val="off"/>
        </w:rPr>
        <w:t>在目的的辅助手段来加以阐明。另外，如果至此为止的研究至</w:t>
      </w:r>
      <w:r>
        <w:rPr>
          <w:rFonts w:ascii="宋体" w:hAnsi="宋体" w:cs="宋体" w:eastAsia="宋体"/>
          <w:sz w:val="55"/>
          <w:spacing w:val="0"/>
          <w:color w:val="000000"/>
          <w:b w:val="off"/>
          <w:i w:val="off"/>
        </w:rPr>
        <w:t>少已经表明：对纯粹逻辑学本质以及它相对于所有其他科学所</w:t>
      </w:r>
      <w:r>
        <w:rPr>
          <w:rFonts w:ascii="宋体" w:hAnsi="宋体" w:cs="宋体" w:eastAsia="宋体"/>
          <w:sz w:val="55"/>
          <w:spacing w:val="0"/>
          <w:color w:val="000000"/>
          <w:b w:val="off"/>
          <w:i w:val="off"/>
        </w:rPr>
        <w:t>具有的特殊地位的正确理解是整个认识论中最重要的问题之</w:t>
      </w:r>
      <w:r>
        <w:rPr>
          <w:rFonts w:ascii="宋体" w:hAnsi="宋体" w:cs="宋体" w:eastAsia="宋体"/>
          <w:sz w:val="55"/>
          <w:spacing w:val="0"/>
          <w:color w:val="000000"/>
          <w:b w:val="off"/>
          <w:i w:val="off"/>
        </w:rPr>
        <w:t>一，那么对纯粹逻辑学及其纯粹性和独立性进行真实的阐述，这</w:t>
      </w:r>
      <w:r>
        <w:rPr>
          <w:rFonts w:ascii="宋体" w:hAnsi="宋体" w:cs="宋体" w:eastAsia="宋体"/>
          <w:sz w:val="55"/>
          <w:spacing w:val="0"/>
          <w:color w:val="000000"/>
          <w:b w:val="off"/>
          <w:i w:val="off"/>
        </w:rPr>
        <w:t>也就是这门哲学基础科学〔认识论〕的生动旨趣所在。[9]当然，</w:t>
      </w:r>
      <w:r>
        <w:rPr>
          <w:rFonts w:ascii="宋体" w:hAnsi="宋体" w:cs="宋体" w:eastAsia="宋体"/>
          <w:sz w:val="55"/>
          <w:spacing w:val="0"/>
          <w:color w:val="000000"/>
          <w:b w:val="off"/>
          <w:i w:val="off"/>
        </w:rPr>
        <w:t>认识论只是不应被理解为一门追循形而上学的学科，或者甚至</w:t>
      </w:r>
      <w:r>
        <w:rPr>
          <w:rFonts w:ascii="宋体" w:hAnsi="宋体" w:cs="宋体" w:eastAsia="宋体"/>
          <w:sz w:val="55"/>
          <w:spacing w:val="0"/>
          <w:color w:val="000000"/>
          <w:b w:val="off"/>
          <w:i w:val="off"/>
        </w:rPr>
        <w:t>被理解为一门与形而上学相重合的学科，而应理解为一门先于</w:t>
      </w:r>
      <w:r>
        <w:rPr>
          <w:rFonts w:ascii="宋体" w:hAnsi="宋体" w:cs="宋体" w:eastAsia="宋体"/>
          <w:sz w:val="55"/>
          <w:spacing w:val="0"/>
          <w:color w:val="000000"/>
          <w:b w:val="off"/>
          <w:i w:val="off"/>
        </w:rPr>
        <w:t>形而上学，同样也先于心理学和所有其他学科的科学。</w: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2349500</wp:posOffset>
                </wp:positionV>
                <wp:extent cx="1092200" cy="520700"/>
                <wp:wrapNone/>
                <wp:docPr id="412" name="文本框 412"/>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337"/>
                            <w:r>
                              <w:rPr>
                                <w:rFonts w:ascii="黑体" w:hAnsi="黑体" w:cs="黑体" w:eastAsia="黑体"/>
                                <w:sz w:val="55"/>
                                <w:spacing w:val="0"/>
                                <w:color w:val="000000"/>
                                <w:b w:val="off"/>
                                <w:i w:val="off"/>
                              </w:rPr>
                              <w:t>B 224</w:t>
                            </w:r>
                            <w:bookmarkEnd w:id="4337"/>
                          </w:p>
                        </w:txbxContent>
                      </wps:txbx>
                      <wps:bodyPr wrap="square" lIns="0" rIns="0" tIns="0" bIns="0" vert="horz" anchor="t">
                        <a:noAutofit/>
                      </wps:bodyPr>
                    </wps:wsp>
                  </a:graphicData>
                </a:graphic>
              </wp:anchor>
            </w:drawing>
          </mc:Choice>
          <mc:Fallback>
            <w:pict>
              <v:shape type="#_x0000_t202" filled="f" stroked="f" style="margin-left:965pt;margin-top:185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338"/>
                      <w:r>
                        <w:rPr>
                          <w:rFonts w:ascii="黑体" w:hAnsi="黑体" w:cs="黑体" w:eastAsia="黑体"/>
                          <w:sz w:val="55"/>
                          <w:spacing w:val="0"/>
                          <w:color w:val="000000"/>
                          <w:b w:val="off"/>
                          <w:i w:val="off"/>
                        </w:rPr>
                        <w:t>B 224</w:t>
                      </w:r>
                      <w:bookmarkEnd w:id="4338"/>
                    </w:p>
                  </w:txbxContent>
                </v:textbox>
              </v:shape>
            </w:pict>
          </mc:Fallback>
        </mc:AlternateContent>
      </w:r>
      <w:bookmarkEnd w:id="4336"/>
    </w:p>
    <w:p>
      <w:pPr>
        <w:pageBreakBefore w:val="off"/>
        <w:tabs/>
        <w:wordWrap w:val="off"/>
        <w:spacing w:before="0" w:after="0" w:line="1280" w:lineRule="atLeast"/>
        <w:ind w:left="5220" w:right="2960" w:hanging="2700"/>
        <w:jc w:val="both"/>
        <w:textAlignment w:val="baseline"/>
        <w:rPr>
          <w:sz w:val="93"/>
        </w:rPr>
      </w:pPr>
      <w:bookmarkStart w:name="" w:id="4339"/>
      <w:r>
        <w:rPr>
          <w:rFonts w:ascii="黑体" w:hAnsi="黑体" w:cs="黑体" w:eastAsia="黑体"/>
          <w:sz w:val="93"/>
          <w:spacing w:val="0"/>
          <w:color w:val="000000"/>
          <w:b w:val="on"/>
          <w:i w:val="off"/>
        </w:rPr>
        <w:t>附录：F·A·朗格和</w:t>
      </w:r>
      <w:r>
        <w:rPr>
          <w:rFonts w:ascii="黑体" w:hAnsi="黑体" w:cs="黑体" w:eastAsia="黑体"/>
          <w:sz w:val="93"/>
          <w:spacing w:val="0"/>
          <w:color w:val="000000"/>
          <w:b w:val="off"/>
          <w:i w:val="off"/>
        </w:rPr>
        <w:t xml:space="preserve"> </w:t>
      </w:r>
      <w:r>
        <w:rPr>
          <w:rFonts w:ascii="黑体" w:hAnsi="黑体" w:cs="黑体" w:eastAsia="黑体"/>
          <w:sz w:val="93"/>
          <w:spacing w:val="0"/>
          <w:color w:val="000000"/>
          <w:b w:val="on"/>
          <w:i w:val="off"/>
        </w:rPr>
        <w:t>B·</w:t>
      </w:r>
      <w:r>
        <w:rPr>
          <w:rFonts w:ascii="黑体" w:hAnsi="黑体" w:cs="黑体" w:eastAsia="黑体"/>
          <w:sz w:val="93"/>
          <w:spacing w:val="0"/>
          <w:color w:val="000000"/>
          <w:b w:val="on"/>
          <w:i w:val="off"/>
        </w:rPr>
        <w:t>博尔查诺的提示</w:t>
      </w:r>
      <w:bookmarkEnd w:id="4339"/>
    </w:p>
    <w:p>
      <w:pPr>
        <w:pageBreakBefore w:val="off"/>
        <w:tabs/>
        <w:wordWrap w:val="off"/>
        <w:spacing w:before="520" w:after="0" w:line="920" w:lineRule="atLeast"/>
        <w:ind w:left="20" w:right="260" w:firstLine="1240"/>
        <w:jc w:val="both"/>
        <w:textAlignment w:val="baseline"/>
        <w:rPr>
          <w:sz w:val="55"/>
        </w:rPr>
      </w:pPr>
      <w:bookmarkStart w:name="" w:id="4340"/>
      <w:r>
        <w:rPr>
          <w:rFonts w:ascii="宋体" w:hAnsi="宋体" w:cs="宋体" w:eastAsia="宋体"/>
          <w:sz w:val="55"/>
          <w:spacing w:val="0"/>
          <w:color w:val="000000"/>
          <w:b w:val="off"/>
          <w:i w:val="off"/>
        </w:rPr>
        <w:t>无论我的逻辑观与朗格的相距有多远，我同意他的下列做</w:t>
      </w:r>
      <w:r>
        <w:rPr>
          <w:rFonts w:ascii="宋体" w:hAnsi="宋体" w:cs="宋体" w:eastAsia="宋体"/>
          <w:sz w:val="55"/>
          <w:spacing w:val="0"/>
          <w:color w:val="000000"/>
          <w:b w:val="off"/>
          <w:i w:val="off"/>
        </w:rPr>
        <w:t>法并且认为这种做法是对我们这门学科的一个贡献，即：在一</w:t>
      </w:r>
      <w:r>
        <w:rPr>
          <w:rFonts w:ascii="宋体" w:hAnsi="宋体" w:cs="宋体" w:eastAsia="宋体"/>
          <w:sz w:val="55"/>
          <w:spacing w:val="0"/>
          <w:color w:val="000000"/>
          <w:b w:val="off"/>
          <w:i w:val="off"/>
        </w:rPr>
        <w:t>个普遍低估纯粹逻辑学的时代，他坚定不移地相信：“对逻辑学</w:t>
      </w:r>
      <w:r>
        <w:rPr>
          <w:rFonts w:ascii="宋体" w:hAnsi="宋体" w:cs="宋体" w:eastAsia="宋体"/>
          <w:sz w:val="55"/>
          <w:spacing w:val="0"/>
          <w:color w:val="000000"/>
          <w:b w:val="off"/>
          <w:i w:val="off"/>
        </w:rPr>
        <w:t>的纯粹形式要素进行分类处理的努力将会给科学带来本质的促</w:t>
      </w:r>
      <w:r>
        <w:rPr>
          <w:rFonts w:ascii="宋体" w:hAnsi="宋体" w:cs="宋体" w:eastAsia="宋体"/>
          <w:sz w:val="55"/>
          <w:spacing w:val="0"/>
          <w:color w:val="000000"/>
          <w:b w:val="off"/>
          <w:i w:val="off"/>
        </w:rPr>
        <w:t>进”。①这一确定所涉范围还要广一些，它还最普遍地切中了这</w:t>
      </w:r>
      <w:r>
        <w:rPr>
          <w:rFonts w:ascii="宋体" w:hAnsi="宋体" w:cs="宋体" w:eastAsia="宋体"/>
          <w:sz w:val="55"/>
          <w:spacing w:val="0"/>
          <w:color w:val="000000"/>
          <w:b w:val="off"/>
          <w:i w:val="off"/>
        </w:rPr>
        <w:t>门学科的观念，当然，朗格没有能够从本质上对它加以澄清。他</w:t>
      </w:r>
      <w:r>
        <w:rPr>
          <w:rFonts w:ascii="宋体" w:hAnsi="宋体" w:cs="宋体" w:eastAsia="宋体"/>
          <w:sz w:val="55"/>
          <w:spacing w:val="0"/>
          <w:color w:val="000000"/>
          <w:b w:val="off"/>
          <w:i w:val="off"/>
        </w:rPr>
        <w:t>不无理由地认为对纯粹逻辑学的分类可以导致被他称之为“逻</w:t>
      </w:r>
      <w:r>
        <w:rPr>
          <w:rFonts w:ascii="宋体" w:hAnsi="宋体" w:cs="宋体" w:eastAsia="宋体"/>
          <w:sz w:val="55"/>
          <w:spacing w:val="0"/>
          <w:color w:val="000000"/>
          <w:b w:val="off"/>
          <w:i w:val="off"/>
        </w:rPr>
        <w:t>辑学的绝然之物”的诸学说的形成，“这些学说与数学定理相同，</w:t>
      </w:r>
      <w:r>
        <w:rPr>
          <w:rFonts w:ascii="宋体" w:hAnsi="宋体" w:cs="宋体" w:eastAsia="宋体"/>
          <w:sz w:val="55"/>
          <w:spacing w:val="0"/>
          <w:color w:val="000000"/>
          <w:b w:val="off"/>
          <w:i w:val="off"/>
        </w:rPr>
        <w:t>可以以绝对强制性的方式发展自身……”值得注意的是他又补</w:t>
      </w:r>
      <w:r>
        <w:rPr>
          <w:rFonts w:ascii="宋体" w:hAnsi="宋体" w:cs="宋体" w:eastAsia="宋体"/>
          <w:sz w:val="55"/>
          <w:spacing w:val="0"/>
          <w:color w:val="000000"/>
          <w:b w:val="off"/>
          <w:i w:val="off"/>
        </w:rPr>
        <w:t>充说：“强制性真理存在的简单事实是一个如此重要的事实，以</w:t>
      </w:r>
      <w:r>
        <w:rPr>
          <w:rFonts w:ascii="宋体" w:hAnsi="宋体" w:cs="宋体" w:eastAsia="宋体"/>
          <w:sz w:val="55"/>
          <w:spacing w:val="0"/>
          <w:color w:val="000000"/>
          <w:b w:val="off"/>
          <w:i w:val="off"/>
        </w:rPr>
        <w:t>至于人们必须仔细地探讨这个事实的任何一个痕迹。从这点上</w:t>
      </w:r>
      <w:r>
        <w:rPr>
          <w:rFonts w:ascii="宋体" w:hAnsi="宋体" w:cs="宋体" w:eastAsia="宋体"/>
          <w:sz w:val="55"/>
          <w:spacing w:val="0"/>
          <w:color w:val="000000"/>
          <w:b w:val="off"/>
          <w:i w:val="off"/>
        </w:rPr>
        <w:t>看，如果有人因为形式逻辑价值小或因为它无法成为人类思维</w:t>
      </w:r>
      <w:bookmarkEnd w:id="4340"/>
    </w:p>
    <w:p>
      <w:pPr>
        <w:pageBreakBefore w:val="off"/>
        <w:tabs/>
        <w:wordWrap w:val="off"/>
        <w:spacing w:before="0" w:after="0" w:line="740" w:lineRule="atLeast"/>
        <w:ind w:left="20" w:right="0"/>
        <w:jc w:val="both"/>
        <w:textAlignment w:val="baseline"/>
        <w:rPr>
          <w:sz w:val="55"/>
        </w:rPr>
      </w:pPr>
      <w:bookmarkStart w:name="" w:id="4341"/>
      <w:r>
        <w:rPr>
          <w:rFonts w:ascii="宋体" w:hAnsi="宋体" w:cs="宋体" w:eastAsia="宋体"/>
          <w:sz w:val="55"/>
          <w:spacing w:val="0"/>
          <w:color w:val="000000"/>
          <w:u w:val="single"/>
          <w:b w:val="off"/>
          <w:i w:val="off"/>
        </w:rPr>
        <w:t xml:space="preserve">              </w:t>
      </w:r>
      <w:bookmarkEnd w:id="4341"/>
    </w:p>
    <w:p>
      <w:pPr>
        <w:pageBreakBefore w:val="off"/>
        <w:tabs/>
        <w:wordWrap w:val="off"/>
        <w:spacing w:before="340" w:after="0" w:line="560" w:lineRule="atLeast"/>
        <w:ind w:left="800" w:right="0"/>
        <w:jc w:val="both"/>
        <w:textAlignment w:val="baseline"/>
        <w:rPr>
          <w:sz w:val="41"/>
        </w:rPr>
      </w:pPr>
      <w:bookmarkStart w:name="" w:id="4342"/>
      <w:r>
        <w:rPr>
          <w:rFonts w:ascii="宋体" w:hAnsi="宋体" w:cs="宋体" w:eastAsia="宋体"/>
          <w:sz w:val="41"/>
          <w:spacing w:val="0"/>
          <w:color w:val="000000"/>
          <w:b w:val="off"/>
          <w:i w:val="off"/>
        </w:rPr>
        <w:t>① 朗格，《逻辑研讨》，第1页。</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-2641600</wp:posOffset>
                </wp:positionV>
                <wp:extent cx="1092200" cy="520700"/>
                <wp:wrapNone/>
                <wp:docPr id="413" name="文本框 413"/>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343"/>
                            <w:r>
                              <w:rPr>
                                <w:rFonts w:ascii="黑体" w:hAnsi="黑体" w:cs="黑体" w:eastAsia="黑体"/>
                                <w:sz w:val="55"/>
                                <w:spacing w:val="0"/>
                                <w:color w:val="000000"/>
                                <w:b w:val="off"/>
                                <w:i w:val="off"/>
                              </w:rPr>
                              <w:t>A 225</w:t>
                            </w:r>
                            <w:bookmarkEnd w:id="4343"/>
                          </w:p>
                        </w:txbxContent>
                      </wps:txbx>
                      <wps:bodyPr wrap="square" lIns="0" rIns="0" tIns="0" bIns="0" vert="horz" anchor="t">
                        <a:noAutofit/>
                      </wps:bodyPr>
                    </wps:wsp>
                  </a:graphicData>
                </a:graphic>
              </wp:anchor>
            </w:drawing>
          </mc:Choice>
          <mc:Fallback>
            <w:pict>
              <v:shape type="#_x0000_t202" filled="f" stroked="f" style="margin-left:961pt;margin-top:-208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344"/>
                      <w:r>
                        <w:rPr>
                          <w:rFonts w:ascii="黑体" w:hAnsi="黑体" w:cs="黑体" w:eastAsia="黑体"/>
                          <w:sz w:val="55"/>
                          <w:spacing w:val="0"/>
                          <w:color w:val="000000"/>
                          <w:b w:val="off"/>
                          <w:i w:val="off"/>
                        </w:rPr>
                        <w:t>A 225</w:t>
                      </w:r>
                      <w:bookmarkEnd w:id="4344"/>
                    </w:p>
                  </w:txbxContent>
                </v:textbox>
              </v:shape>
            </w:pict>
          </mc:Fallback>
        </mc:AlternateContent>
      </w:r>
      <w:bookmarkEnd w:id="4342"/>
    </w:p>
    <w:p>
      <w:r>
        <w:t/>
      </w:r>
    </w:p>
    <w:p>
      <w:pPr>
        <w:sectPr>
          <w:footerReference r:id="rId600"/>
          <w:headerReference r:id="rId601" w:type="default"/>
          <w:type w:val="nextPage"/>
          <w:pgSz w:w="22520" w:h="31680"/>
          <w:pgMar w:left="3360" w:top="2280" w:right="3360" w:bottom="2280" w:header="1980" w:footer="1980"/>
          <w:cols w:num="1"/>
        </w:sectPr>
      </w:pPr>
    </w:p>
    <w:p>
      <w:pPr>
        <w:pageBreakBefore w:val="off"/>
        <w:tabs>
          <w:tab w:pos="1780" w:val="left" w:leader="none"/>
        </w:tabs>
        <w:wordWrap w:val="off"/>
        <w:spacing w:before="0" w:after="0" w:line="580" w:lineRule="atLeast"/>
        <w:ind w:left="220" w:right="0"/>
        <w:jc w:val="both"/>
        <w:textAlignment w:val="baseline"/>
        <w:rPr>
          <w:sz w:val="43"/>
        </w:rPr>
      </w:pPr>
      <w:bookmarkStart w:name="" w:id="4345"/>
      <w:r>
        <w:rPr>
          <w:rFonts w:ascii="楷体" w:hAnsi="楷体" w:cs="楷体" w:eastAsia="楷体"/>
          <w:sz w:val="43"/>
          <w:spacing w:val="0"/>
          <w:color w:val="000000"/>
          <w:b w:val="off"/>
          <w:i w:val="off"/>
        </w:rPr>
        <w:t>222</w:t>
      </w:r>
      <w:r>
        <w:t xml:space="preserve">	</w:t>
      </w:r>
      <w:r>
        <w:rPr>
          <w:rFonts w:ascii="黑体" w:hAnsi="黑体" w:cs="黑体" w:eastAsia="黑体"/>
          <w:sz w:val="43"/>
          <w:spacing w:val="0"/>
          <w:color w:val="000000"/>
          <w:b w:val="off"/>
          <w:i w:val="off"/>
        </w:rPr>
        <w:t>逻辑研究(第一卷)</w:t>
      </w:r>
      <w:bookmarkEnd w:id="4345"/>
    </w:p>
    <w:p>
      <w:pPr>
        <w:pageBreakBefore w:val="off"/>
        <w:tabs/>
        <w:wordWrap w:val="off"/>
        <w:spacing w:before="0" w:after="0" w:line="1000" w:lineRule="exact"/>
        <w:ind w:left="0" w:right="0"/>
        <w:jc w:val="both"/>
        <w:textAlignment w:val="baseline"/>
        <w:rPr>
          <w:sz w:val="49"/>
        </w:rPr>
      </w:pPr>
      <w:bookmarkStart w:name="" w:id="4346"/>
      <w:r>
        <w:rPr>
          <w:rFonts w:ascii="宋体" w:hAnsi="宋体" w:cs="宋体" w:eastAsia="宋体"/>
          <w:sz w:val="49"/>
          <w:spacing w:val="0"/>
          <w:color w:val="000000"/>
          <w:b w:val="off"/>
          <w:i w:val="off"/>
        </w:rPr>
        <w:t/>
      </w:r>
      <w:bookmarkEnd w:id="4346"/>
    </w:p>
    <w:p>
      <w:pPr>
        <w:pageBreakBefore w:val="off"/>
        <w:tabs/>
        <w:wordWrap w:val="off"/>
        <w:spacing w:before="0" w:after="0" w:line="1000" w:lineRule="atLeast"/>
        <w:ind w:left="120" w:right="420"/>
        <w:jc w:val="both"/>
        <w:textAlignment w:val="baseline"/>
        <w:rPr>
          <w:sz w:val="49"/>
        </w:rPr>
      </w:pPr>
      <w:bookmarkStart w:name="" w:id="4347"/>
      <w:r>
        <w:rPr>
          <w:rFonts w:ascii="宋体" w:hAnsi="宋体" w:cs="宋体" w:eastAsia="宋体"/>
          <w:sz w:val="49"/>
          <w:spacing w:val="0"/>
          <w:color w:val="000000"/>
          <w:b w:val="off"/>
          <w:i w:val="off"/>
        </w:rPr>
        <w:t>理论的缘故而放弃这种研究，那么他便是混淆了理论目的和实</w:t>
      </w:r>
      <w:r>
        <w:rPr>
          <w:rFonts w:ascii="宋体" w:hAnsi="宋体" w:cs="宋体" w:eastAsia="宋体"/>
          <w:sz w:val="49"/>
          <w:spacing w:val="0"/>
          <w:color w:val="000000"/>
          <w:b w:val="off"/>
          <w:i w:val="off"/>
        </w:rPr>
        <w:t>践目的。对他的批评类似于批评一位化学家拒绝分析一个组合</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物体，理由是这个物体在组合中极有价值，而个别的组成部分则</w:t>
      </w:r>
      <w:r>
        <w:rPr>
          <w:rFonts w:ascii="宋体" w:hAnsi="宋体" w:cs="宋体" w:eastAsia="宋体"/>
          <w:sz w:val="49"/>
          <w:spacing w:val="0"/>
          <w:color w:val="000000"/>
          <w:b w:val="off"/>
          <w:i w:val="off"/>
        </w:rPr>
        <w:t>预计根本没有价值”。①在另一处他同样正确地指出：“形式逻</w:t>
      </w:r>
      <w:r>
        <w:rPr>
          <w:rFonts w:ascii="宋体" w:hAnsi="宋体" w:cs="宋体" w:eastAsia="宋体"/>
          <w:sz w:val="49"/>
          <w:spacing w:val="0"/>
          <w:color w:val="000000"/>
          <w:b w:val="off"/>
          <w:i w:val="off"/>
        </w:rPr>
        <w:t>辑作为绝然的科学具有完全独立于其有用性的价值，因为先天</w:t>
      </w:r>
      <w:r>
        <w:rPr>
          <w:rFonts w:ascii="宋体" w:hAnsi="宋体" w:cs="宋体" w:eastAsia="宋体"/>
          <w:sz w:val="49"/>
          <w:spacing w:val="0"/>
          <w:color w:val="000000"/>
          <w:b w:val="off"/>
          <w:i w:val="off"/>
        </w:rPr>
        <w:t>有效真理的任何一个系统都应受到最高的尊重。”②</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1130300</wp:posOffset>
                </wp:positionV>
                <wp:extent cx="1422400" cy="749300"/>
                <wp:wrapNone/>
                <wp:docPr id="414" name="文本框 414"/>
                <a:graphic xmlns:a="http://schemas.openxmlformats.org/drawingml/2006/main">
                  <a:graphicData uri="http://schemas.microsoft.com/office/word/2010/wordprocessingShape">
                    <wps:wsp>
                      <wps:cNvSpPr txBox="true"/>
                      <wps:spPr>
                        <a:xfrm>
                          <a:off x="0" y="0"/>
                          <a:ext cx="1422400" cy="749300"/>
                        </a:xfrm>
                        <a:prstGeom prst="rect">
                          <a:avLst/>
                        </a:prstGeom>
                        <a:noFill/>
                        <a:ln w="6350">
                          <a:noFill/>
                        </a:ln>
                      </wps:spPr>
                      <wps:txbx>
                        <w:txbxContent>
                          <w:p>
                            <w:pPr>
                              <w:pageBreakBefore w:val="off"/>
                              <w:tabs/>
                              <w:wordWrap w:val="off"/>
                              <w:spacing w:before="0" w:after="0" w:line="1100" w:lineRule="atLeast"/>
                              <w:ind w:left="0" w:right="0"/>
                              <w:jc w:val="both"/>
                              <w:textAlignment w:val="baseline"/>
                              <w:rPr>
                                <w:sz w:val="81"/>
                              </w:rPr>
                            </w:pPr>
                            <w:bookmarkStart w:name="" w:id="4348"/>
                            <w:r>
                              <w:rPr>
                                <w:rFonts w:ascii="TimesNewRoman" w:hAnsi="TimesNewRoman" w:cs="TimesNewRoman" w:eastAsia="TimesNewRoman"/>
                                <w:sz w:val="81"/>
                                <w:spacing w:val="0"/>
                                <w:color w:val="000000"/>
                                <w:b w:val="off"/>
                                <w:i w:val="off"/>
                              </w:rPr>
                              <w:t>B225</w:t>
                            </w:r>
                            <w:bookmarkEnd w:id="4348"/>
                          </w:p>
                        </w:txbxContent>
                      </wps:txbx>
                      <wps:bodyPr wrap="square" lIns="0" rIns="0" tIns="0" bIns="0" vert="horz" anchor="t">
                        <a:noAutofit/>
                      </wps:bodyPr>
                    </wps:wsp>
                  </a:graphicData>
                </a:graphic>
              </wp:anchor>
            </w:drawing>
          </mc:Choice>
          <mc:Fallback>
            <w:pict>
              <v:shape type="#_x0000_t202" filled="f" stroked="f" style="margin-left:77pt;margin-top:89pt;width:112pt;height:5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00" w:lineRule="atLeast"/>
                        <w:ind w:left="0" w:right="0"/>
                        <w:jc w:val="both"/>
                        <w:textAlignment w:val="baseline"/>
                        <w:rPr>
                          <w:sz w:val="81"/>
                        </w:rPr>
                      </w:pPr>
                      <w:bookmarkStart w:name="" w:id="4349"/>
                      <w:r>
                        <w:rPr>
                          <w:rFonts w:ascii="TimesNewRoman" w:hAnsi="TimesNewRoman" w:cs="TimesNewRoman" w:eastAsia="TimesNewRoman"/>
                          <w:sz w:val="81"/>
                          <w:spacing w:val="0"/>
                          <w:color w:val="000000"/>
                          <w:b w:val="off"/>
                          <w:i w:val="off"/>
                        </w:rPr>
                        <w:t>B225</w:t>
                      </w:r>
                      <w:bookmarkEnd w:id="4349"/>
                    </w:p>
                  </w:txbxContent>
                </v:textbox>
              </v:shape>
            </w:pict>
          </mc:Fallback>
        </mc:AlternateContent>
      </w:r>
      <w:bookmarkEnd w:id="4347"/>
    </w:p>
    <w:p>
      <w:pPr>
        <w:pageBreakBefore w:val="off"/>
        <w:tabs/>
        <w:wordWrap w:val="off"/>
        <w:spacing w:before="0" w:after="0" w:line="1000" w:lineRule="atLeast"/>
        <w:ind w:left="0" w:right="440" w:firstLine="1240"/>
        <w:jc w:val="both"/>
        <w:textAlignment w:val="baseline"/>
        <w:rPr>
          <w:sz w:val="49"/>
        </w:rPr>
      </w:pPr>
      <w:bookmarkStart w:name="" w:id="4350"/>
      <w:r>
        <w:rPr>
          <w:rFonts w:ascii="宋体" w:hAnsi="宋体" w:cs="宋体" w:eastAsia="宋体"/>
          <w:sz w:val="49"/>
          <w:spacing w:val="0"/>
          <w:color w:val="000000"/>
          <w:b w:val="off"/>
          <w:i w:val="off"/>
        </w:rPr>
        <w:t>在朗格如此热烈地主张纯粹形式逻辑学的观念的同时，他</w:t>
      </w:r>
      <w:r>
        <w:rPr>
          <w:rFonts w:ascii="宋体" w:hAnsi="宋体" w:cs="宋体" w:eastAsia="宋体"/>
          <w:sz w:val="49"/>
          <w:spacing w:val="0"/>
          <w:color w:val="000000"/>
          <w:b w:val="off"/>
          <w:i w:val="off"/>
        </w:rPr>
        <w:t>却并不知道，这个观念早已在相对来说很高的程度上得到实现。</w:t>
      </w:r>
      <w:r>
        <w:rPr>
          <w:rFonts w:ascii="宋体" w:hAnsi="宋体" w:cs="宋体" w:eastAsia="宋体"/>
          <w:sz w:val="49"/>
          <w:spacing w:val="0"/>
          <w:color w:val="000000"/>
          <w:b w:val="off"/>
          <w:i w:val="off"/>
        </w:rPr>
        <w:t>我当然不是指对形式逻辑学的众多论述，这些论述主要是在康</w:t>
      </w:r>
      <w:r>
        <w:rPr>
          <w:rFonts w:ascii="宋体" w:hAnsi="宋体" w:cs="宋体" w:eastAsia="宋体"/>
          <w:sz w:val="49"/>
          <w:spacing w:val="0"/>
          <w:color w:val="000000"/>
          <w:b w:val="off"/>
          <w:i w:val="off"/>
        </w:rPr>
        <w:t>德和赫巴特的学说中形成的，并且，这些论述与它们所提的主张</w:t>
      </w:r>
      <w:r>
        <w:rPr>
          <w:rFonts w:ascii="宋体" w:hAnsi="宋体" w:cs="宋体" w:eastAsia="宋体"/>
          <w:sz w:val="49"/>
          <w:spacing w:val="0"/>
          <w:color w:val="000000"/>
          <w:b w:val="off"/>
          <w:i w:val="off"/>
        </w:rPr>
        <w:t>极少相符；[10]我这里是指帕思哈特·博尔查诺在1837年所著</w:t>
      </w:r>
      <w:r>
        <w:rPr>
          <w:rFonts w:ascii="宋体" w:hAnsi="宋体" w:cs="宋体" w:eastAsia="宋体"/>
          <w:sz w:val="49"/>
          <w:spacing w:val="0"/>
          <w:color w:val="000000"/>
          <w:b w:val="off"/>
          <w:i w:val="off"/>
        </w:rPr>
        <w:t>的《科学论》，这部著作在逻辑“要素论”中未能顾及到世界文献</w:t>
      </w:r>
      <w:r>
        <w:rPr>
          <w:rFonts w:ascii="宋体" w:hAnsi="宋体" w:cs="宋体" w:eastAsia="宋体"/>
          <w:sz w:val="49"/>
          <w:spacing w:val="0"/>
          <w:color w:val="000000"/>
          <w:b w:val="off"/>
          <w:i w:val="off"/>
        </w:rPr>
        <w:t>所能提供的所有逻辑学体系设想。博尔查诺虽然没有明确地说</w:t>
      </w:r>
      <w:r>
        <w:rPr>
          <w:rFonts w:ascii="宋体" w:hAnsi="宋体" w:cs="宋体" w:eastAsia="宋体"/>
          <w:sz w:val="49"/>
          <w:spacing w:val="0"/>
          <w:color w:val="000000"/>
          <w:b w:val="off"/>
          <w:i w:val="off"/>
        </w:rPr>
        <w:t>明和赞同在我们意义上的纯粹逻辑学的独立界域；但事实上〈de</w:t>
      </w:r>
      <w:r>
        <w:rPr>
          <w:rFonts w:ascii="宋体" w:hAnsi="宋体" w:cs="宋体" w:eastAsia="宋体"/>
          <w:sz w:val="49"/>
          <w:spacing w:val="0"/>
          <w:color w:val="000000"/>
          <w:b w:val="off"/>
          <w:i w:val="off"/>
        </w:rPr>
        <w:t>facto〉，在此著作的第一、二卷中，纯粹逻辑学已作为在他理解</w:t>
      </w:r>
      <w:r>
        <w:rPr>
          <w:rFonts w:ascii="宋体" w:hAnsi="宋体" w:cs="宋体" w:eastAsia="宋体"/>
          <w:sz w:val="49"/>
          <w:spacing w:val="0"/>
          <w:color w:val="000000"/>
          <w:b w:val="off"/>
          <w:i w:val="off"/>
        </w:rPr>
        <w:t>的意义上的科学论之基础而受到纯粹地和科学严格地阐述；他</w:t>
      </w:r>
      <w:r>
        <w:rPr>
          <w:rFonts w:ascii="宋体" w:hAnsi="宋体" w:cs="宋体" w:eastAsia="宋体"/>
          <w:sz w:val="49"/>
          <w:spacing w:val="0"/>
          <w:color w:val="000000"/>
          <w:b w:val="off"/>
          <w:i w:val="off"/>
        </w:rPr>
        <w:t>赋予纯粹逻辑学以如此丰富的独特的、有科学保证的和至少是</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有用的思想，以至于人们为此必须将他视为所有时代中最伟大</w:t>
      </w:r>
      <w:r>
        <w:rPr>
          <w:rFonts w:ascii="宋体" w:hAnsi="宋体" w:cs="宋体" w:eastAsia="宋体"/>
          <w:sz w:val="49"/>
          <w:spacing w:val="0"/>
          <w:color w:val="000000"/>
          <w:b w:val="off"/>
          <w:i w:val="off"/>
        </w:rPr>
        <w:t>的逻辑学家之一。历史地看，他与莱布尼茨的关系较近，[11]他</w:t>
      </w:r>
      <w:r>
        <w:rPr>
          <w:rFonts w:ascii="宋体" w:hAnsi="宋体" w:cs="宋体" w:eastAsia="宋体"/>
          <w:sz w:val="49"/>
          <w:spacing w:val="0"/>
          <w:color w:val="000000"/>
          <w:b w:val="off"/>
          <w:i w:val="off"/>
        </w:rPr>
        <w:t>在重要的思想和基本观点上与莱布尼茨一致，在哲学的其他方</w:t>
      </w:r>
      <w:r>
        <w:rPr>
          <w:rFonts w:ascii="宋体" w:hAnsi="宋体" w:cs="宋体" w:eastAsia="宋体"/>
          <w:sz w:val="49"/>
          <w:spacing w:val="0"/>
          <w:color w:val="000000"/>
          <w:b w:val="off"/>
          <w:i w:val="off"/>
        </w:rPr>
        <w:t>面他也首先依据莱布尼茨。当然，他也没有充分利用莱布尼茨</w:t>
      </w:r>
      <w:r>
        <w:rPr>
          <w:rFonts w:ascii="宋体" w:hAnsi="宋体" w:cs="宋体" w:eastAsia="宋体"/>
          <w:sz w:val="49"/>
          <w:spacing w:val="0"/>
          <w:color w:val="000000"/>
          <w:b w:val="off"/>
          <w:i w:val="off"/>
        </w:rPr>
        <w:t>逻辑直觉的财富，尤其是在数学三段论和普全数理模式方面的</w:t>
      </w:r>
      <w:r>
        <w:rPr>
          <w:rFonts w:ascii="宋体" w:hAnsi="宋体" w:cs="宋体" w:eastAsia="宋体"/>
          <w:sz w:val="49"/>
          <w:spacing w:val="0"/>
          <w:color w:val="000000"/>
          <w:b w:val="off"/>
          <w:i w:val="off"/>
        </w:rPr>
        <w:t>直觉财富。但当时人们对莱布尼茨的遗稿知之甚少，而且当然</w:t>
      </w:r>
      <w:r>
        <w:rPr>
          <w:rFonts w:ascii="宋体" w:hAnsi="宋体" w:cs="宋体" w:eastAsia="宋体"/>
          <w:sz w:val="49"/>
          <w:spacing w:val="0"/>
          <w:color w:val="000000"/>
          <w:b w:val="off"/>
          <w:i w:val="off"/>
        </w:rPr>
        <w:t>还缺乏作为理解〔莱布尼茨〕之钥匙的“形式”数学和“流形论”。</w:t>
      </w:r>
      <w:bookmarkEnd w:id="4350"/>
    </w:p>
    <w:p>
      <w:pPr>
        <w:pageBreakBefore w:val="off"/>
        <w:tabs/>
        <w:wordWrap w:val="off"/>
        <w:spacing w:before="0" w:after="0" w:line="1100" w:lineRule="atLeast"/>
        <w:ind w:left="40" w:right="0"/>
        <w:jc w:val="both"/>
        <w:textAlignment w:val="baseline"/>
        <w:rPr>
          <w:sz w:val="81"/>
        </w:rPr>
      </w:pPr>
      <w:bookmarkStart w:name="" w:id="4351"/>
      <w:r>
        <w:rPr>
          <w:rFonts w:ascii="宋体" w:hAnsi="宋体" w:cs="宋体" w:eastAsia="宋体"/>
          <w:sz w:val="81"/>
          <w:spacing w:val="0"/>
          <w:color w:val="000000"/>
          <w:u w:val="single"/>
          <w:b w:val="off"/>
          <w:i w:val="off"/>
        </w:rPr>
        <w:t xml:space="preserve">         </w:t>
      </w:r>
      <w:bookmarkEnd w:id="4351"/>
    </w:p>
    <w:p>
      <w:pPr>
        <w:pageBreakBefore w:val="off"/>
        <w:tabs/>
        <w:wordWrap w:val="off"/>
        <w:spacing w:before="360" w:after="0" w:line="540" w:lineRule="atLeast"/>
        <w:ind w:left="840" w:right="0"/>
        <w:jc w:val="both"/>
        <w:textAlignment w:val="baseline"/>
        <w:rPr>
          <w:sz w:val="40"/>
        </w:rPr>
      </w:pPr>
      <w:bookmarkStart w:name="" w:id="4352"/>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朗格，《逻辑研讨》，第7—8页。</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-4432300</wp:posOffset>
                </wp:positionV>
                <wp:extent cx="1447800" cy="749300"/>
                <wp:wrapNone/>
                <wp:docPr id="415" name="文本框 415"/>
                <a:graphic xmlns:a="http://schemas.openxmlformats.org/drawingml/2006/main">
                  <a:graphicData uri="http://schemas.microsoft.com/office/word/2010/wordprocessingShape">
                    <wps:wsp>
                      <wps:cNvSpPr txBox="true"/>
                      <wps:spPr>
                        <a:xfrm>
                          <a:off x="0" y="0"/>
                          <a:ext cx="1447800" cy="749300"/>
                        </a:xfrm>
                        <a:prstGeom prst="rect">
                          <a:avLst/>
                        </a:prstGeom>
                        <a:noFill/>
                        <a:ln w="6350">
                          <a:noFill/>
                        </a:ln>
                      </wps:spPr>
                      <wps:txbx>
                        <w:txbxContent>
                          <w:p>
                            <w:pPr>
                              <w:pageBreakBefore w:val="off"/>
                              <w:tabs/>
                              <w:wordWrap w:val="off"/>
                              <w:spacing w:before="0" w:after="0" w:line="1100" w:lineRule="atLeast"/>
                              <w:ind w:left="0" w:right="0"/>
                              <w:jc w:val="both"/>
                              <w:textAlignment w:val="baseline"/>
                              <w:rPr>
                                <w:sz w:val="81"/>
                              </w:rPr>
                            </w:pPr>
                            <w:bookmarkStart w:name="" w:id="4353"/>
                            <w:r>
                              <w:rPr>
                                <w:rFonts w:ascii="TimesNewRoman" w:hAnsi="TimesNewRoman" w:cs="TimesNewRoman" w:eastAsia="TimesNewRoman"/>
                                <w:sz w:val="81"/>
                                <w:spacing w:val="0"/>
                                <w:color w:val="000000"/>
                                <w:b w:val="off"/>
                                <w:i w:val="off"/>
                              </w:rPr>
                              <w:t>A226</w:t>
                            </w:r>
                            <w:bookmarkEnd w:id="4353"/>
                          </w:p>
                        </w:txbxContent>
                      </wps:txbx>
                      <wps:bodyPr wrap="square" lIns="0" rIns="0" tIns="0" bIns="0" vert="horz" anchor="t">
                        <a:noAutofit/>
                      </wps:bodyPr>
                    </wps:wsp>
                  </a:graphicData>
                </a:graphic>
              </wp:anchor>
            </w:drawing>
          </mc:Choice>
          <mc:Fallback>
            <w:pict>
              <v:shape type="#_x0000_t202" filled="f" stroked="f" style="margin-left:72pt;margin-top:-349pt;width:114pt;height:5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00" w:lineRule="atLeast"/>
                        <w:ind w:left="0" w:right="0"/>
                        <w:jc w:val="both"/>
                        <w:textAlignment w:val="baseline"/>
                        <w:rPr>
                          <w:sz w:val="81"/>
                        </w:rPr>
                      </w:pPr>
                      <w:bookmarkStart w:name="" w:id="4354"/>
                      <w:r>
                        <w:rPr>
                          <w:rFonts w:ascii="TimesNewRoman" w:hAnsi="TimesNewRoman" w:cs="TimesNewRoman" w:eastAsia="TimesNewRoman"/>
                          <w:sz w:val="81"/>
                          <w:spacing w:val="0"/>
                          <w:color w:val="000000"/>
                          <w:b w:val="off"/>
                          <w:i w:val="off"/>
                        </w:rPr>
                        <w:t>A226</w:t>
                      </w:r>
                      <w:bookmarkEnd w:id="4354"/>
                    </w:p>
                  </w:txbxContent>
                </v:textbox>
              </v:shape>
            </w:pict>
          </mc:Fallback>
        </mc:AlternateContent>
      </w:r>
      <w:bookmarkEnd w:id="4352"/>
    </w:p>
    <w:p>
      <w:pPr>
        <w:pageBreakBefore w:val="off"/>
        <w:tabs/>
        <w:wordWrap w:val="off"/>
        <w:spacing w:before="0" w:after="0" w:line="540" w:lineRule="atLeast"/>
        <w:ind w:left="840" w:right="0"/>
        <w:jc w:val="both"/>
        <w:textAlignment w:val="baseline"/>
        <w:rPr>
          <w:sz w:val="40"/>
        </w:rPr>
      </w:pPr>
      <w:bookmarkStart w:name="" w:id="4355"/>
      <w:r>
        <w:rPr>
          <w:rFonts w:ascii="仿宋" w:hAnsi="仿宋" w:cs="仿宋" w:eastAsia="仿宋"/>
          <w:sz w:val="40"/>
          <w:spacing w:val="0"/>
          <w:color w:val="000000"/>
          <w:b w:val="off"/>
          <w:i w:val="off"/>
        </w:rPr>
        <w:t>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朗格，《逻辑研讨》，第127页。</w:t>
      </w:r>
      <w:bookmarkEnd w:id="4355"/>
    </w:p>
    <w:p>
      <w:r>
        <w:t/>
      </w:r>
    </w:p>
    <w:p>
      <w:pPr>
        <w:sectPr>
          <w:footerReference r:id="rId602"/>
          <w:headerReference r:id="rId603" w:type="default"/>
          <w:type w:val="nextPage"/>
          <w:pgSz w:w="22520" w:h="31680"/>
          <w:pgMar w:left="3240" w:top="2300" w:right="3240" w:bottom="2300" w:header="2000" w:footer="2000"/>
          <w:cols w:num="1"/>
        </w:sectPr>
      </w:pPr>
    </w:p>
    <w:p>
      <w:pPr>
        <w:pageBreakBefore w:val="off"/>
        <w:tabs>
          <w:tab w:pos="14480" w:val="left" w:leader="none"/>
        </w:tabs>
        <w:wordWrap w:val="off"/>
        <w:spacing w:before="0" w:after="0" w:line="720" w:lineRule="atLeast"/>
        <w:ind w:left="9300" w:right="0"/>
        <w:jc w:val="both"/>
        <w:textAlignment w:val="baseline"/>
        <w:rPr>
          <w:sz w:val="42"/>
        </w:rPr>
      </w:pPr>
      <w:bookmarkStart w:name="" w:id="4356"/>
      <w:r>
        <w:rPr>
          <w:rFonts w:ascii="黑体" w:hAnsi="黑体" w:cs="黑体" w:eastAsia="黑体"/>
          <w:sz w:val="42"/>
          <w:spacing w:val="0"/>
          <w:color w:val="000000"/>
          <w:b w:val="off"/>
          <w:i w:val="off"/>
        </w:rPr>
        <w:t>第十章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批判性考察的结尾</w:t>
      </w:r>
      <w:r>
        <w:t xml:space="preserve">	</w:t>
      </w:r>
      <w:r>
        <w:rPr>
          <w:rFonts w:ascii="楷体" w:hAnsi="楷体" w:cs="楷体" w:eastAsia="楷体"/>
          <w:sz w:val="42"/>
          <w:spacing w:val="0"/>
          <w:color w:val="000000"/>
          <w:b w:val="off"/>
          <w:i w:val="off"/>
        </w:rPr>
        <w:t>|223</w:t>
      </w:r>
      <w:bookmarkEnd w:id="4356"/>
    </w:p>
    <w:p>
      <w:pPr>
        <w:pageBreakBefore w:val="off"/>
        <w:tabs/>
        <w:wordWrap w:val="off"/>
        <w:spacing w:before="0" w:after="0" w:line="1000" w:lineRule="exact"/>
        <w:ind w:left="0" w:right="0"/>
        <w:jc w:val="both"/>
        <w:textAlignment w:val="baseline"/>
        <w:rPr>
          <w:sz w:val="49"/>
        </w:rPr>
      </w:pPr>
      <w:bookmarkStart w:name="" w:id="4357"/>
      <w:r>
        <w:rPr>
          <w:rFonts w:ascii="宋体" w:hAnsi="宋体" w:cs="宋体" w:eastAsia="宋体"/>
          <w:sz w:val="49"/>
          <w:spacing w:val="0"/>
          <w:color w:val="000000"/>
          <w:b w:val="off"/>
          <w:i w:val="off"/>
        </w:rPr>
        <w:t/>
      </w:r>
      <w:bookmarkEnd w:id="4357"/>
    </w:p>
    <w:p>
      <w:pPr>
        <w:pageBreakBefore w:val="off"/>
        <w:tabs/>
        <w:wordWrap w:val="off"/>
        <w:spacing w:before="0" w:after="0" w:line="1000" w:lineRule="atLeast"/>
        <w:ind w:left="0" w:right="140" w:firstLine="1180"/>
        <w:jc w:val="both"/>
        <w:textAlignment w:val="baseline"/>
        <w:rPr>
          <w:sz w:val="49"/>
        </w:rPr>
      </w:pPr>
      <w:bookmarkStart w:name="" w:id="4358"/>
      <w:r>
        <w:rPr>
          <w:rFonts w:ascii="宋体" w:hAnsi="宋体" w:cs="宋体" w:eastAsia="宋体"/>
          <w:sz w:val="49"/>
          <w:spacing w:val="0"/>
          <w:color w:val="000000"/>
          <w:b w:val="off"/>
          <w:i w:val="off"/>
        </w:rPr>
        <w:t>在这部令人赞叹的著作的字里行间都证明，博尔查诺是一</w:t>
      </w:r>
      <w:r>
        <w:rPr>
          <w:rFonts w:ascii="宋体" w:hAnsi="宋体" w:cs="宋体" w:eastAsia="宋体"/>
          <w:sz w:val="49"/>
          <w:spacing w:val="0"/>
          <w:color w:val="000000"/>
          <w:b w:val="off"/>
          <w:i w:val="off"/>
        </w:rPr>
        <w:t>位敏锐的数学家，他用科学严格性的精神来管理逻辑学，他本人</w:t>
      </w:r>
      <w:r>
        <w:rPr>
          <w:rFonts w:ascii="宋体" w:hAnsi="宋体" w:cs="宋体" w:eastAsia="宋体"/>
          <w:sz w:val="49"/>
          <w:spacing w:val="0"/>
          <w:color w:val="000000"/>
          <w:b w:val="off"/>
          <w:i w:val="off"/>
        </w:rPr>
        <w:t>第一个将此精神运用于对数学分析的基本概念和公理的理论探</w:t>
      </w:r>
      <w:r>
        <w:rPr>
          <w:rFonts w:ascii="宋体" w:hAnsi="宋体" w:cs="宋体" w:eastAsia="宋体"/>
          <w:sz w:val="49"/>
          <w:spacing w:val="0"/>
          <w:color w:val="000000"/>
          <w:b w:val="off"/>
          <w:i w:val="off"/>
        </w:rPr>
        <w:t>讨上并因此而为数学分析提供了新的基础。数学的历史将会永</w:t>
      </w:r>
      <w:r>
        <w:rPr>
          <w:rFonts w:ascii="宋体" w:hAnsi="宋体" w:cs="宋体" w:eastAsia="宋体"/>
          <w:sz w:val="49"/>
          <w:spacing w:val="0"/>
          <w:color w:val="000000"/>
          <w:b w:val="off"/>
          <w:i w:val="off"/>
        </w:rPr>
        <w:t>远记载这一光辉业绩。我们在博尔查诺————这位黑格尔的同时</w:t>
      </w:r>
      <w:r>
        <w:rPr>
          <w:rFonts w:ascii="宋体" w:hAnsi="宋体" w:cs="宋体" w:eastAsia="宋体"/>
          <w:sz w:val="49"/>
          <w:spacing w:val="0"/>
          <w:color w:val="000000"/>
          <w:b w:val="off"/>
          <w:i w:val="off"/>
        </w:rPr>
        <w:t>代人————那里找不到体系哲学的深刻多义性的痕迹，这些体系</w:t>
      </w:r>
      <w:r>
        <w:rPr>
          <w:rFonts w:ascii="宋体" w:hAnsi="宋体" w:cs="宋体" w:eastAsia="宋体"/>
          <w:sz w:val="49"/>
          <w:spacing w:val="0"/>
          <w:color w:val="000000"/>
          <w:b w:val="off"/>
          <w:i w:val="off"/>
        </w:rPr>
        <w:t>哲学的目的不是在于成为理论分析的世界知识，而是在于成为</w:t>
      </w:r>
      <w:r>
        <w:rPr>
          <w:rFonts w:ascii="宋体" w:hAnsi="宋体" w:cs="宋体" w:eastAsia="宋体"/>
          <w:sz w:val="49"/>
          <w:spacing w:val="0"/>
          <w:color w:val="000000"/>
          <w:b w:val="off"/>
          <w:i w:val="off"/>
        </w:rPr>
        <w:t>高于思想的世界观和世界智慧，它所做的这种不幸的混淆严重</w:t>
      </w:r>
      <w:r>
        <w:rPr>
          <w:rFonts w:ascii="宋体" w:hAnsi="宋体" w:cs="宋体" w:eastAsia="宋体"/>
          <w:sz w:val="49"/>
          <w:spacing w:val="0"/>
          <w:color w:val="000000"/>
          <w:b w:val="off"/>
          <w:i w:val="off"/>
        </w:rPr>
        <w:t>地阻碍了科学的哲学的发展。他的思想构成具有数学的朴实性</w:t>
      </w:r>
      <w:r>
        <w:rPr>
          <w:rFonts w:ascii="宋体" w:hAnsi="宋体" w:cs="宋体" w:eastAsia="宋体"/>
          <w:sz w:val="49"/>
          <w:spacing w:val="0"/>
          <w:color w:val="000000"/>
          <w:b w:val="off"/>
          <w:i w:val="off"/>
        </w:rPr>
        <w:t>和平淡性，但也具有数学的清晰性和严格性。只有在更深入地</w:t>
      </w:r>
      <w:r>
        <w:rPr>
          <w:rFonts w:ascii="宋体" w:hAnsi="宋体" w:cs="宋体" w:eastAsia="宋体"/>
          <w:sz w:val="49"/>
          <w:spacing w:val="0"/>
          <w:color w:val="000000"/>
          <w:b w:val="off"/>
          <w:i w:val="off"/>
        </w:rPr>
        <w:t>探索了这门学科总体构成的意义和目的之后才能揭示，在平淡</w:t>
      </w:r>
      <w:r>
        <w:rPr>
          <w:rFonts w:ascii="宋体" w:hAnsi="宋体" w:cs="宋体" w:eastAsia="宋体"/>
          <w:sz w:val="49"/>
          <w:spacing w:val="0"/>
          <w:color w:val="000000"/>
          <w:b w:val="off"/>
          <w:i w:val="off"/>
        </w:rPr>
        <w:t>的规定或公式化的阐述之中隐含着多么伟大的精神工作和精神</w:t>
      </w:r>
      <w:r>
        <w:rPr>
          <w:rFonts w:ascii="宋体" w:hAnsi="宋体" w:cs="宋体" w:eastAsia="宋体"/>
          <w:sz w:val="49"/>
          <w:spacing w:val="0"/>
          <w:color w:val="000000"/>
          <w:b w:val="off"/>
          <w:i w:val="off"/>
        </w:rPr>
        <w:t>成就。一位在观念主义学派的偏见和思维习惯以及语言习惯中</w:t>
      </w:r>
      <w:r>
        <w:rPr>
          <w:rFonts w:ascii="宋体" w:hAnsi="宋体" w:cs="宋体" w:eastAsia="宋体"/>
          <w:sz w:val="49"/>
          <w:spacing w:val="0"/>
          <w:color w:val="000000"/>
          <w:b w:val="off"/>
          <w:i w:val="off"/>
        </w:rPr>
        <w:t>成长起来的哲学家会很容易把这种科学方式看作是一种无观念</w:t>
      </w:r>
      <w:r>
        <w:rPr>
          <w:rFonts w:ascii="宋体" w:hAnsi="宋体" w:cs="宋体" w:eastAsia="宋体"/>
          <w:sz w:val="49"/>
          <w:spacing w:val="0"/>
          <w:color w:val="000000"/>
          <w:b w:val="off"/>
          <w:i w:val="off"/>
        </w:rPr>
        <w:t>的浅薄，或者也会把它看作是一种笨拙和繁琐。但作为科学的</w:t>
      </w:r>
      <w:r>
        <w:rPr>
          <w:rFonts w:ascii="宋体" w:hAnsi="宋体" w:cs="宋体" w:eastAsia="宋体"/>
          <w:sz w:val="49"/>
          <w:spacing w:val="0"/>
          <w:color w:val="000000"/>
          <w:b w:val="off"/>
          <w:i w:val="off"/>
        </w:rPr>
        <w:t>逻辑学必须建立在博尔查诺著作的基础之上，逻辑学必须从这</w:t>
      </w:r>
      <w:r>
        <w:rPr>
          <w:rFonts w:ascii="宋体" w:hAnsi="宋体" w:cs="宋体" w:eastAsia="宋体"/>
          <w:sz w:val="49"/>
          <w:spacing w:val="0"/>
          <w:color w:val="000000"/>
          <w:b w:val="off"/>
          <w:i w:val="off"/>
        </w:rPr>
        <w:t>部著作中学会它所必需的东西：数学区分的准确性、理论中的</w:t>
      </w:r>
      <w:r>
        <w:rPr>
          <w:rFonts w:ascii="宋体" w:hAnsi="宋体" w:cs="宋体" w:eastAsia="宋体"/>
          <w:sz w:val="49"/>
          <w:spacing w:val="0"/>
          <w:color w:val="000000"/>
          <w:b w:val="off"/>
          <w:i w:val="off"/>
        </w:rPr>
        <w:t>数学精确性。然后它也会从另一种立场上来评价数学家们置哲</w:t>
      </w:r>
      <w:r>
        <w:rPr>
          <w:rFonts w:ascii="宋体" w:hAnsi="宋体" w:cs="宋体" w:eastAsia="宋体"/>
          <w:sz w:val="49"/>
          <w:spacing w:val="0"/>
          <w:color w:val="000000"/>
          <w:b w:val="off"/>
          <w:i w:val="off"/>
        </w:rPr>
        <w:t>学的蔑视不顾而成功地建立起来的逻辑学的“数学化理论”。因</w:t>
      </w:r>
      <w:r>
        <w:rPr>
          <w:rFonts w:ascii="宋体" w:hAnsi="宋体" w:cs="宋体" w:eastAsia="宋体"/>
          <w:sz w:val="49"/>
          <w:spacing w:val="0"/>
          <w:color w:val="000000"/>
          <w:b w:val="off"/>
          <w:i w:val="off"/>
        </w:rPr>
        <w:t>为这些数学家完全吸收了博尔查诺逻辑学的精神，尽管博尔查</w:t>
      </w:r>
      <w:r>
        <w:rPr>
          <w:rFonts w:ascii="宋体" w:hAnsi="宋体" w:cs="宋体" w:eastAsia="宋体"/>
          <w:sz w:val="49"/>
          <w:spacing w:val="0"/>
          <w:color w:val="000000"/>
          <w:b w:val="off"/>
          <w:i w:val="off"/>
        </w:rPr>
        <w:t>诺本人还没有预料到这门逻辑学的形成。至少，未来的逻辑学</w:t>
      </w:r>
      <w:r>
        <w:rPr>
          <w:rFonts w:ascii="宋体" w:hAnsi="宋体" w:cs="宋体" w:eastAsia="宋体"/>
          <w:sz w:val="49"/>
          <w:spacing w:val="0"/>
          <w:color w:val="000000"/>
          <w:b w:val="off"/>
          <w:i w:val="off"/>
        </w:rPr>
        <w:t>史编纂者不会再犯像于贝韦格(他通常是极仔细的)所犯的那种</w:t>
      </w:r>
      <w:r>
        <w:rPr>
          <w:rFonts w:ascii="宋体" w:hAnsi="宋体" w:cs="宋体" w:eastAsia="宋体"/>
          <w:sz w:val="49"/>
          <w:spacing w:val="0"/>
          <w:color w:val="000000"/>
          <w:b w:val="off"/>
          <w:i w:val="off"/>
        </w:rPr>
        <w:t>疏忽，他居然把一部具有“科学论”声望的著作与克尼格尔的《为</w:t>
      </w:r>
      <w:r>
        <w:rPr>
          <w:rFonts w:ascii="宋体" w:hAnsi="宋体" w:cs="宋体" w:eastAsia="宋体"/>
          <w:sz w:val="49"/>
          <w:spacing w:val="0"/>
          <w:color w:val="000000"/>
          <w:b w:val="off"/>
          <w:i w:val="off"/>
        </w:rPr>
        <w:t>女人而写的逻辑学》放在同一个层次上。①</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1701800</wp:posOffset>
                </wp:positionV>
                <wp:extent cx="1130300" cy="546100"/>
                <wp:wrapNone/>
                <wp:docPr id="416" name="文本框 416"/>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4359"/>
                            <w:r>
                              <w:rPr>
                                <w:rFonts w:ascii="楷体" w:hAnsi="楷体" w:cs="楷体" w:eastAsia="楷体"/>
                                <w:sz w:val="57"/>
                                <w:spacing w:val="0"/>
                                <w:color w:val="000000"/>
                                <w:b w:val="off"/>
                                <w:i w:val="off"/>
                              </w:rPr>
                              <w:t>B</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226</w:t>
                            </w:r>
                            <w:bookmarkEnd w:id="4359"/>
                          </w:p>
                        </w:txbxContent>
                      </wps:txbx>
                      <wps:bodyPr wrap="square" lIns="0" rIns="0" tIns="0" bIns="0" vert="horz" anchor="t">
                        <a:noAutofit/>
                      </wps:bodyPr>
                    </wps:wsp>
                  </a:graphicData>
                </a:graphic>
              </wp:anchor>
            </w:drawing>
          </mc:Choice>
          <mc:Fallback>
            <w:pict>
              <v:shape type="#_x0000_t202" filled="f" stroked="f" style="margin-left:958pt;margin-top:134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4360"/>
                      <w:r>
                        <w:rPr>
                          <w:rFonts w:ascii="楷体" w:hAnsi="楷体" w:cs="楷体" w:eastAsia="楷体"/>
                          <w:sz w:val="57"/>
                          <w:spacing w:val="0"/>
                          <w:color w:val="000000"/>
                          <w:b w:val="off"/>
                          <w:i w:val="off"/>
                        </w:rPr>
                        <w:t>B</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226</w:t>
                      </w:r>
                      <w:bookmarkEnd w:id="4360"/>
                    </w:p>
                  </w:txbxContent>
                </v:textbox>
              </v:shape>
            </w:pict>
          </mc:Fallback>
        </mc:AlternateContent>
      </w:r>
      <w:bookmarkEnd w:id="4358"/>
    </w:p>
    <w:p>
      <w:pPr>
        <w:pageBreakBefore w:val="off"/>
        <w:tabs/>
        <w:wordWrap w:val="off"/>
        <w:spacing w:before="0" w:after="0" w:line="780" w:lineRule="atLeast"/>
        <w:ind w:left="20" w:right="0"/>
        <w:jc w:val="both"/>
        <w:textAlignment w:val="baseline"/>
        <w:rPr>
          <w:sz w:val="57"/>
        </w:rPr>
      </w:pPr>
      <w:bookmarkStart w:name="" w:id="4361"/>
      <w:r>
        <w:rPr>
          <w:rFonts w:ascii="宋体" w:hAnsi="宋体" w:cs="宋体" w:eastAsia="宋体"/>
          <w:sz w:val="57"/>
          <w:spacing w:val="0"/>
          <w:color w:val="000000"/>
          <w:u w:val="single"/>
          <w:b w:val="off"/>
          <w:i w:val="off"/>
        </w:rPr>
        <w:t xml:space="preserve">             </w:t>
      </w:r>
      <w:bookmarkEnd w:id="4361"/>
    </w:p>
    <w:p>
      <w:pPr>
        <w:pageBreakBefore w:val="off"/>
        <w:tabs/>
        <w:wordWrap w:val="off"/>
        <w:spacing w:before="340" w:after="0" w:line="720" w:lineRule="atLeast"/>
        <w:ind w:left="0" w:right="360" w:firstLine="800"/>
        <w:jc w:val="both"/>
        <w:textAlignment w:val="baseline"/>
        <w:rPr>
          <w:sz w:val="42"/>
        </w:rPr>
      </w:pPr>
      <w:bookmarkStart w:name="" w:id="436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于贝韦格从一开始便可以从这两部书的书名看出差异。此外，人们日后也</w:t>
      </w:r>
      <w:r>
        <w:rPr>
          <w:rFonts w:ascii="宋体" w:hAnsi="宋体" w:cs="宋体" w:eastAsia="宋体"/>
          <w:sz w:val="42"/>
          <w:spacing w:val="0"/>
          <w:color w:val="000000"/>
          <w:b w:val="off"/>
          <w:i w:val="off"/>
        </w:rPr>
        <w:t>会觉得，像于贝韦格那样根据各个伟大的哲学家来历史地处理逻辑学，是一种奇特</w:t>
      </w:r>
      <w:r>
        <w:rPr>
          <w:rFonts w:ascii="宋体" w:hAnsi="宋体" w:cs="宋体" w:eastAsia="宋体"/>
          <w:sz w:val="42"/>
          <w:spacing w:val="0"/>
          <w:color w:val="000000"/>
          <w:b w:val="off"/>
          <w:i w:val="off"/>
        </w:rPr>
        <w:t>而不正常的现象。</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-4343400</wp:posOffset>
                </wp:positionV>
                <wp:extent cx="1130300" cy="546100"/>
                <wp:wrapNone/>
                <wp:docPr id="417" name="文本框 417"/>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4363"/>
                            <w:r>
                              <w:rPr>
                                <w:rFonts w:ascii="楷体" w:hAnsi="楷体" w:cs="楷体" w:eastAsia="楷体"/>
                                <w:sz w:val="57"/>
                                <w:spacing w:val="0"/>
                                <w:color w:val="000000"/>
                                <w:b w:val="off"/>
                                <w:i w:val="off"/>
                              </w:rPr>
                              <w:t>A</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227</w:t>
                            </w:r>
                            <w:bookmarkEnd w:id="4363"/>
                          </w:p>
                        </w:txbxContent>
                      </wps:txbx>
                      <wps:bodyPr wrap="square" lIns="0" rIns="0" tIns="0" bIns="0" vert="horz" anchor="t">
                        <a:noAutofit/>
                      </wps:bodyPr>
                    </wps:wsp>
                  </a:graphicData>
                </a:graphic>
              </wp:anchor>
            </w:drawing>
          </mc:Choice>
          <mc:Fallback>
            <w:pict>
              <v:shape type="#_x0000_t202" filled="f" stroked="f" style="margin-left:958pt;margin-top:-342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4364"/>
                      <w:r>
                        <w:rPr>
                          <w:rFonts w:ascii="楷体" w:hAnsi="楷体" w:cs="楷体" w:eastAsia="楷体"/>
                          <w:sz w:val="57"/>
                          <w:spacing w:val="0"/>
                          <w:color w:val="000000"/>
                          <w:b w:val="off"/>
                          <w:i w:val="off"/>
                        </w:rPr>
                        <w:t>A</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227</w:t>
                      </w:r>
                      <w:bookmarkEnd w:id="4364"/>
                    </w:p>
                  </w:txbxContent>
                </v:textbox>
              </v:shape>
            </w:pict>
          </mc:Fallback>
        </mc:AlternateContent>
      </w:r>
      <w:bookmarkEnd w:id="4362"/>
    </w:p>
    <w:p>
      <w:r>
        <w:t/>
      </w:r>
    </w:p>
    <w:p>
      <w:pPr>
        <w:sectPr>
          <w:footerReference r:id="rId604"/>
          <w:headerReference r:id="rId605" w:type="default"/>
          <w:type w:val="nextPage"/>
          <w:pgSz w:w="22520" w:h="31680"/>
          <w:pgMar w:left="3380" w:top="2280" w:right="3380" w:bottom="2280" w:header="1980" w:footer="1980"/>
          <w:cols w:num="1"/>
        </w:sectPr>
      </w:pPr>
    </w:p>
    <w:p>
      <w:pPr>
        <w:pageBreakBefore w:val="off"/>
        <w:tabs>
          <w:tab w:pos="1820" w:val="left" w:leader="none"/>
        </w:tabs>
        <w:wordWrap w:val="off"/>
        <w:spacing w:before="0" w:after="0" w:line="580" w:lineRule="atLeast"/>
        <w:ind w:left="260" w:right="0"/>
        <w:jc w:val="both"/>
        <w:textAlignment w:val="baseline"/>
        <w:rPr>
          <w:sz w:val="43"/>
        </w:rPr>
      </w:pPr>
      <w:bookmarkStart w:name="" w:id="4365"/>
      <w:r>
        <w:rPr>
          <w:rFonts w:ascii="楷体" w:hAnsi="楷体" w:cs="楷体" w:eastAsia="楷体"/>
          <w:sz w:val="43"/>
          <w:spacing w:val="0"/>
          <w:color w:val="000000"/>
          <w:b w:val="on"/>
          <w:i w:val="off"/>
        </w:rPr>
        <w:t>224</w:t>
      </w:r>
      <w:r>
        <w:t xml:space="preserve">	</w:t>
      </w:r>
      <w:r>
        <w:rPr>
          <w:rFonts w:ascii="黑体" w:hAnsi="黑体" w:cs="黑体" w:eastAsia="黑体"/>
          <w:sz w:val="43"/>
          <w:spacing w:val="0"/>
          <w:color w:val="000000"/>
          <w:b w:val="on"/>
          <w:i w:val="off"/>
        </w:rPr>
        <w:t>逻辑研究(第一卷)</w:t>
      </w:r>
      <w:bookmarkEnd w:id="4365"/>
    </w:p>
    <w:p>
      <w:pPr>
        <w:pageBreakBefore w:val="off"/>
        <w:tabs/>
        <w:wordWrap w:val="off"/>
        <w:spacing w:before="0" w:after="0" w:line="1020" w:lineRule="exact"/>
        <w:ind w:left="0" w:right="0"/>
        <w:jc w:val="both"/>
        <w:textAlignment w:val="baseline"/>
        <w:rPr>
          <w:sz w:val="49"/>
        </w:rPr>
      </w:pPr>
      <w:bookmarkStart w:name="" w:id="4366"/>
      <w:r>
        <w:rPr>
          <w:rFonts w:ascii="宋体" w:hAnsi="宋体" w:cs="宋体" w:eastAsia="宋体"/>
          <w:sz w:val="49"/>
          <w:spacing w:val="0"/>
          <w:color w:val="000000"/>
          <w:b w:val="off"/>
          <w:i w:val="off"/>
        </w:rPr>
        <w:t/>
      </w:r>
      <w:bookmarkEnd w:id="4366"/>
    </w:p>
    <w:p>
      <w:pPr>
        <w:pageBreakBefore w:val="off"/>
        <w:tabs/>
        <w:wordWrap w:val="off"/>
        <w:spacing w:before="0" w:after="0" w:line="1020" w:lineRule="atLeast"/>
        <w:ind w:left="60" w:right="340" w:firstLine="1260"/>
        <w:jc w:val="both"/>
        <w:textAlignment w:val="baseline"/>
        <w:rPr>
          <w:sz w:val="49"/>
        </w:rPr>
      </w:pPr>
      <w:bookmarkStart w:name="" w:id="4367"/>
      <w:r>
        <w:rPr>
          <w:rFonts w:ascii="宋体" w:hAnsi="宋体" w:cs="宋体" w:eastAsia="宋体"/>
          <w:sz w:val="49"/>
          <w:spacing w:val="0"/>
          <w:color w:val="000000"/>
          <w:b w:val="off"/>
          <w:i w:val="off"/>
        </w:rPr>
        <w:t>博尔查诺的成就越是一气呵成，人们就越不能把它(完全是</w:t>
      </w:r>
      <w:r>
        <w:rPr>
          <w:rFonts w:ascii="宋体" w:hAnsi="宋体" w:cs="宋体" w:eastAsia="宋体"/>
          <w:sz w:val="49"/>
          <w:spacing w:val="0"/>
          <w:color w:val="000000"/>
          <w:b w:val="off"/>
          <w:i w:val="off"/>
        </w:rPr>
        <w:t>在这位诚实的思想家本人的意义上)看作是最终了结了的成就。</w:t>
      </w:r>
      <w:r>
        <w:rPr>
          <w:rFonts w:ascii="宋体" w:hAnsi="宋体" w:cs="宋体" w:eastAsia="宋体"/>
          <w:sz w:val="49"/>
          <w:spacing w:val="0"/>
          <w:color w:val="000000"/>
          <w:b w:val="off"/>
          <w:i w:val="off"/>
        </w:rPr>
        <w:t>这里只提一点：认识论方向上的缺陷是极为明显的。他没有研</w:t>
      </w:r>
      <w:r>
        <w:rPr>
          <w:rFonts w:ascii="宋体" w:hAnsi="宋体" w:cs="宋体" w:eastAsia="宋体"/>
          <w:sz w:val="49"/>
          <w:spacing w:val="0"/>
          <w:color w:val="000000"/>
          <w:b w:val="off"/>
          <w:i w:val="off"/>
        </w:rPr>
        <w:t>究(或者，没有足够地研究)，如何真正从哲学上对逻辑思维成就</w:t>
      </w:r>
      <w:r>
        <w:rPr>
          <w:rFonts w:ascii="宋体" w:hAnsi="宋体" w:cs="宋体" w:eastAsia="宋体"/>
          <w:sz w:val="49"/>
          <w:spacing w:val="0"/>
          <w:color w:val="000000"/>
          <w:b w:val="off"/>
          <w:i w:val="off"/>
        </w:rPr>
        <w:t>进行说明，如何从哲学上对逻辑学科本身作出评价。不管怎样，</w:t>
      </w:r>
      <w:r>
        <w:rPr>
          <w:rFonts w:ascii="宋体" w:hAnsi="宋体" w:cs="宋体" w:eastAsia="宋体"/>
          <w:sz w:val="49"/>
          <w:spacing w:val="0"/>
          <w:color w:val="000000"/>
          <w:b w:val="off"/>
          <w:i w:val="off"/>
        </w:rPr>
        <w:t>一位在可靠地被划定了界域的领域中像数学家那样在理论上建</w:t>
      </w:r>
      <w:r>
        <w:rPr>
          <w:rFonts w:ascii="宋体" w:hAnsi="宋体" w:cs="宋体" w:eastAsia="宋体"/>
          <w:sz w:val="49"/>
          <w:spacing w:val="0"/>
          <w:color w:val="000000"/>
          <w:b w:val="off"/>
          <w:i w:val="off"/>
        </w:rPr>
        <w:t>造着理论的研究者，无须去多关心那些原则问题，这样一种研究</w:t>
      </w:r>
      <w:r>
        <w:rPr>
          <w:rFonts w:ascii="宋体" w:hAnsi="宋体" w:cs="宋体" w:eastAsia="宋体"/>
          <w:sz w:val="49"/>
          <w:spacing w:val="0"/>
          <w:color w:val="000000"/>
          <w:b w:val="off"/>
          <w:i w:val="off"/>
        </w:rPr>
        <w:t>者可以回避上面的问题；但是，如果一个人面临这样的任务，他</w:t>
      </w:r>
      <w:r>
        <w:rPr>
          <w:rFonts w:ascii="宋体" w:hAnsi="宋体" w:cs="宋体" w:eastAsia="宋体"/>
          <w:sz w:val="49"/>
          <w:spacing w:val="0"/>
          <w:color w:val="000000"/>
          <w:b w:val="off"/>
          <w:i w:val="off"/>
        </w:rPr>
        <w:t>要向一个看不到并且也不承认这个学科或者混淆了这个学科本</w:t>
      </w:r>
      <w:r>
        <w:rPr>
          <w:rFonts w:ascii="宋体" w:hAnsi="宋体" w:cs="宋体" w:eastAsia="宋体"/>
          <w:sz w:val="49"/>
          <w:spacing w:val="0"/>
          <w:color w:val="000000"/>
          <w:b w:val="off"/>
          <w:i w:val="off"/>
        </w:rPr>
        <w:t>质任务的人说明这样一门学科的特殊权利和它的对象的本质，</w:t>
      </w:r>
      <w:r>
        <w:rPr>
          <w:rFonts w:ascii="宋体" w:hAnsi="宋体" w:cs="宋体" w:eastAsia="宋体"/>
          <w:sz w:val="49"/>
          <w:spacing w:val="0"/>
          <w:color w:val="000000"/>
          <w:b w:val="off"/>
          <w:i w:val="off"/>
        </w:rPr>
        <w:t>那么这个人便不能回避上面的问题。面前的这部《逻辑研究》与</w:t>
      </w:r>
      <w:r>
        <w:rPr>
          <w:rFonts w:ascii="宋体" w:hAnsi="宋体" w:cs="宋体" w:eastAsia="宋体"/>
          <w:sz w:val="49"/>
          <w:spacing w:val="0"/>
          <w:color w:val="000000"/>
          <w:b w:val="off"/>
          <w:i w:val="off"/>
        </w:rPr>
        <w:t>博尔查诺的著作相比将会表明，这些研究决不是对博尔查诺的</w:t>
      </w:r>
      <w:r>
        <w:rPr>
          <w:rFonts w:ascii="宋体" w:hAnsi="宋体" w:cs="宋体" w:eastAsia="宋体"/>
          <w:sz w:val="49"/>
          <w:spacing w:val="0"/>
          <w:color w:val="000000"/>
          <w:b w:val="off"/>
          <w:i w:val="off"/>
        </w:rPr>
        <w:t>思想构成的单纯评论或批判性的修补说明，尽管从另一方面来</w:t>
      </w:r>
      <w:r>
        <w:rPr>
          <w:rFonts w:ascii="宋体" w:hAnsi="宋体" w:cs="宋体" w:eastAsia="宋体"/>
          <w:sz w:val="49"/>
          <w:spacing w:val="0"/>
          <w:color w:val="000000"/>
          <w:b w:val="off"/>
          <w:i w:val="off"/>
        </w:rPr>
        <w:t>看，这些研究确实接受了由博尔查诺———此外还有洛采———所</w:t>
      </w:r>
      <w:r>
        <w:rPr>
          <w:rFonts w:ascii="宋体" w:hAnsi="宋体" w:cs="宋体" w:eastAsia="宋体"/>
          <w:sz w:val="49"/>
          <w:spacing w:val="0"/>
          <w:color w:val="000000"/>
          <w:b w:val="off"/>
          <w:i w:val="off"/>
        </w:rPr>
        <w:t>提出的决定性倡议。</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1778000</wp:posOffset>
                </wp:positionV>
                <wp:extent cx="1079500" cy="596900"/>
                <wp:wrapNone/>
                <wp:docPr id="418" name="文本框 418"/>
                <a:graphic xmlns:a="http://schemas.openxmlformats.org/drawingml/2006/main">
                  <a:graphicData uri="http://schemas.microsoft.com/office/word/2010/wordprocessingShape">
                    <wps:wsp>
                      <wps:cNvSpPr txBox="true"/>
                      <wps:spPr>
                        <a:xfrm>
                          <a:off x="0" y="0"/>
                          <a:ext cx="1079500" cy="5969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4368"/>
                            <w:r>
                              <w:rPr>
                                <w:rFonts w:ascii="仿宋" w:hAnsi="仿宋" w:cs="仿宋" w:eastAsia="仿宋"/>
                                <w:sz w:val="65"/>
                                <w:spacing w:val="0"/>
                                <w:color w:val="000000"/>
                                <w:b w:val="off"/>
                                <w:i w:val="off"/>
                              </w:rPr>
                              <w:t>B227</w:t>
                            </w:r>
                            <w:bookmarkEnd w:id="4368"/>
                          </w:p>
                        </w:txbxContent>
                      </wps:txbx>
                      <wps:bodyPr wrap="square" lIns="0" rIns="0" tIns="0" bIns="0" vert="horz" anchor="t">
                        <a:noAutofit/>
                      </wps:bodyPr>
                    </wps:wsp>
                  </a:graphicData>
                </a:graphic>
              </wp:anchor>
            </w:drawing>
          </mc:Choice>
          <mc:Fallback>
            <w:pict>
              <v:shape type="#_x0000_t202" filled="f" stroked="f" style="margin-left:81pt;margin-top:140pt;width:8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4369"/>
                      <w:r>
                        <w:rPr>
                          <w:rFonts w:ascii="仿宋" w:hAnsi="仿宋" w:cs="仿宋" w:eastAsia="仿宋"/>
                          <w:sz w:val="65"/>
                          <w:spacing w:val="0"/>
                          <w:color w:val="000000"/>
                          <w:b w:val="off"/>
                          <w:i w:val="off"/>
                        </w:rPr>
                        <w:t>B227</w:t>
                      </w:r>
                      <w:bookmarkEnd w:id="4369"/>
                    </w:p>
                  </w:txbxContent>
                </v:textbox>
              </v:shape>
            </w:pict>
          </mc:Fallback>
        </mc:AlternateContent>
      </w:r>
      <w:bookmarkEnd w:id="4367"/>
    </w:p>
    <w:p>
      <w:pPr>
        <w:pageBreakBefore w:val="off"/>
        <w:tabs/>
        <w:wordWrap w:val="off"/>
        <w:spacing w:before="0" w:after="0" w:line="1020" w:lineRule="atLeast"/>
        <w:ind w:left="120" w:right="0"/>
        <w:jc w:val="both"/>
        <w:textAlignment w:val="baseline"/>
        <w:rPr>
          <w:sz w:val="49"/>
        </w:rPr>
      </w:pPr>
      <w:bookmarkStart w:name="" w:id="4370"/>
      <w:r>
        <w:rPr>
          <w:rFonts w:ascii="宋体" w:hAnsi="宋体" w:cs="宋体" w:eastAsia="宋体"/>
          <w:sz w:val="49"/>
          <w:spacing w:val="0"/>
          <w:color w:val="000000"/>
          <w:u w:val="single"/>
          <w:b w:val="off"/>
          <w:i w:val="off"/>
        </w:rPr>
        <w:t xml:space="preserve">               </w:t>
      </w:r>
      <w:bookmarkEnd w:id="4370"/>
    </w:p>
    <w:p>
      <w:pPr>
        <w:pageBreakBefore w:val="off"/>
        <w:tabs/>
        <w:wordWrap w:val="off"/>
        <w:spacing w:before="0" w:after="0" w:line="580" w:lineRule="exact"/>
        <w:ind w:left="0" w:right="0"/>
        <w:jc w:val="both"/>
        <w:textAlignment w:val="baseline"/>
        <w:rPr>
          <w:sz w:val="45"/>
        </w:rPr>
      </w:pPr>
      <w:bookmarkStart w:name="" w:id="4371"/>
      <w:r>
        <w:rPr>
          <w:rFonts w:ascii="宋体" w:hAnsi="宋体" w:cs="宋体" w:eastAsia="宋体"/>
          <w:sz w:val="45"/>
          <w:spacing w:val="0"/>
          <w:color w:val="000000"/>
          <w:b w:val="off"/>
          <w:i w:val="off"/>
        </w:rPr>
        <w:t/>
      </w:r>
      <w:bookmarkEnd w:id="4371"/>
    </w:p>
    <w:p>
      <w:pPr>
        <w:pageBreakBefore w:val="off"/>
        <w:tabs/>
        <w:wordWrap w:val="off"/>
        <w:spacing w:before="0" w:after="0" w:line="620" w:lineRule="atLeast"/>
        <w:ind w:left="60" w:right="0"/>
        <w:jc w:val="both"/>
        <w:textAlignment w:val="baseline"/>
        <w:rPr>
          <w:sz w:val="45"/>
        </w:rPr>
      </w:pPr>
      <w:bookmarkStart w:name="" w:id="4372"/>
      <w:r>
        <w:rPr>
          <w:rFonts w:ascii="黑体" w:hAnsi="黑体" w:cs="黑体" w:eastAsia="黑体"/>
          <w:sz w:val="45"/>
          <w:spacing w:val="0"/>
          <w:color w:val="000000"/>
          <w:b w:val="on"/>
          <w:i w:val="off"/>
        </w:rPr>
        <w:t>版本注：</w:t>
      </w:r>
      <w:bookmarkEnd w:id="4372"/>
    </w:p>
    <w:p>
      <w:pPr>
        <w:pageBreakBefore w:val="off"/>
        <w:tabs/>
        <w:wordWrap w:val="off"/>
        <w:spacing w:before="0" w:after="0" w:line="1000" w:lineRule="atLeast"/>
        <w:ind w:left="900" w:right="500" w:hanging="840"/>
        <w:jc w:val="both"/>
        <w:textAlignment w:val="baseline"/>
        <w:rPr>
          <w:sz w:val="50"/>
        </w:rPr>
      </w:pPr>
      <w:bookmarkStart w:name="" w:id="4373"/>
      <w:r>
        <w:rPr>
          <w:rFonts w:ascii="仿宋" w:hAnsi="仿宋" w:cs="仿宋" w:eastAsia="仿宋"/>
          <w:sz w:val="50"/>
          <w:spacing w:val="0"/>
          <w:color w:val="000000"/>
          <w:b w:val="off"/>
          <w:i w:val="off"/>
        </w:rPr>
        <w:t>[1]在A版中为：关于内在经验的描述现象学在我看来是一个例外，它是</w:t>
      </w:r>
      <w:r>
        <w:rPr>
          <w:rFonts w:ascii="仿宋" w:hAnsi="仿宋" w:cs="仿宋" w:eastAsia="仿宋"/>
          <w:sz w:val="50"/>
          <w:spacing w:val="0"/>
          <w:color w:val="000000"/>
          <w:b w:val="off"/>
          <w:i w:val="off"/>
        </w:rPr>
        <w:t>经验心理学的基础，并且同时在完全另一种方式上也是认识批判的</w:t>
      </w:r>
      <w:r>
        <w:rPr>
          <w:rFonts w:ascii="仿宋" w:hAnsi="仿宋" w:cs="仿宋" w:eastAsia="仿宋"/>
          <w:sz w:val="50"/>
          <w:spacing w:val="0"/>
          <w:color w:val="000000"/>
          <w:b w:val="off"/>
          <w:i w:val="off"/>
        </w:rPr>
        <w:t>基础。</w:t>
      </w:r>
      <w:bookmarkEnd w:id="4373"/>
    </w:p>
    <w:p>
      <w:pPr>
        <w:pageBreakBefore w:val="off"/>
        <w:tabs/>
        <w:wordWrap w:val="off"/>
        <w:spacing w:before="0" w:after="0" w:line="1000" w:lineRule="atLeast"/>
        <w:ind w:left="60" w:right="0"/>
        <w:jc w:val="both"/>
        <w:textAlignment w:val="baseline"/>
        <w:rPr>
          <w:sz w:val="50"/>
        </w:rPr>
      </w:pPr>
      <w:bookmarkStart w:name="" w:id="4374"/>
      <w:r>
        <w:rPr>
          <w:rFonts w:ascii="仿宋" w:hAnsi="仿宋" w:cs="仿宋" w:eastAsia="仿宋"/>
          <w:sz w:val="50"/>
          <w:spacing w:val="0"/>
          <w:color w:val="000000"/>
          <w:b w:val="off"/>
          <w:i w:val="off"/>
        </w:rPr>
        <w:t>[2]在A版中为：部分。</w:t>
      </w:r>
      <w:bookmarkEnd w:id="4374"/>
    </w:p>
    <w:p>
      <w:pPr>
        <w:pageBreakBefore w:val="off"/>
        <w:tabs/>
        <w:wordWrap w:val="off"/>
        <w:spacing w:before="0" w:after="0" w:line="1000" w:lineRule="atLeast"/>
        <w:ind w:left="60" w:right="0"/>
        <w:jc w:val="both"/>
        <w:textAlignment w:val="baseline"/>
        <w:rPr>
          <w:sz w:val="50"/>
        </w:rPr>
      </w:pPr>
      <w:bookmarkStart w:name="" w:id="4375"/>
      <w:r>
        <w:rPr>
          <w:rFonts w:ascii="仿宋" w:hAnsi="仿宋" w:cs="仿宋" w:eastAsia="仿宋"/>
          <w:sz w:val="50"/>
          <w:spacing w:val="0"/>
          <w:color w:val="000000"/>
          <w:b w:val="off"/>
          <w:i w:val="off"/>
        </w:rPr>
        <w:t>[3]在A版中为：参与。</w:t>
      </w:r>
      <w:bookmarkEnd w:id="4375"/>
    </w:p>
    <w:p>
      <w:pPr>
        <w:pageBreakBefore w:val="off"/>
        <w:tabs/>
        <w:wordWrap w:val="off"/>
        <w:spacing w:before="0" w:after="0" w:line="1000" w:lineRule="atLeast"/>
        <w:ind w:left="0" w:right="0"/>
        <w:jc w:val="both"/>
        <w:textAlignment w:val="baseline"/>
        <w:rPr>
          <w:sz w:val="50"/>
        </w:rPr>
      </w:pPr>
      <w:bookmarkStart w:name="" w:id="4376"/>
      <w:r>
        <w:rPr>
          <w:rFonts w:ascii="仿宋" w:hAnsi="仿宋" w:cs="仿宋" w:eastAsia="仿宋"/>
          <w:sz w:val="50"/>
          <w:spacing w:val="0"/>
          <w:color w:val="000000"/>
          <w:b w:val="off"/>
          <w:i w:val="off"/>
        </w:rPr>
        <w:t>[4]在A版中为：或。</w:t>
      </w:r>
      <w:bookmarkEnd w:id="4376"/>
    </w:p>
    <w:p>
      <w:pPr>
        <w:pageBreakBefore w:val="off"/>
        <w:tabs/>
        <w:wordWrap w:val="off"/>
        <w:spacing w:before="0" w:after="0" w:line="1000" w:lineRule="atLeast"/>
        <w:ind w:left="0" w:right="0"/>
        <w:jc w:val="both"/>
        <w:textAlignment w:val="baseline"/>
        <w:rPr>
          <w:sz w:val="50"/>
        </w:rPr>
      </w:pPr>
      <w:bookmarkStart w:name="" w:id="4377"/>
      <w:r>
        <w:rPr>
          <w:rFonts w:ascii="仿宋" w:hAnsi="仿宋" w:cs="仿宋" w:eastAsia="仿宋"/>
          <w:sz w:val="50"/>
          <w:spacing w:val="0"/>
          <w:color w:val="000000"/>
          <w:b w:val="off"/>
          <w:i w:val="off"/>
        </w:rPr>
        <w:t>[5]在A版中为：可以说是柏拉图的。</w:t>
      </w:r>
      <w:bookmarkEnd w:id="4377"/>
    </w:p>
    <w:p>
      <w:pPr>
        <w:pageBreakBefore w:val="off"/>
        <w:tabs/>
        <w:wordWrap w:val="off"/>
        <w:spacing w:before="0" w:after="0" w:line="1000" w:lineRule="atLeast"/>
        <w:ind w:left="0" w:right="0"/>
        <w:jc w:val="both"/>
        <w:textAlignment w:val="baseline"/>
        <w:rPr>
          <w:sz w:val="50"/>
        </w:rPr>
      </w:pPr>
      <w:bookmarkStart w:name="" w:id="4378"/>
      <w:r>
        <w:rPr>
          <w:rFonts w:ascii="仿宋" w:hAnsi="仿宋" w:cs="仿宋" w:eastAsia="仿宋"/>
          <w:sz w:val="50"/>
          <w:spacing w:val="0"/>
          <w:color w:val="000000"/>
          <w:b w:val="off"/>
          <w:i w:val="off"/>
        </w:rPr>
        <w:t>[6]在A版中为：极为奇特的。</w:t>
      </w:r>
      <w:bookmarkEnd w:id="4378"/>
    </w:p>
    <w:p>
      <w:pPr>
        <w:pageBreakBefore w:val="off"/>
        <w:tabs/>
        <w:wordWrap w:val="off"/>
        <w:spacing w:before="0" w:after="0" w:line="1000" w:lineRule="atLeast"/>
        <w:ind w:left="0" w:right="0"/>
        <w:jc w:val="both"/>
        <w:textAlignment w:val="baseline"/>
        <w:rPr>
          <w:sz w:val="50"/>
        </w:rPr>
      </w:pPr>
      <w:bookmarkStart w:name="" w:id="4379"/>
      <w:r>
        <w:rPr>
          <w:rFonts w:ascii="仿宋" w:hAnsi="仿宋" w:cs="仿宋" w:eastAsia="仿宋"/>
          <w:sz w:val="50"/>
          <w:spacing w:val="0"/>
          <w:color w:val="000000"/>
          <w:b w:val="off"/>
          <w:i w:val="off"/>
        </w:rPr>
        <w:t>[7]在A版中为：部分。</w:t>
      </w:r>
      <w:bookmarkEnd w:id="4379"/>
    </w:p>
    <w:p>
      <w:r>
        <w:t/>
      </w:r>
    </w:p>
    <w:p>
      <w:pPr>
        <w:sectPr>
          <w:footerReference r:id="rId606"/>
          <w:headerReference r:id="rId607" w:type="default"/>
          <w:type w:val="nextPage"/>
          <w:pgSz w:w="22520" w:h="31680"/>
          <w:pgMar w:left="3240" w:top="2340" w:right="3240" w:bottom="2340" w:header="2040" w:footer="2040"/>
          <w:cols w:num="1"/>
        </w:sectPr>
      </w:pPr>
    </w:p>
    <w:p>
      <w:pPr>
        <w:pageBreakBefore w:val="off"/>
        <w:tabs>
          <w:tab w:pos="14560" w:val="left" w:leader="none"/>
        </w:tabs>
        <w:wordWrap w:val="off"/>
        <w:spacing w:before="0" w:after="0" w:line="580" w:lineRule="atLeast"/>
        <w:ind w:left="9420" w:right="0"/>
        <w:jc w:val="both"/>
        <w:textAlignment w:val="baseline"/>
        <w:rPr>
          <w:sz w:val="42"/>
        </w:rPr>
      </w:pPr>
      <w:bookmarkStart w:name="" w:id="4380"/>
      <w:r>
        <w:rPr>
          <w:rFonts w:ascii="黑体" w:hAnsi="黑体" w:cs="黑体" w:eastAsia="黑体"/>
          <w:sz w:val="42"/>
          <w:spacing w:val="0"/>
          <w:color w:val="000000"/>
          <w:b w:val="off"/>
          <w:i w:val="off"/>
        </w:rPr>
        <w:t>第十章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批判性考察的结尾</w:t>
      </w:r>
      <w:r>
        <w:t xml:space="preserve">	</w:t>
      </w:r>
      <w:r>
        <w:rPr>
          <w:rFonts w:ascii="楷体" w:hAnsi="楷体" w:cs="楷体" w:eastAsia="楷体"/>
          <w:sz w:val="42"/>
          <w:spacing w:val="0"/>
          <w:color w:val="000000"/>
          <w:b w:val="off"/>
          <w:i w:val="off"/>
        </w:rPr>
        <w:t>|225</w:t>
      </w:r>
      <w:bookmarkEnd w:id="4380"/>
    </w:p>
    <w:p>
      <w:pPr>
        <w:pageBreakBefore w:val="off"/>
        <w:tabs/>
        <w:wordWrap w:val="off"/>
        <w:spacing w:before="0" w:after="0" w:line="580" w:lineRule="exact"/>
        <w:ind w:left="0" w:right="0"/>
        <w:jc w:val="both"/>
        <w:textAlignment w:val="baseline"/>
        <w:rPr>
          <w:sz w:val="42"/>
        </w:rPr>
      </w:pPr>
      <w:bookmarkStart w:name="" w:id="4381"/>
      <w:r>
        <w:rPr>
          <w:rFonts w:ascii="宋体" w:hAnsi="宋体" w:cs="宋体" w:eastAsia="宋体"/>
          <w:sz w:val="42"/>
          <w:spacing w:val="0"/>
          <w:color w:val="000000"/>
          <w:b w:val="off"/>
          <w:i w:val="off"/>
        </w:rPr>
        <w:t/>
      </w:r>
      <w:bookmarkEnd w:id="4381"/>
    </w:p>
    <w:p>
      <w:pPr>
        <w:pageBreakBefore w:val="off"/>
        <w:tabs/>
        <w:wordWrap w:val="off"/>
        <w:spacing w:before="0" w:after="0" w:line="580" w:lineRule="exact"/>
        <w:ind w:left="0" w:right="0"/>
        <w:jc w:val="both"/>
        <w:textAlignment w:val="baseline"/>
        <w:rPr>
          <w:sz w:val="42"/>
        </w:rPr>
      </w:pPr>
      <w:bookmarkStart w:name="" w:id="4382"/>
      <w:r>
        <w:rPr>
          <w:rFonts w:ascii="宋体" w:hAnsi="宋体" w:cs="宋体" w:eastAsia="宋体"/>
          <w:sz w:val="42"/>
          <w:spacing w:val="0"/>
          <w:color w:val="000000"/>
          <w:b w:val="off"/>
          <w:i w:val="off"/>
        </w:rPr>
        <w:t/>
      </w:r>
      <w:bookmarkEnd w:id="4382"/>
    </w:p>
    <w:p>
      <w:pPr>
        <w:pageBreakBefore w:val="off"/>
        <w:tabs/>
        <w:wordWrap w:val="off"/>
        <w:spacing w:before="0" w:after="0" w:line="1020" w:lineRule="atLeast"/>
        <w:ind w:left="1000" w:right="100" w:hanging="860"/>
        <w:jc w:val="both"/>
        <w:textAlignment w:val="baseline"/>
        <w:rPr>
          <w:sz w:val="49"/>
        </w:rPr>
      </w:pPr>
      <w:bookmarkStart w:name="" w:id="4383"/>
      <w:r>
        <w:rPr>
          <w:rFonts w:ascii="楷体" w:hAnsi="楷体" w:cs="楷体" w:eastAsia="楷体"/>
          <w:sz w:val="49"/>
          <w:spacing w:val="0"/>
          <w:color w:val="000000"/>
          <w:b w:val="off"/>
          <w:i w:val="off"/>
        </w:rPr>
        <w:t>[8]在A版中为：我们在此书的后面部分将有机会深入地批判分析洛采</w:t>
      </w:r>
      <w:r>
        <w:rPr>
          <w:rFonts w:ascii="楷体" w:hAnsi="楷体" w:cs="楷体" w:eastAsia="楷体"/>
          <w:sz w:val="49"/>
          <w:spacing w:val="0"/>
          <w:color w:val="000000"/>
          <w:b w:val="off"/>
          <w:i w:val="off"/>
        </w:rPr>
        <w:t>的认识论学说，尤其是他有关逻辑之物的实在和形式含义的那一章。</w:t>
      </w:r>
      <w:bookmarkEnd w:id="4383"/>
    </w:p>
    <w:p>
      <w:pPr>
        <w:pageBreakBefore w:val="off"/>
        <w:tabs/>
        <w:wordWrap w:val="off"/>
        <w:spacing w:before="0" w:after="0" w:line="1020" w:lineRule="atLeast"/>
        <w:ind w:left="1000" w:right="140" w:hanging="860"/>
        <w:jc w:val="both"/>
        <w:textAlignment w:val="baseline"/>
        <w:rPr>
          <w:sz w:val="49"/>
        </w:rPr>
      </w:pPr>
      <w:bookmarkStart w:name="" w:id="4384"/>
      <w:r>
        <w:rPr>
          <w:rFonts w:ascii="楷体" w:hAnsi="楷体" w:cs="楷体" w:eastAsia="楷体"/>
          <w:sz w:val="49"/>
          <w:spacing w:val="0"/>
          <w:color w:val="000000"/>
          <w:b w:val="off"/>
          <w:i w:val="off"/>
        </w:rPr>
        <w:t>[9]在A版中还紧跟：我甚至不知道，认识论究竟是否还配得上一门完整</w:t>
      </w:r>
      <w:r>
        <w:rPr>
          <w:rFonts w:ascii="楷体" w:hAnsi="楷体" w:cs="楷体" w:eastAsia="楷体"/>
          <w:sz w:val="49"/>
          <w:spacing w:val="0"/>
          <w:color w:val="000000"/>
          <w:b w:val="off"/>
          <w:i w:val="off"/>
        </w:rPr>
        <w:t>的科学的称号，假如整个纯粹逻辑学不能被看作是认识论的组成部</w:t>
      </w:r>
      <w:r>
        <w:rPr>
          <w:rFonts w:ascii="楷体" w:hAnsi="楷体" w:cs="楷体" w:eastAsia="楷体"/>
          <w:sz w:val="49"/>
          <w:spacing w:val="0"/>
          <w:color w:val="000000"/>
          <w:b w:val="off"/>
          <w:i w:val="off"/>
        </w:rPr>
        <w:t>分，或者反过来说，假如认识论研究不能被看作是纯粹逻辑学的哲学</w:t>
      </w:r>
      <w:r>
        <w:rPr>
          <w:rFonts w:ascii="楷体" w:hAnsi="楷体" w:cs="楷体" w:eastAsia="楷体"/>
          <w:sz w:val="49"/>
          <w:spacing w:val="0"/>
          <w:color w:val="000000"/>
          <w:b w:val="off"/>
          <w:i w:val="off"/>
        </w:rPr>
        <w:t>附录。</w:t>
      </w:r>
      <w:bookmarkEnd w:id="4384"/>
    </w:p>
    <w:p>
      <w:pPr>
        <w:pageBreakBefore w:val="off"/>
        <w:tabs/>
        <w:wordWrap w:val="off"/>
        <w:spacing w:before="0" w:after="0" w:line="1020" w:lineRule="atLeast"/>
        <w:ind w:left="140" w:right="0"/>
        <w:jc w:val="both"/>
        <w:textAlignment w:val="baseline"/>
        <w:rPr>
          <w:sz w:val="49"/>
        </w:rPr>
      </w:pPr>
      <w:bookmarkStart w:name="" w:id="4385"/>
      <w:r>
        <w:rPr>
          <w:rFonts w:ascii="楷体" w:hAnsi="楷体" w:cs="楷体" w:eastAsia="楷体"/>
          <w:sz w:val="49"/>
          <w:spacing w:val="0"/>
          <w:color w:val="000000"/>
          <w:b w:val="off"/>
          <w:i w:val="off"/>
        </w:rPr>
        <w:t>[10]在</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A版中为：极少能满足他们所提的要求。</w:t>
      </w:r>
      <w:bookmarkEnd w:id="4385"/>
    </w:p>
    <w:p>
      <w:pPr>
        <w:pageBreakBefore w:val="off"/>
        <w:tabs/>
        <w:wordWrap w:val="off"/>
        <w:spacing w:before="0" w:after="0" w:line="1020" w:lineRule="atLeast"/>
        <w:ind w:left="140" w:right="0"/>
        <w:jc w:val="both"/>
        <w:textAlignment w:val="baseline"/>
        <w:rPr>
          <w:sz w:val="49"/>
        </w:rPr>
      </w:pPr>
      <w:bookmarkStart w:name="" w:id="4386"/>
      <w:r>
        <w:rPr>
          <w:rFonts w:ascii="楷体" w:hAnsi="楷体" w:cs="楷体" w:eastAsia="楷体"/>
          <w:sz w:val="49"/>
          <w:spacing w:val="0"/>
          <w:color w:val="000000"/>
          <w:b w:val="off"/>
          <w:i w:val="off"/>
        </w:rPr>
        <w:t>[11]在A版中为：就他的位置来看，他紧靠莱布尼茨。</w:t>
      </w:r>
      <w:bookmarkEnd w:id="4386"/>
    </w:p>
    <w:p>
      <w:r>
        <w:t/>
      </w:r>
    </w:p>
    <w:p>
      <w:pPr>
        <w:sectPr>
          <w:footerReference r:id="rId608"/>
          <w:headerReference r:id="rId609" w:type="default"/>
          <w:type w:val="nextPage"/>
          <w:pgSz w:w="22520" w:h="31680"/>
          <w:pgMar w:left="3400" w:top="2280" w:right="3400" w:bottom="2280" w:header="1980" w:footer="1980"/>
          <w:cols w:num="1"/>
        </w:sectPr>
      </w:pPr>
    </w:p>
    <w:p>
      <w:pPr>
        <w:pageBreakBefore w:val="off"/>
        <w:tabs/>
        <w:wordWrap w:val="off"/>
        <w:spacing w:before="2400" w:after="0" w:line="1360" w:lineRule="atLeast"/>
        <w:ind w:left="0" w:right="0"/>
        <w:jc w:val="center"/>
        <w:textAlignment w:val="baseline"/>
        <w:rPr>
          <w:sz w:val="69"/>
        </w:rPr>
      </w:pPr>
      <w:bookmarkStart w:name="" w:id="4387"/>
      <w:r>
        <w:rPr>
          <w:rFonts w:ascii="黑体" w:hAnsi="黑体" w:cs="黑体" w:eastAsia="黑体"/>
          <w:sz w:val="69"/>
          <w:spacing w:val="0"/>
          <w:color w:val="000000"/>
          <w:b w:val="off"/>
          <w:i w:val="off"/>
        </w:rPr>
        <w:t>第十一章</w:t>
      </w:r>
      <w:bookmarkEnd w:id="4387"/>
    </w:p>
    <w:p>
      <w:pPr>
        <w:pageBreakBefore w:val="off"/>
        <w:tabs/>
        <w:wordWrap w:val="off"/>
        <w:spacing w:before="0" w:after="0" w:line="1360" w:lineRule="atLeast"/>
        <w:ind w:left="0" w:right="0"/>
        <w:jc w:val="center"/>
        <w:textAlignment w:val="baseline"/>
        <w:rPr>
          <w:sz w:val="69"/>
        </w:rPr>
      </w:pPr>
      <w:bookmarkStart w:name="" w:id="4388"/>
      <w:r>
        <w:rPr>
          <w:rFonts w:ascii="黑体" w:hAnsi="黑体" w:cs="黑体" w:eastAsia="黑体"/>
          <w:sz w:val="69"/>
          <w:spacing w:val="0"/>
          <w:color w:val="000000"/>
          <w:b w:val="off"/>
          <w:i w:val="off"/>
        </w:rPr>
        <w:t>纯粹逻辑学的观念</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-469900</wp:posOffset>
                </wp:positionV>
                <wp:extent cx="1219200" cy="635000"/>
                <wp:wrapNone/>
                <wp:docPr id="419" name="文本框 419"/>
                <a:graphic xmlns:a="http://schemas.openxmlformats.org/drawingml/2006/main">
                  <a:graphicData uri="http://schemas.microsoft.com/office/word/2010/wordprocessingShape">
                    <wps:wsp>
                      <wps:cNvSpPr txBox="true"/>
                      <wps:spPr>
                        <a:xfrm>
                          <a:off x="0" y="0"/>
                          <a:ext cx="12192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4389"/>
                            <w:r>
                              <w:rPr>
                                <w:rFonts w:ascii="TimesNewRoman" w:hAnsi="TimesNewRoman" w:cs="TimesNewRoman" w:eastAsia="TimesNewRoman"/>
                                <w:sz w:val="68"/>
                                <w:spacing w:val="0"/>
                                <w:color w:val="000000"/>
                                <w:b w:val="off"/>
                                <w:i w:val="off"/>
                              </w:rPr>
                              <w:t>A228</w:t>
                            </w:r>
                            <w:bookmarkEnd w:id="4389"/>
                          </w:p>
                        </w:txbxContent>
                      </wps:txbx>
                      <wps:bodyPr wrap="square" lIns="0" rIns="0" tIns="0" bIns="0" vert="horz" anchor="t">
                        <a:noAutofit/>
                      </wps:bodyPr>
                    </wps:wsp>
                  </a:graphicData>
                </a:graphic>
              </wp:anchor>
            </w:drawing>
          </mc:Choice>
          <mc:Fallback>
            <w:pict>
              <v:shape type="#_x0000_t202" filled="f" stroked="f" style="margin-left:76pt;margin-top:-37pt;width:96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4390"/>
                      <w:r>
                        <w:rPr>
                          <w:rFonts w:ascii="TimesNewRoman" w:hAnsi="TimesNewRoman" w:cs="TimesNewRoman" w:eastAsia="TimesNewRoman"/>
                          <w:sz w:val="68"/>
                          <w:spacing w:val="0"/>
                          <w:color w:val="000000"/>
                          <w:b w:val="off"/>
                          <w:i w:val="off"/>
                        </w:rPr>
                        <w:t>A228</w:t>
                      </w:r>
                      <w:bookmarkEnd w:id="4390"/>
                    </w:p>
                  </w:txbxContent>
                </v:textbox>
              </v:shape>
            </w:pict>
          </mc:Fallback>
        </mc:AlternateContent>
      </w:r>
      <w:bookmarkEnd w:id="4388"/>
    </w:p>
    <w:p>
      <w:pPr>
        <w:pageBreakBefore w:val="off"/>
        <w:tabs/>
        <w:wordWrap w:val="off"/>
        <w:spacing w:before="0" w:after="0" w:line="980" w:lineRule="exact"/>
        <w:ind w:left="0" w:right="0"/>
        <w:jc w:val="center"/>
        <w:textAlignment w:val="baseline"/>
        <w:rPr>
          <w:sz w:val="56"/>
        </w:rPr>
      </w:pPr>
      <w:bookmarkStart w:name="" w:id="4391"/>
      <w:r>
        <w:rPr>
          <w:rFonts w:ascii="宋体" w:hAnsi="宋体" w:cs="宋体" w:eastAsia="宋体"/>
          <w:sz w:val="56"/>
          <w:spacing w:val="0"/>
          <w:color w:val="000000"/>
          <w:b w:val="off"/>
          <w:i w:val="off"/>
        </w:rPr>
        <w:t/>
      </w:r>
      <w:bookmarkEnd w:id="4391"/>
    </w:p>
    <w:p>
      <w:pPr>
        <w:pageBreakBefore w:val="off"/>
        <w:tabs/>
        <w:wordWrap w:val="off"/>
        <w:spacing w:before="0" w:after="0" w:line="980" w:lineRule="exact"/>
        <w:ind w:left="0" w:right="0"/>
        <w:jc w:val="center"/>
        <w:textAlignment w:val="baseline"/>
        <w:rPr>
          <w:sz w:val="56"/>
        </w:rPr>
      </w:pPr>
      <w:bookmarkStart w:name="" w:id="4392"/>
      <w:r>
        <w:rPr>
          <w:rFonts w:ascii="宋体" w:hAnsi="宋体" w:cs="宋体" w:eastAsia="宋体"/>
          <w:sz w:val="56"/>
          <w:spacing w:val="0"/>
          <w:color w:val="000000"/>
          <w:b w:val="off"/>
          <w:i w:val="off"/>
        </w:rPr>
        <w:t/>
      </w:r>
      <w:bookmarkEnd w:id="4392"/>
    </w:p>
    <w:p>
      <w:pPr>
        <w:pageBreakBefore w:val="off"/>
        <w:tabs/>
        <w:wordWrap w:val="off"/>
        <w:spacing w:before="0" w:after="0" w:line="980" w:lineRule="atLeast"/>
        <w:ind w:left="60" w:right="540" w:firstLine="1140"/>
        <w:jc w:val="both"/>
        <w:textAlignment w:val="baseline"/>
        <w:rPr>
          <w:sz w:val="56"/>
        </w:rPr>
      </w:pPr>
      <w:bookmarkStart w:name="" w:id="4393"/>
      <w:r>
        <w:rPr>
          <w:rFonts w:ascii="宋体" w:hAnsi="宋体" w:cs="宋体" w:eastAsia="宋体"/>
          <w:sz w:val="56"/>
          <w:spacing w:val="0"/>
          <w:color w:val="000000"/>
          <w:b w:val="off"/>
          <w:i w:val="off"/>
        </w:rPr>
        <w:t>至此为止的批判性考察已经在一定程度上为纯粹逻辑学观</w:t>
      </w:r>
      <w:r>
        <w:rPr>
          <w:rFonts w:ascii="宋体" w:hAnsi="宋体" w:cs="宋体" w:eastAsia="宋体"/>
          <w:sz w:val="56"/>
          <w:spacing w:val="0"/>
          <w:color w:val="000000"/>
          <w:b w:val="off"/>
          <w:i w:val="off"/>
        </w:rPr>
        <w:t>念的提出做了准备，我们在这里则要试图从概念上澄清纯粹逻</w:t>
      </w:r>
      <w:r>
        <w:rPr>
          <w:rFonts w:ascii="宋体" w:hAnsi="宋体" w:cs="宋体" w:eastAsia="宋体"/>
          <w:sz w:val="56"/>
          <w:spacing w:val="0"/>
          <w:color w:val="000000"/>
          <w:b w:val="off"/>
          <w:i w:val="off"/>
        </w:rPr>
        <w:t>辑学的观念，这样，我们便可以了解下面第二卷[1]的个别研究</w:t>
      </w:r>
      <w:r>
        <w:rPr>
          <w:rFonts w:ascii="宋体" w:hAnsi="宋体" w:cs="宋体" w:eastAsia="宋体"/>
          <w:sz w:val="56"/>
          <w:spacing w:val="0"/>
          <w:color w:val="000000"/>
          <w:b w:val="off"/>
          <w:i w:val="off"/>
        </w:rPr>
        <w:t>所要达到的目的，至少可以获得关于这个目的的一个暂时的、由</w:t>
      </w:r>
      <w:r>
        <w:rPr>
          <w:rFonts w:ascii="宋体" w:hAnsi="宋体" w:cs="宋体" w:eastAsia="宋体"/>
          <w:sz w:val="56"/>
          <w:spacing w:val="0"/>
          <w:color w:val="000000"/>
          <w:b w:val="off"/>
          <w:i w:val="off"/>
        </w:rPr>
        <w:t>几个基本特征所规定的大致印象。</w:t>
      </w:r>
      <w:bookmarkEnd w:id="4393"/>
    </w:p>
    <w:p>
      <w:pPr>
        <w:pageBreakBefore w:val="off"/>
        <w:tabs/>
        <w:wordWrap w:val="off"/>
        <w:spacing w:before="0" w:after="0" w:line="1360" w:lineRule="atLeast"/>
        <w:ind w:left="680" w:right="1240"/>
        <w:jc w:val="center"/>
        <w:textAlignment w:val="baseline"/>
        <w:rPr>
          <w:sz w:val="69"/>
        </w:rPr>
      </w:pPr>
      <w:bookmarkStart w:name="" w:id="4394"/>
      <w:r>
        <w:rPr>
          <w:rFonts w:ascii="黑体" w:hAnsi="黑体" w:cs="黑体" w:eastAsia="黑体"/>
          <w:sz w:val="69"/>
          <w:spacing w:val="0"/>
          <w:color w:val="000000"/>
          <w:b w:val="off"/>
          <w:i w:val="off"/>
        </w:rPr>
        <w:t>第62节   科学的统一性。实事的</w:t>
      </w:r>
      <w:r>
        <w:rPr>
          <w:rFonts w:ascii="黑体" w:hAnsi="黑体" w:cs="黑体" w:eastAsia="黑体"/>
          <w:sz w:val="69"/>
          <w:spacing w:val="0"/>
          <w:color w:val="000000"/>
          <w:b w:val="off"/>
          <w:i w:val="off"/>
        </w:rPr>
        <w:t>关系和真理的关系</w:t>
      </w:r>
      <w:bookmarkEnd w:id="4394"/>
    </w:p>
    <w:p>
      <w:pPr>
        <w:pageBreakBefore w:val="off"/>
        <w:tabs/>
        <w:wordWrap w:val="off"/>
        <w:spacing w:before="500" w:after="0" w:line="980" w:lineRule="atLeast"/>
        <w:ind w:left="0" w:right="580" w:firstLine="1140"/>
        <w:jc w:val="both"/>
        <w:textAlignment w:val="baseline"/>
        <w:rPr>
          <w:sz w:val="56"/>
        </w:rPr>
      </w:pPr>
      <w:bookmarkStart w:name="" w:id="4395"/>
      <w:r>
        <w:rPr>
          <w:rFonts w:ascii="宋体" w:hAnsi="宋体" w:cs="宋体" w:eastAsia="宋体"/>
          <w:sz w:val="56"/>
          <w:spacing w:val="0"/>
          <w:color w:val="000000"/>
          <w:b w:val="off"/>
          <w:i w:val="off"/>
        </w:rPr>
        <w:t>科学首先是一种人类学的统一，即思维行为、思维禀性连同</w:t>
      </w:r>
      <w:r>
        <w:rPr>
          <w:rFonts w:ascii="宋体" w:hAnsi="宋体" w:cs="宋体" w:eastAsia="宋体"/>
          <w:sz w:val="56"/>
          <w:spacing w:val="0"/>
          <w:color w:val="000000"/>
          <w:b w:val="off"/>
          <w:i w:val="off"/>
        </w:rPr>
        <w:t>某些有关的外在活动的统一。我们的兴趣并不在于去了解：是</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什么东西将这个统一规定为人类学的统一，尤其是规定为心理</w:t>
      </w:r>
      <w:r>
        <w:rPr>
          <w:rFonts w:ascii="宋体" w:hAnsi="宋体" w:cs="宋体" w:eastAsia="宋体"/>
          <w:sz w:val="56"/>
          <w:spacing w:val="0"/>
          <w:color w:val="000000"/>
          <w:b w:val="off"/>
          <w:i w:val="off"/>
        </w:rPr>
        <w:t>学的统一。这些东西也就是那种使科学成为科学的东西，无论</w:t>
      </w:r>
      <w:r>
        <w:rPr>
          <w:rFonts w:ascii="宋体" w:hAnsi="宋体" w:cs="宋体" w:eastAsia="宋体"/>
          <w:sz w:val="56"/>
          <w:spacing w:val="0"/>
          <w:color w:val="000000"/>
          <w:b w:val="off"/>
          <w:i w:val="off"/>
        </w:rPr>
        <w:t>如何，它们不是思维行为的心理学联系，更不是实在的联系，而</w:t>
      </w:r>
      <w:r>
        <w:rPr>
          <w:rFonts w:ascii="宋体" w:hAnsi="宋体" w:cs="宋体" w:eastAsia="宋体"/>
          <w:sz w:val="56"/>
          <w:spacing w:val="0"/>
          <w:color w:val="000000"/>
          <w:b w:val="off"/>
          <w:i w:val="off"/>
        </w:rPr>
        <w:t>是某种客观的或观念的联系，它们使这些思维行为具有统一的</w:t>
      </w:r>
      <w:r>
        <w:rPr>
          <w:rFonts w:ascii="宋体" w:hAnsi="宋体" w:cs="宋体" w:eastAsia="宋体"/>
          <w:sz w:val="56"/>
          <w:spacing w:val="0"/>
          <w:color w:val="000000"/>
          <w:b w:val="off"/>
          <w:i w:val="off"/>
        </w:rPr>
        <w:t>对象关系并且在此统一性中具有观念的有效性。</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1485900</wp:posOffset>
                </wp:positionV>
                <wp:extent cx="1193800" cy="635000"/>
                <wp:wrapNone/>
                <wp:docPr id="420" name="文本框 420"/>
                <a:graphic xmlns:a="http://schemas.openxmlformats.org/drawingml/2006/main">
                  <a:graphicData uri="http://schemas.microsoft.com/office/word/2010/wordprocessingShape">
                    <wps:wsp>
                      <wps:cNvSpPr txBox="true"/>
                      <wps:spPr>
                        <a:xfrm>
                          <a:off x="0" y="0"/>
                          <a:ext cx="11938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4396"/>
                            <w:r>
                              <w:rPr>
                                <w:rFonts w:ascii="TimesNewRoman" w:hAnsi="TimesNewRoman" w:cs="TimesNewRoman" w:eastAsia="TimesNewRoman"/>
                                <w:sz w:val="68"/>
                                <w:spacing w:val="0"/>
                                <w:color w:val="000000"/>
                                <w:b w:val="off"/>
                                <w:i w:val="off"/>
                              </w:rPr>
                              <w:t>B228</w:t>
                            </w:r>
                            <w:bookmarkEnd w:id="4396"/>
                          </w:p>
                        </w:txbxContent>
                      </wps:txbx>
                      <wps:bodyPr wrap="square" lIns="0" rIns="0" tIns="0" bIns="0" vert="horz" anchor="t">
                        <a:noAutofit/>
                      </wps:bodyPr>
                    </wps:wsp>
                  </a:graphicData>
                </a:graphic>
              </wp:anchor>
            </w:drawing>
          </mc:Choice>
          <mc:Fallback>
            <w:pict>
              <v:shape type="#_x0000_t202" filled="f" stroked="f" style="margin-left:76pt;margin-top:117pt;width:94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4397"/>
                      <w:r>
                        <w:rPr>
                          <w:rFonts w:ascii="TimesNewRoman" w:hAnsi="TimesNewRoman" w:cs="TimesNewRoman" w:eastAsia="TimesNewRoman"/>
                          <w:sz w:val="68"/>
                          <w:spacing w:val="0"/>
                          <w:color w:val="000000"/>
                          <w:b w:val="off"/>
                          <w:i w:val="off"/>
                        </w:rPr>
                        <w:t>B228</w:t>
                      </w:r>
                      <w:bookmarkEnd w:id="4397"/>
                    </w:p>
                  </w:txbxContent>
                </v:textbox>
              </v:shape>
            </w:pict>
          </mc:Fallback>
        </mc:AlternateContent>
      </w:r>
      <w:bookmarkEnd w:id="4395"/>
    </w:p>
    <w:p>
      <w:pPr>
        <w:pageBreakBefore w:val="off"/>
        <w:tabs/>
        <w:wordWrap w:val="off"/>
        <w:spacing w:before="0" w:after="0" w:line="980" w:lineRule="atLeast"/>
        <w:ind w:left="0" w:right="640" w:firstLine="1140"/>
        <w:jc w:val="both"/>
        <w:textAlignment w:val="baseline"/>
        <w:rPr>
          <w:sz w:val="56"/>
        </w:rPr>
      </w:pPr>
      <w:bookmarkStart w:name="" w:id="4398"/>
      <w:r>
        <w:rPr>
          <w:rFonts w:ascii="宋体" w:hAnsi="宋体" w:cs="宋体" w:eastAsia="宋体"/>
          <w:sz w:val="56"/>
          <w:spacing w:val="0"/>
          <w:color w:val="000000"/>
          <w:b w:val="off"/>
          <w:i w:val="off"/>
        </w:rPr>
        <w:t>但我们在这里还须更确定一些，更明晰一些。这里所说的</w:t>
      </w:r>
      <w:r>
        <w:rPr>
          <w:rFonts w:ascii="宋体" w:hAnsi="宋体" w:cs="宋体" w:eastAsia="宋体"/>
          <w:sz w:val="56"/>
          <w:spacing w:val="0"/>
          <w:color w:val="000000"/>
          <w:b w:val="off"/>
          <w:i w:val="off"/>
        </w:rPr>
        <w:t>客观联系观念地〈ideell〉贯穿在科学思维之中并且赋予科学思</w:t>
      </w:r>
      <w:r>
        <w:rPr>
          <w:rFonts w:ascii="宋体" w:hAnsi="宋体" w:cs="宋体" w:eastAsia="宋体"/>
          <w:sz w:val="56"/>
          <w:spacing w:val="0"/>
          <w:color w:val="000000"/>
          <w:b w:val="off"/>
          <w:i w:val="off"/>
        </w:rPr>
        <w:t>维以及赋予科学本身以“统一”，对这个客观联系，我们可以做双</w:t>
      </w:r>
      <w:bookmarkEnd w:id="4398"/>
    </w:p>
    <w:p>
      <w:r>
        <w:t/>
      </w:r>
    </w:p>
    <w:p>
      <w:pPr>
        <w:sectPr>
          <w:footerReference r:id="rId610"/>
          <w:headerReference r:id="rId611" w:type="default"/>
          <w:type w:val="nextPage"/>
          <w:pgSz w:w="22520" w:h="31680"/>
          <w:pgMar w:left="3200" w:top="2700" w:right="3200" w:bottom="2700" w:header="2400" w:footer="2400"/>
          <w:cols w:num="1"/>
        </w:sectPr>
      </w:pPr>
    </w:p>
    <w:p>
      <w:pPr>
        <w:pageBreakBefore w:val="off"/>
        <w:tabs>
          <w:tab w:pos="14600" w:val="left" w:leader="none"/>
        </w:tabs>
        <w:wordWrap w:val="off"/>
        <w:spacing w:before="0" w:after="0" w:line="560" w:lineRule="atLeast"/>
        <w:ind w:left="9080" w:right="0"/>
        <w:jc w:val="both"/>
        <w:textAlignment w:val="baseline"/>
        <w:rPr>
          <w:sz w:val="42"/>
        </w:rPr>
      </w:pPr>
      <w:bookmarkStart w:name="" w:id="4399"/>
      <w:r>
        <w:rPr>
          <w:rFonts w:ascii="楷体" w:hAnsi="楷体" w:cs="楷体" w:eastAsia="楷体"/>
          <w:sz w:val="42"/>
          <w:spacing w:val="0"/>
          <w:color w:val="000000"/>
          <w:b w:val="off"/>
          <w:i w:val="off"/>
        </w:rPr>
        <w:t>第十一章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纯粹逻辑学的观念</w:t>
      </w:r>
      <w:r>
        <w:t xml:space="preserve">	</w:t>
      </w:r>
      <w:r>
        <w:rPr>
          <w:rFonts w:ascii="楷体" w:hAnsi="楷体" w:cs="楷体" w:eastAsia="楷体"/>
          <w:sz w:val="42"/>
          <w:spacing w:val="0"/>
          <w:color w:val="000000"/>
          <w:b w:val="off"/>
          <w:i w:val="off"/>
        </w:rPr>
        <w:t>227</w:t>
      </w:r>
      <w:bookmarkEnd w:id="4399"/>
    </w:p>
    <w:p>
      <w:pPr>
        <w:pageBreakBefore w:val="off"/>
        <w:tabs/>
        <w:wordWrap w:val="off"/>
        <w:spacing w:before="0" w:after="0" w:line="800" w:lineRule="exact"/>
        <w:ind w:left="0" w:right="0"/>
        <w:jc w:val="both"/>
        <w:textAlignment w:val="baseline"/>
        <w:rPr>
          <w:sz w:val="48"/>
        </w:rPr>
      </w:pPr>
      <w:bookmarkStart w:name="" w:id="4400"/>
      <w:r>
        <w:rPr>
          <w:rFonts w:ascii="宋体" w:hAnsi="宋体" w:cs="宋体" w:eastAsia="宋体"/>
          <w:sz w:val="48"/>
          <w:spacing w:val="0"/>
          <w:color w:val="000000"/>
          <w:b w:val="off"/>
          <w:i w:val="off"/>
        </w:rPr>
        <w:t/>
      </w:r>
      <w:bookmarkEnd w:id="4400"/>
    </w:p>
    <w:p>
      <w:pPr>
        <w:pageBreakBefore w:val="off"/>
        <w:tabs/>
        <w:wordWrap w:val="off"/>
        <w:spacing w:before="0" w:after="0" w:line="780" w:lineRule="atLeast"/>
        <w:ind w:left="20" w:right="1620" w:firstLine="80"/>
        <w:jc w:val="both"/>
        <w:textAlignment w:val="baseline"/>
        <w:rPr>
          <w:sz w:val="48"/>
        </w:rPr>
      </w:pPr>
      <w:bookmarkStart w:name="" w:id="4401"/>
      <w:r>
        <w:rPr>
          <w:rFonts w:ascii="宋体" w:hAnsi="宋体" w:cs="宋体" w:eastAsia="宋体"/>
          <w:sz w:val="48"/>
          <w:spacing w:val="0"/>
          <w:color w:val="000000"/>
          <w:b w:val="off"/>
          <w:i w:val="off"/>
        </w:rPr>
        <w:t>重的理解：一方面是</w:t>
      </w:r>
      <w:r>
        <w:rPr>
          <w:rFonts w:ascii="宋体" w:hAnsi="宋体" w:cs="宋体" w:eastAsia="宋体"/>
          <w:sz w:val="48"/>
          <w:spacing w:val="0"/>
          <w:color w:val="000000"/>
          <w:b w:val="off"/>
          <w:i w:val="off"/>
          <w:em w:val="dot"/>
        </w:rPr>
        <w:t>实事的联系</w:t>
      </w:r>
      <w:r>
        <w:rPr>
          <w:rFonts w:ascii="宋体" w:hAnsi="宋体" w:cs="宋体" w:eastAsia="宋体"/>
          <w:sz w:val="48"/>
          <w:spacing w:val="0"/>
          <w:color w:val="000000"/>
          <w:b w:val="off"/>
          <w:i w:val="off"/>
        </w:rPr>
        <w:t>，这些实事意向地关系到思维</w:t>
      </w:r>
      <w:r>
        <w:rPr>
          <w:rFonts w:ascii="宋体" w:hAnsi="宋体" w:cs="宋体" w:eastAsia="宋体"/>
          <w:sz w:val="48"/>
          <w:spacing w:val="0"/>
          <w:color w:val="000000"/>
          <w:b w:val="off"/>
          <w:i w:val="off"/>
        </w:rPr>
        <w:t>体验(现实的和可能的思维体验)；另一方面是</w:t>
      </w:r>
      <w:r>
        <w:rPr>
          <w:rFonts w:ascii="宋体" w:hAnsi="宋体" w:cs="宋体" w:eastAsia="宋体"/>
          <w:sz w:val="48"/>
          <w:spacing w:val="0"/>
          <w:color w:val="000000"/>
          <w:b w:val="off"/>
          <w:i w:val="off"/>
          <w:em w:val="dot"/>
        </w:rPr>
        <w:t>真理的联系</w:t>
      </w:r>
      <w:r>
        <w:rPr>
          <w:rFonts w:ascii="宋体" w:hAnsi="宋体" w:cs="宋体" w:eastAsia="宋体"/>
          <w:sz w:val="48"/>
          <w:spacing w:val="0"/>
          <w:color w:val="000000"/>
          <w:b w:val="off"/>
          <w:i w:val="off"/>
        </w:rPr>
        <w:t>，在这</w:t>
      </w:r>
      <w:r>
        <w:rPr>
          <w:rFonts w:ascii="宋体" w:hAnsi="宋体" w:cs="宋体" w:eastAsia="宋体"/>
          <w:sz w:val="48"/>
          <w:spacing w:val="0"/>
          <w:color w:val="000000"/>
          <w:b w:val="off"/>
          <w:i w:val="off"/>
        </w:rPr>
        <w:t>种联系中，实事的统一本身获得其客观有效性。前者与后者是</w:t>
      </w:r>
      <w:r>
        <w:rPr>
          <w:rFonts w:ascii="宋体" w:hAnsi="宋体" w:cs="宋体" w:eastAsia="宋体"/>
          <w:sz w:val="48"/>
          <w:spacing w:val="0"/>
          <w:color w:val="000000"/>
          <w:b w:val="off"/>
          <w:i w:val="off"/>
        </w:rPr>
        <w:t>一同先天地&lt;apriori&gt;被给予的，是相互不可分开的。没有什么</w:t>
      </w:r>
      <w:r>
        <w:rPr>
          <w:rFonts w:ascii="宋体" w:hAnsi="宋体" w:cs="宋体" w:eastAsia="宋体"/>
          <w:sz w:val="48"/>
          <w:spacing w:val="0"/>
          <w:color w:val="000000"/>
          <w:b w:val="off"/>
          <w:i w:val="off"/>
        </w:rPr>
        <w:t>事物的存在不受到这样或那样的规定；而一个事物受到这样或</w:t>
      </w:r>
      <w:r>
        <w:rPr>
          <w:rFonts w:ascii="宋体" w:hAnsi="宋体" w:cs="宋体" w:eastAsia="宋体"/>
          <w:sz w:val="48"/>
          <w:spacing w:val="0"/>
          <w:color w:val="000000"/>
          <w:b w:val="off"/>
          <w:i w:val="off"/>
        </w:rPr>
        <w:t>那样的规定,这恰恰便是</w:t>
      </w:r>
      <w:r>
        <w:rPr>
          <w:rFonts w:ascii="宋体" w:hAnsi="宋体" w:cs="宋体" w:eastAsia="宋体"/>
          <w:sz w:val="48"/>
          <w:spacing w:val="0"/>
          <w:color w:val="000000"/>
          <w:b w:val="off"/>
          <w:i w:val="off"/>
          <w:em w:val="dot"/>
        </w:rPr>
        <w:t>自在真理</w:t>
      </w:r>
      <w:r>
        <w:rPr>
          <w:rFonts w:ascii="宋体" w:hAnsi="宋体" w:cs="宋体" w:eastAsia="宋体"/>
          <w:sz w:val="48"/>
          <w:spacing w:val="0"/>
          <w:color w:val="000000"/>
          <w:b w:val="off"/>
          <w:i w:val="off"/>
        </w:rPr>
        <w: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Wahrheit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an</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sich〉,它构成</w:t>
      </w:r>
      <w:r>
        <w:rPr>
          <w:rFonts w:ascii="宋体" w:hAnsi="宋体" w:cs="宋体" w:eastAsia="宋体"/>
          <w:sz w:val="48"/>
          <w:spacing w:val="0"/>
          <w:color w:val="000000"/>
          <w:b w:val="off"/>
          <w:i w:val="off"/>
          <w:em w:val="dot"/>
        </w:rPr>
        <w:t>自在存在</w:t>
      </w:r>
      <w:r>
        <w:rPr>
          <w:rFonts w:ascii="宋体" w:hAnsi="宋体" w:cs="宋体" w:eastAsia="宋体"/>
          <w:sz w:val="48"/>
          <w:spacing w:val="0"/>
          <w:color w:val="000000"/>
          <w:b w:val="off"/>
          <w:i w:val="off"/>
        </w:rPr>
        <w:t>〈Sein</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an</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sich〉的必然相关项。显然，对于个别真理或</w:t>
      </w:r>
      <w:r>
        <w:rPr>
          <w:rFonts w:ascii="宋体" w:hAnsi="宋体" w:cs="宋体" w:eastAsia="宋体"/>
          <w:sz w:val="48"/>
          <w:spacing w:val="0"/>
          <w:color w:val="000000"/>
          <w:b w:val="off"/>
          <w:i w:val="off"/>
        </w:rPr>
        <w:t>事态有效的东西，也对真理的联系，或者说，也对事态的联系有</w:t>
      </w:r>
      <w:r>
        <w:rPr>
          <w:rFonts w:ascii="宋体" w:hAnsi="宋体" w:cs="宋体" w:eastAsia="宋体"/>
          <w:sz w:val="48"/>
          <w:spacing w:val="0"/>
          <w:color w:val="000000"/>
          <w:b w:val="off"/>
          <w:i w:val="off"/>
        </w:rPr>
        <w:t>效。但这种明见的不可分割性并不就是同一性。在有关的真理</w:t>
      </w:r>
      <w:r>
        <w:rPr>
          <w:rFonts w:ascii="宋体" w:hAnsi="宋体" w:cs="宋体" w:eastAsia="宋体"/>
          <w:sz w:val="48"/>
          <w:spacing w:val="0"/>
          <w:color w:val="000000"/>
          <w:b w:val="off"/>
          <w:i w:val="off"/>
        </w:rPr>
        <w:t>或真理联系中表现出实事和实事联系的存在。[2]但真理的联系</w:t>
      </w:r>
      <w:r>
        <w:rPr>
          <w:rFonts w:ascii="宋体" w:hAnsi="宋体" w:cs="宋体" w:eastAsia="宋体"/>
          <w:sz w:val="48"/>
          <w:spacing w:val="0"/>
          <w:color w:val="000000"/>
          <w:b w:val="off"/>
          <w:i w:val="off"/>
        </w:rPr>
        <w:t>不同于那些在真理的联系中“真实的”实事联系；这表现在；对</w:t>
      </w:r>
      <w:r>
        <w:rPr>
          <w:rFonts w:ascii="宋体" w:hAnsi="宋体" w:cs="宋体" w:eastAsia="宋体"/>
          <w:sz w:val="48"/>
          <w:spacing w:val="0"/>
          <w:color w:val="000000"/>
          <w:b w:val="off"/>
          <w:i w:val="off"/>
        </w:rPr>
        <w:t>真理有效的真理并不等于就是对在真理中被设定的实事有效的</w:t>
      </w:r>
      <w:r>
        <w:rPr>
          <w:rFonts w:ascii="宋体" w:hAnsi="宋体" w:cs="宋体" w:eastAsia="宋体"/>
          <w:sz w:val="48"/>
          <w:spacing w:val="0"/>
          <w:color w:val="000000"/>
          <w:b w:val="off"/>
          <w:i w:val="off"/>
        </w:rPr>
        <w:t>真理。①</w:t>
      </w:r>
      <w:r>
        <mc:AlternateContent>
          <mc:Choice Requires="wps">
            <w:drawing>
              <wp:anchor allowOverlap="true" layoutInCell="true" locked="false" simplePos="false" behindDoc="false" relativeHeight="251659264" distL="0" distR="0" distT="0" distB="0">
                <wp:simplePos x="0" y="0"/>
                <wp:positionH relativeFrom="page">
                  <wp:posOffset>11772900</wp:posOffset>
                </wp:positionH>
                <wp:positionV relativeFrom="paragraph">
                  <wp:posOffset>2374900</wp:posOffset>
                </wp:positionV>
                <wp:extent cx="1130300" cy="533400"/>
                <wp:wrapNone/>
                <wp:docPr id="421" name="文本框 421"/>
                <a:graphic xmlns:a="http://schemas.openxmlformats.org/drawingml/2006/main">
                  <a:graphicData uri="http://schemas.microsoft.com/office/word/2010/wordprocessingShape">
                    <wps:wsp>
                      <wps:cNvSpPr txBox="true"/>
                      <wps:spPr>
                        <a:xfrm>
                          <a:off x="0" y="0"/>
                          <a:ext cx="11303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4402"/>
                            <w:r>
                              <w:rPr>
                                <w:rFonts w:ascii="宋体" w:hAnsi="宋体" w:cs="宋体" w:eastAsia="宋体"/>
                                <w:sz w:val="57"/>
                                <w:spacing w:val="0"/>
                                <w:color w:val="000000"/>
                                <w:b w:val="off"/>
                                <w:i w:val="off"/>
                              </w:rPr>
                              <w:t>A</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229</w:t>
                            </w:r>
                            <w:bookmarkEnd w:id="4402"/>
                          </w:p>
                        </w:txbxContent>
                      </wps:txbx>
                      <wps:bodyPr wrap="square" lIns="0" rIns="0" tIns="0" bIns="0" vert="horz" anchor="t">
                        <a:noAutofit/>
                      </wps:bodyPr>
                    </wps:wsp>
                  </a:graphicData>
                </a:graphic>
              </wp:anchor>
            </w:drawing>
          </mc:Choice>
          <mc:Fallback>
            <w:pict>
              <v:shape type="#_x0000_t202" filled="f" stroked="f" style="margin-left:927pt;margin-top:187pt;width:89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4403"/>
                      <w:r>
                        <w:rPr>
                          <w:rFonts w:ascii="宋体" w:hAnsi="宋体" w:cs="宋体" w:eastAsia="宋体"/>
                          <w:sz w:val="57"/>
                          <w:spacing w:val="0"/>
                          <w:color w:val="000000"/>
                          <w:b w:val="off"/>
                          <w:i w:val="off"/>
                        </w:rPr>
                        <w:t>A</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229</w:t>
                      </w:r>
                      <w:bookmarkEnd w:id="4403"/>
                    </w:p>
                  </w:txbxContent>
                </v:textbox>
              </v:shape>
            </w:pict>
          </mc:Fallback>
        </mc:AlternateContent>
      </w:r>
      <w:bookmarkEnd w:id="4401"/>
    </w:p>
    <w:p>
      <w:pPr>
        <w:pageBreakBefore w:val="off"/>
        <w:tabs/>
        <w:wordWrap w:val="off"/>
        <w:spacing w:before="0" w:after="0" w:line="780" w:lineRule="atLeast"/>
        <w:ind w:left="20" w:right="0" w:firstLine="1160"/>
        <w:jc w:val="both"/>
        <w:textAlignment w:val="baseline"/>
        <w:rPr>
          <w:sz w:val="48"/>
        </w:rPr>
      </w:pPr>
      <w:bookmarkStart w:name="" w:id="4404"/>
      <w:r>
        <w:rPr>
          <w:rFonts w:ascii="宋体" w:hAnsi="宋体" w:cs="宋体" w:eastAsia="宋体"/>
          <w:sz w:val="48"/>
          <w:spacing w:val="0"/>
          <w:color w:val="000000"/>
          <w:b w:val="off"/>
          <w:i w:val="off"/>
          <w:em w:val="dot"/>
        </w:rPr>
        <w:t>被给予</w:t>
      </w:r>
      <w:r>
        <w:rPr>
          <w:rFonts w:ascii="宋体" w:hAnsi="宋体" w:cs="宋体" w:eastAsia="宋体"/>
          <w:sz w:val="48"/>
          <w:spacing w:val="0"/>
          <w:color w:val="000000"/>
          <w:b w:val="off"/>
          <w:i w:val="off"/>
        </w:rPr>
        <w:t>我们的是这两种在判断中的统一，或者更确切地说，B229</w:t>
      </w:r>
      <w:r>
        <w:rPr>
          <w:rFonts w:ascii="宋体" w:hAnsi="宋体" w:cs="宋体" w:eastAsia="宋体"/>
          <w:sz w:val="48"/>
          <w:spacing w:val="0"/>
          <w:color w:val="000000"/>
          <w:b w:val="off"/>
          <w:i w:val="off"/>
        </w:rPr>
        <w:t>在</w:t>
      </w:r>
      <w:r>
        <w:rPr>
          <w:rFonts w:ascii="宋体" w:hAnsi="宋体" w:cs="宋体" w:eastAsia="宋体"/>
          <w:sz w:val="48"/>
          <w:spacing w:val="0"/>
          <w:color w:val="000000"/>
          <w:b w:val="off"/>
          <w:i w:val="off"/>
          <w:em w:val="dot"/>
        </w:rPr>
        <w:t>认</w:t>
      </w:r>
      <w:r>
        <w:rPr>
          <w:rFonts w:ascii="宋体" w:hAnsi="宋体" w:cs="宋体" w:eastAsia="宋体"/>
          <w:sz w:val="48"/>
          <w:spacing w:val="0"/>
          <w:color w:val="000000"/>
          <w:b w:val="off"/>
          <w:i w:val="off"/>
        </w:rPr>
        <w:t>识中的统一，它们只能抽象地、相互独立地被想象————一方</w:t>
      </w:r>
      <w:r>
        <w:rPr>
          <w:rFonts w:ascii="宋体" w:hAnsi="宋体" w:cs="宋体" w:eastAsia="宋体"/>
          <w:sz w:val="48"/>
          <w:spacing w:val="0"/>
          <w:color w:val="000000"/>
          <w:b w:val="off"/>
          <w:i w:val="off"/>
        </w:rPr>
        <w:t>面是对象性的统一，另一方面是真理的统一。这个表述已经足</w:t>
      </w:r>
      <w:r>
        <w:rPr>
          <w:rFonts w:ascii="宋体" w:hAnsi="宋体" w:cs="宋体" w:eastAsia="宋体"/>
          <w:sz w:val="48"/>
          <w:spacing w:val="0"/>
          <w:color w:val="000000"/>
          <w:b w:val="off"/>
          <w:i w:val="off"/>
        </w:rPr>
        <w:t>够广泛，它既可以把简单的认识行为，也可以把无论有多么复杂</w:t>
      </w:r>
      <w:r>
        <w:rPr>
          <w:rFonts w:ascii="宋体" w:hAnsi="宋体" w:cs="宋体" w:eastAsia="宋体"/>
          <w:sz w:val="48"/>
          <w:spacing w:val="0"/>
          <w:color w:val="000000"/>
          <w:b w:val="off"/>
          <w:i w:val="off"/>
        </w:rPr>
        <w:t>的、逻辑统一的认识联系包容在自身之中：任何一个认识联系</w:t>
      </w:r>
      <w:r>
        <w:rPr>
          <w:rFonts w:ascii="宋体" w:hAnsi="宋体" w:cs="宋体" w:eastAsia="宋体"/>
          <w:sz w:val="48"/>
          <w:spacing w:val="0"/>
          <w:color w:val="000000"/>
          <w:b w:val="off"/>
          <w:i w:val="off"/>
        </w:rPr>
        <w:t>作为整体本身就是一个认识行为。当我们现在进行一个认识行</w:t>
      </w:r>
      <w:r>
        <w:rPr>
          <w:rFonts w:ascii="宋体" w:hAnsi="宋体" w:cs="宋体" w:eastAsia="宋体"/>
          <w:sz w:val="48"/>
          <w:spacing w:val="0"/>
          <w:color w:val="000000"/>
          <w:b w:val="off"/>
          <w:i w:val="off"/>
        </w:rPr>
        <w:t>为时，或者，我宁可这样说，当我们生活在这个认识行为中时，我</w:t>
      </w:r>
      <w:r>
        <w:rPr>
          <w:rFonts w:ascii="宋体" w:hAnsi="宋体" w:cs="宋体" w:eastAsia="宋体"/>
          <w:sz w:val="48"/>
          <w:spacing w:val="0"/>
          <w:color w:val="000000"/>
          <w:b w:val="off"/>
          <w:i w:val="off"/>
        </w:rPr>
        <w:t>们“所从事的是一个对象之物”〈Gegenständliches〉,这个对象之</w:t>
      </w:r>
      <w:r>
        <w:rPr>
          <w:rFonts w:ascii="宋体" w:hAnsi="宋体" w:cs="宋体" w:eastAsia="宋体"/>
          <w:sz w:val="48"/>
          <w:spacing w:val="0"/>
          <w:color w:val="000000"/>
          <w:b w:val="off"/>
          <w:i w:val="off"/>
        </w:rPr>
        <w:t xml:space="preserve"> 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230</w:t>
      </w:r>
      <w:bookmarkEnd w:id="4404"/>
    </w:p>
    <w:p>
      <w:pPr>
        <w:pageBreakBefore w:val="off"/>
        <w:tabs/>
        <w:wordWrap w:val="off"/>
        <w:spacing w:before="0" w:after="0" w:line="780" w:lineRule="atLeast"/>
        <w:ind w:left="0" w:right="0"/>
        <w:jc w:val="both"/>
        <w:textAlignment w:val="baseline"/>
        <w:rPr>
          <w:sz w:val="48"/>
        </w:rPr>
      </w:pPr>
      <w:bookmarkStart w:name="" w:id="4405"/>
      <w:r>
        <w:rPr>
          <w:rFonts w:ascii="宋体" w:hAnsi="宋体" w:cs="宋体" w:eastAsia="宋体"/>
          <w:sz w:val="48"/>
          <w:spacing w:val="0"/>
          <w:color w:val="000000"/>
          <w:u w:val="single"/>
          <w:b w:val="off"/>
          <w:i w:val="off"/>
        </w:rPr>
        <w:t xml:space="preserve">                </w:t>
      </w:r>
      <w:bookmarkEnd w:id="4405"/>
    </w:p>
    <w:p>
      <w:pPr>
        <w:pageBreakBefore w:val="off"/>
        <w:tabs/>
        <w:wordWrap w:val="off"/>
        <w:spacing w:before="220" w:after="0" w:line="600" w:lineRule="atLeast"/>
        <w:ind w:left="20" w:right="1860" w:firstLine="840"/>
        <w:jc w:val="both"/>
        <w:textAlignment w:val="baseline"/>
        <w:rPr>
          <w:sz w:val="41"/>
        </w:rPr>
      </w:pPr>
      <w:bookmarkStart w:name="" w:id="4406"/>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为了避免产生误解，我明确强调：对象性、对象、实事等这类词在这里始终</w:t>
      </w:r>
      <w:r>
        <w:rPr>
          <w:rFonts w:ascii="仿宋" w:hAnsi="仿宋" w:cs="仿宋" w:eastAsia="仿宋"/>
          <w:sz w:val="41"/>
          <w:spacing w:val="0"/>
          <w:color w:val="000000"/>
          <w:b w:val="off"/>
          <w:i w:val="off"/>
        </w:rPr>
        <w:t>是在最广泛的意义上，即在与我所偏爱的认识这一术语相一致的意义上被运用的。</w:t>
      </w:r>
      <w:r>
        <w:rPr>
          <w:rFonts w:ascii="仿宋" w:hAnsi="仿宋" w:cs="仿宋" w:eastAsia="仿宋"/>
          <w:sz w:val="41"/>
          <w:spacing w:val="0"/>
          <w:color w:val="000000"/>
          <w:b w:val="off"/>
          <w:i w:val="off"/>
        </w:rPr>
        <w:t>(认识的)对象既可以是一个实在之物，也可以是一个观念之物；既可以是一个事物</w:t>
      </w:r>
      <w:r>
        <w:rPr>
          <w:rFonts w:ascii="仿宋" w:hAnsi="仿宋" w:cs="仿宋" w:eastAsia="仿宋"/>
          <w:sz w:val="41"/>
          <w:spacing w:val="0"/>
          <w:color w:val="000000"/>
          <w:b w:val="off"/>
          <w:i w:val="off"/>
        </w:rPr>
        <w:t>或一个过程，也可以是一个种类或一个数学关系；既可以是一个是〈Sein〉，也可以是</w:t>
      </w:r>
      <w:r>
        <w:rPr>
          <w:rFonts w:ascii="仿宋" w:hAnsi="仿宋" w:cs="仿宋" w:eastAsia="仿宋"/>
          <w:sz w:val="41"/>
          <w:spacing w:val="0"/>
          <w:color w:val="000000"/>
          <w:b w:val="off"/>
          <w:i w:val="off"/>
        </w:rPr>
        <w:t>一个应是〈Seinsollen〉。当然这也适用于像对象性的统一、实事的联系等等这类</w:t>
      </w:r>
      <w:r>
        <w:rPr>
          <w:rFonts w:ascii="仿宋" w:hAnsi="仿宋" w:cs="仿宋" w:eastAsia="仿宋"/>
          <w:sz w:val="41"/>
          <w:spacing w:val="0"/>
          <w:color w:val="000000"/>
          <w:b w:val="off"/>
          <w:i w:val="off"/>
        </w:rPr>
        <w:t>表述。</w:t>
      </w:r>
      <w:bookmarkEnd w:id="4406"/>
    </w:p>
    <w:p>
      <w:r>
        <w:t/>
      </w:r>
    </w:p>
    <w:p>
      <w:pPr>
        <w:sectPr>
          <w:footerReference r:id="rId612"/>
          <w:headerReference r:id="rId613" w:type="default"/>
          <w:type w:val="nextPage"/>
          <w:pgSz w:w="22520" w:h="31680"/>
          <w:pgMar w:left="2600" w:top="2260" w:right="2600" w:bottom="2260" w:header="1960" w:footer="1960"/>
          <w:cols w:num="1"/>
        </w:sectPr>
      </w:pPr>
    </w:p>
    <w:p>
      <w:pPr>
        <w:pageBreakBefore w:val="off"/>
        <w:tabs>
          <w:tab w:pos="2180" w:val="left" w:leader="none"/>
        </w:tabs>
        <w:wordWrap w:val="off"/>
        <w:spacing w:before="0" w:after="0" w:line="600" w:lineRule="atLeast"/>
        <w:ind w:left="0" w:right="0"/>
        <w:jc w:val="both"/>
        <w:textAlignment w:val="baseline"/>
        <w:rPr>
          <w:sz w:val="43"/>
        </w:rPr>
      </w:pPr>
      <w:bookmarkStart w:name="" w:id="4407"/>
      <w:r>
        <w:rPr>
          <w:rFonts w:ascii="楷体" w:hAnsi="楷体" w:cs="楷体" w:eastAsia="楷体"/>
          <w:sz w:val="43"/>
          <w:spacing w:val="0"/>
          <w:color w:val="000000"/>
          <w:b w:val="off"/>
          <w:i w:val="off"/>
        </w:rPr>
        <w:t>228</w:t>
      </w:r>
      <w:r>
        <w:t xml:space="preserve">	</w:t>
      </w:r>
      <w:r>
        <w:rPr>
          <w:rFonts w:ascii="黑体" w:hAnsi="黑体" w:cs="黑体" w:eastAsia="黑体"/>
          <w:sz w:val="43"/>
          <w:spacing w:val="0"/>
          <w:color w:val="000000"/>
          <w:b w:val="off"/>
          <w:i w:val="off"/>
        </w:rPr>
        <w:t>逻辑研究(第一卷)</w:t>
      </w:r>
      <w:bookmarkEnd w:id="4407"/>
    </w:p>
    <w:p>
      <w:pPr>
        <w:pageBreakBefore w:val="off"/>
        <w:tabs/>
        <w:wordWrap w:val="off"/>
        <w:spacing w:before="0" w:after="0" w:line="980" w:lineRule="exact"/>
        <w:ind w:left="0" w:right="0"/>
        <w:jc w:val="both"/>
        <w:textAlignment w:val="baseline"/>
        <w:rPr>
          <w:sz w:val="50"/>
        </w:rPr>
      </w:pPr>
      <w:bookmarkStart w:name="" w:id="4408"/>
      <w:r>
        <w:rPr>
          <w:rFonts w:ascii="宋体" w:hAnsi="宋体" w:cs="宋体" w:eastAsia="宋体"/>
          <w:sz w:val="50"/>
          <w:spacing w:val="0"/>
          <w:color w:val="000000"/>
          <w:b w:val="off"/>
          <w:i w:val="off"/>
        </w:rPr>
        <w:t/>
      </w:r>
      <w:bookmarkEnd w:id="4408"/>
    </w:p>
    <w:p>
      <w:pPr>
        <w:pageBreakBefore w:val="off"/>
        <w:tabs/>
        <w:wordWrap w:val="off"/>
        <w:spacing w:before="0" w:after="0" w:line="980" w:lineRule="atLeast"/>
        <w:ind w:left="420" w:right="260" w:firstLine="120"/>
        <w:jc w:val="both"/>
        <w:textAlignment w:val="baseline"/>
        <w:rPr>
          <w:sz w:val="50"/>
        </w:rPr>
      </w:pPr>
      <w:bookmarkStart w:name="" w:id="4409"/>
      <w:r>
        <w:rPr>
          <w:rFonts w:ascii="宋体" w:hAnsi="宋体" w:cs="宋体" w:eastAsia="宋体"/>
          <w:sz w:val="50"/>
          <w:spacing w:val="0"/>
          <w:color w:val="000000"/>
          <w:b w:val="off"/>
          <w:i w:val="off"/>
        </w:rPr>
        <w:t>物被认识行为以认识的方式所意指、所设定；而如果这个认识行</w:t>
      </w:r>
      <w:r>
        <w:rPr>
          <w:rFonts w:ascii="宋体" w:hAnsi="宋体" w:cs="宋体" w:eastAsia="宋体"/>
          <w:sz w:val="50"/>
          <w:spacing w:val="0"/>
          <w:color w:val="000000"/>
          <w:b w:val="off"/>
          <w:i w:val="off"/>
        </w:rPr>
        <w:t>为是在最严格意义上的认识，就是说，如果我们所做的判断带有</w:t>
      </w:r>
      <w:r>
        <w:rPr>
          <w:rFonts w:ascii="宋体" w:hAnsi="宋体" w:cs="宋体" w:eastAsia="宋体"/>
          <w:sz w:val="50"/>
          <w:spacing w:val="0"/>
          <w:color w:val="000000"/>
          <w:b w:val="off"/>
          <w:i w:val="off"/>
        </w:rPr>
        <w:t>明见性，那么这个对象之物便是本原地〈originär〉被给予的。这</w:t>
      </w:r>
      <w:r>
        <w:rPr>
          <w:rFonts w:ascii="宋体" w:hAnsi="宋体" w:cs="宋体" w:eastAsia="宋体"/>
          <w:sz w:val="50"/>
          <w:spacing w:val="0"/>
          <w:color w:val="000000"/>
          <w:b w:val="off"/>
          <w:i w:val="off"/>
        </w:rPr>
        <w:t>个事态以及在这个事态中的对象本身现在不是单纯臆指地</w:t>
      </w:r>
      <w:r>
        <w:rPr>
          <w:rFonts w:ascii="宋体" w:hAnsi="宋体" w:cs="宋体" w:eastAsia="宋体"/>
          <w:sz w:val="50"/>
          <w:spacing w:val="0"/>
          <w:color w:val="000000"/>
          <w:b w:val="off"/>
          <w:i w:val="off"/>
        </w:rPr>
        <w:t>〈vermeintlich〉出现在我们眼前，而是现实地出现在我们的眼</w:t>
      </w:r>
      <w:r>
        <w:rPr>
          <w:rFonts w:ascii="宋体" w:hAnsi="宋体" w:cs="宋体" w:eastAsia="宋体"/>
          <w:sz w:val="50"/>
          <w:spacing w:val="0"/>
          <w:color w:val="000000"/>
          <w:b w:val="off"/>
          <w:i w:val="off"/>
        </w:rPr>
        <w:t>前，并且这个对象是作为它本身所是出现在我们眼前的，就是</w:t>
      </w:r>
      <w:r>
        <w:rPr>
          <w:rFonts w:ascii="宋体" w:hAnsi="宋体" w:cs="宋体" w:eastAsia="宋体"/>
          <w:sz w:val="50"/>
          <w:spacing w:val="0"/>
          <w:color w:val="000000"/>
          <w:b w:val="off"/>
          <w:i w:val="off"/>
        </w:rPr>
        <w:t>说，作为在这个认识中被意指的那个对象：作为这些性质的载</w:t>
      </w:r>
      <w:r>
        <w:rPr>
          <w:rFonts w:ascii="宋体" w:hAnsi="宋体" w:cs="宋体" w:eastAsia="宋体"/>
          <w:sz w:val="50"/>
          <w:spacing w:val="0"/>
          <w:color w:val="000000"/>
          <w:b w:val="off"/>
          <w:i w:val="off"/>
        </w:rPr>
        <w:t>体，作为这些关系的环节等等。这个对象不是单纯臆指的，而是</w:t>
      </w:r>
      <w:r>
        <w:rPr>
          <w:rFonts w:ascii="宋体" w:hAnsi="宋体" w:cs="宋体" w:eastAsia="宋体"/>
          <w:sz w:val="50"/>
          <w:spacing w:val="0"/>
          <w:color w:val="000000"/>
          <w:b w:val="off"/>
          <w:i w:val="off"/>
        </w:rPr>
        <w:t>现实地具有这些特征，并且，它正是作为现实地具有这些特征的</w:t>
      </w:r>
      <w:r>
        <w:rPr>
          <w:rFonts w:ascii="宋体" w:hAnsi="宋体" w:cs="宋体" w:eastAsia="宋体"/>
          <w:sz w:val="50"/>
          <w:spacing w:val="0"/>
          <w:color w:val="000000"/>
          <w:b w:val="off"/>
          <w:i w:val="off"/>
        </w:rPr>
        <w:t>对象而被给予我们的认识；作为这样一种对象，它不是单纯地被</w:t>
      </w:r>
      <w:r>
        <w:rPr>
          <w:rFonts w:ascii="宋体" w:hAnsi="宋体" w:cs="宋体" w:eastAsia="宋体"/>
          <w:sz w:val="50"/>
          <w:spacing w:val="0"/>
          <w:color w:val="000000"/>
          <w:b w:val="off"/>
          <w:i w:val="off"/>
        </w:rPr>
        <w:t>意指(被判断)，而是被认识；或者：这对象如此存在着，这就是</w:t>
      </w:r>
      <w:r>
        <w:rPr>
          <w:rFonts w:ascii="宋体" w:hAnsi="宋体" w:cs="宋体" w:eastAsia="宋体"/>
          <w:sz w:val="50"/>
          <w:spacing w:val="0"/>
          <w:color w:val="000000"/>
          <w:b w:val="off"/>
          <w:i w:val="off"/>
        </w:rPr>
        <w:t>已成为现实的真理，是在明见的判断体验中个别化了的真</w:t>
      </w:r>
      <w:r>
        <w:rPr>
          <w:rFonts w:ascii="宋体" w:hAnsi="宋体" w:cs="宋体" w:eastAsia="宋体"/>
          <w:sz w:val="50"/>
          <w:spacing w:val="0"/>
          <w:color w:val="000000"/>
          <w:b w:val="off"/>
          <w:i w:val="off"/>
        </w:rPr>
        <w:t>理。[3]如果我们反思这种个别化的过程并且进行观念直观的抽</w:t>
      </w:r>
      <w:r>
        <w:rPr>
          <w:rFonts w:ascii="宋体" w:hAnsi="宋体" w:cs="宋体" w:eastAsia="宋体"/>
          <w:sz w:val="50"/>
          <w:spacing w:val="0"/>
          <w:color w:val="000000"/>
          <w:b w:val="off"/>
          <w:i w:val="off"/>
        </w:rPr>
        <w:t>象，[4]那么，被把握的对象便不是那个对象之物，而是真理本</w:t>
      </w:r>
      <w:r>
        <w:rPr>
          <w:rFonts w:ascii="宋体" w:hAnsi="宋体" w:cs="宋体" w:eastAsia="宋体"/>
          <w:sz w:val="50"/>
          <w:spacing w:val="0"/>
          <w:color w:val="000000"/>
          <w:b w:val="off"/>
          <w:i w:val="off"/>
        </w:rPr>
        <w:t xml:space="preserve">  身。[5]我们在这里[6]将真理把握为短暂的主观认识行为的观念</w:t>
      </w:r>
      <w:r>
        <w:rPr>
          <w:rFonts w:ascii="宋体" w:hAnsi="宋体" w:cs="宋体" w:eastAsia="宋体"/>
          <w:sz w:val="50"/>
          <w:spacing w:val="0"/>
          <w:color w:val="000000"/>
          <w:b w:val="off"/>
          <w:i w:val="off"/>
        </w:rPr>
        <w:t>相关项，把握为相对于可能的认识行为和认识个体的无限杂多</w:t>
      </w:r>
      <w:r>
        <w:rPr>
          <w:rFonts w:ascii="宋体" w:hAnsi="宋体" w:cs="宋体" w:eastAsia="宋体"/>
          <w:sz w:val="50"/>
          <w:spacing w:val="0"/>
          <w:color w:val="000000"/>
          <w:b w:val="off"/>
          <w:i w:val="off"/>
        </w:rPr>
        <w:t>而言的那个一。</w:t>
      </w:r>
      <w:bookmarkEnd w:id="4409"/>
    </w:p>
    <w:p>
      <w:pPr>
        <w:pageBreakBefore w:val="off"/>
        <w:tabs/>
        <w:wordWrap w:val="off"/>
        <w:spacing w:before="0" w:after="0" w:line="960" w:lineRule="atLeast"/>
        <w:ind w:left="340" w:right="440" w:firstLine="1240"/>
        <w:jc w:val="both"/>
        <w:textAlignment w:val="baseline"/>
        <w:rPr>
          <w:sz w:val="50"/>
        </w:rPr>
      </w:pPr>
      <w:bookmarkStart w:name="" w:id="4410"/>
      <w:r>
        <w:rPr>
          <w:rFonts w:ascii="宋体" w:hAnsi="宋体" w:cs="宋体" w:eastAsia="宋体"/>
          <w:sz w:val="50"/>
          <w:spacing w:val="0"/>
          <w:color w:val="000000"/>
          <w:b w:val="off"/>
          <w:i w:val="off"/>
        </w:rPr>
        <w:t>与认识联系在观念上〈idealiter〉相应合的是真理联系。如果</w:t>
      </w:r>
      <w:r>
        <w:rPr>
          <w:rFonts w:ascii="宋体" w:hAnsi="宋体" w:cs="宋体" w:eastAsia="宋体"/>
          <w:sz w:val="50"/>
          <w:spacing w:val="0"/>
          <w:color w:val="000000"/>
          <w:b w:val="off"/>
          <w:i w:val="off"/>
        </w:rPr>
        <w:t>理解正确，那么真理的观念性联系不仅是真理的复合，而且是复</w:t>
      </w:r>
      <w:r>
        <w:rPr>
          <w:rFonts w:ascii="宋体" w:hAnsi="宋体" w:cs="宋体" w:eastAsia="宋体"/>
          <w:sz w:val="50"/>
          <w:spacing w:val="0"/>
          <w:color w:val="000000"/>
          <w:b w:val="off"/>
          <w:i w:val="off"/>
        </w:rPr>
        <w:t>合的真理，因此它们本身作为整体服从于真理的概念。这其中也</w:t>
      </w:r>
      <w:r>
        <w:rPr>
          <w:rFonts w:ascii="宋体" w:hAnsi="宋体" w:cs="宋体" w:eastAsia="宋体"/>
          <w:sz w:val="50"/>
          <w:spacing w:val="0"/>
          <w:color w:val="000000"/>
          <w:b w:val="off"/>
          <w:i w:val="off"/>
        </w:rPr>
        <w:t>包括科学，对“科学”一词要做客观理解，即是说，科学是被统一了</w:t>
      </w:r>
      <w:r>
        <w:rPr>
          <w:rFonts w:ascii="宋体" w:hAnsi="宋体" w:cs="宋体" w:eastAsia="宋体"/>
          <w:sz w:val="50"/>
          <w:spacing w:val="0"/>
          <w:color w:val="000000"/>
          <w:b w:val="off"/>
          <w:i w:val="off"/>
        </w:rPr>
        <w:t>的真理。真理和对象之间的一般关系在于，同一门科学的真理的</w:t>
      </w:r>
      <w:r>
        <w:rPr>
          <w:rFonts w:ascii="宋体" w:hAnsi="宋体" w:cs="宋体" w:eastAsia="宋体"/>
          <w:sz w:val="50"/>
          <w:spacing w:val="0"/>
          <w:color w:val="000000"/>
          <w:b w:val="off"/>
          <w:i w:val="off"/>
        </w:rPr>
        <w:t>统一与统一的对象是相符的，统一的对象也就是科学领域的统</w:t>
      </w:r>
      <w:r>
        <w:rPr>
          <w:rFonts w:ascii="宋体" w:hAnsi="宋体" w:cs="宋体" w:eastAsia="宋体"/>
          <w:sz w:val="50"/>
          <w:spacing w:val="0"/>
          <w:color w:val="000000"/>
          <w:b w:val="off"/>
          <w:i w:val="off"/>
        </w:rPr>
        <w:t>一。与科学领域的统一有关，这门科学的所有个别真理都可以说</w:t>
      </w:r>
      <w:r>
        <w:rPr>
          <w:rFonts w:ascii="宋体" w:hAnsi="宋体" w:cs="宋体" w:eastAsia="宋体"/>
          <w:sz w:val="50"/>
          <w:spacing w:val="0"/>
          <w:color w:val="000000"/>
          <w:b w:val="off"/>
          <w:i w:val="off"/>
        </w:rPr>
        <w:t>是在实事上共属的〈zusammengehörig〉，当然，我们在后面将会看</w:t>
      </w:r>
      <w:r>
        <w:rPr>
          <w:rFonts w:ascii="宋体" w:hAnsi="宋体" w:cs="宋体" w:eastAsia="宋体"/>
          <w:sz w:val="50"/>
          <w:spacing w:val="0"/>
          <w:color w:val="000000"/>
          <w:b w:val="off"/>
          <w:i w:val="off"/>
        </w:rPr>
        <w:t>到，“共属”这个说法的含义要比我们通常所理解的要广。①</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-1638300</wp:posOffset>
                </wp:positionV>
                <wp:extent cx="1346200" cy="635000"/>
                <wp:wrapNone/>
                <wp:docPr id="422" name="文本框 422"/>
                <a:graphic xmlns:a="http://schemas.openxmlformats.org/drawingml/2006/main">
                  <a:graphicData uri="http://schemas.microsoft.com/office/word/2010/wordprocessingShape">
                    <wps:wsp>
                      <wps:cNvSpPr txBox="true"/>
                      <wps:spPr>
                        <a:xfrm>
                          <a:off x="0" y="0"/>
                          <a:ext cx="13462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4411"/>
                            <w:r>
                              <w:rPr>
                                <w:rFonts w:ascii="黑体" w:hAnsi="黑体" w:cs="黑体" w:eastAsia="黑体"/>
                                <w:sz w:val="68"/>
                                <w:spacing w:val="0"/>
                                <w:color w:val="000000"/>
                                <w:b w:val="off"/>
                                <w:i w:val="off"/>
                              </w:rPr>
                              <w:t>B 230</w:t>
                            </w:r>
                            <w:bookmarkEnd w:id="4411"/>
                          </w:p>
                        </w:txbxContent>
                      </wps:txbx>
                      <wps:bodyPr wrap="square" lIns="0" rIns="0" tIns="0" bIns="0" vert="horz" anchor="t">
                        <a:noAutofit/>
                      </wps:bodyPr>
                    </wps:wsp>
                  </a:graphicData>
                </a:graphic>
              </wp:anchor>
            </w:drawing>
          </mc:Choice>
          <mc:Fallback>
            <w:pict>
              <v:shape type="#_x0000_t202" filled="f" stroked="f" style="margin-left:91pt;margin-top:-129pt;width:106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4412"/>
                      <w:r>
                        <w:rPr>
                          <w:rFonts w:ascii="黑体" w:hAnsi="黑体" w:cs="黑体" w:eastAsia="黑体"/>
                          <w:sz w:val="68"/>
                          <w:spacing w:val="0"/>
                          <w:color w:val="000000"/>
                          <w:b w:val="off"/>
                          <w:i w:val="off"/>
                        </w:rPr>
                        <w:t>B 230</w:t>
                      </w:r>
                      <w:bookmarkEnd w:id="4412"/>
                    </w:p>
                  </w:txbxContent>
                </v:textbox>
              </v:shape>
            </w:pict>
          </mc:Fallback>
        </mc:AlternateContent>
      </w:r>
      <w:bookmarkEnd w:id="4410"/>
    </w:p>
    <w:p>
      <w:pPr>
        <w:pageBreakBefore w:val="off"/>
        <w:tabs/>
        <w:wordWrap w:val="off"/>
        <w:spacing w:before="0" w:after="0" w:line="960" w:lineRule="atLeast"/>
        <w:ind w:left="400" w:right="0"/>
        <w:jc w:val="both"/>
        <w:textAlignment w:val="baseline"/>
        <w:rPr>
          <w:sz w:val="50"/>
        </w:rPr>
      </w:pPr>
      <w:bookmarkStart w:name="" w:id="4413"/>
      <w:r>
        <w:rPr>
          <w:rFonts w:ascii="宋体" w:hAnsi="宋体" w:cs="宋体" w:eastAsia="宋体"/>
          <w:sz w:val="50"/>
          <w:spacing w:val="0"/>
          <w:color w:val="000000"/>
          <w:u w:val="single"/>
          <w:b w:val="off"/>
          <w:i w:val="off"/>
        </w:rPr>
        <w:t xml:space="preserve">               </w:t>
      </w:r>
      <w:bookmarkEnd w:id="4413"/>
    </w:p>
    <w:p>
      <w:pPr>
        <w:pageBreakBefore w:val="off"/>
        <w:tabs/>
        <w:wordWrap w:val="off"/>
        <w:spacing w:before="340" w:after="0" w:line="580" w:lineRule="atLeast"/>
        <w:ind w:left="1160" w:right="0"/>
        <w:jc w:val="both"/>
        <w:textAlignment w:val="baseline"/>
        <w:rPr>
          <w:sz w:val="42"/>
        </w:rPr>
      </w:pPr>
      <w:bookmarkStart w:name="" w:id="4414"/>
      <w:r>
        <w:rPr>
          <w:rFonts w:ascii="宋体" w:hAnsi="宋体" w:cs="宋体" w:eastAsia="宋体"/>
          <w:sz w:val="42"/>
          <w:spacing w:val="0"/>
          <w:color w:val="000000"/>
          <w:b w:val="off"/>
          <w:i w:val="off"/>
        </w:rPr>
        <w:t>① 参阅〔本书〕后面第64节的结尾部分。</w:t>
      </w:r>
      <w:bookmarkEnd w:id="4414"/>
    </w:p>
    <w:p>
      <w:r>
        <w:t/>
      </w:r>
    </w:p>
    <w:p>
      <w:pPr>
        <w:sectPr>
          <w:footerReference r:id="rId614"/>
          <w:headerReference r:id="rId615" w:type="default"/>
          <w:type w:val="nextPage"/>
          <w:pgSz w:w="22520" w:h="31680"/>
          <w:pgMar w:left="3100" w:top="2300" w:right="3100" w:bottom="2300" w:header="2000" w:footer="2000"/>
          <w:cols w:num="1"/>
        </w:sectPr>
      </w:pPr>
    </w:p>
    <w:p>
      <w:pPr>
        <w:pageBreakBefore w:val="off"/>
        <w:tabs>
          <w:tab w:pos="14660" w:val="left" w:leader="none"/>
        </w:tabs>
        <w:wordWrap w:val="off"/>
        <w:spacing w:before="0" w:after="0" w:line="640" w:lineRule="atLeast"/>
        <w:ind w:left="9100" w:right="0"/>
        <w:jc w:val="both"/>
        <w:textAlignment w:val="baseline"/>
        <w:rPr>
          <w:sz w:val="41"/>
        </w:rPr>
      </w:pPr>
      <w:bookmarkStart w:name="" w:id="4415"/>
      <w:r>
        <w:rPr>
          <w:rFonts w:ascii="黑体" w:hAnsi="黑体" w:cs="黑体" w:eastAsia="黑体"/>
          <w:sz w:val="41"/>
          <w:spacing w:val="0"/>
          <w:color w:val="000000"/>
          <w:b w:val="off"/>
          <w:i w:val="off"/>
        </w:rPr>
        <w:t>第十一章 纯粹逻辑学的观念</w:t>
      </w:r>
      <w:r>
        <w:t xml:space="preserve">	</w:t>
      </w:r>
      <w:r>
        <w:rPr>
          <w:rFonts w:ascii="楷体" w:hAnsi="楷体" w:cs="楷体" w:eastAsia="楷体"/>
          <w:sz w:val="41"/>
          <w:spacing w:val="0"/>
          <w:color w:val="000000"/>
          <w:b w:val="off"/>
          <w:i w:val="off"/>
        </w:rPr>
        <w:t>|229</w:t>
      </w:r>
      <w:bookmarkEnd w:id="4415"/>
    </w:p>
    <w:p>
      <w:pPr>
        <w:pageBreakBefore w:val="off"/>
        <w:tabs/>
        <w:wordWrap w:val="off"/>
        <w:spacing w:before="0" w:after="0" w:line="960" w:lineRule="exact"/>
        <w:ind w:left="0" w:right="0"/>
        <w:jc w:val="both"/>
        <w:textAlignment w:val="baseline"/>
        <w:rPr>
          <w:sz w:val="53"/>
        </w:rPr>
      </w:pPr>
      <w:bookmarkStart w:name="" w:id="4416"/>
      <w:r>
        <w:rPr>
          <w:rFonts w:ascii="宋体" w:hAnsi="宋体" w:cs="宋体" w:eastAsia="宋体"/>
          <w:sz w:val="53"/>
          <w:spacing w:val="0"/>
          <w:color w:val="000000"/>
          <w:b w:val="off"/>
          <w:i w:val="off"/>
        </w:rPr>
        <w:t/>
      </w:r>
      <w:bookmarkEnd w:id="4416"/>
    </w:p>
    <w:p>
      <w:pPr>
        <w:pageBreakBefore w:val="off"/>
        <w:tabs/>
        <w:wordWrap w:val="off"/>
        <w:spacing w:before="0" w:after="0" w:line="960" w:lineRule="exact"/>
        <w:ind w:left="0" w:right="0"/>
        <w:jc w:val="both"/>
        <w:textAlignment w:val="baseline"/>
        <w:rPr>
          <w:sz w:val="53"/>
        </w:rPr>
      </w:pPr>
      <w:bookmarkStart w:name="" w:id="4417"/>
      <w:r>
        <w:rPr>
          <w:rFonts w:ascii="宋体" w:hAnsi="宋体" w:cs="宋体" w:eastAsia="宋体"/>
          <w:sz w:val="53"/>
          <w:spacing w:val="0"/>
          <w:color w:val="000000"/>
          <w:b w:val="off"/>
          <w:i w:val="off"/>
        </w:rPr>
        <w:t/>
      </w:r>
      <w:bookmarkEnd w:id="4417"/>
    </w:p>
    <w:p>
      <w:pPr>
        <w:pageBreakBefore w:val="off"/>
        <w:tabs>
          <w:tab w:pos="16160" w:val="left" w:leader="none"/>
        </w:tabs>
        <w:wordWrap w:val="off"/>
        <w:spacing w:before="0" w:after="0" w:line="940" w:lineRule="atLeast"/>
        <w:ind w:left="1860" w:right="0"/>
        <w:jc w:val="both"/>
        <w:textAlignment w:val="baseline"/>
        <w:rPr>
          <w:sz w:val="53"/>
        </w:rPr>
      </w:pPr>
      <w:bookmarkStart w:name="" w:id="4418"/>
      <w:r>
        <w:rPr>
          <w:rFonts w:ascii="黑体" w:hAnsi="黑体" w:cs="黑体" w:eastAsia="黑体"/>
          <w:sz w:val="53"/>
          <w:spacing w:val="0"/>
          <w:color w:val="000000"/>
          <w:b w:val="on"/>
          <w:i w:val="off"/>
        </w:rPr>
        <w:t>第63节</w:t>
      </w:r>
      <w:r>
        <w:rPr>
          <w:rFonts w:ascii="黑体" w:hAnsi="黑体" w:cs="黑体" w:eastAsia="黑体"/>
          <w:sz w:val="53"/>
          <w:spacing w:val="0"/>
          <w:color w:val="000000"/>
          <w:b w:val="off"/>
          <w:i w:val="off"/>
        </w:rPr>
        <w:t xml:space="preserve">   </w:t>
      </w:r>
      <w:r>
        <w:rPr>
          <w:rFonts w:ascii="黑体" w:hAnsi="黑体" w:cs="黑体" w:eastAsia="黑体"/>
          <w:sz w:val="53"/>
          <w:spacing w:val="0"/>
          <w:color w:val="000000"/>
          <w:b w:val="on"/>
          <w:i w:val="off"/>
        </w:rPr>
        <w:t>续论：理论的统一</w:t>
      </w:r>
      <w:r>
        <w:t xml:space="preserve">	</w:t>
      </w:r>
      <w:r>
        <w:rPr>
          <w:rFonts w:ascii="楷体" w:hAnsi="楷体" w:cs="楷体" w:eastAsia="楷体"/>
          <w:sz w:val="53"/>
          <w:spacing w:val="0"/>
          <w:color w:val="000000"/>
          <w:b w:val="off"/>
          <w:i w:val="off"/>
        </w:rPr>
        <w:t>A 231</w:t>
      </w:r>
      <w:bookmarkEnd w:id="4418"/>
    </w:p>
    <w:p>
      <w:pPr>
        <w:pageBreakBefore w:val="off"/>
        <w:tabs/>
        <w:wordWrap w:val="off"/>
        <w:spacing w:before="700" w:after="0" w:line="940" w:lineRule="atLeast"/>
        <w:ind w:left="60" w:right="1760" w:firstLine="1160"/>
        <w:jc w:val="both"/>
        <w:textAlignment w:val="baseline"/>
        <w:rPr>
          <w:sz w:val="55"/>
        </w:rPr>
      </w:pPr>
      <w:bookmarkStart w:name="" w:id="4419"/>
      <w:r>
        <w:rPr>
          <w:rFonts w:ascii="宋体" w:hAnsi="宋体" w:cs="宋体" w:eastAsia="宋体"/>
          <w:sz w:val="55"/>
          <w:spacing w:val="0"/>
          <w:color w:val="000000"/>
          <w:b w:val="off"/>
          <w:i w:val="off"/>
        </w:rPr>
        <w:t>现在我们要问：是什么规定了科学的统一以及领域的统</w:t>
      </w:r>
      <w:r>
        <w:rPr>
          <w:rFonts w:ascii="宋体" w:hAnsi="宋体" w:cs="宋体" w:eastAsia="宋体"/>
          <w:sz w:val="55"/>
          <w:spacing w:val="0"/>
          <w:color w:val="000000"/>
          <w:b w:val="off"/>
          <w:i w:val="off"/>
        </w:rPr>
        <w:t>一。因为，并不是只要把诸真理归集为一个真理的集合体，就能</w:t>
      </w:r>
      <w:r>
        <w:rPr>
          <w:rFonts w:ascii="宋体" w:hAnsi="宋体" w:cs="宋体" w:eastAsia="宋体"/>
          <w:sz w:val="55"/>
          <w:spacing w:val="0"/>
          <w:color w:val="000000"/>
          <w:b w:val="off"/>
          <w:i w:val="off"/>
        </w:rPr>
        <w:t>造出一门科学，这种归集有可能是非常外在的。我们在第一章</w:t>
      </w:r>
      <w:r>
        <w:rPr>
          <w:rFonts w:ascii="宋体" w:hAnsi="宋体" w:cs="宋体" w:eastAsia="宋体"/>
          <w:sz w:val="55"/>
          <w:spacing w:val="0"/>
          <w:color w:val="000000"/>
          <w:b w:val="off"/>
          <w:i w:val="off"/>
        </w:rPr>
        <w:t>中说过，①科学包含着某种论证关系的统一。然而这也仍然不</w:t>
      </w:r>
      <w:r>
        <w:rPr>
          <w:rFonts w:ascii="宋体" w:hAnsi="宋体" w:cs="宋体" w:eastAsia="宋体"/>
          <w:sz w:val="55"/>
          <w:spacing w:val="0"/>
          <w:color w:val="000000"/>
          <w:b w:val="off"/>
          <w:i w:val="off"/>
        </w:rPr>
        <w:t>够。因为，这个说法尽管指出：论证本质上属于科学的观念，但</w:t>
      </w:r>
      <w:r>
        <w:rPr>
          <w:rFonts w:ascii="宋体" w:hAnsi="宋体" w:cs="宋体" w:eastAsia="宋体"/>
          <w:sz w:val="55"/>
          <w:spacing w:val="0"/>
          <w:color w:val="000000"/>
          <w:b w:val="off"/>
          <w:i w:val="off"/>
        </w:rPr>
        <w:t>却没有说明，哪一种论证的统一构成了科学。</w:t>
      </w:r>
      <w:bookmarkEnd w:id="4419"/>
    </w:p>
    <w:p>
      <w:pPr>
        <w:pageBreakBefore w:val="off"/>
        <w:tabs>
          <w:tab w:pos="16080" w:val="left" w:leader="none"/>
        </w:tabs>
        <w:wordWrap w:val="off"/>
        <w:spacing w:before="0" w:after="0" w:line="740" w:lineRule="atLeast"/>
        <w:ind w:left="1280" w:right="0"/>
        <w:jc w:val="both"/>
        <w:textAlignment w:val="baseline"/>
        <w:rPr>
          <w:sz w:val="55"/>
        </w:rPr>
      </w:pPr>
      <w:bookmarkStart w:name="" w:id="4420"/>
      <w:r>
        <w:rPr>
          <w:rFonts w:ascii="宋体" w:hAnsi="宋体" w:cs="宋体" w:eastAsia="宋体"/>
          <w:sz w:val="55"/>
          <w:spacing w:val="0"/>
          <w:color w:val="000000"/>
          <w:b w:val="off"/>
          <w:i w:val="off"/>
        </w:rPr>
        <w:t>为了达到明晰性，我们首先要做出几个一般的确定。</w:t>
      </w:r>
      <w:r>
        <w:t xml:space="preserve">	</w:t>
      </w:r>
      <w:r>
        <w:rPr>
          <w:rFonts w:ascii="黑体" w:hAnsi="黑体" w:cs="黑体" w:eastAsia="黑体"/>
          <w:sz w:val="55"/>
          <w:spacing w:val="0"/>
          <w:color w:val="000000"/>
          <w:b w:val="off"/>
          <w:i w:val="off"/>
        </w:rPr>
        <w:t>B 231</w:t>
      </w:r>
      <w:bookmarkEnd w:id="4420"/>
    </w:p>
    <w:p>
      <w:pPr>
        <w:pageBreakBefore w:val="off"/>
        <w:tabs/>
        <w:wordWrap w:val="off"/>
        <w:spacing w:before="0" w:after="0" w:line="940" w:lineRule="atLeast"/>
        <w:ind w:left="60" w:right="1880" w:firstLine="1220"/>
        <w:jc w:val="both"/>
        <w:textAlignment w:val="baseline"/>
        <w:rPr>
          <w:sz w:val="55"/>
        </w:rPr>
      </w:pPr>
      <w:bookmarkStart w:name="" w:id="4421"/>
      <w:r>
        <w:rPr>
          <w:rFonts w:ascii="宋体" w:hAnsi="宋体" w:cs="宋体" w:eastAsia="宋体"/>
          <w:sz w:val="55"/>
          <w:spacing w:val="0"/>
          <w:color w:val="000000"/>
          <w:b w:val="off"/>
          <w:i w:val="off"/>
        </w:rPr>
        <w:t>科学认识本身是来源于根据(Grund)的认识。认识某个事</w:t>
      </w:r>
      <w:r>
        <w:rPr>
          <w:rFonts w:ascii="宋体" w:hAnsi="宋体" w:cs="宋体" w:eastAsia="宋体"/>
          <w:sz w:val="55"/>
          <w:spacing w:val="0"/>
          <w:color w:val="000000"/>
          <w:b w:val="off"/>
          <w:i w:val="off"/>
        </w:rPr>
        <w:t>物的根据，这就是说，明察到它必然是这样的或那样的。必然性</w:t>
      </w:r>
      <w:r>
        <w:rPr>
          <w:rFonts w:ascii="宋体" w:hAnsi="宋体" w:cs="宋体" w:eastAsia="宋体"/>
          <w:sz w:val="55"/>
          <w:spacing w:val="0"/>
          <w:color w:val="000000"/>
          <w:b w:val="off"/>
          <w:i w:val="off"/>
        </w:rPr>
        <w:t>作为一个真理的客观谓语(这样它便叫做必然真理)完全就意味</w:t>
      </w:r>
      <w:r>
        <w:rPr>
          <w:rFonts w:ascii="宋体" w:hAnsi="宋体" w:cs="宋体" w:eastAsia="宋体"/>
          <w:sz w:val="55"/>
          <w:spacing w:val="0"/>
          <w:color w:val="000000"/>
          <w:b w:val="off"/>
          <w:i w:val="off"/>
        </w:rPr>
        <w:t>着有关事态(Sachverhalt)的规律有效性。② 因而，明察到一个</w:t>
      </w:r>
      <w:r>
        <w:rPr>
          <w:rFonts w:ascii="宋体" w:hAnsi="宋体" w:cs="宋体" w:eastAsia="宋体"/>
          <w:sz w:val="55"/>
          <w:spacing w:val="0"/>
          <w:color w:val="000000"/>
          <w:b w:val="off"/>
          <w:i w:val="off"/>
        </w:rPr>
        <w:t>事态是合规律的或明察到这个事态的真理是必然有效的，以及，</w:t>
      </w:r>
      <w:r>
        <w:rPr>
          <w:rFonts w:ascii="宋体" w:hAnsi="宋体" w:cs="宋体" w:eastAsia="宋体"/>
          <w:sz w:val="55"/>
          <w:spacing w:val="0"/>
          <w:color w:val="000000"/>
          <w:b w:val="off"/>
          <w:i w:val="off"/>
        </w:rPr>
        <w:t>认识到这个事态的根据或认识到这个事态的真理，这两种表述</w:t>
      </w:r>
      <w:r>
        <w:rPr>
          <w:rFonts w:ascii="宋体" w:hAnsi="宋体" w:cs="宋体" w:eastAsia="宋体"/>
          <w:sz w:val="55"/>
          <w:spacing w:val="0"/>
          <w:color w:val="000000"/>
          <w:b w:val="off"/>
          <w:i w:val="off"/>
        </w:rPr>
        <w:t>是等值的。诚然，人们常常在自然的双关意义中也把每个自身</w:t>
      </w:r>
      <w:r>
        <w:rPr>
          <w:rFonts w:ascii="宋体" w:hAnsi="宋体" w:cs="宋体" w:eastAsia="宋体"/>
          <w:sz w:val="55"/>
          <w:spacing w:val="0"/>
          <w:color w:val="000000"/>
          <w:b w:val="off"/>
          <w:i w:val="off"/>
        </w:rPr>
        <w:t>陈述一个规律的普遍真理都称为必然真理。如果我们使这种真</w:t>
      </w:r>
      <w:r>
        <w:rPr>
          <w:rFonts w:ascii="宋体" w:hAnsi="宋体" w:cs="宋体" w:eastAsia="宋体"/>
          <w:sz w:val="55"/>
          <w:spacing w:val="0"/>
          <w:color w:val="000000"/>
          <w:b w:val="off"/>
          <w:i w:val="off"/>
        </w:rPr>
        <w:t>理与前面所规定的意义相符，那么它毋宁应当被标识为一种解</w:t>
      </w:r>
      <w:r>
        <w:rPr>
          <w:rFonts w:ascii="宋体" w:hAnsi="宋体" w:cs="宋体" w:eastAsia="宋体"/>
          <w:sz w:val="55"/>
          <w:spacing w:val="0"/>
          <w:color w:val="000000"/>
          <w:b w:val="off"/>
          <w:i w:val="off"/>
        </w:rPr>
        <w:t>释性的规律根据(Gesetzgrund)，从这个根据中产生出一批必然</w:t>
      </w:r>
      <w:r>
        <w:rPr>
          <w:rFonts w:ascii="宋体" w:hAnsi="宋体" w:cs="宋体" w:eastAsia="宋体"/>
          <w:sz w:val="55"/>
          <w:spacing w:val="0"/>
          <w:color w:val="000000"/>
          <w:b w:val="off"/>
          <w:i w:val="off"/>
        </w:rPr>
        <w:t>真理。</w:t>
      </w:r>
      <w:r>
        <mc:AlternateContent>
          <mc:Choice Requires="wps">
            <w:drawing>
              <wp:anchor allowOverlap="true" layoutInCell="true" locked="false" simplePos="false" behindDoc="false" relativeHeight="251659264" distL="0" distR="0" distT="0" distB="0">
                <wp:simplePos x="0" y="0"/>
                <wp:positionH relativeFrom="page">
                  <wp:posOffset>11734800</wp:posOffset>
                </wp:positionH>
                <wp:positionV relativeFrom="paragraph">
                  <wp:posOffset>3441700</wp:posOffset>
                </wp:positionV>
                <wp:extent cx="1054100" cy="508000"/>
                <wp:wrapNone/>
                <wp:docPr id="423" name="文本框 423"/>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4422"/>
                            <w:r>
                              <w:rPr>
                                <w:rFonts w:ascii="黑体" w:hAnsi="黑体" w:cs="黑体" w:eastAsia="黑体"/>
                                <w:sz w:val="53"/>
                                <w:spacing w:val="0"/>
                                <w:color w:val="000000"/>
                                <w:b w:val="off"/>
                                <w:i w:val="off"/>
                              </w:rPr>
                              <w:t>A 232</w:t>
                            </w:r>
                            <w:bookmarkEnd w:id="4422"/>
                          </w:p>
                        </w:txbxContent>
                      </wps:txbx>
                      <wps:bodyPr wrap="square" lIns="0" rIns="0" tIns="0" bIns="0" vert="horz" anchor="t">
                        <a:noAutofit/>
                      </wps:bodyPr>
                    </wps:wsp>
                  </a:graphicData>
                </a:graphic>
              </wp:anchor>
            </w:drawing>
          </mc:Choice>
          <mc:Fallback>
            <w:pict>
              <v:shape type="#_x0000_t202" filled="f" stroked="f" style="margin-left:924pt;margin-top:271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4423"/>
                      <w:r>
                        <w:rPr>
                          <w:rFonts w:ascii="黑体" w:hAnsi="黑体" w:cs="黑体" w:eastAsia="黑体"/>
                          <w:sz w:val="53"/>
                          <w:spacing w:val="0"/>
                          <w:color w:val="000000"/>
                          <w:b w:val="off"/>
                          <w:i w:val="off"/>
                        </w:rPr>
                        <w:t>A 232</w:t>
                      </w:r>
                      <w:bookmarkEnd w:id="4423"/>
                    </w:p>
                  </w:txbxContent>
                </v:textbox>
              </v:shape>
            </w:pict>
          </mc:Fallback>
        </mc:AlternateContent>
      </w:r>
      <w:bookmarkEnd w:id="4421"/>
    </w:p>
    <w:p>
      <w:pPr>
        <w:pageBreakBefore w:val="off"/>
        <w:tabs/>
        <w:wordWrap w:val="off"/>
        <w:spacing w:before="0" w:after="0" w:line="720" w:lineRule="atLeast"/>
        <w:ind w:left="100" w:right="0"/>
        <w:jc w:val="both"/>
        <w:textAlignment w:val="baseline"/>
        <w:rPr>
          <w:sz w:val="53"/>
        </w:rPr>
      </w:pPr>
      <w:bookmarkStart w:name="" w:id="4424"/>
      <w:r>
        <w:rPr>
          <w:rFonts w:ascii="宋体" w:hAnsi="宋体" w:cs="宋体" w:eastAsia="宋体"/>
          <w:sz w:val="53"/>
          <w:spacing w:val="0"/>
          <w:color w:val="000000"/>
          <w:u w:val="single"/>
          <w:b w:val="off"/>
          <w:i w:val="off"/>
        </w:rPr>
        <w:t xml:space="preserve">              </w:t>
      </w:r>
      <w:bookmarkEnd w:id="4424"/>
    </w:p>
    <w:p>
      <w:pPr>
        <w:pageBreakBefore w:val="off"/>
        <w:tabs/>
        <w:wordWrap w:val="off"/>
        <w:spacing w:before="340" w:after="0" w:line="640" w:lineRule="atLeast"/>
        <w:ind w:left="60" w:right="2000" w:firstLine="840"/>
        <w:jc w:val="both"/>
        <w:textAlignment w:val="baseline"/>
        <w:rPr>
          <w:sz w:val="41"/>
        </w:rPr>
      </w:pPr>
      <w:bookmarkStart w:name="" w:id="4425"/>
      <w:r>
        <w:rPr>
          <w:rFonts w:ascii="仿宋" w:hAnsi="仿宋" w:cs="仿宋" w:eastAsia="仿宋"/>
          <w:sz w:val="41"/>
          <w:spacing w:val="0"/>
          <w:color w:val="000000"/>
          <w:b w:val="off"/>
          <w:i w:val="off"/>
        </w:rPr>
        <w:t>① 参阅[本书]前面第6节。诚然，我们在那里所说的科学是一个有局限性的</w:t>
      </w:r>
      <w:r>
        <w:rPr>
          <w:rFonts w:ascii="仿宋" w:hAnsi="仿宋" w:cs="仿宋" w:eastAsia="仿宋"/>
          <w:sz w:val="41"/>
          <w:spacing w:val="0"/>
          <w:color w:val="000000"/>
          <w:b w:val="off"/>
          <w:i w:val="off"/>
        </w:rPr>
        <w:t>概念，它指的是理论-解释的、抽象的科学。但这并不构成本质性差异，只要我们特</w:t>
      </w:r>
      <w:r>
        <w:rPr>
          <w:rFonts w:ascii="仿宋" w:hAnsi="仿宋" w:cs="仿宋" w:eastAsia="仿宋"/>
          <w:sz w:val="41"/>
          <w:spacing w:val="0"/>
          <w:color w:val="000000"/>
          <w:b w:val="off"/>
          <w:i w:val="off"/>
        </w:rPr>
        <w:t>别关注一下抽象科学的突出地位便可以了，下面我们会对此加以说明。</w:t>
      </w:r>
      <w:bookmarkEnd w:id="4425"/>
    </w:p>
    <w:p>
      <w:pPr>
        <w:pageBreakBefore w:val="off"/>
        <w:tabs/>
        <w:wordWrap w:val="off"/>
        <w:spacing w:before="0" w:after="0" w:line="640" w:lineRule="atLeast"/>
        <w:ind w:left="60" w:right="2020" w:firstLine="840"/>
        <w:jc w:val="both"/>
        <w:textAlignment w:val="baseline"/>
        <w:rPr>
          <w:sz w:val="41"/>
        </w:rPr>
      </w:pPr>
      <w:bookmarkStart w:name="" w:id="4426"/>
      <w:r>
        <w:rPr>
          <w:rFonts w:ascii="仿宋" w:hAnsi="仿宋" w:cs="仿宋" w:eastAsia="仿宋"/>
          <w:sz w:val="41"/>
          <w:spacing w:val="0"/>
          <w:color w:val="000000"/>
          <w:b w:val="off"/>
          <w:i w:val="off"/>
        </w:rPr>
        <w:t>② 因而这里所指的不是有关判断所具有的一种主观的、心理学的特征，例如，</w:t>
      </w:r>
      <w:r>
        <w:rPr>
          <w:rFonts w:ascii="仿宋" w:hAnsi="仿宋" w:cs="仿宋" w:eastAsia="仿宋"/>
          <w:sz w:val="41"/>
          <w:spacing w:val="0"/>
          <w:color w:val="000000"/>
          <w:b w:val="off"/>
          <w:i w:val="off"/>
        </w:rPr>
        <w:t>这里所指的根本不是一种迫不得已的感觉，如此等等。我们在第39节中已经大致</w:t>
      </w:r>
      <w:r>
        <w:rPr>
          <w:rFonts w:ascii="仿宋" w:hAnsi="仿宋" w:cs="仿宋" w:eastAsia="仿宋"/>
          <w:sz w:val="41"/>
          <w:spacing w:val="0"/>
          <w:color w:val="000000"/>
          <w:b w:val="off"/>
          <w:i w:val="off"/>
        </w:rPr>
        <w:t>说明，观念对象以及观念对象的观念谓语与主观行为的关系是怎样的。详细论述可</w:t>
      </w:r>
      <w:r>
        <w:rPr>
          <w:rFonts w:ascii="仿宋" w:hAnsi="仿宋" w:cs="仿宋" w:eastAsia="仿宋"/>
          <w:sz w:val="41"/>
          <w:spacing w:val="0"/>
          <w:color w:val="000000"/>
          <w:b w:val="off"/>
          <w:i w:val="off"/>
        </w:rPr>
        <w:t>参阅第二卷。[7]</w:t>
      </w:r>
      <w:bookmarkEnd w:id="4426"/>
    </w:p>
    <w:p>
      <w:r>
        <w:t/>
      </w:r>
    </w:p>
    <w:p>
      <w:pPr>
        <w:sectPr>
          <w:footerReference r:id="rId616"/>
          <w:headerReference r:id="rId617" w:type="default"/>
          <w:type w:val="nextPage"/>
          <w:pgSz w:w="22520" w:h="31680"/>
          <w:pgMar w:left="2520" w:top="2260" w:right="2520" w:bottom="2260" w:header="1960" w:footer="1960"/>
          <w:cols w:num="1"/>
        </w:sectPr>
      </w:pPr>
    </w:p>
    <w:p>
      <w:pPr>
        <w:pageBreakBefore w:val="off"/>
        <w:tabs>
          <w:tab w:pos="1840" w:val="left" w:leader="none"/>
        </w:tabs>
        <w:wordWrap w:val="off"/>
        <w:spacing w:before="0" w:after="0" w:line="560" w:lineRule="atLeast"/>
        <w:ind w:left="280" w:right="0"/>
        <w:jc w:val="both"/>
        <w:textAlignment w:val="baseline"/>
        <w:rPr>
          <w:sz w:val="42"/>
        </w:rPr>
      </w:pPr>
      <w:bookmarkStart w:name="" w:id="4427"/>
      <w:r>
        <w:rPr>
          <w:rFonts w:ascii="楷体" w:hAnsi="楷体" w:cs="楷体" w:eastAsia="楷体"/>
          <w:sz w:val="42"/>
          <w:spacing w:val="0"/>
          <w:color w:val="000000"/>
          <w:b w:val="off"/>
          <w:i w:val="off"/>
        </w:rPr>
        <w:t>230</w:t>
      </w:r>
      <w:r>
        <w:t xml:space="preserve">	</w:t>
      </w:r>
      <w:r>
        <w:rPr>
          <w:rFonts w:ascii="黑体" w:hAnsi="黑体" w:cs="黑体" w:eastAsia="黑体"/>
          <w:sz w:val="42"/>
          <w:spacing w:val="0"/>
          <w:color w:val="000000"/>
          <w:b w:val="off"/>
          <w:i w:val="off"/>
        </w:rPr>
        <w:t>逻辑研究(第一卷)</w:t>
      </w:r>
      <w:bookmarkEnd w:id="4427"/>
    </w:p>
    <w:p>
      <w:pPr>
        <w:pageBreakBefore w:val="off"/>
        <w:tabs/>
        <w:wordWrap w:val="off"/>
        <w:spacing w:before="0" w:after="0" w:line="480" w:lineRule="exact"/>
        <w:ind w:left="0" w:right="0"/>
        <w:jc w:val="both"/>
        <w:textAlignment w:val="baseline"/>
        <w:rPr>
          <w:sz w:val="42"/>
        </w:rPr>
      </w:pPr>
      <w:bookmarkStart w:name="" w:id="4428"/>
      <w:r>
        <w:rPr>
          <w:rFonts w:ascii="宋体" w:hAnsi="宋体" w:cs="宋体" w:eastAsia="宋体"/>
          <w:sz w:val="42"/>
          <w:spacing w:val="0"/>
          <w:color w:val="000000"/>
          <w:b w:val="off"/>
          <w:i w:val="off"/>
        </w:rPr>
        <w:t/>
      </w:r>
      <w:bookmarkEnd w:id="4428"/>
    </w:p>
    <w:p>
      <w:pPr>
        <w:pageBreakBefore w:val="off"/>
        <w:tabs/>
        <w:wordWrap w:val="off"/>
        <w:spacing w:before="0" w:after="0" w:line="480" w:lineRule="exact"/>
        <w:ind w:left="0" w:right="0"/>
        <w:jc w:val="both"/>
        <w:textAlignment w:val="baseline"/>
        <w:rPr>
          <w:sz w:val="42"/>
        </w:rPr>
      </w:pPr>
      <w:bookmarkStart w:name="" w:id="4429"/>
      <w:r>
        <w:rPr>
          <w:rFonts w:ascii="宋体" w:hAnsi="宋体" w:cs="宋体" w:eastAsia="宋体"/>
          <w:sz w:val="42"/>
          <w:spacing w:val="0"/>
          <w:color w:val="000000"/>
          <w:b w:val="off"/>
          <w:i w:val="off"/>
        </w:rPr>
        <w:t/>
      </w:r>
      <w:bookmarkEnd w:id="4429"/>
    </w:p>
    <w:p>
      <w:pPr>
        <w:pageBreakBefore w:val="off"/>
        <w:tabs/>
        <w:wordWrap w:val="off"/>
        <w:spacing w:before="0" w:after="0" w:line="940" w:lineRule="atLeast"/>
        <w:ind w:left="200" w:right="200" w:firstLine="1180"/>
        <w:jc w:val="both"/>
        <w:textAlignment w:val="baseline"/>
        <w:rPr>
          <w:sz w:val="55"/>
        </w:rPr>
      </w:pPr>
      <w:bookmarkStart w:name="" w:id="4430"/>
      <w:r>
        <w:rPr>
          <w:rFonts w:ascii="宋体" w:hAnsi="宋体" w:cs="宋体" w:eastAsia="宋体"/>
          <w:sz w:val="55"/>
          <w:spacing w:val="0"/>
          <w:color w:val="000000"/>
          <w:b w:val="off"/>
          <w:i w:val="off"/>
        </w:rPr>
        <w:t>真理又分为个体真理和总体真理。个体的真理(明确地或</w:t>
      </w:r>
      <w:r>
        <w:rPr>
          <w:rFonts w:ascii="宋体" w:hAnsi="宋体" w:cs="宋体" w:eastAsia="宋体"/>
          <w:sz w:val="55"/>
          <w:spacing w:val="0"/>
          <w:color w:val="000000"/>
          <w:b w:val="off"/>
          <w:i w:val="off"/>
        </w:rPr>
        <w:t>隐蔽地)包含着有关个体个别性的现实存在的论断，而总体的真</w:t>
      </w:r>
      <w:r>
        <w:rPr>
          <w:rFonts w:ascii="宋体" w:hAnsi="宋体" w:cs="宋体" w:eastAsia="宋体"/>
          <w:sz w:val="55"/>
          <w:spacing w:val="0"/>
          <w:color w:val="000000"/>
          <w:b w:val="off"/>
          <w:i w:val="off"/>
        </w:rPr>
        <w:t>理则完全摆脱了这些论断并且只允许阐明个体的(纯粹出自概</w:t>
      </w:r>
      <w:r>
        <w:rPr>
          <w:rFonts w:ascii="宋体" w:hAnsi="宋体" w:cs="宋体" w:eastAsia="宋体"/>
          <w:sz w:val="55"/>
          <w:spacing w:val="0"/>
          <w:color w:val="000000"/>
          <w:b w:val="off"/>
          <w:i w:val="off"/>
        </w:rPr>
        <w:t>念的)可能存在。</w:t>
      </w:r>
      <w:bookmarkEnd w:id="4430"/>
    </w:p>
    <w:p>
      <w:pPr>
        <w:pageBreakBefore w:val="off"/>
        <w:tabs/>
        <w:wordWrap w:val="off"/>
        <w:spacing w:before="0" w:after="0" w:line="940" w:lineRule="atLeast"/>
        <w:ind w:left="160" w:right="220" w:firstLine="1180"/>
        <w:jc w:val="both"/>
        <w:textAlignment w:val="baseline"/>
        <w:rPr>
          <w:sz w:val="55"/>
        </w:rPr>
      </w:pPr>
      <w:bookmarkStart w:name="" w:id="4431"/>
      <w:r>
        <w:rPr>
          <w:rFonts w:ascii="宋体" w:hAnsi="宋体" w:cs="宋体" w:eastAsia="宋体"/>
          <w:sz w:val="55"/>
          <w:spacing w:val="0"/>
          <w:color w:val="000000"/>
          <w:b w:val="off"/>
          <w:i w:val="off"/>
        </w:rPr>
        <w:t>个体真理本身是偶然的。如果人们说个体真理就是出于根</w:t>
      </w:r>
      <w:r>
        <w:rPr>
          <w:rFonts w:ascii="宋体" w:hAnsi="宋体" w:cs="宋体" w:eastAsia="宋体"/>
          <w:sz w:val="55"/>
          <w:spacing w:val="0"/>
          <w:color w:val="000000"/>
          <w:b w:val="off"/>
          <w:i w:val="off"/>
        </w:rPr>
        <w:t>据所进行的解释，那么这是指对这些真理在某些被预设的境况</w:t>
      </w:r>
      <w:r>
        <w:rPr>
          <w:rFonts w:ascii="宋体" w:hAnsi="宋体" w:cs="宋体" w:eastAsia="宋体"/>
          <w:sz w:val="55"/>
          <w:spacing w:val="0"/>
          <w:color w:val="000000"/>
          <w:b w:val="off"/>
          <w:i w:val="off"/>
        </w:rPr>
        <w:t>中所具有的必然性。就是说，如果一个事实与其他事实的联系</w:t>
      </w:r>
      <w:r>
        <w:rPr>
          <w:rFonts w:ascii="宋体" w:hAnsi="宋体" w:cs="宋体" w:eastAsia="宋体"/>
          <w:sz w:val="55"/>
          <w:spacing w:val="0"/>
          <w:color w:val="000000"/>
          <w:b w:val="off"/>
          <w:i w:val="off"/>
        </w:rPr>
        <w:t>是一种规律性的联系，那么，根据那些规定着这类联系的规律，</w:t>
      </w:r>
      <w:r>
        <w:rPr>
          <w:rFonts w:ascii="宋体" w:hAnsi="宋体" w:cs="宋体" w:eastAsia="宋体"/>
          <w:sz w:val="55"/>
          <w:spacing w:val="0"/>
          <w:color w:val="000000"/>
          <w:b w:val="off"/>
          <w:i w:val="off"/>
        </w:rPr>
        <w:t>并且在与此相应的境况的前提下，这个事实的存在便被规定为</w:t>
      </w:r>
      <w:r>
        <w:rPr>
          <w:rFonts w:ascii="宋体" w:hAnsi="宋体" w:cs="宋体" w:eastAsia="宋体"/>
          <w:sz w:val="55"/>
          <w:spacing w:val="0"/>
          <w:color w:val="000000"/>
          <w:b w:val="off"/>
          <w:i w:val="off"/>
        </w:rPr>
        <w:t>是必然的存在。</w:t>
      </w:r>
      <w:bookmarkEnd w:id="4431"/>
    </w:p>
    <w:p>
      <w:pPr>
        <w:pageBreakBefore w:val="off"/>
        <w:tabs/>
        <w:wordWrap w:val="off"/>
        <w:spacing w:before="0" w:after="0" w:line="940" w:lineRule="atLeast"/>
        <w:ind w:left="80" w:right="300" w:firstLine="1180"/>
        <w:jc w:val="both"/>
        <w:textAlignment w:val="baseline"/>
        <w:rPr>
          <w:sz w:val="55"/>
        </w:rPr>
      </w:pPr>
      <w:bookmarkStart w:name="" w:id="4432"/>
      <w:r>
        <w:rPr>
          <w:rFonts w:ascii="宋体" w:hAnsi="宋体" w:cs="宋体" w:eastAsia="宋体"/>
          <w:sz w:val="55"/>
          <w:spacing w:val="0"/>
          <w:color w:val="000000"/>
          <w:b w:val="off"/>
          <w:i w:val="off"/>
        </w:rPr>
        <w:t>如果我们所涉及的不是对一个事实真理，而是对一个总体</w:t>
      </w:r>
      <w:r>
        <w:rPr>
          <w:rFonts w:ascii="宋体" w:hAnsi="宋体" w:cs="宋体" w:eastAsia="宋体"/>
          <w:sz w:val="55"/>
          <w:spacing w:val="0"/>
          <w:color w:val="000000"/>
          <w:b w:val="off"/>
          <w:i w:val="off"/>
        </w:rPr>
        <w:t>真理(就它可能被运用于它自身所包含的事实本身这一点而言，</w:t>
      </w:r>
      <w:r>
        <w:rPr>
          <w:rFonts w:ascii="宋体" w:hAnsi="宋体" w:cs="宋体" w:eastAsia="宋体"/>
          <w:sz w:val="55"/>
          <w:spacing w:val="0"/>
          <w:color w:val="000000"/>
          <w:b w:val="off"/>
          <w:i w:val="off"/>
        </w:rPr>
        <w:t>它又具有规律的特征)的论证(Begründung)，①那么我们所看到</w:t>
      </w:r>
      <w:r>
        <w:rPr>
          <w:rFonts w:ascii="宋体" w:hAnsi="宋体" w:cs="宋体" w:eastAsia="宋体"/>
          <w:sz w:val="55"/>
          <w:spacing w:val="0"/>
          <w:color w:val="000000"/>
          <w:b w:val="off"/>
          <w:i w:val="off"/>
        </w:rPr>
        <w:t>的便是某些总体规律，这些规律在特殊化(不是个体化)的过程</w:t>
      </w:r>
      <w:r>
        <w:rPr>
          <w:rFonts w:ascii="宋体" w:hAnsi="宋体" w:cs="宋体" w:eastAsia="宋体"/>
          <w:sz w:val="55"/>
          <w:spacing w:val="0"/>
          <w:color w:val="000000"/>
          <w:b w:val="off"/>
          <w:i w:val="off"/>
        </w:rPr>
        <w:t>中以及在演绎的推导过程中提出那些须论证的定律。对总体规</w:t>
      </w:r>
      <w:r>
        <w:rPr>
          <w:rFonts w:ascii="宋体" w:hAnsi="宋体" w:cs="宋体" w:eastAsia="宋体"/>
          <w:sz w:val="55"/>
          <w:spacing w:val="0"/>
          <w:color w:val="000000"/>
          <w:b w:val="off"/>
          <w:i w:val="off"/>
        </w:rPr>
        <w:t>律的论证必然会引导到某些按其本质无法再论证的规律上去。</w:t>
      </w:r>
      <w:r>
        <w:rPr>
          <w:rFonts w:ascii="宋体" w:hAnsi="宋体" w:cs="宋体" w:eastAsia="宋体"/>
          <w:sz w:val="55"/>
          <w:spacing w:val="0"/>
          <w:color w:val="000000"/>
          <w:b w:val="off"/>
          <w:i w:val="off"/>
        </w:rPr>
        <w:t>这些规律就叫做根据规律(Grundgesetz)。②</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50800</wp:posOffset>
                </wp:positionV>
                <wp:extent cx="1003300" cy="482600"/>
                <wp:wrapNone/>
                <wp:docPr id="424" name="文本框 424"/>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4433"/>
                            <w:r>
                              <w:rPr>
                                <w:rFonts w:ascii="黑体" w:hAnsi="黑体" w:cs="黑体" w:eastAsia="黑体"/>
                                <w:sz w:val="50"/>
                                <w:spacing w:val="0"/>
                                <w:color w:val="000000"/>
                                <w:b w:val="off"/>
                                <w:i w:val="off"/>
                              </w:rPr>
                              <w:t>B 232</w:t>
                            </w:r>
                            <w:bookmarkEnd w:id="4433"/>
                          </w:p>
                        </w:txbxContent>
                      </wps:txbx>
                      <wps:bodyPr wrap="square" lIns="0" rIns="0" tIns="0" bIns="0" vert="horz" anchor="t">
                        <a:noAutofit/>
                      </wps:bodyPr>
                    </wps:wsp>
                  </a:graphicData>
                </a:graphic>
              </wp:anchor>
            </w:drawing>
          </mc:Choice>
          <mc:Fallback>
            <w:pict>
              <v:shape type="#_x0000_t202" filled="f" stroked="f" style="margin-left:88pt;margin-top:4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4434"/>
                      <w:r>
                        <w:rPr>
                          <w:rFonts w:ascii="黑体" w:hAnsi="黑体" w:cs="黑体" w:eastAsia="黑体"/>
                          <w:sz w:val="50"/>
                          <w:spacing w:val="0"/>
                          <w:color w:val="000000"/>
                          <w:b w:val="off"/>
                          <w:i w:val="off"/>
                        </w:rPr>
                        <w:t>B 232</w:t>
                      </w:r>
                      <w:bookmarkEnd w:id="4434"/>
                    </w:p>
                  </w:txbxContent>
                </v:textbox>
              </v:shape>
            </w:pict>
          </mc:Fallback>
        </mc:AlternateContent>
      </w:r>
      <w:bookmarkEnd w:id="4432"/>
    </w:p>
    <w:p>
      <w:pPr>
        <w:pageBreakBefore w:val="off"/>
        <w:tabs/>
        <w:wordWrap w:val="off"/>
        <w:spacing w:before="0" w:after="0" w:line="940" w:lineRule="atLeast"/>
        <w:ind w:left="20" w:right="380" w:firstLine="1180"/>
        <w:jc w:val="both"/>
        <w:textAlignment w:val="baseline"/>
        <w:rPr>
          <w:sz w:val="55"/>
        </w:rPr>
      </w:pPr>
      <w:bookmarkStart w:name="" w:id="4435"/>
      <w:r>
        <w:rPr>
          <w:rFonts w:ascii="宋体" w:hAnsi="宋体" w:cs="宋体" w:eastAsia="宋体"/>
          <w:sz w:val="55"/>
          <w:spacing w:val="0"/>
          <w:color w:val="000000"/>
          <w:b w:val="off"/>
          <w:i w:val="off"/>
        </w:rPr>
        <w:t>观念上封闭的诸规律都建立在一个根据规律的基础上并且</w:t>
      </w:r>
      <w:r>
        <w:rPr>
          <w:rFonts w:ascii="宋体" w:hAnsi="宋体" w:cs="宋体" w:eastAsia="宋体"/>
          <w:sz w:val="55"/>
          <w:spacing w:val="0"/>
          <w:color w:val="000000"/>
          <w:b w:val="off"/>
          <w:i w:val="off"/>
        </w:rPr>
        <w:t>通过演绎而从这个根据规律中产生出来，这个根据规律是诸规</w:t>
      </w:r>
      <w:r>
        <w:rPr>
          <w:rFonts w:ascii="宋体" w:hAnsi="宋体" w:cs="宋体" w:eastAsia="宋体"/>
          <w:sz w:val="55"/>
          <w:spacing w:val="0"/>
          <w:color w:val="000000"/>
          <w:b w:val="off"/>
          <w:i w:val="off"/>
        </w:rPr>
        <w:t>律的最终根据；这些观念上封闭的规律之总体的系统统一就是</w:t>
      </w:r>
      <w:r>
        <w:rPr>
          <w:rFonts w:ascii="宋体" w:hAnsi="宋体" w:cs="宋体" w:eastAsia="宋体"/>
          <w:sz w:val="55"/>
          <w:spacing w:val="0"/>
          <w:color w:val="000000"/>
          <w:b w:val="off"/>
          <w:i w:val="off"/>
        </w:rPr>
        <w:t>系统完善了的理论的统一。这个根据规律或是由一个根据规</w:t>
      </w:r>
      <w:r>
        <w:rPr>
          <w:rFonts w:ascii="宋体" w:hAnsi="宋体" w:cs="宋体" w:eastAsia="宋体"/>
          <w:sz w:val="55"/>
          <w:spacing w:val="0"/>
          <w:color w:val="000000"/>
          <w:b w:val="off"/>
          <w:i w:val="off"/>
        </w:rPr>
        <w:t>律，或是由一组同质的(homogen)根据规律组成。</w:t>
      </w:r>
      <w:bookmarkEnd w:id="4435"/>
    </w:p>
    <w:p>
      <w:pPr>
        <w:pageBreakBefore w:val="off"/>
        <w:tabs/>
        <w:wordWrap w:val="off"/>
        <w:spacing w:before="0" w:after="0" w:line="940" w:lineRule="atLeast"/>
        <w:ind w:left="60" w:right="0"/>
        <w:jc w:val="both"/>
        <w:textAlignment w:val="baseline"/>
        <w:rPr>
          <w:sz w:val="55"/>
        </w:rPr>
      </w:pPr>
      <w:bookmarkStart w:name="" w:id="4436"/>
      <w:r>
        <w:rPr>
          <w:rFonts w:ascii="宋体" w:hAnsi="宋体" w:cs="宋体" w:eastAsia="宋体"/>
          <w:sz w:val="55"/>
          <w:spacing w:val="0"/>
          <w:color w:val="000000"/>
          <w:u w:val="single"/>
          <w:b w:val="off"/>
          <w:i w:val="off"/>
        </w:rPr>
        <w:t xml:space="preserve">             </w:t>
      </w:r>
      <w:bookmarkEnd w:id="4436"/>
    </w:p>
    <w:p>
      <w:pPr>
        <w:pageBreakBefore w:val="off"/>
        <w:tabs/>
        <w:wordWrap w:val="off"/>
        <w:spacing w:before="320" w:after="0" w:line="620" w:lineRule="atLeast"/>
        <w:ind w:left="20" w:right="400" w:firstLine="840"/>
        <w:jc w:val="both"/>
        <w:textAlignment w:val="baseline"/>
        <w:rPr>
          <w:sz w:val="40"/>
        </w:rPr>
      </w:pPr>
      <w:bookmarkStart w:name="" w:id="4437"/>
      <w:r>
        <w:rPr>
          <w:rFonts w:ascii="仿宋" w:hAnsi="仿宋" w:cs="仿宋" w:eastAsia="仿宋"/>
          <w:sz w:val="40"/>
          <w:spacing w:val="0"/>
          <w:color w:val="000000"/>
          <w:b w:val="off"/>
          <w:i w:val="off"/>
        </w:rPr>
        <w:t>①  德文中“论证”的原本词义就是“给出根据”(den Grund angeben)。———</w:t>
      </w:r>
      <w:r>
        <w:rPr>
          <w:rFonts w:ascii="仿宋" w:hAnsi="仿宋" w:cs="仿宋" w:eastAsia="仿宋"/>
          <w:sz w:val="40"/>
          <w:spacing w:val="0"/>
          <w:color w:val="000000"/>
          <w:b w:val="off"/>
          <w:i w:val="off"/>
        </w:rPr>
        <w:t>译者</w:t>
      </w:r>
      <w:bookmarkEnd w:id="4437"/>
    </w:p>
    <w:p>
      <w:pPr>
        <w:pageBreakBefore w:val="off"/>
        <w:tabs/>
        <w:wordWrap w:val="off"/>
        <w:spacing w:before="0" w:after="0" w:line="620" w:lineRule="atLeast"/>
        <w:ind w:left="0" w:right="460" w:firstLine="840"/>
        <w:jc w:val="both"/>
        <w:textAlignment w:val="baseline"/>
        <w:rPr>
          <w:sz w:val="40"/>
        </w:rPr>
      </w:pPr>
      <w:bookmarkStart w:name="" w:id="4438"/>
      <w:r>
        <w:rPr>
          <w:rFonts w:ascii="仿宋" w:hAnsi="仿宋" w:cs="仿宋" w:eastAsia="仿宋"/>
          <w:sz w:val="40"/>
          <w:spacing w:val="0"/>
          <w:color w:val="000000"/>
          <w:b w:val="off"/>
          <w:i w:val="off"/>
        </w:rPr>
        <w:t>②  “根据规律”(Grundgesetz)本来应当译作“基本规律”。但胡塞尔在这里将</w:t>
      </w:r>
      <w:r>
        <w:rPr>
          <w:rFonts w:ascii="仿宋" w:hAnsi="仿宋" w:cs="仿宋" w:eastAsia="仿宋"/>
          <w:sz w:val="40"/>
          <w:spacing w:val="0"/>
          <w:color w:val="000000"/>
          <w:b w:val="off"/>
          <w:i w:val="off"/>
        </w:rPr>
        <w:t>它与“规律根据”(Gesetzgrund)相对照。所以这里便也相应地译作“根据规律”，但</w:t>
      </w:r>
      <w:r>
        <w:rPr>
          <w:rFonts w:ascii="仿宋" w:hAnsi="仿宋" w:cs="仿宋" w:eastAsia="仿宋"/>
          <w:sz w:val="40"/>
          <w:spacing w:val="0"/>
          <w:color w:val="000000"/>
          <w:b w:val="off"/>
          <w:i w:val="off"/>
        </w:rPr>
        <w:t>此后便仍维持“基本规律”的译法。————译者</w:t>
      </w:r>
      <w:bookmarkEnd w:id="4438"/>
    </w:p>
    <w:p>
      <w:r>
        <w:t/>
      </w:r>
    </w:p>
    <w:p>
      <w:pPr>
        <w:sectPr>
          <w:footerReference r:id="rId618"/>
          <w:headerReference r:id="rId619" w:type="default"/>
          <w:type w:val="nextPage"/>
          <w:pgSz w:w="22520" w:h="31680"/>
          <w:pgMar w:left="3320" w:top="2280" w:right="3320" w:bottom="2280" w:header="1980" w:footer="1980"/>
          <w:cols w:num="1"/>
        </w:sectPr>
      </w:pPr>
    </w:p>
    <w:p>
      <w:pPr>
        <w:pageBreakBefore w:val="off"/>
        <w:tabs>
          <w:tab w:pos="14560" w:val="left" w:leader="none"/>
        </w:tabs>
        <w:wordWrap w:val="off"/>
        <w:spacing w:before="0" w:after="0" w:line="580" w:lineRule="atLeast"/>
        <w:ind w:left="9020" w:right="0"/>
        <w:jc w:val="both"/>
        <w:textAlignment w:val="baseline"/>
        <w:rPr>
          <w:sz w:val="42"/>
        </w:rPr>
      </w:pPr>
      <w:bookmarkStart w:name="" w:id="4439"/>
      <w:r>
        <w:rPr>
          <w:rFonts w:ascii="黑体" w:hAnsi="黑体" w:cs="黑体" w:eastAsia="黑体"/>
          <w:sz w:val="42"/>
          <w:spacing w:val="0"/>
          <w:color w:val="000000"/>
          <w:b w:val="off"/>
          <w:i w:val="off"/>
        </w:rPr>
        <w:t>第十一章 纯粹逻辑学的观念</w:t>
      </w:r>
      <w:r>
        <w:t xml:space="preserve">	</w:t>
      </w:r>
      <w:r>
        <w:rPr>
          <w:rFonts w:ascii="楷体" w:hAnsi="楷体" w:cs="楷体" w:eastAsia="楷体"/>
          <w:sz w:val="42"/>
          <w:spacing w:val="0"/>
          <w:color w:val="000000"/>
          <w:b w:val="off"/>
          <w:i w:val="off"/>
        </w:rPr>
        <w:t>|231</w:t>
      </w:r>
      <w:bookmarkEnd w:id="4439"/>
    </w:p>
    <w:p>
      <w:pPr>
        <w:pageBreakBefore w:val="off"/>
        <w:tabs/>
        <w:wordWrap w:val="off"/>
        <w:spacing w:before="0" w:after="0" w:line="1060" w:lineRule="exact"/>
        <w:ind w:left="0" w:right="0"/>
        <w:jc w:val="both"/>
        <w:textAlignment w:val="baseline"/>
        <w:rPr>
          <w:sz w:val="52"/>
        </w:rPr>
      </w:pPr>
      <w:bookmarkStart w:name="" w:id="4440"/>
      <w:r>
        <w:rPr>
          <w:rFonts w:ascii="宋体" w:hAnsi="宋体" w:cs="宋体" w:eastAsia="宋体"/>
          <w:sz w:val="52"/>
          <w:spacing w:val="0"/>
          <w:color w:val="000000"/>
          <w:b w:val="off"/>
          <w:i w:val="off"/>
        </w:rPr>
        <w:t/>
      </w:r>
      <w:bookmarkEnd w:id="4440"/>
    </w:p>
    <w:p>
      <w:pPr>
        <w:pageBreakBefore w:val="off"/>
        <w:tabs/>
        <w:wordWrap w:val="off"/>
        <w:spacing w:before="0" w:after="0" w:line="1060" w:lineRule="atLeast"/>
        <w:ind w:left="0" w:right="0" w:firstLine="1180"/>
        <w:jc w:val="both"/>
        <w:textAlignment w:val="baseline"/>
        <w:rPr>
          <w:sz w:val="52"/>
        </w:rPr>
      </w:pPr>
      <w:bookmarkStart w:name="" w:id="4441"/>
      <w:r>
        <w:rPr>
          <w:rFonts w:ascii="宋体" w:hAnsi="宋体" w:cs="宋体" w:eastAsia="宋体"/>
          <w:sz w:val="52"/>
          <w:spacing w:val="0"/>
          <w:color w:val="000000"/>
          <w:b w:val="off"/>
          <w:i w:val="off"/>
        </w:rPr>
        <w:t>我们在普通算术、几何学、分析力学、数学天文学等等学科</w:t>
      </w:r>
      <w:r>
        <w:rPr>
          <w:rFonts w:ascii="黑体" w:hAnsi="黑体" w:cs="黑体" w:eastAsia="黑体"/>
          <w:sz w:val="52"/>
          <w:spacing w:val="0"/>
          <w:color w:val="000000"/>
          <w:b w:val="off"/>
          <w:i w:val="off"/>
        </w:rPr>
        <w:t xml:space="preserve"> A 233</w:t>
      </w:r>
      <w:r>
        <w:rPr>
          <w:rFonts w:ascii="宋体" w:hAnsi="宋体" w:cs="宋体" w:eastAsia="宋体"/>
          <w:sz w:val="52"/>
          <w:spacing w:val="0"/>
          <w:color w:val="000000"/>
          <w:b w:val="off"/>
          <w:i w:val="off"/>
        </w:rPr>
        <w:t>中拥有这种严格意义上的理论。人们习惯于把理论这个概念理</w:t>
      </w:r>
      <w:r>
        <w:rPr>
          <w:rFonts w:ascii="宋体" w:hAnsi="宋体" w:cs="宋体" w:eastAsia="宋体"/>
          <w:sz w:val="52"/>
          <w:spacing w:val="0"/>
          <w:color w:val="000000"/>
          <w:b w:val="off"/>
          <w:i w:val="off"/>
        </w:rPr>
        <w:t>解为一个相对的概念，即：一个相对于由它所制约的杂多个别</w:t>
      </w:r>
      <w:r>
        <w:rPr>
          <w:rFonts w:ascii="宋体" w:hAnsi="宋体" w:cs="宋体" w:eastAsia="宋体"/>
          <w:sz w:val="52"/>
          <w:spacing w:val="0"/>
          <w:color w:val="000000"/>
          <w:b w:val="off"/>
          <w:i w:val="off"/>
        </w:rPr>
        <w:t>性而言的概念，它为这些个别性提供解释的根据。普通算术为</w:t>
      </w:r>
      <w:r>
        <w:rPr>
          <w:rFonts w:ascii="宋体" w:hAnsi="宋体" w:cs="宋体" w:eastAsia="宋体"/>
          <w:sz w:val="52"/>
          <w:spacing w:val="0"/>
          <w:color w:val="000000"/>
          <w:b w:val="off"/>
          <w:i w:val="off"/>
        </w:rPr>
        <w:t>数量定律和具体的数字定律提供解释性理论；分析力学为力学</w:t>
      </w:r>
      <w:r>
        <w:rPr>
          <w:rFonts w:ascii="宋体" w:hAnsi="宋体" w:cs="宋体" w:eastAsia="宋体"/>
          <w:sz w:val="52"/>
          <w:spacing w:val="0"/>
          <w:color w:val="000000"/>
          <w:b w:val="off"/>
          <w:i w:val="off"/>
        </w:rPr>
        <w:t>事实提供解释性理论；数学天文学为万有引力的事实提供解释</w:t>
      </w:r>
      <w:r>
        <w:rPr>
          <w:rFonts w:ascii="宋体" w:hAnsi="宋体" w:cs="宋体" w:eastAsia="宋体"/>
          <w:sz w:val="52"/>
          <w:spacing w:val="0"/>
          <w:color w:val="000000"/>
          <w:b w:val="off"/>
          <w:i w:val="off"/>
        </w:rPr>
        <w:t>性理论，如此等等。但是，理论之所以有可能运用这种解释的功</w:t>
      </w:r>
      <w:r>
        <w:rPr>
          <w:rFonts w:ascii="宋体" w:hAnsi="宋体" w:cs="宋体" w:eastAsia="宋体"/>
          <w:sz w:val="52"/>
          <w:spacing w:val="0"/>
          <w:color w:val="000000"/>
          <w:b w:val="off"/>
          <w:i w:val="off"/>
        </w:rPr>
        <w:t>能，这是在我们的绝对意义上的理论之本质的自明结果。————</w:t>
      </w:r>
      <w:r>
        <w:rPr>
          <w:rFonts w:ascii="宋体" w:hAnsi="宋体" w:cs="宋体" w:eastAsia="宋体"/>
          <w:sz w:val="52"/>
          <w:spacing w:val="0"/>
          <w:color w:val="000000"/>
          <w:b w:val="off"/>
          <w:i w:val="off"/>
        </w:rPr>
        <w:t>人们在一种模糊的意义上把理论理解为一个演绎的系统，在这</w:t>
      </w:r>
      <w:r>
        <w:rPr>
          <w:rFonts w:ascii="宋体" w:hAnsi="宋体" w:cs="宋体" w:eastAsia="宋体"/>
          <w:sz w:val="52"/>
          <w:spacing w:val="0"/>
          <w:color w:val="000000"/>
          <w:b w:val="off"/>
          <w:i w:val="off"/>
        </w:rPr>
        <w:t>个系统中最终的根据还不是严格词义上的根据规律，但它们作</w:t>
      </w:r>
      <w:r>
        <w:rPr>
          <w:rFonts w:ascii="宋体" w:hAnsi="宋体" w:cs="宋体" w:eastAsia="宋体"/>
          <w:sz w:val="52"/>
          <w:spacing w:val="0"/>
          <w:color w:val="000000"/>
          <w:b w:val="off"/>
          <w:i w:val="off"/>
        </w:rPr>
        <w:t>为根据接近于根据规律。在封闭理论的阶段序列上，这个模糊</w:t>
      </w:r>
      <w:r>
        <w:rPr>
          <w:rFonts w:ascii="宋体" w:hAnsi="宋体" w:cs="宋体" w:eastAsia="宋体"/>
          <w:sz w:val="52"/>
          <w:spacing w:val="0"/>
          <w:color w:val="000000"/>
          <w:b w:val="off"/>
          <w:i w:val="off"/>
        </w:rPr>
        <w:t>意义上的理论构成一个阶段。</w:t>
      </w:r>
      <w:bookmarkEnd w:id="4441"/>
    </w:p>
    <w:p>
      <w:pPr>
        <w:pageBreakBefore w:val="off"/>
        <w:tabs/>
        <w:wordWrap w:val="off"/>
        <w:spacing w:before="0" w:after="0" w:line="1060" w:lineRule="atLeast"/>
        <w:ind w:left="0" w:right="1920" w:firstLine="1100"/>
        <w:jc w:val="both"/>
        <w:textAlignment w:val="baseline"/>
        <w:rPr>
          <w:sz w:val="52"/>
        </w:rPr>
      </w:pPr>
      <w:bookmarkStart w:name="" w:id="4442"/>
      <w:r>
        <w:rPr>
          <w:rFonts w:ascii="宋体" w:hAnsi="宋体" w:cs="宋体" w:eastAsia="宋体"/>
          <w:sz w:val="52"/>
          <w:spacing w:val="0"/>
          <w:color w:val="000000"/>
          <w:b w:val="off"/>
          <w:i w:val="off"/>
        </w:rPr>
        <w:t>我们再注意下列区别：每个解释关系都是一个演绎关系，</w:t>
      </w:r>
      <w:r>
        <w:rPr>
          <w:rFonts w:ascii="宋体" w:hAnsi="宋体" w:cs="宋体" w:eastAsia="宋体"/>
          <w:sz w:val="52"/>
          <w:spacing w:val="0"/>
          <w:color w:val="000000"/>
          <w:b w:val="off"/>
          <w:i w:val="off"/>
        </w:rPr>
        <w:t>但不是每个演绎关系都是解释关系。所有根据都是前提，但不</w:t>
      </w:r>
      <w:r>
        <w:rPr>
          <w:rFonts w:ascii="宋体" w:hAnsi="宋体" w:cs="宋体" w:eastAsia="宋体"/>
          <w:sz w:val="52"/>
          <w:spacing w:val="0"/>
          <w:color w:val="000000"/>
          <w:b w:val="off"/>
          <w:i w:val="off"/>
        </w:rPr>
        <w:t>是所有前提都是根据。尽管每个演绎都是必然的，即：每个演</w:t>
      </w:r>
      <w:r>
        <w:rPr>
          <w:rFonts w:ascii="宋体" w:hAnsi="宋体" w:cs="宋体" w:eastAsia="宋体"/>
          <w:sz w:val="52"/>
          <w:spacing w:val="0"/>
          <w:color w:val="000000"/>
          <w:b w:val="off"/>
          <w:i w:val="off"/>
        </w:rPr>
        <w:t>绎都服从于规律；但是，推论遵循规律(推理规律)进行，这并不</w:t>
      </w:r>
      <w:r>
        <w:rPr>
          <w:rFonts w:ascii="宋体" w:hAnsi="宋体" w:cs="宋体" w:eastAsia="宋体"/>
          <w:sz w:val="52"/>
          <w:spacing w:val="0"/>
          <w:color w:val="000000"/>
          <w:b w:val="off"/>
          <w:i w:val="off"/>
        </w:rPr>
        <w:t>意味着，推论源于规律并且在确切的意义上“建基于”规律之中。</w:t>
      </w:r>
      <w:r>
        <w:rPr>
          <w:rFonts w:ascii="宋体" w:hAnsi="宋体" w:cs="宋体" w:eastAsia="宋体"/>
          <w:sz w:val="52"/>
          <w:spacing w:val="0"/>
          <w:color w:val="000000"/>
          <w:b w:val="off"/>
          <w:i w:val="off"/>
        </w:rPr>
        <w:t>当然人们也习惯于把每个前提，尤其是一般前提，标识为从中得</w:t>
      </w:r>
      <w:r>
        <w:rPr>
          <w:rFonts w:ascii="宋体" w:hAnsi="宋体" w:cs="宋体" w:eastAsia="宋体"/>
          <w:sz w:val="52"/>
          <w:spacing w:val="0"/>
          <w:color w:val="000000"/>
          <w:b w:val="off"/>
          <w:i w:val="off"/>
        </w:rPr>
        <w:t>出之“结论”的“根据”————这是一个必须加以注意的双重含义。</w:t>
      </w:r>
      <w:r>
        <mc:AlternateContent>
          <mc:Choice Requires="wps">
            <w:drawing>
              <wp:anchor allowOverlap="true" layoutInCell="true" locked="false" simplePos="false" behindDoc="false" relativeHeight="251659264" distL="0" distR="0" distT="0" distB="0">
                <wp:simplePos x="0" y="0"/>
                <wp:positionH relativeFrom="page">
                  <wp:posOffset>11671300</wp:posOffset>
                </wp:positionH>
                <wp:positionV relativeFrom="paragraph">
                  <wp:posOffset>63500</wp:posOffset>
                </wp:positionV>
                <wp:extent cx="1092200" cy="520700"/>
                <wp:wrapNone/>
                <wp:docPr id="425" name="文本框 425"/>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443"/>
                            <w:r>
                              <w:rPr>
                                <w:rFonts w:ascii="宋体" w:hAnsi="宋体" w:cs="宋体" w:eastAsia="宋体"/>
                                <w:sz w:val="55"/>
                                <w:spacing w:val="0"/>
                                <w:color w:val="000000"/>
                                <w:b w:val="off"/>
                                <w:i w:val="off"/>
                              </w:rPr>
                              <w:t>B 233</w:t>
                            </w:r>
                            <w:bookmarkEnd w:id="4443"/>
                          </w:p>
                        </w:txbxContent>
                      </wps:txbx>
                      <wps:bodyPr wrap="square" lIns="0" rIns="0" tIns="0" bIns="0" vert="horz" anchor="t">
                        <a:noAutofit/>
                      </wps:bodyPr>
                    </wps:wsp>
                  </a:graphicData>
                </a:graphic>
              </wp:anchor>
            </w:drawing>
          </mc:Choice>
          <mc:Fallback>
            <w:pict>
              <v:shape type="#_x0000_t202" filled="f" stroked="f" style="margin-left:919pt;margin-top:5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444"/>
                      <w:r>
                        <w:rPr>
                          <w:rFonts w:ascii="宋体" w:hAnsi="宋体" w:cs="宋体" w:eastAsia="宋体"/>
                          <w:sz w:val="55"/>
                          <w:spacing w:val="0"/>
                          <w:color w:val="000000"/>
                          <w:b w:val="off"/>
                          <w:i w:val="off"/>
                        </w:rPr>
                        <w:t>B 233</w:t>
                      </w:r>
                      <w:bookmarkEnd w:id="4444"/>
                    </w:p>
                  </w:txbxContent>
                </v:textbox>
              </v:shape>
            </w:pict>
          </mc:Fallback>
        </mc:AlternateContent>
      </w:r>
      <w:bookmarkEnd w:id="4442"/>
    </w:p>
    <w:p>
      <w:pPr>
        <w:pageBreakBefore w:val="off"/>
        <w:tabs/>
        <w:wordWrap w:val="off"/>
        <w:spacing w:before="620" w:after="0" w:line="1480" w:lineRule="atLeast"/>
        <w:ind w:left="4900" w:right="2640" w:hanging="4340"/>
        <w:jc w:val="both"/>
        <w:textAlignment w:val="baseline"/>
        <w:rPr>
          <w:sz w:val="64"/>
        </w:rPr>
      </w:pPr>
      <w:bookmarkStart w:name="" w:id="4445"/>
      <w:r>
        <w:rPr>
          <w:rFonts w:ascii="黑体" w:hAnsi="黑体" w:cs="黑体" w:eastAsia="黑体"/>
          <w:sz w:val="64"/>
          <w:spacing w:val="0"/>
          <w:color w:val="000000"/>
          <w:b w:val="off"/>
          <w:i w:val="off"/>
        </w:rPr>
        <w:t>第 64节   赋予科学以统一的本质</w:t>
      </w:r>
      <w:r>
        <w:rPr>
          <w:rFonts w:ascii="黑体" w:hAnsi="黑体" w:cs="黑体" w:eastAsia="黑体"/>
          <w:sz w:val="64"/>
          <w:spacing w:val="0"/>
          <w:color w:val="000000"/>
          <w:b w:val="off"/>
          <w:i w:val="off"/>
        </w:rPr>
        <w:t>性原则和非本质性</w:t>
      </w:r>
      <w:r>
        <w:rPr>
          <w:rFonts w:ascii="黑体" w:hAnsi="黑体" w:cs="黑体" w:eastAsia="黑体"/>
          <w:sz w:val="64"/>
          <w:spacing w:val="0"/>
          <w:color w:val="000000"/>
          <w:b w:val="off"/>
          <w:i w:val="off"/>
        </w:rPr>
        <w:t>原则。抽象的、具体</w:t>
      </w:r>
      <w:r>
        <w:rPr>
          <w:rFonts w:ascii="黑体" w:hAnsi="黑体" w:cs="黑体" w:eastAsia="黑体"/>
          <w:sz w:val="64"/>
          <w:spacing w:val="0"/>
          <w:color w:val="000000"/>
          <w:b w:val="off"/>
          <w:i w:val="off"/>
        </w:rPr>
        <w:t>的和规范的科学</w:t>
      </w:r>
      <w:bookmarkEnd w:id="4445"/>
    </w:p>
    <w:p>
      <w:pPr>
        <w:pageBreakBefore w:val="off"/>
        <w:tabs/>
        <w:wordWrap w:val="off"/>
        <w:spacing w:before="720" w:after="0" w:line="1060" w:lineRule="atLeast"/>
        <w:ind w:left="1020" w:right="0"/>
        <w:jc w:val="both"/>
        <w:textAlignment w:val="baseline"/>
        <w:rPr>
          <w:sz w:val="52"/>
        </w:rPr>
      </w:pPr>
      <w:bookmarkStart w:name="" w:id="4446"/>
      <w:r>
        <w:rPr>
          <w:rFonts w:ascii="宋体" w:hAnsi="宋体" w:cs="宋体" w:eastAsia="宋体"/>
          <w:sz w:val="52"/>
          <w:spacing w:val="0"/>
          <w:color w:val="000000"/>
          <w:b w:val="off"/>
          <w:i w:val="off"/>
        </w:rPr>
        <w:t>现在我们能够回答上面所提的问题了，这些问题就是：是</w:t>
      </w:r>
      <w:bookmarkEnd w:id="4446"/>
    </w:p>
    <w:p>
      <w:r>
        <w:t/>
      </w:r>
    </w:p>
    <w:p>
      <w:pPr>
        <w:sectPr>
          <w:footerReference r:id="rId620"/>
          <w:headerReference r:id="rId621" w:type="default"/>
          <w:type w:val="nextPage"/>
          <w:pgSz w:w="22520" w:h="31680"/>
          <w:pgMar w:left="2540" w:top="2260" w:right="2540" w:bottom="2260" w:header="1960" w:footer="1960"/>
          <w:cols w:num="1"/>
        </w:sectPr>
      </w:pPr>
    </w:p>
    <w:p>
      <w:pPr>
        <w:pageBreakBefore w:val="off"/>
        <w:tabs>
          <w:tab w:pos="1900" w:val="left" w:leader="none"/>
        </w:tabs>
        <w:wordWrap w:val="off"/>
        <w:spacing w:before="0" w:after="0" w:line="600" w:lineRule="atLeast"/>
        <w:ind w:left="320" w:right="0"/>
        <w:jc w:val="both"/>
        <w:textAlignment w:val="baseline"/>
        <w:rPr>
          <w:sz w:val="44"/>
        </w:rPr>
      </w:pPr>
      <w:bookmarkStart w:name="" w:id="4447"/>
      <w:r>
        <w:rPr>
          <w:rFonts w:ascii="楷体" w:hAnsi="楷体" w:cs="楷体" w:eastAsia="楷体"/>
          <w:sz w:val="44"/>
          <w:spacing w:val="0"/>
          <w:color w:val="000000"/>
          <w:b w:val="off"/>
          <w:i w:val="off"/>
        </w:rPr>
        <w:t>232</w:t>
      </w:r>
      <w:r>
        <w:t xml:space="preserve">	</w:t>
      </w:r>
      <w:r>
        <w:rPr>
          <w:rFonts w:ascii="宋体" w:hAnsi="宋体" w:cs="宋体" w:eastAsia="宋体"/>
          <w:sz w:val="44"/>
          <w:spacing w:val="0"/>
          <w:color w:val="000000"/>
          <w:b w:val="on"/>
          <w:i w:val="off"/>
        </w:rPr>
        <w:t>逻辑研究(第一卷)</w:t>
      </w:r>
      <w:bookmarkEnd w:id="4447"/>
    </w:p>
    <w:p>
      <w:pPr>
        <w:pageBreakBefore w:val="off"/>
        <w:tabs/>
        <w:wordWrap w:val="off"/>
        <w:spacing w:before="0" w:after="0" w:line="960" w:lineRule="exact"/>
        <w:ind w:left="0" w:right="0"/>
        <w:jc w:val="both"/>
        <w:textAlignment w:val="baseline"/>
        <w:rPr>
          <w:sz w:val="57"/>
        </w:rPr>
      </w:pPr>
      <w:bookmarkStart w:name="" w:id="4448"/>
      <w:r>
        <w:rPr>
          <w:rFonts w:ascii="宋体" w:hAnsi="宋体" w:cs="宋体" w:eastAsia="宋体"/>
          <w:sz w:val="57"/>
          <w:spacing w:val="0"/>
          <w:color w:val="000000"/>
          <w:b w:val="off"/>
          <w:i w:val="off"/>
        </w:rPr>
        <w:t/>
      </w:r>
      <w:bookmarkEnd w:id="4448"/>
    </w:p>
    <w:p>
      <w:pPr>
        <w:pageBreakBefore w:val="off"/>
        <w:tabs/>
        <w:wordWrap w:val="off"/>
        <w:spacing w:before="0" w:after="0" w:line="960" w:lineRule="atLeast"/>
        <w:ind w:left="240" w:right="40"/>
        <w:jc w:val="both"/>
        <w:textAlignment w:val="baseline"/>
        <w:rPr>
          <w:sz w:val="57"/>
        </w:rPr>
      </w:pPr>
      <w:bookmarkStart w:name="" w:id="4449"/>
      <w:r>
        <w:rPr>
          <w:rFonts w:ascii="宋体" w:hAnsi="宋体" w:cs="宋体" w:eastAsia="宋体"/>
          <w:sz w:val="57"/>
          <w:spacing w:val="0"/>
          <w:color w:val="000000"/>
          <w:b w:val="off"/>
          <w:i w:val="off"/>
        </w:rPr>
        <w:t>什么在规定着一门科学所具有的诸真理的共属性？是什么构成</w:t>
      </w:r>
      <w:r>
        <w:rPr>
          <w:rFonts w:ascii="宋体" w:hAnsi="宋体" w:cs="宋体" w:eastAsia="宋体"/>
          <w:sz w:val="57"/>
          <w:spacing w:val="0"/>
          <w:color w:val="000000"/>
          <w:b w:val="off"/>
          <w:i w:val="off"/>
        </w:rPr>
        <w:t>了一门科学的“实事性”统一？〔赋予科学以〕统一的那些原则可</w:t>
      </w:r>
      <w:r>
        <w:rPr>
          <w:rFonts w:ascii="宋体" w:hAnsi="宋体" w:cs="宋体" w:eastAsia="宋体"/>
          <w:sz w:val="57"/>
          <w:spacing w:val="0"/>
          <w:color w:val="000000"/>
          <w:b w:val="off"/>
          <w:i w:val="off"/>
        </w:rPr>
        <w:t>以分为两种，即本质性的和非本质性的原则。</w:t>
      </w:r>
      <w:bookmarkEnd w:id="4449"/>
    </w:p>
    <w:p>
      <w:pPr>
        <w:pageBreakBefore w:val="off"/>
        <w:tabs/>
        <w:wordWrap w:val="off"/>
        <w:spacing w:before="0" w:after="0" w:line="960" w:lineRule="atLeast"/>
        <w:ind w:left="160" w:right="60" w:firstLine="1240"/>
        <w:jc w:val="both"/>
        <w:textAlignment w:val="baseline"/>
        <w:rPr>
          <w:sz w:val="57"/>
        </w:rPr>
      </w:pPr>
      <w:bookmarkStart w:name="" w:id="4450"/>
      <w:r>
        <w:rPr>
          <w:rFonts w:ascii="宋体" w:hAnsi="宋体" w:cs="宋体" w:eastAsia="宋体"/>
          <w:sz w:val="57"/>
          <w:spacing w:val="0"/>
          <w:color w:val="000000"/>
          <w:b w:val="off"/>
          <w:i w:val="off"/>
        </w:rPr>
        <w:t>一门科学所具有的诸真理是本质一致的，如果它们之间的</w:t>
      </w:r>
      <w:r>
        <w:rPr>
          <w:rFonts w:ascii="宋体" w:hAnsi="宋体" w:cs="宋体" w:eastAsia="宋体"/>
          <w:sz w:val="57"/>
          <w:spacing w:val="0"/>
          <w:color w:val="000000"/>
          <w:b w:val="off"/>
          <w:i w:val="off"/>
        </w:rPr>
        <w:t>联结建立在那些首先使科学成为科学的东西基础上面；并且如</w:t>
      </w:r>
      <w:r>
        <w:rPr>
          <w:rFonts w:ascii="宋体" w:hAnsi="宋体" w:cs="宋体" w:eastAsia="宋体"/>
          <w:sz w:val="57"/>
          <w:spacing w:val="0"/>
          <w:color w:val="000000"/>
          <w:b w:val="off"/>
          <w:i w:val="off"/>
        </w:rPr>
        <w:t>我们所知，这种东西就是出自于根据的认识，就是说，它们是指</w:t>
      </w:r>
      <w:r>
        <w:rPr>
          <w:rFonts w:ascii="宋体" w:hAnsi="宋体" w:cs="宋体" w:eastAsia="宋体"/>
          <w:sz w:val="57"/>
          <w:spacing w:val="0"/>
          <w:color w:val="000000"/>
          <w:b w:val="off"/>
          <w:i w:val="off"/>
        </w:rPr>
        <w:t>(在确切的意义上的)解释或论证。一门科学的诸真理的本质统</w:t>
      </w:r>
      <w:r>
        <w:rPr>
          <w:rFonts w:ascii="宋体" w:hAnsi="宋体" w:cs="宋体" w:eastAsia="宋体"/>
          <w:sz w:val="57"/>
          <w:spacing w:val="0"/>
          <w:color w:val="000000"/>
          <w:b w:val="off"/>
          <w:i w:val="off"/>
        </w:rPr>
        <w:t>一就是解释的统一。但所有解释都指明一个理论并在对根据规</w:t>
      </w:r>
      <w:r>
        <w:rPr>
          <w:rFonts w:ascii="宋体" w:hAnsi="宋体" w:cs="宋体" w:eastAsia="宋体"/>
          <w:sz w:val="57"/>
          <w:spacing w:val="0"/>
          <w:color w:val="000000"/>
          <w:b w:val="off"/>
          <w:i w:val="off"/>
        </w:rPr>
        <w:t>律、对解释原则的认识中找到终结。因此，解释的统一就意味着</w:t>
      </w:r>
      <w:r>
        <w:rPr>
          <w:rFonts w:ascii="宋体" w:hAnsi="宋体" w:cs="宋体" w:eastAsia="宋体"/>
          <w:sz w:val="57"/>
          <w:spacing w:val="0"/>
          <w:color w:val="000000"/>
          <w:b w:val="off"/>
          <w:i w:val="off"/>
        </w:rPr>
        <w:t>理论的统一，根据上面所述，这就意味着论证规律的同质统一，</w:t>
      </w:r>
      <w:r>
        <w:rPr>
          <w:rFonts w:ascii="宋体" w:hAnsi="宋体" w:cs="宋体" w:eastAsia="宋体"/>
          <w:sz w:val="57"/>
          <w:spacing w:val="0"/>
          <w:color w:val="000000"/>
          <w:b w:val="off"/>
          <w:i w:val="off"/>
        </w:rPr>
        <w:t>最终也就意味着解释原则的同质统一。</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-533400</wp:posOffset>
                </wp:positionV>
                <wp:extent cx="1092200" cy="520700"/>
                <wp:wrapNone/>
                <wp:docPr id="426" name="文本框 426"/>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4451"/>
                            <w:r>
                              <w:rPr>
                                <w:rFonts w:ascii="宋体" w:hAnsi="宋体" w:cs="宋体" w:eastAsia="宋体"/>
                                <w:sz w:val="55"/>
                                <w:spacing w:val="0"/>
                                <w:color w:val="000000"/>
                                <w:b w:val="off"/>
                                <w:i w:val="off"/>
                              </w:rPr>
                              <w:t>A 234</w:t>
                            </w:r>
                            <w:bookmarkEnd w:id="4451"/>
                          </w:p>
                        </w:txbxContent>
                      </wps:txbx>
                      <wps:bodyPr wrap="square" lIns="0" rIns="0" tIns="0" bIns="0" vert="horz" anchor="t">
                        <a:noAutofit/>
                      </wps:bodyPr>
                    </wps:wsp>
                  </a:graphicData>
                </a:graphic>
              </wp:anchor>
            </w:drawing>
          </mc:Choice>
          <mc:Fallback>
            <w:pict>
              <v:shape type="#_x0000_t202" filled="f" stroked="f" style="margin-left:94pt;margin-top:-42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4452"/>
                      <w:r>
                        <w:rPr>
                          <w:rFonts w:ascii="宋体" w:hAnsi="宋体" w:cs="宋体" w:eastAsia="宋体"/>
                          <w:sz w:val="55"/>
                          <w:spacing w:val="0"/>
                          <w:color w:val="000000"/>
                          <w:b w:val="off"/>
                          <w:i w:val="off"/>
                        </w:rPr>
                        <w:t>A 234</w:t>
                      </w:r>
                      <w:bookmarkEnd w:id="4452"/>
                    </w:p>
                  </w:txbxContent>
                </v:textbox>
              </v:shape>
            </w:pict>
          </mc:Fallback>
        </mc:AlternateContent>
      </w:r>
      <w:bookmarkEnd w:id="4450"/>
    </w:p>
    <w:p>
      <w:pPr>
        <w:pageBreakBefore w:val="off"/>
        <w:tabs/>
        <w:wordWrap w:val="off"/>
        <w:spacing w:before="0" w:after="0" w:line="960" w:lineRule="atLeast"/>
        <w:ind w:left="20" w:right="160" w:firstLine="1240"/>
        <w:jc w:val="both"/>
        <w:textAlignment w:val="baseline"/>
        <w:rPr>
          <w:sz w:val="57"/>
        </w:rPr>
      </w:pPr>
      <w:bookmarkStart w:name="" w:id="4453"/>
      <w:r>
        <w:rPr>
          <w:rFonts w:ascii="宋体" w:hAnsi="宋体" w:cs="宋体" w:eastAsia="宋体"/>
          <w:sz w:val="57"/>
          <w:spacing w:val="0"/>
          <w:color w:val="000000"/>
          <w:b w:val="off"/>
          <w:i w:val="off"/>
        </w:rPr>
        <w:t>在一些科学中，理论的着眼点(Gesichtspunkt)、原则性统</w:t>
      </w:r>
      <w:r>
        <w:rPr>
          <w:rFonts w:ascii="宋体" w:hAnsi="宋体" w:cs="宋体" w:eastAsia="宋体"/>
          <w:sz w:val="57"/>
          <w:spacing w:val="0"/>
          <w:color w:val="000000"/>
          <w:b w:val="off"/>
          <w:i w:val="off"/>
        </w:rPr>
        <w:t>一的着眼点规定了〔这些科学的〕领域，因而它们在观念的封</w:t>
      </w:r>
      <w:r>
        <w:rPr>
          <w:rFonts w:ascii="宋体" w:hAnsi="宋体" w:cs="宋体" w:eastAsia="宋体"/>
          <w:sz w:val="57"/>
          <w:spacing w:val="0"/>
          <w:color w:val="000000"/>
          <w:b w:val="off"/>
          <w:i w:val="off"/>
        </w:rPr>
        <w:t>闭性中包含了所有可能的事实和总体的个别性，而这些事实</w:t>
      </w:r>
      <w:r>
        <w:rPr>
          <w:rFonts w:ascii="宋体" w:hAnsi="宋体" w:cs="宋体" w:eastAsia="宋体"/>
          <w:sz w:val="57"/>
          <w:spacing w:val="0"/>
          <w:color w:val="000000"/>
          <w:b w:val="off"/>
          <w:i w:val="off"/>
        </w:rPr>
        <w:t>和个别性的解释原则就在一个基本规律之中，这种科学被人</w:t>
      </w:r>
      <w:r>
        <w:rPr>
          <w:rFonts w:ascii="宋体" w:hAnsi="宋体" w:cs="宋体" w:eastAsia="宋体"/>
          <w:sz w:val="57"/>
          <w:spacing w:val="0"/>
          <w:color w:val="000000"/>
          <w:b w:val="off"/>
          <w:i w:val="off"/>
        </w:rPr>
        <w:t>们并不十分合适地称之为抽象科学。对它们最恰当的表述实</w:t>
      </w:r>
      <w:r>
        <w:rPr>
          <w:rFonts w:ascii="宋体" w:hAnsi="宋体" w:cs="宋体" w:eastAsia="宋体"/>
          <w:sz w:val="57"/>
          <w:spacing w:val="0"/>
          <w:color w:val="000000"/>
          <w:b w:val="off"/>
          <w:i w:val="off"/>
        </w:rPr>
        <w:t>际上是理论科学。但这个表述是在与实践科学和规范科学的</w:t>
      </w:r>
      <w:r>
        <w:rPr>
          <w:rFonts w:ascii="宋体" w:hAnsi="宋体" w:cs="宋体" w:eastAsia="宋体"/>
          <w:sz w:val="57"/>
          <w:spacing w:val="0"/>
          <w:color w:val="000000"/>
          <w:b w:val="off"/>
          <w:i w:val="off"/>
        </w:rPr>
        <w:t>对立中被运用，我们在前面也正是让它保留了这种意义。根</w:t>
      </w:r>
      <w:r>
        <w:rPr>
          <w:rFonts w:ascii="宋体" w:hAnsi="宋体" w:cs="宋体" w:eastAsia="宋体"/>
          <w:sz w:val="57"/>
          <w:spacing w:val="0"/>
          <w:color w:val="000000"/>
          <w:b w:val="off"/>
          <w:i w:val="off"/>
        </w:rPr>
        <w:t>据J·v·克里斯的建议，①人们也可以把这种科学几乎同样</w:t>
      </w:r>
      <w:r>
        <w:rPr>
          <w:rFonts w:ascii="宋体" w:hAnsi="宋体" w:cs="宋体" w:eastAsia="宋体"/>
          <w:sz w:val="57"/>
          <w:spacing w:val="0"/>
          <w:color w:val="000000"/>
          <w:b w:val="off"/>
          <w:i w:val="off"/>
        </w:rPr>
        <w:t>特征性地标识为“名称论的”科学，只要它们在规律中拥有统</w:t>
      </w:r>
      <w:r>
        <w:rPr>
          <w:rFonts w:ascii="宋体" w:hAnsi="宋体" w:cs="宋体" w:eastAsia="宋体"/>
          <w:sz w:val="57"/>
          <w:spacing w:val="0"/>
          <w:color w:val="000000"/>
          <w:b w:val="off"/>
          <w:i w:val="off"/>
        </w:rPr>
        <w:t>一的原则以及本质的研究目的。解释的科学这个一同被运用</w:t>
      </w:r>
      <w:r>
        <w:rPr>
          <w:rFonts w:ascii="宋体" w:hAnsi="宋体" w:cs="宋体" w:eastAsia="宋体"/>
          <w:sz w:val="57"/>
          <w:spacing w:val="0"/>
          <w:color w:val="000000"/>
          <w:b w:val="off"/>
          <w:i w:val="off"/>
        </w:rPr>
        <w:t>的名称也是确切的，如果这个名称所要强调的是解释的统一</w:t>
      </w:r>
      <w:r>
        <w:rPr>
          <w:rFonts w:ascii="宋体" w:hAnsi="宋体" w:cs="宋体" w:eastAsia="宋体"/>
          <w:sz w:val="57"/>
          <w:spacing w:val="0"/>
          <w:color w:val="000000"/>
          <w:b w:val="off"/>
          <w:i w:val="off"/>
        </w:rPr>
        <w:t>而非解释本身。[8]</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1790700</wp:posOffset>
                </wp:positionV>
                <wp:extent cx="1092200" cy="520700"/>
                <wp:wrapNone/>
                <wp:docPr id="427" name="文本框 427"/>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4454"/>
                            <w:r>
                              <w:rPr>
                                <w:rFonts w:ascii="宋体" w:hAnsi="宋体" w:cs="宋体" w:eastAsia="宋体"/>
                                <w:sz w:val="55"/>
                                <w:spacing w:val="0"/>
                                <w:color w:val="000000"/>
                                <w:b w:val="off"/>
                                <w:i w:val="off"/>
                              </w:rPr>
                              <w:t>B 234</w:t>
                            </w:r>
                            <w:bookmarkEnd w:id="4454"/>
                          </w:p>
                        </w:txbxContent>
                      </wps:txbx>
                      <wps:bodyPr wrap="square" lIns="0" rIns="0" tIns="0" bIns="0" vert="horz" anchor="t">
                        <a:noAutofit/>
                      </wps:bodyPr>
                    </wps:wsp>
                  </a:graphicData>
                </a:graphic>
              </wp:anchor>
            </w:drawing>
          </mc:Choice>
          <mc:Fallback>
            <w:pict>
              <v:shape type="#_x0000_t202" filled="f" stroked="f" style="margin-left:87pt;margin-top:141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4455"/>
                      <w:r>
                        <w:rPr>
                          <w:rFonts w:ascii="宋体" w:hAnsi="宋体" w:cs="宋体" w:eastAsia="宋体"/>
                          <w:sz w:val="55"/>
                          <w:spacing w:val="0"/>
                          <w:color w:val="000000"/>
                          <w:b w:val="off"/>
                          <w:i w:val="off"/>
                        </w:rPr>
                        <w:t>B 234</w:t>
                      </w:r>
                      <w:bookmarkEnd w:id="4455"/>
                    </w:p>
                  </w:txbxContent>
                </v:textbox>
              </v:shape>
            </w:pict>
          </mc:Fallback>
        </mc:AlternateContent>
      </w:r>
      <w:bookmarkEnd w:id="4453"/>
    </w:p>
    <w:p>
      <w:pPr>
        <w:pageBreakBefore w:val="off"/>
        <w:tabs/>
        <w:wordWrap w:val="off"/>
        <w:spacing w:before="0" w:after="0" w:line="740" w:lineRule="atLeast"/>
        <w:ind w:left="80" w:right="0"/>
        <w:jc w:val="both"/>
        <w:textAlignment w:val="baseline"/>
        <w:rPr>
          <w:sz w:val="55"/>
        </w:rPr>
      </w:pPr>
      <w:bookmarkStart w:name="" w:id="4456"/>
      <w:r>
        <w:rPr>
          <w:rFonts w:ascii="宋体" w:hAnsi="宋体" w:cs="宋体" w:eastAsia="宋体"/>
          <w:sz w:val="55"/>
          <w:spacing w:val="0"/>
          <w:color w:val="000000"/>
          <w:u w:val="single"/>
          <w:b w:val="off"/>
          <w:i w:val="off"/>
        </w:rPr>
        <w:t xml:space="preserve">              </w:t>
      </w:r>
      <w:bookmarkEnd w:id="4456"/>
    </w:p>
    <w:p>
      <w:pPr>
        <w:pageBreakBefore w:val="off"/>
        <w:tabs/>
        <w:wordWrap w:val="off"/>
        <w:spacing w:before="360" w:after="0" w:line="680" w:lineRule="atLeast"/>
        <w:ind w:left="0" w:right="320" w:firstLine="840"/>
        <w:jc w:val="both"/>
        <w:textAlignment w:val="baseline"/>
        <w:rPr>
          <w:sz w:val="42"/>
        </w:rPr>
      </w:pPr>
      <w:bookmarkStart w:name="" w:id="4457"/>
      <w:r>
        <w:rPr>
          <w:rFonts w:ascii="宋体" w:hAnsi="宋体" w:cs="宋体" w:eastAsia="宋体"/>
          <w:sz w:val="42"/>
          <w:spacing w:val="0"/>
          <w:color w:val="000000"/>
          <w:b w:val="off"/>
          <w:i w:val="off"/>
        </w:rPr>
        <w:t>① J·v·克里斯，《概率计算原则》，1886年版，第85—86页，以及《科学哲</w:t>
      </w:r>
      <w:r>
        <w:rPr>
          <w:rFonts w:ascii="宋体" w:hAnsi="宋体" w:cs="宋体" w:eastAsia="宋体"/>
          <w:sz w:val="42"/>
          <w:spacing w:val="0"/>
          <w:color w:val="000000"/>
          <w:b w:val="off"/>
          <w:i w:val="off"/>
        </w:rPr>
        <w:t>学季刊》，第16期(1892年)，第255页。但J·v·克里斯是用“名称论”和“本体</w:t>
      </w:r>
      <w:r>
        <w:rPr>
          <w:rFonts w:ascii="宋体" w:hAnsi="宋体" w:cs="宋体" w:eastAsia="宋体"/>
          <w:sz w:val="42"/>
          <w:spacing w:val="0"/>
          <w:color w:val="000000"/>
          <w:b w:val="off"/>
          <w:i w:val="off"/>
        </w:rPr>
        <w:t>论”这两个术语来区分判断，而不是像这里所做的那样，用它们来区分科学。</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-1524000</wp:posOffset>
                </wp:positionV>
                <wp:extent cx="1092200" cy="520700"/>
                <wp:wrapNone/>
                <wp:docPr id="428" name="文本框 428"/>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4458"/>
                            <w:r>
                              <w:rPr>
                                <w:rFonts w:ascii="宋体" w:hAnsi="宋体" w:cs="宋体" w:eastAsia="宋体"/>
                                <w:sz w:val="55"/>
                                <w:spacing w:val="0"/>
                                <w:color w:val="000000"/>
                                <w:b w:val="off"/>
                                <w:i w:val="off"/>
                              </w:rPr>
                              <w:t>A 235</w:t>
                            </w:r>
                            <w:bookmarkEnd w:id="4458"/>
                          </w:p>
                        </w:txbxContent>
                      </wps:txbx>
                      <wps:bodyPr wrap="square" lIns="0" rIns="0" tIns="0" bIns="0" vert="horz" anchor="t">
                        <a:noAutofit/>
                      </wps:bodyPr>
                    </wps:wsp>
                  </a:graphicData>
                </a:graphic>
              </wp:anchor>
            </w:drawing>
          </mc:Choice>
          <mc:Fallback>
            <w:pict>
              <v:shape type="#_x0000_t202" filled="f" stroked="f" style="margin-left:83pt;margin-top:-120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4459"/>
                      <w:r>
                        <w:rPr>
                          <w:rFonts w:ascii="宋体" w:hAnsi="宋体" w:cs="宋体" w:eastAsia="宋体"/>
                          <w:sz w:val="55"/>
                          <w:spacing w:val="0"/>
                          <w:color w:val="000000"/>
                          <w:b w:val="off"/>
                          <w:i w:val="off"/>
                        </w:rPr>
                        <w:t>A 235</w:t>
                      </w:r>
                      <w:bookmarkEnd w:id="4459"/>
                    </w:p>
                  </w:txbxContent>
                </v:textbox>
              </v:shape>
            </w:pict>
          </mc:Fallback>
        </mc:AlternateContent>
      </w:r>
      <w:bookmarkEnd w:id="4457"/>
    </w:p>
    <w:p>
      <w:r>
        <w:t/>
      </w:r>
    </w:p>
    <w:p>
      <w:pPr>
        <w:sectPr>
          <w:footerReference r:id="rId622"/>
          <w:headerReference r:id="rId623" w:type="default"/>
          <w:type w:val="nextPage"/>
          <w:pgSz w:w="22520" w:h="31680"/>
          <w:pgMar w:left="3380" w:top="2300" w:right="3380" w:bottom="2300" w:header="2000" w:footer="2000"/>
          <w:cols w:num="1"/>
        </w:sectPr>
      </w:pPr>
    </w:p>
    <w:p>
      <w:pPr>
        <w:pageBreakBefore w:val="off"/>
        <w:tabs/>
        <w:wordWrap w:val="off"/>
        <w:spacing w:before="0" w:after="0" w:line="620" w:lineRule="atLeast"/>
        <w:ind w:left="0" w:right="480"/>
        <w:jc w:val="right"/>
        <w:textAlignment w:val="baseline"/>
        <w:rPr>
          <w:sz w:val="45"/>
        </w:rPr>
      </w:pPr>
      <w:bookmarkStart w:name="" w:id="4460"/>
      <w:r>
        <w:rPr>
          <w:rFonts w:ascii="黑体" w:hAnsi="黑体" w:cs="黑体" w:eastAsia="黑体"/>
          <w:sz w:val="45"/>
          <w:spacing w:val="0"/>
          <w:color w:val="000000"/>
          <w:b w:val="off"/>
          <w:i w:val="off"/>
        </w:rPr>
        <w:t>第十一章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纯粹逻辑学的观念|233</w:t>
      </w:r>
      <w:bookmarkEnd w:id="4460"/>
    </w:p>
    <w:p>
      <w:pPr>
        <w:pageBreakBefore w:val="off"/>
        <w:tabs/>
        <w:wordWrap w:val="off"/>
        <w:spacing w:before="0" w:after="0" w:line="900" w:lineRule="exact"/>
        <w:ind w:left="0" w:right="0"/>
        <w:jc w:val="right"/>
        <w:textAlignment w:val="baseline"/>
        <w:rPr>
          <w:sz w:val="56"/>
        </w:rPr>
      </w:pPr>
      <w:bookmarkStart w:name="" w:id="4461"/>
      <w:r>
        <w:rPr>
          <w:rFonts w:ascii="宋体" w:hAnsi="宋体" w:cs="宋体" w:eastAsia="宋体"/>
          <w:sz w:val="56"/>
          <w:spacing w:val="0"/>
          <w:color w:val="000000"/>
          <w:b w:val="off"/>
          <w:i w:val="off"/>
        </w:rPr>
        <w:t/>
      </w:r>
      <w:bookmarkEnd w:id="4461"/>
    </w:p>
    <w:p>
      <w:pPr>
        <w:pageBreakBefore w:val="off"/>
        <w:tabs/>
        <w:wordWrap w:val="off"/>
        <w:spacing w:before="0" w:after="0" w:line="900" w:lineRule="atLeast"/>
        <w:ind w:left="60" w:right="500" w:firstLine="1200"/>
        <w:jc w:val="both"/>
        <w:textAlignment w:val="baseline"/>
        <w:rPr>
          <w:sz w:val="56"/>
        </w:rPr>
      </w:pPr>
      <w:bookmarkStart w:name="" w:id="4462"/>
      <w:r>
        <w:rPr>
          <w:rFonts w:ascii="宋体" w:hAnsi="宋体" w:cs="宋体" w:eastAsia="宋体"/>
          <w:sz w:val="56"/>
          <w:spacing w:val="0"/>
          <w:color w:val="000000"/>
          <w:b w:val="off"/>
          <w:i w:val="off"/>
        </w:rPr>
        <w:t>但对于第二点来说还存在着一些将诸真理归整为一门科学</w:t>
      </w:r>
      <w:r>
        <w:rPr>
          <w:rFonts w:ascii="宋体" w:hAnsi="宋体" w:cs="宋体" w:eastAsia="宋体"/>
          <w:sz w:val="56"/>
          <w:spacing w:val="0"/>
          <w:color w:val="000000"/>
          <w:b w:val="off"/>
          <w:i w:val="off"/>
        </w:rPr>
        <w:t>的特殊的着眼点，[9]其中最容易理解的一个着眼点便是在一种</w:t>
      </w:r>
      <w:r>
        <w:rPr>
          <w:rFonts w:ascii="宋体" w:hAnsi="宋体" w:cs="宋体" w:eastAsia="宋体"/>
          <w:sz w:val="56"/>
          <w:spacing w:val="0"/>
          <w:color w:val="000000"/>
          <w:b w:val="off"/>
          <w:i w:val="off"/>
        </w:rPr>
        <w:t>毋宁说是字面意义上的实事的统一。人们将所有在内容上与同</w:t>
      </w:r>
      <w:r>
        <w:rPr>
          <w:rFonts w:ascii="宋体" w:hAnsi="宋体" w:cs="宋体" w:eastAsia="宋体"/>
          <w:sz w:val="56"/>
          <w:spacing w:val="0"/>
          <w:color w:val="000000"/>
          <w:b w:val="off"/>
          <w:i w:val="off"/>
        </w:rPr>
        <w:t>一个个体对象或与同一个经验的种属有关的真理联结在一起。</w:t>
      </w:r>
      <w:r>
        <w:rPr>
          <w:rFonts w:ascii="宋体" w:hAnsi="宋体" w:cs="宋体" w:eastAsia="宋体"/>
          <w:sz w:val="56"/>
          <w:spacing w:val="0"/>
          <w:color w:val="000000"/>
          <w:b w:val="off"/>
          <w:i w:val="off"/>
        </w:rPr>
        <w:t>这便是具体的、或用克里斯的术语来说，“本体论的”科学的状</w:t>
      </w:r>
      <w:r>
        <w:rPr>
          <w:rFonts w:ascii="宋体" w:hAnsi="宋体" w:cs="宋体" w:eastAsia="宋体"/>
          <w:sz w:val="56"/>
          <w:spacing w:val="0"/>
          <w:color w:val="000000"/>
          <w:b w:val="off"/>
          <w:i w:val="off"/>
        </w:rPr>
        <w:t>况，如地理学、历史学、天文学、自然史、解剖学等等。地理学真</w:t>
      </w:r>
      <w:r>
        <w:rPr>
          <w:rFonts w:ascii="宋体" w:hAnsi="宋体" w:cs="宋体" w:eastAsia="宋体"/>
          <w:sz w:val="56"/>
          <w:spacing w:val="0"/>
          <w:color w:val="000000"/>
          <w:b w:val="off"/>
          <w:i w:val="off"/>
        </w:rPr>
        <w:t>理的统一在于它们与地球的关系，气象学的真理则更受限制，它</w:t>
      </w:r>
      <w:r>
        <w:rPr>
          <w:rFonts w:ascii="宋体" w:hAnsi="宋体" w:cs="宋体" w:eastAsia="宋体"/>
          <w:sz w:val="56"/>
          <w:spacing w:val="0"/>
          <w:color w:val="000000"/>
          <w:b w:val="off"/>
          <w:i w:val="off"/>
        </w:rPr>
        <w:t>们涉及地球的气候现象，如此等等。</w:t>
      </w:r>
      <w:bookmarkEnd w:id="4462"/>
    </w:p>
    <w:p>
      <w:pPr>
        <w:pageBreakBefore w:val="off"/>
        <w:tabs/>
        <w:wordWrap w:val="off"/>
        <w:spacing w:before="0" w:after="0" w:line="900" w:lineRule="atLeast"/>
        <w:ind w:left="60" w:right="500" w:firstLine="1200"/>
        <w:jc w:val="both"/>
        <w:textAlignment w:val="baseline"/>
        <w:rPr>
          <w:sz w:val="56"/>
        </w:rPr>
      </w:pPr>
      <w:bookmarkStart w:name="" w:id="4463"/>
      <w:r>
        <w:rPr>
          <w:rFonts w:ascii="宋体" w:hAnsi="宋体" w:cs="宋体" w:eastAsia="宋体"/>
          <w:sz w:val="56"/>
          <w:spacing w:val="0"/>
          <w:color w:val="000000"/>
          <w:b w:val="off"/>
          <w:i w:val="off"/>
        </w:rPr>
        <w:t>人们也习惯于把这些科学标识为描述科学，而且，我们的确</w:t>
      </w:r>
      <w:r>
        <w:rPr>
          <w:rFonts w:ascii="宋体" w:hAnsi="宋体" w:cs="宋体" w:eastAsia="宋体"/>
          <w:sz w:val="56"/>
          <w:spacing w:val="0"/>
          <w:color w:val="000000"/>
          <w:b w:val="off"/>
          <w:i w:val="off"/>
        </w:rPr>
        <w:t>可以承认这些名称的有效性，只要描述的统一受对象的或种类</w:t>
      </w:r>
      <w:r>
        <w:rPr>
          <w:rFonts w:ascii="宋体" w:hAnsi="宋体" w:cs="宋体" w:eastAsia="宋体"/>
          <w:sz w:val="56"/>
          <w:spacing w:val="0"/>
          <w:color w:val="000000"/>
          <w:b w:val="off"/>
          <w:i w:val="off"/>
        </w:rPr>
        <w:t>的经验统一所规定，并且在这些科学中确实存在着这种规定科</w:t>
      </w:r>
      <w:r>
        <w:rPr>
          <w:rFonts w:ascii="宋体" w:hAnsi="宋体" w:cs="宋体" w:eastAsia="宋体"/>
          <w:sz w:val="56"/>
          <w:spacing w:val="0"/>
          <w:color w:val="000000"/>
          <w:b w:val="off"/>
          <w:i w:val="off"/>
        </w:rPr>
        <w:t>学的统一的描述统一。但是，人们当然不能这样来理解这个名</w:t>
      </w:r>
      <w:r>
        <w:rPr>
          <w:rFonts w:ascii="宋体" w:hAnsi="宋体" w:cs="宋体" w:eastAsia="宋体"/>
          <w:sz w:val="56"/>
          <w:spacing w:val="0"/>
          <w:color w:val="000000"/>
          <w:b w:val="off"/>
          <w:i w:val="off"/>
        </w:rPr>
        <w:t>称，就好像描述科学的目的仅仅在于描述，这便违背了那个对我</w:t>
      </w:r>
      <w:r>
        <w:rPr>
          <w:rFonts w:ascii="宋体" w:hAnsi="宋体" w:cs="宋体" w:eastAsia="宋体"/>
          <w:sz w:val="56"/>
          <w:spacing w:val="0"/>
          <w:color w:val="000000"/>
          <w:b w:val="off"/>
          <w:i w:val="off"/>
        </w:rPr>
        <w:t>们来说具有决定作用的科学概念。</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1181100</wp:posOffset>
                </wp:positionV>
                <wp:extent cx="1130300" cy="596900"/>
                <wp:wrapNone/>
                <wp:docPr id="429" name="文本框 429"/>
                <a:graphic xmlns:a="http://schemas.openxmlformats.org/drawingml/2006/main">
                  <a:graphicData uri="http://schemas.microsoft.com/office/word/2010/wordprocessingShape">
                    <wps:wsp>
                      <wps:cNvSpPr txBox="true"/>
                      <wps:spPr>
                        <a:xfrm>
                          <a:off x="0" y="0"/>
                          <a:ext cx="11303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4464"/>
                            <w:r>
                              <w:rPr>
                                <w:rFonts w:ascii="TimesNewRoman" w:hAnsi="TimesNewRoman" w:cs="TimesNewRoman" w:eastAsia="TimesNewRoman"/>
                                <w:sz w:val="64"/>
                                <w:spacing w:val="0"/>
                                <w:color w:val="000000"/>
                                <w:b w:val="off"/>
                                <w:i w:val="off"/>
                              </w:rPr>
                              <w:t>B235</w:t>
                            </w:r>
                            <w:bookmarkEnd w:id="4464"/>
                          </w:p>
                        </w:txbxContent>
                      </wps:txbx>
                      <wps:bodyPr wrap="square" lIns="0" rIns="0" tIns="0" bIns="0" vert="horz" anchor="t">
                        <a:noAutofit/>
                      </wps:bodyPr>
                    </wps:wsp>
                  </a:graphicData>
                </a:graphic>
              </wp:anchor>
            </w:drawing>
          </mc:Choice>
          <mc:Fallback>
            <w:pict>
              <v:shape type="#_x0000_t202" filled="f" stroked="f" style="margin-left:955pt;margin-top:93pt;width:89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4465"/>
                      <w:r>
                        <w:rPr>
                          <w:rFonts w:ascii="TimesNewRoman" w:hAnsi="TimesNewRoman" w:cs="TimesNewRoman" w:eastAsia="TimesNewRoman"/>
                          <w:sz w:val="64"/>
                          <w:spacing w:val="0"/>
                          <w:color w:val="000000"/>
                          <w:b w:val="off"/>
                          <w:i w:val="off"/>
                        </w:rPr>
                        <w:t>B235</w:t>
                      </w:r>
                      <w:bookmarkEnd w:id="4465"/>
                    </w:p>
                  </w:txbxContent>
                </v:textbox>
              </v:shape>
            </w:pict>
          </mc:Fallback>
        </mc:AlternateContent>
      </w:r>
      <w:bookmarkEnd w:id="4463"/>
    </w:p>
    <w:p>
      <w:pPr>
        <w:pageBreakBefore w:val="off"/>
        <w:tabs/>
        <w:wordWrap w:val="off"/>
        <w:spacing w:before="0" w:after="0" w:line="900" w:lineRule="atLeast"/>
        <w:ind w:left="60" w:right="600" w:firstLine="1200"/>
        <w:jc w:val="both"/>
        <w:textAlignment w:val="baseline"/>
        <w:rPr>
          <w:sz w:val="56"/>
        </w:rPr>
      </w:pPr>
      <w:bookmarkStart w:name="" w:id="4466"/>
      <w:r>
        <w:rPr>
          <w:rFonts w:ascii="宋体" w:hAnsi="宋体" w:cs="宋体" w:eastAsia="宋体"/>
          <w:sz w:val="56"/>
          <w:spacing w:val="0"/>
          <w:color w:val="000000"/>
          <w:b w:val="off"/>
          <w:i w:val="off"/>
        </w:rPr>
        <w:t>由于那种面向经验统一的解释有可能会进入到一些彼此相</w:t>
      </w:r>
      <w:r>
        <w:rPr>
          <w:rFonts w:ascii="宋体" w:hAnsi="宋体" w:cs="宋体" w:eastAsia="宋体"/>
          <w:sz w:val="56"/>
          <w:spacing w:val="0"/>
          <w:color w:val="000000"/>
          <w:b w:val="off"/>
          <w:i w:val="off"/>
        </w:rPr>
        <w:t>距甚远，甚至完全不同类的理论之中，因此我们有理由把具体科</w:t>
      </w:r>
      <w:r>
        <w:rPr>
          <w:rFonts w:ascii="宋体" w:hAnsi="宋体" w:cs="宋体" w:eastAsia="宋体"/>
          <w:sz w:val="56"/>
          <w:spacing w:val="0"/>
          <w:color w:val="000000"/>
          <w:b w:val="off"/>
          <w:i w:val="off"/>
        </w:rPr>
        <w:t>学的统一称之为一种非本质的统一。</w:t>
      </w:r>
      <w:bookmarkEnd w:id="4466"/>
    </w:p>
    <w:p>
      <w:pPr>
        <w:pageBreakBefore w:val="off"/>
        <w:tabs/>
        <w:wordWrap w:val="off"/>
        <w:spacing w:before="0" w:after="0" w:line="900" w:lineRule="atLeast"/>
        <w:ind w:left="60" w:right="600" w:firstLine="1200"/>
        <w:jc w:val="both"/>
        <w:textAlignment w:val="baseline"/>
        <w:rPr>
          <w:sz w:val="56"/>
        </w:rPr>
      </w:pPr>
      <w:bookmarkStart w:name="" w:id="4467"/>
      <w:r>
        <w:rPr>
          <w:rFonts w:ascii="宋体" w:hAnsi="宋体" w:cs="宋体" w:eastAsia="宋体"/>
          <w:sz w:val="56"/>
          <w:spacing w:val="0"/>
          <w:color w:val="000000"/>
          <w:b w:val="off"/>
          <w:i w:val="off"/>
        </w:rPr>
        <w:t>无论如何，这里很明显，抽象的或名称论的科学是真正的基</w:t>
      </w:r>
      <w:r>
        <w:rPr>
          <w:rFonts w:ascii="宋体" w:hAnsi="宋体" w:cs="宋体" w:eastAsia="宋体"/>
          <w:sz w:val="56"/>
          <w:spacing w:val="0"/>
          <w:color w:val="000000"/>
          <w:b w:val="off"/>
          <w:i w:val="off"/>
        </w:rPr>
        <w:t>础科学，从这些科学的理论组成中，具体科学可以获得所有使它</w:t>
      </w:r>
      <w:r>
        <w:rPr>
          <w:rFonts w:ascii="宋体" w:hAnsi="宋体" w:cs="宋体" w:eastAsia="宋体"/>
          <w:sz w:val="56"/>
          <w:spacing w:val="0"/>
          <w:color w:val="000000"/>
          <w:b w:val="off"/>
          <w:i w:val="off"/>
        </w:rPr>
        <w:t>们成为科学的东西，亦即理论性的东西。可以理解，具体科学只</w:t>
      </w:r>
      <w:r>
        <w:rPr>
          <w:rFonts w:ascii="宋体" w:hAnsi="宋体" w:cs="宋体" w:eastAsia="宋体"/>
          <w:sz w:val="56"/>
          <w:spacing w:val="0"/>
          <w:color w:val="000000"/>
          <w:b w:val="off"/>
          <w:i w:val="off"/>
        </w:rPr>
        <w:t>要把它们所描述的对象之物与名称论科学的较低级规律相联结</w:t>
      </w:r>
      <w:r>
        <w:rPr>
          <w:rFonts w:ascii="宋体" w:hAnsi="宋体" w:cs="宋体" w:eastAsia="宋体"/>
          <w:sz w:val="56"/>
          <w:spacing w:val="0"/>
          <w:color w:val="000000"/>
          <w:b w:val="off"/>
          <w:i w:val="off"/>
        </w:rPr>
        <w:t>并且至多再指明上升着的解释的主要方向就够了。因为向诸原</w:t>
      </w:r>
      <w:r>
        <w:rPr>
          <w:rFonts w:ascii="宋体" w:hAnsi="宋体" w:cs="宋体" w:eastAsia="宋体"/>
          <w:sz w:val="56"/>
          <w:spacing w:val="0"/>
          <w:color w:val="000000"/>
          <w:b w:val="off"/>
          <w:i w:val="off"/>
        </w:rPr>
        <w:t>则的还原以及建立一般解释理论，这些工作属于名称论科学的</w:t>
      </w:r>
      <w:r>
        <w:rPr>
          <w:rFonts w:ascii="宋体" w:hAnsi="宋体" w:cs="宋体" w:eastAsia="宋体"/>
          <w:sz w:val="56"/>
          <w:spacing w:val="0"/>
          <w:color w:val="000000"/>
          <w:b w:val="off"/>
          <w:i w:val="off"/>
        </w:rPr>
        <w:t>特有研究领域，并且，在那些充分发展了的名称论科学中，这些</w:t>
      </w:r>
      <w:r>
        <w:rPr>
          <w:rFonts w:ascii="宋体" w:hAnsi="宋体" w:cs="宋体" w:eastAsia="宋体"/>
          <w:sz w:val="56"/>
          <w:spacing w:val="0"/>
          <w:color w:val="000000"/>
          <w:b w:val="off"/>
          <w:i w:val="off"/>
        </w:rPr>
        <w:t>工作已经在最一般的形式上得到了完成。当然这里尚未对这两</w:t>
      </w:r>
      <w:r>
        <w:rPr>
          <w:rFonts w:ascii="宋体" w:hAnsi="宋体" w:cs="宋体" w:eastAsia="宋体"/>
          <w:sz w:val="56"/>
          <w:spacing w:val="0"/>
          <w:color w:val="000000"/>
          <w:b w:val="off"/>
          <w:i w:val="off"/>
        </w:rPr>
        <w:t>种科学的相对价值做任何陈述。理论的兴趣并不是惟一的兴</w:t>
      </w:r>
      <w:r>
        <w:rPr>
          <w:rFonts w:ascii="宋体" w:hAnsi="宋体" w:cs="宋体" w:eastAsia="宋体"/>
          <w:sz w:val="56"/>
          <w:spacing w:val="0"/>
          <w:color w:val="000000"/>
          <w:b w:val="off"/>
          <w:i w:val="off"/>
        </w:rPr>
        <w:t>趣，也不是惟一规定着价值的兴趣。美学的、伦理的、在最广泛</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1193800</wp:posOffset>
                </wp:positionV>
                <wp:extent cx="1155700" cy="596900"/>
                <wp:wrapNone/>
                <wp:docPr id="430" name="文本框 430"/>
                <a:graphic xmlns:a="http://schemas.openxmlformats.org/drawingml/2006/main">
                  <a:graphicData uri="http://schemas.microsoft.com/office/word/2010/wordprocessingShape">
                    <wps:wsp>
                      <wps:cNvSpPr txBox="true"/>
                      <wps:spPr>
                        <a:xfrm>
                          <a:off x="0" y="0"/>
                          <a:ext cx="11557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4468"/>
                            <w:r>
                              <w:rPr>
                                <w:rFonts w:ascii="TimesNewRoman" w:hAnsi="TimesNewRoman" w:cs="TimesNewRoman" w:eastAsia="TimesNewRoman"/>
                                <w:sz w:val="64"/>
                                <w:spacing w:val="0"/>
                                <w:color w:val="000000"/>
                                <w:b w:val="off"/>
                                <w:i w:val="off"/>
                              </w:rPr>
                              <w:t>A236</w:t>
                            </w:r>
                            <w:bookmarkEnd w:id="4468"/>
                          </w:p>
                        </w:txbxContent>
                      </wps:txbx>
                      <wps:bodyPr wrap="square" lIns="0" rIns="0" tIns="0" bIns="0" vert="horz" anchor="t">
                        <a:noAutofit/>
                      </wps:bodyPr>
                    </wps:wsp>
                  </a:graphicData>
                </a:graphic>
              </wp:anchor>
            </w:drawing>
          </mc:Choice>
          <mc:Fallback>
            <w:pict>
              <v:shape type="#_x0000_t202" filled="f" stroked="f" style="margin-left:955pt;margin-top:94pt;width:9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4469"/>
                      <w:r>
                        <w:rPr>
                          <w:rFonts w:ascii="TimesNewRoman" w:hAnsi="TimesNewRoman" w:cs="TimesNewRoman" w:eastAsia="TimesNewRoman"/>
                          <w:sz w:val="64"/>
                          <w:spacing w:val="0"/>
                          <w:color w:val="000000"/>
                          <w:b w:val="off"/>
                          <w:i w:val="off"/>
                        </w:rPr>
                        <w:t>A236</w:t>
                      </w:r>
                      <w:bookmarkEnd w:id="4469"/>
                    </w:p>
                  </w:txbxContent>
                </v:textbox>
              </v:shape>
            </w:pict>
          </mc:Fallback>
        </mc:AlternateContent>
      </w:r>
      <w:bookmarkEnd w:id="4467"/>
    </w:p>
    <w:p>
      <w:r>
        <w:t/>
      </w:r>
    </w:p>
    <w:p>
      <w:pPr>
        <w:sectPr>
          <w:footerReference r:id="rId624"/>
          <w:headerReference r:id="rId625" w:type="default"/>
          <w:type w:val="nextPage"/>
          <w:pgSz w:w="22520" w:h="31680"/>
          <w:pgMar w:left="3160" w:top="2340" w:right="3160" w:bottom="2340" w:header="2040" w:footer="2040"/>
          <w:cols w:num="1"/>
        </w:sectPr>
      </w:pPr>
    </w:p>
    <w:p>
      <w:pPr>
        <w:pageBreakBefore w:val="off"/>
        <w:tabs/>
        <w:wordWrap w:val="off"/>
        <w:spacing w:before="0" w:after="0" w:line="620" w:lineRule="atLeast"/>
        <w:ind w:left="360" w:right="0"/>
        <w:jc w:val="both"/>
        <w:textAlignment w:val="baseline"/>
        <w:rPr>
          <w:sz w:val="45"/>
        </w:rPr>
      </w:pPr>
      <w:bookmarkStart w:name="" w:id="4470"/>
      <w:r>
        <w:rPr>
          <w:rFonts w:ascii="宋体" w:hAnsi="宋体" w:cs="宋体" w:eastAsia="宋体"/>
          <w:sz w:val="45"/>
          <w:spacing w:val="0"/>
          <w:color w:val="000000"/>
          <w:b w:val="off"/>
          <w:i w:val="off"/>
        </w:rPr>
        <w:t>逻辑研  究(第一卷)</w:t>
      </w:r>
      <w:bookmarkEnd w:id="4470"/>
    </w:p>
    <w:p>
      <w:pPr>
        <w:pageBreakBefore w:val="off"/>
        <w:tabs/>
        <w:wordWrap w:val="off"/>
        <w:spacing w:before="0" w:after="0" w:line="1080" w:lineRule="exact"/>
        <w:ind w:left="0" w:right="0"/>
        <w:jc w:val="both"/>
        <w:textAlignment w:val="baseline"/>
        <w:rPr>
          <w:sz w:val="48"/>
        </w:rPr>
      </w:pPr>
      <w:bookmarkStart w:name="" w:id="4471"/>
      <w:r>
        <w:rPr>
          <w:rFonts w:ascii="宋体" w:hAnsi="宋体" w:cs="宋体" w:eastAsia="宋体"/>
          <w:sz w:val="48"/>
          <w:spacing w:val="0"/>
          <w:color w:val="000000"/>
          <w:b w:val="off"/>
          <w:i w:val="off"/>
        </w:rPr>
        <w:t/>
      </w:r>
      <w:bookmarkEnd w:id="4471"/>
    </w:p>
    <w:p>
      <w:pPr>
        <w:pageBreakBefore w:val="off"/>
        <w:tabs/>
        <w:wordWrap w:val="off"/>
        <w:spacing w:before="0" w:after="0" w:line="1080" w:lineRule="atLeast"/>
        <w:ind w:left="160" w:right="100" w:firstLine="80"/>
        <w:jc w:val="both"/>
        <w:textAlignment w:val="baseline"/>
        <w:rPr>
          <w:sz w:val="48"/>
        </w:rPr>
      </w:pPr>
      <w:bookmarkStart w:name="" w:id="4472"/>
      <w:r>
        <w:rPr>
          <w:rFonts w:ascii="宋体" w:hAnsi="宋体" w:cs="宋体" w:eastAsia="宋体"/>
          <w:sz w:val="48"/>
          <w:spacing w:val="0"/>
          <w:color w:val="000000"/>
          <w:b w:val="off"/>
          <w:i w:val="off"/>
        </w:rPr>
        <w:t>词义上的实践的兴趣可以与个体之物相联结并且赋予对它们的</w:t>
      </w:r>
      <w:r>
        <w:rPr>
          <w:rFonts w:ascii="宋体" w:hAnsi="宋体" w:cs="宋体" w:eastAsia="宋体"/>
          <w:sz w:val="48"/>
          <w:spacing w:val="0"/>
          <w:color w:val="000000"/>
          <w:b w:val="off"/>
          <w:i w:val="off"/>
        </w:rPr>
        <w:t>个别描述和解释以最高的价值。但只要纯粹理论的兴趣是决</w:t>
      </w:r>
      <w:r>
        <w:rPr>
          <w:rFonts w:ascii="宋体" w:hAnsi="宋体" w:cs="宋体" w:eastAsia="宋体"/>
          <w:sz w:val="48"/>
          <w:spacing w:val="0"/>
          <w:color w:val="000000"/>
          <w:b w:val="off"/>
          <w:i w:val="off"/>
        </w:rPr>
        <w:t>定性的，那么个体的个别之物和经验的联结对其自身便毫无</w:t>
      </w:r>
      <w:r>
        <w:rPr>
          <w:rFonts w:ascii="宋体" w:hAnsi="宋体" w:cs="宋体" w:eastAsia="宋体"/>
          <w:sz w:val="48"/>
          <w:spacing w:val="0"/>
          <w:color w:val="000000"/>
          <w:b w:val="off"/>
          <w:i w:val="off"/>
        </w:rPr>
        <w:t>效用，或者它们仅仅作为方法论的贯穿点而对一般理论的构</w:t>
      </w:r>
      <w:r>
        <w:rPr>
          <w:rFonts w:ascii="宋体" w:hAnsi="宋体" w:cs="宋体" w:eastAsia="宋体"/>
          <w:sz w:val="48"/>
          <w:spacing w:val="0"/>
          <w:color w:val="000000"/>
          <w:b w:val="off"/>
          <w:i w:val="off"/>
        </w:rPr>
        <w:t>造有效。理论的自然研究者，或者说，在纯粹理论的、数学化</w:t>
      </w:r>
      <w:r>
        <w:rPr>
          <w:rFonts w:ascii="宋体" w:hAnsi="宋体" w:cs="宋体" w:eastAsia="宋体"/>
          <w:sz w:val="48"/>
          <w:spacing w:val="0"/>
          <w:color w:val="000000"/>
          <w:b w:val="off"/>
          <w:i w:val="off"/>
        </w:rPr>
        <w:t>思索关系中的自然研究者是用一种与地理学家或天文学家不</w:t>
      </w:r>
      <w:r>
        <w:rPr>
          <w:rFonts w:ascii="宋体" w:hAnsi="宋体" w:cs="宋体" w:eastAsia="宋体"/>
          <w:sz w:val="48"/>
          <w:spacing w:val="0"/>
          <w:color w:val="000000"/>
          <w:b w:val="off"/>
          <w:i w:val="off"/>
        </w:rPr>
        <w:t>同的眼光来看地球和星球的；对于理论的自然研究者来说，地</w:t>
      </w:r>
      <w:r>
        <w:rPr>
          <w:rFonts w:ascii="宋体" w:hAnsi="宋体" w:cs="宋体" w:eastAsia="宋体"/>
          <w:sz w:val="48"/>
          <w:spacing w:val="0"/>
          <w:color w:val="000000"/>
          <w:b w:val="off"/>
          <w:i w:val="off"/>
        </w:rPr>
        <w:t>球和星球自身是无所谓的，它们只是一些受万有引力作用的</w:t>
      </w:r>
      <w:r>
        <w:rPr>
          <w:rFonts w:ascii="宋体" w:hAnsi="宋体" w:cs="宋体" w:eastAsia="宋体"/>
          <w:sz w:val="48"/>
          <w:spacing w:val="0"/>
          <w:color w:val="000000"/>
          <w:b w:val="off"/>
          <w:i w:val="off"/>
        </w:rPr>
        <w:t>事物的例子而已。</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2362200</wp:posOffset>
                </wp:positionV>
                <wp:extent cx="660400" cy="469900"/>
                <wp:wrapNone/>
                <wp:docPr id="431" name="文本框 431"/>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4473"/>
                            <w:r>
                              <w:rPr>
                                <w:rFonts w:ascii="宋体" w:hAnsi="宋体" w:cs="宋体" w:eastAsia="宋体"/>
                                <w:sz w:val="48"/>
                                <w:spacing w:val="0"/>
                                <w:color w:val="000000"/>
                                <w:b w:val="off"/>
                                <w:i w:val="off"/>
                              </w:rPr>
                              <w:t>234</w:t>
                            </w:r>
                            <w:bookmarkEnd w:id="4473"/>
                          </w:p>
                        </w:txbxContent>
                      </wps:txbx>
                      <wps:bodyPr wrap="square" lIns="0" rIns="0" tIns="0" bIns="0" vert="horz" anchor="t">
                        <a:noAutofit/>
                      </wps:bodyPr>
                    </wps:wsp>
                  </a:graphicData>
                </a:graphic>
              </wp:anchor>
            </w:drawing>
          </mc:Choice>
          <mc:Fallback>
            <w:pict>
              <v:shape type="#_x0000_t202" filled="f" stroked="f" style="margin-left:90pt;margin-top:18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4474"/>
                      <w:r>
                        <w:rPr>
                          <w:rFonts w:ascii="宋体" w:hAnsi="宋体" w:cs="宋体" w:eastAsia="宋体"/>
                          <w:sz w:val="48"/>
                          <w:spacing w:val="0"/>
                          <w:color w:val="000000"/>
                          <w:b w:val="off"/>
                          <w:i w:val="off"/>
                        </w:rPr>
                        <w:t>234</w:t>
                      </w:r>
                      <w:bookmarkEnd w:id="4474"/>
                    </w:p>
                  </w:txbxContent>
                </v:textbox>
              </v:shape>
            </w:pict>
          </mc:Fallback>
        </mc:AlternateContent>
      </w:r>
      <w:bookmarkEnd w:id="4472"/>
    </w:p>
    <w:p>
      <w:pPr>
        <w:pageBreakBefore w:val="off"/>
        <w:tabs/>
        <w:wordWrap w:val="off"/>
        <w:spacing w:before="0" w:after="0" w:line="1080" w:lineRule="atLeast"/>
        <w:ind w:left="0" w:right="220" w:firstLine="1260"/>
        <w:jc w:val="both"/>
        <w:textAlignment w:val="baseline"/>
        <w:rPr>
          <w:sz w:val="48"/>
        </w:rPr>
      </w:pPr>
      <w:bookmarkStart w:name="" w:id="4475"/>
      <w:r>
        <w:rPr>
          <w:rFonts w:ascii="宋体" w:hAnsi="宋体" w:cs="宋体" w:eastAsia="宋体"/>
          <w:sz w:val="48"/>
          <w:spacing w:val="0"/>
          <w:color w:val="000000"/>
          <w:b w:val="off"/>
          <w:i w:val="off"/>
        </w:rPr>
        <w:t>最后我们还要提到科学统一的另一个同样非本质的原则。</w:t>
      </w:r>
      <w:r>
        <w:rPr>
          <w:rFonts w:ascii="宋体" w:hAnsi="宋体" w:cs="宋体" w:eastAsia="宋体"/>
          <w:sz w:val="48"/>
          <w:spacing w:val="0"/>
          <w:color w:val="000000"/>
          <w:b w:val="off"/>
          <w:i w:val="off"/>
        </w:rPr>
        <w:t>这个原则产生于一个统一的评价的兴趣，就是说，这个原则在客</w:t>
      </w:r>
      <w:r>
        <w:rPr>
          <w:rFonts w:ascii="宋体" w:hAnsi="宋体" w:cs="宋体" w:eastAsia="宋体"/>
          <w:sz w:val="48"/>
          <w:spacing w:val="0"/>
          <w:color w:val="000000"/>
          <w:b w:val="off"/>
          <w:i w:val="off"/>
        </w:rPr>
        <w:t>观上受一个统一的基本价值(或者说，受一个统一的基本规范)</w:t>
      </w:r>
      <w:r>
        <w:rPr>
          <w:rFonts w:ascii="宋体" w:hAnsi="宋体" w:cs="宋体" w:eastAsia="宋体"/>
          <w:sz w:val="48"/>
          <w:spacing w:val="0"/>
          <w:color w:val="000000"/>
          <w:b w:val="off"/>
          <w:i w:val="off"/>
        </w:rPr>
        <w:t>的规定，我们在(本书)第二章的第14节中已详细地讨论过这一</w:t>
      </w:r>
      <w:r>
        <w:rPr>
          <w:rFonts w:ascii="宋体" w:hAnsi="宋体" w:cs="宋体" w:eastAsia="宋体"/>
          <w:sz w:val="48"/>
          <w:spacing w:val="0"/>
          <w:color w:val="000000"/>
          <w:b w:val="off"/>
          <w:i w:val="off"/>
        </w:rPr>
        <w:t>点。因而，这个原则在规范学科中构成了真理的实事共属性，或</w:t>
      </w:r>
      <w:r>
        <w:rPr>
          <w:rFonts w:ascii="宋体" w:hAnsi="宋体" w:cs="宋体" w:eastAsia="宋体"/>
          <w:sz w:val="48"/>
          <w:spacing w:val="0"/>
          <w:color w:val="000000"/>
          <w:b w:val="off"/>
          <w:i w:val="off"/>
        </w:rPr>
        <w:t>者说，构成了领域的统一。显然，人们在谈到实事的共属性时会</w:t>
      </w:r>
      <w:r>
        <w:rPr>
          <w:rFonts w:ascii="宋体" w:hAnsi="宋体" w:cs="宋体" w:eastAsia="宋体"/>
          <w:sz w:val="48"/>
          <w:spacing w:val="0"/>
          <w:color w:val="000000"/>
          <w:b w:val="off"/>
          <w:i w:val="off"/>
        </w:rPr>
        <w:t>最自然地把它理解为一种建立在实事本身之中的共属性；就是</w:t>
      </w:r>
      <w:r>
        <w:rPr>
          <w:rFonts w:ascii="宋体" w:hAnsi="宋体" w:cs="宋体" w:eastAsia="宋体"/>
          <w:sz w:val="48"/>
          <w:spacing w:val="0"/>
          <w:color w:val="000000"/>
          <w:b w:val="off"/>
          <w:i w:val="off"/>
        </w:rPr>
        <w:t>说，人们所说的实事的共属性是指那种出自理论规律的统一或</w:t>
      </w:r>
      <w:r>
        <w:rPr>
          <w:rFonts w:ascii="宋体" w:hAnsi="宋体" w:cs="宋体" w:eastAsia="宋体"/>
          <w:sz w:val="48"/>
          <w:spacing w:val="0"/>
          <w:color w:val="000000"/>
          <w:b w:val="off"/>
          <w:i w:val="off"/>
        </w:rPr>
        <w:t>具体实事的统一。在这种理解中，规范的统一和实事的统一相</w:t>
      </w:r>
      <w:r>
        <w:rPr>
          <w:rFonts w:ascii="宋体" w:hAnsi="宋体" w:cs="宋体" w:eastAsia="宋体"/>
          <w:sz w:val="48"/>
          <w:spacing w:val="0"/>
          <w:color w:val="000000"/>
          <w:b w:val="off"/>
          <w:i w:val="off"/>
        </w:rPr>
        <w:t>互对立。</w:t>
      </w:r>
      <w:bookmarkEnd w:id="4475"/>
    </w:p>
    <w:p>
      <w:pPr>
        <w:pageBreakBefore w:val="off"/>
        <w:tabs/>
        <w:wordWrap w:val="off"/>
        <w:spacing w:before="0" w:after="0" w:line="1080" w:lineRule="atLeast"/>
        <w:ind w:left="0" w:right="340" w:firstLine="1140"/>
        <w:jc w:val="both"/>
        <w:textAlignment w:val="baseline"/>
        <w:rPr>
          <w:sz w:val="48"/>
        </w:rPr>
      </w:pPr>
      <w:bookmarkStart w:name="" w:id="4476"/>
      <w:r>
        <w:rPr>
          <w:rFonts w:ascii="宋体" w:hAnsi="宋体" w:cs="宋体" w:eastAsia="宋体"/>
          <w:sz w:val="48"/>
          <w:spacing w:val="0"/>
          <w:color w:val="000000"/>
          <w:b w:val="off"/>
          <w:i w:val="off"/>
        </w:rPr>
        <w:t>根据我们前面已作的阐述，规范的科学依赖于理论科</w:t>
      </w:r>
      <w:r>
        <w:rPr>
          <w:rFonts w:ascii="宋体" w:hAnsi="宋体" w:cs="宋体" w:eastAsia="宋体"/>
          <w:sz w:val="48"/>
          <w:spacing w:val="0"/>
          <w:color w:val="000000"/>
          <w:b w:val="off"/>
          <w:i w:val="off"/>
        </w:rPr>
        <w:t>学————首先是依赖于在“名称论”科学的最严格意义上的理论科</w:t>
      </w:r>
      <w:r>
        <w:rPr>
          <w:rFonts w:ascii="宋体" w:hAnsi="宋体" w:cs="宋体" w:eastAsia="宋体"/>
          <w:sz w:val="48"/>
          <w:spacing w:val="0"/>
          <w:color w:val="000000"/>
          <w:b w:val="off"/>
          <w:i w:val="off"/>
        </w:rPr>
        <w:t>学————，这种依赖的方式在于，我们重又可以说，规范科学从理</w:t>
      </w:r>
      <w:r>
        <w:rPr>
          <w:rFonts w:ascii="宋体" w:hAnsi="宋体" w:cs="宋体" w:eastAsia="宋体"/>
          <w:sz w:val="48"/>
          <w:spacing w:val="0"/>
          <w:color w:val="000000"/>
          <w:b w:val="off"/>
          <w:i w:val="off"/>
        </w:rPr>
        <w:t>论科学中获得所有那些使它们成为科学的东西，这就是理论性</w:t>
      </w:r>
      <w:r>
        <w:rPr>
          <w:rFonts w:ascii="宋体" w:hAnsi="宋体" w:cs="宋体" w:eastAsia="宋体"/>
          <w:sz w:val="48"/>
          <w:spacing w:val="0"/>
          <w:color w:val="000000"/>
          <w:b w:val="off"/>
          <w:i w:val="off"/>
        </w:rPr>
        <w:t>的东西。</w:t>
      </w:r>
      <w:bookmarkEnd w:id="4476"/>
    </w:p>
    <w:p>
      <w:r>
        <w:t/>
      </w:r>
    </w:p>
    <w:p>
      <w:pPr>
        <w:sectPr>
          <w:footerReference r:id="rId626"/>
          <w:headerReference r:id="rId627" w:type="default"/>
          <w:type w:val="nextPage"/>
          <w:pgSz w:w="22520" w:h="31680"/>
          <w:pgMar w:left="3360" w:top="2300" w:right="3360" w:bottom="2300" w:header="2000" w:footer="2000"/>
          <w:cols w:num="1"/>
        </w:sectPr>
      </w:pPr>
    </w:p>
    <w:p>
      <w:pPr>
        <w:pageBreakBefore w:val="off"/>
        <w:tabs>
          <w:tab w:pos="14640" w:val="left" w:leader="none"/>
        </w:tabs>
        <w:wordWrap w:val="off"/>
        <w:spacing w:before="0" w:after="0" w:line="580" w:lineRule="atLeast"/>
        <w:ind w:left="9100" w:right="0"/>
        <w:jc w:val="both"/>
        <w:textAlignment w:val="baseline"/>
        <w:rPr>
          <w:sz w:val="43"/>
        </w:rPr>
      </w:pPr>
      <w:bookmarkStart w:name="" w:id="4477"/>
      <w:r>
        <w:rPr>
          <w:rFonts w:ascii="黑体" w:hAnsi="黑体" w:cs="黑体" w:eastAsia="黑体"/>
          <w:sz w:val="43"/>
          <w:spacing w:val="0"/>
          <w:color w:val="000000"/>
          <w:b w:val="off"/>
          <w:i w:val="off"/>
        </w:rPr>
        <w:t>第十一章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纯粹逻辑学的观念</w:t>
      </w:r>
      <w:r>
        <w:t xml:space="preserve">	</w:t>
      </w:r>
      <w:r>
        <w:rPr>
          <w:rFonts w:ascii="楷体" w:hAnsi="楷体" w:cs="楷体" w:eastAsia="楷体"/>
          <w:sz w:val="43"/>
          <w:spacing w:val="0"/>
          <w:color w:val="000000"/>
          <w:b w:val="off"/>
          <w:i w:val="off"/>
        </w:rPr>
        <w:t>235</w:t>
      </w:r>
      <w:bookmarkEnd w:id="4477"/>
    </w:p>
    <w:p>
      <w:pPr>
        <w:pageBreakBefore w:val="off"/>
        <w:tabs/>
        <w:wordWrap w:val="off"/>
        <w:spacing w:before="0" w:after="0" w:line="980" w:lineRule="exact"/>
        <w:ind w:left="0" w:right="0"/>
        <w:jc w:val="both"/>
        <w:textAlignment w:val="baseline"/>
        <w:rPr>
          <w:sz w:val="64"/>
        </w:rPr>
      </w:pPr>
      <w:bookmarkStart w:name="" w:id="4478"/>
      <w:r>
        <w:rPr>
          <w:rFonts w:ascii="宋体" w:hAnsi="宋体" w:cs="宋体" w:eastAsia="宋体"/>
          <w:sz w:val="64"/>
          <w:spacing w:val="0"/>
          <w:color w:val="000000"/>
          <w:b w:val="off"/>
          <w:i w:val="off"/>
        </w:rPr>
        <w:t/>
      </w:r>
      <w:bookmarkEnd w:id="4478"/>
    </w:p>
    <w:p>
      <w:pPr>
        <w:pageBreakBefore w:val="off"/>
        <w:tabs/>
        <w:wordWrap w:val="off"/>
        <w:spacing w:before="0" w:after="0" w:line="980" w:lineRule="exact"/>
        <w:ind w:left="0" w:right="0"/>
        <w:jc w:val="both"/>
        <w:textAlignment w:val="baseline"/>
        <w:rPr>
          <w:sz w:val="64"/>
        </w:rPr>
      </w:pPr>
      <w:bookmarkStart w:name="" w:id="4479"/>
      <w:r>
        <w:rPr>
          <w:rFonts w:ascii="宋体" w:hAnsi="宋体" w:cs="宋体" w:eastAsia="宋体"/>
          <w:sz w:val="64"/>
          <w:spacing w:val="0"/>
          <w:color w:val="000000"/>
          <w:b w:val="off"/>
          <w:i w:val="off"/>
        </w:rPr>
        <w:t/>
      </w:r>
      <w:bookmarkEnd w:id="4479"/>
    </w:p>
    <w:p>
      <w:pPr>
        <w:pageBreakBefore w:val="off"/>
        <w:tabs/>
        <w:wordWrap w:val="off"/>
        <w:spacing w:before="0" w:after="0" w:line="980" w:lineRule="atLeast"/>
        <w:ind w:left="0" w:right="0"/>
        <w:jc w:val="center"/>
        <w:textAlignment w:val="baseline"/>
        <w:rPr>
          <w:sz w:val="64"/>
        </w:rPr>
      </w:pPr>
      <w:bookmarkStart w:name="" w:id="4480"/>
      <w:r>
        <w:rPr>
          <w:rFonts w:ascii="黑体" w:hAnsi="黑体" w:cs="黑体" w:eastAsia="黑体"/>
          <w:sz w:val="64"/>
          <w:spacing w:val="0"/>
          <w:color w:val="000000"/>
          <w:b w:val="on"/>
          <w:i w:val="off"/>
        </w:rPr>
        <w:t>第65节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关于科学可能性的</w:t>
      </w:r>
      <w:bookmarkEnd w:id="4480"/>
    </w:p>
    <w:p>
      <w:pPr>
        <w:pageBreakBefore w:val="off"/>
        <w:tabs/>
        <w:wordWrap w:val="off"/>
        <w:spacing w:before="0" w:after="0" w:line="980" w:lineRule="atLeast"/>
        <w:ind w:left="0" w:right="0"/>
        <w:jc w:val="center"/>
        <w:textAlignment w:val="baseline"/>
        <w:rPr>
          <w:sz w:val="64"/>
        </w:rPr>
      </w:pPr>
      <w:bookmarkStart w:name="" w:id="4481"/>
      <w:r>
        <w:rPr>
          <w:rFonts w:ascii="黑体" w:hAnsi="黑体" w:cs="黑体" w:eastAsia="黑体"/>
          <w:sz w:val="64"/>
          <w:spacing w:val="0"/>
          <w:color w:val="000000"/>
          <w:b w:val="on"/>
          <w:i w:val="off"/>
        </w:rPr>
        <w:t>问题，或者说，关于</w:t>
      </w:r>
      <w:bookmarkEnd w:id="4481"/>
    </w:p>
    <w:p>
      <w:pPr>
        <w:pageBreakBefore w:val="off"/>
        <w:tabs/>
        <w:wordWrap w:val="off"/>
        <w:spacing w:before="0" w:after="0" w:line="1000" w:lineRule="atLeast"/>
        <w:ind w:left="0" w:right="0"/>
        <w:jc w:val="center"/>
        <w:textAlignment w:val="baseline"/>
        <w:rPr>
          <w:sz w:val="64"/>
        </w:rPr>
      </w:pPr>
      <w:bookmarkStart w:name="" w:id="4482"/>
      <w:r>
        <w:rPr>
          <w:rFonts w:ascii="黑体" w:hAnsi="黑体" w:cs="黑体" w:eastAsia="黑体"/>
          <w:sz w:val="64"/>
          <w:spacing w:val="0"/>
          <w:color w:val="000000"/>
          <w:b w:val="on"/>
          <w:i w:val="off"/>
        </w:rPr>
        <w:t>一般理论可能性的</w:t>
      </w:r>
      <w:bookmarkEnd w:id="4482"/>
    </w:p>
    <w:p>
      <w:pPr>
        <w:pageBreakBefore w:val="off"/>
        <w:tabs/>
        <w:wordWrap w:val="off"/>
        <w:spacing w:before="0" w:after="0" w:line="1000" w:lineRule="atLeast"/>
        <w:ind w:left="0" w:right="0"/>
        <w:jc w:val="center"/>
        <w:textAlignment w:val="baseline"/>
        <w:rPr>
          <w:sz w:val="64"/>
        </w:rPr>
      </w:pPr>
      <w:bookmarkStart w:name="" w:id="4483"/>
      <w:r>
        <w:rPr>
          <w:rFonts w:ascii="黑体" w:hAnsi="黑体" w:cs="黑体" w:eastAsia="黑体"/>
          <w:sz w:val="64"/>
          <w:spacing w:val="0"/>
          <w:color w:val="000000"/>
          <w:b w:val="on"/>
          <w:i w:val="off"/>
        </w:rPr>
        <w:t>观念条件的问题</w:t>
      </w:r>
      <w:bookmarkEnd w:id="4483"/>
    </w:p>
    <w:p>
      <w:pPr>
        <w:pageBreakBefore w:val="off"/>
        <w:tabs/>
        <w:wordWrap w:val="off"/>
        <w:spacing w:before="0" w:after="0" w:line="1020" w:lineRule="atLeast"/>
        <w:ind w:left="2200" w:right="0"/>
        <w:jc w:val="both"/>
        <w:textAlignment w:val="baseline"/>
        <w:rPr>
          <w:sz w:val="64"/>
        </w:rPr>
      </w:pPr>
      <w:bookmarkStart w:name="" w:id="4484"/>
      <w:r>
        <w:rPr>
          <w:rFonts w:ascii="黑体" w:hAnsi="黑体" w:cs="黑体" w:eastAsia="黑体"/>
          <w:sz w:val="64"/>
          <w:spacing w:val="0"/>
          <w:color w:val="000000"/>
          <w:b w:val="on"/>
          <w:i w:val="off"/>
        </w:rPr>
        <w:t>A.与现实认识有关的问题</w:t>
      </w:r>
      <w:bookmarkEnd w:id="4484"/>
    </w:p>
    <w:p>
      <w:pPr>
        <w:pageBreakBefore w:val="off"/>
        <w:tabs/>
        <w:wordWrap w:val="off"/>
        <w:spacing w:before="0" w:after="0" w:line="980" w:lineRule="exact"/>
        <w:ind w:left="0" w:right="0"/>
        <w:jc w:val="both"/>
        <w:textAlignment w:val="baseline"/>
        <w:rPr>
          <w:sz w:val="56"/>
        </w:rPr>
      </w:pPr>
      <w:bookmarkStart w:name="" w:id="4485"/>
      <w:r>
        <w:rPr>
          <w:rFonts w:ascii="宋体" w:hAnsi="宋体" w:cs="宋体" w:eastAsia="宋体"/>
          <w:sz w:val="56"/>
          <w:spacing w:val="0"/>
          <w:color w:val="000000"/>
          <w:b w:val="off"/>
          <w:i w:val="off"/>
        </w:rPr>
        <w:t/>
      </w:r>
      <w:bookmarkEnd w:id="4485"/>
    </w:p>
    <w:p>
      <w:pPr>
        <w:pageBreakBefore w:val="off"/>
        <w:tabs/>
        <w:wordWrap w:val="off"/>
        <w:spacing w:before="0" w:after="0" w:line="980" w:lineRule="atLeast"/>
        <w:ind w:left="0" w:right="1680" w:firstLine="1180"/>
        <w:jc w:val="both"/>
        <w:textAlignment w:val="baseline"/>
        <w:rPr>
          <w:sz w:val="56"/>
        </w:rPr>
      </w:pPr>
      <w:bookmarkStart w:name="" w:id="4486"/>
      <w:r>
        <w:rPr>
          <w:rFonts w:ascii="宋体" w:hAnsi="宋体" w:cs="宋体" w:eastAsia="宋体"/>
          <w:sz w:val="56"/>
          <w:spacing w:val="0"/>
          <w:color w:val="000000"/>
          <w:b w:val="off"/>
          <w:i w:val="off"/>
        </w:rPr>
        <w:t>现在我们提出关于“科学一般的可能性条件”的重要问题。</w:t>
      </w:r>
      <w:r>
        <w:rPr>
          <w:rFonts w:ascii="宋体" w:hAnsi="宋体" w:cs="宋体" w:eastAsia="宋体"/>
          <w:sz w:val="56"/>
          <w:spacing w:val="0"/>
          <w:color w:val="000000"/>
          <w:b w:val="off"/>
          <w:i w:val="off"/>
        </w:rPr>
        <w:t>由于科学认识的本质目的只有通过在“名称论”科学的严格意义</w:t>
      </w:r>
      <w:r>
        <w:rPr>
          <w:rFonts w:ascii="宋体" w:hAnsi="宋体" w:cs="宋体" w:eastAsia="宋体"/>
          <w:sz w:val="56"/>
          <w:spacing w:val="0"/>
          <w:color w:val="000000"/>
          <w:b w:val="off"/>
          <w:i w:val="off"/>
        </w:rPr>
        <w:t>上的理论才能达到，所以我们用“理论一般的可能性条件”的问</w:t>
      </w:r>
      <w:r>
        <w:rPr>
          <w:rFonts w:ascii="宋体" w:hAnsi="宋体" w:cs="宋体" w:eastAsia="宋体"/>
          <w:sz w:val="56"/>
          <w:spacing w:val="0"/>
          <w:color w:val="000000"/>
          <w:b w:val="off"/>
          <w:i w:val="off"/>
        </w:rPr>
        <w:t>题来取代“科学的可能性条件”的问题。理论本身由诸真理组</w:t>
      </w:r>
      <w:r>
        <w:rPr>
          <w:rFonts w:ascii="宋体" w:hAnsi="宋体" w:cs="宋体" w:eastAsia="宋体"/>
          <w:sz w:val="56"/>
          <w:spacing w:val="0"/>
          <w:color w:val="000000"/>
          <w:b w:val="off"/>
          <w:i w:val="off"/>
        </w:rPr>
        <w:t>成，这些真理的联结形式是演绎形式。所以对我们的问题的回</w:t>
      </w:r>
      <w:r>
        <w:rPr>
          <w:rFonts w:ascii="宋体" w:hAnsi="宋体" w:cs="宋体" w:eastAsia="宋体"/>
          <w:sz w:val="56"/>
          <w:spacing w:val="0"/>
          <w:color w:val="000000"/>
          <w:b w:val="off"/>
          <w:i w:val="off"/>
        </w:rPr>
        <w:t>答还包含着对一个更一般的问题的回答，即关于真理一般</w:t>
      </w:r>
      <w:r>
        <w:rPr>
          <w:rFonts w:ascii="宋体" w:hAnsi="宋体" w:cs="宋体" w:eastAsia="宋体"/>
          <w:sz w:val="56"/>
          <w:spacing w:val="0"/>
          <w:color w:val="000000"/>
          <w:b w:val="off"/>
          <w:i w:val="off"/>
        </w:rPr>
        <w:t>〈Wahrheit</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überhaupt〉的可能性条件以及关于演绎的统一一般</w:t>
      </w:r>
      <w:r>
        <w:rPr>
          <w:rFonts w:ascii="宋体" w:hAnsi="宋体" w:cs="宋体" w:eastAsia="宋体"/>
          <w:sz w:val="56"/>
          <w:spacing w:val="0"/>
          <w:color w:val="000000"/>
          <w:b w:val="off"/>
          <w:i w:val="off"/>
        </w:rPr>
        <w:t>〈deduktive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Einheit</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überhaupt〉的可能性条件的问题。————当</w:t>
      </w:r>
      <w:r>
        <w:rPr>
          <w:rFonts w:ascii="宋体" w:hAnsi="宋体" w:cs="宋体" w:eastAsia="宋体"/>
          <w:sz w:val="56"/>
          <w:spacing w:val="0"/>
          <w:color w:val="000000"/>
          <w:b w:val="off"/>
          <w:i w:val="off"/>
        </w:rPr>
        <w:t>然，之所以采用这种提出问题的形式，是因为顾及到了历史上的</w:t>
      </w:r>
      <w:r>
        <w:rPr>
          <w:rFonts w:ascii="宋体" w:hAnsi="宋体" w:cs="宋体" w:eastAsia="宋体"/>
          <w:sz w:val="56"/>
          <w:spacing w:val="0"/>
          <w:color w:val="000000"/>
          <w:b w:val="off"/>
          <w:i w:val="off"/>
        </w:rPr>
        <w:t>相似问题。我们在这里所做的显然就是对“经验的可能性条件”</w:t>
      </w:r>
      <w:r>
        <w:rPr>
          <w:rFonts w:ascii="宋体" w:hAnsi="宋体" w:cs="宋体" w:eastAsia="宋体"/>
          <w:sz w:val="56"/>
          <w:spacing w:val="0"/>
          <w:color w:val="000000"/>
          <w:b w:val="off"/>
          <w:i w:val="off"/>
        </w:rPr>
        <w:t>问题进行完全必然的一般化。经验的统一对康德来说是对象的</w:t>
      </w:r>
      <w:r>
        <w:rPr>
          <w:rFonts w:ascii="宋体" w:hAnsi="宋体" w:cs="宋体" w:eastAsia="宋体"/>
          <w:sz w:val="56"/>
          <w:spacing w:val="0"/>
          <w:color w:val="000000"/>
          <w:b w:val="off"/>
          <w:i w:val="off"/>
        </w:rPr>
        <w:t>规律性的统一；就是说，经验的统一属于理论统一的概念。</w:t>
      </w:r>
      <w:bookmarkEnd w:id="4486"/>
    </w:p>
    <w:p>
      <w:pPr>
        <w:pageBreakBefore w:val="off"/>
        <w:tabs/>
        <w:wordWrap w:val="off"/>
        <w:spacing w:before="0" w:after="0" w:line="1000" w:lineRule="atLeast"/>
        <w:ind w:left="0" w:right="0" w:firstLine="1180"/>
        <w:jc w:val="both"/>
        <w:textAlignment w:val="baseline"/>
        <w:rPr>
          <w:sz w:val="56"/>
        </w:rPr>
      </w:pPr>
      <w:bookmarkStart w:name="" w:id="4487"/>
      <w:r>
        <w:rPr>
          <w:rFonts w:ascii="宋体" w:hAnsi="宋体" w:cs="宋体" w:eastAsia="宋体"/>
          <w:sz w:val="56"/>
          <w:spacing w:val="0"/>
          <w:color w:val="000000"/>
          <w:b w:val="off"/>
          <w:i w:val="off"/>
        </w:rPr>
        <w:t>然而我们对这个问题的意义还须作更准确的说明。首先可</w:t>
      </w:r>
      <w:r>
        <w:rPr>
          <w:rFonts w:ascii="宋体" w:hAnsi="宋体" w:cs="宋体" w:eastAsia="宋体"/>
          <w:sz w:val="56"/>
          <w:spacing w:val="0"/>
          <w:color w:val="000000"/>
          <w:b w:val="off"/>
          <w:i w:val="off"/>
        </w:rPr>
        <w:t>以在主观的意义上理解它，在这个意义上，我们最好把它表述为</w:t>
      </w:r>
      <w:r>
        <w:rPr>
          <w:rFonts w:ascii="宋体" w:hAnsi="宋体" w:cs="宋体" w:eastAsia="宋体"/>
          <w:sz w:val="56"/>
          <w:spacing w:val="0"/>
          <w:color w:val="000000"/>
          <w:b w:val="off"/>
          <w:i w:val="off"/>
        </w:rPr>
        <w:t>关于理论认识一般的可能性条件的问题，更一般地说，关于一般</w:t>
      </w:r>
      <w:r>
        <w:rPr>
          <w:rFonts w:ascii="宋体" w:hAnsi="宋体" w:cs="宋体" w:eastAsia="宋体"/>
          <w:sz w:val="56"/>
          <w:spacing w:val="0"/>
          <w:color w:val="000000"/>
          <w:b w:val="off"/>
          <w:i w:val="off"/>
        </w:rPr>
        <w:t>推理的和一般认识的可能性条件的问题，也就是对于任意一个</w:t>
      </w:r>
      <w:r>
        <w:rPr>
          <w:rFonts w:ascii="宋体" w:hAnsi="宋体" w:cs="宋体" w:eastAsia="宋体"/>
          <w:sz w:val="56"/>
          <w:spacing w:val="0"/>
          <w:color w:val="000000"/>
          <w:b w:val="off"/>
          <w:i w:val="off"/>
        </w:rPr>
        <w:t>人类生物而言的可能性问题。这些条件部分是实在的，部分是</w:t>
      </w:r>
      <w:r>
        <w:rPr>
          <w:rFonts w:ascii="宋体" w:hAnsi="宋体" w:cs="宋体" w:eastAsia="宋体"/>
          <w:sz w:val="56"/>
          <w:spacing w:val="0"/>
          <w:color w:val="000000"/>
          <w:b w:val="off"/>
          <w:i w:val="off"/>
        </w:rPr>
        <w:t>观念的。我们在这里忽略不计第一类条件，即心理学条件。不</w:t>
      </w:r>
      <w:bookmarkEnd w:id="4487"/>
    </w:p>
    <w:p>
      <w:r>
        <w:t/>
      </w:r>
    </w:p>
    <w:p>
      <w:pPr>
        <w:sectPr>
          <w:footerReference r:id="rId628"/>
          <w:headerReference r:id="rId629" w:type="default"/>
          <w:type w:val="nextPage"/>
          <w:pgSz w:w="22520" w:h="31680"/>
          <w:pgMar w:left="2540" w:top="2260" w:right="2540" w:bottom="2260" w:header="1960" w:footer="1960"/>
          <w:cols w:num="1"/>
        </w:sectPr>
      </w:pPr>
    </w:p>
    <w:p>
      <w:pPr>
        <w:pageBreakBefore w:val="off"/>
        <w:tabs>
          <w:tab w:pos="2120" w:val="left" w:leader="none"/>
        </w:tabs>
        <w:wordWrap w:val="off"/>
        <w:spacing w:before="0" w:after="0" w:line="600" w:lineRule="atLeast"/>
        <w:ind w:left="540" w:right="0"/>
        <w:jc w:val="both"/>
        <w:textAlignment w:val="baseline"/>
        <w:rPr>
          <w:sz w:val="44"/>
        </w:rPr>
      </w:pPr>
      <w:bookmarkStart w:name="" w:id="4488"/>
      <w:r>
        <w:rPr>
          <w:rFonts w:ascii="楷体" w:hAnsi="楷体" w:cs="楷体" w:eastAsia="楷体"/>
          <w:sz w:val="44"/>
          <w:spacing w:val="0"/>
          <w:color w:val="000000"/>
          <w:b w:val="off"/>
          <w:i w:val="off"/>
        </w:rPr>
        <w:t>236</w:t>
      </w:r>
      <w:r>
        <w:t xml:space="preserve">	</w:t>
      </w:r>
      <w:r>
        <w:rPr>
          <w:rFonts w:ascii="黑体" w:hAnsi="黑体" w:cs="黑体" w:eastAsia="黑体"/>
          <w:sz w:val="44"/>
          <w:spacing w:val="0"/>
          <w:color w:val="000000"/>
          <w:b w:val="off"/>
          <w:i w:val="off"/>
        </w:rPr>
        <w:t>逻辑研究(第一卷)</w:t>
      </w:r>
      <w:bookmarkEnd w:id="4488"/>
    </w:p>
    <w:p>
      <w:pPr>
        <w:pageBreakBefore w:val="off"/>
        <w:tabs/>
        <w:wordWrap w:val="off"/>
        <w:spacing w:before="0" w:after="0" w:line="960" w:lineRule="exact"/>
        <w:ind w:left="0" w:right="0"/>
        <w:jc w:val="both"/>
        <w:textAlignment w:val="baseline"/>
        <w:rPr>
          <w:sz w:val="56"/>
        </w:rPr>
      </w:pPr>
      <w:bookmarkStart w:name="" w:id="4489"/>
      <w:r>
        <w:rPr>
          <w:rFonts w:ascii="宋体" w:hAnsi="宋体" w:cs="宋体" w:eastAsia="宋体"/>
          <w:sz w:val="56"/>
          <w:spacing w:val="0"/>
          <w:color w:val="000000"/>
          <w:b w:val="off"/>
          <w:i w:val="off"/>
        </w:rPr>
        <w:t/>
      </w:r>
      <w:bookmarkEnd w:id="4489"/>
    </w:p>
    <w:p>
      <w:pPr>
        <w:pageBreakBefore w:val="off"/>
        <w:tabs/>
        <w:wordWrap w:val="off"/>
        <w:spacing w:before="0" w:after="0" w:line="960" w:lineRule="atLeast"/>
        <w:ind w:left="0" w:right="20" w:firstLine="540"/>
        <w:jc w:val="both"/>
        <w:textAlignment w:val="baseline"/>
        <w:rPr>
          <w:sz w:val="56"/>
        </w:rPr>
      </w:pPr>
      <w:bookmarkStart w:name="" w:id="4490"/>
      <w:r>
        <w:rPr>
          <w:rFonts w:ascii="宋体" w:hAnsi="宋体" w:cs="宋体" w:eastAsia="宋体"/>
          <w:sz w:val="56"/>
          <w:spacing w:val="0"/>
          <w:color w:val="000000"/>
          <w:b w:val="off"/>
          <w:i w:val="off"/>
        </w:rPr>
        <w:t>言而喻，与心理学有关的认识可能性包括所有那些我们在思维</w:t>
      </w:r>
      <w:r>
        <w:rPr>
          <w:rFonts w:ascii="宋体" w:hAnsi="宋体" w:cs="宋体" w:eastAsia="宋体"/>
          <w:sz w:val="56"/>
          <w:spacing w:val="0"/>
          <w:color w:val="000000"/>
          <w:b w:val="off"/>
          <w:i w:val="off"/>
        </w:rPr>
        <w:t>中所依赖的因果性条件。根据我们前面所述，①观念条件可以</w:t>
      </w:r>
      <w:r>
        <w:rPr>
          <w:rFonts w:ascii="宋体" w:hAnsi="宋体" w:cs="宋体" w:eastAsia="宋体"/>
          <w:sz w:val="56"/>
          <w:spacing w:val="0"/>
          <w:color w:val="000000"/>
          <w:b w:val="off"/>
          <w:i w:val="off"/>
        </w:rPr>
        <w:t>是双重的，它们或者是意向活动的条件，即：它们建立在认识本</w:t>
      </w:r>
      <w:r>
        <w:rPr>
          <w:rFonts w:ascii="宋体" w:hAnsi="宋体" w:cs="宋体" w:eastAsia="宋体"/>
          <w:sz w:val="56"/>
          <w:spacing w:val="0"/>
          <w:color w:val="000000"/>
          <w:b w:val="off"/>
          <w:i w:val="off"/>
        </w:rPr>
        <w:t>身的观念中，并且是先天地建立在这个观念之中，它们并不顾及</w:t>
      </w:r>
      <w:r>
        <w:rPr>
          <w:rFonts w:ascii="宋体" w:hAnsi="宋体" w:cs="宋体" w:eastAsia="宋体"/>
          <w:sz w:val="56"/>
          <w:spacing w:val="0"/>
          <w:color w:val="000000"/>
          <w:b w:val="off"/>
          <w:i w:val="off"/>
        </w:rPr>
        <w:t>人的认识在其心理约束性方面的经验特殊性。或者，它们是纯</w:t>
      </w:r>
      <w:r>
        <w:rPr>
          <w:rFonts w:ascii="宋体" w:hAnsi="宋体" w:cs="宋体" w:eastAsia="宋体"/>
          <w:sz w:val="56"/>
          <w:spacing w:val="0"/>
          <w:color w:val="000000"/>
          <w:b w:val="off"/>
          <w:i w:val="off"/>
        </w:rPr>
        <w:t>粹逻辑的条件，就是说，它们纯粹地建立在认识的“内容”之中。</w:t>
      </w:r>
      <w:r>
        <w:rPr>
          <w:rFonts w:ascii="宋体" w:hAnsi="宋体" w:cs="宋体" w:eastAsia="宋体"/>
          <w:sz w:val="56"/>
          <w:spacing w:val="0"/>
          <w:color w:val="000000"/>
          <w:b w:val="off"/>
          <w:i w:val="off"/>
        </w:rPr>
        <w:t>一方面，先天明见的是：例如思维主体必然能够进行所有类型</w:t>
      </w:r>
      <w:r>
        <w:rPr>
          <w:rFonts w:ascii="宋体" w:hAnsi="宋体" w:cs="宋体" w:eastAsia="宋体"/>
          <w:sz w:val="56"/>
          <w:spacing w:val="0"/>
          <w:color w:val="000000"/>
          <w:b w:val="off"/>
          <w:i w:val="off"/>
        </w:rPr>
        <w:t>的行为，理论的认识在这些行为中得以实现。特别是我们作为</w:t>
      </w:r>
      <w:r>
        <w:rPr>
          <w:rFonts w:ascii="宋体" w:hAnsi="宋体" w:cs="宋体" w:eastAsia="宋体"/>
          <w:sz w:val="56"/>
          <w:spacing w:val="0"/>
          <w:color w:val="000000"/>
          <w:b w:val="off"/>
          <w:i w:val="off"/>
        </w:rPr>
        <w:t>思维生物必须具备这样一种明察的能力，即：明察到命题就是</w:t>
      </w:r>
      <w:r>
        <w:rPr>
          <w:rFonts w:ascii="宋体" w:hAnsi="宋体" w:cs="宋体" w:eastAsia="宋体"/>
          <w:sz w:val="56"/>
          <w:spacing w:val="0"/>
          <w:color w:val="000000"/>
          <w:b w:val="off"/>
          <w:i w:val="off"/>
        </w:rPr>
        <w:t>真理，而真理就是从另一些真理得出的结论；并且，明察到规律</w:t>
      </w:r>
      <w:r>
        <w:rPr>
          <w:rFonts w:ascii="宋体" w:hAnsi="宋体" w:cs="宋体" w:eastAsia="宋体"/>
          <w:sz w:val="56"/>
          <w:spacing w:val="0"/>
          <w:color w:val="000000"/>
          <w:b w:val="off"/>
          <w:i w:val="off"/>
        </w:rPr>
        <w:t>就是规律，规律就是解释的根据，基本规律就是最终的原则，如</w:t>
      </w:r>
      <w:r>
        <w:rPr>
          <w:rFonts w:ascii="宋体" w:hAnsi="宋体" w:cs="宋体" w:eastAsia="宋体"/>
          <w:sz w:val="56"/>
          <w:spacing w:val="0"/>
          <w:color w:val="000000"/>
          <w:b w:val="off"/>
          <w:i w:val="off"/>
        </w:rPr>
        <w:t>此等等。从另一方面来看同样明见的是，无论真理本身、尤其是</w:t>
      </w:r>
      <w:r>
        <w:rPr>
          <w:rFonts w:ascii="宋体" w:hAnsi="宋体" w:cs="宋体" w:eastAsia="宋体"/>
          <w:sz w:val="56"/>
          <w:spacing w:val="0"/>
          <w:color w:val="000000"/>
          <w:b w:val="off"/>
          <w:i w:val="off"/>
        </w:rPr>
        <w:t>规律、根据、原则是否被我们明察到，它们本身仍然是它们所是。</w:t>
      </w:r>
      <w:r>
        <w:rPr>
          <w:rFonts w:ascii="宋体" w:hAnsi="宋体" w:cs="宋体" w:eastAsia="宋体"/>
          <w:sz w:val="56"/>
          <w:spacing w:val="0"/>
          <w:color w:val="000000"/>
          <w:b w:val="off"/>
          <w:i w:val="off"/>
        </w:rPr>
        <w:t>并不是它们仅仅在能够为我们明察到时才有效，而是我们只有</w:t>
      </w:r>
      <w:r>
        <w:rPr>
          <w:rFonts w:ascii="宋体" w:hAnsi="宋体" w:cs="宋体" w:eastAsia="宋体"/>
          <w:sz w:val="56"/>
          <w:spacing w:val="0"/>
          <w:color w:val="000000"/>
          <w:b w:val="off"/>
          <w:i w:val="off"/>
        </w:rPr>
        <w:t>在它们有效时才能明察到它们，因此我们必须将它们看作是对</w:t>
      </w:r>
      <w:r>
        <w:rPr>
          <w:rFonts w:ascii="宋体" w:hAnsi="宋体" w:cs="宋体" w:eastAsia="宋体"/>
          <w:sz w:val="56"/>
          <w:spacing w:val="0"/>
          <w:color w:val="000000"/>
          <w:b w:val="off"/>
          <w:i w:val="off"/>
        </w:rPr>
        <w:t>它们的认识之可能性的客观的或观念的条件。据此，属于真理</w:t>
      </w:r>
      <w:r>
        <w:rPr>
          <w:rFonts w:ascii="宋体" w:hAnsi="宋体" w:cs="宋体" w:eastAsia="宋体"/>
          <w:sz w:val="56"/>
          <w:spacing w:val="0"/>
          <w:color w:val="000000"/>
          <w:b w:val="off"/>
          <w:i w:val="off"/>
        </w:rPr>
        <w:t>本身、属于演绎本身、属于理论本身(即属于这些观念统一的一</w:t>
      </w:r>
      <w:r>
        <w:rPr>
          <w:rFonts w:ascii="宋体" w:hAnsi="宋体" w:cs="宋体" w:eastAsia="宋体"/>
          <w:sz w:val="56"/>
          <w:spacing w:val="0"/>
          <w:color w:val="000000"/>
          <w:b w:val="off"/>
          <w:i w:val="off"/>
        </w:rPr>
        <w:t>般本质)的先天规律必须被描述为这样一种规律，这种规律表述</w:t>
      </w:r>
      <w:r>
        <w:rPr>
          <w:rFonts w:ascii="宋体" w:hAnsi="宋体" w:cs="宋体" w:eastAsia="宋体"/>
          <w:sz w:val="56"/>
          <w:spacing w:val="0"/>
          <w:color w:val="000000"/>
          <w:b w:val="off"/>
          <w:i w:val="off"/>
        </w:rPr>
        <w:t>着一般认识的，或者说表述着一般演绎认识和一般理论认识的</w: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ragraph">
                  <wp:posOffset>1803400</wp:posOffset>
                </wp:positionV>
                <wp:extent cx="1092200" cy="584200"/>
                <wp:wrapNone/>
                <wp:docPr id="432" name="文本框 432"/>
                <a:graphic xmlns:a="http://schemas.openxmlformats.org/drawingml/2006/main">
                  <a:graphicData uri="http://schemas.microsoft.com/office/word/2010/wordprocessingShape">
                    <wps:wsp>
                      <wps:cNvSpPr txBox="true"/>
                      <wps:spPr>
                        <a:xfrm>
                          <a:off x="0" y="0"/>
                          <a:ext cx="10922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4491"/>
                            <w:r>
                              <w:rPr>
                                <w:rFonts w:ascii="TimesNewRoman" w:hAnsi="TimesNewRoman" w:cs="TimesNewRoman" w:eastAsia="TimesNewRoman"/>
                                <w:sz w:val="62"/>
                                <w:spacing w:val="0"/>
                                <w:color w:val="000000"/>
                                <w:b w:val="off"/>
                                <w:i w:val="off"/>
                              </w:rPr>
                              <w:t>B238</w:t>
                            </w:r>
                            <w:bookmarkEnd w:id="4491"/>
                          </w:p>
                        </w:txbxContent>
                      </wps:txbx>
                      <wps:bodyPr wrap="square" lIns="0" rIns="0" tIns="0" bIns="0" vert="horz" anchor="t">
                        <a:noAutofit/>
                      </wps:bodyPr>
                    </wps:wsp>
                  </a:graphicData>
                </a:graphic>
              </wp:anchor>
            </w:drawing>
          </mc:Choice>
          <mc:Fallback>
            <w:pict>
              <v:shape type="#_x0000_t202" filled="f" stroked="f" style="margin-left:101pt;margin-top:142pt;width:86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4492"/>
                      <w:r>
                        <w:rPr>
                          <w:rFonts w:ascii="TimesNewRoman" w:hAnsi="TimesNewRoman" w:cs="TimesNewRoman" w:eastAsia="TimesNewRoman"/>
                          <w:sz w:val="62"/>
                          <w:spacing w:val="0"/>
                          <w:color w:val="000000"/>
                          <w:b w:val="off"/>
                          <w:i w:val="off"/>
                        </w:rPr>
                        <w:t>B238</w:t>
                      </w:r>
                      <w:bookmarkEnd w:id="4492"/>
                    </w:p>
                  </w:txbxContent>
                </v:textbox>
              </v:shape>
            </w:pict>
          </mc:Fallback>
        </mc:AlternateContent>
      </w:r>
      <w:bookmarkEnd w:id="4490"/>
    </w:p>
    <w:p>
      <w:pPr>
        <w:pageBreakBefore w:val="off"/>
        <w:tabs/>
        <w:wordWrap w:val="off"/>
        <w:spacing w:before="0" w:after="0" w:line="840" w:lineRule="atLeast"/>
        <w:ind w:left="460" w:right="0"/>
        <w:jc w:val="both"/>
        <w:textAlignment w:val="baseline"/>
        <w:rPr>
          <w:sz w:val="62"/>
        </w:rPr>
      </w:pPr>
      <w:bookmarkStart w:name="" w:id="4493"/>
      <w:r>
        <w:rPr>
          <w:rFonts w:ascii="宋体" w:hAnsi="宋体" w:cs="宋体" w:eastAsia="宋体"/>
          <w:sz w:val="62"/>
          <w:spacing w:val="0"/>
          <w:color w:val="000000"/>
          <w:u w:val="single"/>
          <w:b w:val="off"/>
          <w:i w:val="off"/>
        </w:rPr>
        <w:t xml:space="preserve">            </w:t>
      </w:r>
      <w:bookmarkEnd w:id="4493"/>
    </w:p>
    <w:p>
      <w:pPr>
        <w:pageBreakBefore w:val="off"/>
        <w:tabs/>
        <w:wordWrap w:val="off"/>
        <w:spacing w:before="320" w:after="0" w:line="660" w:lineRule="atLeast"/>
        <w:ind w:left="340" w:right="220" w:firstLine="880"/>
        <w:jc w:val="both"/>
        <w:textAlignment w:val="baseline"/>
        <w:rPr>
          <w:sz w:val="43"/>
        </w:rPr>
      </w:pPr>
      <w:bookmarkStart w:name="" w:id="4494"/>
      <w:r>
        <w:rPr>
          <w:rFonts w:ascii="宋体" w:hAnsi="宋体" w:cs="宋体" w:eastAsia="宋体"/>
          <w:sz w:val="43"/>
          <w:spacing w:val="0"/>
          <w:color w:val="000000"/>
          <w:b w:val="off"/>
          <w:i w:val="off"/>
        </w:rPr>
        <w:t>①  参阅(本书)前面第32节。那里的目的在于确定怀疑主义的确切概念，因</w:t>
      </w:r>
      <w:r>
        <w:rPr>
          <w:rFonts w:ascii="宋体" w:hAnsi="宋体" w:cs="宋体" w:eastAsia="宋体"/>
          <w:sz w:val="43"/>
          <w:spacing w:val="0"/>
          <w:color w:val="000000"/>
          <w:b w:val="off"/>
          <w:i w:val="off"/>
        </w:rPr>
        <w:t>而我没有做出如此细致的区分，而只是将这两者相互对立：理论认识的意向活动条</w:t>
      </w:r>
      <w:r>
        <w:rPr>
          <w:rFonts w:ascii="宋体" w:hAnsi="宋体" w:cs="宋体" w:eastAsia="宋体"/>
          <w:sz w:val="43"/>
          <w:spacing w:val="0"/>
          <w:color w:val="000000"/>
          <w:b w:val="off"/>
          <w:i w:val="off"/>
        </w:rPr>
        <w:t>件和理论本身的客观-逻辑条件。但在这里，我们必须最清晰地说明所有与此有关</w:t>
      </w:r>
      <w:r>
        <w:rPr>
          <w:rFonts w:ascii="宋体" w:hAnsi="宋体" w:cs="宋体" w:eastAsia="宋体"/>
          <w:sz w:val="43"/>
          <w:spacing w:val="0"/>
          <w:color w:val="000000"/>
          <w:b w:val="off"/>
          <w:i w:val="off"/>
        </w:rPr>
        <w:t>的关系。因此，有必要先把逻辑条件也看作是认识条件，然后再将它们与客观理论</w:t>
      </w:r>
      <w:r>
        <w:rPr>
          <w:rFonts w:ascii="宋体" w:hAnsi="宋体" w:cs="宋体" w:eastAsia="宋体"/>
          <w:sz w:val="43"/>
          <w:spacing w:val="0"/>
          <w:color w:val="000000"/>
          <w:b w:val="off"/>
          <w:i w:val="off"/>
        </w:rPr>
        <w:t>本身直接联系起来。这当然不会影响我们观点的本质，相反会使我们的观点得到更</w:t>
      </w:r>
      <w:r>
        <w:rPr>
          <w:rFonts w:ascii="宋体" w:hAnsi="宋体" w:cs="宋体" w:eastAsia="宋体"/>
          <w:sz w:val="43"/>
          <w:spacing w:val="0"/>
          <w:color w:val="000000"/>
          <w:b w:val="off"/>
          <w:i w:val="off"/>
        </w:rPr>
        <w:t>明晰的澄清。同样的情况也适用于对经验-主观认识条件的考虑，它们与意向活动</w:t>
      </w:r>
      <w:r>
        <w:rPr>
          <w:rFonts w:ascii="宋体" w:hAnsi="宋体" w:cs="宋体" w:eastAsia="宋体"/>
          <w:sz w:val="43"/>
          <w:spacing w:val="0"/>
          <w:color w:val="000000"/>
          <w:b w:val="off"/>
          <w:i w:val="off"/>
        </w:rPr>
        <w:t>的和纯粹-逻辑的认识条件相并列。显然我们在这里利用了对逻辑学明见性理论所</w:t>
      </w:r>
      <w:r>
        <w:rPr>
          <w:rFonts w:ascii="宋体" w:hAnsi="宋体" w:cs="宋体" w:eastAsia="宋体"/>
          <w:sz w:val="43"/>
          <w:spacing w:val="0"/>
          <w:color w:val="000000"/>
          <w:b w:val="off"/>
          <w:i w:val="off"/>
        </w:rPr>
        <w:t>做的批判性考察。参阅(本书)前面第50节结尾部分。明见性无非就是认识本身的</w:t>
      </w:r>
      <w:r>
        <w:rPr>
          <w:rFonts w:ascii="宋体" w:hAnsi="宋体" w:cs="宋体" w:eastAsia="宋体"/>
          <w:sz w:val="43"/>
          <w:spacing w:val="0"/>
          <w:color w:val="000000"/>
          <w:b w:val="off"/>
          <w:i w:val="off"/>
        </w:rPr>
        <w:t>特征。</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-4470400</wp:posOffset>
                </wp:positionV>
                <wp:extent cx="1117600" cy="584200"/>
                <wp:wrapNone/>
                <wp:docPr id="433" name="文本框 433"/>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4495"/>
                            <w:r>
                              <w:rPr>
                                <w:rFonts w:ascii="TimesNewRoman" w:hAnsi="TimesNewRoman" w:cs="TimesNewRoman" w:eastAsia="TimesNewRoman"/>
                                <w:sz w:val="62"/>
                                <w:spacing w:val="0"/>
                                <w:color w:val="000000"/>
                                <w:b w:val="off"/>
                                <w:i w:val="off"/>
                              </w:rPr>
                              <w:t>A239</w:t>
                            </w:r>
                            <w:bookmarkEnd w:id="4495"/>
                          </w:p>
                        </w:txbxContent>
                      </wps:txbx>
                      <wps:bodyPr wrap="square" lIns="0" rIns="0" tIns="0" bIns="0" vert="horz" anchor="t">
                        <a:noAutofit/>
                      </wps:bodyPr>
                    </wps:wsp>
                  </a:graphicData>
                </a:graphic>
              </wp:anchor>
            </w:drawing>
          </mc:Choice>
          <mc:Fallback>
            <w:pict>
              <v:shape type="#_x0000_t202" filled="f" stroked="f" style="margin-left:96pt;margin-top:-352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4496"/>
                      <w:r>
                        <w:rPr>
                          <w:rFonts w:ascii="TimesNewRoman" w:hAnsi="TimesNewRoman" w:cs="TimesNewRoman" w:eastAsia="TimesNewRoman"/>
                          <w:sz w:val="62"/>
                          <w:spacing w:val="0"/>
                          <w:color w:val="000000"/>
                          <w:b w:val="off"/>
                          <w:i w:val="off"/>
                        </w:rPr>
                        <w:t>A239</w:t>
                      </w:r>
                      <w:bookmarkEnd w:id="4496"/>
                    </w:p>
                  </w:txbxContent>
                </v:textbox>
              </v:shape>
            </w:pict>
          </mc:Fallback>
        </mc:AlternateContent>
      </w:r>
      <w:bookmarkEnd w:id="4494"/>
    </w:p>
    <w:p>
      <w:r>
        <w:t/>
      </w:r>
    </w:p>
    <w:p>
      <w:pPr>
        <w:sectPr>
          <w:footerReference r:id="rId630"/>
          <w:headerReference r:id="rId631" w:type="default"/>
          <w:type w:val="nextPage"/>
          <w:pgSz w:w="22520" w:h="31680"/>
          <w:pgMar w:left="3260" w:top="2260" w:right="3260" w:bottom="2260" w:header="1960" w:footer="1960"/>
          <w:cols w:num="1"/>
        </w:sectPr>
      </w:pPr>
    </w:p>
    <w:p>
      <w:pPr>
        <w:pageBreakBefore w:val="off"/>
        <w:tabs>
          <w:tab w:pos="14600" w:val="left" w:leader="none"/>
        </w:tabs>
        <w:wordWrap w:val="off"/>
        <w:spacing w:before="0" w:after="0" w:line="580" w:lineRule="atLeast"/>
        <w:ind w:left="9060" w:right="0"/>
        <w:jc w:val="both"/>
        <w:textAlignment w:val="baseline"/>
        <w:rPr>
          <w:sz w:val="43"/>
        </w:rPr>
      </w:pPr>
      <w:bookmarkStart w:name="" w:id="4497"/>
      <w:r>
        <w:rPr>
          <w:rFonts w:ascii="黑体" w:hAnsi="黑体" w:cs="黑体" w:eastAsia="黑体"/>
          <w:sz w:val="43"/>
          <w:spacing w:val="0"/>
          <w:color w:val="000000"/>
          <w:b w:val="off"/>
          <w:i w:val="off"/>
        </w:rPr>
        <w:t>第十一章 纯粹逻辑学的观念</w:t>
      </w:r>
      <w:r>
        <w:t xml:space="preserve">	</w:t>
      </w:r>
      <w:r>
        <w:rPr>
          <w:rFonts w:ascii="楷体" w:hAnsi="楷体" w:cs="楷体" w:eastAsia="楷体"/>
          <w:sz w:val="43"/>
          <w:spacing w:val="0"/>
          <w:color w:val="000000"/>
          <w:b w:val="off"/>
          <w:i w:val="off"/>
        </w:rPr>
        <w:t>237</w:t>
      </w:r>
      <w:bookmarkEnd w:id="4497"/>
    </w:p>
    <w:p>
      <w:pPr>
        <w:pageBreakBefore w:val="off"/>
        <w:tabs/>
        <w:wordWrap w:val="off"/>
        <w:spacing w:before="0" w:after="0" w:line="1060" w:lineRule="exact"/>
        <w:ind w:left="0" w:right="0"/>
        <w:jc w:val="both"/>
        <w:textAlignment w:val="baseline"/>
        <w:rPr>
          <w:sz w:val="50"/>
        </w:rPr>
      </w:pPr>
      <w:bookmarkStart w:name="" w:id="4498"/>
      <w:r>
        <w:rPr>
          <w:rFonts w:ascii="宋体" w:hAnsi="宋体" w:cs="宋体" w:eastAsia="宋体"/>
          <w:sz w:val="50"/>
          <w:spacing w:val="0"/>
          <w:color w:val="000000"/>
          <w:b w:val="off"/>
          <w:i w:val="off"/>
        </w:rPr>
        <w:t/>
      </w:r>
      <w:bookmarkEnd w:id="4498"/>
    </w:p>
    <w:p>
      <w:pPr>
        <w:pageBreakBefore w:val="off"/>
        <w:tabs/>
        <w:wordWrap w:val="off"/>
        <w:spacing w:before="0" w:after="0" w:line="1060" w:lineRule="atLeast"/>
        <w:ind w:left="40" w:right="1740"/>
        <w:jc w:val="both"/>
        <w:textAlignment w:val="baseline"/>
        <w:rPr>
          <w:sz w:val="50"/>
        </w:rPr>
      </w:pPr>
      <w:bookmarkStart w:name="" w:id="4499"/>
      <w:r>
        <w:rPr>
          <w:rFonts w:ascii="宋体" w:hAnsi="宋体" w:cs="宋体" w:eastAsia="宋体"/>
          <w:sz w:val="50"/>
          <w:spacing w:val="0"/>
          <w:color w:val="000000"/>
          <w:b w:val="off"/>
          <w:i w:val="off"/>
        </w:rPr>
        <w:t>可能性的观念条件，并且，这些条件纯粹地建立在认识的“内容”</w:t>
      </w:r>
      <w:r>
        <w:rPr>
          <w:rFonts w:ascii="宋体" w:hAnsi="宋体" w:cs="宋体" w:eastAsia="宋体"/>
          <w:sz w:val="50"/>
          <w:spacing w:val="0"/>
          <w:color w:val="000000"/>
          <w:b w:val="off"/>
          <w:i w:val="off"/>
        </w:rPr>
        <w:t>之中。</w:t>
      </w:r>
      <w:bookmarkEnd w:id="4499"/>
    </w:p>
    <w:p>
      <w:pPr>
        <w:pageBreakBefore w:val="off"/>
        <w:tabs/>
        <w:wordWrap w:val="off"/>
        <w:spacing w:before="0" w:after="0" w:line="1060" w:lineRule="atLeast"/>
        <w:ind w:left="40" w:right="0" w:firstLine="1200"/>
        <w:jc w:val="both"/>
        <w:textAlignment w:val="baseline"/>
        <w:rPr>
          <w:sz w:val="50"/>
        </w:rPr>
      </w:pPr>
      <w:bookmarkStart w:name="" w:id="4500"/>
      <w:r>
        <w:rPr>
          <w:rFonts w:ascii="宋体" w:hAnsi="宋体" w:cs="宋体" w:eastAsia="宋体"/>
          <w:sz w:val="50"/>
          <w:spacing w:val="0"/>
          <w:color w:val="000000"/>
          <w:b w:val="off"/>
          <w:i w:val="off"/>
        </w:rPr>
        <w:t>这里所涉及的显然是先天的认识条件，它们可以在独立于</w:t>
      </w:r>
      <w:r>
        <w:rPr>
          <w:rFonts w:ascii="宋体" w:hAnsi="宋体" w:cs="宋体" w:eastAsia="宋体"/>
          <w:sz w:val="50"/>
          <w:spacing w:val="0"/>
          <w:color w:val="000000"/>
          <w:b w:val="off"/>
          <w:i w:val="off"/>
        </w:rPr>
        <w:t>所有与思维主体和主体性观念的关系的情况下受到考察和研</w:t>
      </w:r>
      <w:r>
        <w:rPr>
          <w:rFonts w:ascii="宋体" w:hAnsi="宋体" w:cs="宋体" w:eastAsia="宋体"/>
          <w:sz w:val="50"/>
          <w:spacing w:val="0"/>
          <w:color w:val="000000"/>
          <w:b w:val="off"/>
          <w:i w:val="off"/>
        </w:rPr>
        <w:t>究。这里所讨论的那些规律在其含义内涵中根本不具有这种与</w:t>
      </w:r>
      <w:r>
        <w:rPr>
          <w:rFonts w:ascii="宋体" w:hAnsi="宋体" w:cs="宋体" w:eastAsia="宋体"/>
          <w:sz w:val="50"/>
          <w:spacing w:val="0"/>
          <w:color w:val="000000"/>
          <w:b w:val="off"/>
          <w:i w:val="off"/>
        </w:rPr>
        <w:t>主体的关系；正如我们在前面所阐述过的那样，①这些规律从不</w:t>
      </w:r>
      <w:r>
        <w:rPr>
          <w:rFonts w:ascii="宋体" w:hAnsi="宋体" w:cs="宋体" w:eastAsia="宋体"/>
          <w:sz w:val="50"/>
          <w:spacing w:val="0"/>
          <w:color w:val="000000"/>
          <w:b w:val="off"/>
          <w:i w:val="off"/>
        </w:rPr>
        <w:t>谈论(哪怕以观念的方式也不谈论)认识、判断、推理、表象、论证</w:t>
      </w:r>
      <w:r>
        <w:rPr>
          <w:rFonts w:ascii="宋体" w:hAnsi="宋体" w:cs="宋体" w:eastAsia="宋体"/>
          <w:sz w:val="50"/>
          <w:spacing w:val="0"/>
          <w:color w:val="000000"/>
          <w:b w:val="off"/>
          <w:i w:val="off"/>
        </w:rPr>
        <w:t>这类东西，而是谈论真理、概念、命题、推论、根据和结论等等。</w:t>
      </w:r>
      <w:r>
        <w:rPr>
          <w:rFonts w:ascii="宋体" w:hAnsi="宋体" w:cs="宋体" w:eastAsia="宋体"/>
          <w:sz w:val="50"/>
          <w:spacing w:val="0"/>
          <w:color w:val="000000"/>
          <w:b w:val="off"/>
          <w:i w:val="off"/>
        </w:rPr>
        <w:t>但不言而喻，这些规律也会经历明见的变化，通过这种变化，它</w:t>
      </w:r>
      <w:r>
        <w:rPr>
          <w:rFonts w:ascii="宋体" w:hAnsi="宋体" w:cs="宋体" w:eastAsia="宋体"/>
          <w:sz w:val="50"/>
          <w:spacing w:val="0"/>
          <w:color w:val="000000"/>
          <w:b w:val="off"/>
          <w:i w:val="off"/>
        </w:rPr>
        <w:t>们获得与认识和认识主体的明确联系并且自身作出有关认识的</w:t>
      </w:r>
      <w:r>
        <w:rPr>
          <w:rFonts w:ascii="宋体" w:hAnsi="宋体" w:cs="宋体" w:eastAsia="宋体"/>
          <w:sz w:val="50"/>
          <w:spacing w:val="0"/>
          <w:color w:val="000000"/>
          <w:b w:val="off"/>
          <w:i w:val="off"/>
        </w:rPr>
        <w:t>实在可能性的陈述。在这里也和在其他地方一样，关于实在可</w:t>
      </w:r>
      <w:r>
        <w:rPr>
          <w:rFonts w:ascii="宋体" w:hAnsi="宋体" w:cs="宋体" w:eastAsia="宋体"/>
          <w:sz w:val="50"/>
          <w:spacing w:val="0"/>
          <w:color w:val="000000"/>
          <w:b w:val="off"/>
          <w:i w:val="off"/>
        </w:rPr>
        <w:t>能性的先天论断是通过将观念的(由纯粹总体性定律表述出来</w:t>
      </w:r>
      <w:r>
        <w:rPr>
          <w:rFonts w:ascii="宋体" w:hAnsi="宋体" w:cs="宋体" w:eastAsia="宋体"/>
          <w:sz w:val="50"/>
          <w:spacing w:val="0"/>
          <w:color w:val="000000"/>
          <w:b w:val="off"/>
          <w:i w:val="off"/>
        </w:rPr>
        <w:t>的)关系转用于经验的个别性而逐渐形成的。②</w:t>
      </w:r>
      <w:bookmarkEnd w:id="4500"/>
    </w:p>
    <w:p>
      <w:pPr>
        <w:pageBreakBefore w:val="off"/>
        <w:tabs/>
        <w:wordWrap w:val="off"/>
        <w:spacing w:before="0" w:after="0" w:line="1060" w:lineRule="atLeast"/>
        <w:ind w:left="40" w:right="20" w:firstLine="1100"/>
        <w:jc w:val="both"/>
        <w:textAlignment w:val="baseline"/>
        <w:rPr>
          <w:sz w:val="50"/>
        </w:rPr>
      </w:pPr>
      <w:bookmarkStart w:name="" w:id="4501"/>
      <w:r>
        <w:rPr>
          <w:rFonts w:ascii="宋体" w:hAnsi="宋体" w:cs="宋体" w:eastAsia="宋体"/>
          <w:sz w:val="50"/>
          <w:spacing w:val="0"/>
          <w:color w:val="000000"/>
          <w:b w:val="off"/>
          <w:i w:val="off"/>
        </w:rPr>
        <w:t>我们已经把观念的认识条件作为意向活动的条件与客观-</w:t>
      </w:r>
      <w:r>
        <w:rPr>
          <w:rFonts w:ascii="宋体" w:hAnsi="宋体" w:cs="宋体" w:eastAsia="宋体"/>
          <w:sz w:val="50"/>
          <w:spacing w:val="0"/>
          <w:color w:val="000000"/>
          <w:b w:val="off"/>
          <w:i w:val="off"/>
        </w:rPr>
        <w:t>逻辑学的条件区分了开来，从根本上看，这些观念的认识条件无</w:t>
      </w:r>
      <w:r>
        <w:rPr>
          <w:rFonts w:ascii="宋体" w:hAnsi="宋体" w:cs="宋体" w:eastAsia="宋体"/>
          <w:sz w:val="50"/>
          <w:spacing w:val="0"/>
          <w:color w:val="000000"/>
          <w:b w:val="off"/>
          <w:i w:val="off"/>
        </w:rPr>
        <w:t>非就是那些属于纯粹认识内容的规律性明察的变化而已，这些</w:t>
      </w:r>
      <w:r>
        <w:rPr>
          <w:rFonts w:ascii="宋体" w:hAnsi="宋体" w:cs="宋体" w:eastAsia="宋体"/>
          <w:sz w:val="50"/>
          <w:spacing w:val="0"/>
          <w:color w:val="000000"/>
          <w:b w:val="off"/>
          <w:i w:val="off"/>
        </w:rPr>
        <w:t>明察通过这种变化可以用来对认识进行批判并且通过进一步的</w:t>
      </w:r>
      <w:r>
        <w:rPr>
          <w:rFonts w:ascii="宋体" w:hAnsi="宋体" w:cs="宋体" w:eastAsia="宋体"/>
          <w:sz w:val="50"/>
          <w:spacing w:val="0"/>
          <w:color w:val="000000"/>
          <w:b w:val="off"/>
          <w:i w:val="off"/>
        </w:rPr>
        <w:t>变化可以用来对认识进行实践-逻辑学的规范。(因为纯粹逻辑</w:t>
      </w:r>
      <w:r>
        <w:rPr>
          <w:rFonts w:ascii="宋体" w:hAnsi="宋体" w:cs="宋体" w:eastAsia="宋体"/>
          <w:sz w:val="50"/>
          <w:spacing w:val="0"/>
          <w:color w:val="000000"/>
          <w:b w:val="off"/>
          <w:i w:val="off"/>
        </w:rPr>
        <w:t>学规律的规范性变化也是这里所要讨论的课题。)</w:t>
      </w:r>
      <w:bookmarkEnd w:id="4501"/>
    </w:p>
    <w:p>
      <w:pPr>
        <w:pageBreakBefore w:val="off"/>
        <w:tabs/>
        <w:wordWrap w:val="off"/>
        <w:spacing w:before="480" w:after="0" w:line="1120" w:lineRule="atLeast"/>
        <w:ind w:left="0" w:right="0"/>
        <w:jc w:val="center"/>
        <w:textAlignment w:val="baseline"/>
        <w:rPr>
          <w:sz w:val="60"/>
        </w:rPr>
      </w:pPr>
      <w:bookmarkStart w:name="" w:id="4502"/>
      <w:r>
        <w:rPr>
          <w:rFonts w:ascii="黑体" w:hAnsi="黑体" w:cs="黑体" w:eastAsia="黑体"/>
          <w:sz w:val="60"/>
          <w:spacing w:val="0"/>
          <w:color w:val="000000"/>
          <w:b w:val="on"/>
          <w:i w:val="off"/>
        </w:rPr>
        <w:t>第</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66</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B.与认识内容</w:t>
      </w:r>
      <w:bookmarkEnd w:id="4502"/>
    </w:p>
    <w:p>
      <w:pPr>
        <w:pageBreakBefore w:val="off"/>
        <w:tabs/>
        <w:wordWrap w:val="off"/>
        <w:spacing w:before="0" w:after="0" w:line="1120" w:lineRule="atLeast"/>
        <w:ind w:left="0" w:right="0"/>
        <w:jc w:val="center"/>
        <w:textAlignment w:val="baseline"/>
        <w:rPr>
          <w:sz w:val="60"/>
        </w:rPr>
      </w:pPr>
      <w:bookmarkStart w:name="" w:id="4503"/>
      <w:r>
        <w:rPr>
          <w:rFonts w:ascii="黑体" w:hAnsi="黑体" w:cs="黑体" w:eastAsia="黑体"/>
          <w:sz w:val="60"/>
          <w:spacing w:val="0"/>
          <w:color w:val="000000"/>
          <w:b w:val="on"/>
          <w:i w:val="off"/>
        </w:rPr>
        <w:t>有关的问题</w:t>
      </w:r>
      <w:bookmarkEnd w:id="4503"/>
    </w:p>
    <w:p>
      <w:pPr>
        <w:pageBreakBefore w:val="off"/>
        <w:tabs/>
        <w:wordWrap w:val="off"/>
        <w:spacing w:before="700" w:after="0" w:line="1060" w:lineRule="atLeast"/>
        <w:ind w:left="40" w:right="1980" w:firstLine="1100"/>
        <w:jc w:val="both"/>
        <w:textAlignment w:val="baseline"/>
        <w:rPr>
          <w:sz w:val="50"/>
        </w:rPr>
      </w:pPr>
      <w:bookmarkStart w:name="" w:id="4504"/>
      <w:r>
        <w:rPr>
          <w:rFonts w:ascii="宋体" w:hAnsi="宋体" w:cs="宋体" w:eastAsia="宋体"/>
          <w:sz w:val="50"/>
          <w:spacing w:val="0"/>
          <w:color w:val="000000"/>
          <w:b w:val="off"/>
          <w:i w:val="off"/>
        </w:rPr>
        <w:t>从这些考察中可能得出这样的结论，在有关认识可能性的</w:t>
      </w:r>
      <w:r>
        <w:rPr>
          <w:rFonts w:ascii="宋体" w:hAnsi="宋体" w:cs="宋体" w:eastAsia="宋体"/>
          <w:sz w:val="50"/>
          <w:spacing w:val="0"/>
          <w:color w:val="000000"/>
          <w:u w:val="single"/>
          <w:b w:val="off"/>
          <w:i w:val="off"/>
        </w:rPr>
        <w:t xml:space="preserve">               </w:t>
      </w:r>
      <w:bookmarkEnd w:id="4504"/>
    </w:p>
    <w:p>
      <w:pPr>
        <w:pageBreakBefore w:val="off"/>
        <w:tabs/>
        <w:wordWrap w:val="off"/>
        <w:spacing w:before="440" w:after="0" w:line="580" w:lineRule="atLeast"/>
        <w:ind w:left="780" w:right="0"/>
        <w:jc w:val="both"/>
        <w:textAlignment w:val="baseline"/>
        <w:rPr>
          <w:sz w:val="43"/>
        </w:rPr>
      </w:pPr>
      <w:bookmarkStart w:name="" w:id="4505"/>
      <w:r>
        <w:rPr>
          <w:rFonts w:ascii="宋体" w:hAnsi="宋体" w:cs="宋体" w:eastAsia="宋体"/>
          <w:sz w:val="43"/>
          <w:spacing w:val="0"/>
          <w:color w:val="000000"/>
          <w:b w:val="off"/>
          <w:i w:val="off"/>
        </w:rPr>
        <w:t>① 参阅(本书)前面第47节。</w:t>
      </w:r>
      <w:bookmarkEnd w:id="4505"/>
    </w:p>
    <w:p>
      <w:pPr>
        <w:pageBreakBefore w:val="off"/>
        <w:tabs/>
        <w:wordWrap w:val="off"/>
        <w:spacing w:before="0" w:after="0" w:line="580" w:lineRule="atLeast"/>
        <w:ind w:left="780" w:right="0"/>
        <w:jc w:val="both"/>
        <w:textAlignment w:val="baseline"/>
        <w:rPr>
          <w:sz w:val="43"/>
        </w:rPr>
      </w:pPr>
      <w:bookmarkStart w:name="" w:id="4506"/>
      <w:r>
        <w:rPr>
          <w:rFonts w:ascii="宋体" w:hAnsi="宋体" w:cs="宋体" w:eastAsia="宋体"/>
          <w:sz w:val="43"/>
          <w:spacing w:val="0"/>
          <w:color w:val="000000"/>
          <w:b w:val="off"/>
          <w:i w:val="off"/>
        </w:rPr>
        <w:t>②  参阅(本书)前面第47节中算术的例子。</w:t>
      </w:r>
      <w:bookmarkEnd w:id="4506"/>
    </w:p>
    <w:p>
      <w:r>
        <w:t/>
      </w:r>
    </w:p>
    <w:p>
      <w:pPr>
        <w:sectPr>
          <w:footerReference r:id="rId632"/>
          <w:headerReference r:id="rId633" w:type="default"/>
          <w:type w:val="nextPage"/>
          <w:pgSz w:w="22520" w:h="31680"/>
          <w:pgMar w:left="2580" w:top="2260" w:right="2580" w:bottom="2260" w:header="1960" w:footer="1960"/>
          <w:cols w:num="1"/>
        </w:sectPr>
      </w:pPr>
    </w:p>
    <w:p>
      <w:pPr>
        <w:pageBreakBefore w:val="off"/>
        <w:tabs/>
        <w:wordWrap w:val="off"/>
        <w:spacing w:before="0" w:after="0" w:line="540" w:lineRule="atLeast"/>
        <w:ind w:left="3440" w:right="0"/>
        <w:jc w:val="both"/>
        <w:textAlignment w:val="baseline"/>
        <w:rPr>
          <w:sz w:val="39"/>
        </w:rPr>
      </w:pPr>
      <w:bookmarkStart w:name="" w:id="4507"/>
      <w:r>
        <w:rPr>
          <w:rFonts w:ascii="黑体" w:hAnsi="黑体" w:cs="黑体" w:eastAsia="黑体"/>
          <w:sz w:val="39"/>
          <w:spacing w:val="0"/>
          <w:color w:val="000000"/>
          <w:b w:val="off"/>
          <w:i w:val="off"/>
        </w:rPr>
        <w:t>逻辑研究(第一卷)</w:t>
      </w:r>
      <w:bookmarkEnd w:id="4507"/>
    </w:p>
    <w:p>
      <w:pPr>
        <w:pageBreakBefore w:val="off"/>
        <w:tabs/>
        <w:wordWrap w:val="off"/>
        <w:spacing w:before="0" w:after="0" w:line="1080" w:lineRule="exact"/>
        <w:ind w:left="0" w:right="0"/>
        <w:jc w:val="both"/>
        <w:textAlignment w:val="baseline"/>
        <w:rPr>
          <w:sz w:val="48"/>
        </w:rPr>
      </w:pPr>
      <w:bookmarkStart w:name="" w:id="4508"/>
      <w:r>
        <w:rPr>
          <w:rFonts w:ascii="宋体" w:hAnsi="宋体" w:cs="宋体" w:eastAsia="宋体"/>
          <w:sz w:val="48"/>
          <w:spacing w:val="0"/>
          <w:color w:val="000000"/>
          <w:b w:val="off"/>
          <w:i w:val="off"/>
        </w:rPr>
        <w:t/>
      </w:r>
      <w:bookmarkEnd w:id="4508"/>
    </w:p>
    <w:p>
      <w:pPr>
        <w:pageBreakBefore w:val="off"/>
        <w:tabs/>
        <w:wordWrap w:val="off"/>
        <w:spacing w:before="0" w:after="0" w:line="1080" w:lineRule="atLeast"/>
        <w:ind w:left="0" w:right="100" w:firstLine="1860"/>
        <w:jc w:val="both"/>
        <w:textAlignment w:val="baseline"/>
        <w:rPr>
          <w:sz w:val="48"/>
        </w:rPr>
      </w:pPr>
      <w:bookmarkStart w:name="" w:id="4509"/>
      <w:r>
        <w:rPr>
          <w:rFonts w:ascii="宋体" w:hAnsi="宋体" w:cs="宋体" w:eastAsia="宋体"/>
          <w:sz w:val="48"/>
          <w:spacing w:val="0"/>
          <w:color w:val="000000"/>
          <w:b w:val="off"/>
          <w:i w:val="off"/>
        </w:rPr>
        <w:t>观念条件问题上，我们最终还要回溯到某些规律上去，这些规律</w:t>
      </w:r>
      <w:r>
        <w:rPr>
          <w:rFonts w:ascii="宋体" w:hAnsi="宋体" w:cs="宋体" w:eastAsia="宋体"/>
          <w:sz w:val="48"/>
          <w:spacing w:val="0"/>
          <w:color w:val="000000"/>
          <w:b w:val="off"/>
          <w:i w:val="off"/>
        </w:rPr>
        <w:t>纯粹地建立在认识的内容中，或者说，纯粹地建立在认识内容所</w:t>
      </w:r>
      <w:r>
        <w:rPr>
          <w:rFonts w:ascii="宋体" w:hAnsi="宋体" w:cs="宋体" w:eastAsia="宋体"/>
          <w:sz w:val="48"/>
          <w:spacing w:val="0"/>
          <w:color w:val="000000"/>
          <w:b w:val="off"/>
          <w:i w:val="off"/>
        </w:rPr>
        <w:t>隶属的范畴概念中，并且，这些规律如此抽象，以至于它们不再</w:t>
      </w:r>
      <w:r>
        <w:rPr>
          <w:rFonts w:ascii="宋体" w:hAnsi="宋体" w:cs="宋体" w:eastAsia="宋体"/>
          <w:sz w:val="48"/>
          <w:spacing w:val="0"/>
          <w:color w:val="000000"/>
          <w:b w:val="off"/>
          <w:i w:val="off"/>
        </w:rPr>
        <w:t>包含任何作为一个认识主体的行为的认识。恰恰是这些规律，</w:t>
      </w:r>
      <w:r>
        <w:rPr>
          <w:rFonts w:ascii="宋体" w:hAnsi="宋体" w:cs="宋体" w:eastAsia="宋体"/>
          <w:sz w:val="48"/>
          <w:spacing w:val="0"/>
          <w:color w:val="000000"/>
          <w:b w:val="off"/>
          <w:i w:val="off"/>
        </w:rPr>
        <w:t>或者说，恰恰是建立在这些规律上的范畴概念才构成了那些在</w:t>
      </w:r>
      <w:r>
        <w:rPr>
          <w:rFonts w:ascii="宋体" w:hAnsi="宋体" w:cs="宋体" w:eastAsia="宋体"/>
          <w:sz w:val="48"/>
          <w:spacing w:val="0"/>
          <w:color w:val="000000"/>
          <w:b w:val="off"/>
          <w:i w:val="off"/>
        </w:rPr>
        <w:t>客观-观念意义上可理解为理论一般可能性的东西。因为我们</w:t>
      </w:r>
      <w:r>
        <w:rPr>
          <w:rFonts w:ascii="宋体" w:hAnsi="宋体" w:cs="宋体" w:eastAsia="宋体"/>
          <w:sz w:val="48"/>
          <w:spacing w:val="0"/>
          <w:color w:val="000000"/>
          <w:b w:val="off"/>
          <w:i w:val="off"/>
        </w:rPr>
        <w:t>不仅可以在与理论认识的关系中提出关于可能性条件的问题，</w:t>
      </w:r>
      <w:r>
        <w:rPr>
          <w:rFonts w:ascii="宋体" w:hAnsi="宋体" w:cs="宋体" w:eastAsia="宋体"/>
          <w:sz w:val="48"/>
          <w:spacing w:val="0"/>
          <w:color w:val="000000"/>
          <w:b w:val="off"/>
          <w:i w:val="off"/>
        </w:rPr>
        <w:t>正如我们迄今为止所做的那样，而且我们也可以在与理论认识</w:t>
      </w:r>
      <w:r>
        <w:rPr>
          <w:rFonts w:ascii="宋体" w:hAnsi="宋体" w:cs="宋体" w:eastAsia="宋体"/>
          <w:sz w:val="48"/>
          <w:spacing w:val="0"/>
          <w:color w:val="000000"/>
          <w:b w:val="off"/>
          <w:i w:val="off"/>
        </w:rPr>
        <w:t>的内容的关系中，即与理论本身的直接关系中提出这个问题。</w:t>
      </w:r>
      <w:r>
        <w:rPr>
          <w:rFonts w:ascii="宋体" w:hAnsi="宋体" w:cs="宋体" w:eastAsia="宋体"/>
          <w:sz w:val="48"/>
          <w:spacing w:val="0"/>
          <w:color w:val="000000"/>
          <w:b w:val="off"/>
          <w:i w:val="off"/>
        </w:rPr>
        <w:t>必须反复强调的是，我们这样就把理论，同样也把真理、规律这</w:t>
      </w:r>
      <w:r>
        <w:rPr>
          <w:rFonts w:ascii="宋体" w:hAnsi="宋体" w:cs="宋体" w:eastAsia="宋体"/>
          <w:sz w:val="48"/>
          <w:spacing w:val="0"/>
          <w:color w:val="000000"/>
          <w:b w:val="off"/>
          <w:i w:val="off"/>
        </w:rPr>
        <w:t>类东西理解为可能认识的一个确定的观念内容。与对这个内容</w:t>
      </w:r>
      <w:r>
        <w:rPr>
          <w:rFonts w:ascii="宋体" w:hAnsi="宋体" w:cs="宋体" w:eastAsia="宋体"/>
          <w:sz w:val="48"/>
          <w:spacing w:val="0"/>
          <w:color w:val="000000"/>
          <w:b w:val="off"/>
          <w:i w:val="off"/>
        </w:rPr>
        <w:t>的杂多个体个别认识行为相符的是这一个真理，这个真理也就</w:t>
      </w:r>
      <w:r>
        <w:rPr>
          <w:rFonts w:ascii="宋体" w:hAnsi="宋体" w:cs="宋体" w:eastAsia="宋体"/>
          <w:sz w:val="48"/>
          <w:spacing w:val="0"/>
          <w:color w:val="000000"/>
          <w:b w:val="off"/>
          <w:i w:val="off"/>
        </w:rPr>
        <w:t>是这个观念同一的内容。以同样的方式，与杂多的个体复合认</w:t>
      </w:r>
      <w:r>
        <w:rPr>
          <w:rFonts w:ascii="宋体" w:hAnsi="宋体" w:cs="宋体" w:eastAsia="宋体"/>
          <w:sz w:val="48"/>
          <w:spacing w:val="0"/>
          <w:color w:val="000000"/>
          <w:b w:val="off"/>
          <w:i w:val="off"/>
        </w:rPr>
        <w:t>识———在任何一个这样的复合认识中，同一个理论现在或以后、</w:t>
      </w:r>
      <w:r>
        <w:rPr>
          <w:rFonts w:ascii="黑体" w:hAnsi="黑体" w:cs="黑体" w:eastAsia="黑体"/>
          <w:sz w:val="48"/>
          <w:spacing w:val="0"/>
          <w:color w:val="000000"/>
          <w:b w:val="off"/>
          <w:i w:val="off"/>
        </w:rPr>
        <w:t>238</w:t>
      </w:r>
      <w:r>
        <w:rPr>
          <w:rFonts w:ascii="宋体" w:hAnsi="宋体" w:cs="宋体" w:eastAsia="宋体"/>
          <w:sz w:val="48"/>
          <w:spacing w:val="0"/>
          <w:color w:val="000000"/>
          <w:b w:val="off"/>
          <w:i w:val="off"/>
        </w:rPr>
        <w:t xml:space="preserve"> 在这些或那些主体中得到认识————相符的是这一个理论，这个</w:t>
      </w:r>
      <w:r>
        <w:rPr>
          <w:rFonts w:ascii="宋体" w:hAnsi="宋体" w:cs="宋体" w:eastAsia="宋体"/>
          <w:sz w:val="48"/>
          <w:spacing w:val="0"/>
          <w:color w:val="000000"/>
          <w:b w:val="off"/>
          <w:i w:val="off"/>
        </w:rPr>
        <w:t>理论也就是这个观念同一的内容。这样，这个理论便不是由行</w:t>
      </w:r>
      <w:r>
        <w:rPr>
          <w:rFonts w:ascii="宋体" w:hAnsi="宋体" w:cs="宋体" w:eastAsia="宋体"/>
          <w:sz w:val="48"/>
          <w:spacing w:val="0"/>
          <w:color w:val="000000"/>
          <w:b w:val="off"/>
          <w:i w:val="off"/>
        </w:rPr>
        <w:t>为所构造起来的，而是由纯粹观念的要素、由真理所构造起来</w:t>
      </w:r>
      <w:r>
        <w:rPr>
          <w:rFonts w:ascii="宋体" w:hAnsi="宋体" w:cs="宋体" w:eastAsia="宋体"/>
          <w:sz w:val="48"/>
          <w:spacing w:val="0"/>
          <w:color w:val="000000"/>
          <w:b w:val="off"/>
          <w:i w:val="off"/>
        </w:rPr>
        <w:t>的，而这种构造是在纯粹观念的形式中进行的，是在根据和结论</w:t>
      </w:r>
      <w:r>
        <w:rPr>
          <w:rFonts w:ascii="宋体" w:hAnsi="宋体" w:cs="宋体" w:eastAsia="宋体"/>
          <w:sz w:val="48"/>
          <w:spacing w:val="0"/>
          <w:color w:val="000000"/>
          <w:b w:val="off"/>
          <w:i w:val="off"/>
        </w:rPr>
        <w:t>的形式中进行的。</w:t>
      </w:r>
      <w:bookmarkEnd w:id="4509"/>
    </w:p>
    <w:p>
      <w:pPr>
        <w:pageBreakBefore w:val="off"/>
        <w:tabs/>
        <w:wordWrap w:val="off"/>
        <w:spacing w:before="0" w:after="0" w:line="1100" w:lineRule="atLeast"/>
        <w:ind w:left="1620" w:right="320" w:firstLine="1200"/>
        <w:jc w:val="both"/>
        <w:textAlignment w:val="baseline"/>
        <w:rPr>
          <w:sz w:val="48"/>
        </w:rPr>
      </w:pPr>
      <w:bookmarkStart w:name="" w:id="4510"/>
      <w:r>
        <w:rPr>
          <w:rFonts w:ascii="宋体" w:hAnsi="宋体" w:cs="宋体" w:eastAsia="宋体"/>
          <w:sz w:val="48"/>
          <w:spacing w:val="0"/>
          <w:color w:val="000000"/>
          <w:b w:val="off"/>
          <w:i w:val="off"/>
        </w:rPr>
        <w:t>如果我们现在把关于可能性条件的问题直接与在这个客观</w:t>
      </w:r>
      <w:r>
        <w:rPr>
          <w:rFonts w:ascii="宋体" w:hAnsi="宋体" w:cs="宋体" w:eastAsia="宋体"/>
          <w:sz w:val="48"/>
          <w:spacing w:val="0"/>
          <w:color w:val="000000"/>
          <w:b w:val="off"/>
          <w:i w:val="off"/>
        </w:rPr>
        <w:t>意义上的理论相联系，即与一般理论相联系，那么这个可能性便</w:t>
      </w:r>
      <w:r>
        <w:rPr>
          <w:rFonts w:ascii="宋体" w:hAnsi="宋体" w:cs="宋体" w:eastAsia="宋体"/>
          <w:sz w:val="48"/>
          <w:spacing w:val="0"/>
          <w:color w:val="000000"/>
          <w:b w:val="off"/>
          <w:i w:val="off"/>
        </w:rPr>
        <w:t>只能具有纯粹概念地被思维的客体所具有的那种意义。这样我</w:t>
      </w:r>
      <w:r>
        <w:rPr>
          <w:rFonts w:ascii="宋体" w:hAnsi="宋体" w:cs="宋体" w:eastAsia="宋体"/>
          <w:sz w:val="48"/>
          <w:spacing w:val="0"/>
          <w:color w:val="000000"/>
          <w:b w:val="off"/>
          <w:i w:val="off"/>
        </w:rPr>
        <w:t>们便从客体被带回到概念，而可能性无非就意味着有关概念的</w:t>
      </w:r>
      <w:r>
        <w:rPr>
          <w:rFonts w:ascii="宋体" w:hAnsi="宋体" w:cs="宋体" w:eastAsia="宋体"/>
          <w:sz w:val="48"/>
          <w:spacing w:val="0"/>
          <w:color w:val="000000"/>
          <w:b w:val="off"/>
          <w:i w:val="off"/>
        </w:rPr>
        <w:t>“有效性”，或者说得更好些，意味着有关概念的本质性，这和常</w:t>
      </w:r>
      <w:r>
        <w:rPr>
          <w:rFonts w:ascii="宋体" w:hAnsi="宋体" w:cs="宋体" w:eastAsia="宋体"/>
          <w:sz w:val="48"/>
          <w:spacing w:val="0"/>
          <w:color w:val="000000"/>
          <w:b w:val="off"/>
          <w:i w:val="off"/>
        </w:rPr>
        <w:t>常被标识为概念的“实在性”〈Realität〉的东西是一回事，它与</w:t>
      </w:r>
      <w:r>
        <w:rPr>
          <w:rFonts w:ascii="宋体" w:hAnsi="宋体" w:cs="宋体" w:eastAsia="宋体"/>
          <w:sz w:val="48"/>
          <w:spacing w:val="0"/>
          <w:color w:val="000000"/>
          <w:b w:val="off"/>
          <w:i w:val="off"/>
        </w:rPr>
        <w:t>“虚象性”〈Imaginarität〉相对立，或者我们最好说，它与无本质</w:t>
      </w:r>
      <w:r>
        <w:rPr>
          <w:rFonts w:ascii="宋体" w:hAnsi="宋体" w:cs="宋体" w:eastAsia="宋体"/>
          <w:sz w:val="48"/>
          <w:spacing w:val="0"/>
          <w:color w:val="000000"/>
          <w:b w:val="off"/>
          <w:i w:val="off"/>
        </w:rPr>
        <w:t>性相对立。人们在这个意义上谈论实在定义，这些定义保证了</w:t>
      </w:r>
      <w:bookmarkEnd w:id="4510"/>
    </w:p>
    <w:p>
      <w:r>
        <w:t/>
      </w:r>
    </w:p>
    <w:p>
      <w:pPr>
        <w:sectPr>
          <w:footerReference r:id="rId634"/>
          <w:headerReference r:id="rId635" w:type="default"/>
          <w:type w:val="nextPage"/>
          <w:pgSz w:w="22520" w:h="31680"/>
          <w:pgMar w:left="2520" w:top="2280" w:right="2520" w:bottom="2280" w:header="1980" w:footer="1980"/>
          <w:cols w:num="1"/>
        </w:sectPr>
      </w:pPr>
    </w:p>
    <w:p>
      <w:pPr>
        <w:pageBreakBefore w:val="off"/>
        <w:tabs/>
        <w:wordWrap w:val="off"/>
        <w:spacing w:before="0" w:after="0" w:line="580" w:lineRule="atLeast"/>
        <w:ind w:left="0" w:right="420"/>
        <w:jc w:val="right"/>
        <w:textAlignment w:val="baseline"/>
        <w:rPr>
          <w:sz w:val="43"/>
        </w:rPr>
      </w:pPr>
      <w:bookmarkStart w:name="" w:id="4511"/>
      <w:r>
        <w:rPr>
          <w:rFonts w:ascii="黑体" w:hAnsi="黑体" w:cs="黑体" w:eastAsia="黑体"/>
          <w:sz w:val="43"/>
          <w:spacing w:val="0"/>
          <w:color w:val="000000"/>
          <w:b w:val="off"/>
          <w:i w:val="off"/>
        </w:rPr>
        <w:t>第十一章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纯粹逻辑学的观念|239</w:t>
      </w:r>
      <w:bookmarkEnd w:id="4511"/>
    </w:p>
    <w:p>
      <w:pPr>
        <w:pageBreakBefore w:val="off"/>
        <w:tabs/>
        <w:wordWrap w:val="off"/>
        <w:spacing w:before="0" w:after="0" w:line="920" w:lineRule="exact"/>
        <w:ind w:left="0" w:right="0"/>
        <w:jc w:val="right"/>
        <w:textAlignment w:val="baseline"/>
        <w:rPr>
          <w:sz w:val="55"/>
        </w:rPr>
      </w:pPr>
      <w:bookmarkStart w:name="" w:id="4512"/>
      <w:r>
        <w:rPr>
          <w:rFonts w:ascii="宋体" w:hAnsi="宋体" w:cs="宋体" w:eastAsia="宋体"/>
          <w:sz w:val="55"/>
          <w:spacing w:val="0"/>
          <w:color w:val="000000"/>
          <w:b w:val="off"/>
          <w:i w:val="off"/>
        </w:rPr>
        <w:t/>
      </w:r>
      <w:bookmarkEnd w:id="4512"/>
    </w:p>
    <w:p>
      <w:pPr>
        <w:pageBreakBefore w:val="off"/>
        <w:tabs/>
        <w:wordWrap w:val="off"/>
        <w:spacing w:before="0" w:after="0" w:line="900" w:lineRule="atLeast"/>
        <w:ind w:left="60" w:right="400"/>
        <w:jc w:val="both"/>
        <w:textAlignment w:val="baseline"/>
        <w:rPr>
          <w:sz w:val="55"/>
        </w:rPr>
      </w:pPr>
      <w:bookmarkStart w:name="" w:id="4513"/>
      <w:r>
        <w:rPr>
          <w:rFonts w:ascii="宋体" w:hAnsi="宋体" w:cs="宋体" w:eastAsia="宋体"/>
          <w:sz w:val="55"/>
          <w:spacing w:val="0"/>
          <w:color w:val="000000"/>
          <w:b w:val="off"/>
          <w:i w:val="off"/>
        </w:rPr>
        <w:t>概念的可能性、有效性、实在性，人们同样也在这个意义上谈论</w:t>
      </w:r>
      <w:r>
        <w:rPr>
          <w:rFonts w:ascii="宋体" w:hAnsi="宋体" w:cs="宋体" w:eastAsia="宋体"/>
          <w:sz w:val="55"/>
          <w:spacing w:val="0"/>
          <w:color w:val="000000"/>
          <w:b w:val="off"/>
          <w:i w:val="off"/>
        </w:rPr>
        <w:t>实数和虚数的对立，谈论实项的几何和虚象的几何构成的对立</w:t>
      </w:r>
      <w:r>
        <w:rPr>
          <w:rFonts w:ascii="宋体" w:hAnsi="宋体" w:cs="宋体" w:eastAsia="宋体"/>
          <w:sz w:val="55"/>
          <w:spacing w:val="0"/>
          <w:color w:val="000000"/>
          <w:b w:val="off"/>
          <w:i w:val="off"/>
        </w:rPr>
        <w:t>等等。显然，可能性这个措辞由于转用到概念上而具有双重意</w:t>
      </w:r>
      <w:r>
        <w:rPr>
          <w:rFonts w:ascii="宋体" w:hAnsi="宋体" w:cs="宋体" w:eastAsia="宋体"/>
          <w:sz w:val="55"/>
          <w:spacing w:val="0"/>
          <w:color w:val="000000"/>
          <w:b w:val="off"/>
          <w:i w:val="off"/>
        </w:rPr>
        <w:t>义。真正意义上可能的是包含在有关概念之中的对象的存在。</w:t>
      </w:r>
      <w:r>
        <w:rPr>
          <w:rFonts w:ascii="宋体" w:hAnsi="宋体" w:cs="宋体" w:eastAsia="宋体"/>
          <w:sz w:val="55"/>
          <w:spacing w:val="0"/>
          <w:color w:val="000000"/>
          <w:b w:val="off"/>
          <w:i w:val="off"/>
        </w:rPr>
        <w:t>这种可能性通过对概念本质的认识而得到先天的保证，而对概</w:t>
      </w:r>
      <w:r>
        <w:rPr>
          <w:rFonts w:ascii="宋体" w:hAnsi="宋体" w:cs="宋体" w:eastAsia="宋体"/>
          <w:sz w:val="55"/>
          <w:spacing w:val="0"/>
          <w:color w:val="000000"/>
          <w:b w:val="off"/>
          <w:i w:val="off"/>
        </w:rPr>
        <w:t>念本质的认识例如是根据对一个包含在概念中的对象的直观表</w:t>
      </w:r>
      <w:r>
        <w:rPr>
          <w:rFonts w:ascii="宋体" w:hAnsi="宋体" w:cs="宋体" w:eastAsia="宋体"/>
          <w:sz w:val="55"/>
          <w:spacing w:val="0"/>
          <w:color w:val="000000"/>
          <w:b w:val="off"/>
          <w:i w:val="off"/>
        </w:rPr>
        <w:t>象而明晰地显现给我们的。但由于这种转用，概念的本质性本</w:t>
      </w:r>
      <w:r>
        <w:rPr>
          <w:rFonts w:ascii="宋体" w:hAnsi="宋体" w:cs="宋体" w:eastAsia="宋体"/>
          <w:sz w:val="55"/>
          <w:spacing w:val="0"/>
          <w:color w:val="000000"/>
          <w:b w:val="off"/>
          <w:i w:val="off"/>
        </w:rPr>
        <w:t>身也被标识为可能性。</w:t>
      </w:r>
      <w:bookmarkEnd w:id="4513"/>
    </w:p>
    <w:p>
      <w:pPr>
        <w:pageBreakBefore w:val="off"/>
        <w:tabs/>
        <w:wordWrap w:val="off"/>
        <w:spacing w:before="0" w:after="0" w:line="900" w:lineRule="atLeast"/>
        <w:ind w:left="60" w:right="500" w:firstLine="1260"/>
        <w:jc w:val="both"/>
        <w:textAlignment w:val="baseline"/>
        <w:rPr>
          <w:sz w:val="55"/>
        </w:rPr>
      </w:pPr>
      <w:bookmarkStart w:name="" w:id="4514"/>
      <w:r>
        <w:rPr>
          <w:rFonts w:ascii="宋体" w:hAnsi="宋体" w:cs="宋体" w:eastAsia="宋体"/>
          <w:sz w:val="55"/>
          <w:spacing w:val="0"/>
          <w:color w:val="000000"/>
          <w:b w:val="off"/>
          <w:i w:val="off"/>
        </w:rPr>
        <w:t>与此相关，关于一般理论的可能性问题以及关于这门理论</w:t>
      </w:r>
      <w:r>
        <w:rPr>
          <w:rFonts w:ascii="宋体" w:hAnsi="宋体" w:cs="宋体" w:eastAsia="宋体"/>
          <w:sz w:val="55"/>
          <w:spacing w:val="0"/>
          <w:color w:val="000000"/>
          <w:b w:val="off"/>
          <w:i w:val="off"/>
        </w:rPr>
        <w:t>所依据的条件问题便获得了一个可轻易把握的意义。一般理论</w:t>
      </w:r>
      <w:r>
        <w:rPr>
          <w:rFonts w:ascii="宋体" w:hAnsi="宋体" w:cs="宋体" w:eastAsia="宋体"/>
          <w:sz w:val="55"/>
          <w:spacing w:val="0"/>
          <w:color w:val="000000"/>
          <w:b w:val="off"/>
          <w:i w:val="off"/>
        </w:rPr>
        <w:t>的可能性或本质性当然是由对某个确定的理论的明晰认识来保</w:t>
      </w:r>
      <w:r>
        <w:rPr>
          <w:rFonts w:ascii="宋体" w:hAnsi="宋体" w:cs="宋体" w:eastAsia="宋体"/>
          <w:sz w:val="55"/>
          <w:spacing w:val="0"/>
          <w:color w:val="000000"/>
          <w:b w:val="off"/>
          <w:i w:val="off"/>
        </w:rPr>
        <w:t>证的。但进一步的问题在于：是什么在观念-规律的一般性中</w:t>
      </w:r>
      <w:r>
        <w:rPr>
          <w:rFonts w:ascii="宋体" w:hAnsi="宋体" w:cs="宋体" w:eastAsia="宋体"/>
          <w:sz w:val="55"/>
          <w:spacing w:val="0"/>
          <w:color w:val="000000"/>
          <w:b w:val="off"/>
          <w:i w:val="off"/>
        </w:rPr>
        <w:t>决定了这种一般理论的可能性？也就是问，是什么构成了理论</w:t>
      </w:r>
      <w:r>
        <w:rPr>
          <w:rFonts w:ascii="宋体" w:hAnsi="宋体" w:cs="宋体" w:eastAsia="宋体"/>
          <w:sz w:val="55"/>
          <w:spacing w:val="0"/>
          <w:color w:val="000000"/>
          <w:b w:val="off"/>
          <w:i w:val="off"/>
        </w:rPr>
        <w:t>本身的观念“本质”？理论的“可能性”是由原始“可能性”构成</w:t>
      </w:r>
      <w:r>
        <w:rPr>
          <w:rFonts w:ascii="宋体" w:hAnsi="宋体" w:cs="宋体" w:eastAsia="宋体"/>
          <w:sz w:val="55"/>
          <w:spacing w:val="0"/>
          <w:color w:val="000000"/>
          <w:b w:val="off"/>
          <w:i w:val="off"/>
        </w:rPr>
        <w:t>的，这种原始的可能性是什么？换言之，理论的本质概念是由原</w:t>
      </w:r>
      <w:r>
        <w:rPr>
          <w:rFonts w:ascii="宋体" w:hAnsi="宋体" w:cs="宋体" w:eastAsia="宋体"/>
          <w:sz w:val="55"/>
          <w:spacing w:val="0"/>
          <w:color w:val="000000"/>
          <w:b w:val="off"/>
          <w:i w:val="off"/>
        </w:rPr>
        <w:t>始的本质概念构成的，这种原始的本质概念是什么？再进一步</w:t>
      </w:r>
      <w:r>
        <w:rPr>
          <w:rFonts w:ascii="宋体" w:hAnsi="宋体" w:cs="宋体" w:eastAsia="宋体"/>
          <w:sz w:val="55"/>
          <w:spacing w:val="0"/>
          <w:color w:val="000000"/>
          <w:b w:val="off"/>
          <w:i w:val="off"/>
        </w:rPr>
        <w:t>的问题是：那种建立在这些概念中的、赋予所有理论本身以统</w:t>
      </w:r>
      <w:r>
        <w:rPr>
          <w:rFonts w:ascii="宋体" w:hAnsi="宋体" w:cs="宋体" w:eastAsia="宋体"/>
          <w:sz w:val="55"/>
          <w:spacing w:val="0"/>
          <w:color w:val="000000"/>
          <w:b w:val="off"/>
          <w:i w:val="off"/>
        </w:rPr>
        <w:t>一的纯粹规律是什么？也就是问，那种包含在所有理论的形式</w:t>
      </w:r>
      <w:r>
        <w:rPr>
          <w:rFonts w:ascii="宋体" w:hAnsi="宋体" w:cs="宋体" w:eastAsia="宋体"/>
          <w:sz w:val="55"/>
          <w:spacing w:val="0"/>
          <w:color w:val="000000"/>
          <w:b w:val="off"/>
          <w:i w:val="off"/>
        </w:rPr>
        <w:t>之中并且先天地规定了这些理论可能的(本质的)变化和方式的</w:t>
      </w:r>
      <w:r>
        <w:rPr>
          <w:rFonts w:ascii="宋体" w:hAnsi="宋体" w:cs="宋体" w:eastAsia="宋体"/>
          <w:sz w:val="55"/>
          <w:spacing w:val="0"/>
          <w:color w:val="000000"/>
          <w:b w:val="off"/>
          <w:i w:val="off"/>
        </w:rPr>
        <w:t>规律是什么？</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-1092200</wp:posOffset>
                </wp:positionV>
                <wp:extent cx="1066800" cy="558800"/>
                <wp:wrapNone/>
                <wp:docPr id="434" name="文本框 434"/>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4515"/>
                            <w:r>
                              <w:rPr>
                                <w:rFonts w:ascii="TimesNewRoman" w:hAnsi="TimesNewRoman" w:cs="TimesNewRoman" w:eastAsia="TimesNewRoman"/>
                                <w:sz w:val="60"/>
                                <w:spacing w:val="0"/>
                                <w:color w:val="000000"/>
                                <w:b w:val="off"/>
                                <w:i w:val="off"/>
                              </w:rPr>
                              <w:t>B241</w:t>
                            </w:r>
                            <w:bookmarkEnd w:id="4515"/>
                          </w:p>
                        </w:txbxContent>
                      </wps:txbx>
                      <wps:bodyPr wrap="square" lIns="0" rIns="0" tIns="0" bIns="0" vert="horz" anchor="t">
                        <a:noAutofit/>
                      </wps:bodyPr>
                    </wps:wsp>
                  </a:graphicData>
                </a:graphic>
              </wp:anchor>
            </w:drawing>
          </mc:Choice>
          <mc:Fallback>
            <w:pict>
              <v:shape type="#_x0000_t202" filled="f" stroked="f" style="margin-left:961pt;margin-top:-86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4516"/>
                      <w:r>
                        <w:rPr>
                          <w:rFonts w:ascii="TimesNewRoman" w:hAnsi="TimesNewRoman" w:cs="TimesNewRoman" w:eastAsia="TimesNewRoman"/>
                          <w:sz w:val="60"/>
                          <w:spacing w:val="0"/>
                          <w:color w:val="000000"/>
                          <w:b w:val="off"/>
                          <w:i w:val="off"/>
                        </w:rPr>
                        <w:t>B241</w:t>
                      </w:r>
                      <w:bookmarkEnd w:id="45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1752600</wp:posOffset>
                </wp:positionV>
                <wp:extent cx="1079500" cy="558800"/>
                <wp:wrapNone/>
                <wp:docPr id="435" name="文本框 435"/>
                <a:graphic xmlns:a="http://schemas.openxmlformats.org/drawingml/2006/main">
                  <a:graphicData uri="http://schemas.microsoft.com/office/word/2010/wordprocessingShape">
                    <wps:wsp>
                      <wps:cNvSpPr txBox="true"/>
                      <wps:spPr>
                        <a:xfrm>
                          <a:off x="0" y="0"/>
                          <a:ext cx="10795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4517"/>
                            <w:r>
                              <w:rPr>
                                <w:rFonts w:ascii="TimesNewRoman" w:hAnsi="TimesNewRoman" w:cs="TimesNewRoman" w:eastAsia="TimesNewRoman"/>
                                <w:sz w:val="60"/>
                                <w:spacing w:val="0"/>
                                <w:color w:val="000000"/>
                                <w:b w:val="off"/>
                                <w:i w:val="off"/>
                              </w:rPr>
                              <w:t>A242</w:t>
                            </w:r>
                            <w:bookmarkEnd w:id="4517"/>
                          </w:p>
                        </w:txbxContent>
                      </wps:txbx>
                      <wps:bodyPr wrap="square" lIns="0" rIns="0" tIns="0" bIns="0" vert="horz" anchor="t">
                        <a:noAutofit/>
                      </wps:bodyPr>
                    </wps:wsp>
                  </a:graphicData>
                </a:graphic>
              </wp:anchor>
            </w:drawing>
          </mc:Choice>
          <mc:Fallback>
            <w:pict>
              <v:shape type="#_x0000_t202" filled="f" stroked="f" style="margin-left:959pt;margin-top:138pt;width:85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4518"/>
                      <w:r>
                        <w:rPr>
                          <w:rFonts w:ascii="TimesNewRoman" w:hAnsi="TimesNewRoman" w:cs="TimesNewRoman" w:eastAsia="TimesNewRoman"/>
                          <w:sz w:val="60"/>
                          <w:spacing w:val="0"/>
                          <w:color w:val="000000"/>
                          <w:b w:val="off"/>
                          <w:i w:val="off"/>
                        </w:rPr>
                        <w:t>A242</w:t>
                      </w:r>
                      <w:bookmarkEnd w:id="4518"/>
                    </w:p>
                  </w:txbxContent>
                </v:textbox>
              </v:shape>
            </w:pict>
          </mc:Fallback>
        </mc:AlternateContent>
      </w:r>
      <w:bookmarkEnd w:id="4514"/>
    </w:p>
    <w:p>
      <w:pPr>
        <w:pageBreakBefore w:val="off"/>
        <w:tabs/>
        <w:wordWrap w:val="off"/>
        <w:spacing w:before="0" w:after="0" w:line="900" w:lineRule="atLeast"/>
        <w:ind w:left="60" w:right="560" w:firstLine="1180"/>
        <w:jc w:val="both"/>
        <w:textAlignment w:val="baseline"/>
        <w:rPr>
          <w:sz w:val="55"/>
        </w:rPr>
      </w:pPr>
      <w:bookmarkStart w:name="" w:id="4519"/>
      <w:r>
        <w:rPr>
          <w:rFonts w:ascii="宋体" w:hAnsi="宋体" w:cs="宋体" w:eastAsia="宋体"/>
          <w:sz w:val="55"/>
          <w:spacing w:val="0"/>
          <w:color w:val="000000"/>
          <w:b w:val="off"/>
          <w:i w:val="off"/>
        </w:rPr>
        <w:t>如果这些观念概念，或者说，如果这些规律划定了一般理论</w:t>
      </w:r>
      <w:r>
        <w:rPr>
          <w:rFonts w:ascii="宋体" w:hAnsi="宋体" w:cs="宋体" w:eastAsia="宋体"/>
          <w:sz w:val="55"/>
          <w:spacing w:val="0"/>
          <w:color w:val="000000"/>
          <w:b w:val="off"/>
          <w:i w:val="off"/>
        </w:rPr>
        <w:t>的可能性的范围，换言之，如果它们表述了本质上包含在理论这</w:t>
      </w:r>
      <w:r>
        <w:rPr>
          <w:rFonts w:ascii="宋体" w:hAnsi="宋体" w:cs="宋体" w:eastAsia="宋体"/>
          <w:sz w:val="55"/>
          <w:spacing w:val="0"/>
          <w:color w:val="000000"/>
          <w:b w:val="off"/>
          <w:i w:val="off"/>
        </w:rPr>
        <w:t>个观念中的东西，那么就可以直接得出：任何一个被主张的理</w:t>
      </w:r>
      <w:r>
        <w:rPr>
          <w:rFonts w:ascii="宋体" w:hAnsi="宋体" w:cs="宋体" w:eastAsia="宋体"/>
          <w:sz w:val="55"/>
          <w:spacing w:val="0"/>
          <w:color w:val="000000"/>
          <w:b w:val="off"/>
          <w:i w:val="off"/>
        </w:rPr>
        <w:t>论只有在与这些概念，或者说，只有在与这些理论相一致时，它</w:t>
      </w:r>
      <w:r>
        <w:rPr>
          <w:rFonts w:ascii="宋体" w:hAnsi="宋体" w:cs="宋体" w:eastAsia="宋体"/>
          <w:sz w:val="55"/>
          <w:spacing w:val="0"/>
          <w:color w:val="000000"/>
          <w:b w:val="off"/>
          <w:i w:val="off"/>
        </w:rPr>
        <w:t>才是理论。对一个概念的逻辑论证，即对这个概念的观念可能</w:t>
      </w:r>
      <w:r>
        <w:rPr>
          <w:rFonts w:ascii="宋体" w:hAnsi="宋体" w:cs="宋体" w:eastAsia="宋体"/>
          <w:sz w:val="55"/>
          <w:spacing w:val="0"/>
          <w:color w:val="000000"/>
          <w:b w:val="off"/>
          <w:i w:val="off"/>
        </w:rPr>
        <w:t>性的论证是通过向此概念的直观本质或演绎本质的回复而完成</w:t>
      </w:r>
      <w:r>
        <w:rPr>
          <w:rFonts w:ascii="宋体" w:hAnsi="宋体" w:cs="宋体" w:eastAsia="宋体"/>
          <w:sz w:val="55"/>
          <w:spacing w:val="0"/>
          <w:color w:val="000000"/>
          <w:b w:val="off"/>
          <w:i w:val="off"/>
        </w:rPr>
        <w:t>的。因而，对一个被给予的理论本身(就是说，根据它的纯粹形</w:t>
      </w:r>
      <w:bookmarkEnd w:id="4519"/>
    </w:p>
    <w:p>
      <w:r>
        <w:t/>
      </w:r>
    </w:p>
    <w:p>
      <w:pPr>
        <w:sectPr>
          <w:footerReference r:id="rId636"/>
          <w:headerReference r:id="rId637" w:type="default"/>
          <w:type w:val="nextPage"/>
          <w:pgSz w:w="22520" w:h="31680"/>
          <w:pgMar w:left="3220" w:top="2240" w:right="3220" w:bottom="2240" w:header="1940" w:footer="1940"/>
          <w:cols w:num="1"/>
        </w:sectPr>
      </w:pPr>
    </w:p>
    <w:p>
      <w:pPr>
        <w:pageBreakBefore w:val="off"/>
        <w:tabs/>
        <w:wordWrap w:val="off"/>
        <w:spacing w:before="0" w:after="0" w:line="540" w:lineRule="atLeast"/>
        <w:ind w:left="1780" w:right="0"/>
        <w:jc w:val="both"/>
        <w:textAlignment w:val="baseline"/>
        <w:rPr>
          <w:sz w:val="39"/>
        </w:rPr>
      </w:pPr>
      <w:bookmarkStart w:name="" w:id="4520"/>
      <w:r>
        <w:rPr>
          <w:rFonts w:ascii="黑体" w:hAnsi="黑体" w:cs="黑体" w:eastAsia="黑体"/>
          <w:sz w:val="39"/>
          <w:spacing w:val="0"/>
          <w:color w:val="000000"/>
          <w:b w:val="off"/>
          <w:i w:val="off"/>
        </w:rPr>
        <w:t>逻辑研究(第一卷)</w:t>
      </w:r>
      <w:bookmarkEnd w:id="4520"/>
    </w:p>
    <w:p>
      <w:pPr>
        <w:pageBreakBefore w:val="off"/>
        <w:tabs/>
        <w:wordWrap w:val="off"/>
        <w:spacing w:before="0" w:after="0" w:line="1080" w:lineRule="exact"/>
        <w:ind w:left="0" w:right="0"/>
        <w:jc w:val="both"/>
        <w:textAlignment w:val="baseline"/>
        <w:rPr>
          <w:sz w:val="48"/>
        </w:rPr>
      </w:pPr>
      <w:bookmarkStart w:name="" w:id="4521"/>
      <w:r>
        <w:rPr>
          <w:rFonts w:ascii="宋体" w:hAnsi="宋体" w:cs="宋体" w:eastAsia="宋体"/>
          <w:sz w:val="48"/>
          <w:spacing w:val="0"/>
          <w:color w:val="000000"/>
          <w:b w:val="off"/>
          <w:i w:val="off"/>
        </w:rPr>
        <w:t/>
      </w:r>
      <w:bookmarkEnd w:id="4521"/>
    </w:p>
    <w:p>
      <w:pPr>
        <w:pageBreakBefore w:val="off"/>
        <w:tabs/>
        <w:wordWrap w:val="off"/>
        <w:spacing w:before="0" w:after="0" w:line="1080" w:lineRule="atLeast"/>
        <w:ind w:left="80" w:right="100" w:firstLine="140"/>
        <w:jc w:val="both"/>
        <w:textAlignment w:val="baseline"/>
        <w:rPr>
          <w:sz w:val="48"/>
        </w:rPr>
      </w:pPr>
      <w:bookmarkStart w:name="" w:id="4522"/>
      <w:r>
        <w:rPr>
          <w:rFonts w:ascii="宋体" w:hAnsi="宋体" w:cs="宋体" w:eastAsia="宋体"/>
          <w:sz w:val="48"/>
          <w:spacing w:val="0"/>
          <w:color w:val="000000"/>
          <w:b w:val="off"/>
          <w:i w:val="off"/>
        </w:rPr>
        <w:t>式而进行)的逻辑论证需要回复到理论形式的本质上去，从而也</w:t>
      </w:r>
      <w:r>
        <w:rPr>
          <w:rFonts w:ascii="宋体" w:hAnsi="宋体" w:cs="宋体" w:eastAsia="宋体"/>
          <w:sz w:val="48"/>
          <w:spacing w:val="0"/>
          <w:color w:val="000000"/>
          <w:b w:val="off"/>
          <w:i w:val="off"/>
        </w:rPr>
        <w:t>需要回复到概念和规律上去，这些概念和规律构成理论一般的</w:t>
      </w:r>
      <w:r>
        <w:rPr>
          <w:rFonts w:ascii="宋体" w:hAnsi="宋体" w:cs="宋体" w:eastAsia="宋体"/>
          <w:sz w:val="48"/>
          <w:spacing w:val="0"/>
          <w:color w:val="000000"/>
          <w:b w:val="off"/>
          <w:i w:val="off"/>
        </w:rPr>
        <w:t>观念成分(“理论可能性的条件”)，并且，这些概念和规律还先天</w:t>
      </w:r>
      <w:r>
        <w:rPr>
          <w:rFonts w:ascii="宋体" w:hAnsi="宋体" w:cs="宋体" w:eastAsia="宋体"/>
          <w:sz w:val="48"/>
          <w:spacing w:val="0"/>
          <w:color w:val="000000"/>
          <w:b w:val="off"/>
          <w:i w:val="off"/>
        </w:rPr>
        <w:t>B242 地和演绎地支配着理论这个观念向任何可能的理论类型的转</w:t>
      </w:r>
      <w:r>
        <w:rPr>
          <w:rFonts w:ascii="宋体" w:hAnsi="宋体" w:cs="宋体" w:eastAsia="宋体"/>
          <w:sz w:val="48"/>
          <w:spacing w:val="0"/>
          <w:color w:val="000000"/>
          <w:b w:val="off"/>
          <w:i w:val="off"/>
        </w:rPr>
        <w:t>化。这里的情况与演绎的更广泛领域中的情况完全一样，例如</w:t>
      </w:r>
      <w:r>
        <w:rPr>
          <w:rFonts w:ascii="宋体" w:hAnsi="宋体" w:cs="宋体" w:eastAsia="宋体"/>
          <w:sz w:val="48"/>
          <w:spacing w:val="0"/>
          <w:color w:val="000000"/>
          <w:b w:val="off"/>
          <w:i w:val="off"/>
        </w:rPr>
        <w:t>和各种简单的三段论的情况一样。尽管这些三段论自身可以被</w:t>
      </w:r>
      <w:r>
        <w:rPr>
          <w:rFonts w:ascii="宋体" w:hAnsi="宋体" w:cs="宋体" w:eastAsia="宋体"/>
          <w:sz w:val="48"/>
          <w:spacing w:val="0"/>
          <w:color w:val="000000"/>
          <w:b w:val="off"/>
          <w:i w:val="off"/>
        </w:rPr>
        <w:t>明察到，但它们却只有在向形式的推理规律的回复中才能得</w:t>
      </w:r>
      <w:r>
        <w:rPr>
          <w:rFonts w:ascii="宋体" w:hAnsi="宋体" w:cs="宋体" w:eastAsia="宋体"/>
          <w:sz w:val="48"/>
          <w:spacing w:val="0"/>
          <w:color w:val="000000"/>
          <w:b w:val="off"/>
          <w:i w:val="off"/>
        </w:rPr>
        <w:t>到最终的和最深刻的论证。这里由此便逐渐产生了对三段论</w:t>
      </w:r>
      <w:r>
        <w:rPr>
          <w:rFonts w:ascii="宋体" w:hAnsi="宋体" w:cs="宋体" w:eastAsia="宋体"/>
          <w:sz w:val="48"/>
          <w:spacing w:val="0"/>
          <w:color w:val="000000"/>
          <w:b w:val="off"/>
          <w:i w:val="off"/>
        </w:rPr>
        <w:t>关系的先天根据的明察。在任何一个更复杂的演绎那里，特</w:t>
      </w:r>
      <w:r>
        <w:rPr>
          <w:rFonts w:ascii="宋体" w:hAnsi="宋体" w:cs="宋体" w:eastAsia="宋体"/>
          <w:sz w:val="48"/>
          <w:spacing w:val="0"/>
          <w:color w:val="000000"/>
          <w:b w:val="off"/>
          <w:i w:val="off"/>
        </w:rPr>
        <w:t>别是在一个理论那里，情况也是如此。在明晰的理论思维中，</w:t>
      </w:r>
      <w:r>
        <w:rPr>
          <w:rFonts w:ascii="宋体" w:hAnsi="宋体" w:cs="宋体" w:eastAsia="宋体"/>
          <w:sz w:val="48"/>
          <w:spacing w:val="0"/>
          <w:color w:val="000000"/>
          <w:b w:val="off"/>
          <w:i w:val="off"/>
        </w:rPr>
        <w:t>我们明察到被解释的事态的根据。如果我们要想更深刻地明</w:t>
      </w:r>
      <w:r>
        <w:rPr>
          <w:rFonts w:ascii="宋体" w:hAnsi="宋体" w:cs="宋体" w:eastAsia="宋体"/>
          <w:sz w:val="48"/>
          <w:spacing w:val="0"/>
          <w:color w:val="000000"/>
          <w:b w:val="off"/>
          <w:i w:val="off"/>
        </w:rPr>
        <w:t>察构成这种思维的理论内容的理论关系本质，以及更深刻地</w:t>
      </w:r>
      <w:r>
        <w:rPr>
          <w:rFonts w:ascii="宋体" w:hAnsi="宋体" w:cs="宋体" w:eastAsia="宋体"/>
          <w:sz w:val="48"/>
          <w:spacing w:val="0"/>
          <w:color w:val="000000"/>
          <w:b w:val="off"/>
          <w:i w:val="off"/>
        </w:rPr>
        <w:t xml:space="preserve">  明察这种思维的功效的先天规律根据，我们就只有回溯到形</w:t>
      </w:r>
      <w:r>
        <w:rPr>
          <w:rFonts w:ascii="宋体" w:hAnsi="宋体" w:cs="宋体" w:eastAsia="宋体"/>
          <w:sz w:val="48"/>
          <w:spacing w:val="0"/>
          <w:color w:val="000000"/>
          <w:b w:val="off"/>
          <w:i w:val="off"/>
        </w:rPr>
        <w:t>式和规律上去，回溯到这些形式和规律所属的另一个认识层</w:t>
      </w:r>
      <w:r>
        <w:rPr>
          <w:rFonts w:ascii="宋体" w:hAnsi="宋体" w:cs="宋体" w:eastAsia="宋体"/>
          <w:sz w:val="48"/>
          <w:spacing w:val="0"/>
          <w:color w:val="000000"/>
          <w:b w:val="off"/>
          <w:i w:val="off"/>
        </w:rPr>
        <w:t>次的理论关系上去。</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1778000</wp:posOffset>
                </wp:positionV>
                <wp:extent cx="660400" cy="469900"/>
                <wp:wrapNone/>
                <wp:docPr id="436" name="文本框 436"/>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4523"/>
                            <w:r>
                              <w:rPr>
                                <w:rFonts w:ascii="宋体" w:hAnsi="宋体" w:cs="宋体" w:eastAsia="宋体"/>
                                <w:sz w:val="48"/>
                                <w:spacing w:val="0"/>
                                <w:color w:val="000000"/>
                                <w:b w:val="off"/>
                                <w:i w:val="off"/>
                              </w:rPr>
                              <w:t>240</w:t>
                            </w:r>
                            <w:bookmarkEnd w:id="4523"/>
                          </w:p>
                        </w:txbxContent>
                      </wps:txbx>
                      <wps:bodyPr wrap="square" lIns="0" rIns="0" tIns="0" bIns="0" vert="horz" anchor="t">
                        <a:noAutofit/>
                      </wps:bodyPr>
                    </wps:wsp>
                  </a:graphicData>
                </a:graphic>
              </wp:anchor>
            </w:drawing>
          </mc:Choice>
          <mc:Fallback>
            <w:pict>
              <v:shape type="#_x0000_t202" filled="f" stroked="f" style="margin-left:91pt;margin-top:140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4524"/>
                      <w:r>
                        <w:rPr>
                          <w:rFonts w:ascii="宋体" w:hAnsi="宋体" w:cs="宋体" w:eastAsia="宋体"/>
                          <w:sz w:val="48"/>
                          <w:spacing w:val="0"/>
                          <w:color w:val="000000"/>
                          <w:b w:val="off"/>
                          <w:i w:val="off"/>
                        </w:rPr>
                        <w:t>240</w:t>
                      </w:r>
                      <w:bookmarkEnd w:id="4524"/>
                    </w:p>
                  </w:txbxContent>
                </v:textbox>
              </v:shape>
            </w:pict>
          </mc:Fallback>
        </mc:AlternateContent>
      </w:r>
      <w:bookmarkEnd w:id="4522"/>
    </w:p>
    <w:p>
      <w:pPr>
        <w:pageBreakBefore w:val="off"/>
        <w:tabs/>
        <w:wordWrap w:val="off"/>
        <w:spacing w:before="0" w:after="0" w:line="1080" w:lineRule="atLeast"/>
        <w:ind w:left="0" w:right="280" w:firstLine="1240"/>
        <w:jc w:val="both"/>
        <w:textAlignment w:val="baseline"/>
        <w:rPr>
          <w:sz w:val="48"/>
        </w:rPr>
      </w:pPr>
      <w:bookmarkStart w:name="" w:id="4525"/>
      <w:r>
        <w:rPr>
          <w:rFonts w:ascii="宋体" w:hAnsi="宋体" w:cs="宋体" w:eastAsia="宋体"/>
          <w:sz w:val="48"/>
          <w:spacing w:val="0"/>
          <w:color w:val="000000"/>
          <w:b w:val="off"/>
          <w:i w:val="off"/>
        </w:rPr>
        <w:t>指明更深刻的明察和论证也许会有助于使理论研究的无</w:t>
      </w:r>
      <w:r>
        <w:rPr>
          <w:rFonts w:ascii="宋体" w:hAnsi="宋体" w:cs="宋体" w:eastAsia="宋体"/>
          <w:sz w:val="48"/>
          <w:spacing w:val="0"/>
          <w:color w:val="000000"/>
          <w:b w:val="off"/>
          <w:i w:val="off"/>
        </w:rPr>
        <w:t>与伦比的价值得以显现，这些理论研究可以帮助我们解决前</w:t>
      </w:r>
      <w:r>
        <w:rPr>
          <w:rFonts w:ascii="宋体" w:hAnsi="宋体" w:cs="宋体" w:eastAsia="宋体"/>
          <w:sz w:val="48"/>
          <w:spacing w:val="0"/>
          <w:color w:val="000000"/>
          <w:b w:val="off"/>
          <w:i w:val="off"/>
        </w:rPr>
        <w:t>面所提的问题：这里所谈的是建立在理论的本质之中的系统</w:t>
      </w:r>
      <w:r>
        <w:rPr>
          <w:rFonts w:ascii="宋体" w:hAnsi="宋体" w:cs="宋体" w:eastAsia="宋体"/>
          <w:sz w:val="48"/>
          <w:spacing w:val="0"/>
          <w:color w:val="000000"/>
          <w:b w:val="off"/>
          <w:i w:val="off"/>
        </w:rPr>
        <w:t>理论，或者说，这里所谈的是先天的、理论的、名称论的科学，</w:t>
      </w:r>
      <w:r>
        <w:rPr>
          <w:rFonts w:ascii="宋体" w:hAnsi="宋体" w:cs="宋体" w:eastAsia="宋体"/>
          <w:sz w:val="48"/>
          <w:spacing w:val="0"/>
          <w:color w:val="000000"/>
          <w:b w:val="off"/>
          <w:i w:val="off"/>
        </w:rPr>
        <w:t>它与科学本身的观念本质有关，也就是说，它与科学本身所具</w:t>
      </w:r>
      <w:r>
        <w:rPr>
          <w:rFonts w:ascii="宋体" w:hAnsi="宋体" w:cs="宋体" w:eastAsia="宋体"/>
          <w:sz w:val="48"/>
          <w:spacing w:val="0"/>
          <w:color w:val="000000"/>
          <w:b w:val="off"/>
          <w:i w:val="off"/>
        </w:rPr>
        <w:t>有的、在系统理论方面的内涵有关，与科学本身的经验的、人</w:t>
      </w:r>
      <w:r>
        <w:rPr>
          <w:rFonts w:ascii="宋体" w:hAnsi="宋体" w:cs="宋体" w:eastAsia="宋体"/>
          <w:sz w:val="48"/>
          <w:spacing w:val="0"/>
          <w:color w:val="000000"/>
          <w:b w:val="off"/>
          <w:i w:val="off"/>
        </w:rPr>
        <w:t>类学方面有关；在更深的意义上也可以说，这里所谈的是理论</w:t>
      </w:r>
      <w:r>
        <w:rPr>
          <w:rFonts w:ascii="宋体" w:hAnsi="宋体" w:cs="宋体" w:eastAsia="宋体"/>
          <w:sz w:val="48"/>
          <w:spacing w:val="0"/>
          <w:color w:val="000000"/>
          <w:b w:val="off"/>
          <w:i w:val="off"/>
        </w:rPr>
        <w:t>的理论、科学的科学。但是，使我们的认识得以丰富的这种功</w:t>
      </w:r>
      <w:r>
        <w:rPr>
          <w:rFonts w:ascii="宋体" w:hAnsi="宋体" w:cs="宋体" w:eastAsia="宋体"/>
          <w:sz w:val="48"/>
          <w:spacing w:val="0"/>
          <w:color w:val="000000"/>
          <w:b w:val="off"/>
          <w:i w:val="off"/>
        </w:rPr>
        <w:t>效当然必须与这些问题本身以及与解决这些问题的内涵本身</w:t>
      </w:r>
      <w:r>
        <w:rPr>
          <w:rFonts w:ascii="宋体" w:hAnsi="宋体" w:cs="宋体" w:eastAsia="宋体"/>
          <w:sz w:val="48"/>
          <w:spacing w:val="0"/>
          <w:color w:val="000000"/>
          <w:b w:val="off"/>
          <w:i w:val="off"/>
        </w:rPr>
        <w:t>区分开来。</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-1714500</wp:posOffset>
                </wp:positionV>
                <wp:extent cx="1460500" cy="749300"/>
                <wp:wrapNone/>
                <wp:docPr id="437" name="文本框 437"/>
                <a:graphic xmlns:a="http://schemas.openxmlformats.org/drawingml/2006/main">
                  <a:graphicData uri="http://schemas.microsoft.com/office/word/2010/wordprocessingShape">
                    <wps:wsp>
                      <wps:cNvSpPr txBox="true"/>
                      <wps:spPr>
                        <a:xfrm>
                          <a:off x="0" y="0"/>
                          <a:ext cx="1460500" cy="749300"/>
                        </a:xfrm>
                        <a:prstGeom prst="rect">
                          <a:avLst/>
                        </a:prstGeom>
                        <a:noFill/>
                        <a:ln w="6350">
                          <a:noFill/>
                        </a:ln>
                      </wps:spPr>
                      <wps:txbx>
                        <w:txbxContent>
                          <w:p>
                            <w:pPr>
                              <w:pageBreakBefore w:val="off"/>
                              <w:tabs/>
                              <w:wordWrap w:val="off"/>
                              <w:spacing w:before="0" w:after="0" w:line="1100" w:lineRule="atLeast"/>
                              <w:ind w:left="0" w:right="0"/>
                              <w:jc w:val="both"/>
                              <w:textAlignment w:val="baseline"/>
                              <w:rPr>
                                <w:sz w:val="82"/>
                              </w:rPr>
                            </w:pPr>
                            <w:bookmarkStart w:name="" w:id="4526"/>
                            <w:r>
                              <w:rPr>
                                <w:rFonts w:ascii="TimesNewRoman" w:hAnsi="TimesNewRoman" w:cs="TimesNewRoman" w:eastAsia="TimesNewRoman"/>
                                <w:sz w:val="82"/>
                                <w:spacing w:val="0"/>
                                <w:color w:val="000000"/>
                                <w:b w:val="off"/>
                                <w:i w:val="off"/>
                              </w:rPr>
                              <w:t>A243</w:t>
                            </w:r>
                            <w:bookmarkEnd w:id="4526"/>
                          </w:p>
                        </w:txbxContent>
                      </wps:txbx>
                      <wps:bodyPr wrap="square" lIns="0" rIns="0" tIns="0" bIns="0" vert="horz" anchor="t">
                        <a:noAutofit/>
                      </wps:bodyPr>
                    </wps:wsp>
                  </a:graphicData>
                </a:graphic>
              </wp:anchor>
            </w:drawing>
          </mc:Choice>
          <mc:Fallback>
            <w:pict>
              <v:shape type="#_x0000_t202" filled="f" stroked="f" style="margin-left:81pt;margin-top:-135pt;width:115pt;height:5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00" w:lineRule="atLeast"/>
                        <w:ind w:left="0" w:right="0"/>
                        <w:jc w:val="both"/>
                        <w:textAlignment w:val="baseline"/>
                        <w:rPr>
                          <w:sz w:val="82"/>
                        </w:rPr>
                      </w:pPr>
                      <w:bookmarkStart w:name="" w:id="4527"/>
                      <w:r>
                        <w:rPr>
                          <w:rFonts w:ascii="TimesNewRoman" w:hAnsi="TimesNewRoman" w:cs="TimesNewRoman" w:eastAsia="TimesNewRoman"/>
                          <w:sz w:val="82"/>
                          <w:spacing w:val="0"/>
                          <w:color w:val="000000"/>
                          <w:b w:val="off"/>
                          <w:i w:val="off"/>
                        </w:rPr>
                        <w:t>A243</w:t>
                      </w:r>
                      <w:bookmarkEnd w:id="4527"/>
                    </w:p>
                  </w:txbxContent>
                </v:textbox>
              </v:shape>
            </w:pict>
          </mc:Fallback>
        </mc:AlternateContent>
      </w:r>
      <w:bookmarkEnd w:id="4525"/>
    </w:p>
    <w:p>
      <w:r>
        <w:t/>
      </w:r>
    </w:p>
    <w:p>
      <w:pPr>
        <w:sectPr>
          <w:footerReference r:id="rId638"/>
          <w:headerReference r:id="rId639" w:type="default"/>
          <w:type w:val="nextPage"/>
          <w:pgSz w:w="22520" w:h="31680"/>
          <w:pgMar w:left="3360" w:top="2220" w:right="3360" w:bottom="2220" w:header="1920" w:footer="1920"/>
          <w:cols w:num="1"/>
        </w:sectPr>
      </w:pPr>
    </w:p>
    <w:p>
      <w:pPr>
        <w:pageBreakBefore w:val="off"/>
        <w:tabs>
          <w:tab w:pos="14640" w:val="left" w:leader="none"/>
        </w:tabs>
        <w:wordWrap w:val="off"/>
        <w:spacing w:before="0" w:after="0" w:line="580" w:lineRule="atLeast"/>
        <w:ind w:left="9120" w:right="0"/>
        <w:jc w:val="both"/>
        <w:textAlignment w:val="baseline"/>
        <w:rPr>
          <w:sz w:val="43"/>
        </w:rPr>
      </w:pPr>
      <w:bookmarkStart w:name="" w:id="4528"/>
      <w:r>
        <w:rPr>
          <w:rFonts w:ascii="黑体" w:hAnsi="黑体" w:cs="黑体" w:eastAsia="黑体"/>
          <w:sz w:val="43"/>
          <w:spacing w:val="0"/>
          <w:color w:val="000000"/>
          <w:b w:val="off"/>
          <w:i w:val="off"/>
        </w:rPr>
        <w:t>第十一章 纯粹逻辑学的观念</w:t>
      </w:r>
      <w:r>
        <w:t xml:space="preserve">	</w:t>
      </w:r>
      <w:r>
        <w:rPr>
          <w:rFonts w:ascii="楷体" w:hAnsi="楷体" w:cs="楷体" w:eastAsia="楷体"/>
          <w:sz w:val="43"/>
          <w:spacing w:val="0"/>
          <w:color w:val="000000"/>
          <w:b w:val="off"/>
          <w:i w:val="off"/>
        </w:rPr>
        <w:t>241</w:t>
      </w:r>
      <w:bookmarkEnd w:id="4528"/>
    </w:p>
    <w:p>
      <w:pPr>
        <w:pageBreakBefore w:val="off"/>
        <w:tabs/>
        <w:wordWrap w:val="off"/>
        <w:spacing w:before="0" w:after="0" w:line="500" w:lineRule="exact"/>
        <w:ind w:left="0" w:right="0"/>
        <w:jc w:val="both"/>
        <w:textAlignment w:val="baseline"/>
        <w:rPr>
          <w:sz w:val="43"/>
        </w:rPr>
      </w:pPr>
      <w:bookmarkStart w:name="" w:id="4529"/>
      <w:r>
        <w:rPr>
          <w:rFonts w:ascii="宋体" w:hAnsi="宋体" w:cs="宋体" w:eastAsia="宋体"/>
          <w:sz w:val="43"/>
          <w:spacing w:val="0"/>
          <w:color w:val="000000"/>
          <w:b w:val="off"/>
          <w:i w:val="off"/>
        </w:rPr>
        <w:t/>
      </w:r>
      <w:bookmarkEnd w:id="4529"/>
    </w:p>
    <w:p>
      <w:pPr>
        <w:pageBreakBefore w:val="off"/>
        <w:tabs/>
        <w:wordWrap w:val="off"/>
        <w:spacing w:before="0" w:after="0" w:line="500" w:lineRule="exact"/>
        <w:ind w:left="0" w:right="0"/>
        <w:jc w:val="both"/>
        <w:textAlignment w:val="baseline"/>
        <w:rPr>
          <w:sz w:val="43"/>
        </w:rPr>
      </w:pPr>
      <w:bookmarkStart w:name="" w:id="4530"/>
      <w:r>
        <w:rPr>
          <w:rFonts w:ascii="宋体" w:hAnsi="宋体" w:cs="宋体" w:eastAsia="宋体"/>
          <w:sz w:val="43"/>
          <w:spacing w:val="0"/>
          <w:color w:val="000000"/>
          <w:b w:val="off"/>
          <w:i w:val="off"/>
        </w:rPr>
        <w:t/>
      </w:r>
      <w:bookmarkEnd w:id="4530"/>
    </w:p>
    <w:p>
      <w:pPr>
        <w:pageBreakBefore w:val="off"/>
        <w:tabs/>
        <w:wordWrap w:val="off"/>
        <w:spacing w:before="0" w:after="0" w:line="500" w:lineRule="exact"/>
        <w:ind w:left="0" w:right="0"/>
        <w:jc w:val="both"/>
        <w:textAlignment w:val="baseline"/>
        <w:rPr>
          <w:sz w:val="43"/>
        </w:rPr>
      </w:pPr>
      <w:bookmarkStart w:name="" w:id="4531"/>
      <w:r>
        <w:rPr>
          <w:rFonts w:ascii="宋体" w:hAnsi="宋体" w:cs="宋体" w:eastAsia="宋体"/>
          <w:sz w:val="43"/>
          <w:spacing w:val="0"/>
          <w:color w:val="000000"/>
          <w:b w:val="off"/>
          <w:i w:val="off"/>
        </w:rPr>
        <w:t/>
      </w:r>
      <w:bookmarkEnd w:id="4531"/>
    </w:p>
    <w:p>
      <w:pPr>
        <w:pageBreakBefore w:val="off"/>
        <w:tabs/>
        <w:wordWrap w:val="off"/>
        <w:spacing w:before="0" w:after="0" w:line="980" w:lineRule="atLeast"/>
        <w:ind w:left="0" w:right="0"/>
        <w:jc w:val="center"/>
        <w:textAlignment w:val="baseline"/>
        <w:rPr>
          <w:sz w:val="63"/>
        </w:rPr>
      </w:pPr>
      <w:bookmarkStart w:name="" w:id="4532"/>
      <w:r>
        <w:rPr>
          <w:rFonts w:ascii="黑体" w:hAnsi="黑体" w:cs="黑体" w:eastAsia="黑体"/>
          <w:sz w:val="63"/>
          <w:spacing w:val="0"/>
          <w:color w:val="000000"/>
          <w:b w:val="on"/>
          <w:i w:val="off"/>
        </w:rPr>
        <w:t>第67节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纯粹逻辑学的任务。</w:t>
      </w:r>
      <w:bookmarkEnd w:id="4532"/>
    </w:p>
    <w:p>
      <w:pPr>
        <w:pageBreakBefore w:val="off"/>
        <w:tabs/>
        <w:wordWrap w:val="off"/>
        <w:spacing w:before="0" w:after="0" w:line="980" w:lineRule="atLeast"/>
        <w:ind w:left="2360" w:right="0"/>
        <w:jc w:val="both"/>
        <w:textAlignment w:val="baseline"/>
        <w:rPr>
          <w:sz w:val="63"/>
        </w:rPr>
      </w:pPr>
      <w:bookmarkStart w:name="" w:id="4533"/>
      <w:r>
        <w:rPr>
          <w:rFonts w:ascii="黑体" w:hAnsi="黑体" w:cs="黑体" w:eastAsia="黑体"/>
          <w:sz w:val="63"/>
          <w:spacing w:val="0"/>
          <w:color w:val="000000"/>
          <w:b w:val="on"/>
          <w:i w:val="off"/>
        </w:rPr>
        <w:t>第一：确定纯粹含义范畴、</w:t>
      </w:r>
      <w:bookmarkEnd w:id="4533"/>
    </w:p>
    <w:p>
      <w:pPr>
        <w:pageBreakBefore w:val="off"/>
        <w:tabs/>
        <w:wordWrap w:val="off"/>
        <w:spacing w:before="0" w:after="0" w:line="980" w:lineRule="atLeast"/>
        <w:ind w:left="2940" w:right="0"/>
        <w:jc w:val="both"/>
        <w:textAlignment w:val="baseline"/>
        <w:rPr>
          <w:sz w:val="63"/>
        </w:rPr>
      </w:pPr>
      <w:bookmarkStart w:name="" w:id="4534"/>
      <w:r>
        <w:rPr>
          <w:rFonts w:ascii="黑体" w:hAnsi="黑体" w:cs="黑体" w:eastAsia="黑体"/>
          <w:sz w:val="63"/>
          <w:spacing w:val="0"/>
          <w:color w:val="000000"/>
          <w:b w:val="on"/>
          <w:i w:val="off"/>
        </w:rPr>
        <w:t>纯粹对象范畴以及它们</w:t>
      </w:r>
      <w:bookmarkEnd w:id="4534"/>
    </w:p>
    <w:p>
      <w:pPr>
        <w:pageBreakBefore w:val="off"/>
        <w:tabs/>
        <w:wordWrap w:val="off"/>
        <w:spacing w:before="0" w:after="0" w:line="980" w:lineRule="atLeast"/>
        <w:ind w:left="3960" w:right="0"/>
        <w:jc w:val="both"/>
        <w:textAlignment w:val="baseline"/>
        <w:rPr>
          <w:sz w:val="63"/>
        </w:rPr>
      </w:pPr>
      <w:bookmarkStart w:name="" w:id="4535"/>
      <w:r>
        <w:rPr>
          <w:rFonts w:ascii="黑体" w:hAnsi="黑体" w:cs="黑体" w:eastAsia="黑体"/>
          <w:sz w:val="63"/>
          <w:spacing w:val="0"/>
          <w:color w:val="000000"/>
          <w:b w:val="on"/>
          <w:i w:val="off"/>
        </w:rPr>
        <w:t>之间有规律的复合</w:t>
      </w:r>
      <w:bookmarkEnd w:id="4535"/>
    </w:p>
    <w:p>
      <w:pPr>
        <w:pageBreakBefore w:val="off"/>
        <w:tabs/>
        <w:wordWrap w:val="off"/>
        <w:spacing w:before="680" w:after="0" w:line="960" w:lineRule="atLeast"/>
        <w:ind w:left="40" w:right="420" w:firstLine="1120"/>
        <w:jc w:val="both"/>
        <w:textAlignment w:val="baseline"/>
        <w:rPr>
          <w:sz w:val="56"/>
        </w:rPr>
      </w:pPr>
      <w:bookmarkStart w:name="" w:id="4536"/>
      <w:r>
        <w:rPr>
          <w:rFonts w:ascii="宋体" w:hAnsi="宋体" w:cs="宋体" w:eastAsia="宋体"/>
          <w:sz w:val="56"/>
          <w:spacing w:val="0"/>
          <w:color w:val="000000"/>
          <w:b w:val="off"/>
          <w:i w:val="off"/>
        </w:rPr>
        <w:t>我们所做的努力是为了更深入地理解纯粹逻辑学这门先天</w:t>
      </w:r>
      <w:r>
        <w:rPr>
          <w:rFonts w:ascii="宋体" w:hAnsi="宋体" w:cs="宋体" w:eastAsia="宋体"/>
          <w:sz w:val="56"/>
          <w:spacing w:val="0"/>
          <w:color w:val="000000"/>
          <w:b w:val="off"/>
          <w:i w:val="off"/>
        </w:rPr>
        <w:t>学科的观念，根据这里所做的对这个观念的暂时确定，我们可以</w:t>
      </w:r>
      <w:r>
        <w:rPr>
          <w:rFonts w:ascii="宋体" w:hAnsi="宋体" w:cs="宋体" w:eastAsia="宋体"/>
          <w:sz w:val="56"/>
          <w:spacing w:val="0"/>
          <w:color w:val="000000"/>
          <w:b w:val="off"/>
          <w:i w:val="off"/>
        </w:rPr>
        <w:t>把它所须解决的任务大致分成三组：</w:t>
      </w:r>
      <w:bookmarkEnd w:id="4536"/>
    </w:p>
    <w:p>
      <w:pPr>
        <w:pageBreakBefore w:val="off"/>
        <w:tabs/>
        <w:wordWrap w:val="off"/>
        <w:spacing w:before="0" w:after="0" w:line="960" w:lineRule="atLeast"/>
        <w:ind w:left="40" w:right="420" w:firstLine="1220"/>
        <w:jc w:val="both"/>
        <w:textAlignment w:val="baseline"/>
        <w:rPr>
          <w:sz w:val="56"/>
        </w:rPr>
      </w:pPr>
      <w:bookmarkStart w:name="" w:id="4537"/>
      <w:r>
        <w:rPr>
          <w:rFonts w:ascii="宋体" w:hAnsi="宋体" w:cs="宋体" w:eastAsia="宋体"/>
          <w:sz w:val="56"/>
          <w:spacing w:val="0"/>
          <w:color w:val="000000"/>
          <w:b w:val="off"/>
          <w:i w:val="off"/>
        </w:rPr>
        <w:t>第一项任务在于确定或科学地澄清较重要的概念，并且主</w:t>
      </w:r>
      <w:r>
        <w:rPr>
          <w:rFonts w:ascii="宋体" w:hAnsi="宋体" w:cs="宋体" w:eastAsia="宋体"/>
          <w:sz w:val="56"/>
          <w:spacing w:val="0"/>
          <w:color w:val="000000"/>
          <w:b w:val="off"/>
          <w:i w:val="off"/>
        </w:rPr>
        <w:t>要是确定所有原始的概念，它们使在客观联系之中的认识关系，</w:t>
      </w:r>
      <w:r>
        <w:rPr>
          <w:rFonts w:ascii="宋体" w:hAnsi="宋体" w:cs="宋体" w:eastAsia="宋体"/>
          <w:sz w:val="56"/>
          <w:spacing w:val="0"/>
          <w:color w:val="000000"/>
          <w:b w:val="off"/>
          <w:i w:val="off"/>
        </w:rPr>
        <w:t>特别是使理论关系“成为可能”。换言之，这里的目的在于那些</w:t>
      </w:r>
      <w:r>
        <w:rPr>
          <w:rFonts w:ascii="宋体" w:hAnsi="宋体" w:cs="宋体" w:eastAsia="宋体"/>
          <w:sz w:val="56"/>
          <w:spacing w:val="0"/>
          <w:color w:val="000000"/>
          <w:b w:val="off"/>
          <w:i w:val="off"/>
        </w:rPr>
        <w:t>构造了理论统一这个观念的概念，或者也在于那些与上述概念</w:t>
      </w:r>
      <w:r>
        <w:rPr>
          <w:rFonts w:ascii="宋体" w:hAnsi="宋体" w:cs="宋体" w:eastAsia="宋体"/>
          <w:sz w:val="56"/>
          <w:spacing w:val="0"/>
          <w:color w:val="000000"/>
          <w:b w:val="off"/>
          <w:i w:val="off"/>
        </w:rPr>
        <w:t>有着观念规律联系的概念。可以理解，这里已经出现了一些第</w:t>
      </w:r>
      <w:r>
        <w:rPr>
          <w:rFonts w:ascii="宋体" w:hAnsi="宋体" w:cs="宋体" w:eastAsia="宋体"/>
          <w:sz w:val="56"/>
          <w:spacing w:val="0"/>
          <w:color w:val="000000"/>
          <w:b w:val="off"/>
          <w:i w:val="off"/>
        </w:rPr>
        <w:t>二层次上的构造性概念，即：有关概念的概念和有关其他观念</w:t>
      </w:r>
      <w:r>
        <w:rPr>
          <w:rFonts w:ascii="宋体" w:hAnsi="宋体" w:cs="宋体" w:eastAsia="宋体"/>
          <w:sz w:val="56"/>
          <w:spacing w:val="0"/>
          <w:color w:val="000000"/>
          <w:b w:val="off"/>
          <w:i w:val="off"/>
        </w:rPr>
        <w:t>统一的概念。被给予的理论是一种对被给予的各种定律的演绎</w:t>
      </w:r>
      <w:r>
        <w:rPr>
          <w:rFonts w:ascii="宋体" w:hAnsi="宋体" w:cs="宋体" w:eastAsia="宋体"/>
          <w:sz w:val="56"/>
          <w:spacing w:val="0"/>
          <w:color w:val="000000"/>
          <w:b w:val="off"/>
          <w:i w:val="off"/>
        </w:rPr>
        <w:t>联结，而这个演绎联结本身则是某种对被给予的各种概念的联</w:t>
      </w:r>
      <w:r>
        <w:rPr>
          <w:rFonts w:ascii="宋体" w:hAnsi="宋体" w:cs="宋体" w:eastAsia="宋体"/>
          <w:sz w:val="56"/>
          <w:spacing w:val="0"/>
          <w:color w:val="000000"/>
          <w:b w:val="off"/>
          <w:i w:val="off"/>
        </w:rPr>
        <w:t>结。如果这些被给予性尚不确定，理论所具有的“形式”的观念</w:t>
      </w:r>
      <w:r>
        <w:rPr>
          <w:rFonts w:ascii="宋体" w:hAnsi="宋体" w:cs="宋体" w:eastAsia="宋体"/>
          <w:sz w:val="56"/>
          <w:spacing w:val="0"/>
          <w:color w:val="000000"/>
          <w:b w:val="off"/>
          <w:i w:val="off"/>
        </w:rPr>
        <w:t>便得以产生，于是素朴的概念便为关于概念的概念和关于其他</w:t>
      </w:r>
      <w:r>
        <w:rPr>
          <w:rFonts w:ascii="宋体" w:hAnsi="宋体" w:cs="宋体" w:eastAsia="宋体"/>
          <w:sz w:val="56"/>
          <w:spacing w:val="0"/>
          <w:color w:val="000000"/>
          <w:b w:val="off"/>
          <w:i w:val="off"/>
        </w:rPr>
        <w:t>观念的概念所取代。在这些有关概念的概念和有关其他观念的</w:t>
      </w:r>
      <w:r>
        <w:rPr>
          <w:rFonts w:ascii="宋体" w:hAnsi="宋体" w:cs="宋体" w:eastAsia="宋体"/>
          <w:sz w:val="56"/>
          <w:spacing w:val="0"/>
          <w:color w:val="000000"/>
          <w:b w:val="off"/>
          <w:i w:val="off"/>
        </w:rPr>
        <w:t>概念中包括这样的概念：概念、定律、真理等等。</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-520700</wp:posOffset>
                </wp:positionV>
                <wp:extent cx="1092200" cy="571500"/>
                <wp:wrapNone/>
                <wp:docPr id="438" name="文本框 438"/>
                <a:graphic xmlns:a="http://schemas.openxmlformats.org/drawingml/2006/main">
                  <a:graphicData uri="http://schemas.microsoft.com/office/word/2010/wordprocessingShape">
                    <wps:wsp>
                      <wps:cNvSpPr txBox="true"/>
                      <wps:spPr>
                        <a:xfrm>
                          <a:off x="0" y="0"/>
                          <a:ext cx="1092200" cy="5715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4538"/>
                            <w:r>
                              <w:rPr>
                                <w:rFonts w:ascii="TimesNewRoman" w:hAnsi="TimesNewRoman" w:cs="TimesNewRoman" w:eastAsia="TimesNewRoman"/>
                                <w:sz w:val="62"/>
                                <w:spacing w:val="0"/>
                                <w:color w:val="000000"/>
                                <w:b w:val="off"/>
                                <w:i w:val="off"/>
                              </w:rPr>
                              <w:t>B243</w:t>
                            </w:r>
                            <w:bookmarkEnd w:id="4538"/>
                          </w:p>
                        </w:txbxContent>
                      </wps:txbx>
                      <wps:bodyPr wrap="square" lIns="0" rIns="0" tIns="0" bIns="0" vert="horz" anchor="t">
                        <a:noAutofit/>
                      </wps:bodyPr>
                    </wps:wsp>
                  </a:graphicData>
                </a:graphic>
              </wp:anchor>
            </w:drawing>
          </mc:Choice>
          <mc:Fallback>
            <w:pict>
              <v:shape type="#_x0000_t202" filled="f" stroked="f" style="margin-left:961pt;margin-top:-41pt;width:86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4539"/>
                      <w:r>
                        <w:rPr>
                          <w:rFonts w:ascii="TimesNewRoman" w:hAnsi="TimesNewRoman" w:cs="TimesNewRoman" w:eastAsia="TimesNewRoman"/>
                          <w:sz w:val="62"/>
                          <w:spacing w:val="0"/>
                          <w:color w:val="000000"/>
                          <w:b w:val="off"/>
                          <w:i w:val="off"/>
                        </w:rPr>
                        <w:t>B243</w:t>
                      </w:r>
                      <w:bookmarkEnd w:id="4539"/>
                    </w:p>
                  </w:txbxContent>
                </v:textbox>
              </v:shape>
            </w:pict>
          </mc:Fallback>
        </mc:AlternateContent>
      </w:r>
      <w:bookmarkEnd w:id="4537"/>
    </w:p>
    <w:p>
      <w:pPr>
        <w:pageBreakBefore w:val="off"/>
        <w:tabs/>
        <w:wordWrap w:val="off"/>
        <w:spacing w:before="0" w:after="0" w:line="960" w:lineRule="atLeast"/>
        <w:ind w:left="40" w:right="560" w:firstLine="1220"/>
        <w:jc w:val="both"/>
        <w:textAlignment w:val="baseline"/>
        <w:rPr>
          <w:sz w:val="56"/>
        </w:rPr>
      </w:pPr>
      <w:bookmarkStart w:name="" w:id="4540"/>
      <w:r>
        <w:rPr>
          <w:rFonts w:ascii="宋体" w:hAnsi="宋体" w:cs="宋体" w:eastAsia="宋体"/>
          <w:sz w:val="56"/>
          <w:spacing w:val="0"/>
          <w:color w:val="000000"/>
          <w:b w:val="off"/>
          <w:i w:val="off"/>
        </w:rPr>
        <w:t>当然，基本联结形式的概念是构造性的，这尤其表现在那些</w:t>
      </w:r>
      <w:r>
        <w:rPr>
          <w:rFonts w:ascii="宋体" w:hAnsi="宋体" w:cs="宋体" w:eastAsia="宋体"/>
          <w:sz w:val="56"/>
          <w:spacing w:val="0"/>
          <w:color w:val="000000"/>
          <w:b w:val="off"/>
          <w:i w:val="off"/>
        </w:rPr>
        <w:t>完全一般地构造着定律的演绎统一的联结形式那里，例如，联言</w:t>
      </w:r>
      <w:r>
        <w:rPr>
          <w:rFonts w:ascii="宋体" w:hAnsi="宋体" w:cs="宋体" w:eastAsia="宋体"/>
          <w:sz w:val="56"/>
          <w:spacing w:val="0"/>
          <w:color w:val="000000"/>
          <w:b w:val="off"/>
          <w:i w:val="off"/>
        </w:rPr>
        <w:t>判断的、选言判断的、假设性的联结形式，这种联结将定律结合</w:t>
      </w:r>
      <w:r>
        <w:rPr>
          <w:rFonts w:ascii="宋体" w:hAnsi="宋体" w:cs="宋体" w:eastAsia="宋体"/>
          <w:sz w:val="56"/>
          <w:spacing w:val="0"/>
          <w:color w:val="000000"/>
          <w:b w:val="off"/>
          <w:i w:val="off"/>
        </w:rPr>
        <w:t>成为新的定律。此外还有将较低级的含义要素结合成为简单定</w:t>
      </w:r>
      <w:r>
        <w:rPr>
          <w:rFonts w:ascii="宋体" w:hAnsi="宋体" w:cs="宋体" w:eastAsia="宋体"/>
          <w:sz w:val="56"/>
          <w:spacing w:val="0"/>
          <w:color w:val="000000"/>
          <w:b w:val="off"/>
          <w:i w:val="off"/>
        </w:rPr>
        <w:t>律的联结形式，并且这又会导向各种类型的主语形式、谓语形</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-3352800</wp:posOffset>
                </wp:positionV>
                <wp:extent cx="1117600" cy="584200"/>
                <wp:wrapNone/>
                <wp:docPr id="439" name="文本框 439"/>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4541"/>
                            <w:r>
                              <w:rPr>
                                <w:rFonts w:ascii="TimesNewRoman" w:hAnsi="TimesNewRoman" w:cs="TimesNewRoman" w:eastAsia="TimesNewRoman"/>
                                <w:sz w:val="62"/>
                                <w:spacing w:val="0"/>
                                <w:color w:val="000000"/>
                                <w:b w:val="off"/>
                                <w:i w:val="off"/>
                              </w:rPr>
                              <w:t>A244</w:t>
                            </w:r>
                            <w:bookmarkEnd w:id="4541"/>
                          </w:p>
                        </w:txbxContent>
                      </wps:txbx>
                      <wps:bodyPr wrap="square" lIns="0" rIns="0" tIns="0" bIns="0" vert="horz" anchor="t">
                        <a:noAutofit/>
                      </wps:bodyPr>
                    </wps:wsp>
                  </a:graphicData>
                </a:graphic>
              </wp:anchor>
            </w:drawing>
          </mc:Choice>
          <mc:Fallback>
            <w:pict>
              <v:shape type="#_x0000_t202" filled="f" stroked="f" style="margin-left:959pt;margin-top:-264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4542"/>
                      <w:r>
                        <w:rPr>
                          <w:rFonts w:ascii="TimesNewRoman" w:hAnsi="TimesNewRoman" w:cs="TimesNewRoman" w:eastAsia="TimesNewRoman"/>
                          <w:sz w:val="62"/>
                          <w:spacing w:val="0"/>
                          <w:color w:val="000000"/>
                          <w:b w:val="off"/>
                          <w:i w:val="off"/>
                        </w:rPr>
                        <w:t>A244</w:t>
                      </w:r>
                      <w:bookmarkEnd w:id="4542"/>
                    </w:p>
                  </w:txbxContent>
                </v:textbox>
              </v:shape>
            </w:pict>
          </mc:Fallback>
        </mc:AlternateContent>
      </w:r>
      <w:bookmarkEnd w:id="4540"/>
    </w:p>
    <w:p>
      <w:r>
        <w:t/>
      </w:r>
    </w:p>
    <w:p>
      <w:pPr>
        <w:sectPr>
          <w:footerReference r:id="rId640"/>
          <w:headerReference r:id="rId641" w:type="default"/>
          <w:type w:val="nextPage"/>
          <w:pgSz w:w="22520" w:h="31680"/>
          <w:pgMar w:left="3240" w:top="2180" w:right="3240" w:bottom="2180" w:header="1880" w:footer="1880"/>
          <w:cols w:num="1"/>
        </w:sectPr>
      </w:pPr>
    </w:p>
    <w:p>
      <w:pPr>
        <w:pageBreakBefore w:val="off"/>
        <w:tabs>
          <w:tab w:pos="1800" w:val="left" w:leader="none"/>
        </w:tabs>
        <w:wordWrap w:val="off"/>
        <w:spacing w:before="0" w:after="0" w:line="600" w:lineRule="atLeast"/>
        <w:ind w:left="220" w:right="0"/>
        <w:jc w:val="both"/>
        <w:textAlignment w:val="baseline"/>
        <w:rPr>
          <w:sz w:val="44"/>
        </w:rPr>
      </w:pPr>
      <w:bookmarkStart w:name="" w:id="4543"/>
      <w:r>
        <w:rPr>
          <w:rFonts w:ascii="楷体" w:hAnsi="楷体" w:cs="楷体" w:eastAsia="楷体"/>
          <w:sz w:val="44"/>
          <w:spacing w:val="0"/>
          <w:color w:val="000000"/>
          <w:b w:val="off"/>
          <w:i w:val="off"/>
        </w:rPr>
        <w:t>242</w:t>
      </w:r>
      <w:r>
        <w:t xml:space="preserve">	</w:t>
      </w:r>
      <w:r>
        <w:rPr>
          <w:rFonts w:ascii="黑体" w:hAnsi="黑体" w:cs="黑体" w:eastAsia="黑体"/>
          <w:sz w:val="44"/>
          <w:spacing w:val="0"/>
          <w:color w:val="000000"/>
          <w:b w:val="off"/>
          <w:i w:val="off"/>
        </w:rPr>
        <w:t>逻辑研究(第一卷)</w:t>
      </w:r>
      <w:bookmarkEnd w:id="4543"/>
    </w:p>
    <w:p>
      <w:pPr>
        <w:pageBreakBefore w:val="off"/>
        <w:tabs/>
        <w:wordWrap w:val="off"/>
        <w:spacing w:before="0" w:after="0" w:line="1000" w:lineRule="exact"/>
        <w:ind w:left="0" w:right="0"/>
        <w:jc w:val="both"/>
        <w:textAlignment w:val="baseline"/>
        <w:rPr>
          <w:sz w:val="50"/>
        </w:rPr>
      </w:pPr>
      <w:bookmarkStart w:name="" w:id="4544"/>
      <w:r>
        <w:rPr>
          <w:rFonts w:ascii="宋体" w:hAnsi="宋体" w:cs="宋体" w:eastAsia="宋体"/>
          <w:sz w:val="50"/>
          <w:spacing w:val="0"/>
          <w:color w:val="000000"/>
          <w:b w:val="off"/>
          <w:i w:val="off"/>
        </w:rPr>
        <w:t/>
      </w:r>
      <w:bookmarkEnd w:id="4544"/>
    </w:p>
    <w:p>
      <w:pPr>
        <w:pageBreakBefore w:val="off"/>
        <w:tabs/>
        <w:wordWrap w:val="off"/>
        <w:spacing w:before="0" w:after="0" w:line="1000" w:lineRule="atLeast"/>
        <w:ind w:left="140" w:right="220" w:firstLine="80"/>
        <w:jc w:val="both"/>
        <w:textAlignment w:val="baseline"/>
        <w:rPr>
          <w:sz w:val="50"/>
        </w:rPr>
      </w:pPr>
      <w:bookmarkStart w:name="" w:id="4545"/>
      <w:r>
        <w:rPr>
          <w:rFonts w:ascii="楷体" w:hAnsi="楷体" w:cs="楷体" w:eastAsia="楷体"/>
          <w:sz w:val="50"/>
          <w:spacing w:val="0"/>
          <w:color w:val="000000"/>
          <w:b w:val="off"/>
          <w:i w:val="off"/>
        </w:rPr>
        <w:t>式，导向联言判断、选言判断的结合形式，导向复数形式等等。</w:t>
      </w:r>
      <w:r>
        <w:rPr>
          <w:rFonts w:ascii="宋体" w:hAnsi="宋体" w:cs="宋体" w:eastAsia="宋体"/>
          <w:sz w:val="50"/>
          <w:spacing w:val="0"/>
          <w:color w:val="000000"/>
          <w:b w:val="off"/>
          <w:i w:val="off"/>
        </w:rPr>
        <w:t>确定的规律支配着逐步进行的复合，通过这种复合，新的和更新</w:t>
      </w:r>
      <w:r>
        <w:rPr>
          <w:rFonts w:ascii="宋体" w:hAnsi="宋体" w:cs="宋体" w:eastAsia="宋体"/>
          <w:sz w:val="50"/>
          <w:spacing w:val="0"/>
          <w:color w:val="000000"/>
          <w:b w:val="off"/>
          <w:i w:val="off"/>
        </w:rPr>
        <w:t>的形式的多样性便从原初的形式中产生出来。这里要考察的研</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究范围自然还包括这些复合的规律，这些规律使我们有可能获</w:t>
      </w:r>
      <w:r>
        <w:rPr>
          <w:rFonts w:ascii="宋体" w:hAnsi="宋体" w:cs="宋体" w:eastAsia="宋体"/>
          <w:sz w:val="50"/>
          <w:spacing w:val="0"/>
          <w:color w:val="000000"/>
          <w:b w:val="off"/>
          <w:i w:val="off"/>
        </w:rPr>
        <w:t>得有关那些可以根据原初概念和形式推导出的诸概念的组合性</w:t>
      </w:r>
      <w:r>
        <w:rPr>
          <w:rFonts w:ascii="宋体" w:hAnsi="宋体" w:cs="宋体" w:eastAsia="宋体"/>
          <w:sz w:val="50"/>
          <w:spacing w:val="0"/>
          <w:color w:val="000000"/>
          <w:b w:val="off"/>
          <w:i w:val="off"/>
        </w:rPr>
        <w:t>概况，这里要考察的研究范围自然也包括这个组合性概况</w:t>
      </w:r>
      <w:r>
        <w:rPr>
          <w:rFonts w:ascii="宋体" w:hAnsi="宋体" w:cs="宋体" w:eastAsia="宋体"/>
          <w:sz w:val="50"/>
          <w:spacing w:val="0"/>
          <w:color w:val="000000"/>
          <w:b w:val="off"/>
          <w:i w:val="off"/>
        </w:rPr>
        <w:t>本身。①</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1727200</wp:posOffset>
                </wp:positionV>
                <wp:extent cx="1397000" cy="647700"/>
                <wp:wrapNone/>
                <wp:docPr id="440" name="文本框 440"/>
                <a:graphic xmlns:a="http://schemas.openxmlformats.org/drawingml/2006/main">
                  <a:graphicData uri="http://schemas.microsoft.com/office/word/2010/wordprocessingShape">
                    <wps:wsp>
                      <wps:cNvSpPr txBox="true"/>
                      <wps:spPr>
                        <a:xfrm>
                          <a:off x="0" y="0"/>
                          <a:ext cx="1397000" cy="6477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4546"/>
                            <w:r>
                              <w:rPr>
                                <w:rFonts w:ascii="宋体" w:hAnsi="宋体" w:cs="宋体" w:eastAsia="宋体"/>
                                <w:sz w:val="71"/>
                                <w:spacing w:val="0"/>
                                <w:color w:val="000000"/>
                                <w:b w:val="off"/>
                                <w:i w:val="off"/>
                              </w:rPr>
                              <w:t>B</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244</w:t>
                            </w:r>
                            <w:bookmarkEnd w:id="4546"/>
                          </w:p>
                        </w:txbxContent>
                      </wps:txbx>
                      <wps:bodyPr wrap="square" lIns="0" rIns="0" tIns="0" bIns="0" vert="horz" anchor="t">
                        <a:noAutofit/>
                      </wps:bodyPr>
                    </wps:wsp>
                  </a:graphicData>
                </a:graphic>
              </wp:anchor>
            </w:drawing>
          </mc:Choice>
          <mc:Fallback>
            <w:pict>
              <v:shape type="#_x0000_t202" filled="f" stroked="f" style="margin-left:83pt;margin-top:136pt;width:110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4547"/>
                      <w:r>
                        <w:rPr>
                          <w:rFonts w:ascii="宋体" w:hAnsi="宋体" w:cs="宋体" w:eastAsia="宋体"/>
                          <w:sz w:val="71"/>
                          <w:spacing w:val="0"/>
                          <w:color w:val="000000"/>
                          <w:b w:val="off"/>
                          <w:i w:val="off"/>
                        </w:rPr>
                        <w:t>B</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244</w:t>
                      </w:r>
                      <w:bookmarkEnd w:id="4547"/>
                    </w:p>
                  </w:txbxContent>
                </v:textbox>
              </v:shape>
            </w:pict>
          </mc:Fallback>
        </mc:AlternateContent>
      </w:r>
      <w:bookmarkEnd w:id="4545"/>
    </w:p>
    <w:p>
      <w:pPr>
        <w:pageBreakBefore w:val="off"/>
        <w:tabs/>
        <w:wordWrap w:val="off"/>
        <w:spacing w:before="0" w:after="0" w:line="1000" w:lineRule="atLeast"/>
        <w:ind w:left="0" w:right="260" w:firstLine="1300"/>
        <w:jc w:val="both"/>
        <w:textAlignment w:val="baseline"/>
        <w:rPr>
          <w:sz w:val="50"/>
        </w:rPr>
      </w:pPr>
      <w:bookmarkStart w:name="" w:id="4548"/>
      <w:r>
        <w:rPr>
          <w:rFonts w:ascii="宋体" w:hAnsi="宋体" w:cs="宋体" w:eastAsia="宋体"/>
          <w:sz w:val="50"/>
          <w:spacing w:val="0"/>
          <w:color w:val="000000"/>
          <w:b w:val="off"/>
          <w:i w:val="off"/>
        </w:rPr>
        <w:t>与至此为止所提到的概念以及与含义范畴有着切近的规律</w:t>
      </w:r>
      <w:r>
        <w:rPr>
          <w:rFonts w:ascii="宋体" w:hAnsi="宋体" w:cs="宋体" w:eastAsia="宋体"/>
          <w:sz w:val="50"/>
          <w:spacing w:val="0"/>
          <w:color w:val="000000"/>
          <w:b w:val="off"/>
          <w:i w:val="off"/>
        </w:rPr>
        <w:t>性联系的，是另一些与它们相关的概念，如对象、事态、一、多、</w:t>
      </w:r>
      <w:r>
        <w:rPr>
          <w:rFonts w:ascii="宋体" w:hAnsi="宋体" w:cs="宋体" w:eastAsia="宋体"/>
          <w:sz w:val="50"/>
          <w:spacing w:val="0"/>
          <w:color w:val="000000"/>
          <w:b w:val="off"/>
          <w:i w:val="off"/>
        </w:rPr>
        <w:t>数、关系、联结等等。这些概念是纯粹的或形式的对象范畴。它</w:t>
      </w:r>
      <w:r>
        <w:rPr>
          <w:rFonts w:ascii="宋体" w:hAnsi="宋体" w:cs="宋体" w:eastAsia="宋体"/>
          <w:sz w:val="50"/>
          <w:spacing w:val="0"/>
          <w:color w:val="000000"/>
          <w:b w:val="off"/>
          <w:i w:val="off"/>
        </w:rPr>
        <w:t>们因而也必须受到考察。这两个方面概念的功能都已得到澄</w:t>
      </w:r>
      <w:r>
        <w:rPr>
          <w:rFonts w:ascii="宋体" w:hAnsi="宋体" w:cs="宋体" w:eastAsia="宋体"/>
          <w:sz w:val="50"/>
          <w:spacing w:val="0"/>
          <w:color w:val="000000"/>
          <w:b w:val="off"/>
          <w:i w:val="off"/>
        </w:rPr>
        <w:t>清，它们都独立于任何一种认识质料的特殊性，所有在思维中特</w:t>
      </w:r>
      <w:r>
        <w:rPr>
          <w:rFonts w:ascii="宋体" w:hAnsi="宋体" w:cs="宋体" w:eastAsia="宋体"/>
          <w:sz w:val="50"/>
          <w:spacing w:val="0"/>
          <w:color w:val="000000"/>
          <w:b w:val="off"/>
          <w:i w:val="off"/>
        </w:rPr>
        <w:t>殊出现的概念和对象、命题和事态等等都必须纳入到它们之中；</w:t>
      </w:r>
      <w:r>
        <w:rPr>
          <w:rFonts w:ascii="宋体" w:hAnsi="宋体" w:cs="宋体" w:eastAsia="宋体"/>
          <w:sz w:val="50"/>
          <w:spacing w:val="0"/>
          <w:color w:val="000000"/>
          <w:b w:val="off"/>
          <w:i w:val="off"/>
        </w:rPr>
        <w:t>因而它们只是在对不同的“思维功能”进行关注时[10]才能显示</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出来，就是说，它们只能在可能的思维行为中或在它们的可把握</w:t>
      </w:r>
      <w:r>
        <w:rPr>
          <w:rFonts w:ascii="宋体" w:hAnsi="宋体" w:cs="宋体" w:eastAsia="宋体"/>
          <w:sz w:val="50"/>
          <w:spacing w:val="0"/>
          <w:color w:val="000000"/>
          <w:b w:val="off"/>
          <w:i w:val="off"/>
        </w:rPr>
        <w:t>的相关项中拥有其具体的基础。②现在我们必须确定所有这些</w:t>
      </w:r>
      <w:r>
        <w:rPr>
          <w:rFonts w:ascii="宋体" w:hAnsi="宋体" w:cs="宋体" w:eastAsia="宋体"/>
          <w:sz w:val="50"/>
          <w:spacing w:val="0"/>
          <w:color w:val="000000"/>
          <w:b w:val="off"/>
          <w:i w:val="off"/>
        </w:rPr>
        <w:t>概念，必须个别地研究它们的“起源”。并不是说我们对纯粹逻</w:t>
      </w:r>
      <w:r>
        <w:rPr>
          <w:rFonts w:ascii="宋体" w:hAnsi="宋体" w:cs="宋体" w:eastAsia="宋体"/>
          <w:sz w:val="50"/>
          <w:spacing w:val="0"/>
          <w:color w:val="000000"/>
          <w:b w:val="off"/>
          <w:i w:val="off"/>
        </w:rPr>
        <w:t>辑学的有关概念表象或概念表象禀性的产生这类心理学问题的</w:t>
      </w:r>
      <w:r>
        <w:rPr>
          <w:rFonts w:ascii="宋体" w:hAnsi="宋体" w:cs="宋体" w:eastAsia="宋体"/>
          <w:sz w:val="50"/>
          <w:spacing w:val="0"/>
          <w:color w:val="000000"/>
          <w:b w:val="off"/>
          <w:i w:val="off"/>
        </w:rPr>
        <w:t>兴趣不大。这里所谈的不是这个问题；这里所谈的是现象学</w:t>
      </w:r>
      <w:r>
        <w:rPr>
          <w:rFonts w:ascii="宋体" w:hAnsi="宋体" w:cs="宋体" w:eastAsia="宋体"/>
          <w:sz w:val="50"/>
          <w:spacing w:val="0"/>
          <w:color w:val="000000"/>
          <w:b w:val="off"/>
          <w:i w:val="off"/>
        </w:rPr>
        <w:t>的[11]起源，或者说————如果我们宁可完全排除有关起源的不合</w:t>
      </w:r>
      <w:r>
        <w:rPr>
          <w:rFonts w:ascii="宋体" w:hAnsi="宋体" w:cs="宋体" w:eastAsia="宋体"/>
          <w:sz w:val="50"/>
          <w:spacing w:val="0"/>
          <w:color w:val="000000"/>
          <w:b w:val="off"/>
          <w:i w:val="off"/>
        </w:rPr>
        <w:t>适的、模糊的措辞————这里所谈的是对有关概念的本质的明察，</w:t>
      </w:r>
      <w:r>
        <w:rPr>
          <w:rFonts w:ascii="宋体" w:hAnsi="宋体" w:cs="宋体" w:eastAsia="宋体"/>
          <w:sz w:val="50"/>
          <w:spacing w:val="0"/>
          <w:color w:val="000000"/>
          <w:b w:val="off"/>
          <w:i w:val="off"/>
        </w:rPr>
        <w:t>就方法论方面而言，这里所谈的是对单义的、明确划分了的语词</w:t>
      </w:r>
      <w:r>
        <w:rPr>
          <w:rFonts w:ascii="宋体" w:hAnsi="宋体" w:cs="宋体" w:eastAsia="宋体"/>
          <w:sz w:val="50"/>
          <w:spacing w:val="0"/>
          <w:color w:val="000000"/>
          <w:b w:val="off"/>
          <w:i w:val="off"/>
        </w:rPr>
        <w:t>含义的确定。要想达到这个目的，我们就只能在相即的观念直</w:t>
      </w:r>
      <w:r>
        <w:rPr>
          <w:rFonts w:ascii="宋体" w:hAnsi="宋体" w:cs="宋体" w:eastAsia="宋体"/>
          <w:sz w:val="50"/>
          <w:spacing w:val="0"/>
          <w:color w:val="000000"/>
          <w:b w:val="off"/>
          <w:i w:val="off"/>
        </w:rPr>
        <w:t>观中将本质直观地当下化〈Vergegenwärtigung〉，或者，如果我</w:t>
      </w:r>
      <w:r>
        <mc:AlternateContent>
          <mc:Choice Requires="wps">
            <w:drawing>
              <wp:anchor allowOverlap="true" layoutInCell="true" locked="false" simplePos="false" behindDoc="false" relativeHeight="251659264" distL="0" distR="0" distT="0" distB="0">
                <wp:simplePos x="0" y="0"/>
                <wp:positionH relativeFrom="page">
                  <wp:posOffset>965200</wp:posOffset>
                </wp:positionH>
                <wp:positionV relativeFrom="paragraph">
                  <wp:posOffset>4038600</wp:posOffset>
                </wp:positionV>
                <wp:extent cx="1397000" cy="660400"/>
                <wp:wrapNone/>
                <wp:docPr id="441" name="文本框 441"/>
                <a:graphic xmlns:a="http://schemas.openxmlformats.org/drawingml/2006/main">
                  <a:graphicData uri="http://schemas.microsoft.com/office/word/2010/wordprocessingShape">
                    <wps:wsp>
                      <wps:cNvSpPr txBox="true"/>
                      <wps:spPr>
                        <a:xfrm>
                          <a:off x="0" y="0"/>
                          <a:ext cx="13970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4549"/>
                            <w:r>
                              <w:rPr>
                                <w:rFonts w:ascii="宋体" w:hAnsi="宋体" w:cs="宋体" w:eastAsia="宋体"/>
                                <w:sz w:val="71"/>
                                <w:spacing w:val="0"/>
                                <w:color w:val="000000"/>
                                <w:b w:val="off"/>
                                <w:i w:val="off"/>
                              </w:rPr>
                              <w:t>A</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245</w:t>
                            </w:r>
                            <w:bookmarkEnd w:id="4549"/>
                          </w:p>
                        </w:txbxContent>
                      </wps:txbx>
                      <wps:bodyPr wrap="square" lIns="0" rIns="0" tIns="0" bIns="0" vert="horz" anchor="t">
                        <a:noAutofit/>
                      </wps:bodyPr>
                    </wps:wsp>
                  </a:graphicData>
                </a:graphic>
              </wp:anchor>
            </w:drawing>
          </mc:Choice>
          <mc:Fallback>
            <w:pict>
              <v:shape type="#_x0000_t202" filled="f" stroked="f" style="margin-left:76pt;margin-top:318pt;width:110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4550"/>
                      <w:r>
                        <w:rPr>
                          <w:rFonts w:ascii="宋体" w:hAnsi="宋体" w:cs="宋体" w:eastAsia="宋体"/>
                          <w:sz w:val="71"/>
                          <w:spacing w:val="0"/>
                          <w:color w:val="000000"/>
                          <w:b w:val="off"/>
                          <w:i w:val="off"/>
                        </w:rPr>
                        <w:t>A</w:t>
                      </w:r>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245</w:t>
                      </w:r>
                      <w:bookmarkEnd w:id="4550"/>
                    </w:p>
                  </w:txbxContent>
                </v:textbox>
              </v:shape>
            </w:pict>
          </mc:Fallback>
        </mc:AlternateContent>
      </w:r>
      <w:bookmarkEnd w:id="4548"/>
    </w:p>
    <w:p>
      <w:pPr>
        <w:pageBreakBefore w:val="off"/>
        <w:tabs/>
        <w:wordWrap w:val="off"/>
        <w:spacing w:before="0" w:after="0" w:line="1000" w:lineRule="atLeast"/>
        <w:ind w:left="80" w:right="0"/>
        <w:jc w:val="both"/>
        <w:textAlignment w:val="baseline"/>
        <w:rPr>
          <w:sz w:val="50"/>
        </w:rPr>
      </w:pPr>
      <w:bookmarkStart w:name="" w:id="4551"/>
      <w:r>
        <w:rPr>
          <w:rFonts w:ascii="宋体" w:hAnsi="宋体" w:cs="宋体" w:eastAsia="宋体"/>
          <w:sz w:val="50"/>
          <w:spacing w:val="0"/>
          <w:color w:val="000000"/>
          <w:u w:val="single"/>
          <w:b w:val="off"/>
          <w:i w:val="off"/>
        </w:rPr>
        <w:t xml:space="preserve">               </w:t>
      </w:r>
      <w:bookmarkEnd w:id="4551"/>
    </w:p>
    <w:p>
      <w:pPr>
        <w:pageBreakBefore w:val="off"/>
        <w:tabs/>
        <w:wordWrap w:val="off"/>
        <w:spacing w:before="360" w:after="0" w:line="580" w:lineRule="atLeast"/>
        <w:ind w:left="860" w:right="0"/>
        <w:jc w:val="both"/>
        <w:textAlignment w:val="baseline"/>
        <w:rPr>
          <w:sz w:val="42"/>
        </w:rPr>
      </w:pPr>
      <w:bookmarkStart w:name="" w:id="4552"/>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参阅(本书)第二卷，第四项研究。</w:t>
      </w:r>
      <w:bookmarkEnd w:id="4552"/>
    </w:p>
    <w:p>
      <w:pPr>
        <w:pageBreakBefore w:val="off"/>
        <w:tabs/>
        <w:wordWrap w:val="off"/>
        <w:spacing w:before="0" w:after="0" w:line="580" w:lineRule="atLeast"/>
        <w:ind w:left="860" w:right="0"/>
        <w:jc w:val="both"/>
        <w:textAlignment w:val="baseline"/>
        <w:rPr>
          <w:sz w:val="42"/>
        </w:rPr>
      </w:pPr>
      <w:bookmarkStart w:name="" w:id="4553"/>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参阅(本书)前面第62节结尾部分或第二卷，第六项研究，第44节。</w:t>
      </w:r>
      <w:bookmarkEnd w:id="4553"/>
    </w:p>
    <w:p>
      <w:r>
        <w:t/>
      </w:r>
    </w:p>
    <w:p>
      <w:pPr>
        <w:sectPr>
          <w:footerReference r:id="rId642"/>
          <w:headerReference r:id="rId643" w:type="default"/>
          <w:type w:val="nextPage"/>
          <w:pgSz w:w="22520" w:h="31680"/>
          <w:pgMar w:left="3320" w:top="2260" w:right="3320" w:bottom="2260" w:header="1960" w:footer="1960"/>
          <w:cols w:num="1"/>
        </w:sectPr>
      </w:pPr>
    </w:p>
    <w:p>
      <w:pPr>
        <w:pageBreakBefore w:val="off"/>
        <w:tabs>
          <w:tab w:pos="14560" w:val="left" w:leader="none"/>
        </w:tabs>
        <w:wordWrap w:val="off"/>
        <w:spacing w:before="0" w:after="0" w:line="560" w:lineRule="atLeast"/>
        <w:ind w:left="9020" w:right="0"/>
        <w:jc w:val="both"/>
        <w:textAlignment w:val="baseline"/>
        <w:rPr>
          <w:sz w:val="42"/>
        </w:rPr>
      </w:pPr>
      <w:bookmarkStart w:name="" w:id="4554"/>
      <w:r>
        <w:rPr>
          <w:rFonts w:ascii="黑体" w:hAnsi="黑体" w:cs="黑体" w:eastAsia="黑体"/>
          <w:sz w:val="42"/>
          <w:spacing w:val="0"/>
          <w:color w:val="000000"/>
          <w:b w:val="off"/>
          <w:i w:val="off"/>
        </w:rPr>
        <w:t>第十一章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纯粹逻辑学的观念</w:t>
      </w:r>
      <w:r>
        <w:t xml:space="preserve">	</w:t>
      </w:r>
      <w:r>
        <w:rPr>
          <w:rFonts w:ascii="楷体" w:hAnsi="楷体" w:cs="楷体" w:eastAsia="楷体"/>
          <w:sz w:val="42"/>
          <w:spacing w:val="0"/>
          <w:color w:val="000000"/>
          <w:b w:val="off"/>
          <w:i w:val="off"/>
        </w:rPr>
        <w:t>243</w:t>
      </w:r>
      <w:bookmarkEnd w:id="4554"/>
    </w:p>
    <w:p>
      <w:pPr>
        <w:pageBreakBefore w:val="off"/>
        <w:tabs/>
        <w:wordWrap w:val="off"/>
        <w:spacing w:before="0" w:after="0" w:line="980" w:lineRule="exact"/>
        <w:ind w:left="0" w:right="0"/>
        <w:jc w:val="both"/>
        <w:textAlignment w:val="baseline"/>
        <w:rPr>
          <w:sz w:val="56"/>
        </w:rPr>
      </w:pPr>
      <w:bookmarkStart w:name="" w:id="4555"/>
      <w:r>
        <w:rPr>
          <w:rFonts w:ascii="宋体" w:hAnsi="宋体" w:cs="宋体" w:eastAsia="宋体"/>
          <w:sz w:val="56"/>
          <w:spacing w:val="0"/>
          <w:color w:val="000000"/>
          <w:b w:val="off"/>
          <w:i w:val="off"/>
        </w:rPr>
        <w:t/>
      </w:r>
      <w:bookmarkEnd w:id="4555"/>
    </w:p>
    <w:p>
      <w:pPr>
        <w:pageBreakBefore w:val="off"/>
        <w:tabs/>
        <w:wordWrap w:val="off"/>
        <w:spacing w:before="0" w:after="0" w:line="960" w:lineRule="atLeast"/>
        <w:ind w:left="20" w:right="1680"/>
        <w:jc w:val="both"/>
        <w:textAlignment w:val="baseline"/>
        <w:rPr>
          <w:sz w:val="56"/>
        </w:rPr>
      </w:pPr>
      <w:bookmarkStart w:name="" w:id="4556"/>
      <w:r>
        <w:rPr>
          <w:rFonts w:ascii="仿宋" w:hAnsi="仿宋" w:cs="仿宋" w:eastAsia="仿宋"/>
          <w:sz w:val="56"/>
          <w:spacing w:val="0"/>
          <w:color w:val="000000"/>
          <w:b w:val="off"/>
          <w:i w:val="off"/>
        </w:rPr>
        <w:t>们所涉及的是复杂的概念，就只有去认识寓居于这些概念之中</w:t>
      </w:r>
      <w:r>
        <w:rPr>
          <w:rFonts w:ascii="仿宋" w:hAnsi="仿宋" w:cs="仿宋" w:eastAsia="仿宋"/>
          <w:sz w:val="56"/>
          <w:spacing w:val="0"/>
          <w:color w:val="000000"/>
          <w:b w:val="off"/>
          <w:i w:val="off"/>
        </w:rPr>
        <w:t>的基本概念的本质性以及认识它们联结形式的概念的本质性。</w:t>
      </w:r>
      <w:bookmarkEnd w:id="4556"/>
    </w:p>
    <w:p>
      <w:pPr>
        <w:pageBreakBefore w:val="off"/>
        <w:tabs/>
        <w:wordWrap w:val="off"/>
        <w:spacing w:before="0" w:after="0" w:line="960" w:lineRule="atLeast"/>
        <w:ind w:left="20" w:right="1680" w:firstLine="1160"/>
        <w:jc w:val="both"/>
        <w:textAlignment w:val="baseline"/>
        <w:rPr>
          <w:sz w:val="56"/>
        </w:rPr>
      </w:pPr>
      <w:bookmarkStart w:name="" w:id="4557"/>
      <w:r>
        <w:rPr>
          <w:rFonts w:ascii="仿宋" w:hAnsi="仿宋" w:cs="仿宋" w:eastAsia="仿宋"/>
          <w:sz w:val="56"/>
          <w:spacing w:val="0"/>
          <w:color w:val="000000"/>
          <w:b w:val="off"/>
          <w:i w:val="off"/>
        </w:rPr>
        <w:t>所有这些都仅仅是准备性的并且看起来是微不足道的任</w:t>
      </w:r>
      <w:r>
        <w:rPr>
          <w:rFonts w:ascii="仿宋" w:hAnsi="仿宋" w:cs="仿宋" w:eastAsia="仿宋"/>
          <w:sz w:val="56"/>
          <w:spacing w:val="0"/>
          <w:color w:val="000000"/>
          <w:b w:val="off"/>
          <w:i w:val="off"/>
        </w:rPr>
        <w:t>务。它们在很大程度上必然带有术语解释形式的外观并且很</w:t>
      </w:r>
      <w:r>
        <w:rPr>
          <w:rFonts w:ascii="仿宋" w:hAnsi="仿宋" w:cs="仿宋" w:eastAsia="仿宋"/>
          <w:sz w:val="56"/>
          <w:spacing w:val="0"/>
          <w:color w:val="000000"/>
          <w:b w:val="off"/>
          <w:i w:val="off"/>
        </w:rPr>
        <w:t>容易被外行看作是小题大作的枯燥文字游戏。但只要这些概</w:t>
      </w:r>
      <w:r>
        <w:rPr>
          <w:rFonts w:ascii="仿宋" w:hAnsi="仿宋" w:cs="仿宋" w:eastAsia="仿宋"/>
          <w:sz w:val="56"/>
          <w:spacing w:val="0"/>
          <w:color w:val="000000"/>
          <w:b w:val="off"/>
          <w:i w:val="off"/>
        </w:rPr>
        <w:t>念尚未被区分，只要这些概念尚未通过在观念直观中向它们</w:t>
      </w:r>
      <w:r>
        <w:rPr>
          <w:rFonts w:ascii="仿宋" w:hAnsi="仿宋" w:cs="仿宋" w:eastAsia="仿宋"/>
          <w:sz w:val="56"/>
          <w:spacing w:val="0"/>
          <w:color w:val="000000"/>
          <w:b w:val="off"/>
          <w:i w:val="off"/>
        </w:rPr>
        <w:t>本质的回溯而得以澄清，[12]那么所有进一步的努力都将是毫</w:t>
      </w:r>
      <w:r>
        <w:rPr>
          <w:rFonts w:ascii="仿宋" w:hAnsi="仿宋" w:cs="仿宋" w:eastAsia="仿宋"/>
          <w:sz w:val="56"/>
          <w:spacing w:val="0"/>
          <w:color w:val="000000"/>
          <w:b w:val="off"/>
          <w:i w:val="off"/>
        </w:rPr>
        <w:t>无希望的。〔概念〕的双关性在逻辑学领域所带来的厄运要大</w:t>
      </w:r>
      <w:r>
        <w:rPr>
          <w:rFonts w:ascii="仿宋" w:hAnsi="仿宋" w:cs="仿宋" w:eastAsia="仿宋"/>
          <w:sz w:val="56"/>
          <w:spacing w:val="0"/>
          <w:color w:val="000000"/>
          <w:b w:val="off"/>
          <w:i w:val="off"/>
        </w:rPr>
        <w:t>于在任何一个其他的认识领域；只有在逻辑学领域，概念的混</w:t>
      </w:r>
      <w:r>
        <w:rPr>
          <w:rFonts w:ascii="仿宋" w:hAnsi="仿宋" w:cs="仿宋" w:eastAsia="仿宋"/>
          <w:sz w:val="56"/>
          <w:spacing w:val="0"/>
          <w:color w:val="000000"/>
          <w:b w:val="off"/>
          <w:i w:val="off"/>
        </w:rPr>
        <w:t>乱才会如此严重地阻碍认识的进步，甚至阻碍着认识的开端，</w:t>
      </w:r>
      <w:r>
        <w:rPr>
          <w:rFonts w:ascii="仿宋" w:hAnsi="仿宋" w:cs="仿宋" w:eastAsia="仿宋"/>
          <w:sz w:val="56"/>
          <w:spacing w:val="0"/>
          <w:color w:val="000000"/>
          <w:b w:val="off"/>
          <w:i w:val="off"/>
        </w:rPr>
        <w:t>只有在逻辑学领域，概念的混乱才会如此严重地妨碍对真正</w:t>
      </w:r>
      <w:r>
        <w:rPr>
          <w:rFonts w:ascii="仿宋" w:hAnsi="仿宋" w:cs="仿宋" w:eastAsia="仿宋"/>
          <w:sz w:val="56"/>
          <w:spacing w:val="0"/>
          <w:color w:val="000000"/>
          <w:b w:val="off"/>
          <w:i w:val="off"/>
        </w:rPr>
        <w:t>目标的明察。这篇《导引》所做的批判性考察处处都指明了这</w:t>
      </w:r>
      <w:r>
        <w:rPr>
          <w:rFonts w:ascii="仿宋" w:hAnsi="仿宋" w:cs="仿宋" w:eastAsia="仿宋"/>
          <w:sz w:val="56"/>
          <w:spacing w:val="0"/>
          <w:color w:val="000000"/>
          <w:b w:val="off"/>
          <w:i w:val="off"/>
        </w:rPr>
        <w:t>一点。</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622300</wp:posOffset>
                </wp:positionV>
                <wp:extent cx="1054100" cy="508000"/>
                <wp:wrapNone/>
                <wp:docPr id="442" name="文本框 442"/>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4558"/>
                            <w:r>
                              <w:rPr>
                                <w:rFonts w:ascii="楷体" w:hAnsi="楷体" w:cs="楷体" w:eastAsia="楷体"/>
                                <w:sz w:val="53"/>
                                <w:spacing w:val="0"/>
                                <w:color w:val="000000"/>
                                <w:b w:val="off"/>
                                <w:i w:val="off"/>
                              </w:rPr>
                              <w:t>B</w:t>
                            </w:r>
                            <w:r>
                              <w:rPr>
                                <w:rFonts w:ascii="楷体" w:hAnsi="楷体" w:cs="楷体" w:eastAsia="楷体"/>
                                <w:sz w:val="53"/>
                                <w:spacing w:val="0"/>
                                <w:color w:val="000000"/>
                                <w:b w:val="on"/>
                                <w:i w:val="off"/>
                              </w:rPr>
                              <w:t xml:space="preserve"> </w:t>
                            </w:r>
                            <w:r>
                              <w:rPr>
                                <w:rFonts w:ascii="楷体" w:hAnsi="楷体" w:cs="楷体" w:eastAsia="楷体"/>
                                <w:sz w:val="53"/>
                                <w:spacing w:val="0"/>
                                <w:color w:val="000000"/>
                                <w:b w:val="off"/>
                                <w:i w:val="off"/>
                              </w:rPr>
                              <w:t>245</w:t>
                            </w:r>
                            <w:bookmarkEnd w:id="4558"/>
                          </w:p>
                        </w:txbxContent>
                      </wps:txbx>
                      <wps:bodyPr wrap="square" lIns="0" rIns="0" tIns="0" bIns="0" vert="horz" anchor="t">
                        <a:noAutofit/>
                      </wps:bodyPr>
                    </wps:wsp>
                  </a:graphicData>
                </a:graphic>
              </wp:anchor>
            </w:drawing>
          </mc:Choice>
          <mc:Fallback>
            <w:pict>
              <v:shape type="#_x0000_t202" filled="f" stroked="f" style="margin-left:930pt;margin-top:49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4559"/>
                      <w:r>
                        <w:rPr>
                          <w:rFonts w:ascii="楷体" w:hAnsi="楷体" w:cs="楷体" w:eastAsia="楷体"/>
                          <w:sz w:val="53"/>
                          <w:spacing w:val="0"/>
                          <w:color w:val="000000"/>
                          <w:b w:val="off"/>
                          <w:i w:val="off"/>
                        </w:rPr>
                        <w:t>B</w:t>
                      </w:r>
                      <w:r>
                        <w:rPr>
                          <w:rFonts w:ascii="楷体" w:hAnsi="楷体" w:cs="楷体" w:eastAsia="楷体"/>
                          <w:sz w:val="53"/>
                          <w:spacing w:val="0"/>
                          <w:color w:val="000000"/>
                          <w:b w:val="on"/>
                          <w:i w:val="off"/>
                        </w:rPr>
                        <w:t xml:space="preserve"> </w:t>
                      </w:r>
                      <w:r>
                        <w:rPr>
                          <w:rFonts w:ascii="楷体" w:hAnsi="楷体" w:cs="楷体" w:eastAsia="楷体"/>
                          <w:sz w:val="53"/>
                          <w:spacing w:val="0"/>
                          <w:color w:val="000000"/>
                          <w:b w:val="off"/>
                          <w:i w:val="off"/>
                        </w:rPr>
                        <w:t>245</w:t>
                      </w:r>
                      <w:bookmarkEnd w:id="4559"/>
                    </w:p>
                  </w:txbxContent>
                </v:textbox>
              </v:shape>
            </w:pict>
          </mc:Fallback>
        </mc:AlternateContent>
      </w:r>
      <w:bookmarkEnd w:id="4557"/>
    </w:p>
    <w:p>
      <w:pPr>
        <w:pageBreakBefore w:val="off"/>
        <w:tabs/>
        <w:wordWrap w:val="off"/>
        <w:spacing w:before="0" w:after="0" w:line="960" w:lineRule="atLeast"/>
        <w:ind w:left="20" w:right="1760" w:firstLine="1160"/>
        <w:jc w:val="both"/>
        <w:textAlignment w:val="baseline"/>
        <w:rPr>
          <w:sz w:val="56"/>
        </w:rPr>
      </w:pPr>
      <w:bookmarkStart w:name="" w:id="4560"/>
      <w:r>
        <w:rPr>
          <w:rFonts w:ascii="仿宋" w:hAnsi="仿宋" w:cs="仿宋" w:eastAsia="仿宋"/>
          <w:sz w:val="56"/>
          <w:spacing w:val="0"/>
          <w:color w:val="000000"/>
          <w:b w:val="off"/>
          <w:i w:val="off"/>
        </w:rPr>
        <w:t>对此第一组问题的意义做再高的估价也不为过，而且问题</w:t>
      </w:r>
      <w:r>
        <w:rPr>
          <w:rFonts w:ascii="仿宋" w:hAnsi="仿宋" w:cs="仿宋" w:eastAsia="仿宋"/>
          <w:sz w:val="56"/>
          <w:spacing w:val="0"/>
          <w:color w:val="000000"/>
          <w:b w:val="off"/>
          <w:i w:val="off"/>
        </w:rPr>
        <w:t>在于，这整个[逻辑学]学科的最大困难是否恰恰就在它们这里。</w:t>
      </w:r>
      <w:bookmarkEnd w:id="4560"/>
    </w:p>
    <w:p>
      <w:pPr>
        <w:pageBreakBefore w:val="off"/>
        <w:tabs>
          <w:tab w:pos="15940" w:val="left" w:leader="none"/>
        </w:tabs>
        <w:wordWrap w:val="off"/>
        <w:spacing w:before="480" w:after="0" w:line="960" w:lineRule="atLeast"/>
        <w:ind w:left="700" w:right="0"/>
        <w:jc w:val="both"/>
        <w:textAlignment w:val="baseline"/>
        <w:rPr>
          <w:sz w:val="57"/>
        </w:rPr>
      </w:pPr>
      <w:bookmarkStart w:name="" w:id="4561"/>
      <w:r>
        <w:rPr>
          <w:rFonts w:ascii="黑体" w:hAnsi="黑体" w:cs="黑体" w:eastAsia="黑体"/>
          <w:sz w:val="57"/>
          <w:spacing w:val="0"/>
          <w:color w:val="000000"/>
          <w:b w:val="on"/>
          <w:i w:val="off"/>
        </w:rPr>
        <w:t>第68节   第二：建立在这些范畴</w:t>
      </w:r>
      <w:r>
        <w:t xml:space="preserve">	</w:t>
      </w:r>
      <w:r>
        <w:rPr>
          <w:rFonts w:ascii="楷体" w:hAnsi="楷体" w:cs="楷体" w:eastAsia="楷体"/>
          <w:sz w:val="57"/>
          <w:spacing w:val="0"/>
          <w:color w:val="000000"/>
          <w:b w:val="off"/>
          <w:i w:val="off"/>
        </w:rPr>
        <w:t>A</w:t>
      </w:r>
      <w:r>
        <w:rPr>
          <w:rFonts w:ascii="楷体" w:hAnsi="楷体" w:cs="楷体" w:eastAsia="楷体"/>
          <w:sz w:val="57"/>
          <w:spacing w:val="0"/>
          <w:color w:val="000000"/>
          <w:b w:val="on"/>
          <w:i w:val="off"/>
        </w:rPr>
        <w:t xml:space="preserve"> </w:t>
      </w:r>
      <w:r>
        <w:rPr>
          <w:rFonts w:ascii="楷体" w:hAnsi="楷体" w:cs="楷体" w:eastAsia="楷体"/>
          <w:sz w:val="57"/>
          <w:spacing w:val="0"/>
          <w:color w:val="000000"/>
          <w:b w:val="off"/>
          <w:i w:val="off"/>
        </w:rPr>
        <w:t>246</w:t>
      </w:r>
      <w:bookmarkEnd w:id="4561"/>
    </w:p>
    <w:p>
      <w:pPr>
        <w:pageBreakBefore w:val="off"/>
        <w:tabs/>
        <w:wordWrap w:val="off"/>
        <w:spacing w:before="0" w:after="0" w:line="960" w:lineRule="atLeast"/>
        <w:ind w:left="0" w:right="0"/>
        <w:jc w:val="center"/>
        <w:textAlignment w:val="baseline"/>
        <w:rPr>
          <w:sz w:val="57"/>
        </w:rPr>
      </w:pPr>
      <w:bookmarkStart w:name="" w:id="4562"/>
      <w:r>
        <w:rPr>
          <w:rFonts w:ascii="黑体" w:hAnsi="黑体" w:cs="黑体" w:eastAsia="黑体"/>
          <w:sz w:val="57"/>
          <w:spacing w:val="0"/>
          <w:color w:val="000000"/>
          <w:b w:val="on"/>
          <w:i w:val="off"/>
        </w:rPr>
        <w:t>中的规律和理论</w:t>
      </w:r>
      <w:bookmarkEnd w:id="4562"/>
    </w:p>
    <w:p>
      <w:pPr>
        <w:pageBreakBefore w:val="off"/>
        <w:tabs/>
        <w:wordWrap w:val="off"/>
        <w:spacing w:before="620" w:after="0" w:line="960" w:lineRule="atLeast"/>
        <w:ind w:left="20" w:right="1840" w:firstLine="1160"/>
        <w:jc w:val="both"/>
        <w:textAlignment w:val="baseline"/>
        <w:rPr>
          <w:sz w:val="55"/>
        </w:rPr>
      </w:pPr>
      <w:bookmarkStart w:name="" w:id="4563"/>
      <w:r>
        <w:rPr>
          <w:rFonts w:ascii="楷体" w:hAnsi="楷体" w:cs="楷体" w:eastAsia="楷体"/>
          <w:sz w:val="55"/>
          <w:spacing w:val="0"/>
          <w:color w:val="000000"/>
          <w:b w:val="off"/>
          <w:i w:val="off"/>
        </w:rPr>
        <w:t>第二组问题有关对这样一些规律的寻找，这些规律建立在</w:t>
      </w:r>
      <w:r>
        <w:rPr>
          <w:rFonts w:ascii="楷体" w:hAnsi="楷体" w:cs="楷体" w:eastAsia="楷体"/>
          <w:sz w:val="55"/>
          <w:spacing w:val="0"/>
          <w:color w:val="000000"/>
          <w:b w:val="off"/>
          <w:i w:val="off"/>
        </w:rPr>
        <w:t>那两组范畴概念之中，并且，这些规律不仅涉及〔这些概念的〕复</w:t>
      </w:r>
      <w:r>
        <w:rPr>
          <w:rFonts w:ascii="楷体" w:hAnsi="楷体" w:cs="楷体" w:eastAsia="楷体"/>
          <w:sz w:val="55"/>
          <w:spacing w:val="0"/>
          <w:color w:val="000000"/>
          <w:b w:val="off"/>
          <w:i w:val="off"/>
        </w:rPr>
        <w:t>合的可能形式以及通过这种复合而完成的对理论统一的变化改</w:t>
      </w:r>
      <w:r>
        <w:rPr>
          <w:rFonts w:ascii="楷体" w:hAnsi="楷体" w:cs="楷体" w:eastAsia="楷体"/>
          <w:sz w:val="55"/>
          <w:spacing w:val="0"/>
          <w:color w:val="000000"/>
          <w:b w:val="off"/>
          <w:i w:val="off"/>
        </w:rPr>
        <w:t>造的可能形式，①而且更多的是涉及已形成的构成形式的客观</w:t>
      </w:r>
      <w:r>
        <w:rPr>
          <w:rFonts w:ascii="楷体" w:hAnsi="楷体" w:cs="楷体" w:eastAsia="楷体"/>
          <w:sz w:val="55"/>
          <w:spacing w:val="0"/>
          <w:color w:val="000000"/>
          <w:b w:val="off"/>
          <w:i w:val="off"/>
        </w:rPr>
        <w:t>有效性，即：它们一方面涉及纯粹建立在范畴构成形式上的含</w:t>
      </w:r>
      <w:r>
        <w:rPr>
          <w:rFonts w:ascii="楷体" w:hAnsi="楷体" w:cs="楷体" w:eastAsia="楷体"/>
          <w:sz w:val="55"/>
          <w:spacing w:val="0"/>
          <w:color w:val="000000"/>
          <w:b w:val="off"/>
          <w:i w:val="off"/>
        </w:rPr>
        <w:t>义一般的真与假，另一方面(就它们的对象相关项而言)又涉及</w:t>
      </w:r>
      <w:bookmarkEnd w:id="4563"/>
    </w:p>
    <w:p>
      <w:pPr>
        <w:pageBreakBefore w:val="off"/>
        <w:tabs/>
        <w:wordWrap w:val="off"/>
        <w:spacing w:before="0" w:after="0" w:line="960" w:lineRule="atLeast"/>
        <w:ind w:left="0" w:right="0"/>
        <w:jc w:val="both"/>
        <w:textAlignment w:val="baseline"/>
        <w:rPr>
          <w:sz w:val="55"/>
        </w:rPr>
      </w:pPr>
      <w:bookmarkStart w:name="" w:id="4564"/>
      <w:r>
        <w:rPr>
          <w:rFonts w:ascii="宋体" w:hAnsi="宋体" w:cs="宋体" w:eastAsia="宋体"/>
          <w:sz w:val="55"/>
          <w:spacing w:val="0"/>
          <w:color w:val="000000"/>
          <w:u w:val="single"/>
          <w:b w:val="off"/>
          <w:i w:val="off"/>
        </w:rPr>
        <w:t xml:space="preserve">              </w:t>
      </w:r>
      <w:bookmarkEnd w:id="4564"/>
    </w:p>
    <w:p>
      <w:pPr>
        <w:pageBreakBefore w:val="off"/>
        <w:tabs/>
        <w:wordWrap w:val="off"/>
        <w:spacing w:before="340" w:after="0" w:line="520" w:lineRule="atLeast"/>
        <w:ind w:left="780" w:right="0"/>
        <w:jc w:val="both"/>
        <w:textAlignment w:val="baseline"/>
        <w:rPr>
          <w:sz w:val="39"/>
        </w:rPr>
      </w:pPr>
      <w:bookmarkStart w:name="" w:id="4565"/>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参阅〔本书〕第二卷，第四项研究。</w:t>
      </w:r>
      <w:bookmarkEnd w:id="4565"/>
    </w:p>
    <w:p>
      <w:r>
        <w:t/>
      </w:r>
    </w:p>
    <w:p>
      <w:pPr>
        <w:sectPr>
          <w:footerReference r:id="rId644"/>
          <w:headerReference r:id="rId645" w:type="default"/>
          <w:type w:val="nextPage"/>
          <w:pgSz w:w="22520" w:h="31680"/>
          <w:pgMar w:left="2620" w:top="2220" w:right="2620" w:bottom="2220" w:header="1920" w:footer="1920"/>
          <w:cols w:num="1"/>
        </w:sectPr>
      </w:pPr>
    </w:p>
    <w:p>
      <w:pPr>
        <w:pageBreakBefore w:val="off"/>
        <w:tabs/>
        <w:wordWrap w:val="off"/>
        <w:spacing w:before="0" w:after="0" w:line="540" w:lineRule="atLeast"/>
        <w:ind w:left="1700" w:right="0"/>
        <w:jc w:val="both"/>
        <w:textAlignment w:val="baseline"/>
        <w:rPr>
          <w:sz w:val="39"/>
        </w:rPr>
      </w:pPr>
      <w:bookmarkStart w:name="" w:id="4566"/>
      <w:r>
        <w:rPr>
          <w:rFonts w:ascii="黑体" w:hAnsi="黑体" w:cs="黑体" w:eastAsia="黑体"/>
          <w:sz w:val="39"/>
          <w:spacing w:val="0"/>
          <w:color w:val="000000"/>
          <w:b w:val="off"/>
          <w:i w:val="off"/>
        </w:rPr>
        <w:t>逻辑研究(第一卷)</w:t>
      </w:r>
      <w:bookmarkEnd w:id="4566"/>
    </w:p>
    <w:p>
      <w:pPr>
        <w:pageBreakBefore w:val="off"/>
        <w:tabs/>
        <w:wordWrap w:val="off"/>
        <w:spacing w:before="0" w:after="0" w:line="520" w:lineRule="exact"/>
        <w:ind w:left="0" w:right="0"/>
        <w:jc w:val="both"/>
        <w:textAlignment w:val="baseline"/>
        <w:rPr>
          <w:sz w:val="39"/>
        </w:rPr>
      </w:pPr>
      <w:bookmarkStart w:name="" w:id="4567"/>
      <w:r>
        <w:rPr>
          <w:rFonts w:ascii="宋体" w:hAnsi="宋体" w:cs="宋体" w:eastAsia="宋体"/>
          <w:sz w:val="39"/>
          <w:spacing w:val="0"/>
          <w:color w:val="000000"/>
          <w:b w:val="off"/>
          <w:i w:val="off"/>
        </w:rPr>
        <w:t/>
      </w:r>
      <w:bookmarkEnd w:id="4567"/>
    </w:p>
    <w:p>
      <w:pPr>
        <w:pageBreakBefore w:val="off"/>
        <w:tabs/>
        <w:wordWrap w:val="off"/>
        <w:spacing w:before="0" w:after="0" w:line="520" w:lineRule="exact"/>
        <w:ind w:left="0" w:right="0"/>
        <w:jc w:val="both"/>
        <w:textAlignment w:val="baseline"/>
        <w:rPr>
          <w:sz w:val="39"/>
        </w:rPr>
      </w:pPr>
      <w:bookmarkStart w:name="" w:id="4568"/>
      <w:r>
        <w:rPr>
          <w:rFonts w:ascii="宋体" w:hAnsi="宋体" w:cs="宋体" w:eastAsia="宋体"/>
          <w:sz w:val="39"/>
          <w:spacing w:val="0"/>
          <w:color w:val="000000"/>
          <w:b w:val="off"/>
          <w:i w:val="off"/>
        </w:rPr>
        <w:t/>
      </w:r>
      <w:bookmarkEnd w:id="4568"/>
    </w:p>
    <w:p>
      <w:pPr>
        <w:pageBreakBefore w:val="off"/>
        <w:tabs/>
        <w:wordWrap w:val="off"/>
        <w:spacing w:before="0" w:after="0" w:line="1100" w:lineRule="atLeast"/>
        <w:ind w:left="20" w:right="220" w:firstLine="120"/>
        <w:jc w:val="both"/>
        <w:textAlignment w:val="baseline"/>
        <w:rPr>
          <w:sz w:val="48"/>
        </w:rPr>
      </w:pPr>
      <w:bookmarkStart w:name="" w:id="4569"/>
      <w:r>
        <w:rPr>
          <w:rFonts w:ascii="仿宋" w:hAnsi="仿宋" w:cs="仿宋" w:eastAsia="仿宋"/>
          <w:sz w:val="48"/>
          <w:spacing w:val="0"/>
          <w:color w:val="000000"/>
          <w:b w:val="off"/>
          <w:i w:val="off"/>
        </w:rPr>
        <w:t>建立在它们的单纯范畴形式上的一般对象、一般事态等等的有</w:t>
      </w:r>
      <w:r>
        <w:rPr>
          <w:rFonts w:ascii="仿宋" w:hAnsi="仿宋" w:cs="仿宋" w:eastAsia="仿宋"/>
          <w:sz w:val="48"/>
          <w:spacing w:val="0"/>
          <w:color w:val="000000"/>
          <w:b w:val="off"/>
          <w:i w:val="off"/>
        </w:rPr>
        <w:t>与无。[13]这些规律具有逻辑-范畴的，因而也是可想象的最高普</w:t>
      </w:r>
      <w:r>
        <w:rPr>
          <w:rFonts w:ascii="仿宋" w:hAnsi="仿宋" w:cs="仿宋" w:eastAsia="仿宋"/>
          <w:sz w:val="48"/>
          <w:spacing w:val="0"/>
          <w:color w:val="000000"/>
          <w:b w:val="off"/>
          <w:i w:val="off"/>
        </w:rPr>
        <w:t>遍性，①它们本身又构造着理论。一方面，即在含义这方面，是</w:t>
      </w:r>
      <w:r>
        <w:rPr>
          <w:rFonts w:ascii="仿宋" w:hAnsi="仿宋" w:cs="仿宋" w:eastAsia="仿宋"/>
          <w:sz w:val="48"/>
          <w:spacing w:val="0"/>
          <w:color w:val="000000"/>
          <w:b w:val="off"/>
          <w:i w:val="off"/>
        </w:rPr>
        <w:t>推论的理论，例如三段论，但它只是一个推论的理论。另一方面，即在相关项这方面，在多的概念中建立着纯粹多的学说</w:t>
      </w:r>
      <w:r>
        <w:rPr>
          <w:rFonts w:ascii="仿宋" w:hAnsi="仿宋" w:cs="仿宋" w:eastAsia="仿宋"/>
          <w:sz w:val="48"/>
          <w:spacing w:val="0"/>
          <w:color w:val="000000"/>
          <w:b w:val="off"/>
          <w:i w:val="off"/>
        </w:rPr>
        <w:t>〈Vielheitslehre〉，在数的概念中建立着纯粹数的学说</w:t>
      </w:r>
      <w:r>
        <w:rPr>
          <w:rFonts w:ascii="仿宋" w:hAnsi="仿宋" w:cs="仿宋" w:eastAsia="仿宋"/>
          <w:sz w:val="48"/>
          <w:spacing w:val="0"/>
          <w:color w:val="000000"/>
          <w:b w:val="off"/>
          <w:i w:val="off"/>
        </w:rPr>
        <w:t>〈Anzahlenlehre〉，如此等等————每一门学说都是一个自身封闭</w:t>
      </w:r>
      <w:r>
        <w:rPr>
          <w:rFonts w:ascii="仿宋" w:hAnsi="仿宋" w:cs="仿宋" w:eastAsia="仿宋"/>
          <w:sz w:val="48"/>
          <w:spacing w:val="0"/>
          <w:color w:val="000000"/>
          <w:b w:val="off"/>
          <w:i w:val="off"/>
        </w:rPr>
        <w:t>的理论。所以，所有与此有关的规律都导向在有限数量上的一</w:t>
      </w:r>
      <w:r>
        <w:rPr>
          <w:rFonts w:ascii="仿宋" w:hAnsi="仿宋" w:cs="仿宋" w:eastAsia="仿宋"/>
          <w:sz w:val="48"/>
          <w:spacing w:val="0"/>
          <w:color w:val="000000"/>
          <w:b w:val="off"/>
          <w:i w:val="off"/>
        </w:rPr>
        <w:t>批原初的或基本的规律，它们直接植根于范畴的概念之中并且</w:t>
      </w:r>
      <w:r>
        <w:rPr>
          <w:rFonts w:ascii="仿宋" w:hAnsi="仿宋" w:cs="仿宋" w:eastAsia="仿宋"/>
          <w:sz w:val="48"/>
          <w:spacing w:val="0"/>
          <w:color w:val="000000"/>
          <w:b w:val="off"/>
          <w:i w:val="off"/>
        </w:rPr>
        <w:t>必然(借助于它们的同质性)论证着一门包罗万象的理论，这门</w:t>
      </w:r>
      <w:r>
        <w:rPr>
          <w:rFonts w:ascii="仿宋" w:hAnsi="仿宋" w:cs="仿宋" w:eastAsia="仿宋"/>
          <w:sz w:val="48"/>
          <w:spacing w:val="0"/>
          <w:color w:val="000000"/>
          <w:b w:val="off"/>
          <w:i w:val="off"/>
        </w:rPr>
        <w:t>理论将那些个别的理论作为相对封闭的组成部分包含在自身</w:t>
      </w:r>
      <w:r>
        <w:rPr>
          <w:rFonts w:ascii="仿宋" w:hAnsi="仿宋" w:cs="仿宋" w:eastAsia="仿宋"/>
          <w:sz w:val="48"/>
          <w:spacing w:val="0"/>
          <w:color w:val="000000"/>
          <w:b w:val="off"/>
          <w:i w:val="off"/>
        </w:rPr>
        <w:t>之中。</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622300</wp:posOffset>
                </wp:positionV>
                <wp:extent cx="660400" cy="469900"/>
                <wp:wrapNone/>
                <wp:docPr id="443" name="文本框 44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4570"/>
                            <w:r>
                              <w:rPr>
                                <w:rFonts w:ascii="仿宋" w:hAnsi="仿宋" w:cs="仿宋" w:eastAsia="仿宋"/>
                                <w:sz w:val="48"/>
                                <w:spacing w:val="0"/>
                                <w:color w:val="000000"/>
                                <w:b w:val="off"/>
                                <w:i w:val="off"/>
                              </w:rPr>
                              <w:t>244</w:t>
                            </w:r>
                            <w:bookmarkEnd w:id="4570"/>
                          </w:p>
                        </w:txbxContent>
                      </wps:txbx>
                      <wps:bodyPr wrap="square" lIns="0" rIns="0" tIns="0" bIns="0" vert="horz" anchor="t">
                        <a:noAutofit/>
                      </wps:bodyPr>
                    </wps:wsp>
                  </a:graphicData>
                </a:graphic>
              </wp:anchor>
            </w:drawing>
          </mc:Choice>
          <mc:Fallback>
            <w:pict>
              <v:shape type="#_x0000_t202" filled="f" stroked="f" style="margin-left:88pt;margin-top:49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4571"/>
                      <w:r>
                        <w:rPr>
                          <w:rFonts w:ascii="仿宋" w:hAnsi="仿宋" w:cs="仿宋" w:eastAsia="仿宋"/>
                          <w:sz w:val="48"/>
                          <w:spacing w:val="0"/>
                          <w:color w:val="000000"/>
                          <w:b w:val="off"/>
                          <w:i w:val="off"/>
                        </w:rPr>
                        <w:t>244</w:t>
                      </w:r>
                      <w:bookmarkEnd w:id="4571"/>
                    </w:p>
                  </w:txbxContent>
                </v:textbox>
              </v:shape>
            </w:pict>
          </mc:Fallback>
        </mc:AlternateContent>
      </w:r>
      <w:bookmarkEnd w:id="4569"/>
    </w:p>
    <w:p>
      <w:pPr>
        <w:pageBreakBefore w:val="off"/>
        <w:tabs/>
        <w:wordWrap w:val="off"/>
        <w:spacing w:before="0" w:after="0" w:line="1100" w:lineRule="atLeast"/>
        <w:ind w:left="20" w:right="320" w:firstLine="1180"/>
        <w:jc w:val="both"/>
        <w:textAlignment w:val="baseline"/>
        <w:rPr>
          <w:sz w:val="48"/>
        </w:rPr>
      </w:pPr>
      <w:bookmarkStart w:name="" w:id="4572"/>
      <w:r>
        <w:rPr>
          <w:rFonts w:ascii="仿宋" w:hAnsi="仿宋" w:cs="仿宋" w:eastAsia="仿宋"/>
          <w:sz w:val="48"/>
          <w:spacing w:val="0"/>
          <w:color w:val="000000"/>
          <w:b w:val="off"/>
          <w:i w:val="off"/>
        </w:rPr>
        <w:t>这里的目的在于规律的领域，因为在这些规律的形式普遍</w:t>
      </w:r>
      <w:r>
        <w:rPr>
          <w:rFonts w:ascii="仿宋" w:hAnsi="仿宋" w:cs="仿宋" w:eastAsia="仿宋"/>
          <w:sz w:val="48"/>
          <w:spacing w:val="0"/>
          <w:color w:val="000000"/>
          <w:b w:val="off"/>
          <w:i w:val="off"/>
        </w:rPr>
        <w:t>性中包含着所有可能的含义和所有可能的对象，所以任何特殊</w:t>
      </w:r>
      <w:r>
        <w:rPr>
          <w:rFonts w:ascii="仿宋" w:hAnsi="仿宋" w:cs="仿宋" w:eastAsia="仿宋"/>
          <w:sz w:val="48"/>
          <w:spacing w:val="0"/>
          <w:color w:val="000000"/>
          <w:b w:val="off"/>
          <w:i w:val="off"/>
        </w:rPr>
        <w:t>的理论和任何特殊的科学都服从于这些规律，任何一门只要是</w:t>
      </w:r>
      <w:r>
        <w:rPr>
          <w:rFonts w:ascii="仿宋" w:hAnsi="仿宋" w:cs="仿宋" w:eastAsia="仿宋"/>
          <w:sz w:val="48"/>
          <w:spacing w:val="0"/>
          <w:color w:val="000000"/>
          <w:b w:val="off"/>
          <w:i w:val="off"/>
        </w:rPr>
        <w:t>有效的理论和科学都必须根据这些理论来进行展开。[14]并不是</w:t>
      </w:r>
      <w:r>
        <w:rPr>
          <w:rFonts w:ascii="仿宋" w:hAnsi="仿宋" w:cs="仿宋" w:eastAsia="仿宋"/>
          <w:sz w:val="48"/>
          <w:spacing w:val="0"/>
          <w:color w:val="000000"/>
          <w:b w:val="off"/>
          <w:i w:val="off"/>
        </w:rPr>
        <w:t>说任何一门个别理论都把这些规律中的每个个别规律设定为其</w:t>
      </w:r>
      <w:r>
        <w:rPr>
          <w:rFonts w:ascii="仿宋" w:hAnsi="仿宋" w:cs="仿宋" w:eastAsia="仿宋"/>
          <w:sz w:val="48"/>
          <w:spacing w:val="0"/>
          <w:color w:val="000000"/>
          <w:b w:val="off"/>
          <w:i w:val="off"/>
        </w:rPr>
        <w:t>可能性和有效性的根据。毋宁说是那些观念上完善的范畴理论</w:t>
      </w:r>
      <w:r>
        <w:rPr>
          <w:rFonts w:ascii="仿宋" w:hAnsi="仿宋" w:cs="仿宋" w:eastAsia="仿宋"/>
          <w:sz w:val="48"/>
          <w:spacing w:val="0"/>
          <w:color w:val="000000"/>
          <w:b w:val="off"/>
          <w:i w:val="off"/>
        </w:rPr>
        <w:t>和规律构成了一个包罗万象的基础，任何一个确定的、有效</w:t>
      </w:r>
      <w:r>
        <w:rPr>
          <w:rFonts w:ascii="仿宋" w:hAnsi="仿宋" w:cs="仿宋" w:eastAsia="仿宋"/>
          <w:sz w:val="48"/>
          <w:spacing w:val="0"/>
          <w:color w:val="000000"/>
          <w:b w:val="off"/>
          <w:i w:val="off"/>
        </w:rPr>
        <w:t>的[15]理论都从这个基础中获得其形式上的本质性观念根据：</w:t>
      </w:r>
      <w:r>
        <w:rPr>
          <w:rFonts w:ascii="仿宋" w:hAnsi="仿宋" w:cs="仿宋" w:eastAsia="仿宋"/>
          <w:sz w:val="48"/>
          <w:spacing w:val="0"/>
          <w:color w:val="000000"/>
          <w:b w:val="off"/>
          <w:i w:val="off"/>
        </w:rPr>
        <w:t>任何理论都根据这些规律来展开自身，任何理论都只有从这些</w:t>
      </w:r>
      <w:r>
        <w:rPr>
          <w:rFonts w:ascii="仿宋" w:hAnsi="仿宋" w:cs="仿宋" w:eastAsia="仿宋"/>
          <w:sz w:val="48"/>
          <w:spacing w:val="0"/>
          <w:color w:val="000000"/>
          <w:b w:val="off"/>
          <w:i w:val="off"/>
        </w:rPr>
        <w:t>规律出发才能作为有效的理论在形式上得到根本性的论证。只</w:t>
      </w:r>
      <w:r>
        <w:rPr>
          <w:rFonts w:ascii="仿宋" w:hAnsi="仿宋" w:cs="仿宋" w:eastAsia="仿宋"/>
          <w:sz w:val="48"/>
          <w:spacing w:val="0"/>
          <w:color w:val="000000"/>
          <w:b w:val="off"/>
          <w:i w:val="off"/>
        </w:rPr>
        <w:t>要理论是一种由个别真理和联系构造成的全面统一，那么显而</w:t>
      </w:r>
      <w:r>
        <w:rPr>
          <w:rFonts w:ascii="仿宋" w:hAnsi="仿宋" w:cs="仿宋" w:eastAsia="仿宋"/>
          <w:sz w:val="48"/>
          <w:spacing w:val="0"/>
          <w:color w:val="000000"/>
          <w:b w:val="off"/>
          <w:i w:val="off"/>
        </w:rPr>
        <w:t>易见，那些包含在真理的概念之中以及包含在这种或那种形式</w:t>
      </w:r>
      <w:r>
        <w:rPr>
          <w:rFonts w:ascii="仿宋" w:hAnsi="仿宋" w:cs="仿宋" w:eastAsia="仿宋"/>
          <w:sz w:val="48"/>
          <w:spacing w:val="0"/>
          <w:color w:val="000000"/>
          <w:b w:val="off"/>
          <w:i w:val="off"/>
        </w:rPr>
        <w:t>上的联系的可能性之中的规律就一同被包容在这个被划定的领</w:t>
      </w:r>
      <w:bookmarkEnd w:id="4572"/>
    </w:p>
    <w:p>
      <w:pPr>
        <w:pageBreakBefore w:val="off"/>
        <w:tabs/>
        <w:wordWrap w:val="off"/>
        <w:spacing w:before="0" w:after="0" w:line="1100" w:lineRule="atLeast"/>
        <w:ind w:left="20" w:right="0"/>
        <w:jc w:val="both"/>
        <w:textAlignment w:val="baseline"/>
        <w:rPr>
          <w:sz w:val="48"/>
        </w:rPr>
      </w:pPr>
      <w:bookmarkStart w:name="" w:id="4573"/>
      <w:r>
        <w:rPr>
          <w:rFonts w:ascii="宋体" w:hAnsi="宋体" w:cs="宋体" w:eastAsia="宋体"/>
          <w:sz w:val="48"/>
          <w:spacing w:val="0"/>
          <w:color w:val="000000"/>
          <w:u w:val="single"/>
          <w:b w:val="off"/>
          <w:i w:val="off"/>
        </w:rPr>
        <w:t xml:space="preserve">               </w:t>
      </w:r>
      <w:bookmarkEnd w:id="4573"/>
    </w:p>
    <w:p>
      <w:pPr>
        <w:pageBreakBefore w:val="off"/>
        <w:tabs/>
        <w:wordWrap w:val="off"/>
        <w:spacing w:before="380" w:after="0" w:line="580" w:lineRule="atLeast"/>
        <w:ind w:left="780" w:right="0"/>
        <w:jc w:val="both"/>
        <w:textAlignment w:val="baseline"/>
        <w:rPr>
          <w:sz w:val="42"/>
        </w:rPr>
      </w:pPr>
      <w:bookmarkStart w:name="" w:id="4574"/>
      <w:r>
        <w:rPr>
          <w:rFonts w:ascii="宋体" w:hAnsi="宋体" w:cs="宋体" w:eastAsia="宋体"/>
          <w:sz w:val="42"/>
          <w:spacing w:val="0"/>
          <w:color w:val="000000"/>
          <w:b w:val="off"/>
          <w:i w:val="off"/>
        </w:rPr>
        <w:t>① 参阅[本书]第二卷，第一项研究，第29节结尾部分。</w:t>
      </w:r>
      <w:bookmarkEnd w:id="4574"/>
    </w:p>
    <w:p>
      <w:r>
        <w:t/>
      </w:r>
    </w:p>
    <w:p>
      <w:pPr>
        <w:sectPr>
          <w:footerReference r:id="rId646"/>
          <w:headerReference r:id="rId647" w:type="default"/>
          <w:type w:val="nextPage"/>
          <w:pgSz w:w="22520" w:h="31680"/>
          <w:pgMar w:left="3320" w:top="2280" w:right="3320" w:bottom="2280" w:header="1980" w:footer="1980"/>
          <w:cols w:num="1"/>
        </w:sectPr>
      </w:pPr>
    </w:p>
    <w:p>
      <w:pPr>
        <w:pageBreakBefore w:val="off"/>
        <w:tabs/>
        <w:wordWrap w:val="off"/>
        <w:spacing w:before="0" w:after="0" w:line="520" w:lineRule="atLeast"/>
        <w:ind w:left="0" w:right="2160"/>
        <w:jc w:val="right"/>
        <w:textAlignment w:val="baseline"/>
        <w:rPr>
          <w:sz w:val="39"/>
        </w:rPr>
      </w:pPr>
      <w:bookmarkStart w:name="" w:id="4575"/>
      <w:r>
        <w:rPr>
          <w:rFonts w:ascii="黑体" w:hAnsi="黑体" w:cs="黑体" w:eastAsia="黑体"/>
          <w:sz w:val="39"/>
          <w:spacing w:val="0"/>
          <w:color w:val="000000"/>
          <w:b w:val="off"/>
          <w:i w:val="off"/>
        </w:rPr>
        <w:t>第十一章 纯粹逻辑学的观念</w:t>
      </w:r>
      <w:bookmarkEnd w:id="4575"/>
    </w:p>
    <w:p>
      <w:pPr>
        <w:pageBreakBefore w:val="off"/>
        <w:tabs/>
        <w:wordWrap w:val="off"/>
        <w:spacing w:before="0" w:after="0" w:line="880" w:lineRule="exact"/>
        <w:ind w:left="0" w:right="0"/>
        <w:jc w:val="right"/>
        <w:textAlignment w:val="baseline"/>
        <w:rPr>
          <w:sz w:val="54"/>
        </w:rPr>
      </w:pPr>
      <w:bookmarkStart w:name="" w:id="4576"/>
      <w:r>
        <w:rPr>
          <w:rFonts w:ascii="宋体" w:hAnsi="宋体" w:cs="宋体" w:eastAsia="宋体"/>
          <w:sz w:val="54"/>
          <w:spacing w:val="0"/>
          <w:color w:val="000000"/>
          <w:b w:val="off"/>
          <w:i w:val="off"/>
        </w:rPr>
        <w:t/>
      </w:r>
      <w:bookmarkEnd w:id="4576"/>
    </w:p>
    <w:p>
      <w:pPr>
        <w:pageBreakBefore w:val="off"/>
        <w:tabs/>
        <w:wordWrap w:val="off"/>
        <w:spacing w:before="0" w:after="0" w:line="860" w:lineRule="atLeast"/>
        <w:ind w:left="20" w:right="620"/>
        <w:jc w:val="both"/>
        <w:textAlignment w:val="baseline"/>
        <w:rPr>
          <w:sz w:val="54"/>
        </w:rPr>
      </w:pPr>
      <w:bookmarkStart w:name="" w:id="4577"/>
      <w:r>
        <w:rPr>
          <w:rFonts w:ascii="仿宋" w:hAnsi="仿宋" w:cs="仿宋" w:eastAsia="仿宋"/>
          <w:sz w:val="54"/>
          <w:spacing w:val="0"/>
          <w:color w:val="000000"/>
          <w:b w:val="off"/>
          <w:i w:val="off"/>
        </w:rPr>
        <w:t>域之内。尽管理论的概念是一个较窄的概念，或者毋宁说，由于</w:t>
      </w:r>
      <w:r>
        <w:rPr>
          <w:rFonts w:ascii="仿宋" w:hAnsi="仿宋" w:cs="仿宋" w:eastAsia="仿宋"/>
          <w:sz w:val="54"/>
          <w:spacing w:val="0"/>
          <w:color w:val="000000"/>
          <w:b w:val="off"/>
          <w:i w:val="off"/>
        </w:rPr>
        <w:t>理论的概念是一个较窄的概念，对理论概念可能性的研究是一</w:t>
      </w:r>
      <w:r>
        <w:rPr>
          <w:rFonts w:ascii="仿宋" w:hAnsi="仿宋" w:cs="仿宋" w:eastAsia="仿宋"/>
          <w:sz w:val="54"/>
          <w:spacing w:val="0"/>
          <w:color w:val="000000"/>
          <w:b w:val="off"/>
          <w:i w:val="off"/>
        </w:rPr>
        <w:t>个比对真理和对命题联系的原初形式的研究①更加全面的</w:t>
      </w:r>
      <w:r>
        <w:rPr>
          <w:rFonts w:ascii="仿宋" w:hAnsi="仿宋" w:cs="仿宋" w:eastAsia="仿宋"/>
          <w:sz w:val="54"/>
          <w:spacing w:val="0"/>
          <w:color w:val="000000"/>
          <w:b w:val="off"/>
          <w:i w:val="off"/>
        </w:rPr>
        <w:t>任务。</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609600</wp:posOffset>
                </wp:positionV>
                <wp:extent cx="1104900" cy="622300"/>
                <wp:wrapNone/>
                <wp:docPr id="444" name="文本框 444"/>
                <a:graphic xmlns:a="http://schemas.openxmlformats.org/drawingml/2006/main">
                  <a:graphicData uri="http://schemas.microsoft.com/office/word/2010/wordprocessingShape">
                    <wps:wsp>
                      <wps:cNvSpPr txBox="true"/>
                      <wps:spPr>
                        <a:xfrm>
                          <a:off x="0" y="0"/>
                          <a:ext cx="11049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4578"/>
                            <w:r>
                              <w:rPr>
                                <w:rFonts w:ascii="黑体" w:hAnsi="黑体" w:cs="黑体" w:eastAsia="黑体"/>
                                <w:sz w:val="67"/>
                                <w:spacing w:val="0"/>
                                <w:color w:val="000000"/>
                                <w:b w:val="off"/>
                                <w:i w:val="off"/>
                              </w:rPr>
                              <w:t>|245</w:t>
                            </w:r>
                            <w:bookmarkEnd w:id="4578"/>
                          </w:p>
                        </w:txbxContent>
                      </wps:txbx>
                      <wps:bodyPr wrap="square" lIns="0" rIns="0" tIns="0" bIns="0" vert="horz" anchor="t">
                        <a:noAutofit/>
                      </wps:bodyPr>
                    </wps:wsp>
                  </a:graphicData>
                </a:graphic>
              </wp:anchor>
            </w:drawing>
          </mc:Choice>
          <mc:Fallback>
            <w:pict>
              <v:shape type="#_x0000_t202" filled="f" stroked="f" style="margin-left:957pt;margin-top:48pt;width:8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4579"/>
                      <w:r>
                        <w:rPr>
                          <w:rFonts w:ascii="黑体" w:hAnsi="黑体" w:cs="黑体" w:eastAsia="黑体"/>
                          <w:sz w:val="67"/>
                          <w:spacing w:val="0"/>
                          <w:color w:val="000000"/>
                          <w:b w:val="off"/>
                          <w:i w:val="off"/>
                        </w:rPr>
                        <w:t>|245</w:t>
                      </w:r>
                      <w:bookmarkEnd w:id="4579"/>
                    </w:p>
                  </w:txbxContent>
                </v:textbox>
              </v:shape>
            </w:pict>
          </mc:Fallback>
        </mc:AlternateContent>
      </w:r>
      <w:bookmarkEnd w:id="4577"/>
    </w:p>
    <w:p>
      <w:pPr>
        <w:pageBreakBefore w:val="off"/>
        <w:tabs/>
        <w:wordWrap w:val="off"/>
        <w:spacing w:before="0" w:after="0" w:line="880" w:lineRule="exact"/>
        <w:ind w:left="0" w:right="0"/>
        <w:jc w:val="both"/>
        <w:textAlignment w:val="baseline"/>
        <w:rPr>
          <w:sz w:val="54"/>
        </w:rPr>
      </w:pPr>
      <w:bookmarkStart w:name="" w:id="4580"/>
      <w:r>
        <w:rPr>
          <w:rFonts w:ascii="宋体" w:hAnsi="宋体" w:cs="宋体" w:eastAsia="宋体"/>
          <w:sz w:val="54"/>
          <w:spacing w:val="0"/>
          <w:color w:val="000000"/>
          <w:b w:val="off"/>
          <w:i w:val="off"/>
        </w:rPr>
        <w:t/>
      </w:r>
      <w:bookmarkEnd w:id="4580"/>
    </w:p>
    <w:p>
      <w:pPr>
        <w:pageBreakBefore w:val="off"/>
        <w:tabs/>
        <w:wordWrap w:val="off"/>
        <w:spacing w:before="0" w:after="0" w:line="880" w:lineRule="atLeast"/>
        <w:ind w:left="1760" w:right="0"/>
        <w:jc w:val="both"/>
        <w:textAlignment w:val="baseline"/>
        <w:rPr>
          <w:sz w:val="63"/>
        </w:rPr>
      </w:pPr>
      <w:bookmarkStart w:name="" w:id="4581"/>
      <w:r>
        <w:rPr>
          <w:rFonts w:ascii="黑体" w:hAnsi="黑体" w:cs="黑体" w:eastAsia="黑体"/>
          <w:sz w:val="63"/>
          <w:spacing w:val="0"/>
          <w:color w:val="000000"/>
          <w:b w:val="on"/>
          <w:i w:val="off"/>
        </w:rPr>
        <w:t>第69节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第三：有关可能的</w:t>
      </w:r>
      <w:bookmarkEnd w:id="4581"/>
    </w:p>
    <w:p>
      <w:pPr>
        <w:pageBreakBefore w:val="off"/>
        <w:tabs/>
        <w:wordWrap w:val="off"/>
        <w:spacing w:before="0" w:after="0" w:line="860" w:lineRule="atLeast"/>
        <w:ind w:left="0" w:right="0"/>
        <w:jc w:val="center"/>
        <w:textAlignment w:val="baseline"/>
        <w:rPr>
          <w:sz w:val="63"/>
        </w:rPr>
      </w:pPr>
      <w:bookmarkStart w:name="" w:id="4582"/>
      <w:r>
        <w:rPr>
          <w:rFonts w:ascii="黑体" w:hAnsi="黑体" w:cs="黑体" w:eastAsia="黑体"/>
          <w:sz w:val="63"/>
          <w:spacing w:val="0"/>
          <w:color w:val="000000"/>
          <w:b w:val="on"/>
          <w:i w:val="off"/>
        </w:rPr>
        <w:t>理论形式的理论</w:t>
      </w:r>
      <w:bookmarkEnd w:id="4582"/>
    </w:p>
    <w:p>
      <w:pPr>
        <w:pageBreakBefore w:val="off"/>
        <w:tabs/>
        <w:wordWrap w:val="off"/>
        <w:spacing w:before="0" w:after="0" w:line="880" w:lineRule="atLeast"/>
        <w:ind w:left="0" w:right="0"/>
        <w:jc w:val="center"/>
        <w:textAlignment w:val="baseline"/>
        <w:rPr>
          <w:sz w:val="63"/>
        </w:rPr>
      </w:pPr>
      <w:bookmarkStart w:name="" w:id="4583"/>
      <w:r>
        <w:rPr>
          <w:rFonts w:ascii="黑体" w:hAnsi="黑体" w:cs="黑体" w:eastAsia="黑体"/>
          <w:sz w:val="63"/>
          <w:spacing w:val="0"/>
          <w:color w:val="000000"/>
          <w:b w:val="on"/>
          <w:i w:val="off"/>
        </w:rPr>
        <w:t>或纯粹流形论</w:t>
      </w:r>
      <w:bookmarkEnd w:id="4583"/>
    </w:p>
    <w:p>
      <w:pPr>
        <w:pageBreakBefore w:val="off"/>
        <w:tabs/>
        <w:wordWrap w:val="off"/>
        <w:spacing w:before="0" w:after="0" w:line="880" w:lineRule="exact"/>
        <w:ind w:left="0" w:right="0"/>
        <w:jc w:val="center"/>
        <w:textAlignment w:val="baseline"/>
        <w:rPr>
          <w:sz w:val="54"/>
        </w:rPr>
      </w:pPr>
      <w:bookmarkStart w:name="" w:id="4584"/>
      <w:r>
        <w:rPr>
          <w:rFonts w:ascii="宋体" w:hAnsi="宋体" w:cs="宋体" w:eastAsia="宋体"/>
          <w:sz w:val="54"/>
          <w:spacing w:val="0"/>
          <w:color w:val="000000"/>
          <w:b w:val="off"/>
          <w:i w:val="off"/>
        </w:rPr>
        <w:t/>
      </w:r>
      <w:bookmarkEnd w:id="4584"/>
    </w:p>
    <w:p>
      <w:pPr>
        <w:pageBreakBefore w:val="off"/>
        <w:tabs/>
        <w:wordWrap w:val="off"/>
        <w:spacing w:before="0" w:after="0" w:line="860" w:lineRule="atLeast"/>
        <w:ind w:left="20" w:right="680" w:firstLine="1180"/>
        <w:jc w:val="both"/>
        <w:textAlignment w:val="baseline"/>
        <w:rPr>
          <w:sz w:val="54"/>
        </w:rPr>
      </w:pPr>
      <w:bookmarkStart w:name="" w:id="4585"/>
      <w:r>
        <w:rPr>
          <w:rFonts w:ascii="仿宋" w:hAnsi="仿宋" w:cs="仿宋" w:eastAsia="仿宋"/>
          <w:sz w:val="54"/>
          <w:spacing w:val="0"/>
          <w:color w:val="000000"/>
          <w:b w:val="off"/>
          <w:i w:val="off"/>
        </w:rPr>
        <w:t>如果我们完成了所有这些研究，那么一门有关一般理论可能</w:t>
      </w:r>
      <w:r>
        <w:rPr>
          <w:rFonts w:ascii="仿宋" w:hAnsi="仿宋" w:cs="仿宋" w:eastAsia="仿宋"/>
          <w:sz w:val="54"/>
          <w:spacing w:val="0"/>
          <w:color w:val="000000"/>
          <w:b w:val="off"/>
          <w:i w:val="off"/>
        </w:rPr>
        <w:t>性的科学的观念便得到充分的展示。但我们马上看到，这门科学</w:t>
      </w:r>
      <w:r>
        <w:rPr>
          <w:rFonts w:ascii="仿宋" w:hAnsi="仿宋" w:cs="仿宋" w:eastAsia="仿宋"/>
          <w:sz w:val="54"/>
          <w:spacing w:val="0"/>
          <w:color w:val="000000"/>
          <w:b w:val="off"/>
          <w:i w:val="off"/>
        </w:rPr>
        <w:t>超越出自身又指明了一门补充性的科学，这门补充性科学</w:t>
      </w:r>
      <w:r>
        <w:rPr>
          <w:rFonts w:ascii="仿宋" w:hAnsi="仿宋" w:cs="仿宋" w:eastAsia="仿宋"/>
          <w:sz w:val="54"/>
          <w:spacing w:val="0"/>
          <w:color w:val="000000"/>
          <w:b w:val="off"/>
          <w:i w:val="off"/>
          <w:em w:val="dot"/>
        </w:rPr>
        <w:t>先天地</w:t>
      </w:r>
      <w:r>
        <w:rPr>
          <w:rFonts w:ascii="仿宋" w:hAnsi="仿宋" w:cs="仿宋" w:eastAsia="仿宋"/>
          <w:sz w:val="54"/>
          <w:spacing w:val="0"/>
          <w:color w:val="000000"/>
          <w:b w:val="off"/>
          <w:i w:val="off"/>
          <w:em w:val="dot"/>
        </w:rPr>
        <w:t>探讨理论的本质类型</w:t>
      </w:r>
      <w:r>
        <w:rPr>
          <w:rFonts w:ascii="仿宋" w:hAnsi="仿宋" w:cs="仿宋" w:eastAsia="仿宋"/>
          <w:sz w:val="54"/>
          <w:spacing w:val="0"/>
          <w:color w:val="000000"/>
          <w:b w:val="off"/>
          <w:i w:val="off"/>
        </w:rPr>
        <w:t>(</w:t>
      </w:r>
      <w:r>
        <w:rPr>
          <w:rFonts w:ascii="仿宋" w:hAnsi="仿宋" w:cs="仿宋" w:eastAsia="仿宋"/>
          <w:sz w:val="54"/>
          <w:spacing w:val="0"/>
          <w:color w:val="000000"/>
          <w:b w:val="off"/>
          <w:i w:val="off"/>
          <w:em w:val="dot"/>
        </w:rPr>
        <w:t>形式</w:t>
      </w:r>
      <w:r>
        <w:rPr>
          <w:rFonts w:ascii="仿宋" w:hAnsi="仿宋" w:cs="仿宋" w:eastAsia="仿宋"/>
          <w:sz w:val="54"/>
          <w:spacing w:val="0"/>
          <w:color w:val="000000"/>
          <w:b w:val="off"/>
          <w:i w:val="off"/>
        </w:rPr>
        <w:t>)</w:t>
      </w:r>
      <w:r>
        <w:rPr>
          <w:rFonts w:ascii="仿宋" w:hAnsi="仿宋" w:cs="仿宋" w:eastAsia="仿宋"/>
          <w:sz w:val="54"/>
          <w:spacing w:val="0"/>
          <w:color w:val="000000"/>
          <w:b w:val="off"/>
          <w:i w:val="off"/>
          <w:em w:val="dot"/>
        </w:rPr>
        <w:t>以及从属的关系规律</w:t>
      </w:r>
      <w:r>
        <w:rPr>
          <w:rFonts w:ascii="仿宋" w:hAnsi="仿宋" w:cs="仿宋" w:eastAsia="仿宋"/>
          <w:sz w:val="54"/>
          <w:spacing w:val="0"/>
          <w:color w:val="000000"/>
          <w:b w:val="off"/>
          <w:i w:val="off"/>
        </w:rPr>
        <w:t>。一言以蔽之，</w:t>
      </w:r>
      <w:r>
        <w:rPr>
          <w:rFonts w:ascii="仿宋" w:hAnsi="仿宋" w:cs="仿宋" w:eastAsia="仿宋"/>
          <w:sz w:val="54"/>
          <w:spacing w:val="0"/>
          <w:color w:val="000000"/>
          <w:b w:val="off"/>
          <w:i w:val="off"/>
        </w:rPr>
        <w:t>如此便产生了一个关于一般理论的更全面科学的观念，这门科学</w:t>
      </w:r>
      <w:r>
        <w:rPr>
          <w:rFonts w:ascii="仿宋" w:hAnsi="仿宋" w:cs="仿宋" w:eastAsia="仿宋"/>
          <w:sz w:val="54"/>
          <w:spacing w:val="0"/>
          <w:color w:val="000000"/>
          <w:b w:val="off"/>
          <w:i w:val="off"/>
        </w:rPr>
        <w:t>在其基础部分中研究那些构造性地包含在理论的观念中的本质</w:t>
      </w:r>
      <w:r>
        <w:rPr>
          <w:rFonts w:ascii="仿宋" w:hAnsi="仿宋" w:cs="仿宋" w:eastAsia="仿宋"/>
          <w:sz w:val="54"/>
          <w:spacing w:val="0"/>
          <w:color w:val="000000"/>
          <w:b w:val="off"/>
          <w:i w:val="off"/>
        </w:rPr>
        <w:t>概念和本质规律，然后它过渡到对这观念进行区分，并且，它不研</w:t>
      </w:r>
      <w:r>
        <w:rPr>
          <w:rFonts w:ascii="仿宋" w:hAnsi="仿宋" w:cs="仿宋" w:eastAsia="仿宋"/>
          <w:sz w:val="54"/>
          <w:spacing w:val="0"/>
          <w:color w:val="000000"/>
          <w:b w:val="off"/>
          <w:i w:val="off"/>
        </w:rPr>
        <w:t>究这观念本身的可能性，而是</w:t>
      </w:r>
      <w:r>
        <w:rPr>
          <w:rFonts w:ascii="仿宋" w:hAnsi="仿宋" w:cs="仿宋" w:eastAsia="仿宋"/>
          <w:sz w:val="54"/>
          <w:spacing w:val="0"/>
          <w:color w:val="000000"/>
          <w:b w:val="off"/>
          <w:i w:val="off"/>
          <w:em w:val="dot"/>
        </w:rPr>
        <w:t>先天地</w:t>
      </w:r>
      <w:r>
        <w:rPr>
          <w:rFonts w:ascii="仿宋" w:hAnsi="仿宋" w:cs="仿宋" w:eastAsia="仿宋"/>
          <w:sz w:val="54"/>
          <w:spacing w:val="0"/>
          <w:color w:val="000000"/>
          <w:b w:val="off"/>
          <w:i w:val="off"/>
        </w:rPr>
        <w:t>研究</w:t>
      </w:r>
      <w:r>
        <w:rPr>
          <w:rFonts w:ascii="仿宋" w:hAnsi="仿宋" w:cs="仿宋" w:eastAsia="仿宋"/>
          <w:sz w:val="54"/>
          <w:spacing w:val="0"/>
          <w:color w:val="000000"/>
          <w:b w:val="off"/>
          <w:i w:val="off"/>
          <w:em w:val="dot"/>
        </w:rPr>
        <w:t>这些可能的理论</w:t>
      </w:r>
      <w:r>
        <w:rPr>
          <w:rFonts w:ascii="仿宋" w:hAnsi="仿宋" w:cs="仿宋" w:eastAsia="仿宋"/>
          <w:sz w:val="54"/>
          <w:spacing w:val="0"/>
          <w:color w:val="000000"/>
          <w:b w:val="off"/>
          <w:i w:val="off"/>
        </w:rPr>
        <w:t>。</w:t>
      </w:r>
      <w:bookmarkEnd w:id="4585"/>
    </w:p>
    <w:p>
      <w:pPr>
        <w:pageBreakBefore w:val="off"/>
        <w:tabs/>
        <w:wordWrap w:val="off"/>
        <w:spacing w:before="0" w:after="0" w:line="860" w:lineRule="atLeast"/>
        <w:ind w:left="20" w:right="700" w:firstLine="1180"/>
        <w:jc w:val="both"/>
        <w:textAlignment w:val="baseline"/>
        <w:rPr>
          <w:sz w:val="54"/>
        </w:rPr>
      </w:pPr>
      <w:bookmarkStart w:name="" w:id="4586"/>
      <w:r>
        <w:rPr>
          <w:rFonts w:ascii="仿宋" w:hAnsi="仿宋" w:cs="仿宋" w:eastAsia="仿宋"/>
          <w:sz w:val="54"/>
          <w:spacing w:val="0"/>
          <w:color w:val="000000"/>
          <w:b w:val="off"/>
          <w:i w:val="off"/>
        </w:rPr>
        <w:t>就是说，在充分完成了上述任务的基础上，我们有可能将纯</w:t>
      </w:r>
      <w:r>
        <w:rPr>
          <w:rFonts w:ascii="仿宋" w:hAnsi="仿宋" w:cs="仿宋" w:eastAsia="仿宋"/>
          <w:sz w:val="54"/>
          <w:spacing w:val="0"/>
          <w:color w:val="000000"/>
          <w:b w:val="off"/>
          <w:i w:val="off"/>
        </w:rPr>
        <w:t>粹范畴概念确定地构造成可能的理论的多种概念，我们有可能</w:t>
      </w:r>
      <w:r>
        <w:rPr>
          <w:rFonts w:ascii="仿宋" w:hAnsi="仿宋" w:cs="仿宋" w:eastAsia="仿宋"/>
          <w:sz w:val="54"/>
          <w:spacing w:val="0"/>
          <w:color w:val="000000"/>
          <w:b w:val="off"/>
          <w:i w:val="off"/>
        </w:rPr>
        <w:t>构造这样一些理论的纯粹“形式”，这些理论所具有的本质性已</w:t>
      </w:r>
      <w:r>
        <w:rPr>
          <w:rFonts w:ascii="仿宋" w:hAnsi="仿宋" w:cs="仿宋" w:eastAsia="仿宋"/>
          <w:sz w:val="54"/>
          <w:spacing w:val="0"/>
          <w:color w:val="000000"/>
          <w:b w:val="off"/>
          <w:i w:val="off"/>
        </w:rPr>
        <w:t>得到规律性的证实。但这些不同的形式并不是相互之间没有联</w:t>
      </w:r>
      <w:r>
        <w:rPr>
          <w:rFonts w:ascii="仿宋" w:hAnsi="仿宋" w:cs="仿宋" w:eastAsia="仿宋"/>
          <w:sz w:val="54"/>
          <w:spacing w:val="0"/>
          <w:color w:val="000000"/>
          <w:b w:val="off"/>
          <w:i w:val="off"/>
        </w:rPr>
        <w:t>系。我们会遵照一定的程序来构造可能的形式，遵照一定的程</w:t>
      </w:r>
      <w:r>
        <w:rPr>
          <w:rFonts w:ascii="仿宋" w:hAnsi="仿宋" w:cs="仿宋" w:eastAsia="仿宋"/>
          <w:sz w:val="54"/>
          <w:spacing w:val="0"/>
          <w:color w:val="000000"/>
          <w:b w:val="off"/>
          <w:i w:val="off"/>
        </w:rPr>
        <w:t>序来纵观这些形式之间的规律性联系，就是说，我们也能够遵照</w:t>
      </w:r>
      <w:r>
        <w:rPr>
          <w:rFonts w:ascii="仿宋" w:hAnsi="仿宋" w:cs="仿宋" w:eastAsia="仿宋"/>
          <w:sz w:val="54"/>
          <w:spacing w:val="0"/>
          <w:color w:val="000000"/>
          <w:b w:val="off"/>
          <w:i w:val="off"/>
        </w:rPr>
        <w:t>一定的程序将一些通过变更而起着规定作用的基本要素转移到</w:t>
      </w:r>
      <w:bookmarkEnd w:id="4586"/>
    </w:p>
    <w:p>
      <w:pPr>
        <w:pageBreakBefore w:val="off"/>
        <w:tabs/>
        <w:wordWrap w:val="off"/>
        <w:spacing w:before="0" w:after="0" w:line="860" w:lineRule="atLeast"/>
        <w:ind w:left="20" w:right="0"/>
        <w:jc w:val="both"/>
        <w:textAlignment w:val="baseline"/>
        <w:rPr>
          <w:sz w:val="54"/>
        </w:rPr>
      </w:pPr>
      <w:bookmarkStart w:name="" w:id="4587"/>
      <w:r>
        <w:rPr>
          <w:rFonts w:ascii="宋体" w:hAnsi="宋体" w:cs="宋体" w:eastAsia="宋体"/>
          <w:sz w:val="54"/>
          <w:spacing w:val="0"/>
          <w:color w:val="000000"/>
          <w:u w:val="single"/>
          <w:b w:val="off"/>
          <w:i w:val="off"/>
        </w:rPr>
        <w:t xml:space="preserve">              </w:t>
      </w:r>
      <w:bookmarkEnd w:id="4587"/>
    </w:p>
    <w:p>
      <w:pPr>
        <w:pageBreakBefore w:val="off"/>
        <w:tabs/>
        <w:wordWrap w:val="off"/>
        <w:spacing w:before="340" w:after="0" w:line="580" w:lineRule="atLeast"/>
        <w:ind w:left="800" w:right="0"/>
        <w:jc w:val="both"/>
        <w:textAlignment w:val="baseline"/>
        <w:rPr>
          <w:sz w:val="43"/>
        </w:rPr>
      </w:pPr>
      <w:bookmarkStart w:name="" w:id="4588"/>
      <w:r>
        <w:rPr>
          <w:rFonts w:ascii="仿宋" w:hAnsi="仿宋" w:cs="仿宋" w:eastAsia="仿宋"/>
          <w:sz w:val="43"/>
          <w:spacing w:val="0"/>
          <w:color w:val="000000"/>
          <w:b w:val="off"/>
          <w:i w:val="off"/>
        </w:rPr>
        <w:t>① 参阅(本书)前面第65节开始部分。</w:t>
      </w:r>
      <w:bookmarkEnd w:id="4588"/>
    </w:p>
    <w:p>
      <w:r>
        <w:t/>
      </w:r>
    </w:p>
    <w:p>
      <w:pPr>
        <w:sectPr>
          <w:footerReference r:id="rId648"/>
          <w:headerReference r:id="rId649" w:type="default"/>
          <w:type w:val="nextPage"/>
          <w:pgSz w:w="22520" w:h="31680"/>
          <w:pgMar w:left="3160" w:top="2300" w:right="3160" w:bottom="2300" w:header="2000" w:footer="2000"/>
          <w:cols w:num="1"/>
        </w:sectPr>
      </w:pPr>
    </w:p>
    <w:p>
      <w:pPr>
        <w:pageBreakBefore w:val="off"/>
        <w:tabs>
          <w:tab w:pos="1920" w:val="left" w:leader="none"/>
        </w:tabs>
        <w:wordWrap w:val="off"/>
        <w:spacing w:before="0" w:after="0" w:line="580" w:lineRule="atLeast"/>
        <w:ind w:left="340" w:right="0"/>
        <w:jc w:val="both"/>
        <w:textAlignment w:val="baseline"/>
        <w:rPr>
          <w:sz w:val="43"/>
        </w:rPr>
      </w:pPr>
      <w:bookmarkStart w:name="" w:id="4589"/>
      <w:r>
        <w:rPr>
          <w:rFonts w:ascii="楷体" w:hAnsi="楷体" w:cs="楷体" w:eastAsia="楷体"/>
          <w:sz w:val="43"/>
          <w:spacing w:val="0"/>
          <w:color w:val="000000"/>
          <w:b w:val="off"/>
          <w:i w:val="off"/>
        </w:rPr>
        <w:t>246</w:t>
      </w:r>
      <w:r>
        <w:t xml:space="preserve">	</w:t>
      </w:r>
      <w:r>
        <w:rPr>
          <w:rFonts w:ascii="黑体" w:hAnsi="黑体" w:cs="黑体" w:eastAsia="黑体"/>
          <w:sz w:val="43"/>
          <w:spacing w:val="0"/>
          <w:color w:val="000000"/>
          <w:b w:val="off"/>
          <w:i w:val="off"/>
        </w:rPr>
        <w:t>逻辑研究(第一卷)</w:t>
      </w:r>
      <w:bookmarkEnd w:id="4589"/>
    </w:p>
    <w:p>
      <w:pPr>
        <w:pageBreakBefore w:val="off"/>
        <w:tabs/>
        <w:wordWrap w:val="off"/>
        <w:spacing w:before="0" w:after="0" w:line="940" w:lineRule="exact"/>
        <w:ind w:left="0" w:right="0"/>
        <w:jc w:val="both"/>
        <w:textAlignment w:val="baseline"/>
        <w:rPr>
          <w:sz w:val="55"/>
        </w:rPr>
      </w:pPr>
      <w:bookmarkStart w:name="" w:id="4590"/>
      <w:r>
        <w:rPr>
          <w:rFonts w:ascii="宋体" w:hAnsi="宋体" w:cs="宋体" w:eastAsia="宋体"/>
          <w:sz w:val="55"/>
          <w:spacing w:val="0"/>
          <w:color w:val="000000"/>
          <w:b w:val="off"/>
          <w:i w:val="off"/>
        </w:rPr>
        <w:t/>
      </w:r>
      <w:bookmarkEnd w:id="4590"/>
    </w:p>
    <w:p>
      <w:pPr>
        <w:pageBreakBefore w:val="off"/>
        <w:tabs/>
        <w:wordWrap w:val="off"/>
        <w:spacing w:before="0" w:after="0" w:line="920" w:lineRule="atLeast"/>
        <w:ind w:left="320" w:right="0"/>
        <w:jc w:val="both"/>
        <w:textAlignment w:val="baseline"/>
        <w:rPr>
          <w:sz w:val="55"/>
        </w:rPr>
      </w:pPr>
      <w:bookmarkStart w:name="" w:id="4591"/>
      <w:r>
        <w:rPr>
          <w:rFonts w:ascii="宋体" w:hAnsi="宋体" w:cs="宋体" w:eastAsia="宋体"/>
          <w:sz w:val="55"/>
          <w:spacing w:val="0"/>
          <w:color w:val="000000"/>
          <w:b w:val="off"/>
          <w:i w:val="off"/>
        </w:rPr>
        <w:t>另一些这样的要素之中，如此等等。即使我们不是拥有所有普</w:t>
      </w:r>
      <w:r>
        <w:rPr>
          <w:rFonts w:ascii="宋体" w:hAnsi="宋体" w:cs="宋体" w:eastAsia="宋体"/>
          <w:sz w:val="55"/>
          <w:spacing w:val="0"/>
          <w:color w:val="000000"/>
          <w:b w:val="off"/>
          <w:i w:val="off"/>
        </w:rPr>
        <w:t>遍定律，我们也将至少会拥有一些对于特定种属的理论形式而</w:t>
      </w:r>
      <w:r>
        <w:rPr>
          <w:rFonts w:ascii="宋体" w:hAnsi="宋体" w:cs="宋体" w:eastAsia="宋体"/>
          <w:sz w:val="55"/>
          <w:spacing w:val="0"/>
          <w:color w:val="000000"/>
          <w:b w:val="off"/>
          <w:i w:val="off"/>
        </w:rPr>
        <w:t>言的普遍定律，这些定律在这个已划定的范围内统治着这些形</w:t>
      </w:r>
      <w:r>
        <w:rPr>
          <w:rFonts w:ascii="宋体" w:hAnsi="宋体" w:cs="宋体" w:eastAsia="宋体"/>
          <w:sz w:val="55"/>
          <w:spacing w:val="0"/>
          <w:color w:val="000000"/>
          <w:b w:val="off"/>
          <w:i w:val="off"/>
        </w:rPr>
        <w:t>式的合乎规律的展开、联结和变化。</w:t>
      </w:r>
      <w:bookmarkEnd w:id="4591"/>
    </w:p>
    <w:p>
      <w:pPr>
        <w:pageBreakBefore w:val="off"/>
        <w:tabs/>
        <w:wordWrap w:val="off"/>
        <w:spacing w:before="0" w:after="0" w:line="920" w:lineRule="atLeast"/>
        <w:ind w:left="60" w:right="0" w:firstLine="1240"/>
        <w:jc w:val="both"/>
        <w:textAlignment w:val="baseline"/>
        <w:rPr>
          <w:sz w:val="55"/>
        </w:rPr>
      </w:pPr>
      <w:bookmarkStart w:name="" w:id="4592"/>
      <w:r>
        <w:rPr>
          <w:rFonts w:ascii="宋体" w:hAnsi="宋体" w:cs="宋体" w:eastAsia="宋体"/>
          <w:sz w:val="55"/>
          <w:spacing w:val="0"/>
          <w:color w:val="000000"/>
          <w:b w:val="off"/>
          <w:i w:val="off"/>
        </w:rPr>
        <w:t>显然，这里所要提出的定律必然会具有与第二组理论的原</w:t>
      </w:r>
      <w:r>
        <w:rPr>
          <w:rFonts w:ascii="宋体" w:hAnsi="宋体" w:cs="宋体" w:eastAsia="宋体"/>
          <w:sz w:val="55"/>
          <w:spacing w:val="0"/>
          <w:color w:val="000000"/>
          <w:b w:val="off"/>
          <w:i w:val="off"/>
        </w:rPr>
        <w:t>理和定理不同的内涵和特征，例如与三段论规律或算术规律不</w:t>
      </w:r>
      <w:r>
        <w:rPr>
          <w:rFonts w:ascii="宋体" w:hAnsi="宋体" w:cs="宋体" w:eastAsia="宋体"/>
          <w:sz w:val="55"/>
          <w:spacing w:val="0"/>
          <w:color w:val="000000"/>
          <w:b w:val="off"/>
          <w:i w:val="off"/>
        </w:rPr>
        <w:t>同的内涵和特征。但另一方面，从一开始就很明显，对这里提出</w:t>
      </w:r>
      <w:r>
        <w:rPr>
          <w:rFonts w:ascii="宋体" w:hAnsi="宋体" w:cs="宋体" w:eastAsia="宋体"/>
          <w:sz w:val="55"/>
          <w:spacing w:val="0"/>
          <w:color w:val="000000"/>
          <w:b w:val="off"/>
          <w:i w:val="off"/>
        </w:rPr>
        <w:t>的定律的演绎(因为这里不可能有真正的基本规律)必定只能立</w:t>
      </w:r>
      <w:r>
        <w:rPr>
          <w:rFonts w:ascii="宋体" w:hAnsi="宋体" w:cs="宋体" w:eastAsia="宋体"/>
          <w:sz w:val="55"/>
          <w:spacing w:val="0"/>
          <w:color w:val="000000"/>
          <w:b w:val="off"/>
          <w:i w:val="off"/>
        </w:rPr>
        <w:t>足于第二组理论。</w:t>
      </w:r>
      <w:bookmarkEnd w:id="4592"/>
    </w:p>
    <w:p>
      <w:pPr>
        <w:pageBreakBefore w:val="off"/>
        <w:tabs/>
        <w:wordWrap w:val="off"/>
        <w:spacing w:before="0" w:after="0" w:line="920" w:lineRule="atLeast"/>
        <w:ind w:left="60" w:right="100" w:firstLine="1240"/>
        <w:jc w:val="both"/>
        <w:textAlignment w:val="baseline"/>
        <w:rPr>
          <w:sz w:val="55"/>
        </w:rPr>
      </w:pPr>
      <w:bookmarkStart w:name="" w:id="4593"/>
      <w:r>
        <w:rPr>
          <w:rFonts w:ascii="宋体" w:hAnsi="宋体" w:cs="宋体" w:eastAsia="宋体"/>
          <w:sz w:val="55"/>
          <w:spacing w:val="0"/>
          <w:color w:val="000000"/>
          <w:b w:val="off"/>
          <w:i w:val="off"/>
        </w:rPr>
        <w:t>这是一门关于一般理论的理论科学的最终目的和最高目</w:t>
      </w:r>
      <w:r>
        <w:rPr>
          <w:rFonts w:ascii="宋体" w:hAnsi="宋体" w:cs="宋体" w:eastAsia="宋体"/>
          <w:sz w:val="55"/>
          <w:spacing w:val="0"/>
          <w:color w:val="000000"/>
          <w:b w:val="off"/>
          <w:i w:val="off"/>
        </w:rPr>
        <w:t>的。即使对于认识实践来说，这也不是一个无足轻重的目标。</w:t>
      </w:r>
      <w:r>
        <w:rPr>
          <w:rFonts w:ascii="宋体" w:hAnsi="宋体" w:cs="宋体" w:eastAsia="宋体"/>
          <w:sz w:val="55"/>
          <w:spacing w:val="0"/>
          <w:color w:val="000000"/>
          <w:b w:val="off"/>
          <w:i w:val="off"/>
        </w:rPr>
        <w:t>毋宁说，将一门理论纳入到它的形式等级之中，这种做法具有最</w:t>
      </w:r>
      <w:r>
        <w:rPr>
          <w:rFonts w:ascii="宋体" w:hAnsi="宋体" w:cs="宋体" w:eastAsia="宋体"/>
          <w:sz w:val="55"/>
          <w:spacing w:val="0"/>
          <w:color w:val="000000"/>
          <w:b w:val="off"/>
          <w:i w:val="off"/>
        </w:rPr>
        <w:t>大的方法论意义。因为，随着演绎的和理论的领域的展开，理论</w:t>
      </w:r>
      <w:r>
        <w:rPr>
          <w:rFonts w:ascii="宋体" w:hAnsi="宋体" w:cs="宋体" w:eastAsia="宋体"/>
          <w:sz w:val="55"/>
          <w:spacing w:val="0"/>
          <w:color w:val="000000"/>
          <w:b w:val="off"/>
          <w:i w:val="off"/>
        </w:rPr>
        <w:t>研究的自由活力也开始增长，方法的财富和成果也开始增长。</w:t>
      </w:r>
      <w:r>
        <w:rPr>
          <w:rFonts w:ascii="宋体" w:hAnsi="宋体" w:cs="宋体" w:eastAsia="宋体"/>
          <w:sz w:val="55"/>
          <w:spacing w:val="0"/>
          <w:color w:val="000000"/>
          <w:b w:val="off"/>
          <w:i w:val="off"/>
        </w:rPr>
        <w:t>所以，我们可以借助于极为有效的方法，通过向范畴的类型的回</w:t>
      </w:r>
      <w:r>
        <w:rPr>
          <w:rFonts w:ascii="宋体" w:hAnsi="宋体" w:cs="宋体" w:eastAsia="宋体"/>
          <w:sz w:val="55"/>
          <w:spacing w:val="0"/>
          <w:color w:val="000000"/>
          <w:b w:val="off"/>
          <w:i w:val="off"/>
        </w:rPr>
        <w:t>复，或者(这完全是一回事)，通过向理论形式的回复，此外也有</w:t>
      </w:r>
      <w:r>
        <w:rPr>
          <w:rFonts w:ascii="宋体" w:hAnsi="宋体" w:cs="宋体" w:eastAsia="宋体"/>
          <w:sz w:val="55"/>
          <w:spacing w:val="0"/>
          <w:color w:val="000000"/>
          <w:b w:val="off"/>
          <w:i w:val="off"/>
        </w:rPr>
        <w:t>可能进一步通过向更广泛的形式或形式等级及其规律的回复，</w:t>
      </w:r>
      <w:r>
        <w:rPr>
          <w:rFonts w:ascii="宋体" w:hAnsi="宋体" w:cs="宋体" w:eastAsia="宋体"/>
          <w:sz w:val="55"/>
          <w:spacing w:val="0"/>
          <w:color w:val="000000"/>
          <w:b w:val="off"/>
          <w:i w:val="off"/>
        </w:rPr>
        <w:t>来解决那些在一个理论学科之内或在这学科的某一个理论之内</w:t>
      </w:r>
      <w:r>
        <w:rPr>
          <w:rFonts w:ascii="宋体" w:hAnsi="宋体" w:cs="宋体" w:eastAsia="宋体"/>
          <w:sz w:val="55"/>
          <w:spacing w:val="0"/>
          <w:color w:val="000000"/>
          <w:b w:val="off"/>
          <w:i w:val="off"/>
        </w:rPr>
        <w:t>所提出的问题。</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-1079500</wp:posOffset>
                </wp:positionV>
                <wp:extent cx="1130300" cy="533400"/>
                <wp:wrapNone/>
                <wp:docPr id="445" name="文本框 445"/>
                <a:graphic xmlns:a="http://schemas.openxmlformats.org/drawingml/2006/main">
                  <a:graphicData uri="http://schemas.microsoft.com/office/word/2010/wordprocessingShape">
                    <wps:wsp>
                      <wps:cNvSpPr txBox="true"/>
                      <wps:spPr>
                        <a:xfrm>
                          <a:off x="0" y="0"/>
                          <a:ext cx="11303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4594"/>
                            <w:r>
                              <w:rPr>
                                <w:rFonts w:ascii="宋体" w:hAnsi="宋体" w:cs="宋体" w:eastAsia="宋体"/>
                                <w:sz w:val="57"/>
                                <w:spacing w:val="0"/>
                                <w:color w:val="000000"/>
                                <w:b w:val="off"/>
                                <w:i w:val="off"/>
                              </w:rPr>
                              <w:t>B 248</w:t>
                            </w:r>
                            <w:bookmarkEnd w:id="4594"/>
                          </w:p>
                        </w:txbxContent>
                      </wps:txbx>
                      <wps:bodyPr wrap="square" lIns="0" rIns="0" tIns="0" bIns="0" vert="horz" anchor="t">
                        <a:noAutofit/>
                      </wps:bodyPr>
                    </wps:wsp>
                  </a:graphicData>
                </a:graphic>
              </wp:anchor>
            </w:drawing>
          </mc:Choice>
          <mc:Fallback>
            <w:pict>
              <v:shape type="#_x0000_t202" filled="f" stroked="f" style="margin-left:96pt;margin-top:-85pt;width:89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4595"/>
                      <w:r>
                        <w:rPr>
                          <w:rFonts w:ascii="宋体" w:hAnsi="宋体" w:cs="宋体" w:eastAsia="宋体"/>
                          <w:sz w:val="57"/>
                          <w:spacing w:val="0"/>
                          <w:color w:val="000000"/>
                          <w:b w:val="off"/>
                          <w:i w:val="off"/>
                        </w:rPr>
                        <w:t>B 248</w:t>
                      </w:r>
                      <w:bookmarkEnd w:id="459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-1701800</wp:posOffset>
                </wp:positionV>
                <wp:extent cx="1130300" cy="533400"/>
                <wp:wrapNone/>
                <wp:docPr id="446" name="文本框 446"/>
                <a:graphic xmlns:a="http://schemas.openxmlformats.org/drawingml/2006/main">
                  <a:graphicData uri="http://schemas.microsoft.com/office/word/2010/wordprocessingShape">
                    <wps:wsp>
                      <wps:cNvSpPr txBox="true"/>
                      <wps:spPr>
                        <a:xfrm>
                          <a:off x="0" y="0"/>
                          <a:ext cx="11303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4596"/>
                            <w:r>
                              <w:rPr>
                                <w:rFonts w:ascii="宋体" w:hAnsi="宋体" w:cs="宋体" w:eastAsia="宋体"/>
                                <w:sz w:val="57"/>
                                <w:spacing w:val="0"/>
                                <w:color w:val="000000"/>
                                <w:b w:val="off"/>
                                <w:i w:val="off"/>
                              </w:rPr>
                              <w:t>A</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248</w:t>
                            </w:r>
                            <w:bookmarkEnd w:id="4596"/>
                          </w:p>
                        </w:txbxContent>
                      </wps:txbx>
                      <wps:bodyPr wrap="square" lIns="0" rIns="0" tIns="0" bIns="0" vert="horz" anchor="t">
                        <a:noAutofit/>
                      </wps:bodyPr>
                    </wps:wsp>
                  </a:graphicData>
                </a:graphic>
              </wp:anchor>
            </w:drawing>
          </mc:Choice>
          <mc:Fallback>
            <w:pict>
              <v:shape type="#_x0000_t202" filled="f" stroked="f" style="margin-left:93pt;margin-top:-134pt;width:89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4597"/>
                      <w:r>
                        <w:rPr>
                          <w:rFonts w:ascii="宋体" w:hAnsi="宋体" w:cs="宋体" w:eastAsia="宋体"/>
                          <w:sz w:val="57"/>
                          <w:spacing w:val="0"/>
                          <w:color w:val="000000"/>
                          <w:b w:val="off"/>
                          <w:i w:val="off"/>
                        </w:rPr>
                        <w:t>A</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248</w:t>
                      </w:r>
                      <w:bookmarkEnd w:id="4597"/>
                    </w:p>
                  </w:txbxContent>
                </v:textbox>
              </v:shape>
            </w:pict>
          </mc:Fallback>
        </mc:AlternateContent>
      </w:r>
      <w:bookmarkEnd w:id="4593"/>
    </w:p>
    <w:p>
      <w:pPr>
        <w:pageBreakBefore w:val="off"/>
        <w:tabs/>
        <w:wordWrap w:val="off"/>
        <w:spacing w:before="500" w:after="0" w:line="940" w:lineRule="atLeast"/>
        <w:ind w:left="0" w:right="0"/>
        <w:jc w:val="center"/>
        <w:textAlignment w:val="baseline"/>
        <w:rPr>
          <w:sz w:val="63"/>
        </w:rPr>
      </w:pPr>
      <w:bookmarkStart w:name="" w:id="4598"/>
      <w:r>
        <w:rPr>
          <w:rFonts w:ascii="黑体" w:hAnsi="黑体" w:cs="黑体" w:eastAsia="黑体"/>
          <w:sz w:val="63"/>
          <w:spacing w:val="0"/>
          <w:color w:val="000000"/>
          <w:b w:val="off"/>
          <w:i w:val="off"/>
        </w:rPr>
        <w:t>第 70 节   对纯粹流形论这个</w:t>
      </w:r>
      <w:bookmarkEnd w:id="4598"/>
    </w:p>
    <w:p>
      <w:pPr>
        <w:pageBreakBefore w:val="off"/>
        <w:tabs/>
        <w:wordWrap w:val="off"/>
        <w:spacing w:before="0" w:after="0" w:line="940" w:lineRule="atLeast"/>
        <w:ind w:left="6020" w:right="0"/>
        <w:jc w:val="both"/>
        <w:textAlignment w:val="baseline"/>
        <w:rPr>
          <w:sz w:val="63"/>
        </w:rPr>
      </w:pPr>
      <w:bookmarkStart w:name="" w:id="4599"/>
      <w:r>
        <w:rPr>
          <w:rFonts w:ascii="黑体" w:hAnsi="黑体" w:cs="黑体" w:eastAsia="黑体"/>
          <w:sz w:val="63"/>
          <w:spacing w:val="0"/>
          <w:color w:val="000000"/>
          <w:b w:val="off"/>
          <w:i w:val="off"/>
        </w:rPr>
        <w:t>观念的说明</w:t>
      </w:r>
      <w:bookmarkEnd w:id="4599"/>
    </w:p>
    <w:p>
      <w:pPr>
        <w:pageBreakBefore w:val="off"/>
        <w:tabs/>
        <w:wordWrap w:val="off"/>
        <w:spacing w:before="580" w:after="0" w:line="920" w:lineRule="atLeast"/>
        <w:ind w:left="60" w:right="260" w:firstLine="1140"/>
        <w:jc w:val="both"/>
        <w:textAlignment w:val="baseline"/>
        <w:rPr>
          <w:sz w:val="55"/>
        </w:rPr>
      </w:pPr>
      <w:bookmarkStart w:name="" w:id="4600"/>
      <w:r>
        <w:rPr>
          <w:rFonts w:ascii="宋体" w:hAnsi="宋体" w:cs="宋体" w:eastAsia="宋体"/>
          <w:sz w:val="55"/>
          <w:spacing w:val="0"/>
          <w:color w:val="000000"/>
          <w:b w:val="off"/>
          <w:i w:val="off"/>
        </w:rPr>
        <w:t>前面所做的这些论述可能会使人感到迷惑不解。它们所涉</w:t>
      </w:r>
      <w:r>
        <w:rPr>
          <w:rFonts w:ascii="宋体" w:hAnsi="宋体" w:cs="宋体" w:eastAsia="宋体"/>
          <w:sz w:val="55"/>
          <w:spacing w:val="0"/>
          <w:color w:val="000000"/>
          <w:b w:val="off"/>
          <w:i w:val="off"/>
        </w:rPr>
        <w:t>及的不是一些含糊不清的想象，而是一种对确定内涵的构想，对</w:t>
      </w:r>
      <w:r>
        <w:rPr>
          <w:rFonts w:ascii="宋体" w:hAnsi="宋体" w:cs="宋体" w:eastAsia="宋体"/>
          <w:sz w:val="55"/>
          <w:spacing w:val="0"/>
          <w:color w:val="000000"/>
          <w:b w:val="off"/>
          <w:i w:val="off"/>
        </w:rPr>
        <w:t>此，最一般意义上的“形式数学”或现代数学的最高成果，即流形</w:t>
      </w:r>
      <w:r>
        <w:rPr>
          <w:rFonts w:ascii="宋体" w:hAnsi="宋体" w:cs="宋体" w:eastAsia="宋体"/>
          <w:sz w:val="55"/>
          <w:spacing w:val="0"/>
          <w:color w:val="000000"/>
          <w:b w:val="off"/>
          <w:i w:val="off"/>
        </w:rPr>
        <w:t>论已做了证明。实际上这门理论恰恰就是(在相关性的变化中)</w:t>
      </w:r>
      <w:bookmarkEnd w:id="4600"/>
    </w:p>
    <w:p>
      <w:r>
        <w:t/>
      </w:r>
    </w:p>
    <w:p>
      <w:pPr>
        <w:sectPr>
          <w:footerReference r:id="rId650"/>
          <w:headerReference r:id="rId651" w:type="default"/>
          <w:type w:val="nextPage"/>
          <w:pgSz w:w="22520" w:h="31680"/>
          <w:pgMar w:left="3380" w:top="2240" w:right="3380" w:bottom="2240" w:header="1940" w:footer="1940"/>
          <w:cols w:num="1"/>
        </w:sectPr>
      </w:pPr>
    </w:p>
    <w:p>
      <w:pPr>
        <w:pageBreakBefore w:val="off"/>
        <w:tabs>
          <w:tab w:pos="14700" w:val="left" w:leader="none"/>
        </w:tabs>
        <w:wordWrap w:val="off"/>
        <w:spacing w:before="0" w:after="0" w:line="560" w:lineRule="atLeast"/>
        <w:ind w:left="9180" w:right="0"/>
        <w:jc w:val="both"/>
        <w:textAlignment w:val="baseline"/>
        <w:rPr>
          <w:sz w:val="41"/>
        </w:rPr>
      </w:pPr>
      <w:bookmarkStart w:name="" w:id="4601"/>
      <w:r>
        <w:rPr>
          <w:rFonts w:ascii="黑体" w:hAnsi="黑体" w:cs="黑体" w:eastAsia="黑体"/>
          <w:sz w:val="41"/>
          <w:spacing w:val="0"/>
          <w:color w:val="000000"/>
          <w:b w:val="off"/>
          <w:i w:val="off"/>
        </w:rPr>
        <w:t>第十一章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纯粹逻辑学的观念</w:t>
      </w:r>
      <w:r>
        <w:t xml:space="preserve">	</w:t>
      </w:r>
      <w:r>
        <w:rPr>
          <w:rFonts w:ascii="楷体" w:hAnsi="楷体" w:cs="楷体" w:eastAsia="楷体"/>
          <w:sz w:val="41"/>
          <w:spacing w:val="0"/>
          <w:color w:val="000000"/>
          <w:b w:val="off"/>
          <w:i w:val="off"/>
        </w:rPr>
        <w:t>|</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247</w:t>
      </w:r>
      <w:bookmarkEnd w:id="4601"/>
    </w:p>
    <w:p>
      <w:pPr>
        <w:pageBreakBefore w:val="off"/>
        <w:tabs/>
        <w:wordWrap w:val="off"/>
        <w:spacing w:before="0" w:after="0" w:line="1040" w:lineRule="exact"/>
        <w:ind w:left="0" w:right="0"/>
        <w:jc w:val="both"/>
        <w:textAlignment w:val="baseline"/>
        <w:rPr>
          <w:sz w:val="49"/>
        </w:rPr>
      </w:pPr>
      <w:bookmarkStart w:name="" w:id="4602"/>
      <w:r>
        <w:rPr>
          <w:rFonts w:ascii="宋体" w:hAnsi="宋体" w:cs="宋体" w:eastAsia="宋体"/>
          <w:sz w:val="49"/>
          <w:spacing w:val="0"/>
          <w:color w:val="000000"/>
          <w:b w:val="off"/>
          <w:i w:val="off"/>
        </w:rPr>
        <w:t/>
      </w:r>
      <w:bookmarkEnd w:id="4602"/>
    </w:p>
    <w:p>
      <w:pPr>
        <w:pageBreakBefore w:val="off"/>
        <w:tabs/>
        <w:wordWrap w:val="off"/>
        <w:spacing w:before="0" w:after="0" w:line="1040" w:lineRule="atLeast"/>
        <w:ind w:left="0" w:right="520" w:firstLine="180"/>
        <w:jc w:val="both"/>
        <w:textAlignment w:val="baseline"/>
        <w:rPr>
          <w:sz w:val="49"/>
        </w:rPr>
      </w:pPr>
      <w:bookmarkStart w:name="" w:id="4603"/>
      <w:r>
        <w:rPr>
          <w:rFonts w:ascii="宋体" w:hAnsi="宋体" w:cs="宋体" w:eastAsia="宋体"/>
          <w:sz w:val="49"/>
          <w:spacing w:val="0"/>
          <w:color w:val="000000"/>
          <w:b w:val="off"/>
          <w:i w:val="off"/>
        </w:rPr>
        <w:t>对我们在刚才所提出的理想的部分实现————这当然不是说，原</w:t>
      </w:r>
      <w:r>
        <w:rPr>
          <w:rFonts w:ascii="宋体" w:hAnsi="宋体" w:cs="宋体" w:eastAsia="宋体"/>
          <w:sz w:val="49"/>
          <w:spacing w:val="0"/>
          <w:color w:val="000000"/>
          <w:b w:val="off"/>
          <w:i w:val="off"/>
        </w:rPr>
        <w:t>初受数字领域和数值领域方面的兴趣引导并因此也被此兴趣所</w:t>
      </w:r>
      <w:r>
        <w:rPr>
          <w:rFonts w:ascii="宋体" w:hAnsi="宋体" w:cs="宋体" w:eastAsia="宋体"/>
          <w:sz w:val="49"/>
          <w:spacing w:val="0"/>
          <w:color w:val="000000"/>
          <w:b w:val="off"/>
          <w:i w:val="off"/>
        </w:rPr>
        <w:t>限的数学家本身正确地认识到了这门新学科的观念本质并完全</w:t>
      </w:r>
      <w:r>
        <w:rPr>
          <w:rFonts w:ascii="宋体" w:hAnsi="宋体" w:cs="宋体" w:eastAsia="宋体"/>
          <w:sz w:val="49"/>
          <w:spacing w:val="0"/>
          <w:color w:val="000000"/>
          <w:b w:val="off"/>
          <w:i w:val="off"/>
        </w:rPr>
        <w:t>上升到对一门包罗万象的理论的最高抽象上。这门可能的、仅</w:t>
      </w:r>
      <w:r>
        <w:rPr>
          <w:rFonts w:ascii="宋体" w:hAnsi="宋体" w:cs="宋体" w:eastAsia="宋体"/>
          <w:sz w:val="49"/>
          <w:spacing w:val="0"/>
          <w:color w:val="000000"/>
          <w:b w:val="off"/>
          <w:i w:val="off"/>
        </w:rPr>
        <w:t>仅在形式上受到确定的理论所要探讨的对象与一个可能的、通</w:t>
      </w:r>
      <w:r>
        <w:rPr>
          <w:rFonts w:ascii="宋体" w:hAnsi="宋体" w:cs="宋体" w:eastAsia="宋体"/>
          <w:sz w:val="49"/>
          <w:spacing w:val="0"/>
          <w:color w:val="000000"/>
          <w:b w:val="off"/>
          <w:i w:val="off"/>
        </w:rPr>
        <w:t>过这种形式的理论来掌握的认识领域一般有关，流形论概念的</w:t>
      </w:r>
      <w:r>
        <w:rPr>
          <w:rFonts w:ascii="宋体" w:hAnsi="宋体" w:cs="宋体" w:eastAsia="宋体"/>
          <w:sz w:val="49"/>
          <w:spacing w:val="0"/>
          <w:color w:val="000000"/>
          <w:b w:val="off"/>
          <w:i w:val="off"/>
        </w:rPr>
        <w:t>对象相关项是这个一般认识领域的概念。但数学家(在他的那</w:t>
      </w:r>
      <w:r>
        <w:rPr>
          <w:rFonts w:ascii="宋体" w:hAnsi="宋体" w:cs="宋体" w:eastAsia="宋体"/>
          <w:sz w:val="49"/>
          <w:spacing w:val="0"/>
          <w:color w:val="000000"/>
          <w:b w:val="off"/>
          <w:i w:val="off"/>
        </w:rPr>
        <w:t>个圈子里)把这个领域称之为一个流形(Mannigfaltigkeit)。对</w:t>
      </w:r>
      <w:r>
        <w:rPr>
          <w:rFonts w:ascii="宋体" w:hAnsi="宋体" w:cs="宋体" w:eastAsia="宋体"/>
          <w:sz w:val="49"/>
          <w:spacing w:val="0"/>
          <w:color w:val="000000"/>
          <w:b w:val="off"/>
          <w:i w:val="off"/>
        </w:rPr>
        <w:t>这个领域的规定仅仅在于：它隶属于那种形式的理论，或者说，</w:t>
      </w:r>
      <w:r>
        <w:rPr>
          <w:rFonts w:ascii="宋体" w:hAnsi="宋体" w:cs="宋体" w:eastAsia="宋体"/>
          <w:sz w:val="49"/>
          <w:spacing w:val="0"/>
          <w:color w:val="000000"/>
          <w:b w:val="off"/>
          <w:i w:val="off"/>
        </w:rPr>
        <w:t>它的客体之间可能具有某种联结，这些联结服从于某些具有这</w:t>
      </w:r>
      <w:r>
        <w:rPr>
          <w:rFonts w:ascii="宋体" w:hAnsi="宋体" w:cs="宋体" w:eastAsia="宋体"/>
          <w:sz w:val="49"/>
          <w:spacing w:val="0"/>
          <w:color w:val="000000"/>
          <w:b w:val="off"/>
          <w:i w:val="off"/>
        </w:rPr>
        <w:t>种或那种形式(形式在这里是惟一确定性的东西)的基本规律。</w:t>
      </w:r>
      <w:r>
        <w:rPr>
          <w:rFonts w:ascii="宋体" w:hAnsi="宋体" w:cs="宋体" w:eastAsia="宋体"/>
          <w:sz w:val="49"/>
          <w:spacing w:val="0"/>
          <w:color w:val="000000"/>
          <w:b w:val="off"/>
          <w:i w:val="off"/>
        </w:rPr>
        <w:t>这些客体在质料方面是完全不确定的————数学家在说明它们的</w:t>
      </w:r>
      <w:r>
        <w:rPr>
          <w:rFonts w:ascii="宋体" w:hAnsi="宋体" w:cs="宋体" w:eastAsia="宋体"/>
          <w:sz w:val="49"/>
          <w:spacing w:val="0"/>
          <w:color w:val="000000"/>
          <w:b w:val="off"/>
          <w:i w:val="off"/>
        </w:rPr>
        <w:t>时候宁可说“思维客体”。这些思维客体既不被直接地规定为个</w:t>
      </w:r>
      <w:r>
        <w:rPr>
          <w:rFonts w:ascii="宋体" w:hAnsi="宋体" w:cs="宋体" w:eastAsia="宋体"/>
          <w:sz w:val="49"/>
          <w:spacing w:val="0"/>
          <w:color w:val="000000"/>
          <w:b w:val="off"/>
          <w:i w:val="off"/>
        </w:rPr>
        <w:t>体的个别性或特殊的个别性，也不间接地受它们质料的[16]种或</w:t>
      </w:r>
      <w:r>
        <w:rPr>
          <w:rFonts w:ascii="宋体" w:hAnsi="宋体" w:cs="宋体" w:eastAsia="宋体"/>
          <w:sz w:val="49"/>
          <w:spacing w:val="0"/>
          <w:color w:val="000000"/>
          <w:b w:val="off"/>
          <w:i w:val="off"/>
        </w:rPr>
        <w:t>属所规定，而是仅仅通过被划归为它们的各种联结所具有的形</w:t>
      </w:r>
      <w:r>
        <w:rPr>
          <w:rFonts w:ascii="宋体" w:hAnsi="宋体" w:cs="宋体" w:eastAsia="宋体"/>
          <w:sz w:val="49"/>
          <w:spacing w:val="0"/>
          <w:color w:val="000000"/>
          <w:b w:val="off"/>
          <w:i w:val="off"/>
        </w:rPr>
        <w:t>式而得到规定。这些联结本身和它们的客体一样，在内容上是</w:t>
      </w:r>
      <w:r>
        <w:rPr>
          <w:rFonts w:ascii="宋体" w:hAnsi="宋体" w:cs="宋体" w:eastAsia="宋体"/>
          <w:sz w:val="49"/>
          <w:spacing w:val="0"/>
          <w:color w:val="000000"/>
          <w:b w:val="off"/>
          <w:i w:val="off"/>
        </w:rPr>
        <w:t>不确定的，受到规定的只是它们的形式，也就是说，那些被认为</w:t>
      </w:r>
      <w:r>
        <w:rPr>
          <w:rFonts w:ascii="宋体" w:hAnsi="宋体" w:cs="宋体" w:eastAsia="宋体"/>
          <w:sz w:val="49"/>
          <w:spacing w:val="0"/>
          <w:color w:val="000000"/>
          <w:b w:val="off"/>
          <w:i w:val="off"/>
        </w:rPr>
        <w:t>对它们有效的基本规律的形式在规定着这些联结。而这些基本</w:t>
      </w:r>
      <w:r>
        <w:rPr>
          <w:rFonts w:ascii="宋体" w:hAnsi="宋体" w:cs="宋体" w:eastAsia="宋体"/>
          <w:sz w:val="49"/>
          <w:spacing w:val="0"/>
          <w:color w:val="000000"/>
          <w:b w:val="off"/>
          <w:i w:val="off"/>
        </w:rPr>
        <w:t>规律的形式又像规定领域那样，或者毋宁说，又像规定领域形式</w:t>
      </w:r>
      <w:r>
        <w:rPr>
          <w:rFonts w:ascii="宋体" w:hAnsi="宋体" w:cs="宋体" w:eastAsia="宋体"/>
          <w:sz w:val="49"/>
          <w:spacing w:val="0"/>
          <w:color w:val="000000"/>
          <w:b w:val="off"/>
          <w:i w:val="off"/>
        </w:rPr>
        <w:t>那样规定着构造性的理论，或更确切地说，规定着理论形式。例</w:t>
      </w:r>
      <w:r>
        <w:rPr>
          <w:rFonts w:ascii="宋体" w:hAnsi="宋体" w:cs="宋体" w:eastAsia="宋体"/>
          <w:sz w:val="49"/>
          <w:spacing w:val="0"/>
          <w:color w:val="000000"/>
          <w:b w:val="off"/>
          <w:i w:val="off"/>
        </w:rPr>
        <w:t>如，在流形论中，+不是数字相加的符号，而是一种一般联结的</w:t>
      </w:r>
      <w:r>
        <w:rPr>
          <w:rFonts w:ascii="宋体" w:hAnsi="宋体" w:cs="宋体" w:eastAsia="宋体"/>
          <w:sz w:val="49"/>
          <w:spacing w:val="0"/>
          <w:color w:val="000000"/>
          <w:b w:val="off"/>
          <w:i w:val="off"/>
        </w:rPr>
        <w:t>符号，对这种联结有效的是a+b=b+a等等形式的规律。流形</w:t>
      </w:r>
      <w:r>
        <w:rPr>
          <w:rFonts w:ascii="宋体" w:hAnsi="宋体" w:cs="宋体" w:eastAsia="宋体"/>
          <w:sz w:val="49"/>
          <w:spacing w:val="0"/>
          <w:color w:val="000000"/>
          <w:b w:val="off"/>
          <w:i w:val="off"/>
        </w:rPr>
        <w:t>的思维客体使这种“运算”(以及其他据此而被证明为先天可行</w:t>
      </w:r>
      <w:r>
        <w:rPr>
          <w:rFonts w:ascii="宋体" w:hAnsi="宋体" w:cs="宋体" w:eastAsia="宋体"/>
          <w:sz w:val="49"/>
          <w:spacing w:val="0"/>
          <w:color w:val="000000"/>
          <w:b w:val="off"/>
          <w:i w:val="off"/>
        </w:rPr>
        <w:t>的“运算”)得以可能，这便是对流形的规定。</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2349500</wp:posOffset>
                </wp:positionV>
                <wp:extent cx="1079500" cy="571500"/>
                <wp:wrapNone/>
                <wp:docPr id="447" name="文本框 447"/>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4604"/>
                            <w:r>
                              <w:rPr>
                                <w:rFonts w:ascii="TimesNewRoman" w:hAnsi="TimesNewRoman" w:cs="TimesNewRoman" w:eastAsia="TimesNewRoman"/>
                                <w:sz w:val="61"/>
                                <w:spacing w:val="0"/>
                                <w:color w:val="000000"/>
                                <w:b w:val="off"/>
                                <w:i w:val="off"/>
                              </w:rPr>
                              <w:t>B249</w:t>
                            </w:r>
                            <w:bookmarkEnd w:id="4604"/>
                          </w:p>
                        </w:txbxContent>
                      </wps:txbx>
                      <wps:bodyPr wrap="square" lIns="0" rIns="0" tIns="0" bIns="0" vert="horz" anchor="t">
                        <a:noAutofit/>
                      </wps:bodyPr>
                    </wps:wsp>
                  </a:graphicData>
                </a:graphic>
              </wp:anchor>
            </w:drawing>
          </mc:Choice>
          <mc:Fallback>
            <w:pict>
              <v:shape type="#_x0000_t202" filled="f" stroked="f" style="margin-left:961pt;margin-top:185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4605"/>
                      <w:r>
                        <w:rPr>
                          <w:rFonts w:ascii="TimesNewRoman" w:hAnsi="TimesNewRoman" w:cs="TimesNewRoman" w:eastAsia="TimesNewRoman"/>
                          <w:sz w:val="61"/>
                          <w:spacing w:val="0"/>
                          <w:color w:val="000000"/>
                          <w:b w:val="off"/>
                          <w:i w:val="off"/>
                        </w:rPr>
                        <w:t>B249</w:t>
                      </w:r>
                      <w:bookmarkEnd w:id="460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1778000</wp:posOffset>
                </wp:positionV>
                <wp:extent cx="1104900" cy="571500"/>
                <wp:wrapNone/>
                <wp:docPr id="448" name="文本框 448"/>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4606"/>
                            <w:r>
                              <w:rPr>
                                <w:rFonts w:ascii="TimesNewRoman" w:hAnsi="TimesNewRoman" w:cs="TimesNewRoman" w:eastAsia="TimesNewRoman"/>
                                <w:sz w:val="61"/>
                                <w:spacing w:val="0"/>
                                <w:color w:val="000000"/>
                                <w:b w:val="off"/>
                                <w:i w:val="off"/>
                              </w:rPr>
                              <w:t>A249</w:t>
                            </w:r>
                            <w:bookmarkEnd w:id="4606"/>
                          </w:p>
                        </w:txbxContent>
                      </wps:txbx>
                      <wps:bodyPr wrap="square" lIns="0" rIns="0" tIns="0" bIns="0" vert="horz" anchor="t">
                        <a:noAutofit/>
                      </wps:bodyPr>
                    </wps:wsp>
                  </a:graphicData>
                </a:graphic>
              </wp:anchor>
            </w:drawing>
          </mc:Choice>
          <mc:Fallback>
            <w:pict>
              <v:shape type="#_x0000_t202" filled="f" stroked="f" style="margin-left:963pt;margin-top:140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4607"/>
                      <w:r>
                        <w:rPr>
                          <w:rFonts w:ascii="TimesNewRoman" w:hAnsi="TimesNewRoman" w:cs="TimesNewRoman" w:eastAsia="TimesNewRoman"/>
                          <w:sz w:val="61"/>
                          <w:spacing w:val="0"/>
                          <w:color w:val="000000"/>
                          <w:b w:val="off"/>
                          <w:i w:val="off"/>
                        </w:rPr>
                        <w:t>A249</w:t>
                      </w:r>
                      <w:bookmarkEnd w:id="4607"/>
                    </w:p>
                  </w:txbxContent>
                </v:textbox>
              </v:shape>
            </w:pict>
          </mc:Fallback>
        </mc:AlternateContent>
      </w:r>
      <w:bookmarkEnd w:id="4603"/>
    </w:p>
    <w:p>
      <w:pPr>
        <w:pageBreakBefore w:val="off"/>
        <w:tabs/>
        <w:wordWrap w:val="off"/>
        <w:spacing w:before="0" w:after="0" w:line="1040" w:lineRule="atLeast"/>
        <w:ind w:left="0" w:right="700" w:firstLine="1180"/>
        <w:jc w:val="both"/>
        <w:textAlignment w:val="baseline"/>
        <w:rPr>
          <w:sz w:val="49"/>
        </w:rPr>
      </w:pPr>
      <w:bookmarkStart w:name="" w:id="4608"/>
      <w:r>
        <w:rPr>
          <w:rFonts w:ascii="宋体" w:hAnsi="宋体" w:cs="宋体" w:eastAsia="宋体"/>
          <w:sz w:val="49"/>
          <w:spacing w:val="0"/>
          <w:color w:val="000000"/>
          <w:b w:val="off"/>
          <w:i w:val="off"/>
        </w:rPr>
        <w:t>一门流形论的最一般观念就是一门这样的科学，它确定地</w:t>
      </w:r>
      <w:r>
        <w:rPr>
          <w:rFonts w:ascii="宋体" w:hAnsi="宋体" w:cs="宋体" w:eastAsia="宋体"/>
          <w:sz w:val="49"/>
          <w:spacing w:val="0"/>
          <w:color w:val="000000"/>
          <w:b w:val="off"/>
          <w:i w:val="off"/>
        </w:rPr>
        <w:t>组织各种可能理论(或领域)的本质类型并研究它们相互间的规</w:t>
      </w:r>
      <w:r>
        <w:rPr>
          <w:rFonts w:ascii="宋体" w:hAnsi="宋体" w:cs="宋体" w:eastAsia="宋体"/>
          <w:sz w:val="49"/>
          <w:spacing w:val="0"/>
          <w:color w:val="000000"/>
          <w:b w:val="off"/>
          <w:i w:val="off"/>
        </w:rPr>
        <w:t>律性关系。这样，所有现实的理论都是那些与它们相应的理论</w:t>
      </w:r>
      <w:bookmarkEnd w:id="4608"/>
    </w:p>
    <w:p>
      <w:r>
        <w:t/>
      </w:r>
    </w:p>
    <w:p>
      <w:pPr>
        <w:sectPr>
          <w:footerReference r:id="rId652"/>
          <w:headerReference r:id="rId653" w:type="default"/>
          <w:type w:val="nextPage"/>
          <w:pgSz w:w="22520" w:h="31680"/>
          <w:pgMar w:left="3120" w:top="2300" w:right="3120" w:bottom="2300" w:header="2000" w:footer="2000"/>
          <w:cols w:num="1"/>
        </w:sectPr>
      </w:pPr>
    </w:p>
    <w:p>
      <w:pPr>
        <w:pageBreakBefore w:val="off"/>
        <w:tabs/>
        <w:wordWrap w:val="off"/>
        <w:spacing w:before="0" w:after="0" w:line="540" w:lineRule="atLeast"/>
        <w:ind w:left="1800" w:right="0"/>
        <w:jc w:val="both"/>
        <w:textAlignment w:val="baseline"/>
        <w:rPr>
          <w:sz w:val="39"/>
        </w:rPr>
      </w:pPr>
      <w:bookmarkStart w:name="" w:id="4609"/>
      <w:r>
        <w:rPr>
          <w:rFonts w:ascii="黑体" w:hAnsi="黑体" w:cs="黑体" w:eastAsia="黑体"/>
          <w:sz w:val="39"/>
          <w:spacing w:val="0"/>
          <w:color w:val="000000"/>
          <w:b w:val="off"/>
          <w:i w:val="off"/>
        </w:rPr>
        <w:t>逻辑研究(第一卷)</w:t>
      </w:r>
      <w:bookmarkEnd w:id="4609"/>
    </w:p>
    <w:p>
      <w:pPr>
        <w:pageBreakBefore w:val="off"/>
        <w:tabs/>
        <w:wordWrap w:val="off"/>
        <w:spacing w:before="0" w:after="0" w:line="980" w:lineRule="exact"/>
        <w:ind w:left="0" w:right="0"/>
        <w:jc w:val="both"/>
        <w:textAlignment w:val="baseline"/>
        <w:rPr>
          <w:sz w:val="49"/>
        </w:rPr>
      </w:pPr>
      <w:bookmarkStart w:name="" w:id="4610"/>
      <w:r>
        <w:rPr>
          <w:rFonts w:ascii="宋体" w:hAnsi="宋体" w:cs="宋体" w:eastAsia="宋体"/>
          <w:sz w:val="49"/>
          <w:spacing w:val="0"/>
          <w:color w:val="000000"/>
          <w:b w:val="off"/>
          <w:i w:val="off"/>
        </w:rPr>
        <w:t/>
      </w:r>
      <w:bookmarkEnd w:id="4610"/>
    </w:p>
    <w:p>
      <w:pPr>
        <w:pageBreakBefore w:val="off"/>
        <w:tabs/>
        <w:wordWrap w:val="off"/>
        <w:spacing w:before="0" w:after="0" w:line="980" w:lineRule="atLeast"/>
        <w:ind w:left="200" w:right="0"/>
        <w:jc w:val="both"/>
        <w:textAlignment w:val="baseline"/>
        <w:rPr>
          <w:sz w:val="49"/>
        </w:rPr>
      </w:pPr>
      <w:bookmarkStart w:name="" w:id="4611"/>
      <w:r>
        <w:rPr>
          <w:rFonts w:ascii="宋体" w:hAnsi="宋体" w:cs="宋体" w:eastAsia="宋体"/>
          <w:sz w:val="49"/>
          <w:spacing w:val="0"/>
          <w:color w:val="000000"/>
          <w:b w:val="off"/>
          <w:i w:val="off"/>
        </w:rPr>
        <w:t>形式的特殊化的结果，或者说，单项化的结果，正如所有经过理</w:t>
      </w:r>
      <w:r>
        <w:rPr>
          <w:rFonts w:ascii="宋体" w:hAnsi="宋体" w:cs="宋体" w:eastAsia="宋体"/>
          <w:sz w:val="49"/>
          <w:spacing w:val="0"/>
          <w:color w:val="000000"/>
          <w:b w:val="off"/>
          <w:i w:val="off"/>
        </w:rPr>
        <w:t xml:space="preserve">  论加工的认识领域都是个别的流形一样。如果在流形论中，有</w:t>
      </w:r>
      <w:r>
        <w:rPr>
          <w:rFonts w:ascii="宋体" w:hAnsi="宋体" w:cs="宋体" w:eastAsia="宋体"/>
          <w:sz w:val="49"/>
          <w:spacing w:val="0"/>
          <w:color w:val="000000"/>
          <w:b w:val="off"/>
          <w:i w:val="off"/>
        </w:rPr>
        <w:t>50 关的形式理论果真得到实施，那么，为建立这种形式的所有现实</w:t>
      </w:r>
      <w:r>
        <w:rPr>
          <w:rFonts w:ascii="宋体" w:hAnsi="宋体" w:cs="宋体" w:eastAsia="宋体"/>
          <w:sz w:val="49"/>
          <w:spacing w:val="0"/>
          <w:color w:val="000000"/>
          <w:b w:val="off"/>
          <w:i w:val="off"/>
        </w:rPr>
        <w:t>理论而做的全部演绎性工作便也随之得到了完成。</w:t>
      </w:r>
      <w:r>
        <mc:AlternateContent>
          <mc:Choice Requires="wps">
            <w:drawing>
              <wp:anchor allowOverlap="true" layoutInCell="true" locked="false" simplePos="false" behindDoc="false" relativeHeight="251659264" distL="0" distR="0" distT="0" distB="0">
                <wp:simplePos x="0" y="0"/>
                <wp:positionH relativeFrom="page">
                  <wp:posOffset>1257300</wp:posOffset>
                </wp:positionH>
                <wp:positionV relativeFrom="paragraph">
                  <wp:posOffset>1143000</wp:posOffset>
                </wp:positionV>
                <wp:extent cx="1130300" cy="469900"/>
                <wp:wrapNone/>
                <wp:docPr id="449" name="文本框 449"/>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4612"/>
                            <w:r>
                              <w:rPr>
                                <w:rFonts w:ascii="宋体" w:hAnsi="宋体" w:cs="宋体" w:eastAsia="宋体"/>
                                <w:sz w:val="49"/>
                                <w:spacing w:val="0"/>
                                <w:color w:val="000000"/>
                                <w:b w:val="off"/>
                                <w:i w:val="off"/>
                              </w:rPr>
                              <w:t>248</w:t>
                            </w:r>
                            <w:r>
                              <w:rPr>
                                <w:rFonts w:ascii="宋体" w:hAnsi="宋体" w:cs="宋体" w:eastAsia="宋体"/>
                                <w:sz w:val="49"/>
                                <w:spacing w:val="0"/>
                                <w:color w:val="000000"/>
                                <w:b w:val="off"/>
                                <w:i w:val="off"/>
                              </w:rPr>
                              <w:t>B 2</w:t>
                            </w:r>
                            <w:bookmarkEnd w:id="4612"/>
                          </w:p>
                        </w:txbxContent>
                      </wps:txbx>
                      <wps:bodyPr wrap="square" lIns="0" rIns="0" tIns="0" bIns="0" vert="horz" anchor="t">
                        <a:noAutofit/>
                      </wps:bodyPr>
                    </wps:wsp>
                  </a:graphicData>
                </a:graphic>
              </wp:anchor>
            </w:drawing>
          </mc:Choice>
          <mc:Fallback>
            <w:pict>
              <v:shape type="#_x0000_t202" filled="f" stroked="f" style="margin-left:99pt;margin-top:90pt;width:8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4613"/>
                      <w:r>
                        <w:rPr>
                          <w:rFonts w:ascii="宋体" w:hAnsi="宋体" w:cs="宋体" w:eastAsia="宋体"/>
                          <w:sz w:val="49"/>
                          <w:spacing w:val="0"/>
                          <w:color w:val="000000"/>
                          <w:b w:val="off"/>
                          <w:i w:val="off"/>
                        </w:rPr>
                        <w:t>248</w:t>
                      </w:r>
                      <w:r>
                        <w:rPr>
                          <w:rFonts w:ascii="宋体" w:hAnsi="宋体" w:cs="宋体" w:eastAsia="宋体"/>
                          <w:sz w:val="49"/>
                          <w:spacing w:val="0"/>
                          <w:color w:val="000000"/>
                          <w:b w:val="off"/>
                          <w:i w:val="off"/>
                        </w:rPr>
                        <w:t>B 2</w:t>
                      </w:r>
                      <w:bookmarkEnd w:id="46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596900</wp:posOffset>
                </wp:positionV>
                <wp:extent cx="1384300" cy="647700"/>
                <wp:wrapNone/>
                <wp:docPr id="450" name="文本框 450"/>
                <a:graphic xmlns:a="http://schemas.openxmlformats.org/drawingml/2006/main">
                  <a:graphicData uri="http://schemas.microsoft.com/office/word/2010/wordprocessingShape">
                    <wps:wsp>
                      <wps:cNvSpPr txBox="true"/>
                      <wps:spPr>
                        <a:xfrm>
                          <a:off x="0" y="0"/>
                          <a:ext cx="13843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70"/>
                              </w:rPr>
                            </w:pPr>
                            <w:bookmarkStart w:name="" w:id="4614"/>
                            <w:r>
                              <w:rPr>
                                <w:rFonts w:ascii="仿宋" w:hAnsi="仿宋" w:cs="仿宋" w:eastAsia="仿宋"/>
                                <w:sz w:val="70"/>
                                <w:spacing w:val="0"/>
                                <w:color w:val="000000"/>
                                <w:b w:val="off"/>
                                <w:i w:val="off"/>
                              </w:rPr>
                              <w:t>A 250</w:t>
                            </w:r>
                            <w:bookmarkEnd w:id="4614"/>
                          </w:p>
                        </w:txbxContent>
                      </wps:txbx>
                      <wps:bodyPr wrap="square" lIns="0" rIns="0" tIns="0" bIns="0" vert="horz" anchor="t">
                        <a:noAutofit/>
                      </wps:bodyPr>
                    </wps:wsp>
                  </a:graphicData>
                </a:graphic>
              </wp:anchor>
            </w:drawing>
          </mc:Choice>
          <mc:Fallback>
            <w:pict>
              <v:shape type="#_x0000_t202" filled="f" stroked="f" style="margin-left:91pt;margin-top:47pt;width:109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70"/>
                        </w:rPr>
                      </w:pPr>
                      <w:bookmarkStart w:name="" w:id="4615"/>
                      <w:r>
                        <w:rPr>
                          <w:rFonts w:ascii="仿宋" w:hAnsi="仿宋" w:cs="仿宋" w:eastAsia="仿宋"/>
                          <w:sz w:val="70"/>
                          <w:spacing w:val="0"/>
                          <w:color w:val="000000"/>
                          <w:b w:val="off"/>
                          <w:i w:val="off"/>
                        </w:rPr>
                        <w:t>A 250</w:t>
                      </w:r>
                      <w:bookmarkEnd w:id="4615"/>
                    </w:p>
                  </w:txbxContent>
                </v:textbox>
              </v:shape>
            </w:pict>
          </mc:Fallback>
        </mc:AlternateContent>
      </w:r>
      <w:bookmarkEnd w:id="4611"/>
    </w:p>
    <w:p>
      <w:pPr>
        <w:pageBreakBefore w:val="off"/>
        <w:tabs/>
        <w:wordWrap w:val="off"/>
        <w:spacing w:before="0" w:after="0" w:line="980" w:lineRule="atLeast"/>
        <w:ind w:left="100" w:right="20" w:firstLine="1200"/>
        <w:jc w:val="both"/>
        <w:textAlignment w:val="baseline"/>
        <w:rPr>
          <w:sz w:val="49"/>
        </w:rPr>
      </w:pPr>
      <w:bookmarkStart w:name="" w:id="4616"/>
      <w:r>
        <w:rPr>
          <w:rFonts w:ascii="宋体" w:hAnsi="宋体" w:cs="宋体" w:eastAsia="宋体"/>
          <w:sz w:val="49"/>
          <w:spacing w:val="0"/>
          <w:color w:val="000000"/>
          <w:b w:val="off"/>
          <w:i w:val="off"/>
        </w:rPr>
        <w:t>这一着眼点具有最高的方法论意义，没有这个着眼点，对数</w:t>
      </w:r>
      <w:r>
        <w:rPr>
          <w:rFonts w:ascii="宋体" w:hAnsi="宋体" w:cs="宋体" w:eastAsia="宋体"/>
          <w:sz w:val="49"/>
          <w:spacing w:val="0"/>
          <w:color w:val="000000"/>
          <w:b w:val="off"/>
          <w:i w:val="off"/>
        </w:rPr>
        <w:t>学方法的理解便无从谈起。同样重要的是前面已用向纯粹形式</w:t>
      </w:r>
      <w:r>
        <w:rPr>
          <w:rFonts w:ascii="宋体" w:hAnsi="宋体" w:cs="宋体" w:eastAsia="宋体"/>
          <w:sz w:val="49"/>
          <w:spacing w:val="0"/>
          <w:color w:val="000000"/>
          <w:b w:val="off"/>
          <w:i w:val="off"/>
        </w:rPr>
        <w:t>的回复加以说明的那种做法，即把纯粹形式纳入到更全面的形</w:t>
      </w:r>
      <w:r>
        <w:rPr>
          <w:rFonts w:ascii="宋体" w:hAnsi="宋体" w:cs="宋体" w:eastAsia="宋体"/>
          <w:sz w:val="49"/>
          <w:spacing w:val="0"/>
          <w:color w:val="000000"/>
          <w:b w:val="off"/>
          <w:i w:val="off"/>
        </w:rPr>
        <w:t>式或形式等级之中。这实际上是数学所具有的那种出色的方法</w:t>
      </w:r>
      <w:r>
        <w:rPr>
          <w:rFonts w:ascii="宋体" w:hAnsi="宋体" w:cs="宋体" w:eastAsia="宋体"/>
          <w:sz w:val="49"/>
          <w:spacing w:val="0"/>
          <w:color w:val="000000"/>
          <w:b w:val="off"/>
          <w:i w:val="off"/>
        </w:rPr>
        <w:t>论工艺的主要部分，要证明这一点，我们只要看一下流形论的情</w:t>
      </w:r>
      <w:r>
        <w:rPr>
          <w:rFonts w:ascii="宋体" w:hAnsi="宋体" w:cs="宋体" w:eastAsia="宋体"/>
          <w:sz w:val="49"/>
          <w:spacing w:val="0"/>
          <w:color w:val="000000"/>
          <w:b w:val="off"/>
          <w:i w:val="off"/>
        </w:rPr>
        <w:t>况就可以了，它是几何理论和几何理论形式一般化的结果，而</w:t>
      </w:r>
      <w:r>
        <w:rPr>
          <w:rFonts w:ascii="宋体" w:hAnsi="宋体" w:cs="宋体" w:eastAsia="宋体"/>
          <w:sz w:val="49"/>
          <w:spacing w:val="0"/>
          <w:color w:val="000000"/>
          <w:b w:val="off"/>
          <w:i w:val="off"/>
        </w:rPr>
        <w:t>且，这种方式的第一个、并且是最简单的一个事例也可以提供证</w:t>
      </w:r>
      <w:r>
        <w:rPr>
          <w:rFonts w:ascii="宋体" w:hAnsi="宋体" w:cs="宋体" w:eastAsia="宋体"/>
          <w:sz w:val="49"/>
          <w:spacing w:val="0"/>
          <w:color w:val="000000"/>
          <w:b w:val="off"/>
          <w:i w:val="off"/>
        </w:rPr>
        <w:t>明，这个事例就是实数领域(或者说，实数的相应理论形式，“实数</w:t>
      </w:r>
      <w:r>
        <w:rPr>
          <w:rFonts w:ascii="宋体" w:hAnsi="宋体" w:cs="宋体" w:eastAsia="宋体"/>
          <w:sz w:val="49"/>
          <w:spacing w:val="0"/>
          <w:color w:val="000000"/>
          <w:b w:val="off"/>
          <w:i w:val="off"/>
        </w:rPr>
        <w:t>的形式理论”)扩展为形式的、有了双重延伸的普通复数领域。事</w:t>
      </w:r>
      <w:r>
        <w:rPr>
          <w:rFonts w:ascii="宋体" w:hAnsi="宋体" w:cs="宋体" w:eastAsia="宋体"/>
          <w:sz w:val="49"/>
          <w:spacing w:val="0"/>
          <w:color w:val="000000"/>
          <w:b w:val="off"/>
          <w:i w:val="off"/>
        </w:rPr>
        <w:t>实上，只有从这个见解中才能找到钥匙来解决那些始终未澄清的</w:t>
      </w:r>
      <w:r>
        <w:rPr>
          <w:rFonts w:ascii="宋体" w:hAnsi="宋体" w:cs="宋体" w:eastAsia="宋体"/>
          <w:sz w:val="49"/>
          <w:spacing w:val="0"/>
          <w:color w:val="000000"/>
          <w:b w:val="off"/>
          <w:i w:val="off"/>
        </w:rPr>
        <w:t>问题，例如，在数的领域中怎么可能在方法上探讨像实在概念这</w:t>
      </w:r>
      <w:r>
        <w:rPr>
          <w:rFonts w:ascii="宋体" w:hAnsi="宋体" w:cs="宋体" w:eastAsia="宋体"/>
          <w:sz w:val="49"/>
          <w:spacing w:val="0"/>
          <w:color w:val="000000"/>
          <w:b w:val="off"/>
          <w:i w:val="off"/>
        </w:rPr>
        <w:t>类不可能的(无本质的)概念。但这里不能对此做进一步的阐释。</w:t>
      </w:r>
      <w:bookmarkEnd w:id="4616"/>
    </w:p>
    <w:p>
      <w:pPr>
        <w:pageBreakBefore w:val="off"/>
        <w:tabs/>
        <w:wordWrap w:val="off"/>
        <w:spacing w:before="0" w:after="0" w:line="980" w:lineRule="atLeast"/>
        <w:ind w:left="100" w:right="0" w:firstLine="1200"/>
        <w:jc w:val="both"/>
        <w:textAlignment w:val="baseline"/>
        <w:rPr>
          <w:sz w:val="49"/>
        </w:rPr>
      </w:pPr>
      <w:bookmarkStart w:name="" w:id="4617"/>
      <w:r>
        <w:rPr>
          <w:rFonts w:ascii="宋体" w:hAnsi="宋体" w:cs="宋体" w:eastAsia="宋体"/>
          <w:sz w:val="49"/>
          <w:spacing w:val="0"/>
          <w:color w:val="000000"/>
          <w:b w:val="off"/>
          <w:i w:val="off"/>
        </w:rPr>
        <w:t>当我在前面谈到产生于几何理论的一般化之中的流形论</w:t>
      </w:r>
      <w:r>
        <w:rPr>
          <w:rFonts w:ascii="宋体" w:hAnsi="宋体" w:cs="宋体" w:eastAsia="宋体"/>
          <w:sz w:val="49"/>
          <w:spacing w:val="0"/>
          <w:color w:val="000000"/>
          <w:b w:val="off"/>
          <w:i w:val="off"/>
        </w:rPr>
        <w:t>时，我指的是关于 n 维流形的学说，无论它是欧几里德的流</w:t>
      </w:r>
      <w:r>
        <w:rPr>
          <w:rFonts w:ascii="宋体" w:hAnsi="宋体" w:cs="宋体" w:eastAsia="宋体"/>
          <w:sz w:val="49"/>
          <w:spacing w:val="0"/>
          <w:color w:val="000000"/>
          <w:b w:val="off"/>
          <w:i w:val="off"/>
        </w:rPr>
        <w:t>形，还是非欧几里德的流形，此外还有格拉斯曼①的因次论和</w:t>
      </w:r>
      <w:r>
        <w:rPr>
          <w:rFonts w:ascii="宋体" w:hAnsi="宋体" w:cs="宋体" w:eastAsia="宋体"/>
          <w:sz w:val="49"/>
          <w:spacing w:val="0"/>
          <w:color w:val="000000"/>
          <w:b w:val="off"/>
          <w:i w:val="off"/>
        </w:rPr>
        <w:t>W·罗万·汉密尔顿②的理论，后者与前者相近，首先在几何学</w:t>
      </w:r>
      <w:r>
        <w:rPr>
          <w:rFonts w:ascii="宋体" w:hAnsi="宋体" w:cs="宋体" w:eastAsia="宋体"/>
          <w:sz w:val="49"/>
          <w:spacing w:val="0"/>
          <w:color w:val="000000"/>
          <w:b w:val="off"/>
          <w:i w:val="off"/>
        </w:rPr>
        <w:t>上可以替代前者。这些流形论中也包括李③变换群的学说，G·</w:t>
      </w:r>
      <w:bookmarkEnd w:id="4617"/>
    </w:p>
    <w:p>
      <w:pPr>
        <w:pageBreakBefore w:val="off"/>
        <w:tabs/>
        <w:wordWrap w:val="off"/>
        <w:spacing w:before="0" w:after="0" w:line="980" w:lineRule="atLeast"/>
        <w:ind w:left="100" w:right="0"/>
        <w:jc w:val="both"/>
        <w:textAlignment w:val="baseline"/>
        <w:rPr>
          <w:sz w:val="49"/>
        </w:rPr>
      </w:pPr>
      <w:bookmarkStart w:name="" w:id="4618"/>
      <w:r>
        <w:rPr>
          <w:rFonts w:ascii="宋体" w:hAnsi="宋体" w:cs="宋体" w:eastAsia="宋体"/>
          <w:sz w:val="49"/>
          <w:spacing w:val="0"/>
          <w:color w:val="000000"/>
          <w:u w:val="single"/>
          <w:b w:val="off"/>
          <w:i w:val="off"/>
        </w:rPr>
        <w:t xml:space="preserve">               </w:t>
      </w:r>
      <w:bookmarkEnd w:id="4618"/>
    </w:p>
    <w:p>
      <w:pPr>
        <w:pageBreakBefore w:val="off"/>
        <w:tabs/>
        <w:wordWrap w:val="off"/>
        <w:spacing w:before="300" w:after="0" w:line="680" w:lineRule="atLeast"/>
        <w:ind w:left="0" w:right="240" w:firstLine="820"/>
        <w:jc w:val="both"/>
        <w:textAlignment w:val="baseline"/>
        <w:rPr>
          <w:sz w:val="44"/>
        </w:rPr>
      </w:pPr>
      <w:bookmarkStart w:name="" w:id="4619"/>
      <w:r>
        <w:rPr>
          <w:rFonts w:ascii="仿宋" w:hAnsi="仿宋" w:cs="仿宋" w:eastAsia="仿宋"/>
          <w:sz w:val="44"/>
          <w:spacing w:val="0"/>
          <w:color w:val="000000"/>
          <w:b w:val="off"/>
          <w:i w:val="off"/>
        </w:rPr>
        <w:t>① 海尔曼·格拉斯曼(1809—1877年)，德国数学家和语言研究家，格拉斯曼</w:t>
      </w:r>
      <w:r>
        <w:rPr>
          <w:rFonts w:ascii="仿宋" w:hAnsi="仿宋" w:cs="仿宋" w:eastAsia="仿宋"/>
          <w:sz w:val="44"/>
          <w:spacing w:val="0"/>
          <w:color w:val="000000"/>
          <w:b w:val="off"/>
          <w:i w:val="off"/>
        </w:rPr>
        <w:t>规律的发现者。——译者</w:t>
      </w:r>
      <w:bookmarkEnd w:id="4619"/>
    </w:p>
    <w:p>
      <w:pPr>
        <w:pageBreakBefore w:val="off"/>
        <w:tabs/>
        <w:wordWrap w:val="off"/>
        <w:spacing w:before="0" w:after="0" w:line="680" w:lineRule="atLeast"/>
        <w:ind w:left="0" w:right="240" w:firstLine="820"/>
        <w:jc w:val="both"/>
        <w:textAlignment w:val="baseline"/>
        <w:rPr>
          <w:sz w:val="44"/>
        </w:rPr>
      </w:pPr>
      <w:bookmarkStart w:name="" w:id="4620"/>
      <w:r>
        <w:rPr>
          <w:rFonts w:ascii="仿宋" w:hAnsi="仿宋" w:cs="仿宋" w:eastAsia="仿宋"/>
          <w:sz w:val="44"/>
          <w:spacing w:val="0"/>
          <w:color w:val="000000"/>
          <w:b w:val="off"/>
          <w:i w:val="off"/>
        </w:rPr>
        <w:t>② W·罗万·汉密尔顿(1805—1865年)，英国数学家和天文学家，在数学和</w:t>
      </w:r>
      <w:r>
        <w:rPr>
          <w:rFonts w:ascii="仿宋" w:hAnsi="仿宋" w:cs="仿宋" w:eastAsia="仿宋"/>
          <w:sz w:val="44"/>
          <w:spacing w:val="0"/>
          <w:color w:val="000000"/>
          <w:b w:val="off"/>
          <w:i w:val="off"/>
        </w:rPr>
        <w:t>力学领域均有建树。——译者</w:t>
      </w:r>
      <w:bookmarkEnd w:id="4620"/>
    </w:p>
    <w:p>
      <w:pPr>
        <w:pageBreakBefore w:val="off"/>
        <w:tabs/>
        <w:wordWrap w:val="off"/>
        <w:spacing w:before="0" w:after="0" w:line="680" w:lineRule="atLeast"/>
        <w:ind w:left="0" w:right="300" w:firstLine="820"/>
        <w:jc w:val="both"/>
        <w:textAlignment w:val="baseline"/>
        <w:rPr>
          <w:sz w:val="44"/>
        </w:rPr>
      </w:pPr>
      <w:bookmarkStart w:name="" w:id="4621"/>
      <w:r>
        <w:rPr>
          <w:rFonts w:ascii="仿宋" w:hAnsi="仿宋" w:cs="仿宋" w:eastAsia="仿宋"/>
          <w:sz w:val="44"/>
          <w:spacing w:val="0"/>
          <w:color w:val="000000"/>
          <w:b w:val="off"/>
          <w:i w:val="off"/>
        </w:rPr>
        <w:t>③ S·李(1842—1899年)，挪威数学家，在几何学、微分方程式方面有创见，</w:t>
      </w:r>
      <w:r>
        <w:rPr>
          <w:rFonts w:ascii="仿宋" w:hAnsi="仿宋" w:cs="仿宋" w:eastAsia="仿宋"/>
          <w:sz w:val="44"/>
          <w:spacing w:val="0"/>
          <w:color w:val="000000"/>
          <w:b w:val="off"/>
          <w:i w:val="off"/>
        </w:rPr>
        <w:t>建立了连续变换群理论。——译者</w:t>
      </w:r>
      <w:bookmarkEnd w:id="4621"/>
    </w:p>
    <w:p>
      <w:r>
        <w:t/>
      </w:r>
    </w:p>
    <w:p>
      <w:pPr>
        <w:sectPr>
          <w:footerReference r:id="rId654"/>
          <w:headerReference r:id="rId655" w:type="default"/>
          <w:type w:val="nextPage"/>
          <w:pgSz w:w="22520" w:h="31680"/>
          <w:pgMar w:left="3380" w:top="2280" w:right="3380" w:bottom="2280" w:header="1980" w:footer="1980"/>
          <w:cols w:num="1"/>
        </w:sectPr>
      </w:pPr>
    </w:p>
    <w:p>
      <w:pPr>
        <w:pageBreakBefore w:val="off"/>
        <w:tabs/>
        <w:wordWrap w:val="off"/>
        <w:spacing w:before="0" w:after="0" w:line="420" w:lineRule="atLeast"/>
        <w:ind w:left="0" w:right="1840"/>
        <w:jc w:val="right"/>
        <w:textAlignment w:val="baseline"/>
        <w:rPr>
          <w:sz w:val="32"/>
        </w:rPr>
      </w:pPr>
      <w:bookmarkStart w:name="" w:id="4622"/>
      <w:r>
        <w:rPr>
          <w:rFonts w:ascii="黑体" w:hAnsi="黑体" w:cs="黑体" w:eastAsia="黑体"/>
          <w:sz w:val="32"/>
          <w:spacing w:val="0"/>
          <w:color w:val="000000"/>
          <w:b w:val="off"/>
          <w:i w:val="off"/>
        </w:rPr>
        <w:t>第十一章</w:t>
      </w:r>
      <w:r>
        <w:rPr>
          <w:rFonts w:ascii="黑体" w:hAnsi="黑体" w:cs="黑体" w:eastAsia="黑体"/>
          <w:sz w:val="32"/>
          <w:spacing w:val="0"/>
          <w:color w:val="000000"/>
          <w:b w:val="on"/>
          <w:i w:val="off"/>
        </w:rPr>
        <w:t xml:space="preserve"> </w:t>
      </w:r>
      <w:r>
        <w:rPr>
          <w:rFonts w:ascii="黑体" w:hAnsi="黑体" w:cs="黑体" w:eastAsia="黑体"/>
          <w:sz w:val="32"/>
          <w:spacing w:val="0"/>
          <w:color w:val="000000"/>
          <w:b w:val="off"/>
          <w:i w:val="off"/>
        </w:rPr>
        <w:t>纯粹逻辑学的观念</w:t>
      </w:r>
      <w:bookmarkEnd w:id="4622"/>
    </w:p>
    <w:p>
      <w:pPr>
        <w:pageBreakBefore w:val="off"/>
        <w:tabs/>
        <w:wordWrap w:val="off"/>
        <w:spacing w:before="0" w:after="0" w:line="320" w:lineRule="exact"/>
        <w:ind w:left="0" w:right="0"/>
        <w:jc w:val="right"/>
        <w:textAlignment w:val="baseline"/>
        <w:rPr>
          <w:sz w:val="32"/>
        </w:rPr>
      </w:pPr>
      <w:bookmarkStart w:name="" w:id="4623"/>
      <w:r>
        <w:rPr>
          <w:rFonts w:ascii="宋体" w:hAnsi="宋体" w:cs="宋体" w:eastAsia="宋体"/>
          <w:sz w:val="32"/>
          <w:spacing w:val="0"/>
          <w:color w:val="000000"/>
          <w:b w:val="off"/>
          <w:i w:val="off"/>
        </w:rPr>
        <w:t/>
      </w:r>
      <w:bookmarkEnd w:id="4623"/>
    </w:p>
    <w:p>
      <w:pPr>
        <w:pageBreakBefore w:val="off"/>
        <w:tabs/>
        <w:wordWrap w:val="off"/>
        <w:spacing w:before="0" w:after="0" w:line="320" w:lineRule="exact"/>
        <w:ind w:left="0" w:right="0"/>
        <w:jc w:val="right"/>
        <w:textAlignment w:val="baseline"/>
        <w:rPr>
          <w:sz w:val="32"/>
        </w:rPr>
      </w:pPr>
      <w:bookmarkStart w:name="" w:id="4624"/>
      <w:r>
        <w:rPr>
          <w:rFonts w:ascii="宋体" w:hAnsi="宋体" w:cs="宋体" w:eastAsia="宋体"/>
          <w:sz w:val="32"/>
          <w:spacing w:val="0"/>
          <w:color w:val="000000"/>
          <w:b w:val="off"/>
          <w:i w:val="off"/>
        </w:rPr>
        <w:t/>
      </w:r>
      <w:bookmarkEnd w:id="4624"/>
    </w:p>
    <w:p>
      <w:pPr>
        <w:pageBreakBefore w:val="off"/>
        <w:tabs/>
        <w:wordWrap w:val="off"/>
        <w:spacing w:before="0" w:after="0" w:line="700" w:lineRule="atLeast"/>
        <w:ind w:left="20" w:right="340" w:firstLine="200"/>
        <w:jc w:val="both"/>
        <w:textAlignment w:val="baseline"/>
        <w:rPr>
          <w:sz w:val="45"/>
        </w:rPr>
      </w:pPr>
      <w:bookmarkStart w:name="" w:id="4625"/>
      <w:r>
        <w:rPr>
          <w:rFonts w:ascii="宋体" w:hAnsi="宋体" w:cs="宋体" w:eastAsia="宋体"/>
          <w:sz w:val="45"/>
          <w:spacing w:val="0"/>
          <w:color w:val="000000"/>
          <w:b w:val="off"/>
          <w:i w:val="off"/>
        </w:rPr>
        <w:t>康托尔①对数和流形的研究，还有许多其他的学说和研究。通</w:t>
      </w:r>
      <w:r>
        <w:rPr>
          <w:rFonts w:ascii="宋体" w:hAnsi="宋体" w:cs="宋体" w:eastAsia="宋体"/>
          <w:sz w:val="45"/>
          <w:spacing w:val="0"/>
          <w:color w:val="000000"/>
          <w:b w:val="off"/>
          <w:i w:val="off"/>
        </w:rPr>
        <w:t>过曲律的变化，类似空间的流形的不同种属可以相互过渡，与此</w:t>
      </w:r>
      <w:r>
        <w:rPr>
          <w:rFonts w:ascii="宋体" w:hAnsi="宋体" w:cs="宋体" w:eastAsia="宋体"/>
          <w:sz w:val="45"/>
          <w:spacing w:val="0"/>
          <w:color w:val="000000"/>
          <w:b w:val="off"/>
          <w:i w:val="off"/>
        </w:rPr>
        <w:t>方式相同，只要一位哲学家对黎曼一黑尔姆霍尔茨②理论有了</w:t>
      </w:r>
      <w:r>
        <w:rPr>
          <w:rFonts w:ascii="宋体" w:hAnsi="宋体" w:cs="宋体" w:eastAsia="宋体"/>
          <w:sz w:val="45"/>
          <w:spacing w:val="0"/>
          <w:color w:val="000000"/>
          <w:b w:val="off"/>
          <w:i w:val="off"/>
        </w:rPr>
        <w:t>初步了解，他便可以大致地想象出，规律性的纽带是如何把不同</w:t>
      </w:r>
      <w:r>
        <w:rPr>
          <w:rFonts w:ascii="宋体" w:hAnsi="宋体" w:cs="宋体" w:eastAsia="宋体"/>
          <w:sz w:val="45"/>
          <w:spacing w:val="0"/>
          <w:color w:val="000000"/>
          <w:b w:val="off"/>
          <w:i w:val="off"/>
        </w:rPr>
        <w:t>类型的纯粹理论形式联结在一起的。我们可以轻易地证明，只</w:t>
      </w:r>
      <w:r>
        <w:rPr>
          <w:rFonts w:ascii="宋体" w:hAnsi="宋体" w:cs="宋体" w:eastAsia="宋体"/>
          <w:sz w:val="45"/>
          <w:spacing w:val="0"/>
          <w:color w:val="000000"/>
          <w:b w:val="off"/>
          <w:i w:val="off"/>
        </w:rPr>
        <w:t>要认识了这些作为纯粹范畴理论形式的理论的真实意向，所有</w:t>
      </w:r>
      <w:r>
        <w:rPr>
          <w:rFonts w:ascii="宋体" w:hAnsi="宋体" w:cs="宋体" w:eastAsia="宋体"/>
          <w:sz w:val="45"/>
          <w:spacing w:val="0"/>
          <w:color w:val="000000"/>
          <w:b w:val="off"/>
          <w:i w:val="off"/>
        </w:rPr>
        <w:t>形而上学的迷雾、所有那些属于数学研究的神秘色彩都将被荡</w:t>
      </w:r>
      <w:r>
        <w:rPr>
          <w:rFonts w:ascii="宋体" w:hAnsi="宋体" w:cs="宋体" w:eastAsia="宋体"/>
          <w:sz w:val="45"/>
          <w:spacing w:val="0"/>
          <w:color w:val="000000"/>
          <w:b w:val="off"/>
          <w:i w:val="off"/>
        </w:rPr>
        <w:t>之殆尽。如果我们称空间为现象世界的排列形式，那么，关于</w:t>
      </w:r>
      <w:r>
        <w:rPr>
          <w:rFonts w:ascii="宋体" w:hAnsi="宋体" w:cs="宋体" w:eastAsia="宋体"/>
          <w:sz w:val="45"/>
          <w:spacing w:val="0"/>
          <w:color w:val="000000"/>
          <w:b w:val="off"/>
          <w:i w:val="off"/>
        </w:rPr>
        <w:t>“诸空间”的说法，例如平行公理所指的“诸空间”，便是一个悖</w:t>
      </w:r>
      <w:r>
        <w:rPr>
          <w:rFonts w:ascii="宋体" w:hAnsi="宋体" w:cs="宋体" w:eastAsia="宋体"/>
          <w:sz w:val="45"/>
          <w:spacing w:val="0"/>
          <w:color w:val="000000"/>
          <w:b w:val="off"/>
          <w:i w:val="off"/>
        </w:rPr>
        <w:t>谬。同样，[17]如果几何学被称之为关于现象世界的空间的科</w:t>
      </w:r>
      <w:r>
        <w:rPr>
          <w:rFonts w:ascii="宋体" w:hAnsi="宋体" w:cs="宋体" w:eastAsia="宋体"/>
          <w:sz w:val="45"/>
          <w:spacing w:val="0"/>
          <w:color w:val="000000"/>
          <w:b w:val="off"/>
          <w:i w:val="off"/>
        </w:rPr>
        <w:t>学，那么各种几何学的说法便也是一个悖谬。但如果我们把空</w:t>
      </w:r>
      <w:r>
        <w:rPr>
          <w:rFonts w:ascii="宋体" w:hAnsi="宋体" w:cs="宋体" w:eastAsia="宋体"/>
          <w:sz w:val="45"/>
          <w:spacing w:val="0"/>
          <w:color w:val="000000"/>
          <w:b w:val="off"/>
          <w:i w:val="off"/>
        </w:rPr>
        <w:t>间理解为世界空间的</w:t>
      </w:r>
      <w:r>
        <w:rPr>
          <w:rFonts w:ascii="宋体" w:hAnsi="宋体" w:cs="宋体" w:eastAsia="宋体"/>
          <w:sz w:val="45"/>
          <w:spacing w:val="0"/>
          <w:color w:val="000000"/>
          <w:b w:val="off"/>
          <w:i w:val="off"/>
          <w:em w:val="dot"/>
        </w:rPr>
        <w:t>范畴形式</w:t>
      </w:r>
      <w:r>
        <w:rPr>
          <w:rFonts w:ascii="宋体" w:hAnsi="宋体" w:cs="宋体" w:eastAsia="宋体"/>
          <w:sz w:val="45"/>
          <w:spacing w:val="0"/>
          <w:color w:val="000000"/>
          <w:b w:val="off"/>
          <w:i w:val="off"/>
        </w:rPr>
        <w:t>，并且与此相关地把几何学理解</w:t>
      </w:r>
      <w:r>
        <w:rPr>
          <w:rFonts w:ascii="宋体" w:hAnsi="宋体" w:cs="宋体" w:eastAsia="宋体"/>
          <w:sz w:val="45"/>
          <w:spacing w:val="0"/>
          <w:color w:val="000000"/>
          <w:b w:val="off"/>
          <w:i w:val="off"/>
        </w:rPr>
        <w:t>为一般意义上的几何学的范畴理论形式，那么空间就被纳入到</w:t>
      </w:r>
      <w:r>
        <w:rPr>
          <w:rFonts w:ascii="宋体" w:hAnsi="宋体" w:cs="宋体" w:eastAsia="宋体"/>
          <w:sz w:val="45"/>
          <w:spacing w:val="0"/>
          <w:color w:val="000000"/>
          <w:b w:val="off"/>
          <w:i w:val="off"/>
        </w:rPr>
        <w:t>一个有规律地划定了范围的种属之中，这个种属是纯粹范畴性</w:t>
      </w:r>
      <w:r>
        <w:rPr>
          <w:rFonts w:ascii="宋体" w:hAnsi="宋体" w:cs="宋体" w:eastAsia="宋体"/>
          <w:sz w:val="45"/>
          <w:spacing w:val="0"/>
          <w:color w:val="000000"/>
          <w:b w:val="off"/>
          <w:i w:val="off"/>
        </w:rPr>
        <w:t>地被规定的流形的种属，在关系到这个种属时，人们自然便可以</w:t>
      </w:r>
      <w:r>
        <w:rPr>
          <w:rFonts w:ascii="宋体" w:hAnsi="宋体" w:cs="宋体" w:eastAsia="宋体"/>
          <w:sz w:val="45"/>
          <w:spacing w:val="0"/>
          <w:color w:val="000000"/>
          <w:b w:val="off"/>
          <w:i w:val="off"/>
        </w:rPr>
        <w:t>在更全面的意义上谈论空间。同样，几何学理论也就被纳入到</w:t>
      </w:r>
      <w:r>
        <w:rPr>
          <w:rFonts w:ascii="宋体" w:hAnsi="宋体" w:cs="宋体" w:eastAsia="宋体"/>
          <w:sz w:val="45"/>
          <w:spacing w:val="0"/>
          <w:color w:val="000000"/>
          <w:b w:val="off"/>
          <w:i w:val="off"/>
        </w:rPr>
        <w:t>一个相应的种属之中，这个种属是那些理论上相互联系着的、受</w:t>
      </w:r>
      <w:r>
        <w:rPr>
          <w:rFonts w:ascii="宋体" w:hAnsi="宋体" w:cs="宋体" w:eastAsia="宋体"/>
          <w:sz w:val="45"/>
          <w:spacing w:val="0"/>
          <w:color w:val="000000"/>
          <w:b w:val="off"/>
          <w:i w:val="off"/>
        </w:rPr>
        <w:t>到纯粹范畴性规定的理论形式的种属，这样，人们便可以在相应</w:t>
      </w:r>
      <w:r>
        <w:rPr>
          <w:rFonts w:ascii="宋体" w:hAnsi="宋体" w:cs="宋体" w:eastAsia="宋体"/>
          <w:sz w:val="45"/>
          <w:spacing w:val="0"/>
          <w:color w:val="000000"/>
          <w:b w:val="off"/>
          <w:i w:val="off"/>
        </w:rPr>
        <w:t>扩展了的意义上将这个种属称之为这些“空间”流形的“几何</w:t>
      </w:r>
      <w:r>
        <w:rPr>
          <w:rFonts w:ascii="宋体" w:hAnsi="宋体" w:cs="宋体" w:eastAsia="宋体"/>
          <w:sz w:val="45"/>
          <w:spacing w:val="0"/>
          <w:color w:val="000000"/>
          <w:b w:val="off"/>
          <w:i w:val="off"/>
        </w:rPr>
        <w:t>学”。无论如何，这门关于“n维空间”的学说实现了前面所定义</w:t>
      </w:r>
      <w:r>
        <w:rPr>
          <w:rFonts w:ascii="宋体" w:hAnsi="宋体" w:cs="宋体" w:eastAsia="宋体"/>
          <w:sz w:val="45"/>
          <w:spacing w:val="0"/>
          <w:color w:val="000000"/>
          <w:b w:val="off"/>
          <w:i w:val="off"/>
        </w:rPr>
        <w:t>的理论学所具有的一个理论上封闭的部分。这些先天的、纯粹</w:t>
      </w:r>
      <w:r>
        <w:rPr>
          <w:rFonts w:ascii="宋体" w:hAnsi="宋体" w:cs="宋体" w:eastAsia="宋体"/>
          <w:sz w:val="45"/>
          <w:spacing w:val="0"/>
          <w:color w:val="000000"/>
          <w:b w:val="off"/>
          <w:i w:val="off"/>
        </w:rPr>
        <w:t>在范畴上得到规定的各个理论形式(形式演绎系统)相互有规律</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1587500</wp:posOffset>
                </wp:positionV>
                <wp:extent cx="444500" cy="317500"/>
                <wp:wrapNone/>
                <wp:docPr id="451" name="文本框 451"/>
                <a:graphic xmlns:a="http://schemas.openxmlformats.org/drawingml/2006/main">
                  <a:graphicData uri="http://schemas.microsoft.com/office/word/2010/wordprocessingShape">
                    <wps:wsp>
                      <wps:cNvSpPr txBox="true"/>
                      <wps:spPr>
                        <a:xfrm>
                          <a:off x="0" y="0"/>
                          <a:ext cx="4445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4626"/>
                            <w:r>
                              <w:rPr>
                                <w:rFonts w:ascii="宋体" w:hAnsi="宋体" w:cs="宋体" w:eastAsia="宋体"/>
                                <w:sz w:val="31"/>
                                <w:spacing w:val="0"/>
                                <w:color w:val="000000"/>
                                <w:b w:val="off"/>
                                <w:i w:val="off"/>
                              </w:rPr>
                              <w:t>249</w:t>
                            </w:r>
                            <w:bookmarkEnd w:id="4626"/>
                          </w:p>
                        </w:txbxContent>
                      </wps:txbx>
                      <wps:bodyPr wrap="square" lIns="0" rIns="0" tIns="0" bIns="0" vert="horz" anchor="t">
                        <a:noAutofit/>
                      </wps:bodyPr>
                    </wps:wsp>
                  </a:graphicData>
                </a:graphic>
              </wp:anchor>
            </w:drawing>
          </mc:Choice>
          <mc:Fallback>
            <w:pict>
              <v:shape type="#_x0000_t202" filled="f" stroked="f" style="margin-left:979pt;margin-top:125pt;width:35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4627"/>
                      <w:r>
                        <w:rPr>
                          <w:rFonts w:ascii="宋体" w:hAnsi="宋体" w:cs="宋体" w:eastAsia="宋体"/>
                          <w:sz w:val="31"/>
                          <w:spacing w:val="0"/>
                          <w:color w:val="000000"/>
                          <w:b w:val="off"/>
                          <w:i w:val="off"/>
                        </w:rPr>
                        <w:t>249</w:t>
                      </w:r>
                      <w:bookmarkEnd w:id="4627"/>
                    </w:p>
                  </w:txbxContent>
                </v:textbox>
              </v:shape>
            </w:pict>
          </mc:Fallback>
        </mc:AlternateContent>
      </w:r>
      <w:bookmarkEnd w:id="4625"/>
    </w:p>
    <w:p>
      <w:pPr>
        <w:pageBreakBefore w:val="off"/>
        <w:tabs/>
        <w:wordWrap w:val="off"/>
        <w:spacing w:before="0" w:after="0" w:line="700" w:lineRule="atLeast"/>
        <w:ind w:left="100" w:right="0"/>
        <w:jc w:val="both"/>
        <w:textAlignment w:val="baseline"/>
        <w:rPr>
          <w:sz w:val="45"/>
        </w:rPr>
      </w:pPr>
      <w:bookmarkStart w:name="" w:id="4628"/>
      <w:r>
        <w:rPr>
          <w:rFonts w:ascii="宋体" w:hAnsi="宋体" w:cs="宋体" w:eastAsia="宋体"/>
          <w:sz w:val="45"/>
          <w:spacing w:val="0"/>
          <w:color w:val="000000"/>
          <w:u w:val="single"/>
          <w:b w:val="off"/>
          <w:i w:val="off"/>
        </w:rPr>
        <w:t xml:space="preserve">                 </w:t>
      </w:r>
      <w:bookmarkEnd w:id="4628"/>
    </w:p>
    <w:p>
      <w:pPr>
        <w:pageBreakBefore w:val="off"/>
        <w:tabs/>
        <w:wordWrap w:val="off"/>
        <w:spacing w:before="200" w:after="0" w:line="480" w:lineRule="atLeast"/>
        <w:ind w:left="20" w:right="520" w:firstLine="820"/>
        <w:jc w:val="both"/>
        <w:textAlignment w:val="baseline"/>
        <w:rPr>
          <w:sz w:val="37"/>
        </w:rPr>
      </w:pPr>
      <w:bookmarkStart w:name="" w:id="4629"/>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G·F·Ph·康托尔(1845—1918年)。参阅〔本书〕前面第</w:t>
      </w:r>
      <w:r>
        <w:rPr>
          <w:rFonts w:ascii="楷体" w:hAnsi="楷体" w:cs="楷体" w:eastAsia="楷体"/>
          <w:sz w:val="37"/>
          <w:spacing w:val="0"/>
          <w:color w:val="000000"/>
          <w:b w:val="off"/>
          <w:i w:val="off"/>
        </w:rPr>
        <w:t>22节中的相关译注。———译者</w:t>
      </w:r>
      <w:bookmarkEnd w:id="4629"/>
    </w:p>
    <w:p>
      <w:pPr>
        <w:pageBreakBefore w:val="off"/>
        <w:tabs/>
        <w:wordWrap w:val="off"/>
        <w:spacing w:before="0" w:after="0" w:line="480" w:lineRule="atLeast"/>
        <w:ind w:left="20" w:right="520" w:firstLine="820"/>
        <w:jc w:val="both"/>
        <w:textAlignment w:val="baseline"/>
        <w:rPr>
          <w:sz w:val="37"/>
        </w:rPr>
      </w:pPr>
      <w:bookmarkStart w:name="" w:id="4630"/>
      <w:r>
        <w:rPr>
          <w:rFonts w:ascii="宋体" w:hAnsi="宋体" w:cs="宋体" w:eastAsia="宋体"/>
          <w:sz w:val="37"/>
          <w:spacing w:val="0"/>
          <w:color w:val="000000"/>
          <w:b w:val="off"/>
          <w:i w:val="off"/>
        </w:rPr>
        <w:t>②</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G·F·B·黎曼(1826——1866年)。德国数学家，一生中对数学各个领域</w:t>
      </w:r>
      <w:r>
        <w:rPr>
          <w:rFonts w:ascii="宋体" w:hAnsi="宋体" w:cs="宋体" w:eastAsia="宋体"/>
          <w:sz w:val="37"/>
          <w:spacing w:val="0"/>
          <w:color w:val="000000"/>
          <w:b w:val="off"/>
          <w:i w:val="off"/>
        </w:rPr>
        <w:t>都作出了划时代的贡献。H·封·黑尔姆霍尔茨(1821—1894年)，德国自然研究</w:t>
      </w:r>
      <w:r>
        <w:rPr>
          <w:rFonts w:ascii="宋体" w:hAnsi="宋体" w:cs="宋体" w:eastAsia="宋体"/>
          <w:sz w:val="37"/>
          <w:spacing w:val="0"/>
          <w:color w:val="000000"/>
          <w:b w:val="off"/>
          <w:i w:val="off"/>
        </w:rPr>
        <w:t>家，从数学上确定了由R·迈耶所发现的力的守恒定律。———译者</w:t>
      </w:r>
      <w:bookmarkEnd w:id="4630"/>
    </w:p>
    <w:p>
      <w:r>
        <w:t/>
      </w:r>
    </w:p>
    <w:p>
      <w:pPr>
        <w:sectPr>
          <w:footerReference r:id="rId656"/>
          <w:headerReference r:id="rId657" w:type="default"/>
          <w:type w:val="nextPage"/>
          <w:pgSz w:w="22520" w:h="31680"/>
          <w:pgMar w:left="3240" w:top="2300" w:right="3240" w:bottom="2300" w:header="2000" w:footer="2000"/>
          <w:cols w:num="1"/>
        </w:sectPr>
      </w:pPr>
    </w:p>
    <w:p>
      <w:pPr>
        <w:pageBreakBefore w:val="off"/>
        <w:tabs>
          <w:tab w:pos="1880" w:val="left" w:leader="none"/>
        </w:tabs>
        <w:wordWrap w:val="off"/>
        <w:spacing w:before="0" w:after="0" w:line="580" w:lineRule="atLeast"/>
        <w:ind w:left="320" w:right="0"/>
        <w:jc w:val="both"/>
        <w:textAlignment w:val="baseline"/>
        <w:rPr>
          <w:sz w:val="43"/>
        </w:rPr>
      </w:pPr>
      <w:bookmarkStart w:name="" w:id="4631"/>
      <w:r>
        <w:rPr>
          <w:rFonts w:ascii="仿宋" w:hAnsi="仿宋" w:cs="仿宋" w:eastAsia="仿宋"/>
          <w:sz w:val="43"/>
          <w:spacing w:val="0"/>
          <w:color w:val="000000"/>
          <w:b w:val="off"/>
          <w:i w:val="off"/>
        </w:rPr>
        <w:t>250</w:t>
      </w:r>
      <w:r>
        <w:t xml:space="preserve">	</w:t>
      </w:r>
      <w:r>
        <w:rPr>
          <w:rFonts w:ascii="黑体" w:hAnsi="黑体" w:cs="黑体" w:eastAsia="黑体"/>
          <w:sz w:val="43"/>
          <w:spacing w:val="0"/>
          <w:color w:val="000000"/>
          <w:b w:val="off"/>
          <w:i w:val="off"/>
        </w:rPr>
        <w:t>逻辑研究(第一卷)</w:t>
      </w:r>
      <w:bookmarkEnd w:id="4631"/>
    </w:p>
    <w:p>
      <w:pPr>
        <w:pageBreakBefore w:val="off"/>
        <w:tabs/>
        <w:wordWrap w:val="off"/>
        <w:spacing w:before="0" w:after="0" w:line="960" w:lineRule="exact"/>
        <w:ind w:left="0" w:right="0"/>
        <w:jc w:val="both"/>
        <w:textAlignment w:val="baseline"/>
        <w:rPr>
          <w:sz w:val="55"/>
        </w:rPr>
      </w:pPr>
      <w:bookmarkStart w:name="" w:id="4632"/>
      <w:r>
        <w:rPr>
          <w:rFonts w:ascii="宋体" w:hAnsi="宋体" w:cs="宋体" w:eastAsia="宋体"/>
          <w:sz w:val="55"/>
          <w:spacing w:val="0"/>
          <w:color w:val="000000"/>
          <w:b w:val="off"/>
          <w:i w:val="off"/>
        </w:rPr>
        <w:t/>
      </w:r>
      <w:bookmarkEnd w:id="4632"/>
    </w:p>
    <w:p>
      <w:pPr>
        <w:pageBreakBefore w:val="off"/>
        <w:tabs/>
        <w:wordWrap w:val="off"/>
        <w:spacing w:before="0" w:after="0" w:line="960" w:lineRule="atLeast"/>
        <w:ind w:left="140" w:right="160" w:firstLine="100"/>
        <w:jc w:val="both"/>
        <w:textAlignment w:val="baseline"/>
        <w:rPr>
          <w:sz w:val="55"/>
        </w:rPr>
      </w:pPr>
      <w:bookmarkStart w:name="" w:id="4633"/>
      <w:r>
        <w:rPr>
          <w:rFonts w:ascii="宋体" w:hAnsi="宋体" w:cs="宋体" w:eastAsia="宋体"/>
          <w:sz w:val="55"/>
          <w:spacing w:val="0"/>
          <w:color w:val="000000"/>
          <w:b w:val="off"/>
          <w:i w:val="off"/>
        </w:rPr>
        <w:t>地联系成为一个系列，在这个系列中，欧几里德关于三维空间流</w:t>
      </w:r>
      <w:r>
        <w:rPr>
          <w:rFonts w:ascii="宋体" w:hAnsi="宋体" w:cs="宋体" w:eastAsia="宋体"/>
          <w:sz w:val="55"/>
          <w:spacing w:val="0"/>
          <w:color w:val="000000"/>
          <w:b w:val="off"/>
          <w:i w:val="off"/>
        </w:rPr>
        <w:t>形的理论是一个最终的观念个别性。“我们的”空间，即在通常</w:t>
      </w:r>
      <w:r>
        <w:rPr>
          <w:rFonts w:ascii="宋体" w:hAnsi="宋体" w:cs="宋体" w:eastAsia="宋体"/>
          <w:sz w:val="55"/>
          <w:spacing w:val="0"/>
          <w:color w:val="000000"/>
          <w:b w:val="off"/>
          <w:i w:val="off"/>
        </w:rPr>
        <w:t>意义上的空间，与这种流形本身的关系在于，流形是“我们的”空</w:t>
      </w:r>
      <w:r>
        <w:rPr>
          <w:rFonts w:ascii="宋体" w:hAnsi="宋体" w:cs="宋体" w:eastAsia="宋体"/>
          <w:sz w:val="55"/>
          <w:spacing w:val="0"/>
          <w:color w:val="000000"/>
          <w:b w:val="off"/>
          <w:i w:val="off"/>
        </w:rPr>
        <w:t>间所具有的一种纯粹的范畴形式，也就是说，流形是这样的一个</w:t>
      </w:r>
      <w:r>
        <w:rPr>
          <w:rFonts w:ascii="宋体" w:hAnsi="宋体" w:cs="宋体" w:eastAsia="宋体"/>
          <w:sz w:val="55"/>
          <w:spacing w:val="0"/>
          <w:color w:val="000000"/>
          <w:b w:val="off"/>
          <w:i w:val="off"/>
        </w:rPr>
        <w:t>观念种属，“我们的”空间构成这个观念种属中的一个个体个别</w:t>
      </w:r>
      <w:r>
        <w:rPr>
          <w:rFonts w:ascii="宋体" w:hAnsi="宋体" w:cs="宋体" w:eastAsia="宋体"/>
          <w:sz w:val="55"/>
          <w:spacing w:val="0"/>
          <w:color w:val="000000"/>
          <w:b w:val="off"/>
          <w:i w:val="off"/>
        </w:rPr>
        <w:t>性，但它并不构成这个观念种属中的一个最终的特殊差</w:t>
      </w:r>
      <w:r>
        <w:rPr>
          <w:rFonts w:ascii="宋体" w:hAnsi="宋体" w:cs="宋体" w:eastAsia="宋体"/>
          <w:sz w:val="55"/>
          <w:spacing w:val="0"/>
          <w:color w:val="000000"/>
          <w:b w:val="off"/>
          <w:i w:val="off"/>
        </w:rPr>
        <w:t>异。——另一个出色的例子是关于复数系统的学说，在这些系</w:t>
      </w:r>
      <w:r>
        <w:rPr>
          <w:rFonts w:ascii="宋体" w:hAnsi="宋体" w:cs="宋体" w:eastAsia="宋体"/>
          <w:sz w:val="55"/>
          <w:spacing w:val="0"/>
          <w:color w:val="000000"/>
          <w:b w:val="off"/>
          <w:i w:val="off"/>
        </w:rPr>
        <w:t>统之内，关于“普通”复数的理论既不是单个的个别性，也不是最</w:t>
      </w:r>
      <w:r>
        <w:rPr>
          <w:rFonts w:ascii="宋体" w:hAnsi="宋体" w:cs="宋体" w:eastAsia="宋体"/>
          <w:sz w:val="55"/>
          <w:spacing w:val="0"/>
          <w:color w:val="000000"/>
          <w:b w:val="off"/>
          <w:i w:val="off"/>
        </w:rPr>
        <w:t>终的特殊差异。与相应的理论有关，总数、序数、量数、导数</w:t>
      </w:r>
      <w:r>
        <w:rPr>
          <w:rFonts w:ascii="宋体" w:hAnsi="宋体" w:cs="宋体" w:eastAsia="宋体"/>
          <w:sz w:val="55"/>
          <w:spacing w:val="0"/>
          <w:color w:val="000000"/>
          <w:b w:val="off"/>
          <w:i w:val="off"/>
        </w:rPr>
        <w:t>〈quantité dirigée〉以及如此等等的算术在某种程度上是纯粹个</w:t>
      </w:r>
      <w:r>
        <w:rPr>
          <w:rFonts w:ascii="宋体" w:hAnsi="宋体" w:cs="宋体" w:eastAsia="宋体"/>
          <w:sz w:val="55"/>
          <w:spacing w:val="0"/>
          <w:color w:val="000000"/>
          <w:b w:val="off"/>
          <w:i w:val="off"/>
        </w:rPr>
        <w:t>体的个别性。与每个个别性相符合的是形式的种类观念，或者</w:t>
      </w:r>
      <w:r>
        <w:rPr>
          <w:rFonts w:ascii="宋体" w:hAnsi="宋体" w:cs="宋体" w:eastAsia="宋体"/>
          <w:sz w:val="55"/>
          <w:spacing w:val="0"/>
          <w:color w:val="000000"/>
          <w:b w:val="off"/>
          <w:i w:val="off"/>
        </w:rPr>
        <w:t>说，是关于绝对的总数、关于实数、关于普通复数等等的学说，我</w:t>
      </w:r>
      <w:r>
        <w:rPr>
          <w:rFonts w:ascii="宋体" w:hAnsi="宋体" w:cs="宋体" w:eastAsia="宋体"/>
          <w:sz w:val="55"/>
          <w:spacing w:val="0"/>
          <w:color w:val="000000"/>
          <w:b w:val="off"/>
          <w:i w:val="off"/>
        </w:rPr>
        <w:t>们应当在更一般的形式意义上理解这里的“数”的概念。</w:t>
      </w:r>
      <w:bookmarkEnd w:id="4633"/>
    </w:p>
    <w:p>
      <w:pPr>
        <w:pageBreakBefore w:val="off"/>
        <w:tabs/>
        <w:wordWrap w:val="off"/>
        <w:spacing w:before="0" w:after="0" w:line="1320" w:lineRule="atLeast"/>
        <w:ind w:left="5060" w:right="920" w:hanging="1600"/>
        <w:jc w:val="both"/>
        <w:textAlignment w:val="baseline"/>
        <w:rPr>
          <w:sz w:val="63"/>
        </w:rPr>
      </w:pPr>
      <w:bookmarkStart w:name="" w:id="4634"/>
      <w:r>
        <w:rPr>
          <w:rFonts w:ascii="黑体" w:hAnsi="黑体" w:cs="黑体" w:eastAsia="黑体"/>
          <w:sz w:val="63"/>
          <w:spacing w:val="0"/>
          <w:color w:val="000000"/>
          <w:b w:val="off"/>
          <w:i w:val="off"/>
        </w:rPr>
        <w:t>节   工作的分配。数学家的</w:t>
      </w:r>
      <w:r>
        <w:rPr>
          <w:rFonts w:ascii="黑体" w:hAnsi="黑体" w:cs="黑体" w:eastAsia="黑体"/>
          <w:sz w:val="63"/>
          <w:spacing w:val="0"/>
          <w:color w:val="000000"/>
          <w:b w:val="off"/>
          <w:i w:val="off"/>
        </w:rPr>
        <w:t>成就和哲学家的成就</w: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-1422400</wp:posOffset>
                </wp:positionV>
                <wp:extent cx="1219200" cy="685800"/>
                <wp:wrapNone/>
                <wp:docPr id="452" name="文本框 452"/>
                <a:graphic xmlns:a="http://schemas.openxmlformats.org/drawingml/2006/main">
                  <a:graphicData uri="http://schemas.microsoft.com/office/word/2010/wordprocessingShape">
                    <wps:wsp>
                      <wps:cNvSpPr txBox="true"/>
                      <wps:spPr>
                        <a:xfrm>
                          <a:off x="0" y="0"/>
                          <a:ext cx="1219200" cy="685800"/>
                        </a:xfrm>
                        <a:prstGeom prst="rect">
                          <a:avLst/>
                        </a:prstGeom>
                        <a:noFill/>
                        <a:ln w="6350">
                          <a:noFill/>
                        </a:ln>
                      </wps:spPr>
                      <wps:txbx>
                        <w:txbxContent>
                          <w:p>
                            <w:pPr>
                              <w:pageBreakBefore w:val="off"/>
                              <w:tabs/>
                              <w:wordWrap w:val="off"/>
                              <w:spacing w:before="0" w:after="0" w:line="1000" w:lineRule="atLeast"/>
                              <w:ind w:left="0" w:right="0"/>
                              <w:jc w:val="both"/>
                              <w:textAlignment w:val="baseline"/>
                              <w:rPr>
                                <w:sz w:val="74"/>
                              </w:rPr>
                            </w:pPr>
                            <w:bookmarkStart w:name="" w:id="4635"/>
                            <w:r>
                              <w:rPr>
                                <w:rFonts w:ascii="宋体" w:hAnsi="宋体" w:cs="宋体" w:eastAsia="宋体"/>
                                <w:sz w:val="74"/>
                                <w:spacing w:val="0"/>
                                <w:color w:val="000000"/>
                                <w:b w:val="off"/>
                                <w:i w:val="off"/>
                              </w:rPr>
                              <w:t>B252</w:t>
                            </w:r>
                            <w:bookmarkEnd w:id="4635"/>
                          </w:p>
                        </w:txbxContent>
                      </wps:txbx>
                      <wps:bodyPr wrap="square" lIns="0" rIns="0" tIns="0" bIns="0" vert="horz" anchor="t">
                        <a:noAutofit/>
                      </wps:bodyPr>
                    </wps:wsp>
                  </a:graphicData>
                </a:graphic>
              </wp:anchor>
            </w:drawing>
          </mc:Choice>
          <mc:Fallback>
            <w:pict>
              <v:shape type="#_x0000_t202" filled="f" stroked="f" style="margin-left:84pt;margin-top:-112pt;width:96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both"/>
                        <w:textAlignment w:val="baseline"/>
                        <w:rPr>
                          <w:sz w:val="74"/>
                        </w:rPr>
                      </w:pPr>
                      <w:bookmarkStart w:name="" w:id="4636"/>
                      <w:r>
                        <w:rPr>
                          <w:rFonts w:ascii="宋体" w:hAnsi="宋体" w:cs="宋体" w:eastAsia="宋体"/>
                          <w:sz w:val="74"/>
                          <w:spacing w:val="0"/>
                          <w:color w:val="000000"/>
                          <w:b w:val="off"/>
                          <w:i w:val="off"/>
                        </w:rPr>
                        <w:t>B252</w:t>
                      </w:r>
                      <w:bookmarkEnd w:id="46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25400</wp:posOffset>
                </wp:positionV>
                <wp:extent cx="3289300" cy="685800"/>
                <wp:wrapNone/>
                <wp:docPr id="453" name="文本框 453"/>
                <a:graphic xmlns:a="http://schemas.openxmlformats.org/drawingml/2006/main">
                  <a:graphicData uri="http://schemas.microsoft.com/office/word/2010/wordprocessingShape">
                    <wps:wsp>
                      <wps:cNvSpPr txBox="true"/>
                      <wps:spPr>
                        <a:xfrm>
                          <a:off x="0" y="0"/>
                          <a:ext cx="3289300" cy="685800"/>
                        </a:xfrm>
                        <a:prstGeom prst="rect">
                          <a:avLst/>
                        </a:prstGeom>
                        <a:noFill/>
                        <a:ln w="6350">
                          <a:noFill/>
                        </a:ln>
                      </wps:spPr>
                      <wps:txbx>
                        <w:txbxContent>
                          <w:p>
                            <w:pPr>
                              <w:pageBreakBefore w:val="off"/>
                              <w:tabs>
                                <w:tab w:pos="2520" w:val="left" w:leader="none"/>
                              </w:tabs>
                              <w:wordWrap w:val="off"/>
                              <w:spacing w:before="0" w:after="0" w:line="1000" w:lineRule="atLeast"/>
                              <w:ind w:left="0" w:right="0"/>
                              <w:jc w:val="both"/>
                              <w:textAlignment w:val="baseline"/>
                              <w:rPr>
                                <w:sz w:val="74"/>
                              </w:rPr>
                            </w:pPr>
                            <w:bookmarkStart w:name="" w:id="4637"/>
                            <w:r>
                              <w:rPr>
                                <w:rFonts w:ascii="宋体" w:hAnsi="宋体" w:cs="宋体" w:eastAsia="宋体"/>
                                <w:sz w:val="74"/>
                                <w:spacing w:val="0"/>
                                <w:color w:val="000000"/>
                                <w:b w:val="off"/>
                                <w:i w:val="off"/>
                              </w:rPr>
                              <w:t>A252</w:t>
                            </w:r>
                            <w:r>
                              <w:t xml:space="preserve">	</w:t>
                            </w:r>
                            <w:r>
                              <w:rPr>
                                <w:rFonts w:ascii="黑体" w:hAnsi="黑体" w:cs="黑体" w:eastAsia="黑体"/>
                                <w:sz w:val="74"/>
                                <w:spacing w:val="0"/>
                                <w:color w:val="000000"/>
                                <w:b w:val="off"/>
                                <w:i w:val="off"/>
                              </w:rPr>
                              <w:t>第71</w:t>
                            </w:r>
                            <w:bookmarkEnd w:id="4637"/>
                          </w:p>
                        </w:txbxContent>
                      </wps:txbx>
                      <wps:bodyPr wrap="square" lIns="0" rIns="0" tIns="0" bIns="0" vert="horz" anchor="t">
                        <a:noAutofit/>
                      </wps:bodyPr>
                    </wps:wsp>
                  </a:graphicData>
                </a:graphic>
              </wp:anchor>
            </w:drawing>
          </mc:Choice>
          <mc:Fallback>
            <w:pict>
              <v:shape type="#_x0000_t202" filled="f" stroked="f" style="margin-left:84pt;margin-top:2pt;width:259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2520" w:val="left" w:leader="none"/>
                        </w:tabs>
                        <w:wordWrap w:val="off"/>
                        <w:spacing w:before="0" w:after="0" w:line="1000" w:lineRule="atLeast"/>
                        <w:ind w:left="0" w:right="0"/>
                        <w:jc w:val="both"/>
                        <w:textAlignment w:val="baseline"/>
                        <w:rPr>
                          <w:sz w:val="74"/>
                        </w:rPr>
                      </w:pPr>
                      <w:bookmarkStart w:name="" w:id="4638"/>
                      <w:r>
                        <w:rPr>
                          <w:rFonts w:ascii="宋体" w:hAnsi="宋体" w:cs="宋体" w:eastAsia="宋体"/>
                          <w:sz w:val="74"/>
                          <w:spacing w:val="0"/>
                          <w:color w:val="000000"/>
                          <w:b w:val="off"/>
                          <w:i w:val="off"/>
                        </w:rPr>
                        <w:t>A252</w:t>
                      </w:r>
                      <w:r>
                        <w:t xml:space="preserve">	</w:t>
                      </w:r>
                      <w:r>
                        <w:rPr>
                          <w:rFonts w:ascii="黑体" w:hAnsi="黑体" w:cs="黑体" w:eastAsia="黑体"/>
                          <w:sz w:val="74"/>
                          <w:spacing w:val="0"/>
                          <w:color w:val="000000"/>
                          <w:b w:val="off"/>
                          <w:i w:val="off"/>
                        </w:rPr>
                        <w:t>第71</w:t>
                      </w:r>
                      <w:bookmarkEnd w:id="4638"/>
                    </w:p>
                  </w:txbxContent>
                </v:textbox>
              </v:shape>
            </w:pict>
          </mc:Fallback>
        </mc:AlternateContent>
      </w:r>
      <w:bookmarkEnd w:id="4634"/>
    </w:p>
    <w:p>
      <w:pPr>
        <w:pageBreakBefore w:val="off"/>
        <w:tabs/>
        <w:wordWrap w:val="off"/>
        <w:spacing w:before="500" w:after="0" w:line="960" w:lineRule="atLeast"/>
        <w:ind w:left="0" w:right="340" w:firstLine="1240"/>
        <w:jc w:val="both"/>
        <w:textAlignment w:val="baseline"/>
        <w:rPr>
          <w:sz w:val="55"/>
        </w:rPr>
      </w:pPr>
      <w:bookmarkStart w:name="" w:id="4639"/>
      <w:r>
        <w:rPr>
          <w:rFonts w:ascii="宋体" w:hAnsi="宋体" w:cs="宋体" w:eastAsia="宋体"/>
          <w:sz w:val="55"/>
          <w:spacing w:val="0"/>
          <w:color w:val="000000"/>
          <w:b w:val="off"/>
          <w:i w:val="off"/>
        </w:rPr>
        <w:t>因而，这是一些属于我们在前面所定义过的纯粹逻辑学或</w:t>
      </w:r>
      <w:r>
        <w:rPr>
          <w:rFonts w:ascii="宋体" w:hAnsi="宋体" w:cs="宋体" w:eastAsia="宋体"/>
          <w:sz w:val="55"/>
          <w:spacing w:val="0"/>
          <w:color w:val="000000"/>
          <w:b w:val="off"/>
          <w:i w:val="off"/>
        </w:rPr>
        <w:t>形式逻辑学领域的问题，同时我们对这门逻辑学的领域进行了</w:t>
      </w:r>
      <w:r>
        <w:rPr>
          <w:rFonts w:ascii="宋体" w:hAnsi="宋体" w:cs="宋体" w:eastAsia="宋体"/>
          <w:sz w:val="55"/>
          <w:spacing w:val="0"/>
          <w:color w:val="000000"/>
          <w:b w:val="off"/>
          <w:i w:val="off"/>
        </w:rPr>
        <w:t>尽可能的扩展，使它与我们所设想的一门关于理论的科学的观</w:t>
      </w:r>
      <w:r>
        <w:rPr>
          <w:rFonts w:ascii="宋体" w:hAnsi="宋体" w:cs="宋体" w:eastAsia="宋体"/>
          <w:sz w:val="55"/>
          <w:spacing w:val="0"/>
          <w:color w:val="000000"/>
          <w:b w:val="off"/>
          <w:i w:val="off"/>
        </w:rPr>
        <w:t>念相一致。在这门科学所包含的理论中，有很大一部分早已将</w:t>
      </w:r>
      <w:r>
        <w:rPr>
          <w:rFonts w:ascii="宋体" w:hAnsi="宋体" w:cs="宋体" w:eastAsia="宋体"/>
          <w:sz w:val="55"/>
          <w:spacing w:val="0"/>
          <w:color w:val="000000"/>
          <w:b w:val="off"/>
          <w:i w:val="off"/>
        </w:rPr>
        <w:t>自身构造成为“纯粹分析学”，或者更确切地说，构造成为形式</w:t>
      </w:r>
      <w:r>
        <w:rPr>
          <w:rFonts w:ascii="宋体" w:hAnsi="宋体" w:cs="宋体" w:eastAsia="宋体"/>
          <w:sz w:val="55"/>
          <w:spacing w:val="0"/>
          <w:color w:val="000000"/>
          <w:b w:val="off"/>
          <w:i w:val="off"/>
        </w:rPr>
        <w:t>的[18]数学并且和其他一些不再是在完整[19]意义上的“纯粹”学</w:t>
      </w:r>
      <w:r>
        <w:rPr>
          <w:rFonts w:ascii="宋体" w:hAnsi="宋体" w:cs="宋体" w:eastAsia="宋体"/>
          <w:sz w:val="55"/>
          <w:spacing w:val="0"/>
          <w:color w:val="000000"/>
          <w:b w:val="off"/>
          <w:i w:val="off"/>
        </w:rPr>
        <w:t>科，即形式学科，例如几何学(作为关于“我们的”空间的科学)、</w:t>
      </w:r>
      <w:r>
        <w:rPr>
          <w:rFonts w:ascii="宋体" w:hAnsi="宋体" w:cs="宋体" w:eastAsia="宋体"/>
          <w:sz w:val="55"/>
          <w:spacing w:val="0"/>
          <w:color w:val="000000"/>
          <w:b w:val="off"/>
          <w:i w:val="off"/>
        </w:rPr>
        <w:t>分析力学等等一起受到数学家们的探讨。而从这些实事的本性</w:t>
      </w:r>
      <w:r>
        <w:rPr>
          <w:rFonts w:ascii="宋体" w:hAnsi="宋体" w:cs="宋体" w:eastAsia="宋体"/>
          <w:sz w:val="55"/>
          <w:spacing w:val="0"/>
          <w:color w:val="000000"/>
          <w:b w:val="off"/>
          <w:i w:val="off"/>
        </w:rPr>
        <w:t>来看，人们的确必须进行分工。构造理论、严格地在方法上解决</w:t>
      </w:r>
      <w:r>
        <w:rPr>
          <w:rFonts w:ascii="宋体" w:hAnsi="宋体" w:cs="宋体" w:eastAsia="宋体"/>
          <w:sz w:val="55"/>
          <w:spacing w:val="0"/>
          <w:color w:val="000000"/>
          <w:b w:val="off"/>
          <w:i w:val="off"/>
        </w:rPr>
        <w:t>所有形式问题，这将始终是数学家固有的研究领域。特殊的方</w:t>
      </w:r>
      <w:bookmarkEnd w:id="4639"/>
    </w:p>
    <w:p>
      <w:r>
        <w:t/>
      </w:r>
    </w:p>
    <w:p>
      <w:pPr>
        <w:sectPr>
          <w:footerReference r:id="rId658"/>
          <w:headerReference r:id="rId659" w:type="default"/>
          <w:type w:val="nextPage"/>
          <w:pgSz w:w="22520" w:h="31680"/>
          <w:pgMar w:left="3320" w:top="2320" w:right="3320" w:bottom="2320" w:header="2020" w:footer="2020"/>
          <w:cols w:num="1"/>
        </w:sectPr>
      </w:pPr>
    </w:p>
    <w:p>
      <w:pPr>
        <w:pageBreakBefore w:val="off"/>
        <w:tabs>
          <w:tab w:pos="14620" w:val="left" w:leader="none"/>
        </w:tabs>
        <w:wordWrap w:val="off"/>
        <w:spacing w:before="0" w:after="0" w:line="560" w:lineRule="atLeast"/>
        <w:ind w:left="9100" w:right="0"/>
        <w:jc w:val="both"/>
        <w:textAlignment w:val="baseline"/>
        <w:rPr>
          <w:sz w:val="41"/>
        </w:rPr>
      </w:pPr>
      <w:bookmarkStart w:name="" w:id="4640"/>
      <w:r>
        <w:rPr>
          <w:rFonts w:ascii="楷体" w:hAnsi="楷体" w:cs="楷体" w:eastAsia="楷体"/>
          <w:sz w:val="41"/>
          <w:spacing w:val="0"/>
          <w:color w:val="000000"/>
          <w:b w:val="off"/>
          <w:i w:val="off"/>
        </w:rPr>
        <w:t>第十一章</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纯粹逻辑学的观念</w:t>
      </w:r>
      <w:r>
        <w:t xml:space="preserve">	</w:t>
      </w:r>
      <w:r>
        <w:rPr>
          <w:rFonts w:ascii="楷体" w:hAnsi="楷体" w:cs="楷体" w:eastAsia="楷体"/>
          <w:sz w:val="41"/>
          <w:spacing w:val="0"/>
          <w:color w:val="000000"/>
          <w:b w:val="off"/>
          <w:i w:val="off"/>
        </w:rPr>
        <w:t>|251</w:t>
      </w:r>
      <w:bookmarkEnd w:id="4640"/>
    </w:p>
    <w:p>
      <w:pPr>
        <w:pageBreakBefore w:val="off"/>
        <w:tabs/>
        <w:wordWrap w:val="off"/>
        <w:spacing w:before="0" w:after="0" w:line="1060" w:lineRule="exact"/>
        <w:ind w:left="0" w:right="0"/>
        <w:jc w:val="both"/>
        <w:textAlignment w:val="baseline"/>
        <w:rPr>
          <w:sz w:val="49"/>
        </w:rPr>
      </w:pPr>
      <w:bookmarkStart w:name="" w:id="4641"/>
      <w:r>
        <w:rPr>
          <w:rFonts w:ascii="宋体" w:hAnsi="宋体" w:cs="宋体" w:eastAsia="宋体"/>
          <w:sz w:val="49"/>
          <w:spacing w:val="0"/>
          <w:color w:val="000000"/>
          <w:b w:val="off"/>
          <w:i w:val="off"/>
        </w:rPr>
        <w:t/>
      </w:r>
      <w:bookmarkEnd w:id="4641"/>
    </w:p>
    <w:p>
      <w:pPr>
        <w:pageBreakBefore w:val="off"/>
        <w:tabs/>
        <w:wordWrap w:val="off"/>
        <w:spacing w:before="0" w:after="0" w:line="1060" w:lineRule="atLeast"/>
        <w:ind w:left="0" w:right="360" w:firstLine="200"/>
        <w:jc w:val="both"/>
        <w:textAlignment w:val="baseline"/>
        <w:rPr>
          <w:sz w:val="49"/>
        </w:rPr>
      </w:pPr>
      <w:bookmarkStart w:name="" w:id="4642"/>
      <w:r>
        <w:rPr>
          <w:rFonts w:ascii="宋体" w:hAnsi="宋体" w:cs="宋体" w:eastAsia="宋体"/>
          <w:sz w:val="49"/>
          <w:spacing w:val="0"/>
          <w:color w:val="000000"/>
          <w:b w:val="off"/>
          <w:i w:val="off"/>
        </w:rPr>
        <w:t>法和特殊的研究安排是前提并且在所有纯粹理论那里都是相同</w:t>
      </w:r>
      <w:r>
        <w:rPr>
          <w:rFonts w:ascii="宋体" w:hAnsi="宋体" w:cs="宋体" w:eastAsia="宋体"/>
          <w:sz w:val="49"/>
          <w:spacing w:val="0"/>
          <w:color w:val="000000"/>
          <w:b w:val="off"/>
          <w:i w:val="off"/>
        </w:rPr>
        <w:t>的。近来可以看到，甚至以往被归入哲学最固有的领域中的三</w:t>
      </w:r>
      <w:r>
        <w:rPr>
          <w:rFonts w:ascii="宋体" w:hAnsi="宋体" w:cs="宋体" w:eastAsia="宋体"/>
          <w:sz w:val="49"/>
          <w:spacing w:val="0"/>
          <w:color w:val="000000"/>
          <w:b w:val="off"/>
          <w:i w:val="off"/>
        </w:rPr>
        <w:t>段论理论的形成也被数学家所运用和占有，并且这个理论在数</w:t>
      </w:r>
      <w:r>
        <w:rPr>
          <w:rFonts w:ascii="宋体" w:hAnsi="宋体" w:cs="宋体" w:eastAsia="宋体"/>
          <w:sz w:val="49"/>
          <w:spacing w:val="0"/>
          <w:color w:val="000000"/>
          <w:b w:val="off"/>
          <w:i w:val="off"/>
        </w:rPr>
        <w:t>学家手中获得了意想不到的发展————它长期以来一直被误认为</w:t>
      </w:r>
      <w:r>
        <w:rPr>
          <w:rFonts w:ascii="宋体" w:hAnsi="宋体" w:cs="宋体" w:eastAsia="宋体"/>
          <w:sz w:val="49"/>
          <w:spacing w:val="0"/>
          <w:color w:val="000000"/>
          <w:b w:val="off"/>
          <w:i w:val="off"/>
        </w:rPr>
        <w:t>是一门已完成了的理论。同时，在〔数学家〕这方面还发现并在</w:t>
      </w:r>
      <w:r>
        <w:rPr>
          <w:rFonts w:ascii="宋体" w:hAnsi="宋体" w:cs="宋体" w:eastAsia="宋体"/>
          <w:sz w:val="49"/>
          <w:spacing w:val="0"/>
          <w:color w:val="000000"/>
          <w:b w:val="off"/>
          <w:i w:val="off"/>
        </w:rPr>
        <w:t>真正数学的精细性中构造了有关新的推理种属的理论，这些理</w:t>
      </w:r>
      <w:r>
        <w:rPr>
          <w:rFonts w:ascii="宋体" w:hAnsi="宋体" w:cs="宋体" w:eastAsia="宋体"/>
          <w:sz w:val="49"/>
          <w:spacing w:val="0"/>
          <w:color w:val="000000"/>
          <w:b w:val="off"/>
          <w:i w:val="off"/>
        </w:rPr>
        <w:t>论或是被传统的逻辑学所忽视，或是未被传统逻辑学认识到。</w:t>
      </w:r>
      <w:r>
        <w:rPr>
          <w:rFonts w:ascii="宋体" w:hAnsi="宋体" w:cs="宋体" w:eastAsia="宋体"/>
          <w:sz w:val="49"/>
          <w:spacing w:val="0"/>
          <w:color w:val="000000"/>
          <w:b w:val="off"/>
          <w:i w:val="off"/>
        </w:rPr>
        <w:t>没有人能够禁止数学家们去利用所有那些可以根据数学形式和</w:t>
      </w:r>
      <w:r>
        <w:rPr>
          <w:rFonts w:ascii="宋体" w:hAnsi="宋体" w:cs="宋体" w:eastAsia="宋体"/>
          <w:sz w:val="49"/>
          <w:spacing w:val="0"/>
          <w:color w:val="000000"/>
          <w:b w:val="off"/>
          <w:i w:val="off"/>
        </w:rPr>
        <w:t>方法来进行探讨的东西。只有那些不了解作为现代科学、尤其</w:t>
      </w:r>
      <w:r>
        <w:rPr>
          <w:rFonts w:ascii="宋体" w:hAnsi="宋体" w:cs="宋体" w:eastAsia="宋体"/>
          <w:sz w:val="49"/>
          <w:spacing w:val="0"/>
          <w:color w:val="000000"/>
          <w:b w:val="off"/>
          <w:i w:val="off"/>
        </w:rPr>
        <w:t>是作为形式数学的数学并且仍然用欧几里德和亚当·里泽①来</w:t>
      </w:r>
      <w:r>
        <w:rPr>
          <w:rFonts w:ascii="宋体" w:hAnsi="宋体" w:cs="宋体" w:eastAsia="宋体"/>
          <w:sz w:val="49"/>
          <w:spacing w:val="0"/>
          <w:color w:val="000000"/>
          <w:b w:val="off"/>
          <w:i w:val="off"/>
        </w:rPr>
        <w:t>衡量数学的人，才会仍保留那种一般的偏见，就好像数学之物的</w:t>
      </w:r>
      <w:r>
        <w:rPr>
          <w:rFonts w:ascii="宋体" w:hAnsi="宋体" w:cs="宋体" w:eastAsia="宋体"/>
          <w:sz w:val="49"/>
          <w:spacing w:val="0"/>
          <w:color w:val="000000"/>
          <w:b w:val="off"/>
          <w:i w:val="off"/>
        </w:rPr>
        <w:t>本质是在于数和量一样。如果哲学家反对“数学化”的逻辑学理</w:t>
      </w:r>
      <w:r>
        <w:rPr>
          <w:rFonts w:ascii="宋体" w:hAnsi="宋体" w:cs="宋体" w:eastAsia="宋体"/>
          <w:sz w:val="49"/>
          <w:spacing w:val="0"/>
          <w:color w:val="000000"/>
          <w:b w:val="off"/>
          <w:i w:val="off"/>
        </w:rPr>
        <w:t>论并且不想把他的临时寄生子转交给亲生的父母，那么超出其</w:t>
      </w:r>
      <w:r>
        <w:rPr>
          <w:rFonts w:ascii="宋体" w:hAnsi="宋体" w:cs="宋体" w:eastAsia="宋体"/>
          <w:sz w:val="49"/>
          <w:spacing w:val="0"/>
          <w:color w:val="000000"/>
          <w:b w:val="off"/>
          <w:i w:val="off"/>
        </w:rPr>
        <w:t>自然权限的不是数学家，而是哲学家。哲学的逻辑学家们在谈</w:t>
      </w:r>
      <w:r>
        <w:rPr>
          <w:rFonts w:ascii="宋体" w:hAnsi="宋体" w:cs="宋体" w:eastAsia="宋体"/>
          <w:sz w:val="49"/>
          <w:spacing w:val="0"/>
          <w:color w:val="000000"/>
          <w:b w:val="off"/>
          <w:i w:val="off"/>
        </w:rPr>
        <w:t>到数学推理理论时喜欢带着轻蔑的态度，但这种态度却无法改</w:t>
      </w:r>
      <w:r>
        <w:rPr>
          <w:rFonts w:ascii="宋体" w:hAnsi="宋体" w:cs="宋体" w:eastAsia="宋体"/>
          <w:sz w:val="49"/>
          <w:spacing w:val="0"/>
          <w:color w:val="000000"/>
          <w:b w:val="off"/>
          <w:i w:val="off"/>
        </w:rPr>
        <w:t>变这个事实，即：在这些理论中和在所有严格发展了的理论中</w:t>
      </w:r>
      <w:r>
        <w:rPr>
          <w:rFonts w:ascii="宋体" w:hAnsi="宋体" w:cs="宋体" w:eastAsia="宋体"/>
          <w:sz w:val="49"/>
          <w:spacing w:val="0"/>
          <w:color w:val="000000"/>
          <w:b w:val="off"/>
          <w:i w:val="off"/>
        </w:rPr>
        <w:t>一样(我们当然必须在严格的意义上来理解这句话)，数学的探</w:t>
      </w:r>
      <w:r>
        <w:rPr>
          <w:rFonts w:ascii="宋体" w:hAnsi="宋体" w:cs="宋体" w:eastAsia="宋体"/>
          <w:sz w:val="49"/>
          <w:spacing w:val="0"/>
          <w:color w:val="000000"/>
          <w:b w:val="off"/>
          <w:i w:val="off"/>
        </w:rPr>
        <w:t>讨形式是惟一科学的形式，只有它才能提供系统的封闭性和完</w:t>
      </w:r>
      <w:r>
        <w:rPr>
          <w:rFonts w:ascii="宋体" w:hAnsi="宋体" w:cs="宋体" w:eastAsia="宋体"/>
          <w:sz w:val="49"/>
          <w:spacing w:val="0"/>
          <w:color w:val="000000"/>
          <w:b w:val="off"/>
          <w:i w:val="off"/>
        </w:rPr>
        <w:t>整性，只有它才能为所有可能的问题以及解决这些问题的可能</w:t>
      </w:r>
      <w:r>
        <w:rPr>
          <w:rFonts w:ascii="宋体" w:hAnsi="宋体" w:cs="宋体" w:eastAsia="宋体"/>
          <w:sz w:val="49"/>
          <w:spacing w:val="0"/>
          <w:color w:val="000000"/>
          <w:b w:val="off"/>
          <w:i w:val="off"/>
        </w:rPr>
        <w:t>的形式提供一个概观。</w:t>
      </w:r>
      <w:r>
        <mc:AlternateContent>
          <mc:Choice Requires="wps">
            <w:drawing>
              <wp:anchor allowOverlap="true" layoutInCell="true" locked="false" simplePos="false" behindDoc="false" relativeHeight="251659264" distL="0" distR="0" distT="0" distB="0">
                <wp:simplePos x="0" y="0"/>
                <wp:positionH relativeFrom="page">
                  <wp:posOffset>12192000</wp:posOffset>
                </wp:positionH>
                <wp:positionV relativeFrom="paragraph">
                  <wp:posOffset>5245100</wp:posOffset>
                </wp:positionV>
                <wp:extent cx="1079500" cy="571500"/>
                <wp:wrapNone/>
                <wp:docPr id="454" name="文本框 454"/>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4643"/>
                            <w:r>
                              <w:rPr>
                                <w:rFonts w:ascii="TimesNewRoman" w:hAnsi="TimesNewRoman" w:cs="TimesNewRoman" w:eastAsia="TimesNewRoman"/>
                                <w:sz w:val="61"/>
                                <w:spacing w:val="0"/>
                                <w:color w:val="000000"/>
                                <w:b w:val="off"/>
                                <w:i w:val="off"/>
                              </w:rPr>
                              <w:t>B253</w:t>
                            </w:r>
                            <w:bookmarkEnd w:id="4643"/>
                          </w:p>
                        </w:txbxContent>
                      </wps:txbx>
                      <wps:bodyPr wrap="square" lIns="0" rIns="0" tIns="0" bIns="0" vert="horz" anchor="t">
                        <a:noAutofit/>
                      </wps:bodyPr>
                    </wps:wsp>
                  </a:graphicData>
                </a:graphic>
              </wp:anchor>
            </w:drawing>
          </mc:Choice>
          <mc:Fallback>
            <w:pict>
              <v:shape type="#_x0000_t202" filled="f" stroked="f" style="margin-left:960pt;margin-top:413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4644"/>
                      <w:r>
                        <w:rPr>
                          <w:rFonts w:ascii="TimesNewRoman" w:hAnsi="TimesNewRoman" w:cs="TimesNewRoman" w:eastAsia="TimesNewRoman"/>
                          <w:sz w:val="61"/>
                          <w:spacing w:val="0"/>
                          <w:color w:val="000000"/>
                          <w:b w:val="off"/>
                          <w:i w:val="off"/>
                        </w:rPr>
                        <w:t>B253</w:t>
                      </w:r>
                      <w:bookmarkEnd w:id="46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7581900</wp:posOffset>
                </wp:positionV>
                <wp:extent cx="1104900" cy="571500"/>
                <wp:wrapNone/>
                <wp:docPr id="455" name="文本框 455"/>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4645"/>
                            <w:r>
                              <w:rPr>
                                <w:rFonts w:ascii="TimesNewRoman" w:hAnsi="TimesNewRoman" w:cs="TimesNewRoman" w:eastAsia="TimesNewRoman"/>
                                <w:sz w:val="61"/>
                                <w:spacing w:val="0"/>
                                <w:color w:val="000000"/>
                                <w:b w:val="off"/>
                                <w:i w:val="off"/>
                              </w:rPr>
                              <w:t>A253</w:t>
                            </w:r>
                            <w:bookmarkEnd w:id="4645"/>
                          </w:p>
                        </w:txbxContent>
                      </wps:txbx>
                      <wps:bodyPr wrap="square" lIns="0" rIns="0" tIns="0" bIns="0" vert="horz" anchor="t">
                        <a:noAutofit/>
                      </wps:bodyPr>
                    </wps:wsp>
                  </a:graphicData>
                </a:graphic>
              </wp:anchor>
            </w:drawing>
          </mc:Choice>
          <mc:Fallback>
            <w:pict>
              <v:shape type="#_x0000_t202" filled="f" stroked="f" style="margin-left:958pt;margin-top:597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4646"/>
                      <w:r>
                        <w:rPr>
                          <w:rFonts w:ascii="TimesNewRoman" w:hAnsi="TimesNewRoman" w:cs="TimesNewRoman" w:eastAsia="TimesNewRoman"/>
                          <w:sz w:val="61"/>
                          <w:spacing w:val="0"/>
                          <w:color w:val="000000"/>
                          <w:b w:val="off"/>
                          <w:i w:val="off"/>
                        </w:rPr>
                        <w:t>A253</w:t>
                      </w:r>
                      <w:bookmarkEnd w:id="4646"/>
                    </w:p>
                  </w:txbxContent>
                </v:textbox>
              </v:shape>
            </w:pict>
          </mc:Fallback>
        </mc:AlternateContent>
      </w:r>
      <w:bookmarkEnd w:id="4642"/>
    </w:p>
    <w:p>
      <w:pPr>
        <w:pageBreakBefore w:val="off"/>
        <w:tabs/>
        <w:wordWrap w:val="off"/>
        <w:spacing w:before="0" w:after="0" w:line="1060" w:lineRule="atLeast"/>
        <w:ind w:left="0" w:right="600" w:firstLine="1160"/>
        <w:jc w:val="both"/>
        <w:textAlignment w:val="baseline"/>
        <w:rPr>
          <w:sz w:val="49"/>
        </w:rPr>
      </w:pPr>
      <w:bookmarkStart w:name="" w:id="4647"/>
      <w:r>
        <w:rPr>
          <w:rFonts w:ascii="宋体" w:hAnsi="宋体" w:cs="宋体" w:eastAsia="宋体"/>
          <w:sz w:val="49"/>
          <w:spacing w:val="0"/>
          <w:color w:val="000000"/>
          <w:b w:val="off"/>
          <w:i w:val="off"/>
        </w:rPr>
        <w:t>但如果对所有真正理论的探讨都属于数学家的研究领域，</w:t>
      </w:r>
      <w:r>
        <w:rPr>
          <w:rFonts w:ascii="宋体" w:hAnsi="宋体" w:cs="宋体" w:eastAsia="宋体"/>
          <w:sz w:val="49"/>
          <w:spacing w:val="0"/>
          <w:color w:val="000000"/>
          <w:b w:val="off"/>
          <w:i w:val="off"/>
        </w:rPr>
        <w:t>那么留给哲学家的东西还有什么呢？这里必须注意，数学家实</w:t>
      </w:r>
      <w:r>
        <w:rPr>
          <w:rFonts w:ascii="宋体" w:hAnsi="宋体" w:cs="宋体" w:eastAsia="宋体"/>
          <w:sz w:val="49"/>
          <w:spacing w:val="0"/>
          <w:color w:val="000000"/>
          <w:b w:val="off"/>
          <w:i w:val="off"/>
        </w:rPr>
        <w:t>际上并不是纯粹的理论家，而只是一个富于创造的技术师，他就</w:t>
      </w:r>
      <w:r>
        <w:rPr>
          <w:rFonts w:ascii="宋体" w:hAnsi="宋体" w:cs="宋体" w:eastAsia="宋体"/>
          <w:sz w:val="49"/>
          <w:spacing w:val="0"/>
          <w:color w:val="000000"/>
          <w:b w:val="off"/>
          <w:i w:val="off"/>
        </w:rPr>
        <w:t>像是一个仅仅关注着形式联系的设计师，把理论作为一个艺术</w:t>
      </w:r>
      <w:bookmarkEnd w:id="4647"/>
    </w:p>
    <w:p>
      <w:pPr>
        <w:pageBreakBefore w:val="off"/>
        <w:tabs/>
        <w:wordWrap w:val="off"/>
        <w:spacing w:before="0" w:after="0" w:line="1060" w:lineRule="atLeast"/>
        <w:ind w:left="20" w:right="0"/>
        <w:jc w:val="both"/>
        <w:textAlignment w:val="baseline"/>
        <w:rPr>
          <w:sz w:val="49"/>
        </w:rPr>
      </w:pPr>
      <w:bookmarkStart w:name="" w:id="4648"/>
      <w:r>
        <w:rPr>
          <w:rFonts w:ascii="宋体" w:hAnsi="宋体" w:cs="宋体" w:eastAsia="宋体"/>
          <w:sz w:val="49"/>
          <w:spacing w:val="0"/>
          <w:color w:val="000000"/>
          <w:u w:val="single"/>
          <w:b w:val="off"/>
          <w:i w:val="off"/>
        </w:rPr>
        <w:t xml:space="preserve">               </w:t>
      </w:r>
      <w:bookmarkEnd w:id="4648"/>
    </w:p>
    <w:p>
      <w:pPr>
        <w:pageBreakBefore w:val="off"/>
        <w:tabs/>
        <w:wordWrap w:val="off"/>
        <w:spacing w:before="340" w:after="0" w:line="740" w:lineRule="atLeast"/>
        <w:ind w:left="0" w:right="620" w:firstLine="800"/>
        <w:jc w:val="both"/>
        <w:textAlignment w:val="baseline"/>
        <w:rPr>
          <w:sz w:val="44"/>
        </w:rPr>
      </w:pPr>
      <w:bookmarkStart w:name="" w:id="4649"/>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A·里泽(1492—1559年)，德国计算大师，有许多计算方面的论著。——</w:t>
      </w:r>
      <w:r>
        <w:rPr>
          <w:rFonts w:ascii="仿宋" w:hAnsi="仿宋" w:cs="仿宋" w:eastAsia="仿宋"/>
          <w:sz w:val="44"/>
          <w:spacing w:val="0"/>
          <w:color w:val="000000"/>
          <w:b w:val="off"/>
          <w:i w:val="off"/>
        </w:rPr>
        <w:t>译者</w:t>
      </w:r>
      <w:bookmarkEnd w:id="4649"/>
    </w:p>
    <w:p>
      <w:r>
        <w:t/>
      </w:r>
    </w:p>
    <w:p>
      <w:pPr>
        <w:sectPr>
          <w:footerReference r:id="rId660"/>
          <w:headerReference r:id="rId661" w:type="default"/>
          <w:type w:val="nextPage"/>
          <w:pgSz w:w="22520" w:h="31680"/>
          <w:pgMar w:left="3220" w:top="2300" w:right="3220" w:bottom="2300" w:header="2000" w:footer="2000"/>
          <w:cols w:num="1"/>
        </w:sectPr>
      </w:pPr>
    </w:p>
    <w:p>
      <w:pPr>
        <w:pageBreakBefore w:val="off"/>
        <w:tabs>
          <w:tab w:pos="1840" w:val="left" w:leader="none"/>
        </w:tabs>
        <w:wordWrap w:val="off"/>
        <w:spacing w:before="0" w:after="0" w:line="640" w:lineRule="atLeast"/>
        <w:ind w:left="280" w:right="0"/>
        <w:jc w:val="both"/>
        <w:textAlignment w:val="baseline"/>
        <w:rPr>
          <w:sz w:val="43"/>
        </w:rPr>
      </w:pPr>
      <w:bookmarkStart w:name="" w:id="4650"/>
      <w:r>
        <w:rPr>
          <w:rFonts w:ascii="楷体" w:hAnsi="楷体" w:cs="楷体" w:eastAsia="楷体"/>
          <w:sz w:val="43"/>
          <w:spacing w:val="0"/>
          <w:color w:val="000000"/>
          <w:b w:val="on"/>
          <w:i w:val="off"/>
        </w:rPr>
        <w:t>252</w:t>
      </w:r>
      <w:r>
        <w:t xml:space="preserve">	</w:t>
      </w:r>
      <w:r>
        <w:rPr>
          <w:rFonts w:ascii="黑体" w:hAnsi="黑体" w:cs="黑体" w:eastAsia="黑体"/>
          <w:sz w:val="43"/>
          <w:spacing w:val="0"/>
          <w:color w:val="000000"/>
          <w:b w:val="on"/>
          <w:i w:val="off"/>
        </w:rPr>
        <w:t>逻辑研究(第一卷)</w:t>
      </w:r>
      <w:bookmarkEnd w:id="4650"/>
    </w:p>
    <w:p>
      <w:pPr>
        <w:pageBreakBefore w:val="off"/>
        <w:tabs/>
        <w:wordWrap w:val="off"/>
        <w:spacing w:before="0" w:after="0" w:line="920" w:lineRule="exact"/>
        <w:ind w:left="0" w:right="0"/>
        <w:jc w:val="both"/>
        <w:textAlignment w:val="baseline"/>
        <w:rPr>
          <w:sz w:val="52"/>
        </w:rPr>
      </w:pPr>
      <w:bookmarkStart w:name="" w:id="4651"/>
      <w:r>
        <w:rPr>
          <w:rFonts w:ascii="宋体" w:hAnsi="宋体" w:cs="宋体" w:eastAsia="宋体"/>
          <w:sz w:val="52"/>
          <w:spacing w:val="0"/>
          <w:color w:val="000000"/>
          <w:b w:val="off"/>
          <w:i w:val="off"/>
        </w:rPr>
        <w:t/>
      </w:r>
      <w:bookmarkEnd w:id="4651"/>
    </w:p>
    <w:p>
      <w:pPr>
        <w:pageBreakBefore w:val="off"/>
        <w:tabs/>
        <w:wordWrap w:val="off"/>
        <w:spacing w:before="0" w:after="0" w:line="920" w:lineRule="atLeast"/>
        <w:ind w:left="140" w:right="180" w:firstLine="40"/>
        <w:jc w:val="both"/>
        <w:textAlignment w:val="baseline"/>
        <w:rPr>
          <w:sz w:val="52"/>
        </w:rPr>
      </w:pPr>
      <w:bookmarkStart w:name="" w:id="4652"/>
      <w:r>
        <w:rPr>
          <w:rFonts w:ascii="仿宋" w:hAnsi="仿宋" w:cs="仿宋" w:eastAsia="仿宋"/>
          <w:sz w:val="52"/>
          <w:spacing w:val="0"/>
          <w:color w:val="000000"/>
          <w:b w:val="off"/>
          <w:i w:val="off"/>
        </w:rPr>
        <w:t>作品构造起来。就像实践的机械师在建造机器时并不须要去最</w:t>
      </w:r>
      <w:r>
        <w:rPr>
          <w:rFonts w:ascii="仿宋" w:hAnsi="仿宋" w:cs="仿宋" w:eastAsia="仿宋"/>
          <w:sz w:val="52"/>
          <w:spacing w:val="0"/>
          <w:color w:val="000000"/>
          <w:b w:val="off"/>
          <w:i w:val="off"/>
        </w:rPr>
        <w:t>终明察自然的本质和自然规律的本质一样，数学家在构造数、</w:t>
      </w:r>
      <w:r>
        <w:rPr>
          <w:rFonts w:ascii="仿宋" w:hAnsi="仿宋" w:cs="仿宋" w:eastAsia="仿宋"/>
          <w:sz w:val="52"/>
          <w:spacing w:val="0"/>
          <w:color w:val="000000"/>
          <w:b w:val="off"/>
          <w:i w:val="off"/>
        </w:rPr>
        <w:t>值、推理、流形的理论时，也不须要去最终明察一般理论的本质</w:t>
      </w:r>
      <w:r>
        <w:rPr>
          <w:rFonts w:ascii="仿宋" w:hAnsi="仿宋" w:cs="仿宋" w:eastAsia="仿宋"/>
          <w:sz w:val="52"/>
          <w:spacing w:val="0"/>
          <w:color w:val="000000"/>
          <w:b w:val="off"/>
          <w:i w:val="off"/>
        </w:rPr>
        <w:t>以及决定着这些理论的概念和规律的本质。所有“特殊科学”的</w:t>
      </w:r>
      <w:r>
        <w:rPr>
          <w:rFonts w:ascii="仿宋" w:hAnsi="仿宋" w:cs="仿宋" w:eastAsia="仿宋"/>
          <w:sz w:val="52"/>
          <w:spacing w:val="0"/>
          <w:color w:val="000000"/>
          <w:b w:val="off"/>
          <w:i w:val="off"/>
        </w:rPr>
        <w:t>情况也与此相似。“自然秩序上的在先之物”〈πρóτερον</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τη</w:t>
      </w:r>
      <w:r>
        <w:rPr>
          <w:rFonts w:ascii="仿宋" w:hAnsi="仿宋" w:cs="仿宋" w:eastAsia="仿宋"/>
          <w:sz w:val="52"/>
          <w:spacing w:val="0"/>
          <w:color w:val="000000"/>
          <w:b w:val="off"/>
          <w:i w:val="off"/>
        </w:rPr>
        <w:t>φúσει〉恰恰不是“为我的在先之物”〈πρóτερον</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προς</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ημας〉。①幸</w:t>
      </w:r>
      <w:r>
        <w:rPr>
          <w:rFonts w:ascii="仿宋" w:hAnsi="仿宋" w:cs="仿宋" w:eastAsia="仿宋"/>
          <w:sz w:val="52"/>
          <w:spacing w:val="0"/>
          <w:color w:val="000000"/>
          <w:b w:val="off"/>
          <w:i w:val="off"/>
        </w:rPr>
        <w:t>好，使一般的、富有实践成效的科学成为可能的东西不是这种本</w:t>
      </w:r>
      <w:r>
        <w:rPr>
          <w:rFonts w:ascii="仿宋" w:hAnsi="仿宋" w:cs="仿宋" w:eastAsia="仿宋"/>
          <w:sz w:val="52"/>
          <w:spacing w:val="0"/>
          <w:color w:val="000000"/>
          <w:b w:val="off"/>
          <w:i w:val="off"/>
        </w:rPr>
        <w:t>质性的明察，而是科学的直觉和方法。</w:t>
      </w:r>
      <w:bookmarkEnd w:id="4652"/>
    </w:p>
    <w:p>
      <w:pPr>
        <w:pageBreakBefore w:val="off"/>
        <w:tabs/>
        <w:wordWrap w:val="off"/>
        <w:spacing w:before="0" w:after="0" w:line="920" w:lineRule="atLeast"/>
        <w:ind w:left="80" w:right="240" w:firstLine="1180"/>
        <w:jc w:val="both"/>
        <w:textAlignment w:val="baseline"/>
        <w:rPr>
          <w:sz w:val="54"/>
        </w:rPr>
      </w:pPr>
      <w:bookmarkStart w:name="" w:id="4653"/>
      <w:r>
        <w:rPr>
          <w:rFonts w:ascii="宋体" w:hAnsi="宋体" w:cs="宋体" w:eastAsia="宋体"/>
          <w:sz w:val="54"/>
          <w:spacing w:val="0"/>
          <w:color w:val="000000"/>
          <w:b w:val="off"/>
          <w:i w:val="off"/>
        </w:rPr>
        <w:t>正因为如此，我们不仅须要个别科学的创造工作和方法性</w:t>
      </w:r>
      <w:r>
        <w:rPr>
          <w:rFonts w:ascii="宋体" w:hAnsi="宋体" w:cs="宋体" w:eastAsia="宋体"/>
          <w:sz w:val="54"/>
          <w:spacing w:val="0"/>
          <w:color w:val="000000"/>
          <w:b w:val="off"/>
          <w:i w:val="off"/>
        </w:rPr>
        <w:t>工作，它们更多的是以实践的解决和统治为目的，而不是以本质</w:t>
      </w:r>
      <w:r>
        <w:rPr>
          <w:rFonts w:ascii="宋体" w:hAnsi="宋体" w:cs="宋体" w:eastAsia="宋体"/>
          <w:sz w:val="54"/>
          <w:spacing w:val="0"/>
          <w:color w:val="000000"/>
          <w:b w:val="off"/>
          <w:i w:val="off"/>
        </w:rPr>
        <w:t>性的明察为目的，而且我们还须要一种持续的、认识论的和惟一</w:t>
      </w:r>
      <w:r>
        <w:rPr>
          <w:rFonts w:ascii="宋体" w:hAnsi="宋体" w:cs="宋体" w:eastAsia="宋体"/>
          <w:sz w:val="54"/>
          <w:spacing w:val="0"/>
          <w:color w:val="000000"/>
          <w:b w:val="off"/>
          <w:i w:val="off"/>
        </w:rPr>
        <w:t>属于哲学的反思，这种反思无非是要让理论的兴趣发挥作用并</w:t>
      </w:r>
      <w:r>
        <w:rPr>
          <w:rFonts w:ascii="宋体" w:hAnsi="宋体" w:cs="宋体" w:eastAsia="宋体"/>
          <w:sz w:val="54"/>
          <w:spacing w:val="0"/>
          <w:color w:val="000000"/>
          <w:b w:val="off"/>
          <w:i w:val="off"/>
        </w:rPr>
        <w:t>且帮助这种兴趣获得它应有的权利。哲学研究以完全不同的方</w:t>
      </w:r>
      <w:r>
        <w:rPr>
          <w:rFonts w:ascii="宋体" w:hAnsi="宋体" w:cs="宋体" w:eastAsia="宋体"/>
          <w:sz w:val="54"/>
          <w:spacing w:val="0"/>
          <w:color w:val="000000"/>
          <w:b w:val="off"/>
          <w:i w:val="off"/>
        </w:rPr>
        <w:t>法和安排为前提，同样，哲学研究要达到的是完全不同的目的。</w:t>
      </w:r>
      <w:r>
        <w:rPr>
          <w:rFonts w:ascii="宋体" w:hAnsi="宋体" w:cs="宋体" w:eastAsia="宋体"/>
          <w:sz w:val="54"/>
          <w:spacing w:val="0"/>
          <w:color w:val="000000"/>
          <w:b w:val="off"/>
          <w:i w:val="off"/>
        </w:rPr>
        <w:t>哲学不想插手特殊研究者的工作，而只想明察他在方法和实事</w:t>
      </w:r>
      <w:r>
        <w:rPr>
          <w:rFonts w:ascii="宋体" w:hAnsi="宋体" w:cs="宋体" w:eastAsia="宋体"/>
          <w:sz w:val="54"/>
          <w:spacing w:val="0"/>
          <w:color w:val="000000"/>
          <w:b w:val="off"/>
          <w:i w:val="off"/>
        </w:rPr>
        <w:t>方面的成就的意义和本质。对于哲学家来说，我们熟悉这个世</w:t>
      </w:r>
      <w:r>
        <w:rPr>
          <w:rFonts w:ascii="宋体" w:hAnsi="宋体" w:cs="宋体" w:eastAsia="宋体"/>
          <w:sz w:val="54"/>
          <w:spacing w:val="0"/>
          <w:color w:val="000000"/>
          <w:b w:val="off"/>
          <w:i w:val="off"/>
        </w:rPr>
        <w:t>界，我们拥有作为公式的规律，根据这些规律，我们可以预言事物</w:t>
      </w:r>
      <w:r>
        <w:rPr>
          <w:rFonts w:ascii="宋体" w:hAnsi="宋体" w:cs="宋体" w:eastAsia="宋体"/>
          <w:sz w:val="54"/>
          <w:spacing w:val="0"/>
          <w:color w:val="000000"/>
          <w:b w:val="off"/>
          <w:i w:val="off"/>
        </w:rPr>
        <w:t>未来的进程，可以重构事物过去的进程，但这还不够；他还要弄清</w:t>
      </w:r>
      <w:r>
        <w:rPr>
          <w:rFonts w:ascii="宋体" w:hAnsi="宋体" w:cs="宋体" w:eastAsia="宋体"/>
          <w:sz w:val="54"/>
          <w:spacing w:val="0"/>
          <w:color w:val="000000"/>
          <w:b w:val="off"/>
          <w:i w:val="off"/>
        </w:rPr>
        <w:t>“事物”、“进程”、“原因”、“结果”、“空间”、“时间”等等的本质；[20]</w:t>
      </w:r>
      <w:r>
        <w:rPr>
          <w:rFonts w:ascii="宋体" w:hAnsi="宋体" w:cs="宋体" w:eastAsia="宋体"/>
          <w:sz w:val="54"/>
          <w:spacing w:val="0"/>
          <w:color w:val="000000"/>
          <w:b w:val="off"/>
          <w:i w:val="off"/>
        </w:rPr>
        <w:t>此外，他还要弄清，这些本质对思维着它们的思维的本质，对认识</w:t>
      </w:r>
      <w:r>
        <w:rPr>
          <w:rFonts w:ascii="宋体" w:hAnsi="宋体" w:cs="宋体" w:eastAsia="宋体"/>
          <w:sz w:val="54"/>
          <w:spacing w:val="0"/>
          <w:color w:val="000000"/>
          <w:b w:val="off"/>
          <w:i w:val="off"/>
        </w:rPr>
        <w:t>着它们的认识的本质，对意指着它们的含义的本质等等具有哪些</w:t>
      </w:r>
      <w:r>
        <w:rPr>
          <w:rFonts w:ascii="宋体" w:hAnsi="宋体" w:cs="宋体" w:eastAsia="宋体"/>
          <w:sz w:val="54"/>
          <w:spacing w:val="0"/>
          <w:color w:val="000000"/>
          <w:b w:val="off"/>
          <w:i w:val="off"/>
        </w:rPr>
        <w:t>奇特的亲和性。如果说科学为了系统地解决它的问题而建造起</w:t>
      </w:r>
      <w:r>
        <w:rPr>
          <w:rFonts w:ascii="宋体" w:hAnsi="宋体" w:cs="宋体" w:eastAsia="宋体"/>
          <w:sz w:val="54"/>
          <w:spacing w:val="0"/>
          <w:color w:val="000000"/>
          <w:b w:val="off"/>
          <w:i w:val="off"/>
        </w:rPr>
        <w:t>各种理论，那么哲学家则要询问，理论的本质是什么，是什么使理</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2425700</wp:posOffset>
                </wp:positionV>
                <wp:extent cx="1079500" cy="520700"/>
                <wp:wrapNone/>
                <wp:docPr id="456" name="文本框 456"/>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4654"/>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254</w:t>
                            </w:r>
                            <w:bookmarkEnd w:id="4654"/>
                          </w:p>
                        </w:txbxContent>
                      </wps:txbx>
                      <wps:bodyPr wrap="square" lIns="0" rIns="0" tIns="0" bIns="0" vert="horz" anchor="t">
                        <a:noAutofit/>
                      </wps:bodyPr>
                    </wps:wsp>
                  </a:graphicData>
                </a:graphic>
              </wp:anchor>
            </w:drawing>
          </mc:Choice>
          <mc:Fallback>
            <w:pict>
              <v:shape type="#_x0000_t202" filled="f" stroked="f" style="margin-left:83pt;margin-top:191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4655"/>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254</w:t>
                      </w:r>
                      <w:bookmarkEnd w:id="46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1828800</wp:posOffset>
                </wp:positionV>
                <wp:extent cx="1041400" cy="495300"/>
                <wp:wrapNone/>
                <wp:docPr id="457" name="文本框 457"/>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4656"/>
                            <w:r>
                              <w:rPr>
                                <w:rFonts w:ascii="仿宋" w:hAnsi="仿宋" w:cs="仿宋" w:eastAsia="仿宋"/>
                                <w:sz w:val="52"/>
                                <w:spacing w:val="0"/>
                                <w:color w:val="000000"/>
                                <w:b w:val="off"/>
                                <w:i w:val="off"/>
                              </w:rPr>
                              <w:t>B</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254</w:t>
                            </w:r>
                            <w:bookmarkEnd w:id="4656"/>
                          </w:p>
                        </w:txbxContent>
                      </wps:txbx>
                      <wps:bodyPr wrap="square" lIns="0" rIns="0" tIns="0" bIns="0" vert="horz" anchor="t">
                        <a:noAutofit/>
                      </wps:bodyPr>
                    </wps:wsp>
                  </a:graphicData>
                </a:graphic>
              </wp:anchor>
            </w:drawing>
          </mc:Choice>
          <mc:Fallback>
            <w:pict>
              <v:shape type="#_x0000_t202" filled="f" stroked="f" style="margin-left:83pt;margin-top:144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4657"/>
                      <w:r>
                        <w:rPr>
                          <w:rFonts w:ascii="仿宋" w:hAnsi="仿宋" w:cs="仿宋" w:eastAsia="仿宋"/>
                          <w:sz w:val="52"/>
                          <w:spacing w:val="0"/>
                          <w:color w:val="000000"/>
                          <w:b w:val="off"/>
                          <w:i w:val="off"/>
                        </w:rPr>
                        <w:t>B</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254</w:t>
                      </w:r>
                      <w:bookmarkEnd w:id="4657"/>
                    </w:p>
                  </w:txbxContent>
                </v:textbox>
              </v:shape>
            </w:pict>
          </mc:Fallback>
        </mc:AlternateContent>
      </w:r>
      <w:bookmarkEnd w:id="4653"/>
    </w:p>
    <w:p>
      <w:pPr>
        <w:pageBreakBefore w:val="off"/>
        <w:tabs/>
        <w:wordWrap w:val="off"/>
        <w:spacing w:before="0" w:after="0" w:line="920" w:lineRule="atLeast"/>
        <w:ind w:left="80" w:right="0"/>
        <w:jc w:val="both"/>
        <w:textAlignment w:val="baseline"/>
        <w:rPr>
          <w:sz w:val="54"/>
        </w:rPr>
      </w:pPr>
      <w:bookmarkStart w:name="" w:id="4658"/>
      <w:r>
        <w:rPr>
          <w:rFonts w:ascii="宋体" w:hAnsi="宋体" w:cs="宋体" w:eastAsia="宋体"/>
          <w:sz w:val="54"/>
          <w:spacing w:val="0"/>
          <w:color w:val="000000"/>
          <w:u w:val="single"/>
          <w:b w:val="off"/>
          <w:i w:val="off"/>
        </w:rPr>
        <w:t xml:space="preserve">              </w:t>
      </w:r>
      <w:bookmarkEnd w:id="4658"/>
    </w:p>
    <w:p>
      <w:pPr>
        <w:pageBreakBefore w:val="off"/>
        <w:tabs/>
        <w:wordWrap w:val="off"/>
        <w:spacing w:before="320" w:after="0" w:line="640" w:lineRule="atLeast"/>
        <w:ind w:left="0" w:right="400" w:firstLine="840"/>
        <w:jc w:val="both"/>
        <w:textAlignment w:val="baseline"/>
        <w:rPr>
          <w:sz w:val="43"/>
        </w:rPr>
      </w:pPr>
      <w:bookmarkStart w:name="" w:id="4659"/>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对“自在的(在自然秩序中的)在先之物”和“为我的在先之物”的划分源自</w:t>
      </w:r>
      <w:r>
        <w:rPr>
          <w:rFonts w:ascii="宋体" w:hAnsi="宋体" w:cs="宋体" w:eastAsia="宋体"/>
          <w:sz w:val="43"/>
          <w:spacing w:val="0"/>
          <w:color w:val="000000"/>
          <w:b w:val="off"/>
          <w:i w:val="off"/>
        </w:rPr>
        <w:t>亚里士多德：实际上原因是在先之物，但我们在先认识的往往是结果，因此这两者</w:t>
      </w:r>
      <w:r>
        <w:rPr>
          <w:rFonts w:ascii="宋体" w:hAnsi="宋体" w:cs="宋体" w:eastAsia="宋体"/>
          <w:sz w:val="43"/>
          <w:spacing w:val="0"/>
          <w:color w:val="000000"/>
          <w:b w:val="off"/>
          <w:i w:val="off"/>
        </w:rPr>
        <w:t>是不尽相同的。——译者</w:t>
      </w:r>
      <w:bookmarkEnd w:id="4659"/>
    </w:p>
    <w:p>
      <w:r>
        <w:t/>
      </w:r>
    </w:p>
    <w:p>
      <w:pPr>
        <w:sectPr>
          <w:footerReference r:id="rId662"/>
          <w:headerReference r:id="rId663" w:type="default"/>
          <w:type w:val="nextPage"/>
          <w:pgSz w:w="22520" w:h="31680"/>
          <w:pgMar w:left="3320" w:top="2320" w:right="3320" w:bottom="2320" w:header="2020" w:footer="2020"/>
          <w:cols w:num="1"/>
        </w:sectPr>
      </w:pPr>
    </w:p>
    <w:p>
      <w:pPr>
        <w:pageBreakBefore w:val="off"/>
        <w:tabs>
          <w:tab w:pos="14600" w:val="left" w:leader="none"/>
        </w:tabs>
        <w:wordWrap w:val="off"/>
        <w:spacing w:before="0" w:after="0" w:line="580" w:lineRule="atLeast"/>
        <w:ind w:left="9060" w:right="0"/>
        <w:jc w:val="both"/>
        <w:textAlignment w:val="baseline"/>
        <w:rPr>
          <w:sz w:val="43"/>
        </w:rPr>
      </w:pPr>
      <w:bookmarkStart w:name="" w:id="4660"/>
      <w:r>
        <w:rPr>
          <w:rFonts w:ascii="黑体" w:hAnsi="黑体" w:cs="黑体" w:eastAsia="黑体"/>
          <w:sz w:val="43"/>
          <w:spacing w:val="0"/>
          <w:color w:val="000000"/>
          <w:b w:val="off"/>
          <w:i w:val="off"/>
        </w:rPr>
        <w:t>第十一章 纯粹逻辑学的观念</w:t>
      </w:r>
      <w:r>
        <w:t xml:space="preserve">	</w:t>
      </w:r>
      <w:r>
        <w:rPr>
          <w:rFonts w:ascii="楷体" w:hAnsi="楷体" w:cs="楷体" w:eastAsia="楷体"/>
          <w:sz w:val="43"/>
          <w:spacing w:val="0"/>
          <w:color w:val="000000"/>
          <w:b w:val="off"/>
          <w:i w:val="off"/>
        </w:rPr>
        <w:t>253</w:t>
      </w:r>
      <w:bookmarkEnd w:id="4660"/>
    </w:p>
    <w:p>
      <w:pPr>
        <w:pageBreakBefore w:val="off"/>
        <w:tabs/>
        <w:wordWrap w:val="off"/>
        <w:spacing w:before="0" w:after="0" w:line="980" w:lineRule="exact"/>
        <w:ind w:left="0" w:right="0"/>
        <w:jc w:val="both"/>
        <w:textAlignment w:val="baseline"/>
        <w:rPr>
          <w:sz w:val="54"/>
        </w:rPr>
      </w:pPr>
      <w:bookmarkStart w:name="" w:id="4661"/>
      <w:r>
        <w:rPr>
          <w:rFonts w:ascii="宋体" w:hAnsi="宋体" w:cs="宋体" w:eastAsia="宋体"/>
          <w:sz w:val="54"/>
          <w:spacing w:val="0"/>
          <w:color w:val="000000"/>
          <w:b w:val="off"/>
          <w:i w:val="off"/>
        </w:rPr>
        <w:t/>
      </w:r>
      <w:bookmarkEnd w:id="4661"/>
    </w:p>
    <w:p>
      <w:pPr>
        <w:pageBreakBefore w:val="off"/>
        <w:tabs/>
        <w:wordWrap w:val="off"/>
        <w:spacing w:before="0" w:after="0" w:line="980" w:lineRule="atLeast"/>
        <w:ind w:left="40" w:right="260"/>
        <w:jc w:val="both"/>
        <w:textAlignment w:val="baseline"/>
        <w:rPr>
          <w:sz w:val="54"/>
        </w:rPr>
      </w:pPr>
      <w:bookmarkStart w:name="" w:id="4662"/>
      <w:r>
        <w:rPr>
          <w:rFonts w:ascii="宋体" w:hAnsi="宋体" w:cs="宋体" w:eastAsia="宋体"/>
          <w:sz w:val="54"/>
          <w:spacing w:val="0"/>
          <w:color w:val="000000"/>
          <w:b w:val="off"/>
          <w:i w:val="off"/>
        </w:rPr>
        <w:t>论得以可能，如此等等。只有哲学研究才为自然研究者和数学家</w:t>
      </w:r>
      <w:r>
        <w:rPr>
          <w:rFonts w:ascii="宋体" w:hAnsi="宋体" w:cs="宋体" w:eastAsia="宋体"/>
          <w:sz w:val="54"/>
          <w:spacing w:val="0"/>
          <w:color w:val="000000"/>
          <w:b w:val="off"/>
          <w:i w:val="off"/>
        </w:rPr>
        <w:t>的科学成就提供了补充，从而使纯粹的和真正的理论认识得以完</w:t>
      </w:r>
      <w:r>
        <w:rPr>
          <w:rFonts w:ascii="宋体" w:hAnsi="宋体" w:cs="宋体" w:eastAsia="宋体"/>
          <w:sz w:val="54"/>
          <w:spacing w:val="0"/>
          <w:color w:val="000000"/>
          <w:b w:val="off"/>
          <w:i w:val="off"/>
        </w:rPr>
        <w:t>善。特殊研究者的发现术(ars inventiva)和哲学家的认识批判是</w:t>
      </w:r>
      <w:r>
        <w:rPr>
          <w:rFonts w:ascii="宋体" w:hAnsi="宋体" w:cs="宋体" w:eastAsia="宋体"/>
          <w:sz w:val="54"/>
          <w:spacing w:val="0"/>
          <w:color w:val="000000"/>
          <w:b w:val="off"/>
          <w:i w:val="off"/>
        </w:rPr>
        <w:t>相互补充的科学工作，只有通过这些科学工作，那种完整的、包容</w:t>
      </w:r>
      <w:r>
        <w:rPr>
          <w:rFonts w:ascii="宋体" w:hAnsi="宋体" w:cs="宋体" w:eastAsia="宋体"/>
          <w:sz w:val="54"/>
          <w:spacing w:val="0"/>
          <w:color w:val="000000"/>
          <w:b w:val="off"/>
          <w:i w:val="off"/>
        </w:rPr>
        <w:t>了所有本质关系的[21]理论明察才能得以形成。</w:t>
      </w:r>
      <w:bookmarkEnd w:id="4662"/>
    </w:p>
    <w:p>
      <w:pPr>
        <w:pageBreakBefore w:val="off"/>
        <w:tabs/>
        <w:wordWrap w:val="off"/>
        <w:spacing w:before="0" w:after="0" w:line="980" w:lineRule="atLeast"/>
        <w:ind w:left="40" w:right="320" w:firstLine="1120"/>
        <w:jc w:val="both"/>
        <w:textAlignment w:val="baseline"/>
        <w:rPr>
          <w:sz w:val="54"/>
        </w:rPr>
      </w:pPr>
      <w:bookmarkStart w:name="" w:id="4663"/>
      <w:r>
        <w:rPr>
          <w:rFonts w:ascii="宋体" w:hAnsi="宋体" w:cs="宋体" w:eastAsia="宋体"/>
          <w:sz w:val="54"/>
          <w:spacing w:val="0"/>
          <w:color w:val="000000"/>
          <w:b w:val="off"/>
          <w:i w:val="off"/>
        </w:rPr>
        <w:t>以下的个别研究是对纯粹逻辑学这门学科的哲学方面所做</w:t>
      </w:r>
      <w:r>
        <w:rPr>
          <w:rFonts w:ascii="宋体" w:hAnsi="宋体" w:cs="宋体" w:eastAsia="宋体"/>
          <w:sz w:val="54"/>
          <w:spacing w:val="0"/>
          <w:color w:val="000000"/>
          <w:b w:val="off"/>
          <w:i w:val="off"/>
        </w:rPr>
        <w:t>的准备性工作，这些研究将揭示，哪些是数学家不愿做也不能做</w:t>
      </w:r>
      <w:r>
        <w:rPr>
          <w:rFonts w:ascii="宋体" w:hAnsi="宋体" w:cs="宋体" w:eastAsia="宋体"/>
          <w:sz w:val="54"/>
          <w:spacing w:val="0"/>
          <w:color w:val="000000"/>
          <w:b w:val="off"/>
          <w:i w:val="off"/>
        </w:rPr>
        <w:t>的工作，然而却是人们非做不可的工作。</w:t>
      </w:r>
      <w:bookmarkEnd w:id="4663"/>
    </w:p>
    <w:p>
      <w:pPr>
        <w:pageBreakBefore w:val="off"/>
        <w:tabs/>
        <w:wordWrap w:val="off"/>
        <w:spacing w:before="600" w:after="0" w:line="980" w:lineRule="atLeast"/>
        <w:ind w:left="0" w:right="0"/>
        <w:jc w:val="center"/>
        <w:textAlignment w:val="baseline"/>
        <w:rPr>
          <w:sz w:val="65"/>
        </w:rPr>
      </w:pPr>
      <w:bookmarkStart w:name="" w:id="4664"/>
      <w:r>
        <w:rPr>
          <w:rFonts w:ascii="黑体" w:hAnsi="黑体" w:cs="黑体" w:eastAsia="黑体"/>
          <w:sz w:val="65"/>
          <w:spacing w:val="0"/>
          <w:color w:val="000000"/>
          <w:b w:val="on"/>
          <w:i w:val="off"/>
        </w:rPr>
        <w:t>第72节</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对纯粹逻辑学观念的</w:t>
      </w:r>
      <w:bookmarkEnd w:id="4664"/>
    </w:p>
    <w:p>
      <w:pPr>
        <w:pageBreakBefore w:val="off"/>
        <w:tabs/>
        <w:wordWrap w:val="off"/>
        <w:spacing w:before="0" w:after="0" w:line="1000" w:lineRule="atLeast"/>
        <w:ind w:left="0" w:right="0"/>
        <w:jc w:val="center"/>
        <w:textAlignment w:val="baseline"/>
        <w:rPr>
          <w:sz w:val="65"/>
        </w:rPr>
      </w:pPr>
      <w:bookmarkStart w:name="" w:id="4665"/>
      <w:r>
        <w:rPr>
          <w:rFonts w:ascii="黑体" w:hAnsi="黑体" w:cs="黑体" w:eastAsia="黑体"/>
          <w:sz w:val="65"/>
          <w:spacing w:val="0"/>
          <w:color w:val="000000"/>
          <w:b w:val="on"/>
          <w:i w:val="off"/>
        </w:rPr>
        <w:t>扩展。纯粹或然</w:t>
      </w:r>
      <w:bookmarkEnd w:id="4665"/>
    </w:p>
    <w:p>
      <w:pPr>
        <w:pageBreakBefore w:val="off"/>
        <w:tabs/>
        <w:wordWrap w:val="off"/>
        <w:spacing w:before="0" w:after="0" w:line="1000" w:lineRule="atLeast"/>
        <w:ind w:left="5560" w:right="0"/>
        <w:jc w:val="both"/>
        <w:textAlignment w:val="baseline"/>
        <w:rPr>
          <w:sz w:val="65"/>
        </w:rPr>
      </w:pPr>
      <w:bookmarkStart w:name="" w:id="4666"/>
      <w:r>
        <w:rPr>
          <w:rFonts w:ascii="黑体" w:hAnsi="黑体" w:cs="黑体" w:eastAsia="黑体"/>
          <w:sz w:val="65"/>
          <w:spacing w:val="0"/>
          <w:color w:val="000000"/>
          <w:b w:val="on"/>
          <w:i w:val="off"/>
        </w:rPr>
        <w:t>性学说作为经验</w:t>
      </w:r>
      <w:bookmarkEnd w:id="4666"/>
    </w:p>
    <w:p>
      <w:pPr>
        <w:pageBreakBefore w:val="off"/>
        <w:tabs/>
        <w:wordWrap w:val="off"/>
        <w:spacing w:before="0" w:after="0" w:line="980" w:lineRule="atLeast"/>
        <w:ind w:left="5560" w:right="0"/>
        <w:jc w:val="both"/>
        <w:textAlignment w:val="baseline"/>
        <w:rPr>
          <w:sz w:val="65"/>
        </w:rPr>
      </w:pPr>
      <w:bookmarkStart w:name="" w:id="4667"/>
      <w:r>
        <w:rPr>
          <w:rFonts w:ascii="黑体" w:hAnsi="黑体" w:cs="黑体" w:eastAsia="黑体"/>
          <w:sz w:val="65"/>
          <w:spacing w:val="0"/>
          <w:color w:val="000000"/>
          <w:b w:val="on"/>
          <w:i w:val="off"/>
        </w:rPr>
        <w:t>认识的纯粹理论</w:t>
      </w:r>
      <w:bookmarkEnd w:id="4667"/>
    </w:p>
    <w:p>
      <w:pPr>
        <w:pageBreakBefore w:val="off"/>
        <w:tabs/>
        <w:wordWrap w:val="off"/>
        <w:spacing w:before="680" w:after="0" w:line="980" w:lineRule="atLeast"/>
        <w:ind w:left="40" w:right="380" w:firstLine="1220"/>
        <w:jc w:val="both"/>
        <w:textAlignment w:val="baseline"/>
        <w:rPr>
          <w:sz w:val="54"/>
        </w:rPr>
      </w:pPr>
      <w:bookmarkStart w:name="" w:id="4668"/>
      <w:r>
        <w:rPr>
          <w:rFonts w:ascii="宋体" w:hAnsi="宋体" w:cs="宋体" w:eastAsia="宋体"/>
          <w:sz w:val="54"/>
          <w:spacing w:val="0"/>
          <w:color w:val="000000"/>
          <w:b w:val="off"/>
          <w:i w:val="off"/>
        </w:rPr>
        <w:t>我们至此为止所阐述的纯粹逻辑学概念包含着一个理论上</w:t>
      </w:r>
      <w:r>
        <w:rPr>
          <w:rFonts w:ascii="宋体" w:hAnsi="宋体" w:cs="宋体" w:eastAsia="宋体"/>
          <w:sz w:val="54"/>
          <w:spacing w:val="0"/>
          <w:color w:val="000000"/>
          <w:b w:val="off"/>
          <w:i w:val="off"/>
        </w:rPr>
        <w:t>封闭的问题范围，这些问题与理论的观念有本质的关系。只要任</w:t>
      </w:r>
      <w:r>
        <w:rPr>
          <w:rFonts w:ascii="宋体" w:hAnsi="宋体" w:cs="宋体" w:eastAsia="宋体"/>
          <w:sz w:val="54"/>
          <w:spacing w:val="0"/>
          <w:color w:val="000000"/>
          <w:b w:val="off"/>
          <w:i w:val="off"/>
        </w:rPr>
        <w:t>何一门科学都不可能不具有那些出于根据的解释，即不可能不具</w:t>
      </w:r>
      <w:r>
        <w:rPr>
          <w:rFonts w:ascii="宋体" w:hAnsi="宋体" w:cs="宋体" w:eastAsia="宋体"/>
          <w:sz w:val="54"/>
          <w:spacing w:val="0"/>
          <w:color w:val="000000"/>
          <w:b w:val="off"/>
          <w:i w:val="off"/>
        </w:rPr>
        <w:t>有理论，那么纯粹逻辑学就最普遍地包含着科学一般可能性的观</w:t>
      </w:r>
      <w:r>
        <w:rPr>
          <w:rFonts w:ascii="宋体" w:hAnsi="宋体" w:cs="宋体" w:eastAsia="宋体"/>
          <w:sz w:val="54"/>
          <w:spacing w:val="0"/>
          <w:color w:val="000000"/>
          <w:b w:val="off"/>
          <w:i w:val="off"/>
        </w:rPr>
        <w:t>念条件。但另一方面要注意，如此理解的纯粹逻辑学决不因此而</w:t>
      </w:r>
      <w:r>
        <w:rPr>
          <w:rFonts w:ascii="宋体" w:hAnsi="宋体" w:cs="宋体" w:eastAsia="宋体"/>
          <w:sz w:val="54"/>
          <w:spacing w:val="0"/>
          <w:color w:val="000000"/>
          <w:b w:val="off"/>
          <w:i w:val="off"/>
        </w:rPr>
        <w:t>将经验科学一般的观念条件作为特殊事例包含在自身之中。诚</w:t>
      </w:r>
      <w:r>
        <w:rPr>
          <w:rFonts w:ascii="宋体" w:hAnsi="宋体" w:cs="宋体" w:eastAsia="宋体"/>
          <w:sz w:val="54"/>
          <w:spacing w:val="0"/>
          <w:color w:val="000000"/>
          <w:b w:val="off"/>
          <w:i w:val="off"/>
        </w:rPr>
        <w:t>然，有关这些观念条件的问题是更为有限的问题；经验科学也是</w:t>
      </w:r>
      <w:r>
        <w:rPr>
          <w:rFonts w:ascii="宋体" w:hAnsi="宋体" w:cs="宋体" w:eastAsia="宋体"/>
          <w:sz w:val="54"/>
          <w:spacing w:val="0"/>
          <w:color w:val="000000"/>
          <w:b w:val="off"/>
          <w:i w:val="off"/>
        </w:rPr>
        <w:t>科学，并且从它的理论内涵来看，经验科学显而易见要服从于在</w:t>
      </w:r>
      <w:r>
        <w:rPr>
          <w:rFonts w:ascii="宋体" w:hAnsi="宋体" w:cs="宋体" w:eastAsia="宋体"/>
          <w:sz w:val="54"/>
          <w:spacing w:val="0"/>
          <w:color w:val="000000"/>
          <w:b w:val="off"/>
          <w:i w:val="off"/>
        </w:rPr>
        <w:t>前面所划定的〔纯粹逻辑学〕领域中的规律。但是经验科学的统</w:t>
      </w:r>
      <w:r>
        <w:rPr>
          <w:rFonts w:ascii="宋体" w:hAnsi="宋体" w:cs="宋体" w:eastAsia="宋体"/>
          <w:sz w:val="54"/>
          <w:spacing w:val="0"/>
          <w:color w:val="000000"/>
          <w:b w:val="off"/>
          <w:i w:val="off"/>
        </w:rPr>
        <w:t>一不仅仅是在演绎统一规律的形式上受到观念规律的规定；正如</w:t>
      </w:r>
      <w:r>
        <w:rPr>
          <w:rFonts w:ascii="宋体" w:hAnsi="宋体" w:cs="宋体" w:eastAsia="宋体"/>
          <w:sz w:val="54"/>
          <w:spacing w:val="0"/>
          <w:color w:val="000000"/>
          <w:b w:val="off"/>
          <w:i w:val="off"/>
        </w:rPr>
        <w:t>经验科学不能仅仅被还原为纯粹理论一样。理论光学，即光学的</w:t>
      </w:r>
      <w:r>
        <w:rPr>
          <w:rFonts w:ascii="宋体" w:hAnsi="宋体" w:cs="宋体" w:eastAsia="宋体"/>
          <w:sz w:val="54"/>
          <w:spacing w:val="0"/>
          <w:color w:val="000000"/>
          <w:b w:val="off"/>
          <w:i w:val="off"/>
        </w:rPr>
        <w:t>数学理论并不是全部光学科学；同样，数学力学也不是全部力学，</w:t>
      </w:r>
      <w:r>
        <mc:AlternateContent>
          <mc:Choice Requires="wps">
            <w:drawing>
              <wp:anchor allowOverlap="true" layoutInCell="true" locked="false" simplePos="false" behindDoc="false" relativeHeight="251659264" distL="0" distR="0" distT="0" distB="0">
                <wp:simplePos x="0" y="0"/>
                <wp:positionH relativeFrom="page">
                  <wp:posOffset>12192000</wp:posOffset>
                </wp:positionH>
                <wp:positionV relativeFrom="paragraph">
                  <wp:posOffset>2768600</wp:posOffset>
                </wp:positionV>
                <wp:extent cx="1117600" cy="584200"/>
                <wp:wrapNone/>
                <wp:docPr id="458" name="文本框 458"/>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4669"/>
                            <w:r>
                              <w:rPr>
                                <w:rFonts w:ascii="TimesNewRoman" w:hAnsi="TimesNewRoman" w:cs="TimesNewRoman" w:eastAsia="TimesNewRoman"/>
                                <w:sz w:val="62"/>
                                <w:spacing w:val="0"/>
                                <w:color w:val="000000"/>
                                <w:b w:val="off"/>
                                <w:i w:val="off"/>
                              </w:rPr>
                              <w:t>A255</w:t>
                            </w:r>
                            <w:bookmarkEnd w:id="4669"/>
                          </w:p>
                        </w:txbxContent>
                      </wps:txbx>
                      <wps:bodyPr wrap="square" lIns="0" rIns="0" tIns="0" bIns="0" vert="horz" anchor="t">
                        <a:noAutofit/>
                      </wps:bodyPr>
                    </wps:wsp>
                  </a:graphicData>
                </a:graphic>
              </wp:anchor>
            </w:drawing>
          </mc:Choice>
          <mc:Fallback>
            <w:pict>
              <v:shape type="#_x0000_t202" filled="f" stroked="f" style="margin-left:960pt;margin-top:218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4670"/>
                      <w:r>
                        <w:rPr>
                          <w:rFonts w:ascii="TimesNewRoman" w:hAnsi="TimesNewRoman" w:cs="TimesNewRoman" w:eastAsia="TimesNewRoman"/>
                          <w:sz w:val="62"/>
                          <w:spacing w:val="0"/>
                          <w:color w:val="000000"/>
                          <w:b w:val="off"/>
                          <w:i w:val="off"/>
                        </w:rPr>
                        <w:t>A255</w:t>
                      </w:r>
                      <w:bookmarkEnd w:id="46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469900</wp:posOffset>
                </wp:positionV>
                <wp:extent cx="1092200" cy="584200"/>
                <wp:wrapNone/>
                <wp:docPr id="459" name="文本框 459"/>
                <a:graphic xmlns:a="http://schemas.openxmlformats.org/drawingml/2006/main">
                  <a:graphicData uri="http://schemas.microsoft.com/office/word/2010/wordprocessingShape">
                    <wps:wsp>
                      <wps:cNvSpPr txBox="true"/>
                      <wps:spPr>
                        <a:xfrm>
                          <a:off x="0" y="0"/>
                          <a:ext cx="10922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4671"/>
                            <w:r>
                              <w:rPr>
                                <w:rFonts w:ascii="TimesNewRoman" w:hAnsi="TimesNewRoman" w:cs="TimesNewRoman" w:eastAsia="TimesNewRoman"/>
                                <w:sz w:val="62"/>
                                <w:spacing w:val="0"/>
                                <w:color w:val="000000"/>
                                <w:b w:val="off"/>
                                <w:i w:val="off"/>
                              </w:rPr>
                              <w:t>B255</w:t>
                            </w:r>
                            <w:bookmarkEnd w:id="4671"/>
                          </w:p>
                        </w:txbxContent>
                      </wps:txbx>
                      <wps:bodyPr wrap="square" lIns="0" rIns="0" tIns="0" bIns="0" vert="horz" anchor="t">
                        <a:noAutofit/>
                      </wps:bodyPr>
                    </wps:wsp>
                  </a:graphicData>
                </a:graphic>
              </wp:anchor>
            </w:drawing>
          </mc:Choice>
          <mc:Fallback>
            <w:pict>
              <v:shape type="#_x0000_t202" filled="f" stroked="f" style="margin-left:958pt;margin-top:37pt;width:86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4672"/>
                      <w:r>
                        <w:rPr>
                          <w:rFonts w:ascii="TimesNewRoman" w:hAnsi="TimesNewRoman" w:cs="TimesNewRoman" w:eastAsia="TimesNewRoman"/>
                          <w:sz w:val="62"/>
                          <w:spacing w:val="0"/>
                          <w:color w:val="000000"/>
                          <w:b w:val="off"/>
                          <w:i w:val="off"/>
                        </w:rPr>
                        <w:t>B255</w:t>
                      </w:r>
                      <w:bookmarkEnd w:id="4672"/>
                    </w:p>
                  </w:txbxContent>
                </v:textbox>
              </v:shape>
            </w:pict>
          </mc:Fallback>
        </mc:AlternateContent>
      </w:r>
      <w:bookmarkEnd w:id="4668"/>
    </w:p>
    <w:p>
      <w:r>
        <w:t/>
      </w:r>
    </w:p>
    <w:p>
      <w:pPr>
        <w:sectPr>
          <w:footerReference r:id="rId664"/>
          <w:headerReference r:id="rId665" w:type="default"/>
          <w:type w:val="nextPage"/>
          <w:pgSz w:w="22520" w:h="31680"/>
          <w:pgMar w:left="3280" w:top="2280" w:right="3280" w:bottom="2280" w:header="1980" w:footer="1980"/>
          <w:cols w:num="1"/>
        </w:sectPr>
      </w:pPr>
    </w:p>
    <w:p>
      <w:pPr>
        <w:pageBreakBefore w:val="off"/>
        <w:tabs>
          <w:tab w:pos="1860" w:val="left" w:leader="none"/>
        </w:tabs>
        <w:wordWrap w:val="off"/>
        <w:spacing w:before="0" w:after="0" w:line="600" w:lineRule="atLeast"/>
        <w:ind w:left="280" w:right="0"/>
        <w:jc w:val="both"/>
        <w:textAlignment w:val="baseline"/>
        <w:rPr>
          <w:sz w:val="44"/>
        </w:rPr>
      </w:pPr>
      <w:bookmarkStart w:name="" w:id="4673"/>
      <w:r>
        <w:rPr>
          <w:rFonts w:ascii="楷体" w:hAnsi="楷体" w:cs="楷体" w:eastAsia="楷体"/>
          <w:sz w:val="44"/>
          <w:spacing w:val="0"/>
          <w:color w:val="000000"/>
          <w:b w:val="off"/>
          <w:i w:val="off"/>
        </w:rPr>
        <w:t>254</w:t>
      </w:r>
      <w:r>
        <w:t xml:space="preserve">	</w:t>
      </w:r>
      <w:r>
        <w:rPr>
          <w:rFonts w:ascii="黑体" w:hAnsi="黑体" w:cs="黑体" w:eastAsia="黑体"/>
          <w:sz w:val="44"/>
          <w:spacing w:val="0"/>
          <w:color w:val="000000"/>
          <w:b w:val="off"/>
          <w:i w:val="off"/>
        </w:rPr>
        <w:t>逻辑研究(第一卷)</w:t>
      </w:r>
      <w:bookmarkEnd w:id="4673"/>
    </w:p>
    <w:p>
      <w:pPr>
        <w:pageBreakBefore w:val="off"/>
        <w:tabs/>
        <w:wordWrap w:val="off"/>
        <w:spacing w:before="0" w:after="0" w:line="1040" w:lineRule="exact"/>
        <w:ind w:left="0" w:right="0"/>
        <w:jc w:val="both"/>
        <w:textAlignment w:val="baseline"/>
        <w:rPr>
          <w:sz w:val="49"/>
        </w:rPr>
      </w:pPr>
      <w:bookmarkStart w:name="" w:id="4674"/>
      <w:r>
        <w:rPr>
          <w:rFonts w:ascii="宋体" w:hAnsi="宋体" w:cs="宋体" w:eastAsia="宋体"/>
          <w:sz w:val="49"/>
          <w:spacing w:val="0"/>
          <w:color w:val="000000"/>
          <w:b w:val="off"/>
          <w:i w:val="off"/>
        </w:rPr>
        <w:t/>
      </w:r>
      <w:bookmarkEnd w:id="4674"/>
    </w:p>
    <w:p>
      <w:pPr>
        <w:pageBreakBefore w:val="off"/>
        <w:tabs/>
        <w:wordWrap w:val="off"/>
        <w:spacing w:before="0" w:after="0" w:line="1040" w:lineRule="atLeast"/>
        <w:ind w:left="220" w:right="240" w:firstLine="60"/>
        <w:jc w:val="both"/>
        <w:textAlignment w:val="baseline"/>
        <w:rPr>
          <w:sz w:val="49"/>
        </w:rPr>
      </w:pPr>
      <w:bookmarkStart w:name="" w:id="4675"/>
      <w:r>
        <w:rPr>
          <w:rFonts w:ascii="宋体" w:hAnsi="宋体" w:cs="宋体" w:eastAsia="宋体"/>
          <w:sz w:val="49"/>
          <w:spacing w:val="0"/>
          <w:color w:val="000000"/>
          <w:b w:val="on"/>
          <w:i w:val="off"/>
        </w:rPr>
        <w:t>如此等等。</w:t>
      </w:r>
      <w:r>
        <w:rPr>
          <w:rFonts w:ascii="宋体" w:hAnsi="宋体" w:cs="宋体" w:eastAsia="宋体"/>
          <w:sz w:val="49"/>
          <w:spacing w:val="0"/>
          <w:color w:val="000000"/>
          <w:b w:val="off"/>
          <w:i w:val="off"/>
        </w:rPr>
        <w:t>〔反过来说，〕经验科学的理论产生于认识过程之中，</w:t>
      </w:r>
      <w:r>
        <w:rPr>
          <w:rFonts w:ascii="宋体" w:hAnsi="宋体" w:cs="宋体" w:eastAsia="宋体"/>
          <w:sz w:val="49"/>
          <w:spacing w:val="0"/>
          <w:color w:val="000000"/>
          <w:b w:val="off"/>
          <w:i w:val="off"/>
        </w:rPr>
        <w:t>并在科学进程中发生多方面的变化，而整个认识过程的复杂机制</w:t>
      </w:r>
      <w:r>
        <w:rPr>
          <w:rFonts w:ascii="宋体" w:hAnsi="宋体" w:cs="宋体" w:eastAsia="宋体"/>
          <w:sz w:val="49"/>
          <w:spacing w:val="0"/>
          <w:color w:val="000000"/>
          <w:b w:val="off"/>
          <w:i w:val="off"/>
        </w:rPr>
        <w:t>同样也不仅仅在于经验的规律，而且还在于观念的规律。</w:t>
      </w:r>
      <w:bookmarkEnd w:id="4675"/>
    </w:p>
    <w:p>
      <w:pPr>
        <w:pageBreakBefore w:val="off"/>
        <w:tabs/>
        <w:wordWrap w:val="off"/>
        <w:spacing w:before="0" w:after="0" w:line="1040" w:lineRule="atLeast"/>
        <w:ind w:left="0" w:right="300" w:firstLine="1340"/>
        <w:jc w:val="both"/>
        <w:textAlignment w:val="baseline"/>
        <w:rPr>
          <w:sz w:val="49"/>
        </w:rPr>
      </w:pPr>
      <w:bookmarkStart w:name="" w:id="4676"/>
      <w:r>
        <w:rPr>
          <w:rFonts w:ascii="宋体" w:hAnsi="宋体" w:cs="宋体" w:eastAsia="宋体"/>
          <w:sz w:val="49"/>
          <w:spacing w:val="0"/>
          <w:color w:val="000000"/>
          <w:b w:val="off"/>
          <w:i w:val="off"/>
        </w:rPr>
        <w:t>经验科学中的所有理论都只是假设性的理论。它们不提供</w:t>
      </w:r>
      <w:r>
        <w:rPr>
          <w:rFonts w:ascii="宋体" w:hAnsi="宋体" w:cs="宋体" w:eastAsia="宋体"/>
          <w:sz w:val="49"/>
          <w:spacing w:val="0"/>
          <w:color w:val="000000"/>
          <w:b w:val="off"/>
          <w:i w:val="off"/>
        </w:rPr>
        <w:t>那种出自于明晰确然的基本规律的解释，而只提供出自于明晰</w:t>
      </w:r>
      <w:r>
        <w:rPr>
          <w:rFonts w:ascii="宋体" w:hAnsi="宋体" w:cs="宋体" w:eastAsia="宋体"/>
          <w:sz w:val="49"/>
          <w:spacing w:val="0"/>
          <w:color w:val="000000"/>
          <w:b w:val="off"/>
          <w:i w:val="off"/>
        </w:rPr>
        <w:t>或然的基本规律的解释。所以，这些理论本身只具有明晰的或</w:t>
      </w:r>
      <w:r>
        <w:rPr>
          <w:rFonts w:ascii="宋体" w:hAnsi="宋体" w:cs="宋体" w:eastAsia="宋体"/>
          <w:sz w:val="49"/>
          <w:spacing w:val="0"/>
          <w:color w:val="000000"/>
          <w:b w:val="off"/>
          <w:i w:val="off"/>
        </w:rPr>
        <w:t>然性，它们只是暂时的，而非永久的理论。这在某种方式上也是</w:t>
      </w:r>
      <w:r>
        <w:rPr>
          <w:rFonts w:ascii="宋体" w:hAnsi="宋体" w:cs="宋体" w:eastAsia="宋体"/>
          <w:sz w:val="49"/>
          <w:spacing w:val="0"/>
          <w:color w:val="000000"/>
          <w:b w:val="off"/>
          <w:i w:val="off"/>
        </w:rPr>
        <w:t>针对那些需要在理论上得到解释的事实而言。我们从这些事实</w:t>
      </w:r>
      <w:r>
        <w:rPr>
          <w:rFonts w:ascii="宋体" w:hAnsi="宋体" w:cs="宋体" w:eastAsia="宋体"/>
          <w:sz w:val="49"/>
          <w:spacing w:val="0"/>
          <w:color w:val="000000"/>
          <w:b w:val="off"/>
          <w:i w:val="off"/>
        </w:rPr>
        <w:t>出发，这些事实被给予我们，尽管如此，我们只想“解释”它们。</w:t>
      </w:r>
      <w:r>
        <w:rPr>
          <w:rFonts w:ascii="宋体" w:hAnsi="宋体" w:cs="宋体" w:eastAsia="宋体"/>
          <w:sz w:val="49"/>
          <w:spacing w:val="0"/>
          <w:color w:val="000000"/>
          <w:b w:val="off"/>
          <w:i w:val="off"/>
        </w:rPr>
        <w:t>但是，由于我们上升到了解释性的假设，由于我们通过演绎和变</w:t>
      </w:r>
      <w:r>
        <w:rPr>
          <w:rFonts w:ascii="宋体" w:hAnsi="宋体" w:cs="宋体" w:eastAsia="宋体"/>
          <w:sz w:val="49"/>
          <w:spacing w:val="0"/>
          <w:color w:val="000000"/>
          <w:b w:val="off"/>
          <w:i w:val="off"/>
        </w:rPr>
        <w:t>更————有可能根据多次的改造————而把它们设定为或然性规</w:t>
      </w:r>
      <w:r>
        <w:rPr>
          <w:rFonts w:ascii="宋体" w:hAnsi="宋体" w:cs="宋体" w:eastAsia="宋体"/>
          <w:sz w:val="49"/>
          <w:spacing w:val="0"/>
          <w:color w:val="000000"/>
          <w:b w:val="off"/>
          <w:i w:val="off"/>
        </w:rPr>
        <w:t>律，这样，事实本身也不会保持原状，而是在不断进步的认识过</w:t>
      </w:r>
      <w:r>
        <w:rPr>
          <w:rFonts w:ascii="宋体" w:hAnsi="宋体" w:cs="宋体" w:eastAsia="宋体"/>
          <w:sz w:val="49"/>
          <w:spacing w:val="0"/>
          <w:color w:val="000000"/>
          <w:b w:val="off"/>
          <w:i w:val="off"/>
        </w:rPr>
        <w:t>程中发生了变化。借助于这种被看作是可行的假设的认识的增</w:t>
      </w:r>
      <w:r>
        <w:rPr>
          <w:rFonts w:ascii="宋体" w:hAnsi="宋体" w:cs="宋体" w:eastAsia="宋体"/>
          <w:sz w:val="49"/>
          <w:spacing w:val="0"/>
          <w:color w:val="000000"/>
          <w:b w:val="off"/>
          <w:i w:val="off"/>
        </w:rPr>
        <w:t>长，我们越来越深入到实在存在的“真实本质”之中，我们在不断</w:t>
      </w:r>
      <w:r>
        <w:rPr>
          <w:rFonts w:ascii="宋体" w:hAnsi="宋体" w:cs="宋体" w:eastAsia="宋体"/>
          <w:sz w:val="49"/>
          <w:spacing w:val="0"/>
          <w:color w:val="000000"/>
          <w:b w:val="off"/>
          <w:i w:val="off"/>
        </w:rPr>
        <w:t>进步的过程中修正我们对显现出的事物的理解，这些理解总是</w:t>
      </w:r>
      <w:r>
        <w:rPr>
          <w:rFonts w:ascii="宋体" w:hAnsi="宋体" w:cs="宋体" w:eastAsia="宋体"/>
          <w:sz w:val="49"/>
          <w:spacing w:val="0"/>
          <w:color w:val="000000"/>
          <w:b w:val="off"/>
          <w:i w:val="off"/>
        </w:rPr>
        <w:t>或多或少地带有不相容性。对我们来说，事实原初只是在感知</w:t>
      </w:r>
      <w:r>
        <w:rPr>
          <w:rFonts w:ascii="宋体" w:hAnsi="宋体" w:cs="宋体" w:eastAsia="宋体"/>
          <w:sz w:val="49"/>
          <w:spacing w:val="0"/>
          <w:color w:val="000000"/>
          <w:b w:val="off"/>
          <w:i w:val="off"/>
        </w:rPr>
        <w:t>的意义上(以及类似在回忆的意义上)“被给予”。在感知中，我</w:t>
      </w:r>
      <w:r>
        <w:rPr>
          <w:rFonts w:ascii="宋体" w:hAnsi="宋体" w:cs="宋体" w:eastAsia="宋体"/>
          <w:sz w:val="49"/>
          <w:spacing w:val="0"/>
          <w:color w:val="000000"/>
          <w:b w:val="off"/>
          <w:i w:val="off"/>
        </w:rPr>
        <w:t>们误以为在我们面前的是事物本身和过程本身，也可以说，我们</w:t>
      </w:r>
      <w:r>
        <w:rPr>
          <w:rFonts w:ascii="宋体" w:hAnsi="宋体" w:cs="宋体" w:eastAsia="宋体"/>
          <w:sz w:val="49"/>
          <w:spacing w:val="0"/>
          <w:color w:val="000000"/>
          <w:b w:val="off"/>
          <w:i w:val="off"/>
        </w:rPr>
        <w:t>误以为我们可以无间隔地直观和把握事物本身和过程本身。我</w:t>
      </w:r>
      <w:r>
        <w:rPr>
          <w:rFonts w:ascii="宋体" w:hAnsi="宋体" w:cs="宋体" w:eastAsia="宋体"/>
          <w:sz w:val="49"/>
          <w:spacing w:val="0"/>
          <w:color w:val="000000"/>
          <w:b w:val="off"/>
          <w:i w:val="off"/>
        </w:rPr>
        <w:t>们在感知判断中表述我们在感知中直观到的东西；这便是科学</w:t>
      </w:r>
      <w:r>
        <w:rPr>
          <w:rFonts w:ascii="宋体" w:hAnsi="宋体" w:cs="宋体" w:eastAsia="宋体"/>
          <w:sz w:val="49"/>
          <w:spacing w:val="0"/>
          <w:color w:val="000000"/>
          <w:b w:val="off"/>
          <w:i w:val="off"/>
        </w:rPr>
        <w:t>最初的“被给予事实”。但在认识进步的过程中，被我们看作是</w:t>
      </w:r>
      <w:r>
        <w:rPr>
          <w:rFonts w:ascii="宋体" w:hAnsi="宋体" w:cs="宋体" w:eastAsia="宋体"/>
          <w:sz w:val="49"/>
          <w:spacing w:val="0"/>
          <w:color w:val="000000"/>
          <w:b w:val="off"/>
          <w:i w:val="off"/>
        </w:rPr>
        <w:t>属于感知现象的东西在“现实的事实内涵”方面却发生了变化；</w:t>
      </w:r>
      <w:r>
        <w:rPr>
          <w:rFonts w:ascii="宋体" w:hAnsi="宋体" w:cs="宋体" w:eastAsia="宋体"/>
          <w:sz w:val="49"/>
          <w:spacing w:val="0"/>
          <w:color w:val="000000"/>
          <w:b w:val="off"/>
          <w:i w:val="off"/>
        </w:rPr>
        <w:t>直观地被给予的事物————“第二性质的”现象———仅仅被看作是</w:t>
      </w:r>
      <w:r>
        <w:rPr>
          <w:rFonts w:ascii="宋体" w:hAnsi="宋体" w:cs="宋体" w:eastAsia="宋体"/>
          <w:sz w:val="49"/>
          <w:spacing w:val="0"/>
          <w:color w:val="000000"/>
          <w:b w:val="off"/>
          <w:i w:val="off"/>
        </w:rPr>
        <w:t>“现象”；而为了规定在它们之中的真实之物，换言之，为了客观</w:t>
      </w:r>
      <w:r>
        <w:rPr>
          <w:rFonts w:ascii="宋体" w:hAnsi="宋体" w:cs="宋体" w:eastAsia="宋体"/>
          <w:sz w:val="49"/>
          <w:spacing w:val="0"/>
          <w:color w:val="000000"/>
          <w:b w:val="off"/>
          <w:i w:val="off"/>
        </w:rPr>
        <w:t>地规定认识的经验对象，我们需要一个与这种客观性意义相适</w:t>
      </w:r>
      <w:r>
        <w:rPr>
          <w:rFonts w:ascii="宋体" w:hAnsi="宋体" w:cs="宋体" w:eastAsia="宋体"/>
          <w:sz w:val="49"/>
          <w:spacing w:val="0"/>
          <w:color w:val="000000"/>
          <w:b w:val="off"/>
          <w:i w:val="off"/>
        </w:rPr>
        <w:t>合的方法，以及一个通过这种方法而获得的[22](并且不断扩展</w:t>
      </w:r>
      <w:r>
        <w:rPr>
          <w:rFonts w:ascii="宋体" w:hAnsi="宋体" w:cs="宋体" w:eastAsia="宋体"/>
          <w:sz w:val="49"/>
          <w:spacing w:val="0"/>
          <w:color w:val="000000"/>
          <w:b w:val="off"/>
          <w:i w:val="off"/>
        </w:rPr>
        <w:t>的)科学的规律认识的领域。</w: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4597400</wp:posOffset>
                </wp:positionV>
                <wp:extent cx="1130300" cy="596900"/>
                <wp:wrapNone/>
                <wp:docPr id="460" name="文本框 460"/>
                <a:graphic xmlns:a="http://schemas.openxmlformats.org/drawingml/2006/main">
                  <a:graphicData uri="http://schemas.microsoft.com/office/word/2010/wordprocessingShape">
                    <wps:wsp>
                      <wps:cNvSpPr txBox="true"/>
                      <wps:spPr>
                        <a:xfrm>
                          <a:off x="0" y="0"/>
                          <a:ext cx="11303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4677"/>
                            <w:r>
                              <w:rPr>
                                <w:rFonts w:ascii="TimesNewRoman" w:hAnsi="TimesNewRoman" w:cs="TimesNewRoman" w:eastAsia="TimesNewRoman"/>
                                <w:sz w:val="64"/>
                                <w:spacing w:val="0"/>
                                <w:color w:val="000000"/>
                                <w:b w:val="off"/>
                                <w:i w:val="off"/>
                              </w:rPr>
                              <w:t>B256</w:t>
                            </w:r>
                            <w:bookmarkEnd w:id="4677"/>
                          </w:p>
                        </w:txbxContent>
                      </wps:txbx>
                      <wps:bodyPr wrap="square" lIns="0" rIns="0" tIns="0" bIns="0" vert="horz" anchor="t">
                        <a:noAutofit/>
                      </wps:bodyPr>
                    </wps:wsp>
                  </a:graphicData>
                </a:graphic>
              </wp:anchor>
            </w:drawing>
          </mc:Choice>
          <mc:Fallback>
            <w:pict>
              <v:shape type="#_x0000_t202" filled="f" stroked="f" style="margin-left:82pt;margin-top:362pt;width:89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4678"/>
                      <w:r>
                        <w:rPr>
                          <w:rFonts w:ascii="TimesNewRoman" w:hAnsi="TimesNewRoman" w:cs="TimesNewRoman" w:eastAsia="TimesNewRoman"/>
                          <w:sz w:val="64"/>
                          <w:spacing w:val="0"/>
                          <w:color w:val="000000"/>
                          <w:b w:val="off"/>
                          <w:i w:val="off"/>
                        </w:rPr>
                        <w:t>B256</w:t>
                      </w:r>
                      <w:bookmarkEnd w:id="46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1041400</wp:posOffset>
                </wp:positionH>
                <wp:positionV relativeFrom="paragraph">
                  <wp:posOffset>6311900</wp:posOffset>
                </wp:positionV>
                <wp:extent cx="1155700" cy="596900"/>
                <wp:wrapNone/>
                <wp:docPr id="461" name="文本框 461"/>
                <a:graphic xmlns:a="http://schemas.openxmlformats.org/drawingml/2006/main">
                  <a:graphicData uri="http://schemas.microsoft.com/office/word/2010/wordprocessingShape">
                    <wps:wsp>
                      <wps:cNvSpPr txBox="true"/>
                      <wps:spPr>
                        <a:xfrm>
                          <a:off x="0" y="0"/>
                          <a:ext cx="11557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4679"/>
                            <w:r>
                              <w:rPr>
                                <w:rFonts w:ascii="TimesNewRoman" w:hAnsi="TimesNewRoman" w:cs="TimesNewRoman" w:eastAsia="TimesNewRoman"/>
                                <w:sz w:val="64"/>
                                <w:spacing w:val="0"/>
                                <w:color w:val="000000"/>
                                <w:b w:val="off"/>
                                <w:i w:val="off"/>
                              </w:rPr>
                              <w:t>A256</w:t>
                            </w:r>
                            <w:bookmarkEnd w:id="4679"/>
                          </w:p>
                        </w:txbxContent>
                      </wps:txbx>
                      <wps:bodyPr wrap="square" lIns="0" rIns="0" tIns="0" bIns="0" vert="horz" anchor="t">
                        <a:noAutofit/>
                      </wps:bodyPr>
                    </wps:wsp>
                  </a:graphicData>
                </a:graphic>
              </wp:anchor>
            </w:drawing>
          </mc:Choice>
          <mc:Fallback>
            <w:pict>
              <v:shape type="#_x0000_t202" filled="f" stroked="f" style="margin-left:82pt;margin-top:497pt;width:9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4680"/>
                      <w:r>
                        <w:rPr>
                          <w:rFonts w:ascii="TimesNewRoman" w:hAnsi="TimesNewRoman" w:cs="TimesNewRoman" w:eastAsia="TimesNewRoman"/>
                          <w:sz w:val="64"/>
                          <w:spacing w:val="0"/>
                          <w:color w:val="000000"/>
                          <w:b w:val="off"/>
                          <w:i w:val="off"/>
                        </w:rPr>
                        <w:t>A256</w:t>
                      </w:r>
                      <w:bookmarkEnd w:id="4680"/>
                    </w:p>
                  </w:txbxContent>
                </v:textbox>
              </v:shape>
            </w:pict>
          </mc:Fallback>
        </mc:AlternateContent>
      </w:r>
      <w:bookmarkEnd w:id="4676"/>
    </w:p>
    <w:p>
      <w:r>
        <w:t/>
      </w:r>
    </w:p>
    <w:p>
      <w:pPr>
        <w:sectPr>
          <w:footerReference r:id="rId666"/>
          <w:headerReference r:id="rId667" w:type="default"/>
          <w:type w:val="nextPage"/>
          <w:pgSz w:w="22520" w:h="31680"/>
          <w:pgMar w:left="3280" w:top="2260" w:right="3280" w:bottom="2260" w:header="1960" w:footer="1960"/>
          <w:cols w:num="1"/>
        </w:sectPr>
      </w:pPr>
    </w:p>
    <w:p>
      <w:pPr>
        <w:pageBreakBefore w:val="off"/>
        <w:tabs>
          <w:tab w:pos="14600" w:val="left" w:leader="none"/>
        </w:tabs>
        <w:wordWrap w:val="off"/>
        <w:spacing w:before="0" w:after="0" w:line="540" w:lineRule="atLeast"/>
        <w:ind w:left="9080" w:right="0"/>
        <w:jc w:val="both"/>
        <w:textAlignment w:val="baseline"/>
        <w:rPr>
          <w:sz w:val="40"/>
        </w:rPr>
      </w:pPr>
      <w:bookmarkStart w:name="" w:id="4681"/>
      <w:r>
        <w:rPr>
          <w:rFonts w:ascii="仿宋" w:hAnsi="仿宋" w:cs="仿宋" w:eastAsia="仿宋"/>
          <w:sz w:val="40"/>
          <w:spacing w:val="0"/>
          <w:color w:val="000000"/>
          <w:b w:val="off"/>
          <w:i w:val="off"/>
        </w:rPr>
        <w:t>第十一章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纯粹逻辑学的观念</w:t>
      </w:r>
      <w:r>
        <w:t xml:space="preserve">	</w:t>
      </w:r>
      <w:r>
        <w:rPr>
          <w:rFonts w:ascii="楷体" w:hAnsi="楷体" w:cs="楷体" w:eastAsia="楷体"/>
          <w:sz w:val="40"/>
          <w:spacing w:val="0"/>
          <w:color w:val="000000"/>
          <w:b w:val="off"/>
          <w:i w:val="off"/>
        </w:rPr>
        <w:t>|255</w:t>
      </w:r>
      <w:bookmarkEnd w:id="4681"/>
    </w:p>
    <w:p>
      <w:pPr>
        <w:pageBreakBefore w:val="off"/>
        <w:tabs/>
        <w:wordWrap w:val="off"/>
        <w:spacing w:before="0" w:after="0" w:line="1020" w:lineRule="exact"/>
        <w:ind w:left="0" w:right="0"/>
        <w:jc w:val="both"/>
        <w:textAlignment w:val="baseline"/>
        <w:rPr>
          <w:sz w:val="56"/>
        </w:rPr>
      </w:pPr>
      <w:bookmarkStart w:name="" w:id="4682"/>
      <w:r>
        <w:rPr>
          <w:rFonts w:ascii="宋体" w:hAnsi="宋体" w:cs="宋体" w:eastAsia="宋体"/>
          <w:sz w:val="56"/>
          <w:spacing w:val="0"/>
          <w:color w:val="000000"/>
          <w:b w:val="off"/>
          <w:i w:val="off"/>
        </w:rPr>
        <w:t/>
      </w:r>
      <w:bookmarkEnd w:id="4682"/>
    </w:p>
    <w:p>
      <w:pPr>
        <w:pageBreakBefore w:val="off"/>
        <w:tabs/>
        <w:wordWrap w:val="off"/>
        <w:spacing w:before="0" w:after="0" w:line="1020" w:lineRule="atLeast"/>
        <w:ind w:left="20" w:right="0" w:firstLine="1300"/>
        <w:jc w:val="both"/>
        <w:textAlignment w:val="baseline"/>
        <w:rPr>
          <w:sz w:val="56"/>
        </w:rPr>
      </w:pPr>
      <w:bookmarkStart w:name="" w:id="4683"/>
      <w:r>
        <w:rPr>
          <w:rFonts w:ascii="宋体" w:hAnsi="宋体" w:cs="宋体" w:eastAsia="宋体"/>
          <w:sz w:val="56"/>
          <w:spacing w:val="0"/>
          <w:color w:val="000000"/>
          <w:b w:val="off"/>
          <w:i w:val="off"/>
        </w:rPr>
        <w:t>但是，正如笛卡尔和莱布尼茨所认识到的那样，在所有客观</w:t>
      </w:r>
      <w:r>
        <w:rPr>
          <w:rFonts w:ascii="宋体" w:hAnsi="宋体" w:cs="宋体" w:eastAsia="宋体"/>
          <w:sz w:val="56"/>
          <w:spacing w:val="0"/>
          <w:color w:val="000000"/>
          <w:b w:val="off"/>
          <w:i w:val="off"/>
        </w:rPr>
        <w:t>科学的经验操作之中起主宰作用的不是心理学的偶然性，而是</w:t>
      </w:r>
      <w:r>
        <w:rPr>
          <w:rFonts w:ascii="宋体" w:hAnsi="宋体" w:cs="宋体" w:eastAsia="宋体"/>
          <w:sz w:val="56"/>
          <w:spacing w:val="0"/>
          <w:color w:val="000000"/>
          <w:b w:val="off"/>
          <w:i w:val="off"/>
        </w:rPr>
        <w:t>一个观念的规范。[23]我们要求：在对解释规律的评价中以及在</w:t>
      </w:r>
      <w:r>
        <w:rPr>
          <w:rFonts w:ascii="宋体" w:hAnsi="宋体" w:cs="宋体" w:eastAsia="宋体"/>
          <w:sz w:val="56"/>
          <w:spacing w:val="0"/>
          <w:color w:val="000000"/>
          <w:b w:val="off"/>
          <w:i w:val="off"/>
        </w:rPr>
        <w:t>对现实事实的规定中，只有一种做法是合理的，并且，它适用于</w:t>
      </w:r>
      <w:r>
        <w:rPr>
          <w:rFonts w:ascii="宋体" w:hAnsi="宋体" w:cs="宋体" w:eastAsia="宋体"/>
          <w:sz w:val="56"/>
          <w:spacing w:val="0"/>
          <w:color w:val="000000"/>
          <w:b w:val="off"/>
          <w:i w:val="off"/>
        </w:rPr>
        <w:t>科学所达到的任何阶段。如果因为新的经验变项的涌现，一个</w:t>
      </w:r>
      <w:r>
        <w:rPr>
          <w:rFonts w:ascii="宋体" w:hAnsi="宋体" w:cs="宋体" w:eastAsia="宋体"/>
          <w:sz w:val="56"/>
          <w:spacing w:val="0"/>
          <w:color w:val="000000"/>
          <w:b w:val="off"/>
          <w:i w:val="off"/>
        </w:rPr>
        <w:t>或然性规律或理论被证明为不可靠，那么我们不能从中推出这</w:t>
      </w:r>
      <w:r>
        <w:rPr>
          <w:rFonts w:ascii="宋体" w:hAnsi="宋体" w:cs="宋体" w:eastAsia="宋体"/>
          <w:sz w:val="56"/>
          <w:spacing w:val="0"/>
          <w:color w:val="000000"/>
          <w:b w:val="off"/>
          <w:i w:val="off"/>
        </w:rPr>
        <w:t>样的结论，即：对这门理论的科学论证也必然是错误的。在以</w:t>
      </w:r>
      <w:r>
        <w:rPr>
          <w:rFonts w:ascii="宋体" w:hAnsi="宋体" w:cs="宋体" w:eastAsia="宋体"/>
          <w:sz w:val="56"/>
          <w:spacing w:val="0"/>
          <w:color w:val="000000"/>
          <w:b w:val="off"/>
          <w:i w:val="off"/>
        </w:rPr>
        <w:t>往经验的领域中，以往的理论是“惟一正确的”，它是惟一通过具</w:t>
      </w:r>
      <w:r>
        <w:rPr>
          <w:rFonts w:ascii="宋体" w:hAnsi="宋体" w:cs="宋体" w:eastAsia="宋体"/>
          <w:sz w:val="56"/>
          <w:spacing w:val="0"/>
          <w:color w:val="000000"/>
          <w:b w:val="off"/>
          <w:i w:val="off"/>
        </w:rPr>
        <w:t>体的经验思考[24]而得到论证的理论。相反，尽管通过其他客观</w:t>
      </w:r>
      <w:r>
        <w:rPr>
          <w:rFonts w:ascii="宋体" w:hAnsi="宋体" w:cs="宋体" w:eastAsia="宋体"/>
          <w:sz w:val="56"/>
          <w:spacing w:val="0"/>
          <w:color w:val="000000"/>
          <w:b w:val="off"/>
          <w:i w:val="off"/>
        </w:rPr>
        <w:t>合理的途径已经表明，某一门经验理论在已有的经验认识的水</w:t>
      </w:r>
      <w:r>
        <w:rPr>
          <w:rFonts w:ascii="宋体" w:hAnsi="宋体" w:cs="宋体" w:eastAsia="宋体"/>
          <w:sz w:val="56"/>
          <w:spacing w:val="0"/>
          <w:color w:val="000000"/>
          <w:b w:val="off"/>
          <w:i w:val="off"/>
        </w:rPr>
        <w:t>平上是惟一合适的理论，我们也许仍然会判断说，这门理论的论</w:t>
      </w:r>
      <w:r>
        <w:rPr>
          <w:rFonts w:ascii="宋体" w:hAnsi="宋体" w:cs="宋体" w:eastAsia="宋体"/>
          <w:sz w:val="56"/>
          <w:spacing w:val="0"/>
          <w:color w:val="000000"/>
          <w:b w:val="off"/>
          <w:i w:val="off"/>
        </w:rPr>
        <w:t>证是错误的。我们从这里可以看出：在经验思维这个领域中、在</w:t>
      </w:r>
      <w:r>
        <w:rPr>
          <w:rFonts w:ascii="宋体" w:hAnsi="宋体" w:cs="宋体" w:eastAsia="宋体"/>
          <w:sz w:val="56"/>
          <w:spacing w:val="0"/>
          <w:color w:val="000000"/>
          <w:b w:val="off"/>
          <w:i w:val="off"/>
        </w:rPr>
        <w:t>或然性的领域中也必定有观念的要素和规律，一般经验科学的</w:t>
      </w:r>
      <w:r>
        <w:rPr>
          <w:rFonts w:ascii="宋体" w:hAnsi="宋体" w:cs="宋体" w:eastAsia="宋体"/>
          <w:sz w:val="56"/>
          <w:spacing w:val="0"/>
          <w:color w:val="000000"/>
          <w:b w:val="off"/>
          <w:i w:val="off"/>
        </w:rPr>
        <w:t>可能性、关于实在之物的或然性认识的可能性[25]便先天地建立</w:t>
      </w:r>
      <w:r>
        <w:rPr>
          <w:rFonts w:ascii="宋体" w:hAnsi="宋体" w:cs="宋体" w:eastAsia="宋体"/>
          <w:sz w:val="56"/>
          <w:spacing w:val="0"/>
          <w:color w:val="000000"/>
          <w:b w:val="off"/>
          <w:i w:val="off"/>
        </w:rPr>
        <w:t>在这些要素和规律之中。与这个纯粹规律性的领域有关的不是</w:t>
      </w:r>
      <w:r>
        <w:rPr>
          <w:rFonts w:ascii="宋体" w:hAnsi="宋体" w:cs="宋体" w:eastAsia="宋体"/>
          <w:sz w:val="56"/>
          <w:spacing w:val="0"/>
          <w:color w:val="000000"/>
          <w:b w:val="off"/>
          <w:i w:val="off"/>
        </w:rPr>
        <w:t>理论这个观念，或者更普遍地说，不是真理这个观念，而是经验</w:t>
      </w:r>
      <w:r>
        <w:rPr>
          <w:rFonts w:ascii="宋体" w:hAnsi="宋体" w:cs="宋体" w:eastAsia="宋体"/>
          <w:sz w:val="56"/>
          <w:spacing w:val="0"/>
          <w:color w:val="000000"/>
          <w:b w:val="off"/>
          <w:i w:val="off"/>
        </w:rPr>
        <w:t>解释的统一这个观念，或者说，或然性这个观念；经验思维这个</w:t>
      </w:r>
      <w:r>
        <w:rPr>
          <w:rFonts w:ascii="宋体" w:hAnsi="宋体" w:cs="宋体" w:eastAsia="宋体"/>
          <w:sz w:val="56"/>
          <w:spacing w:val="0"/>
          <w:color w:val="000000"/>
          <w:b w:val="off"/>
          <w:i w:val="off"/>
        </w:rPr>
        <w:t>领域构成了逻辑工艺论的第二大基础并且一同被包含在这个应</w:t>
      </w:r>
      <w:r>
        <w:rPr>
          <w:rFonts w:ascii="宋体" w:hAnsi="宋体" w:cs="宋体" w:eastAsia="宋体"/>
          <w:sz w:val="56"/>
          <w:spacing w:val="0"/>
          <w:color w:val="000000"/>
          <w:b w:val="off"/>
          <w:i w:val="off"/>
        </w:rPr>
        <w:t>做相应地扩展理解的意义上的纯粹逻辑学的领域中。</w:t>
      </w:r>
      <w:bookmarkEnd w:id="4683"/>
    </w:p>
    <w:p>
      <w:pPr>
        <w:pageBreakBefore w:val="off"/>
        <w:tabs/>
        <w:wordWrap w:val="off"/>
        <w:spacing w:before="0" w:after="0" w:line="1120" w:lineRule="atLeast"/>
        <w:ind w:left="20" w:right="1600" w:firstLine="1120"/>
        <w:jc w:val="both"/>
        <w:textAlignment w:val="baseline"/>
        <w:rPr>
          <w:sz w:val="56"/>
        </w:rPr>
      </w:pPr>
      <w:bookmarkStart w:name="" w:id="4684"/>
      <w:r>
        <w:rPr>
          <w:rFonts w:ascii="宋体" w:hAnsi="宋体" w:cs="宋体" w:eastAsia="宋体"/>
          <w:sz w:val="56"/>
          <w:spacing w:val="0"/>
          <w:color w:val="000000"/>
          <w:b w:val="off"/>
          <w:i w:val="off"/>
        </w:rPr>
        <w:t>在下面的个别研究中，我们将限制在更为狭窄的领域上，限</w:t>
      </w:r>
      <w:r>
        <w:rPr>
          <w:rFonts w:ascii="宋体" w:hAnsi="宋体" w:cs="宋体" w:eastAsia="宋体"/>
          <w:sz w:val="56"/>
          <w:spacing w:val="0"/>
          <w:color w:val="000000"/>
          <w:b w:val="off"/>
          <w:i w:val="off"/>
        </w:rPr>
        <w:t>制在质料的本质顺序中第一性的领域上。</w:t>
      </w:r>
      <w:bookmarkEnd w:id="4684"/>
    </w:p>
    <w:p>
      <w:pPr>
        <w:pageBreakBefore w:val="off"/>
        <w:tabs/>
        <w:wordWrap w:val="off"/>
        <w:spacing w:before="0" w:after="0" w:line="1120" w:lineRule="atLeast"/>
        <w:ind w:left="80" w:right="0"/>
        <w:jc w:val="both"/>
        <w:textAlignment w:val="baseline"/>
        <w:rPr>
          <w:sz w:val="56"/>
        </w:rPr>
      </w:pPr>
      <w:bookmarkStart w:name="" w:id="4685"/>
      <w:r>
        <w:rPr>
          <w:rFonts w:ascii="宋体" w:hAnsi="宋体" w:cs="宋体" w:eastAsia="宋体"/>
          <w:sz w:val="56"/>
          <w:spacing w:val="0"/>
          <w:color w:val="000000"/>
          <w:u w:val="single"/>
          <w:b w:val="off"/>
          <w:i w:val="off"/>
        </w:rPr>
        <w:t xml:space="preserve">             </w:t>
      </w:r>
      <w:bookmarkEnd w:id="4685"/>
    </w:p>
    <w:p>
      <w:pPr>
        <w:pageBreakBefore w:val="off"/>
        <w:tabs/>
        <w:wordWrap w:val="off"/>
        <w:spacing w:before="420" w:after="0" w:line="640" w:lineRule="atLeast"/>
        <w:ind w:left="20" w:right="0"/>
        <w:jc w:val="both"/>
        <w:textAlignment w:val="baseline"/>
        <w:rPr>
          <w:sz w:val="47"/>
        </w:rPr>
      </w:pPr>
      <w:bookmarkStart w:name="" w:id="4686"/>
      <w:r>
        <w:rPr>
          <w:rFonts w:ascii="黑体" w:hAnsi="黑体" w:cs="黑体" w:eastAsia="黑体"/>
          <w:sz w:val="47"/>
          <w:spacing w:val="0"/>
          <w:color w:val="000000"/>
          <w:b w:val="on"/>
          <w:i w:val="off"/>
        </w:rPr>
        <w:t>版本注：</w:t>
      </w:r>
      <w:bookmarkEnd w:id="4686"/>
    </w:p>
    <w:p>
      <w:pPr>
        <w:pageBreakBefore w:val="off"/>
        <w:tabs/>
        <w:wordWrap w:val="off"/>
        <w:spacing w:before="0" w:after="0" w:line="680" w:lineRule="atLeast"/>
        <w:ind w:left="20" w:right="0"/>
        <w:jc w:val="both"/>
        <w:textAlignment w:val="baseline"/>
        <w:rPr>
          <w:sz w:val="50"/>
        </w:rPr>
      </w:pPr>
      <w:bookmarkStart w:name="" w:id="4687"/>
      <w:r>
        <w:rPr>
          <w:rFonts w:ascii="楷体" w:hAnsi="楷体" w:cs="楷体" w:eastAsia="楷体"/>
          <w:sz w:val="50"/>
          <w:spacing w:val="0"/>
          <w:color w:val="000000"/>
          <w:b w:val="off"/>
          <w:i w:val="off"/>
        </w:rPr>
        <w:t>[1]在A版中为：部分。</w:t>
      </w:r>
      <w:bookmarkEnd w:id="4687"/>
    </w:p>
    <w:p>
      <w:pPr>
        <w:pageBreakBefore w:val="off"/>
        <w:tabs/>
        <w:wordWrap w:val="off"/>
        <w:spacing w:before="0" w:after="0" w:line="680" w:lineRule="atLeast"/>
        <w:ind w:left="20" w:right="0"/>
        <w:jc w:val="both"/>
        <w:textAlignment w:val="baseline"/>
        <w:rPr>
          <w:sz w:val="50"/>
        </w:rPr>
      </w:pPr>
      <w:bookmarkStart w:name="" w:id="4688"/>
      <w:r>
        <w:rPr>
          <w:rFonts w:ascii="楷体" w:hAnsi="楷体" w:cs="楷体" w:eastAsia="楷体"/>
          <w:sz w:val="50"/>
          <w:spacing w:val="0"/>
          <w:color w:val="000000"/>
          <w:b w:val="off"/>
          <w:i w:val="off"/>
        </w:rPr>
        <w:t>[2]在A版中为：构造出实事和实事联系的有效性。</w:t>
      </w:r>
      <w:bookmarkEnd w:id="4688"/>
    </w:p>
    <w:p>
      <w:pPr>
        <w:pageBreakBefore w:val="off"/>
        <w:tabs/>
        <w:wordWrap w:val="off"/>
        <w:spacing w:before="0" w:after="0" w:line="680" w:lineRule="atLeast"/>
        <w:ind w:left="20" w:right="0"/>
        <w:jc w:val="both"/>
        <w:textAlignment w:val="baseline"/>
        <w:rPr>
          <w:sz w:val="50"/>
        </w:rPr>
      </w:pPr>
      <w:bookmarkStart w:name="" w:id="4689"/>
      <w:r>
        <w:rPr>
          <w:rFonts w:ascii="楷体" w:hAnsi="楷体" w:cs="楷体" w:eastAsia="楷体"/>
          <w:sz w:val="50"/>
          <w:spacing w:val="0"/>
          <w:color w:val="000000"/>
          <w:b w:val="off"/>
          <w:i w:val="off"/>
        </w:rPr>
        <w:t>[3]在A版中为：是在明见的判断中的体验。</w:t>
      </w:r>
      <w:bookmarkEnd w:id="4689"/>
    </w:p>
    <w:p>
      <w:r>
        <w:t/>
      </w:r>
    </w:p>
    <w:p>
      <w:pPr>
        <w:sectPr>
          <w:footerReference r:id="rId668"/>
          <w:headerReference r:id="rId669" w:type="default"/>
          <w:type w:val="nextPage"/>
          <w:pgSz w:w="22520" w:h="31680"/>
          <w:pgMar w:left="2720" w:top="2260" w:right="2720" w:bottom="2260" w:header="1960" w:footer="1960"/>
          <w:cols w:num="1"/>
        </w:sectPr>
      </w:pPr>
    </w:p>
    <w:p>
      <w:pPr>
        <w:pageBreakBefore w:val="off"/>
        <w:tabs>
          <w:tab w:pos="1740" w:val="left" w:leader="none"/>
        </w:tabs>
        <w:wordWrap w:val="off"/>
        <w:spacing w:before="0" w:after="0" w:line="580" w:lineRule="atLeast"/>
        <w:ind w:left="160" w:right="0"/>
        <w:jc w:val="both"/>
        <w:textAlignment w:val="baseline"/>
        <w:rPr>
          <w:sz w:val="43"/>
        </w:rPr>
      </w:pPr>
      <w:bookmarkStart w:name="" w:id="4690"/>
      <w:r>
        <w:rPr>
          <w:rFonts w:ascii="楷体" w:hAnsi="楷体" w:cs="楷体" w:eastAsia="楷体"/>
          <w:sz w:val="43"/>
          <w:spacing w:val="0"/>
          <w:color w:val="000000"/>
          <w:b w:val="off"/>
          <w:i w:val="off"/>
        </w:rPr>
        <w:t>256</w:t>
      </w:r>
      <w:r>
        <w:t xml:space="preserve">	</w:t>
      </w:r>
      <w:r>
        <w:rPr>
          <w:rFonts w:ascii="黑体" w:hAnsi="黑体" w:cs="黑体" w:eastAsia="黑体"/>
          <w:sz w:val="43"/>
          <w:spacing w:val="0"/>
          <w:color w:val="000000"/>
          <w:b w:val="on"/>
          <w:i w:val="off"/>
        </w:rPr>
        <w:t>逻辑研究(第一卷)</w:t>
      </w:r>
      <w:bookmarkEnd w:id="4690"/>
    </w:p>
    <w:p>
      <w:pPr>
        <w:pageBreakBefore w:val="off"/>
        <w:tabs/>
        <w:wordWrap w:val="off"/>
        <w:spacing w:before="0" w:after="0" w:line="520" w:lineRule="exact"/>
        <w:ind w:left="0" w:right="0"/>
        <w:jc w:val="both"/>
        <w:textAlignment w:val="baseline"/>
        <w:rPr>
          <w:sz w:val="43"/>
        </w:rPr>
      </w:pPr>
      <w:bookmarkStart w:name="" w:id="4691"/>
      <w:r>
        <w:rPr>
          <w:rFonts w:ascii="宋体" w:hAnsi="宋体" w:cs="宋体" w:eastAsia="宋体"/>
          <w:sz w:val="43"/>
          <w:spacing w:val="0"/>
          <w:color w:val="000000"/>
          <w:b w:val="off"/>
          <w:i w:val="off"/>
        </w:rPr>
        <w:t/>
      </w:r>
      <w:bookmarkEnd w:id="4691"/>
    </w:p>
    <w:p>
      <w:pPr>
        <w:pageBreakBefore w:val="off"/>
        <w:tabs/>
        <w:wordWrap w:val="off"/>
        <w:spacing w:before="0" w:after="0" w:line="520" w:lineRule="exact"/>
        <w:ind w:left="0" w:right="0"/>
        <w:jc w:val="both"/>
        <w:textAlignment w:val="baseline"/>
        <w:rPr>
          <w:sz w:val="43"/>
        </w:rPr>
      </w:pPr>
      <w:bookmarkStart w:name="" w:id="4692"/>
      <w:r>
        <w:rPr>
          <w:rFonts w:ascii="宋体" w:hAnsi="宋体" w:cs="宋体" w:eastAsia="宋体"/>
          <w:sz w:val="43"/>
          <w:spacing w:val="0"/>
          <w:color w:val="000000"/>
          <w:b w:val="off"/>
          <w:i w:val="off"/>
        </w:rPr>
        <w:t/>
      </w:r>
      <w:bookmarkEnd w:id="4692"/>
    </w:p>
    <w:p>
      <w:pPr>
        <w:pageBreakBefore w:val="off"/>
        <w:tabs/>
        <w:wordWrap w:val="off"/>
        <w:spacing w:before="0" w:after="0" w:line="920" w:lineRule="atLeast"/>
        <w:ind w:left="100" w:right="0"/>
        <w:jc w:val="both"/>
        <w:textAlignment w:val="baseline"/>
        <w:rPr>
          <w:sz w:val="42"/>
        </w:rPr>
      </w:pPr>
      <w:bookmarkStart w:name="" w:id="4693"/>
      <w:r>
        <w:rPr>
          <w:rFonts w:ascii="楷体" w:hAnsi="楷体" w:cs="楷体" w:eastAsia="楷体"/>
          <w:sz w:val="42"/>
          <w:spacing w:val="0"/>
          <w:color w:val="000000"/>
          <w:b w:val="off"/>
          <w:i w:val="off"/>
        </w:rPr>
        <w:t>[4]在A版中为：这个行为。</w:t>
      </w:r>
      <w:bookmarkEnd w:id="4693"/>
    </w:p>
    <w:p>
      <w:pPr>
        <w:pageBreakBefore w:val="off"/>
        <w:tabs/>
        <w:wordWrap w:val="off"/>
        <w:spacing w:before="0" w:after="0" w:line="920" w:lineRule="atLeast"/>
        <w:ind w:left="980" w:right="440" w:hanging="880"/>
        <w:jc w:val="both"/>
        <w:textAlignment w:val="baseline"/>
        <w:rPr>
          <w:sz w:val="42"/>
        </w:rPr>
      </w:pPr>
      <w:bookmarkStart w:name="" w:id="4694"/>
      <w:r>
        <w:rPr>
          <w:rFonts w:ascii="楷体" w:hAnsi="楷体" w:cs="楷体" w:eastAsia="楷体"/>
          <w:sz w:val="42"/>
          <w:spacing w:val="0"/>
          <w:color w:val="000000"/>
          <w:b w:val="off"/>
          <w:i w:val="off"/>
        </w:rPr>
        <w:t>[5]在A版中为：对象便不是那个对象之物，而是真理本身，并且，真理以</w:t>
      </w:r>
      <w:r>
        <w:rPr>
          <w:rFonts w:ascii="楷体" w:hAnsi="楷体" w:cs="楷体" w:eastAsia="楷体"/>
          <w:sz w:val="42"/>
          <w:spacing w:val="0"/>
          <w:color w:val="000000"/>
          <w:b w:val="off"/>
          <w:i w:val="off"/>
        </w:rPr>
        <w:t>对象的方式被给予。</w:t>
      </w:r>
      <w:bookmarkEnd w:id="4694"/>
    </w:p>
    <w:p>
      <w:pPr>
        <w:pageBreakBefore w:val="off"/>
        <w:tabs/>
        <w:wordWrap w:val="off"/>
        <w:spacing w:before="0" w:after="0" w:line="920" w:lineRule="atLeast"/>
        <w:ind w:left="100" w:right="0"/>
        <w:jc w:val="both"/>
        <w:textAlignment w:val="baseline"/>
        <w:rPr>
          <w:sz w:val="42"/>
        </w:rPr>
      </w:pPr>
      <w:bookmarkStart w:name="" w:id="4695"/>
      <w:r>
        <w:rPr>
          <w:rFonts w:ascii="楷体" w:hAnsi="楷体" w:cs="楷体" w:eastAsia="楷体"/>
          <w:sz w:val="42"/>
          <w:spacing w:val="0"/>
          <w:color w:val="000000"/>
          <w:b w:val="off"/>
          <w:i w:val="off"/>
        </w:rPr>
        <w:t>[6]在A版中还紧跟：————在观念直观的抽象中———。</w:t>
      </w:r>
      <w:bookmarkEnd w:id="4695"/>
    </w:p>
    <w:p>
      <w:pPr>
        <w:pageBreakBefore w:val="off"/>
        <w:tabs/>
        <w:wordWrap w:val="off"/>
        <w:spacing w:before="0" w:after="0" w:line="920" w:lineRule="atLeast"/>
        <w:ind w:left="100" w:right="0"/>
        <w:jc w:val="both"/>
        <w:textAlignment w:val="baseline"/>
        <w:rPr>
          <w:sz w:val="42"/>
        </w:rPr>
      </w:pPr>
      <w:bookmarkStart w:name="" w:id="4696"/>
      <w:r>
        <w:rPr>
          <w:rFonts w:ascii="楷体" w:hAnsi="楷体" w:cs="楷体" w:eastAsia="楷体"/>
          <w:sz w:val="42"/>
          <w:spacing w:val="0"/>
          <w:color w:val="000000"/>
          <w:b w:val="off"/>
          <w:i w:val="off"/>
        </w:rPr>
        <w:t>[7]在A版中为：部分。</w:t>
      </w:r>
      <w:bookmarkEnd w:id="4696"/>
    </w:p>
    <w:p>
      <w:pPr>
        <w:pageBreakBefore w:val="off"/>
        <w:tabs/>
        <w:wordWrap w:val="off"/>
        <w:spacing w:before="0" w:after="0" w:line="920" w:lineRule="atLeast"/>
        <w:ind w:left="100" w:right="0"/>
        <w:jc w:val="both"/>
        <w:textAlignment w:val="baseline"/>
        <w:rPr>
          <w:sz w:val="42"/>
        </w:rPr>
      </w:pPr>
      <w:bookmarkStart w:name="" w:id="4697"/>
      <w:r>
        <w:rPr>
          <w:rFonts w:ascii="楷体" w:hAnsi="楷体" w:cs="楷体" w:eastAsia="楷体"/>
          <w:sz w:val="42"/>
          <w:spacing w:val="0"/>
          <w:color w:val="000000"/>
          <w:b w:val="off"/>
          <w:i w:val="off"/>
        </w:rPr>
        <w:t>[8]在A版中还紧跟：因为，解释属于任何一门科学本身的本质。</w:t>
      </w:r>
      <w:bookmarkEnd w:id="4697"/>
    </w:p>
    <w:p>
      <w:pPr>
        <w:pageBreakBefore w:val="off"/>
        <w:tabs/>
        <w:wordWrap w:val="off"/>
        <w:spacing w:before="0" w:after="0" w:line="920" w:lineRule="atLeast"/>
        <w:ind w:left="100" w:right="0"/>
        <w:jc w:val="both"/>
        <w:textAlignment w:val="baseline"/>
        <w:rPr>
          <w:sz w:val="42"/>
        </w:rPr>
      </w:pPr>
      <w:bookmarkStart w:name="" w:id="4698"/>
      <w:r>
        <w:rPr>
          <w:rFonts w:ascii="楷体" w:hAnsi="楷体" w:cs="楷体" w:eastAsia="楷体"/>
          <w:sz w:val="42"/>
          <w:spacing w:val="0"/>
          <w:color w:val="000000"/>
          <w:b w:val="off"/>
          <w:i w:val="off"/>
        </w:rPr>
        <w:t>[9]在A版中为：非本质的。</w:t>
      </w:r>
      <w:bookmarkEnd w:id="4698"/>
    </w:p>
    <w:p>
      <w:pPr>
        <w:pageBreakBefore w:val="off"/>
        <w:tabs/>
        <w:wordWrap w:val="off"/>
        <w:spacing w:before="0" w:after="0" w:line="920" w:lineRule="atLeast"/>
        <w:ind w:left="100" w:right="0"/>
        <w:jc w:val="both"/>
        <w:textAlignment w:val="baseline"/>
        <w:rPr>
          <w:sz w:val="42"/>
        </w:rPr>
      </w:pPr>
      <w:bookmarkStart w:name="" w:id="4699"/>
      <w:r>
        <w:rPr>
          <w:rFonts w:ascii="楷体" w:hAnsi="楷体" w:cs="楷体" w:eastAsia="楷体"/>
          <w:sz w:val="42"/>
          <w:spacing w:val="0"/>
          <w:color w:val="000000"/>
          <w:b w:val="off"/>
          <w:i w:val="off"/>
        </w:rPr>
        <w:t>[10]在A版中为：通过对不同的“思维功能”的反思。</w:t>
      </w:r>
      <w:bookmarkEnd w:id="4699"/>
    </w:p>
    <w:p>
      <w:pPr>
        <w:pageBreakBefore w:val="off"/>
        <w:tabs/>
        <w:wordWrap w:val="off"/>
        <w:spacing w:before="0" w:after="0" w:line="920" w:lineRule="atLeast"/>
        <w:ind w:left="100" w:right="0"/>
        <w:jc w:val="both"/>
        <w:textAlignment w:val="baseline"/>
        <w:rPr>
          <w:sz w:val="42"/>
        </w:rPr>
      </w:pPr>
      <w:bookmarkStart w:name="" w:id="4700"/>
      <w:r>
        <w:rPr>
          <w:rFonts w:ascii="楷体" w:hAnsi="楷体" w:cs="楷体" w:eastAsia="楷体"/>
          <w:sz w:val="42"/>
          <w:spacing w:val="0"/>
          <w:color w:val="000000"/>
          <w:b w:val="off"/>
          <w:i w:val="off"/>
        </w:rPr>
        <w:t>[11]在A版中为：逻辑学的。</w:t>
      </w:r>
      <w:bookmarkEnd w:id="4700"/>
    </w:p>
    <w:p>
      <w:pPr>
        <w:pageBreakBefore w:val="off"/>
        <w:tabs/>
        <w:wordWrap w:val="off"/>
        <w:spacing w:before="0" w:after="0" w:line="920" w:lineRule="atLeast"/>
        <w:ind w:left="100" w:right="0"/>
        <w:jc w:val="both"/>
        <w:textAlignment w:val="baseline"/>
        <w:rPr>
          <w:sz w:val="42"/>
        </w:rPr>
      </w:pPr>
      <w:bookmarkStart w:name="" w:id="4701"/>
      <w:r>
        <w:rPr>
          <w:rFonts w:ascii="楷体" w:hAnsi="楷体" w:cs="楷体" w:eastAsia="楷体"/>
          <w:sz w:val="42"/>
          <w:spacing w:val="0"/>
          <w:color w:val="000000"/>
          <w:b w:val="off"/>
          <w:i w:val="off"/>
        </w:rPr>
        <w:t>[12]在A版中为：被澄清。</w:t>
      </w:r>
      <w:bookmarkEnd w:id="4701"/>
    </w:p>
    <w:p>
      <w:pPr>
        <w:pageBreakBefore w:val="off"/>
        <w:tabs/>
        <w:wordWrap w:val="off"/>
        <w:spacing w:before="0" w:after="0" w:line="920" w:lineRule="atLeast"/>
        <w:ind w:left="1220" w:right="500" w:hanging="1120"/>
        <w:jc w:val="both"/>
        <w:textAlignment w:val="baseline"/>
        <w:rPr>
          <w:sz w:val="42"/>
        </w:rPr>
      </w:pPr>
      <w:bookmarkStart w:name="" w:id="4702"/>
      <w:r>
        <w:rPr>
          <w:rFonts w:ascii="楷体" w:hAnsi="楷体" w:cs="楷体" w:eastAsia="楷体"/>
          <w:sz w:val="42"/>
          <w:spacing w:val="0"/>
          <w:color w:val="000000"/>
          <w:b w:val="off"/>
          <w:i w:val="off"/>
        </w:rPr>
        <w:t>[13]在A版中为：这些规律建立在那些范畴概念之中，并且，这些规律不</w:t>
      </w:r>
      <w:r>
        <w:rPr>
          <w:rFonts w:ascii="楷体" w:hAnsi="楷体" w:cs="楷体" w:eastAsia="楷体"/>
          <w:sz w:val="42"/>
          <w:spacing w:val="0"/>
          <w:color w:val="000000"/>
          <w:b w:val="off"/>
          <w:i w:val="off"/>
        </w:rPr>
        <w:t>仅涉及这些概念的复合，而且更多的是涉及由这些概念所构成的已</w:t>
      </w:r>
      <w:r>
        <w:rPr>
          <w:rFonts w:ascii="楷体" w:hAnsi="楷体" w:cs="楷体" w:eastAsia="楷体"/>
          <w:sz w:val="42"/>
          <w:spacing w:val="0"/>
          <w:color w:val="000000"/>
          <w:b w:val="off"/>
          <w:i w:val="off"/>
        </w:rPr>
        <w:t>形成的理论统一的客观有效性。</w:t>
      </w:r>
      <w:bookmarkEnd w:id="4702"/>
    </w:p>
    <w:p>
      <w:pPr>
        <w:pageBreakBefore w:val="off"/>
        <w:tabs/>
        <w:wordWrap w:val="off"/>
        <w:spacing w:before="0" w:after="0" w:line="920" w:lineRule="atLeast"/>
        <w:ind w:left="100" w:right="0"/>
        <w:jc w:val="both"/>
        <w:textAlignment w:val="baseline"/>
        <w:rPr>
          <w:sz w:val="42"/>
        </w:rPr>
      </w:pPr>
      <w:bookmarkStart w:name="" w:id="4703"/>
      <w:r>
        <w:rPr>
          <w:rFonts w:ascii="楷体" w:hAnsi="楷体" w:cs="楷体" w:eastAsia="楷体"/>
          <w:sz w:val="42"/>
          <w:spacing w:val="0"/>
          <w:color w:val="000000"/>
          <w:b w:val="off"/>
          <w:i w:val="off"/>
        </w:rPr>
        <w:t>[14]在A版中为：任何一项理论研究都必须根据这些规律来进行。</w:t>
      </w:r>
      <w:bookmarkEnd w:id="4703"/>
    </w:p>
    <w:p>
      <w:pPr>
        <w:pageBreakBefore w:val="off"/>
        <w:tabs/>
        <w:wordWrap w:val="off"/>
        <w:spacing w:before="0" w:after="0" w:line="920" w:lineRule="atLeast"/>
        <w:ind w:left="100" w:right="0"/>
        <w:jc w:val="both"/>
        <w:textAlignment w:val="baseline"/>
        <w:rPr>
          <w:sz w:val="42"/>
        </w:rPr>
      </w:pPr>
      <w:bookmarkStart w:name="" w:id="4704"/>
      <w:r>
        <w:rPr>
          <w:rFonts w:ascii="楷体" w:hAnsi="楷体" w:cs="楷体" w:eastAsia="楷体"/>
          <w:sz w:val="42"/>
          <w:spacing w:val="0"/>
          <w:color w:val="000000"/>
          <w:b w:val="off"/>
          <w:i w:val="off"/>
        </w:rPr>
        <w:t>[15]在A版中为：(即真实的、有效的)。</w:t>
      </w:r>
      <w:bookmarkEnd w:id="4704"/>
    </w:p>
    <w:p>
      <w:pPr>
        <w:pageBreakBefore w:val="off"/>
        <w:tabs/>
        <w:wordWrap w:val="off"/>
        <w:spacing w:before="0" w:after="0" w:line="920" w:lineRule="atLeast"/>
        <w:ind w:left="100" w:right="0"/>
        <w:jc w:val="both"/>
        <w:textAlignment w:val="baseline"/>
        <w:rPr>
          <w:sz w:val="42"/>
        </w:rPr>
      </w:pPr>
      <w:bookmarkStart w:name="" w:id="4705"/>
      <w:r>
        <w:rPr>
          <w:rFonts w:ascii="楷体" w:hAnsi="楷体" w:cs="楷体" w:eastAsia="楷体"/>
          <w:sz w:val="42"/>
          <w:spacing w:val="0"/>
          <w:color w:val="000000"/>
          <w:b w:val="off"/>
          <w:i w:val="off"/>
        </w:rPr>
        <w:t>[16]在A版中为：内在的。</w:t>
      </w:r>
      <w:bookmarkEnd w:id="4705"/>
    </w:p>
    <w:p>
      <w:pPr>
        <w:pageBreakBefore w:val="off"/>
        <w:tabs/>
        <w:wordWrap w:val="off"/>
        <w:spacing w:before="0" w:after="0" w:line="920" w:lineRule="atLeast"/>
        <w:ind w:left="100" w:right="0"/>
        <w:jc w:val="both"/>
        <w:textAlignment w:val="baseline"/>
        <w:rPr>
          <w:sz w:val="42"/>
        </w:rPr>
      </w:pPr>
      <w:bookmarkStart w:name="" w:id="4706"/>
      <w:r>
        <w:rPr>
          <w:rFonts w:ascii="楷体" w:hAnsi="楷体" w:cs="楷体" w:eastAsia="楷体"/>
          <w:sz w:val="42"/>
          <w:spacing w:val="0"/>
          <w:color w:val="000000"/>
          <w:b w:val="off"/>
          <w:i w:val="off"/>
        </w:rPr>
        <w:t>[17]在A版中为：还有。</w:t>
      </w:r>
      <w:bookmarkEnd w:id="4706"/>
    </w:p>
    <w:p>
      <w:pPr>
        <w:pageBreakBefore w:val="off"/>
        <w:tabs/>
        <w:wordWrap w:val="off"/>
        <w:spacing w:before="0" w:after="0" w:line="920" w:lineRule="atLeast"/>
        <w:ind w:left="100" w:right="0"/>
        <w:jc w:val="both"/>
        <w:textAlignment w:val="baseline"/>
        <w:rPr>
          <w:sz w:val="42"/>
        </w:rPr>
      </w:pPr>
      <w:bookmarkStart w:name="" w:id="4707"/>
      <w:r>
        <w:rPr>
          <w:rFonts w:ascii="楷体" w:hAnsi="楷体" w:cs="楷体" w:eastAsia="楷体"/>
          <w:sz w:val="42"/>
          <w:spacing w:val="0"/>
          <w:color w:val="000000"/>
          <w:b w:val="off"/>
          <w:i w:val="off"/>
        </w:rPr>
        <w:t>[18]在A版中为：纯粹的(尤其是形式的)。</w:t>
      </w:r>
      <w:bookmarkEnd w:id="4707"/>
    </w:p>
    <w:p>
      <w:pPr>
        <w:pageBreakBefore w:val="off"/>
        <w:tabs/>
        <w:wordWrap w:val="off"/>
        <w:spacing w:before="0" w:after="0" w:line="920" w:lineRule="atLeast"/>
        <w:ind w:left="100" w:right="0"/>
        <w:jc w:val="both"/>
        <w:textAlignment w:val="baseline"/>
        <w:rPr>
          <w:sz w:val="42"/>
        </w:rPr>
      </w:pPr>
      <w:bookmarkStart w:name="" w:id="4708"/>
      <w:r>
        <w:rPr>
          <w:rFonts w:ascii="楷体" w:hAnsi="楷体" w:cs="楷体" w:eastAsia="楷体"/>
          <w:sz w:val="42"/>
          <w:spacing w:val="0"/>
          <w:color w:val="000000"/>
          <w:b w:val="off"/>
          <w:i w:val="off"/>
        </w:rPr>
        <w:t>[19]在A版中为：同一。</w:t>
      </w:r>
      <w:bookmarkEnd w:id="4708"/>
    </w:p>
    <w:p>
      <w:pPr>
        <w:pageBreakBefore w:val="off"/>
        <w:tabs/>
        <w:wordWrap w:val="off"/>
        <w:spacing w:before="0" w:after="0" w:line="920" w:lineRule="atLeast"/>
        <w:ind w:left="100" w:right="0"/>
        <w:jc w:val="both"/>
        <w:textAlignment w:val="baseline"/>
        <w:rPr>
          <w:sz w:val="42"/>
        </w:rPr>
      </w:pPr>
      <w:bookmarkStart w:name="" w:id="4709"/>
      <w:r>
        <w:rPr>
          <w:rFonts w:ascii="楷体" w:hAnsi="楷体" w:cs="楷体" w:eastAsia="楷体"/>
          <w:sz w:val="42"/>
          <w:spacing w:val="0"/>
          <w:color w:val="000000"/>
          <w:b w:val="off"/>
          <w:i w:val="off"/>
        </w:rPr>
        <w:t>[20]在</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A版中为：在本质中的“事物”、“进程”、“自然规律”等等。</w:t>
      </w:r>
      <w:bookmarkEnd w:id="4709"/>
    </w:p>
    <w:p>
      <w:pPr>
        <w:pageBreakBefore w:val="off"/>
        <w:tabs/>
        <w:wordWrap w:val="off"/>
        <w:spacing w:before="0" w:after="0" w:line="920" w:lineRule="atLeast"/>
        <w:ind w:left="100" w:right="0"/>
        <w:jc w:val="both"/>
        <w:textAlignment w:val="baseline"/>
        <w:rPr>
          <w:sz w:val="42"/>
        </w:rPr>
      </w:pPr>
      <w:bookmarkStart w:name="" w:id="4710"/>
      <w:r>
        <w:rPr>
          <w:rFonts w:ascii="楷体" w:hAnsi="楷体" w:cs="楷体" w:eastAsia="楷体"/>
          <w:sz w:val="42"/>
          <w:spacing w:val="0"/>
          <w:color w:val="000000"/>
          <w:b w:val="off"/>
          <w:i w:val="off"/>
        </w:rPr>
        <w:t>[21]在A版中为：和全部的。</w:t>
      </w:r>
      <w:bookmarkEnd w:id="4710"/>
    </w:p>
    <w:p>
      <w:pPr>
        <w:pageBreakBefore w:val="off"/>
        <w:tabs/>
        <w:wordWrap w:val="off"/>
        <w:spacing w:before="0" w:after="0" w:line="920" w:lineRule="atLeast"/>
        <w:ind w:left="100" w:right="0"/>
        <w:jc w:val="both"/>
        <w:textAlignment w:val="baseline"/>
        <w:rPr>
          <w:sz w:val="42"/>
        </w:rPr>
      </w:pPr>
      <w:bookmarkStart w:name="" w:id="4711"/>
      <w:r>
        <w:rPr>
          <w:rFonts w:ascii="楷体" w:hAnsi="楷体" w:cs="楷体" w:eastAsia="楷体"/>
          <w:sz w:val="42"/>
          <w:spacing w:val="0"/>
          <w:color w:val="000000"/>
          <w:b w:val="off"/>
          <w:i w:val="off"/>
        </w:rPr>
        <w:t>[22]在A版中为：一个相当大的。</w:t>
      </w:r>
      <w:bookmarkEnd w:id="4711"/>
    </w:p>
    <w:p>
      <w:pPr>
        <w:pageBreakBefore w:val="off"/>
        <w:tabs/>
        <w:wordWrap w:val="off"/>
        <w:spacing w:before="0" w:after="0" w:line="920" w:lineRule="atLeast"/>
        <w:ind w:left="1160" w:right="540" w:hanging="1060"/>
        <w:jc w:val="both"/>
        <w:textAlignment w:val="baseline"/>
        <w:rPr>
          <w:sz w:val="42"/>
        </w:rPr>
      </w:pPr>
      <w:bookmarkStart w:name="" w:id="4712"/>
      <w:r>
        <w:rPr>
          <w:rFonts w:ascii="楷体" w:hAnsi="楷体" w:cs="楷体" w:eastAsia="楷体"/>
          <w:sz w:val="42"/>
          <w:spacing w:val="0"/>
          <w:color w:val="000000"/>
          <w:b w:val="off"/>
          <w:i w:val="off"/>
        </w:rPr>
        <w:t>[23]在A版中为：但是，正如莱布尼茨————他也许是第一个如此敏锐</w:t>
      </w:r>
      <w:r>
        <w:rPr>
          <w:rFonts w:ascii="楷体" w:hAnsi="楷体" w:cs="楷体" w:eastAsia="楷体"/>
          <w:sz w:val="42"/>
          <w:spacing w:val="0"/>
          <w:color w:val="000000"/>
          <w:b w:val="off"/>
          <w:i w:val="off"/>
        </w:rPr>
        <w:t>地————强调过的那样，我们在所有这些过程中的操作都不是盲目的，</w:t>
      </w:r>
      <w:r>
        <w:rPr>
          <w:rFonts w:ascii="楷体" w:hAnsi="楷体" w:cs="楷体" w:eastAsia="楷体"/>
          <w:sz w:val="42"/>
          <w:spacing w:val="0"/>
          <w:color w:val="000000"/>
          <w:b w:val="off"/>
          <w:i w:val="off"/>
        </w:rPr>
        <w:t>都并非不具有观念的权利。</w:t>
      </w:r>
      <w:bookmarkEnd w:id="4712"/>
    </w:p>
    <w:p>
      <w:pPr>
        <w:pageBreakBefore w:val="off"/>
        <w:tabs/>
        <w:wordWrap w:val="off"/>
        <w:spacing w:before="0" w:after="0" w:line="920" w:lineRule="atLeast"/>
        <w:ind w:left="0" w:right="0"/>
        <w:jc w:val="both"/>
        <w:textAlignment w:val="baseline"/>
        <w:rPr>
          <w:sz w:val="42"/>
        </w:rPr>
      </w:pPr>
      <w:bookmarkStart w:name="" w:id="4713"/>
      <w:r>
        <w:rPr>
          <w:rFonts w:ascii="楷体" w:hAnsi="楷体" w:cs="楷体" w:eastAsia="楷体"/>
          <w:sz w:val="42"/>
          <w:spacing w:val="0"/>
          <w:color w:val="000000"/>
          <w:b w:val="off"/>
          <w:i w:val="off"/>
        </w:rPr>
        <w:t>[24]在A版中为：或然性思考。</w:t>
      </w:r>
      <w:bookmarkEnd w:id="4713"/>
    </w:p>
    <w:p>
      <w:pPr>
        <w:pageBreakBefore w:val="off"/>
        <w:tabs/>
        <w:wordWrap w:val="off"/>
        <w:spacing w:before="0" w:after="0" w:line="920" w:lineRule="atLeast"/>
        <w:ind w:left="1120" w:right="560" w:hanging="1120"/>
        <w:jc w:val="both"/>
        <w:textAlignment w:val="baseline"/>
        <w:rPr>
          <w:sz w:val="42"/>
        </w:rPr>
      </w:pPr>
      <w:bookmarkStart w:name="" w:id="4714"/>
      <w:r>
        <w:rPr>
          <w:rFonts w:ascii="楷体" w:hAnsi="楷体" w:cs="楷体" w:eastAsia="楷体"/>
          <w:sz w:val="42"/>
          <w:spacing w:val="0"/>
          <w:color w:val="000000"/>
          <w:b w:val="off"/>
          <w:i w:val="off"/>
        </w:rPr>
        <w:t>[25]在A版中为：经验科学的可能性、关于一般实在之物的或然性认识</w:t>
      </w:r>
      <w:r>
        <w:rPr>
          <w:rFonts w:ascii="楷体" w:hAnsi="楷体" w:cs="楷体" w:eastAsia="楷体"/>
          <w:sz w:val="42"/>
          <w:spacing w:val="0"/>
          <w:color w:val="000000"/>
          <w:b w:val="off"/>
          <w:i w:val="off"/>
        </w:rPr>
        <w:t>的可能性。</w:t>
      </w:r>
      <w:bookmarkEnd w:id="4714"/>
    </w:p>
    <w:p>
      <w:r>
        <w:t/>
      </w:r>
    </w:p>
    <w:p>
      <w:pPr>
        <w:sectPr>
          <w:footerReference r:id="rId670"/>
          <w:headerReference r:id="rId671" w:type="default"/>
          <w:type w:val="nextPage"/>
          <w:pgSz w:w="22520" w:h="31680"/>
          <w:pgMar w:left="3240" w:top="2280" w:right="3240" w:bottom="2280" w:header="1980" w:footer="1980"/>
          <w:cols w:num="1"/>
        </w:sectPr>
      </w:pPr>
    </w:p>
    <w:p>
      <w:pPr>
        <w:pageBreakBefore w:val="off"/>
        <w:tabs>
          <w:tab w:pos="8680" w:val="left" w:leader="none"/>
        </w:tabs>
        <w:wordWrap w:val="off"/>
        <w:spacing w:before="4500" w:after="0" w:line="1640" w:lineRule="atLeast"/>
        <w:ind w:left="5120" w:right="0"/>
        <w:jc w:val="both"/>
        <w:textAlignment w:val="baseline"/>
        <w:rPr>
          <w:sz w:val="121"/>
        </w:rPr>
      </w:pPr>
      <w:bookmarkStart w:name="" w:id="4715"/>
      <w:r>
        <w:rPr>
          <w:rFonts w:ascii="楷体" w:hAnsi="楷体" w:cs="楷体" w:eastAsia="楷体"/>
          <w:sz w:val="121"/>
          <w:spacing w:val="0"/>
          <w:color w:val="000000"/>
          <w:b w:val="on"/>
          <w:i w:val="off"/>
        </w:rPr>
        <w:t>附</w:t>
      </w:r>
      <w:r>
        <w:t xml:space="preserve">	</w:t>
      </w:r>
      <w:r>
        <w:rPr>
          <w:rFonts w:ascii="楷体" w:hAnsi="楷体" w:cs="楷体" w:eastAsia="楷体"/>
          <w:sz w:val="121"/>
          <w:spacing w:val="0"/>
          <w:color w:val="000000"/>
          <w:b w:val="on"/>
          <w:i w:val="off"/>
        </w:rPr>
        <w:t>录</w:t>
      </w:r>
      <w:bookmarkEnd w:id="4715"/>
    </w:p>
    <w:p>
      <w:r>
        <w:t/>
      </w:r>
    </w:p>
    <w:p>
      <w:pPr>
        <w:sectPr>
          <w:footerReference r:id="rId672"/>
          <w:headerReference r:id="rId673" w:type="default"/>
          <w:type w:val="nextPage"/>
          <w:pgSz w:w="22520" w:h="31680"/>
          <w:pgMar w:left="3400" w:top="2700" w:right="3400" w:bottom="2700" w:header="2400" w:footer="2400"/>
          <w:cols w:num="1"/>
        </w:sectPr>
      </w:pPr>
    </w:p>
    <w:p>
      <w:pPr>
        <w:pageBreakBefore w:val="off"/>
        <w:tabs/>
        <w:wordWrap w:val="off"/>
        <w:spacing w:before="3120" w:after="0" w:line="1200" w:lineRule="atLeast"/>
        <w:ind w:left="0" w:right="0"/>
        <w:jc w:val="center"/>
        <w:textAlignment w:val="baseline"/>
        <w:rPr>
          <w:sz w:val="89"/>
        </w:rPr>
      </w:pPr>
      <w:bookmarkStart w:name="" w:id="4716"/>
      <w:r>
        <w:rPr>
          <w:rFonts w:ascii="宋体" w:hAnsi="宋体" w:cs="宋体" w:eastAsia="宋体"/>
          <w:sz w:val="89"/>
          <w:spacing w:val="0"/>
          <w:color w:val="000000"/>
          <w:b w:val="on"/>
          <w:i w:val="off"/>
        </w:rPr>
        <w:t>作者本人告示①</w:t>
      </w:r>
      <w:bookmarkEnd w:id="4716"/>
    </w:p>
    <w:p>
      <w:pPr>
        <w:pageBreakBefore w:val="off"/>
        <w:tabs/>
        <w:wordWrap w:val="off"/>
        <w:spacing w:before="0" w:after="0" w:line="1060" w:lineRule="exact"/>
        <w:ind w:left="0" w:right="0"/>
        <w:jc w:val="center"/>
        <w:textAlignment w:val="baseline"/>
        <w:rPr>
          <w:sz w:val="89"/>
        </w:rPr>
      </w:pPr>
      <w:bookmarkStart w:name="" w:id="4717"/>
      <w:r>
        <w:rPr>
          <w:rFonts w:ascii="宋体" w:hAnsi="宋体" w:cs="宋体" w:eastAsia="宋体"/>
          <w:sz w:val="89"/>
          <w:spacing w:val="0"/>
          <w:color w:val="000000"/>
          <w:b w:val="off"/>
          <w:i w:val="off"/>
        </w:rPr>
        <w:t/>
      </w:r>
      <w:bookmarkEnd w:id="4717"/>
    </w:p>
    <w:p>
      <w:pPr>
        <w:pageBreakBefore w:val="off"/>
        <w:tabs/>
        <w:wordWrap w:val="off"/>
        <w:spacing w:before="0" w:after="0" w:line="980" w:lineRule="atLeast"/>
        <w:ind w:left="140" w:right="0"/>
        <w:jc w:val="both"/>
        <w:textAlignment w:val="baseline"/>
        <w:rPr>
          <w:sz w:val="59"/>
        </w:rPr>
      </w:pPr>
      <w:bookmarkStart w:name="" w:id="4718"/>
      <w:r>
        <w:rPr>
          <w:rFonts w:ascii="宋体" w:hAnsi="宋体" w:cs="宋体" w:eastAsia="宋体"/>
          <w:sz w:val="59"/>
          <w:spacing w:val="0"/>
          <w:color w:val="000000"/>
          <w:b w:val="off"/>
          <w:i w:val="off"/>
        </w:rPr>
        <w:t>埃德蒙德·胡塞尔：《逻辑研究》</w:t>
      </w:r>
      <w:bookmarkEnd w:id="4718"/>
    </w:p>
    <w:p>
      <w:pPr>
        <w:pageBreakBefore w:val="off"/>
        <w:tabs/>
        <w:wordWrap w:val="off"/>
        <w:spacing w:before="0" w:after="0" w:line="980" w:lineRule="atLeast"/>
        <w:ind w:left="140" w:right="360"/>
        <w:jc w:val="both"/>
        <w:textAlignment w:val="baseline"/>
        <w:rPr>
          <w:sz w:val="59"/>
        </w:rPr>
      </w:pPr>
      <w:bookmarkStart w:name="" w:id="4719"/>
      <w:r>
        <w:rPr>
          <w:rFonts w:ascii="宋体" w:hAnsi="宋体" w:cs="宋体" w:eastAsia="宋体"/>
          <w:sz w:val="59"/>
          <w:spacing w:val="0"/>
          <w:color w:val="000000"/>
          <w:b w:val="off"/>
          <w:i w:val="off"/>
        </w:rPr>
        <w:t>第一部分：纯粹逻辑学导引，马克斯·尼迈耶出版社，哈勒/萨</w:t>
      </w:r>
      <w:r>
        <w:rPr>
          <w:rFonts w:ascii="宋体" w:hAnsi="宋体" w:cs="宋体" w:eastAsia="宋体"/>
          <w:sz w:val="59"/>
          <w:spacing w:val="0"/>
          <w:color w:val="000000"/>
          <w:b w:val="off"/>
          <w:i w:val="off"/>
        </w:rPr>
        <w:t>尔河畔，②1900年，前言</w:t>
      </w:r>
      <w:r>
        <w:rPr>
          <w:rFonts w:ascii="宋体" w:hAnsi="宋体" w:cs="宋体" w:eastAsia="宋体"/>
          <w:sz w:val="59"/>
          <w:spacing w:val="0"/>
          <w:color w:val="000000"/>
          <w:b w:val="on"/>
          <w:i w:val="off"/>
        </w:rPr>
        <w:t>Ⅲ页，正文257页。</w:t>
      </w:r>
      <w:bookmarkEnd w:id="4719"/>
    </w:p>
    <w:p>
      <w:pPr>
        <w:pageBreakBefore w:val="off"/>
        <w:tabs/>
        <w:wordWrap w:val="off"/>
        <w:spacing w:before="0" w:after="0" w:line="980" w:lineRule="exact"/>
        <w:ind w:left="0" w:right="0"/>
        <w:jc w:val="both"/>
        <w:textAlignment w:val="baseline"/>
        <w:rPr>
          <w:sz w:val="59"/>
        </w:rPr>
      </w:pPr>
      <w:bookmarkStart w:name="" w:id="4720"/>
      <w:r>
        <w:rPr>
          <w:rFonts w:ascii="宋体" w:hAnsi="宋体" w:cs="宋体" w:eastAsia="宋体"/>
          <w:sz w:val="59"/>
          <w:spacing w:val="0"/>
          <w:color w:val="000000"/>
          <w:b w:val="off"/>
          <w:i w:val="off"/>
        </w:rPr>
        <w:t/>
      </w:r>
      <w:bookmarkEnd w:id="4720"/>
    </w:p>
    <w:p>
      <w:pPr>
        <w:pageBreakBefore w:val="off"/>
        <w:tabs/>
        <w:wordWrap w:val="off"/>
        <w:spacing w:before="0" w:after="0" w:line="980" w:lineRule="atLeast"/>
        <w:ind w:left="0" w:right="440" w:firstLine="1280"/>
        <w:jc w:val="both"/>
        <w:textAlignment w:val="baseline"/>
        <w:rPr>
          <w:sz w:val="59"/>
        </w:rPr>
      </w:pPr>
      <w:bookmarkStart w:name="" w:id="4721"/>
      <w:r>
        <w:rPr>
          <w:rFonts w:ascii="宋体" w:hAnsi="宋体" w:cs="宋体" w:eastAsia="宋体"/>
          <w:sz w:val="59"/>
          <w:spacing w:val="0"/>
          <w:color w:val="000000"/>
          <w:b w:val="off"/>
          <w:i w:val="off"/>
        </w:rPr>
        <w:t>《纯粹逻辑学导引》构成《逻辑研究》的引论部分，它想为</w:t>
      </w:r>
      <w:r>
        <w:rPr>
          <w:rFonts w:ascii="宋体" w:hAnsi="宋体" w:cs="宋体" w:eastAsia="宋体"/>
          <w:sz w:val="59"/>
          <w:spacing w:val="0"/>
          <w:color w:val="000000"/>
          <w:b w:val="off"/>
          <w:i w:val="off"/>
        </w:rPr>
        <w:t>一种新的逻辑观点和逻辑探研开辟道路。它试图指明，我们</w:t>
      </w:r>
      <w:r>
        <w:rPr>
          <w:rFonts w:ascii="宋体" w:hAnsi="宋体" w:cs="宋体" w:eastAsia="宋体"/>
          <w:sz w:val="59"/>
          <w:spacing w:val="0"/>
          <w:color w:val="000000"/>
          <w:b w:val="off"/>
          <w:i w:val="off"/>
        </w:rPr>
        <w:t>这个时代所极为崇尚的对逻辑学的唯心理学奠基，乃是建立</w:t>
      </w:r>
      <w:r>
        <w:rPr>
          <w:rFonts w:ascii="宋体" w:hAnsi="宋体" w:cs="宋体" w:eastAsia="宋体"/>
          <w:sz w:val="59"/>
          <w:spacing w:val="0"/>
          <w:color w:val="000000"/>
          <w:b w:val="off"/>
          <w:i w:val="off"/>
        </w:rPr>
        <w:t>在对各个本质不同的问题层次的混淆之基础上，建立在对这</w:t>
      </w:r>
      <w:r>
        <w:rPr>
          <w:rFonts w:ascii="宋体" w:hAnsi="宋体" w:cs="宋体" w:eastAsia="宋体"/>
          <w:sz w:val="59"/>
          <w:spacing w:val="0"/>
          <w:color w:val="000000"/>
          <w:b w:val="off"/>
          <w:i w:val="off"/>
        </w:rPr>
        <w:t>里所涉及的两门科学——经验心理学与纯粹逻辑学——所</w:t>
      </w:r>
      <w:r>
        <w:rPr>
          <w:rFonts w:ascii="宋体" w:hAnsi="宋体" w:cs="宋体" w:eastAsia="宋体"/>
          <w:sz w:val="59"/>
          <w:spacing w:val="0"/>
          <w:color w:val="000000"/>
          <w:b w:val="off"/>
          <w:i w:val="off"/>
        </w:rPr>
        <w:t>具有的特征与目的的原则错误的前设之基础上。在详尽的</w:t>
      </w:r>
      <w:r>
        <w:rPr>
          <w:rFonts w:ascii="宋体" w:hAnsi="宋体" w:cs="宋体" w:eastAsia="宋体"/>
          <w:sz w:val="59"/>
          <w:spacing w:val="0"/>
          <w:color w:val="000000"/>
          <w:b w:val="off"/>
          <w:i w:val="off"/>
        </w:rPr>
        <w:t>分析中，心理主义逻辑学所具有的认识论方面的欠缺，尤其</w:t>
      </w:r>
      <w:r>
        <w:rPr>
          <w:rFonts w:ascii="宋体" w:hAnsi="宋体" w:cs="宋体" w:eastAsia="宋体"/>
          <w:sz w:val="59"/>
          <w:spacing w:val="0"/>
          <w:color w:val="000000"/>
          <w:b w:val="off"/>
          <w:i w:val="off"/>
        </w:rPr>
        <w:t>是其怀疑论方面的欠缺将会得到揭示，并且同时也会证明，</w:t>
      </w:r>
      <w:r>
        <w:rPr>
          <w:rFonts w:ascii="宋体" w:hAnsi="宋体" w:cs="宋体" w:eastAsia="宋体"/>
          <w:sz w:val="59"/>
          <w:spacing w:val="0"/>
          <w:color w:val="000000"/>
          <w:b w:val="off"/>
          <w:i w:val="off"/>
        </w:rPr>
        <w:t>至此为止的逻辑学之所以具有不相应的探讨方式，之所以缺</w:t>
      </w:r>
      <w:r>
        <w:rPr>
          <w:rFonts w:ascii="宋体" w:hAnsi="宋体" w:cs="宋体" w:eastAsia="宋体"/>
          <w:sz w:val="59"/>
          <w:spacing w:val="0"/>
          <w:color w:val="000000"/>
          <w:b w:val="off"/>
          <w:i w:val="off"/>
        </w:rPr>
        <w:t>乏明晰性和理论严格性，其原因就在于它对最本质的基础和</w:t>
      </w:r>
      <w:r>
        <w:rPr>
          <w:rFonts w:ascii="宋体" w:hAnsi="宋体" w:cs="宋体" w:eastAsia="宋体"/>
          <w:sz w:val="59"/>
          <w:spacing w:val="0"/>
          <w:color w:val="000000"/>
          <w:b w:val="off"/>
          <w:i w:val="off"/>
        </w:rPr>
        <w:t>问题的误识。因此，在反对流行的心理主义的同时，《导引》</w:t>
      </w:r>
      <w:r>
        <w:rPr>
          <w:rFonts w:ascii="宋体" w:hAnsi="宋体" w:cs="宋体" w:eastAsia="宋体"/>
          <w:sz w:val="59"/>
          <w:spacing w:val="0"/>
          <w:color w:val="000000"/>
          <w:b w:val="off"/>
          <w:i w:val="off"/>
        </w:rPr>
        <w:t>试图重新复活、但也重新构建一门纯粹逻辑学的观念。它将</w:t>
      </w:r>
      <w:r>
        <w:rPr>
          <w:rFonts w:ascii="宋体" w:hAnsi="宋体" w:cs="宋体" w:eastAsia="宋体"/>
          <w:sz w:val="59"/>
          <w:spacing w:val="0"/>
          <w:color w:val="000000"/>
          <w:b w:val="off"/>
          <w:i w:val="off"/>
        </w:rPr>
        <w:t>导致对一门在理论上独立于所有心理学和事实科学的科学</w:t>
      </w:r>
      <w:r>
        <w:rPr>
          <w:rFonts w:ascii="宋体" w:hAnsi="宋体" w:cs="宋体" w:eastAsia="宋体"/>
          <w:sz w:val="59"/>
          <w:spacing w:val="0"/>
          <w:color w:val="000000"/>
          <w:b w:val="off"/>
          <w:i w:val="off"/>
        </w:rPr>
        <w:t>之界定，这门科学在其自然界限中也一同包含着整个纯粹几</w:t>
      </w:r>
      <w:r>
        <w:rPr>
          <w:rFonts w:ascii="宋体" w:hAnsi="宋体" w:cs="宋体" w:eastAsia="宋体"/>
          <w:sz w:val="59"/>
          <w:spacing w:val="0"/>
          <w:color w:val="000000"/>
          <w:b w:val="off"/>
          <w:i w:val="off"/>
        </w:rPr>
        <w:t>何学和流形论。它与作为方法论、作为科学认识工艺论的逻</w:t>
      </w:r>
      <w:r>
        <w:rPr>
          <w:rFonts w:ascii="宋体" w:hAnsi="宋体" w:cs="宋体" w:eastAsia="宋体"/>
          <w:sz w:val="59"/>
          <w:spacing w:val="0"/>
          <w:color w:val="000000"/>
          <w:b w:val="off"/>
          <w:i w:val="off"/>
        </w:rPr>
        <w:t>辑学——这门逻辑学的合法性当然没有受到怀疑——的关</w:t>
      </w:r>
      <w:r>
        <w:rPr>
          <w:rFonts w:ascii="宋体" w:hAnsi="宋体" w:cs="宋体" w:eastAsia="宋体"/>
          <w:sz w:val="59"/>
          <w:spacing w:val="0"/>
          <w:color w:val="000000"/>
          <w:b w:val="off"/>
          <w:i w:val="off"/>
        </w:rPr>
        <w:t>系被理解为与纯粹几何学和土地丈量术之间的关系相类似。</w:t>
      </w:r>
      <w:bookmarkEnd w:id="4721"/>
    </w:p>
    <w:p>
      <w:r>
        <w:t/>
      </w:r>
    </w:p>
    <w:p>
      <w:pPr>
        <w:sectPr>
          <w:footerReference r:id="rId674"/>
          <w:headerReference r:id="rId675" w:type="default"/>
          <w:type w:val="nextPage"/>
          <w:pgSz w:w="22520" w:h="31680"/>
          <w:pgMar w:left="3240" w:top="2700" w:right="3240" w:bottom="2700" w:header="2400" w:footer="2400"/>
          <w:cols w:num="1"/>
        </w:sectPr>
      </w:pPr>
    </w:p>
    <w:p>
      <w:pPr>
        <w:pageBreakBefore w:val="off"/>
        <w:tabs>
          <w:tab w:pos="1760" w:val="left" w:leader="none"/>
        </w:tabs>
        <w:wordWrap w:val="off"/>
        <w:spacing w:before="0" w:after="0" w:line="760" w:lineRule="atLeast"/>
        <w:ind w:left="200" w:right="0"/>
        <w:jc w:val="both"/>
        <w:textAlignment w:val="baseline"/>
        <w:rPr>
          <w:sz w:val="43"/>
        </w:rPr>
      </w:pPr>
      <w:bookmarkStart w:name="" w:id="4722"/>
      <w:r>
        <w:rPr>
          <w:rFonts w:ascii="楷体" w:hAnsi="楷体" w:cs="楷体" w:eastAsia="楷体"/>
          <w:sz w:val="43"/>
          <w:spacing w:val="0"/>
          <w:color w:val="000000"/>
          <w:b w:val="off"/>
          <w:i w:val="off"/>
        </w:rPr>
        <w:t>260</w:t>
      </w:r>
      <w:r>
        <w:t xml:space="preserve">	</w:t>
      </w:r>
      <w:r>
        <w:rPr>
          <w:rFonts w:ascii="黑体" w:hAnsi="黑体" w:cs="黑体" w:eastAsia="黑体"/>
          <w:sz w:val="43"/>
          <w:spacing w:val="0"/>
          <w:color w:val="000000"/>
          <w:b w:val="off"/>
          <w:i w:val="off"/>
        </w:rPr>
        <w:t>逻辑研究(第一卷)</w:t>
      </w:r>
      <w:bookmarkEnd w:id="4722"/>
    </w:p>
    <w:p>
      <w:pPr>
        <w:pageBreakBefore w:val="off"/>
        <w:tabs/>
        <w:wordWrap w:val="off"/>
        <w:spacing w:before="0" w:after="0" w:line="1040" w:lineRule="exact"/>
        <w:ind w:left="0" w:right="0"/>
        <w:jc w:val="both"/>
        <w:textAlignment w:val="baseline"/>
        <w:rPr>
          <w:sz w:val="49"/>
        </w:rPr>
      </w:pPr>
      <w:bookmarkStart w:name="" w:id="4723"/>
      <w:r>
        <w:rPr>
          <w:rFonts w:ascii="宋体" w:hAnsi="宋体" w:cs="宋体" w:eastAsia="宋体"/>
          <w:sz w:val="49"/>
          <w:spacing w:val="0"/>
          <w:color w:val="000000"/>
          <w:b w:val="off"/>
          <w:i w:val="off"/>
        </w:rPr>
        <w:t/>
      </w:r>
      <w:bookmarkEnd w:id="4723"/>
    </w:p>
    <w:p>
      <w:pPr>
        <w:pageBreakBefore w:val="off"/>
        <w:tabs/>
        <w:wordWrap w:val="off"/>
        <w:spacing w:before="0" w:after="0" w:line="1040" w:lineRule="atLeast"/>
        <w:ind w:left="120" w:right="180"/>
        <w:jc w:val="both"/>
        <w:textAlignment w:val="baseline"/>
        <w:rPr>
          <w:sz w:val="49"/>
        </w:rPr>
      </w:pPr>
      <w:bookmarkStart w:name="" w:id="4724"/>
      <w:r>
        <w:rPr>
          <w:rFonts w:ascii="宋体" w:hAnsi="宋体" w:cs="宋体" w:eastAsia="宋体"/>
          <w:sz w:val="49"/>
          <w:spacing w:val="0"/>
          <w:color w:val="000000"/>
          <w:b w:val="off"/>
          <w:i w:val="off"/>
        </w:rPr>
        <w:t>逻辑工艺论的根本理论基础并不是在认识心理学之中————</w:t>
      </w:r>
      <w:r>
        <w:rPr>
          <w:rFonts w:ascii="宋体" w:hAnsi="宋体" w:cs="宋体" w:eastAsia="宋体"/>
          <w:sz w:val="49"/>
          <w:spacing w:val="0"/>
          <w:color w:val="000000"/>
          <w:b w:val="off"/>
          <w:i w:val="off"/>
        </w:rPr>
        <w:t>尽管它也受到考察————，而是在纯粹逻辑学之中。</w:t>
      </w:r>
      <w:bookmarkEnd w:id="4724"/>
    </w:p>
    <w:p>
      <w:pPr>
        <w:pageBreakBefore w:val="off"/>
        <w:tabs/>
        <w:wordWrap w:val="off"/>
        <w:spacing w:before="0" w:after="0" w:line="1040" w:lineRule="atLeast"/>
        <w:ind w:left="120" w:right="260" w:firstLine="1160"/>
        <w:jc w:val="both"/>
        <w:textAlignment w:val="baseline"/>
        <w:rPr>
          <w:sz w:val="49"/>
        </w:rPr>
      </w:pPr>
      <w:bookmarkStart w:name="" w:id="4725"/>
      <w:r>
        <w:rPr>
          <w:rFonts w:ascii="宋体" w:hAnsi="宋体" w:cs="宋体" w:eastAsia="宋体"/>
          <w:sz w:val="49"/>
          <w:spacing w:val="0"/>
          <w:color w:val="000000"/>
          <w:b w:val="off"/>
          <w:i w:val="off"/>
        </w:rPr>
        <w:t>这门纯粹逻辑学无非是一种对传统形式逻辑学的改造而</w:t>
      </w:r>
      <w:r>
        <w:rPr>
          <w:rFonts w:ascii="宋体" w:hAnsi="宋体" w:cs="宋体" w:eastAsia="宋体"/>
          <w:sz w:val="49"/>
          <w:spacing w:val="0"/>
          <w:color w:val="000000"/>
          <w:b w:val="off"/>
          <w:i w:val="off"/>
        </w:rPr>
        <w:t>已，或者也是对康德或赫巴特学派纯粹逻辑学的改造。虽然作</w:t>
      </w:r>
      <w:r>
        <w:rPr>
          <w:rFonts w:ascii="宋体" w:hAnsi="宋体" w:cs="宋体" w:eastAsia="宋体"/>
          <w:sz w:val="49"/>
          <w:spacing w:val="0"/>
          <w:color w:val="000000"/>
          <w:b w:val="off"/>
          <w:i w:val="off"/>
        </w:rPr>
        <w:t>者将后一种尚未被忘却的努力看作是极具价值的前阶段，但他</w:t>
      </w:r>
      <w:r>
        <w:rPr>
          <w:rFonts w:ascii="宋体" w:hAnsi="宋体" w:cs="宋体" w:eastAsia="宋体"/>
          <w:sz w:val="49"/>
          <w:spacing w:val="0"/>
          <w:color w:val="000000"/>
          <w:b w:val="off"/>
          <w:i w:val="off"/>
        </w:rPr>
        <w:t>仍然坚信，这些努力在这门有问题的学科的目标与界限方面缺</w:t>
      </w:r>
      <w:r>
        <w:rPr>
          <w:rFonts w:ascii="宋体" w:hAnsi="宋体" w:cs="宋体" w:eastAsia="宋体"/>
          <w:sz w:val="49"/>
          <w:spacing w:val="0"/>
          <w:color w:val="000000"/>
          <w:b w:val="off"/>
          <w:i w:val="off"/>
        </w:rPr>
        <w:t>乏足够的清晰性；它们还在理论趋向和实践趋向之间、在心理学</w:t>
      </w:r>
      <w:r>
        <w:rPr>
          <w:rFonts w:ascii="宋体" w:hAnsi="宋体" w:cs="宋体" w:eastAsia="宋体"/>
          <w:sz w:val="49"/>
          <w:spacing w:val="0"/>
          <w:color w:val="000000"/>
          <w:b w:val="off"/>
          <w:i w:val="off"/>
        </w:rPr>
        <w:t>趋向和纯粹观念趋向之间踌躇徘徊。</w:t>
      </w:r>
      <w:bookmarkEnd w:id="4725"/>
    </w:p>
    <w:p>
      <w:pPr>
        <w:pageBreakBefore w:val="off"/>
        <w:tabs/>
        <w:wordWrap w:val="off"/>
        <w:spacing w:before="0" w:after="0" w:line="1040" w:lineRule="atLeast"/>
        <w:ind w:left="40" w:right="280" w:firstLine="1160"/>
        <w:jc w:val="both"/>
        <w:textAlignment w:val="baseline"/>
        <w:rPr>
          <w:sz w:val="49"/>
        </w:rPr>
      </w:pPr>
      <w:bookmarkStart w:name="" w:id="4726"/>
      <w:r>
        <w:rPr>
          <w:rFonts w:ascii="宋体" w:hAnsi="宋体" w:cs="宋体" w:eastAsia="宋体"/>
          <w:sz w:val="49"/>
          <w:spacing w:val="0"/>
          <w:color w:val="000000"/>
          <w:b w:val="off"/>
          <w:i w:val="off"/>
        </w:rPr>
        <w:t>纯粹逻辑学是观念规律和理论的科学系统，这些规律和理</w:t>
      </w:r>
      <w:r>
        <w:rPr>
          <w:rFonts w:ascii="宋体" w:hAnsi="宋体" w:cs="宋体" w:eastAsia="宋体"/>
          <w:sz w:val="49"/>
          <w:spacing w:val="0"/>
          <w:color w:val="000000"/>
          <w:b w:val="off"/>
          <w:i w:val="off"/>
        </w:rPr>
        <w:t>论纯粹建基于观念含义范畴的意义之中，也就是说，建基于基本</w:t>
      </w:r>
      <w:r>
        <w:rPr>
          <w:rFonts w:ascii="宋体" w:hAnsi="宋体" w:cs="宋体" w:eastAsia="宋体"/>
          <w:sz w:val="49"/>
          <w:spacing w:val="0"/>
          <w:color w:val="000000"/>
          <w:b w:val="off"/>
          <w:i w:val="off"/>
        </w:rPr>
        <w:t>概念之中，这些概念是所有科学的共有财富，因为它们以最一般</w:t>
      </w:r>
      <w:r>
        <w:rPr>
          <w:rFonts w:ascii="宋体" w:hAnsi="宋体" w:cs="宋体" w:eastAsia="宋体"/>
          <w:sz w:val="49"/>
          <w:spacing w:val="0"/>
          <w:color w:val="000000"/>
          <w:b w:val="off"/>
          <w:i w:val="off"/>
        </w:rPr>
        <w:t>的方式规定着那些使科学在客观方面得以成为科学的东西，即</w:t>
      </w:r>
      <w:r>
        <w:rPr>
          <w:rFonts w:ascii="宋体" w:hAnsi="宋体" w:cs="宋体" w:eastAsia="宋体"/>
          <w:sz w:val="49"/>
          <w:spacing w:val="0"/>
          <w:color w:val="000000"/>
          <w:b w:val="off"/>
          <w:i w:val="off"/>
        </w:rPr>
        <w:t>理论的统一性。在这个意义上，纯粹逻辑学是关于观念的“可能</w:t>
      </w:r>
      <w:r>
        <w:rPr>
          <w:rFonts w:ascii="宋体" w:hAnsi="宋体" w:cs="宋体" w:eastAsia="宋体"/>
          <w:sz w:val="49"/>
          <w:spacing w:val="0"/>
          <w:color w:val="000000"/>
          <w:b w:val="off"/>
          <w:i w:val="off"/>
        </w:rPr>
        <w:t>性条件”的科学，是关于科学一般的科学，或者，是关于理论观念</w:t>
      </w:r>
      <w:r>
        <w:rPr>
          <w:rFonts w:ascii="宋体" w:hAnsi="宋体" w:cs="宋体" w:eastAsia="宋体"/>
          <w:sz w:val="49"/>
          <w:spacing w:val="0"/>
          <w:color w:val="000000"/>
          <w:b w:val="off"/>
          <w:i w:val="off"/>
        </w:rPr>
        <w:t>的观念构成物的科学。</w:t>
      </w:r>
      <w:bookmarkEnd w:id="4726"/>
    </w:p>
    <w:p>
      <w:pPr>
        <w:pageBreakBefore w:val="off"/>
        <w:tabs/>
        <w:wordWrap w:val="off"/>
        <w:spacing w:before="0" w:after="0" w:line="1040" w:lineRule="atLeast"/>
        <w:ind w:left="40" w:right="320" w:firstLine="1160"/>
        <w:jc w:val="both"/>
        <w:textAlignment w:val="baseline"/>
        <w:rPr>
          <w:sz w:val="49"/>
        </w:rPr>
      </w:pPr>
      <w:bookmarkStart w:name="" w:id="4727"/>
      <w:r>
        <w:rPr>
          <w:rFonts w:ascii="宋体" w:hAnsi="宋体" w:cs="宋体" w:eastAsia="宋体"/>
          <w:sz w:val="49"/>
          <w:spacing w:val="0"/>
          <w:color w:val="000000"/>
          <w:b w:val="off"/>
          <w:i w:val="off"/>
        </w:rPr>
        <w:t>对纯粹逻辑学的充分澄清，亦即对这门逻辑学的本质概念</w:t>
      </w:r>
      <w:r>
        <w:rPr>
          <w:rFonts w:ascii="宋体" w:hAnsi="宋体" w:cs="宋体" w:eastAsia="宋体"/>
          <w:sz w:val="49"/>
          <w:spacing w:val="0"/>
          <w:color w:val="000000"/>
          <w:b w:val="off"/>
          <w:i w:val="off"/>
        </w:rPr>
        <w:t>和理论的澄清，对它与所有其他科学的关系以及对它如何制约</w:t>
      </w:r>
      <w:r>
        <w:rPr>
          <w:rFonts w:ascii="宋体" w:hAnsi="宋体" w:cs="宋体" w:eastAsia="宋体"/>
          <w:sz w:val="49"/>
          <w:spacing w:val="0"/>
          <w:color w:val="000000"/>
          <w:b w:val="off"/>
          <w:i w:val="off"/>
        </w:rPr>
        <w:t>所有其他科学的方式的澄清————这种澄清需要极为深入的现象</w:t>
      </w:r>
      <w:r>
        <w:rPr>
          <w:rFonts w:ascii="宋体" w:hAnsi="宋体" w:cs="宋体" w:eastAsia="宋体"/>
          <w:sz w:val="49"/>
          <w:spacing w:val="0"/>
          <w:color w:val="000000"/>
          <w:b w:val="off"/>
          <w:i w:val="off"/>
        </w:rPr>
        <w:t>学的(亦即纯粹描述的、非发生心理学的)和认识论的研究。人</w:t>
      </w:r>
      <w:r>
        <w:rPr>
          <w:rFonts w:ascii="宋体" w:hAnsi="宋体" w:cs="宋体" w:eastAsia="宋体"/>
          <w:sz w:val="49"/>
          <w:spacing w:val="0"/>
          <w:color w:val="000000"/>
          <w:b w:val="off"/>
          <w:i w:val="off"/>
        </w:rPr>
        <w:t>们可以说，这项在认识论上对逻辑学进行澄清的任务与批判地</w:t>
      </w:r>
      <w:r>
        <w:rPr>
          <w:rFonts w:ascii="宋体" w:hAnsi="宋体" w:cs="宋体" w:eastAsia="宋体"/>
          <w:sz w:val="49"/>
          <w:spacing w:val="0"/>
          <w:color w:val="000000"/>
          <w:b w:val="off"/>
          <w:i w:val="off"/>
        </w:rPr>
        <w:t>澄清思维和认识一般，即批判地澄清认识论本身的任务基本上</w:t>
      </w:r>
      <w:r>
        <w:rPr>
          <w:rFonts w:ascii="宋体" w:hAnsi="宋体" w:cs="宋体" w:eastAsia="宋体"/>
          <w:sz w:val="49"/>
          <w:spacing w:val="0"/>
          <w:color w:val="000000"/>
          <w:b w:val="off"/>
          <w:i w:val="off"/>
        </w:rPr>
        <w:t>是一致的。在〔本书〕第二部分中将会进行现象学的和认识论的</w:t>
      </w:r>
      <w:r>
        <w:rPr>
          <w:rFonts w:ascii="宋体" w:hAnsi="宋体" w:cs="宋体" w:eastAsia="宋体"/>
          <w:sz w:val="49"/>
          <w:spacing w:val="0"/>
          <w:color w:val="000000"/>
          <w:b w:val="off"/>
          <w:i w:val="off"/>
        </w:rPr>
        <w:t>单项研究，这些研究试图解决对逻辑学和逻辑思维之澄清的主</w:t>
      </w:r>
      <w:bookmarkEnd w:id="4727"/>
    </w:p>
    <w:p>
      <w:pPr>
        <w:pageBreakBefore w:val="off"/>
        <w:tabs/>
        <w:wordWrap w:val="off"/>
        <w:spacing w:before="0" w:after="0" w:line="1040" w:lineRule="atLeast"/>
        <w:ind w:left="40" w:right="0"/>
        <w:jc w:val="both"/>
        <w:textAlignment w:val="baseline"/>
        <w:rPr>
          <w:sz w:val="49"/>
        </w:rPr>
      </w:pPr>
      <w:bookmarkStart w:name="" w:id="4728"/>
      <w:r>
        <w:rPr>
          <w:rFonts w:ascii="宋体" w:hAnsi="宋体" w:cs="宋体" w:eastAsia="宋体"/>
          <w:sz w:val="49"/>
          <w:spacing w:val="0"/>
          <w:color w:val="000000"/>
          <w:u w:val="single"/>
          <w:b w:val="off"/>
          <w:i w:val="off"/>
        </w:rPr>
        <w:t xml:space="preserve">               </w:t>
      </w:r>
      <w:bookmarkEnd w:id="4728"/>
    </w:p>
    <w:p>
      <w:pPr>
        <w:pageBreakBefore w:val="off"/>
        <w:tabs/>
        <w:wordWrap w:val="off"/>
        <w:spacing w:before="360" w:after="0" w:line="760" w:lineRule="atLeast"/>
        <w:ind w:left="840" w:right="0"/>
        <w:jc w:val="both"/>
        <w:textAlignment w:val="baseline"/>
        <w:rPr>
          <w:sz w:val="43"/>
        </w:rPr>
      </w:pPr>
      <w:bookmarkStart w:name="" w:id="4729"/>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载于《科学哲学研究季刊》，第24期，1900年，第511—512页。</w:t>
      </w:r>
      <w:bookmarkEnd w:id="4729"/>
    </w:p>
    <w:p>
      <w:pPr>
        <w:pageBreakBefore w:val="off"/>
        <w:tabs/>
        <w:wordWrap w:val="off"/>
        <w:spacing w:before="0" w:after="0" w:line="760" w:lineRule="atLeast"/>
        <w:ind w:left="0" w:right="440" w:firstLine="840"/>
        <w:jc w:val="both"/>
        <w:textAlignment w:val="baseline"/>
        <w:rPr>
          <w:sz w:val="43"/>
        </w:rPr>
      </w:pPr>
      <w:bookmarkStart w:name="" w:id="4730"/>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由于在1899年12月和1900年7月寄出的几册书上标明的是莱比锡的法</w:t>
      </w:r>
      <w:r>
        <w:rPr>
          <w:rFonts w:ascii="仿宋" w:hAnsi="仿宋" w:cs="仿宋" w:eastAsia="仿宋"/>
          <w:sz w:val="43"/>
          <w:spacing w:val="0"/>
          <w:color w:val="000000"/>
          <w:b w:val="off"/>
          <w:i w:val="off"/>
        </w:rPr>
        <w:t>伊特公司出版社，因此我在此还要明确地指出，在此书公开出版前已经更换了出</w:t>
      </w:r>
      <w:r>
        <w:rPr>
          <w:rFonts w:ascii="仿宋" w:hAnsi="仿宋" w:cs="仿宋" w:eastAsia="仿宋"/>
          <w:sz w:val="43"/>
          <w:spacing w:val="0"/>
          <w:color w:val="000000"/>
          <w:b w:val="off"/>
          <w:i w:val="off"/>
        </w:rPr>
        <w:t>版社。</w:t>
      </w:r>
      <w:bookmarkEnd w:id="4730"/>
    </w:p>
    <w:p>
      <w:r>
        <w:t/>
      </w:r>
    </w:p>
    <w:p>
      <w:pPr>
        <w:sectPr>
          <w:footerReference r:id="rId676"/>
          <w:headerReference r:id="rId677" w:type="default"/>
          <w:type w:val="nextPage"/>
          <w:pgSz w:w="22520" w:h="31680"/>
          <w:pgMar w:left="3340" w:top="2260" w:right="3340" w:bottom="2260" w:header="1960" w:footer="1960"/>
          <w:cols w:num="1"/>
        </w:sectPr>
      </w:pPr>
    </w:p>
    <w:p>
      <w:pPr>
        <w:pageBreakBefore w:val="off"/>
        <w:tabs>
          <w:tab w:pos="14420" w:val="left" w:leader="none"/>
        </w:tabs>
        <w:wordWrap w:val="off"/>
        <w:spacing w:before="0" w:after="0" w:line="600" w:lineRule="atLeast"/>
        <w:ind w:left="11480" w:right="0"/>
        <w:jc w:val="both"/>
        <w:textAlignment w:val="baseline"/>
        <w:rPr>
          <w:sz w:val="44"/>
        </w:rPr>
      </w:pPr>
      <w:bookmarkStart w:name="" w:id="4731"/>
      <w:r>
        <w:rPr>
          <w:rFonts w:ascii="黑体" w:hAnsi="黑体" w:cs="黑体" w:eastAsia="黑体"/>
          <w:sz w:val="44"/>
          <w:spacing w:val="0"/>
          <w:color w:val="000000"/>
          <w:b w:val="off"/>
          <w:i w:val="off"/>
        </w:rPr>
        <w:t>作者本人告示</w:t>
      </w:r>
      <w:r>
        <w:t xml:space="preserve">	</w:t>
      </w:r>
      <w:r>
        <w:rPr>
          <w:rFonts w:ascii="楷体" w:hAnsi="楷体" w:cs="楷体" w:eastAsia="楷体"/>
          <w:sz w:val="44"/>
          <w:spacing w:val="0"/>
          <w:color w:val="000000"/>
          <w:b w:val="off"/>
          <w:i w:val="off"/>
        </w:rPr>
        <w:t>261</w:t>
      </w:r>
      <w:bookmarkEnd w:id="4731"/>
    </w:p>
    <w:p>
      <w:pPr>
        <w:pageBreakBefore w:val="off"/>
        <w:tabs/>
        <w:wordWrap w:val="off"/>
        <w:spacing w:before="0" w:after="0" w:line="1120" w:lineRule="exact"/>
        <w:ind w:left="0" w:right="0"/>
        <w:jc w:val="both"/>
        <w:textAlignment w:val="baseline"/>
        <w:rPr>
          <w:sz w:val="55"/>
        </w:rPr>
      </w:pPr>
      <w:bookmarkStart w:name="" w:id="4732"/>
      <w:r>
        <w:rPr>
          <w:rFonts w:ascii="宋体" w:hAnsi="宋体" w:cs="宋体" w:eastAsia="宋体"/>
          <w:sz w:val="55"/>
          <w:spacing w:val="0"/>
          <w:color w:val="000000"/>
          <w:b w:val="off"/>
          <w:i w:val="off"/>
        </w:rPr>
        <w:t/>
      </w:r>
      <w:bookmarkEnd w:id="4732"/>
    </w:p>
    <w:p>
      <w:pPr>
        <w:pageBreakBefore w:val="off"/>
        <w:tabs/>
        <w:wordWrap w:val="off"/>
        <w:spacing w:before="0" w:after="0" w:line="1120" w:lineRule="atLeast"/>
        <w:ind w:left="20" w:right="0"/>
        <w:jc w:val="both"/>
        <w:textAlignment w:val="baseline"/>
        <w:rPr>
          <w:sz w:val="55"/>
        </w:rPr>
      </w:pPr>
      <w:bookmarkStart w:name="" w:id="4733"/>
      <w:r>
        <w:rPr>
          <w:rFonts w:ascii="宋体" w:hAnsi="宋体" w:cs="宋体" w:eastAsia="宋体"/>
          <w:sz w:val="55"/>
          <w:spacing w:val="0"/>
          <w:color w:val="000000"/>
          <w:b w:val="off"/>
          <w:i w:val="off"/>
        </w:rPr>
        <w:t>要问题。</w:t>
      </w:r>
      <w:bookmarkEnd w:id="4733"/>
    </w:p>
    <w:p>
      <w:pPr>
        <w:pageBreakBefore w:val="off"/>
        <w:tabs/>
        <w:wordWrap w:val="off"/>
        <w:spacing w:before="0" w:after="0" w:line="1120" w:lineRule="atLeast"/>
        <w:ind w:left="20" w:right="260" w:firstLine="1100"/>
        <w:jc w:val="both"/>
        <w:textAlignment w:val="baseline"/>
        <w:rPr>
          <w:sz w:val="55"/>
        </w:rPr>
      </w:pPr>
      <w:bookmarkStart w:name="" w:id="4734"/>
      <w:r>
        <w:rPr>
          <w:rFonts w:ascii="宋体" w:hAnsi="宋体" w:cs="宋体" w:eastAsia="宋体"/>
          <w:sz w:val="55"/>
          <w:spacing w:val="0"/>
          <w:color w:val="000000"/>
          <w:b w:val="off"/>
          <w:i w:val="off"/>
        </w:rPr>
        <w:t>《导引》的文字在1899年11月底已经印出，由于偶然的情</w:t>
      </w:r>
      <w:r>
        <w:rPr>
          <w:rFonts w:ascii="宋体" w:hAnsi="宋体" w:cs="宋体" w:eastAsia="宋体"/>
          <w:sz w:val="55"/>
          <w:spacing w:val="0"/>
          <w:color w:val="000000"/>
          <w:b w:val="off"/>
          <w:i w:val="off"/>
        </w:rPr>
        <w:t>况而推迟了出版，第二部分已经付印并将在今年冬天出版。</w:t>
      </w:r>
      <w:bookmarkEnd w:id="4734"/>
    </w:p>
    <w:p>
      <w:r>
        <w:t/>
      </w:r>
    </w:p>
    <w:p>
      <w:pPr>
        <w:sectPr>
          <w:footerReference r:id="rId678"/>
          <w:headerReference r:id="rId679" w:type="default"/>
          <w:type w:val="nextPage"/>
          <w:pgSz w:w="22520" w:h="31680"/>
          <w:pgMar w:left="3400" w:top="2200" w:right="3400" w:bottom="2200" w:header="1900" w:footer="1900"/>
          <w:cols w:num="1"/>
        </w:sectPr>
      </w:pPr>
    </w:p>
    <w:p>
      <w:pPr>
        <w:pageBreakBefore w:val="off"/>
        <w:tabs/>
        <w:wordWrap w:val="off"/>
        <w:spacing w:before="3360" w:after="0" w:line="1000" w:lineRule="atLeast"/>
        <w:ind w:left="0" w:right="0"/>
        <w:jc w:val="center"/>
        <w:textAlignment w:val="baseline"/>
        <w:rPr>
          <w:sz w:val="58"/>
        </w:rPr>
      </w:pPr>
      <w:bookmarkStart w:name="" w:id="4735"/>
      <w:r>
        <w:rPr>
          <w:rFonts w:ascii="宋体" w:hAnsi="宋体" w:cs="宋体" w:eastAsia="宋体"/>
          <w:sz w:val="58"/>
          <w:spacing w:val="0"/>
          <w:color w:val="000000"/>
          <w:b w:val="on"/>
          <w:i w:val="off"/>
        </w:rPr>
        <w:t>概念译名索引</w:t>
      </w:r>
      <w:bookmarkEnd w:id="4735"/>
    </w:p>
    <w:p>
      <w:pPr>
        <w:pageBreakBefore w:val="off"/>
        <w:tabs/>
        <w:wordWrap w:val="off"/>
        <w:spacing w:before="0" w:after="0" w:line="1020" w:lineRule="atLeast"/>
        <w:ind w:left="0" w:right="0"/>
        <w:jc w:val="center"/>
        <w:textAlignment w:val="baseline"/>
        <w:rPr>
          <w:sz w:val="58"/>
        </w:rPr>
      </w:pPr>
      <w:bookmarkStart w:name="" w:id="4736"/>
      <w:r>
        <w:rPr>
          <w:rFonts w:ascii="宋体" w:hAnsi="宋体" w:cs="宋体" w:eastAsia="宋体"/>
          <w:sz w:val="58"/>
          <w:spacing w:val="0"/>
          <w:color w:val="000000"/>
          <w:b w:val="on"/>
          <w:i w:val="off"/>
        </w:rPr>
        <w:t>（德———汉）</w:t>
      </w:r>
      <w:bookmarkEnd w:id="4736"/>
    </w:p>
    <w:p>
      <w:pPr>
        <w:pageBreakBefore w:val="off"/>
        <w:tabs/>
        <w:wordWrap w:val="off"/>
        <w:spacing w:before="0" w:after="0" w:line="1020" w:lineRule="exact"/>
        <w:ind w:left="0" w:right="0"/>
        <w:jc w:val="center"/>
        <w:textAlignment w:val="baseline"/>
        <w:rPr>
          <w:sz w:val="58"/>
        </w:rPr>
      </w:pPr>
      <w:bookmarkStart w:name="" w:id="4737"/>
      <w:r>
        <w:rPr>
          <w:rFonts w:ascii="宋体" w:hAnsi="宋体" w:cs="宋体" w:eastAsia="宋体"/>
          <w:sz w:val="58"/>
          <w:spacing w:val="0"/>
          <w:color w:val="000000"/>
          <w:b w:val="off"/>
          <w:i w:val="off"/>
        </w:rPr>
        <w:t/>
      </w:r>
      <w:bookmarkEnd w:id="4737"/>
    </w:p>
    <w:p>
      <w:pPr>
        <w:pageBreakBefore w:val="off"/>
        <w:tabs/>
        <w:wordWrap w:val="off"/>
        <w:spacing w:before="0" w:after="0" w:line="820" w:lineRule="atLeast"/>
        <w:ind w:left="980" w:right="0"/>
        <w:jc w:val="both"/>
        <w:textAlignment w:val="baseline"/>
        <w:rPr>
          <w:sz w:val="61"/>
        </w:rPr>
      </w:pPr>
      <w:bookmarkStart w:name="" w:id="4738"/>
      <w:r>
        <w:rPr>
          <w:rFonts w:ascii="TimesNewRoman" w:hAnsi="TimesNewRoman" w:cs="TimesNewRoman" w:eastAsia="TimesNewRoman"/>
          <w:sz w:val="61"/>
          <w:spacing w:val="0"/>
          <w:color w:val="000000"/>
          <w:b w:val="off"/>
          <w:i w:val="off"/>
        </w:rPr>
        <w:t>（译名后的数字为原书A、B版页码，即本书边码）</w:t>
      </w:r>
      <w:bookmarkEnd w:id="4738"/>
    </w:p>
    <w:p>
      <w:pPr>
        <w:pageBreakBefore w:val="off"/>
        <w:tabs/>
        <w:wordWrap w:val="off"/>
        <w:spacing w:before="0" w:after="0" w:line="760" w:lineRule="exact"/>
        <w:ind w:left="0" w:right="0"/>
        <w:jc w:val="both"/>
        <w:textAlignment w:val="baseline"/>
        <w:rPr>
          <w:sz w:val="61"/>
        </w:rPr>
      </w:pPr>
      <w:bookmarkStart w:name="" w:id="4739"/>
      <w:r>
        <w:rPr>
          <w:rFonts w:ascii="宋体" w:hAnsi="宋体" w:cs="宋体" w:eastAsia="宋体"/>
          <w:sz w:val="61"/>
          <w:spacing w:val="0"/>
          <w:color w:val="000000"/>
          <w:b w:val="off"/>
          <w:i w:val="off"/>
        </w:rPr>
        <w:t/>
      </w:r>
      <w:bookmarkEnd w:id="4739"/>
    </w:p>
    <w:p>
      <w:pPr>
        <w:pageBreakBefore w:val="off"/>
        <w:tabs/>
        <w:wordWrap w:val="off"/>
        <w:spacing w:before="0" w:after="0" w:line="820" w:lineRule="atLeast"/>
        <w:ind w:left="0" w:right="0"/>
        <w:jc w:val="center"/>
        <w:textAlignment w:val="baseline"/>
        <w:rPr>
          <w:sz w:val="61"/>
        </w:rPr>
      </w:pPr>
      <w:bookmarkStart w:name="" w:id="4740"/>
      <w:r>
        <w:rPr>
          <w:rFonts w:ascii="TimesNewRoman" w:hAnsi="TimesNewRoman" w:cs="TimesNewRoman" w:eastAsia="TimesNewRoman"/>
          <w:sz w:val="61"/>
          <w:spacing w:val="0"/>
          <w:color w:val="000000"/>
          <w:b w:val="off"/>
          <w:i w:val="off"/>
        </w:rPr>
        <w:t>A</w:t>
      </w:r>
      <w:bookmarkEnd w:id="4740"/>
    </w:p>
    <w:p>
      <w:pPr>
        <w:pageBreakBefore w:val="off"/>
        <w:tabs/>
        <w:wordWrap w:val="off"/>
        <w:spacing w:before="0" w:after="0" w:line="760" w:lineRule="exact"/>
        <w:ind w:left="0" w:right="0"/>
        <w:jc w:val="center"/>
        <w:textAlignment w:val="baseline"/>
        <w:rPr>
          <w:sz w:val="61"/>
        </w:rPr>
      </w:pPr>
      <w:bookmarkStart w:name="" w:id="4741"/>
      <w:r>
        <w:rPr>
          <w:rFonts w:ascii="宋体" w:hAnsi="宋体" w:cs="宋体" w:eastAsia="宋体"/>
          <w:sz w:val="61"/>
          <w:spacing w:val="0"/>
          <w:color w:val="000000"/>
          <w:b w:val="off"/>
          <w:i w:val="off"/>
        </w:rPr>
        <w:t/>
      </w:r>
      <w:bookmarkEnd w:id="4741"/>
    </w:p>
    <w:p>
      <w:pPr>
        <w:pageBreakBefore w:val="off"/>
        <w:tabs/>
        <w:wordWrap w:val="off"/>
        <w:spacing w:before="0" w:after="0" w:line="960" w:lineRule="atLeast"/>
        <w:ind w:left="940" w:right="540" w:hanging="920"/>
        <w:jc w:val="both"/>
        <w:textAlignment w:val="baseline"/>
        <w:rPr>
          <w:sz w:val="55"/>
        </w:rPr>
      </w:pPr>
      <w:bookmarkStart w:name="" w:id="4742"/>
      <w:r>
        <w:rPr>
          <w:rFonts w:ascii="TimesNewRoman" w:hAnsi="TimesNewRoman" w:cs="TimesNewRoman" w:eastAsia="TimesNewRoman"/>
          <w:sz w:val="55"/>
          <w:spacing w:val="0"/>
          <w:color w:val="000000"/>
          <w:b w:val="off"/>
          <w:i w:val="off"/>
        </w:rPr>
        <w:t>Absurdität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悖谬性、悖理性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16/B16,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77/B77,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120/</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188</w:t>
      </w:r>
      <w:bookmarkEnd w:id="4742"/>
    </w:p>
    <w:p>
      <w:pPr>
        <w:pageBreakBefore w:val="off"/>
        <w:tabs/>
        <w:wordWrap w:val="off"/>
        <w:spacing w:before="0" w:after="0" w:line="960" w:lineRule="atLeast"/>
        <w:ind w:left="20" w:right="0"/>
        <w:jc w:val="both"/>
        <w:textAlignment w:val="baseline"/>
        <w:rPr>
          <w:sz w:val="55"/>
        </w:rPr>
      </w:pPr>
      <w:bookmarkStart w:name="" w:id="4743"/>
      <w:r>
        <w:rPr>
          <w:rFonts w:ascii="TimesNewRoman" w:hAnsi="TimesNewRoman" w:cs="TimesNewRoman" w:eastAsia="TimesNewRoman"/>
          <w:sz w:val="55"/>
          <w:spacing w:val="0"/>
          <w:color w:val="000000"/>
          <w:b w:val="off"/>
          <w:i w:val="off"/>
        </w:rPr>
        <w:t>Absolutist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绝对主义者</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142</w:t>
      </w:r>
      <w:bookmarkEnd w:id="4743"/>
    </w:p>
    <w:p>
      <w:pPr>
        <w:pageBreakBefore w:val="off"/>
        <w:tabs/>
        <w:wordWrap w:val="off"/>
        <w:spacing w:before="0" w:after="0" w:line="960" w:lineRule="atLeast"/>
        <w:ind w:left="20" w:right="0"/>
        <w:jc w:val="both"/>
        <w:textAlignment w:val="baseline"/>
        <w:rPr>
          <w:sz w:val="55"/>
        </w:rPr>
      </w:pPr>
      <w:bookmarkStart w:name="" w:id="4744"/>
      <w:r>
        <w:rPr>
          <w:rFonts w:ascii="TimesNewRoman" w:hAnsi="TimesNewRoman" w:cs="TimesNewRoman" w:eastAsia="TimesNewRoman"/>
          <w:sz w:val="55"/>
          <w:spacing w:val="0"/>
          <w:color w:val="000000"/>
          <w:b w:val="off"/>
          <w:i w:val="off"/>
        </w:rPr>
        <w:t>Abstraktion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抽象</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XV</w:t>
      </w:r>
      <w:bookmarkEnd w:id="4744"/>
    </w:p>
    <w:p>
      <w:pPr>
        <w:pageBreakBefore w:val="off"/>
        <w:tabs/>
        <w:wordWrap w:val="off"/>
        <w:spacing w:before="0" w:after="0" w:line="960" w:lineRule="atLeast"/>
        <w:ind w:left="20" w:right="0"/>
        <w:jc w:val="both"/>
        <w:textAlignment w:val="baseline"/>
        <w:rPr>
          <w:sz w:val="55"/>
        </w:rPr>
      </w:pPr>
      <w:bookmarkStart w:name="" w:id="4745"/>
      <w:r>
        <w:rPr>
          <w:rFonts w:ascii="TimesNewRoman" w:hAnsi="TimesNewRoman" w:cs="TimesNewRoman" w:eastAsia="TimesNewRoman"/>
          <w:sz w:val="55"/>
          <w:spacing w:val="0"/>
          <w:color w:val="000000"/>
          <w:b w:val="off"/>
          <w:i w:val="off"/>
        </w:rPr>
        <w:t>Abstraktionstheorie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抽象理论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w:t>
      </w:r>
      <w:bookmarkEnd w:id="4745"/>
    </w:p>
    <w:p>
      <w:pPr>
        <w:pageBreakBefore w:val="off"/>
        <w:tabs/>
        <w:wordWrap w:val="off"/>
        <w:spacing w:before="0" w:after="0" w:line="960" w:lineRule="atLeast"/>
        <w:ind w:left="20" w:right="0"/>
        <w:jc w:val="both"/>
        <w:textAlignment w:val="baseline"/>
        <w:rPr>
          <w:sz w:val="55"/>
        </w:rPr>
      </w:pPr>
      <w:bookmarkStart w:name="" w:id="4746"/>
      <w:r>
        <w:rPr>
          <w:rFonts w:ascii="TimesNewRoman" w:hAnsi="TimesNewRoman" w:cs="TimesNewRoman" w:eastAsia="TimesNewRoman"/>
          <w:sz w:val="55"/>
          <w:spacing w:val="0"/>
          <w:color w:val="000000"/>
          <w:b w:val="off"/>
          <w:i w:val="off"/>
        </w:rPr>
        <w:t>adäquat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相应的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w:t>
      </w:r>
      <w:bookmarkEnd w:id="4746"/>
    </w:p>
    <w:p>
      <w:pPr>
        <w:pageBreakBefore w:val="off"/>
        <w:tabs/>
        <w:wordWrap w:val="off"/>
        <w:spacing w:before="0" w:after="0" w:line="960" w:lineRule="atLeast"/>
        <w:ind w:left="20" w:right="0"/>
        <w:jc w:val="both"/>
        <w:textAlignment w:val="baseline"/>
        <w:rPr>
          <w:sz w:val="55"/>
        </w:rPr>
      </w:pPr>
      <w:bookmarkStart w:name="" w:id="4747"/>
      <w:r>
        <w:rPr>
          <w:rFonts w:ascii="TimesNewRoman" w:hAnsi="TimesNewRoman" w:cs="TimesNewRoman" w:eastAsia="TimesNewRoman"/>
          <w:sz w:val="55"/>
          <w:spacing w:val="0"/>
          <w:color w:val="000000"/>
          <w:b w:val="off"/>
          <w:i w:val="off"/>
        </w:rPr>
        <w:t>adaequatio</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rei</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et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intellectus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事物与智性的相即</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114</w:t>
      </w:r>
      <w:bookmarkEnd w:id="4747"/>
    </w:p>
    <w:p>
      <w:pPr>
        <w:pageBreakBefore w:val="off"/>
        <w:tabs/>
        <w:wordWrap w:val="off"/>
        <w:spacing w:before="0" w:after="0" w:line="960" w:lineRule="atLeast"/>
        <w:ind w:left="940" w:right="580" w:hanging="920"/>
        <w:jc w:val="both"/>
        <w:textAlignment w:val="baseline"/>
        <w:rPr>
          <w:sz w:val="55"/>
        </w:rPr>
      </w:pPr>
      <w:bookmarkStart w:name="" w:id="4748"/>
      <w:r>
        <w:rPr>
          <w:rFonts w:ascii="TimesNewRoman" w:hAnsi="TimesNewRoman" w:cs="TimesNewRoman" w:eastAsia="TimesNewRoman"/>
          <w:sz w:val="55"/>
          <w:spacing w:val="0"/>
          <w:color w:val="000000"/>
          <w:b w:val="off"/>
          <w:i w:val="off"/>
        </w:rPr>
        <w:t>Akt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行为、意识行为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239/</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239</w:t>
      </w:r>
      <w:bookmarkEnd w:id="4748"/>
    </w:p>
    <w:p>
      <w:pPr>
        <w:pageBreakBefore w:val="off"/>
        <w:tabs/>
        <w:wordWrap w:val="off"/>
        <w:spacing w:before="0" w:after="0" w:line="960" w:lineRule="atLeast"/>
        <w:ind w:left="20" w:right="0"/>
        <w:jc w:val="both"/>
        <w:textAlignment w:val="baseline"/>
        <w:rPr>
          <w:sz w:val="55"/>
        </w:rPr>
      </w:pPr>
      <w:bookmarkStart w:name="" w:id="4749"/>
      <w:r>
        <w:rPr>
          <w:rFonts w:ascii="TimesNewRoman" w:hAnsi="TimesNewRoman" w:cs="TimesNewRoman" w:eastAsia="TimesNewRoman"/>
          <w:sz w:val="55"/>
          <w:spacing w:val="0"/>
          <w:color w:val="000000"/>
          <w:b w:val="off"/>
          <w:i w:val="off"/>
        </w:rPr>
        <w:t>aktuell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现时的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190-191/B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190-191</w:t>
      </w:r>
      <w:bookmarkEnd w:id="4749"/>
    </w:p>
    <w:p>
      <w:pPr>
        <w:pageBreakBefore w:val="off"/>
        <w:tabs/>
        <w:wordWrap w:val="off"/>
        <w:spacing w:before="0" w:after="0" w:line="960" w:lineRule="atLeast"/>
        <w:ind w:left="940" w:right="620" w:hanging="920"/>
        <w:jc w:val="both"/>
        <w:textAlignment w:val="baseline"/>
        <w:rPr>
          <w:sz w:val="55"/>
        </w:rPr>
      </w:pPr>
      <w:bookmarkStart w:name="" w:id="4750"/>
      <w:r>
        <w:rPr>
          <w:rFonts w:ascii="TimesNewRoman" w:hAnsi="TimesNewRoman" w:cs="TimesNewRoman" w:eastAsia="TimesNewRoman"/>
          <w:sz w:val="55"/>
          <w:spacing w:val="0"/>
          <w:color w:val="000000"/>
          <w:b w:val="off"/>
          <w:i w:val="off"/>
        </w:rPr>
        <w:t>Allgemeinheit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一般性、普遍性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77/</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188</w:t>
      </w:r>
      <w:bookmarkEnd w:id="4750"/>
    </w:p>
    <w:p>
      <w:pPr>
        <w:pageBreakBefore w:val="off"/>
        <w:tabs/>
        <w:wordWrap w:val="off"/>
        <w:spacing w:before="0" w:after="0" w:line="960" w:lineRule="atLeast"/>
        <w:ind w:left="20" w:right="0"/>
        <w:jc w:val="both"/>
        <w:textAlignment w:val="baseline"/>
        <w:rPr>
          <w:sz w:val="55"/>
        </w:rPr>
      </w:pPr>
      <w:bookmarkStart w:name="" w:id="4751"/>
      <w:r>
        <w:rPr>
          <w:rFonts w:ascii="TimesNewRoman" w:hAnsi="TimesNewRoman" w:cs="TimesNewRoman" w:eastAsia="TimesNewRoman"/>
          <w:sz w:val="55"/>
          <w:spacing w:val="0"/>
          <w:color w:val="000000"/>
          <w:b w:val="off"/>
          <w:i w:val="off"/>
        </w:rPr>
        <w:t>Analogie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类比</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w:t>
      </w:r>
      <w:bookmarkEnd w:id="4751"/>
    </w:p>
    <w:p>
      <w:pPr>
        <w:pageBreakBefore w:val="off"/>
        <w:tabs/>
        <w:wordWrap w:val="off"/>
        <w:spacing w:before="0" w:after="0" w:line="960" w:lineRule="atLeast"/>
        <w:ind w:left="20" w:right="0"/>
        <w:jc w:val="both"/>
        <w:textAlignment w:val="baseline"/>
        <w:rPr>
          <w:sz w:val="55"/>
        </w:rPr>
      </w:pPr>
      <w:bookmarkStart w:name="" w:id="4752"/>
      <w:r>
        <w:rPr>
          <w:rFonts w:ascii="TimesNewRoman" w:hAnsi="TimesNewRoman" w:cs="TimesNewRoman" w:eastAsia="TimesNewRoman"/>
          <w:sz w:val="55"/>
          <w:spacing w:val="0"/>
          <w:color w:val="000000"/>
          <w:b w:val="off"/>
          <w:i w:val="off"/>
        </w:rPr>
        <w:t>Anpassung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适应</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201</w:t>
      </w:r>
      <w:bookmarkEnd w:id="4752"/>
    </w:p>
    <w:p>
      <w:pPr>
        <w:pageBreakBefore w:val="off"/>
        <w:tabs/>
        <w:wordWrap w:val="off"/>
        <w:spacing w:before="0" w:after="0" w:line="960" w:lineRule="atLeast"/>
        <w:ind w:left="20" w:right="0"/>
        <w:jc w:val="both"/>
        <w:textAlignment w:val="baseline"/>
        <w:rPr>
          <w:sz w:val="55"/>
        </w:rPr>
      </w:pPr>
      <w:bookmarkStart w:name="" w:id="4753"/>
      <w:r>
        <w:rPr>
          <w:rFonts w:ascii="TimesNewRoman" w:hAnsi="TimesNewRoman" w:cs="TimesNewRoman" w:eastAsia="TimesNewRoman"/>
          <w:sz w:val="55"/>
          <w:spacing w:val="0"/>
          <w:color w:val="000000"/>
          <w:b w:val="off"/>
          <w:i w:val="off"/>
        </w:rPr>
        <w:t>Anschauung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直观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185</w:t>
      </w:r>
      <w:bookmarkEnd w:id="4753"/>
    </w:p>
    <w:p>
      <w:pPr>
        <w:pageBreakBefore w:val="off"/>
        <w:tabs/>
        <w:wordWrap w:val="off"/>
        <w:spacing w:before="0" w:after="0" w:line="960" w:lineRule="atLeast"/>
        <w:ind w:left="20" w:right="0"/>
        <w:jc w:val="both"/>
        <w:textAlignment w:val="baseline"/>
        <w:rPr>
          <w:sz w:val="55"/>
        </w:rPr>
      </w:pPr>
      <w:bookmarkStart w:name="" w:id="4754"/>
      <w:r>
        <w:rPr>
          <w:rFonts w:ascii="TimesNewRoman" w:hAnsi="TimesNewRoman" w:cs="TimesNewRoman" w:eastAsia="TimesNewRoman"/>
          <w:sz w:val="55"/>
          <w:spacing w:val="0"/>
          <w:color w:val="000000"/>
          <w:b w:val="off"/>
          <w:i w:val="off"/>
        </w:rPr>
        <w:t>Antipsychologist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反心理主义者</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58-59/B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58-59,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164-165/</w:t>
      </w:r>
      <w:bookmarkEnd w:id="4754"/>
    </w:p>
    <w:p>
      <w:pPr>
        <w:pageBreakBefore w:val="off"/>
        <w:tabs/>
        <w:wordWrap w:val="off"/>
        <w:spacing w:before="0" w:after="0" w:line="960" w:lineRule="atLeast"/>
        <w:ind w:left="920" w:right="0"/>
        <w:jc w:val="both"/>
        <w:textAlignment w:val="baseline"/>
        <w:rPr>
          <w:sz w:val="55"/>
        </w:rPr>
      </w:pPr>
      <w:bookmarkStart w:name="" w:id="4755"/>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164-165</w:t>
      </w:r>
      <w:bookmarkEnd w:id="4755"/>
    </w:p>
    <w:p>
      <w:r>
        <w:t/>
      </w:r>
    </w:p>
    <w:p>
      <w:pPr>
        <w:sectPr>
          <w:footerReference r:id="rId680"/>
          <w:headerReference r:id="rId681" w:type="default"/>
          <w:type w:val="nextPage"/>
          <w:pgSz w:w="22520" w:h="31680"/>
          <w:pgMar w:left="3260" w:top="2700" w:right="3260" w:bottom="2700" w:header="2400" w:footer="2400"/>
          <w:cols w:num="1"/>
        </w:sectPr>
      </w:pPr>
    </w:p>
    <w:p>
      <w:pPr>
        <w:pageBreakBefore w:val="off"/>
        <w:tabs>
          <w:tab w:pos="14640" w:val="left" w:leader="none"/>
        </w:tabs>
        <w:wordWrap w:val="off"/>
        <w:spacing w:before="0" w:after="0" w:line="560" w:lineRule="atLeast"/>
        <w:ind w:left="10300" w:right="0"/>
        <w:jc w:val="both"/>
        <w:textAlignment w:val="baseline"/>
        <w:rPr>
          <w:sz w:val="41"/>
        </w:rPr>
      </w:pPr>
      <w:bookmarkStart w:name="" w:id="4756"/>
      <w:r>
        <w:rPr>
          <w:rFonts w:ascii="楷体" w:hAnsi="楷体" w:cs="楷体" w:eastAsia="楷体"/>
          <w:sz w:val="41"/>
          <w:spacing w:val="0"/>
          <w:color w:val="000000"/>
          <w:b w:val="off"/>
          <w:i w:val="off"/>
        </w:rPr>
        <w:t>概念译名索引(德一汉)</w:t>
      </w:r>
      <w:r>
        <w:t xml:space="preserve">	</w:t>
      </w:r>
      <w:r>
        <w:rPr>
          <w:rFonts w:ascii="楷体" w:hAnsi="楷体" w:cs="楷体" w:eastAsia="楷体"/>
          <w:sz w:val="41"/>
          <w:spacing w:val="0"/>
          <w:color w:val="000000"/>
          <w:b w:val="off"/>
          <w:i w:val="off"/>
        </w:rPr>
        <w:t>263</w:t>
      </w:r>
      <w:bookmarkEnd w:id="4756"/>
    </w:p>
    <w:p>
      <w:pPr>
        <w:pageBreakBefore w:val="off"/>
        <w:tabs/>
        <w:wordWrap w:val="off"/>
        <w:spacing w:before="0" w:after="0" w:line="900" w:lineRule="exact"/>
        <w:ind w:left="0" w:right="0"/>
        <w:jc w:val="both"/>
        <w:textAlignment w:val="baseline"/>
        <w:rPr>
          <w:sz w:val="54"/>
        </w:rPr>
      </w:pPr>
      <w:bookmarkStart w:name="" w:id="4757"/>
      <w:r>
        <w:rPr>
          <w:rFonts w:ascii="宋体" w:hAnsi="宋体" w:cs="宋体" w:eastAsia="宋体"/>
          <w:sz w:val="54"/>
          <w:spacing w:val="0"/>
          <w:color w:val="000000"/>
          <w:b w:val="off"/>
          <w:i w:val="off"/>
        </w:rPr>
        <w:t/>
      </w:r>
      <w:bookmarkEnd w:id="4757"/>
    </w:p>
    <w:p>
      <w:pPr>
        <w:pageBreakBefore w:val="off"/>
        <w:tabs/>
        <w:wordWrap w:val="off"/>
        <w:spacing w:before="0" w:after="0" w:line="880" w:lineRule="atLeast"/>
        <w:ind w:left="1120" w:right="240" w:hanging="1000"/>
        <w:jc w:val="both"/>
        <w:textAlignment w:val="baseline"/>
        <w:rPr>
          <w:sz w:val="54"/>
        </w:rPr>
      </w:pPr>
      <w:bookmarkStart w:name="" w:id="4758"/>
      <w:r>
        <w:rPr>
          <w:rFonts w:ascii="TimesNewRoman" w:hAnsi="TimesNewRoman" w:cs="TimesNewRoman" w:eastAsia="TimesNewRoman"/>
          <w:sz w:val="54"/>
          <w:spacing w:val="0"/>
          <w:color w:val="000000"/>
          <w:b w:val="off"/>
          <w:i w:val="off"/>
        </w:rPr>
        <w:t>Anthropologismus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人类主义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115-116/B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115-116,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125,</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136</w:t>
      </w:r>
      <w:bookmarkEnd w:id="4758"/>
    </w:p>
    <w:p>
      <w:pPr>
        <w:pageBreakBefore w:val="off"/>
        <w:tabs/>
        <w:wordWrap w:val="off"/>
        <w:spacing w:before="0" w:after="0" w:line="880" w:lineRule="atLeast"/>
        <w:ind w:left="1120" w:right="280" w:hanging="1000"/>
        <w:jc w:val="both"/>
        <w:textAlignment w:val="baseline"/>
        <w:rPr>
          <w:sz w:val="54"/>
        </w:rPr>
      </w:pPr>
      <w:bookmarkStart w:name="" w:id="4759"/>
      <w:r>
        <w:rPr>
          <w:rFonts w:ascii="TimesNewRoman" w:hAnsi="TimesNewRoman" w:cs="TimesNewRoman" w:eastAsia="TimesNewRoman"/>
          <w:sz w:val="54"/>
          <w:spacing w:val="0"/>
          <w:color w:val="000000"/>
          <w:b w:val="off"/>
          <w:i w:val="off"/>
        </w:rPr>
        <w:t>apodiktisch〔本质〕可靠的、绝然的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62/B62,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75,</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134-135/B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134-135,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163</w:t>
      </w:r>
      <w:bookmarkEnd w:id="4759"/>
    </w:p>
    <w:p>
      <w:pPr>
        <w:pageBreakBefore w:val="off"/>
        <w:tabs/>
        <w:wordWrap w:val="off"/>
        <w:spacing w:before="0" w:after="0" w:line="880" w:lineRule="atLeast"/>
        <w:ind w:left="120" w:right="0"/>
        <w:jc w:val="both"/>
        <w:textAlignment w:val="baseline"/>
        <w:rPr>
          <w:sz w:val="54"/>
        </w:rPr>
      </w:pPr>
      <w:bookmarkStart w:name="" w:id="4760"/>
      <w:r>
        <w:rPr>
          <w:rFonts w:ascii="TimesNewRoman" w:hAnsi="TimesNewRoman" w:cs="TimesNewRoman" w:eastAsia="TimesNewRoman"/>
          <w:sz w:val="54"/>
          <w:spacing w:val="0"/>
          <w:color w:val="000000"/>
          <w:b w:val="off"/>
          <w:i w:val="off"/>
        </w:rPr>
        <w:t>Apperzeption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统觉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193</w:t>
      </w:r>
      <w:bookmarkEnd w:id="4760"/>
    </w:p>
    <w:p>
      <w:pPr>
        <w:pageBreakBefore w:val="off"/>
        <w:tabs/>
        <w:wordWrap w:val="off"/>
        <w:spacing w:before="0" w:after="0" w:line="880" w:lineRule="atLeast"/>
        <w:ind w:left="120" w:right="0"/>
        <w:jc w:val="both"/>
        <w:textAlignment w:val="baseline"/>
        <w:rPr>
          <w:sz w:val="54"/>
        </w:rPr>
      </w:pPr>
      <w:bookmarkStart w:name="" w:id="4761"/>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priori,</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apriorisch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先天的、先于经验的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32-33/</w:t>
      </w:r>
      <w:bookmarkEnd w:id="4761"/>
    </w:p>
    <w:p>
      <w:pPr>
        <w:pageBreakBefore w:val="off"/>
        <w:tabs/>
        <w:wordWrap w:val="off"/>
        <w:spacing w:before="0" w:after="0" w:line="880" w:lineRule="atLeast"/>
        <w:ind w:left="1140" w:right="0"/>
        <w:jc w:val="both"/>
        <w:textAlignment w:val="baseline"/>
        <w:rPr>
          <w:sz w:val="54"/>
        </w:rPr>
      </w:pPr>
      <w:bookmarkStart w:name="" w:id="4762"/>
      <w:r>
        <w:rPr>
          <w:rFonts w:ascii="TimesNewRoman" w:hAnsi="TimesNewRoman" w:cs="TimesNewRoman" w:eastAsia="TimesNewRoman"/>
          <w:sz w:val="54"/>
          <w:spacing w:val="0"/>
          <w:color w:val="000000"/>
          <w:b w:val="off"/>
          <w:i w:val="off"/>
        </w:rPr>
        <w:t>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61-62/B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61-62,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78/B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163/</w:t>
      </w:r>
      <w:bookmarkEnd w:id="4762"/>
    </w:p>
    <w:p>
      <w:pPr>
        <w:pageBreakBefore w:val="off"/>
        <w:tabs/>
        <w:wordWrap w:val="off"/>
        <w:spacing w:before="0" w:after="0" w:line="880" w:lineRule="atLeast"/>
        <w:ind w:left="1140" w:right="0"/>
        <w:jc w:val="both"/>
        <w:textAlignment w:val="baseline"/>
        <w:rPr>
          <w:sz w:val="54"/>
        </w:rPr>
      </w:pPr>
      <w:bookmarkStart w:name="" w:id="4763"/>
      <w:r>
        <w:rPr>
          <w:rFonts w:ascii="TimesNewRoman" w:hAnsi="TimesNewRoman" w:cs="TimesNewRoman" w:eastAsia="TimesNewRoman"/>
          <w:sz w:val="54"/>
          <w:spacing w:val="0"/>
          <w:color w:val="000000"/>
          <w:b w:val="off"/>
          <w:i w:val="off"/>
        </w:rPr>
        <w:t>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241</w:t>
      </w:r>
      <w:bookmarkEnd w:id="4763"/>
    </w:p>
    <w:p>
      <w:pPr>
        <w:pageBreakBefore w:val="off"/>
        <w:tabs/>
        <w:wordWrap w:val="off"/>
        <w:spacing w:before="0" w:after="0" w:line="880" w:lineRule="atLeast"/>
        <w:ind w:left="120" w:right="0"/>
        <w:jc w:val="both"/>
        <w:textAlignment w:val="baseline"/>
        <w:rPr>
          <w:sz w:val="54"/>
        </w:rPr>
      </w:pPr>
      <w:bookmarkStart w:name="" w:id="4764"/>
      <w:r>
        <w:rPr>
          <w:rFonts w:ascii="TimesNewRoman" w:hAnsi="TimesNewRoman" w:cs="TimesNewRoman" w:eastAsia="TimesNewRoman"/>
          <w:sz w:val="54"/>
          <w:spacing w:val="0"/>
          <w:color w:val="000000"/>
          <w:b w:val="off"/>
          <w:i w:val="off"/>
        </w:rPr>
        <w:t>Apriorismus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先天主义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124</w:t>
      </w:r>
      <w:bookmarkEnd w:id="4764"/>
    </w:p>
    <w:p>
      <w:pPr>
        <w:pageBreakBefore w:val="off"/>
        <w:tabs/>
        <w:wordWrap w:val="off"/>
        <w:spacing w:before="0" w:after="0" w:line="880" w:lineRule="atLeast"/>
        <w:ind w:left="120" w:right="0"/>
        <w:jc w:val="both"/>
        <w:textAlignment w:val="baseline"/>
        <w:rPr>
          <w:sz w:val="54"/>
        </w:rPr>
      </w:pPr>
      <w:bookmarkStart w:name="" w:id="4765"/>
      <w:r>
        <w:rPr>
          <w:rFonts w:ascii="TimesNewRoman" w:hAnsi="TimesNewRoman" w:cs="TimesNewRoman" w:eastAsia="TimesNewRoman"/>
          <w:sz w:val="54"/>
          <w:spacing w:val="0"/>
          <w:color w:val="000000"/>
          <w:b w:val="off"/>
          <w:i w:val="off"/>
        </w:rPr>
        <w:t>argumenta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forma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形式证明</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220-221/B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220-221</w:t>
      </w:r>
      <w:bookmarkEnd w:id="4765"/>
    </w:p>
    <w:p>
      <w:pPr>
        <w:pageBreakBefore w:val="off"/>
        <w:tabs/>
        <w:wordWrap w:val="off"/>
        <w:spacing w:before="0" w:after="0" w:line="880" w:lineRule="atLeast"/>
        <w:ind w:left="120" w:right="0"/>
        <w:jc w:val="both"/>
        <w:textAlignment w:val="baseline"/>
        <w:rPr>
          <w:sz w:val="54"/>
        </w:rPr>
      </w:pPr>
      <w:bookmarkStart w:name="" w:id="4766"/>
      <w:r>
        <w:rPr>
          <w:rFonts w:ascii="TimesNewRoman" w:hAnsi="TimesNewRoman" w:cs="TimesNewRoman" w:eastAsia="TimesNewRoman"/>
          <w:sz w:val="54"/>
          <w:spacing w:val="0"/>
          <w:color w:val="000000"/>
          <w:b w:val="off"/>
          <w:i w:val="off"/>
        </w:rPr>
        <w:t>ars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combinatoria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组合术</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221</w:t>
      </w:r>
      <w:bookmarkEnd w:id="4766"/>
    </w:p>
    <w:p>
      <w:pPr>
        <w:pageBreakBefore w:val="off"/>
        <w:tabs/>
        <w:wordWrap w:val="off"/>
        <w:spacing w:before="0" w:after="0" w:line="880" w:lineRule="atLeast"/>
        <w:ind w:left="120" w:right="0"/>
        <w:jc w:val="both"/>
        <w:textAlignment w:val="baseline"/>
        <w:rPr>
          <w:sz w:val="54"/>
        </w:rPr>
      </w:pPr>
      <w:bookmarkStart w:name="" w:id="4767"/>
      <w:r>
        <w:rPr>
          <w:rFonts w:ascii="TimesNewRoman" w:hAnsi="TimesNewRoman" w:cs="TimesNewRoman" w:eastAsia="TimesNewRoman"/>
          <w:sz w:val="54"/>
          <w:spacing w:val="0"/>
          <w:color w:val="000000"/>
          <w:b w:val="off"/>
          <w:i w:val="off"/>
        </w:rPr>
        <w:t>ars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inventiva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发明术</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254/B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254</w:t>
      </w:r>
      <w:bookmarkEnd w:id="4767"/>
    </w:p>
    <w:p>
      <w:pPr>
        <w:pageBreakBefore w:val="off"/>
        <w:tabs/>
        <w:wordWrap w:val="off"/>
        <w:spacing w:before="0" w:after="0" w:line="880" w:lineRule="atLeast"/>
        <w:ind w:left="120" w:right="0"/>
        <w:jc w:val="both"/>
        <w:textAlignment w:val="baseline"/>
        <w:rPr>
          <w:sz w:val="54"/>
        </w:rPr>
      </w:pPr>
      <w:bookmarkStart w:name="" w:id="4768"/>
      <w:r>
        <w:rPr>
          <w:rFonts w:ascii="TimesNewRoman" w:hAnsi="TimesNewRoman" w:cs="TimesNewRoman" w:eastAsia="TimesNewRoman"/>
          <w:sz w:val="54"/>
          <w:spacing w:val="0"/>
          <w:color w:val="000000"/>
          <w:b w:val="off"/>
          <w:i w:val="off"/>
        </w:rPr>
        <w:t>Art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类、方式</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216</w:t>
      </w:r>
      <w:bookmarkEnd w:id="4768"/>
    </w:p>
    <w:p>
      <w:pPr>
        <w:pageBreakBefore w:val="off"/>
        <w:tabs/>
        <w:wordWrap w:val="off"/>
        <w:spacing w:before="0" w:after="0" w:line="880" w:lineRule="atLeast"/>
        <w:ind w:left="120" w:right="0"/>
        <w:jc w:val="both"/>
        <w:textAlignment w:val="baseline"/>
        <w:rPr>
          <w:sz w:val="54"/>
        </w:rPr>
      </w:pPr>
      <w:bookmarkStart w:name="" w:id="4769"/>
      <w:r>
        <w:rPr>
          <w:rFonts w:ascii="TimesNewRoman" w:hAnsi="TimesNewRoman" w:cs="TimesNewRoman" w:eastAsia="TimesNewRoman"/>
          <w:sz w:val="54"/>
          <w:spacing w:val="0"/>
          <w:color w:val="000000"/>
          <w:b w:val="off"/>
          <w:i w:val="off"/>
        </w:rPr>
        <w:t>assertorisch〔事实〕可靠的、断然的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91</w:t>
      </w:r>
      <w:bookmarkEnd w:id="4769"/>
    </w:p>
    <w:p>
      <w:pPr>
        <w:pageBreakBefore w:val="off"/>
        <w:tabs/>
        <w:wordWrap w:val="off"/>
        <w:spacing w:before="0" w:after="0" w:line="880" w:lineRule="atLeast"/>
        <w:ind w:left="120" w:right="0"/>
        <w:jc w:val="both"/>
        <w:textAlignment w:val="baseline"/>
        <w:rPr>
          <w:sz w:val="54"/>
        </w:rPr>
      </w:pPr>
      <w:bookmarkStart w:name="" w:id="4770"/>
      <w:r>
        <w:rPr>
          <w:rFonts w:ascii="TimesNewRoman" w:hAnsi="TimesNewRoman" w:cs="TimesNewRoman" w:eastAsia="TimesNewRoman"/>
          <w:sz w:val="54"/>
          <w:spacing w:val="0"/>
          <w:color w:val="000000"/>
          <w:b w:val="off"/>
          <w:i w:val="off"/>
        </w:rPr>
        <w:t>Assoziationspsychologie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联想心理学</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138/B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138</w:t>
      </w:r>
      <w:bookmarkEnd w:id="4770"/>
    </w:p>
    <w:p>
      <w:pPr>
        <w:pageBreakBefore w:val="off"/>
        <w:tabs/>
        <w:wordWrap w:val="off"/>
        <w:spacing w:before="0" w:after="0" w:line="880" w:lineRule="atLeast"/>
        <w:ind w:left="120" w:right="0"/>
        <w:jc w:val="both"/>
        <w:textAlignment w:val="baseline"/>
        <w:rPr>
          <w:sz w:val="54"/>
        </w:rPr>
      </w:pPr>
      <w:bookmarkStart w:name="" w:id="4771"/>
      <w:r>
        <w:rPr>
          <w:rFonts w:ascii="TimesNewRoman" w:hAnsi="TimesNewRoman" w:cs="TimesNewRoman" w:eastAsia="TimesNewRoman"/>
          <w:sz w:val="54"/>
          <w:spacing w:val="0"/>
          <w:color w:val="000000"/>
          <w:b w:val="off"/>
          <w:i w:val="off"/>
        </w:rPr>
        <w:t>Aufmerksamkeit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专心致志的能力、注意力</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173</w:t>
      </w:r>
      <w:bookmarkEnd w:id="4771"/>
    </w:p>
    <w:p>
      <w:pPr>
        <w:pageBreakBefore w:val="off"/>
        <w:tabs/>
        <w:wordWrap w:val="off"/>
        <w:spacing w:before="0" w:after="0" w:line="880" w:lineRule="atLeast"/>
        <w:ind w:left="120" w:right="0"/>
        <w:jc w:val="both"/>
        <w:textAlignment w:val="baseline"/>
        <w:rPr>
          <w:sz w:val="54"/>
        </w:rPr>
      </w:pPr>
      <w:bookmarkStart w:name="" w:id="4772"/>
      <w:r>
        <w:rPr>
          <w:rFonts w:ascii="TimesNewRoman" w:hAnsi="TimesNewRoman" w:cs="TimesNewRoman" w:eastAsia="TimesNewRoman"/>
          <w:sz w:val="54"/>
          <w:spacing w:val="0"/>
          <w:color w:val="000000"/>
          <w:b w:val="off"/>
          <w:i w:val="off"/>
        </w:rPr>
        <w:t>Ausdruck</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表述</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XIV,</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100/B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144/B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144</w:t>
      </w:r>
      <w:bookmarkEnd w:id="4772"/>
    </w:p>
    <w:p>
      <w:pPr>
        <w:pageBreakBefore w:val="off"/>
        <w:tabs/>
        <w:wordWrap w:val="off"/>
        <w:spacing w:before="0" w:after="0" w:line="880" w:lineRule="atLeast"/>
        <w:ind w:left="120" w:right="0"/>
        <w:jc w:val="both"/>
        <w:textAlignment w:val="baseline"/>
        <w:rPr>
          <w:sz w:val="54"/>
        </w:rPr>
      </w:pPr>
      <w:bookmarkStart w:name="" w:id="4773"/>
      <w:r>
        <w:rPr>
          <w:rFonts w:ascii="TimesNewRoman" w:hAnsi="TimesNewRoman" w:cs="TimesNewRoman" w:eastAsia="TimesNewRoman"/>
          <w:sz w:val="54"/>
          <w:spacing w:val="0"/>
          <w:color w:val="000000"/>
          <w:b w:val="off"/>
          <w:i w:val="off"/>
        </w:rPr>
        <w:t>Aussage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陈述</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152</w:t>
      </w:r>
      <w:bookmarkEnd w:id="4773"/>
    </w:p>
    <w:p>
      <w:pPr>
        <w:pageBreakBefore w:val="off"/>
        <w:tabs/>
        <w:wordWrap w:val="off"/>
        <w:spacing w:before="0" w:after="0" w:line="880" w:lineRule="atLeast"/>
        <w:ind w:left="120" w:right="0"/>
        <w:jc w:val="both"/>
        <w:textAlignment w:val="baseline"/>
        <w:rPr>
          <w:sz w:val="54"/>
        </w:rPr>
      </w:pPr>
      <w:bookmarkStart w:name="" w:id="4774"/>
      <w:r>
        <w:rPr>
          <w:rFonts w:ascii="TimesNewRoman" w:hAnsi="TimesNewRoman" w:cs="TimesNewRoman" w:eastAsia="TimesNewRoman"/>
          <w:sz w:val="54"/>
          <w:spacing w:val="0"/>
          <w:color w:val="000000"/>
          <w:b w:val="off"/>
          <w:i w:val="off"/>
        </w:rPr>
        <w:t>Axiom</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公理</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79/B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100/B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167/B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167</w:t>
      </w:r>
      <w:bookmarkEnd w:id="4774"/>
    </w:p>
    <w:p>
      <w:pPr>
        <w:pageBreakBefore w:val="off"/>
        <w:tabs/>
        <w:wordWrap w:val="off"/>
        <w:spacing w:before="700" w:after="0" w:line="880" w:lineRule="atLeast"/>
        <w:ind w:left="0" w:right="0"/>
        <w:jc w:val="center"/>
        <w:textAlignment w:val="baseline"/>
        <w:rPr>
          <w:sz w:val="54"/>
        </w:rPr>
      </w:pPr>
      <w:bookmarkStart w:name="" w:id="4775"/>
      <w:r>
        <w:rPr>
          <w:rFonts w:ascii="TimesNewRoman" w:hAnsi="TimesNewRoman" w:cs="TimesNewRoman" w:eastAsia="TimesNewRoman"/>
          <w:sz w:val="54"/>
          <w:spacing w:val="0"/>
          <w:color w:val="000000"/>
          <w:b w:val="on"/>
          <w:i w:val="off"/>
        </w:rPr>
        <w:t>B</w:t>
      </w:r>
      <w:bookmarkEnd w:id="4775"/>
    </w:p>
    <w:p>
      <w:pPr>
        <w:pageBreakBefore w:val="off"/>
        <w:tabs/>
        <w:wordWrap w:val="off"/>
        <w:spacing w:before="500" w:after="0" w:line="880" w:lineRule="atLeast"/>
        <w:ind w:left="1120" w:right="540" w:hanging="1000"/>
        <w:jc w:val="both"/>
        <w:textAlignment w:val="baseline"/>
        <w:rPr>
          <w:sz w:val="54"/>
        </w:rPr>
      </w:pPr>
      <w:bookmarkStart w:name="" w:id="4776"/>
      <w:r>
        <w:rPr>
          <w:rFonts w:ascii="TimesNewRoman" w:hAnsi="TimesNewRoman" w:cs="TimesNewRoman" w:eastAsia="TimesNewRoman"/>
          <w:sz w:val="54"/>
          <w:spacing w:val="0"/>
          <w:color w:val="000000"/>
          <w:b w:val="off"/>
          <w:i w:val="off"/>
        </w:rPr>
        <w:t>Bedeutung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含义</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XIV-XV,</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100/B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109/B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116,</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245</w:t>
      </w:r>
      <w:bookmarkEnd w:id="4776"/>
    </w:p>
    <w:p>
      <w:pPr>
        <w:pageBreakBefore w:val="off"/>
        <w:tabs/>
        <w:wordWrap w:val="off"/>
        <w:spacing w:before="0" w:after="0" w:line="880" w:lineRule="atLeast"/>
        <w:ind w:left="120" w:right="0"/>
        <w:jc w:val="both"/>
        <w:textAlignment w:val="baseline"/>
        <w:rPr>
          <w:sz w:val="54"/>
        </w:rPr>
      </w:pPr>
      <w:bookmarkStart w:name="" w:id="4777"/>
      <w:r>
        <w:rPr>
          <w:rFonts w:ascii="TimesNewRoman" w:hAnsi="TimesNewRoman" w:cs="TimesNewRoman" w:eastAsia="TimesNewRoman"/>
          <w:sz w:val="54"/>
          <w:spacing w:val="0"/>
          <w:color w:val="000000"/>
          <w:b w:val="off"/>
          <w:i w:val="off"/>
        </w:rPr>
        <w:t>Bedeutungseinheit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含义统一、意义统一</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218/B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218</w:t>
      </w:r>
      <w:bookmarkEnd w:id="4777"/>
    </w:p>
    <w:p>
      <w:pPr>
        <w:pageBreakBefore w:val="off"/>
        <w:tabs/>
        <w:wordWrap w:val="off"/>
        <w:spacing w:before="0" w:after="0" w:line="880" w:lineRule="atLeast"/>
        <w:ind w:left="120" w:right="0"/>
        <w:jc w:val="both"/>
        <w:textAlignment w:val="baseline"/>
        <w:rPr>
          <w:sz w:val="54"/>
        </w:rPr>
      </w:pPr>
      <w:bookmarkStart w:name="" w:id="4778"/>
      <w:r>
        <w:rPr>
          <w:rFonts w:ascii="TimesNewRoman" w:hAnsi="TimesNewRoman" w:cs="TimesNewRoman" w:eastAsia="TimesNewRoman"/>
          <w:sz w:val="54"/>
          <w:spacing w:val="0"/>
          <w:color w:val="000000"/>
          <w:b w:val="off"/>
          <w:i w:val="off"/>
        </w:rPr>
        <w:t>Begriff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概念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10-11/B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10-11,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w:t>
      </w:r>
      <w:bookmarkEnd w:id="4778"/>
    </w:p>
    <w:p>
      <w:pPr>
        <w:pageBreakBefore w:val="off"/>
        <w:tabs/>
        <w:wordWrap w:val="off"/>
        <w:spacing w:before="0" w:after="0" w:line="880" w:lineRule="atLeast"/>
        <w:ind w:left="980" w:right="0"/>
        <w:jc w:val="both"/>
        <w:textAlignment w:val="baseline"/>
        <w:rPr>
          <w:sz w:val="54"/>
        </w:rPr>
      </w:pPr>
      <w:bookmarkStart w:name="" w:id="4779"/>
      <w:r>
        <w:rPr>
          <w:rFonts w:ascii="TimesNewRoman" w:hAnsi="TimesNewRoman" w:cs="TimesNewRoman" w:eastAsia="TimesNewRoman"/>
          <w:sz w:val="54"/>
          <w:spacing w:val="0"/>
          <w:color w:val="000000"/>
          <w:b w:val="off"/>
          <w:i w:val="off"/>
        </w:rPr>
        <w:t>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w:t>
      </w:r>
      <w:bookmarkEnd w:id="4779"/>
    </w:p>
    <w:p>
      <w:pPr>
        <w:pageBreakBefore w:val="off"/>
        <w:tabs/>
        <w:wordWrap w:val="off"/>
        <w:spacing w:before="0" w:after="0" w:line="880" w:lineRule="atLeast"/>
        <w:ind w:left="980" w:right="0"/>
        <w:jc w:val="both"/>
        <w:textAlignment w:val="baseline"/>
        <w:rPr>
          <w:sz w:val="54"/>
        </w:rPr>
      </w:pPr>
      <w:bookmarkStart w:name="" w:id="4780"/>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100/B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100-101/B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100-101,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111,</w:t>
      </w:r>
      <w:bookmarkEnd w:id="4780"/>
    </w:p>
    <w:p>
      <w:pPr>
        <w:pageBreakBefore w:val="off"/>
        <w:tabs/>
        <w:wordWrap w:val="off"/>
        <w:spacing w:before="0" w:after="0" w:line="880" w:lineRule="atLeast"/>
        <w:ind w:left="980" w:right="0"/>
        <w:jc w:val="both"/>
        <w:textAlignment w:val="baseline"/>
        <w:rPr>
          <w:sz w:val="54"/>
        </w:rPr>
      </w:pPr>
      <w:bookmarkStart w:name="" w:id="4781"/>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139/B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148/B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179/</w:t>
      </w:r>
      <w:bookmarkEnd w:id="4781"/>
    </w:p>
    <w:p>
      <w:r>
        <w:t/>
      </w:r>
    </w:p>
    <w:p>
      <w:pPr>
        <w:sectPr>
          <w:footerReference r:id="rId682"/>
          <w:headerReference r:id="rId683" w:type="default"/>
          <w:type w:val="nextPage"/>
          <w:pgSz w:w="22520" w:h="31680"/>
          <w:pgMar w:left="3300" w:top="2260" w:right="3300" w:bottom="2260" w:header="1960" w:footer="1960"/>
          <w:cols w:num="1"/>
        </w:sectPr>
      </w:pPr>
    </w:p>
    <w:p>
      <w:pPr>
        <w:pageBreakBefore w:val="off"/>
        <w:tabs>
          <w:tab w:pos="1760" w:val="left" w:leader="none"/>
        </w:tabs>
        <w:wordWrap w:val="off"/>
        <w:spacing w:before="0" w:after="0" w:line="560" w:lineRule="atLeast"/>
        <w:ind w:left="180" w:right="0"/>
        <w:jc w:val="both"/>
        <w:textAlignment w:val="baseline"/>
        <w:rPr>
          <w:sz w:val="41"/>
        </w:rPr>
      </w:pPr>
      <w:bookmarkStart w:name="" w:id="4782"/>
      <w:r>
        <w:rPr>
          <w:rFonts w:ascii="楷体" w:hAnsi="楷体" w:cs="楷体" w:eastAsia="楷体"/>
          <w:sz w:val="41"/>
          <w:spacing w:val="0"/>
          <w:color w:val="000000"/>
          <w:b w:val="on"/>
          <w:i w:val="off"/>
        </w:rPr>
        <w:t>264</w:t>
      </w:r>
      <w:r>
        <w:t xml:space="preserve">	</w:t>
      </w:r>
      <w:r>
        <w:rPr>
          <w:rFonts w:ascii="黑体" w:hAnsi="黑体" w:cs="黑体" w:eastAsia="黑体"/>
          <w:sz w:val="41"/>
          <w:spacing w:val="0"/>
          <w:color w:val="000000"/>
          <w:b w:val="on"/>
          <w:i w:val="off"/>
        </w:rPr>
        <w:t>逻辑研究(第一卷)</w:t>
      </w:r>
      <w:bookmarkEnd w:id="4782"/>
    </w:p>
    <w:p>
      <w:pPr>
        <w:pageBreakBefore w:val="off"/>
        <w:tabs/>
        <w:wordWrap w:val="off"/>
        <w:spacing w:before="0" w:after="0" w:line="500" w:lineRule="exact"/>
        <w:ind w:left="0" w:right="0"/>
        <w:jc w:val="both"/>
        <w:textAlignment w:val="baseline"/>
        <w:rPr>
          <w:sz w:val="41"/>
        </w:rPr>
      </w:pPr>
      <w:bookmarkStart w:name="" w:id="4783"/>
      <w:r>
        <w:rPr>
          <w:rFonts w:ascii="宋体" w:hAnsi="宋体" w:cs="宋体" w:eastAsia="宋体"/>
          <w:sz w:val="41"/>
          <w:spacing w:val="0"/>
          <w:color w:val="000000"/>
          <w:b w:val="off"/>
          <w:i w:val="off"/>
        </w:rPr>
        <w:t/>
      </w:r>
      <w:bookmarkEnd w:id="4783"/>
    </w:p>
    <w:p>
      <w:pPr>
        <w:pageBreakBefore w:val="off"/>
        <w:tabs/>
        <w:wordWrap w:val="off"/>
        <w:spacing w:before="0" w:after="0" w:line="500" w:lineRule="exact"/>
        <w:ind w:left="0" w:right="0"/>
        <w:jc w:val="both"/>
        <w:textAlignment w:val="baseline"/>
        <w:rPr>
          <w:sz w:val="41"/>
        </w:rPr>
      </w:pPr>
      <w:bookmarkStart w:name="" w:id="4784"/>
      <w:r>
        <w:rPr>
          <w:rFonts w:ascii="宋体" w:hAnsi="宋体" w:cs="宋体" w:eastAsia="宋体"/>
          <w:sz w:val="41"/>
          <w:spacing w:val="0"/>
          <w:color w:val="000000"/>
          <w:b w:val="off"/>
          <w:i w:val="off"/>
        </w:rPr>
        <w:t/>
      </w:r>
      <w:bookmarkEnd w:id="4784"/>
    </w:p>
    <w:p>
      <w:pPr>
        <w:pageBreakBefore w:val="off"/>
        <w:tabs/>
        <w:wordWrap w:val="off"/>
        <w:spacing w:before="0" w:after="0" w:line="880" w:lineRule="atLeast"/>
        <w:ind w:left="1140" w:right="0"/>
        <w:jc w:val="both"/>
        <w:textAlignment w:val="baseline"/>
        <w:rPr>
          <w:sz w:val="59"/>
        </w:rPr>
      </w:pPr>
      <w:bookmarkStart w:name="" w:id="4785"/>
      <w:r>
        <w:rPr>
          <w:rFonts w:ascii="TimesNewRoman" w:hAnsi="TimesNewRoman" w:cs="TimesNewRoman" w:eastAsia="TimesNewRoman"/>
          <w:sz w:val="59"/>
          <w:spacing w:val="0"/>
          <w:color w:val="000000"/>
          <w:b w:val="off"/>
          <w:i w:val="off"/>
        </w:rPr>
        <w:t>B179,</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A186/B186,</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A222/B222,</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A242/B241</w:t>
      </w:r>
      <w:bookmarkEnd w:id="4785"/>
    </w:p>
    <w:p>
      <w:pPr>
        <w:pageBreakBefore w:val="off"/>
        <w:tabs/>
        <w:wordWrap w:val="off"/>
        <w:spacing w:before="0" w:after="0" w:line="880" w:lineRule="atLeast"/>
        <w:ind w:left="160" w:right="0"/>
        <w:jc w:val="both"/>
        <w:textAlignment w:val="baseline"/>
        <w:rPr>
          <w:sz w:val="59"/>
        </w:rPr>
      </w:pPr>
      <w:bookmarkStart w:name="" w:id="4786"/>
      <w:r>
        <w:rPr>
          <w:rFonts w:ascii="TimesNewRoman" w:hAnsi="TimesNewRoman" w:cs="TimesNewRoman" w:eastAsia="TimesNewRoman"/>
          <w:sz w:val="59"/>
          <w:spacing w:val="0"/>
          <w:color w:val="000000"/>
          <w:b w:val="off"/>
          <w:i w:val="off"/>
        </w:rPr>
        <w:t>begründen,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Begründung</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论证</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VII/B</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VII,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A17-20/B17-20,</w:t>
      </w:r>
      <w:bookmarkEnd w:id="4786"/>
    </w:p>
    <w:p>
      <w:pPr>
        <w:pageBreakBefore w:val="off"/>
        <w:tabs/>
        <w:wordWrap w:val="off"/>
        <w:spacing w:before="0" w:after="0" w:line="880" w:lineRule="atLeast"/>
        <w:ind w:left="1140" w:right="0"/>
        <w:jc w:val="both"/>
        <w:textAlignment w:val="baseline"/>
        <w:rPr>
          <w:sz w:val="59"/>
        </w:rPr>
      </w:pPr>
      <w:bookmarkStart w:name="" w:id="4787"/>
      <w:r>
        <w:rPr>
          <w:rFonts w:ascii="TimesNewRoman" w:hAnsi="TimesNewRoman" w:cs="TimesNewRoman" w:eastAsia="TimesNewRoman"/>
          <w:sz w:val="59"/>
          <w:spacing w:val="0"/>
          <w:color w:val="000000"/>
          <w:b w:val="off"/>
          <w:i w:val="off"/>
        </w:rPr>
        <w:t>A22-25/B22-25,</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A58/B58,</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A62/B62,</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A73/B73,</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A85/</w:t>
      </w:r>
      <w:bookmarkEnd w:id="4787"/>
    </w:p>
    <w:p>
      <w:pPr>
        <w:pageBreakBefore w:val="off"/>
        <w:tabs/>
        <w:wordWrap w:val="off"/>
        <w:spacing w:before="0" w:after="0" w:line="880" w:lineRule="atLeast"/>
        <w:ind w:left="1140" w:right="0"/>
        <w:jc w:val="both"/>
        <w:textAlignment w:val="baseline"/>
        <w:rPr>
          <w:sz w:val="59"/>
        </w:rPr>
      </w:pPr>
      <w:bookmarkStart w:name="" w:id="4788"/>
      <w:r>
        <w:rPr>
          <w:rFonts w:ascii="TimesNewRoman" w:hAnsi="TimesNewRoman" w:cs="TimesNewRoman" w:eastAsia="TimesNewRoman"/>
          <w:sz w:val="59"/>
          <w:spacing w:val="0"/>
          <w:color w:val="000000"/>
          <w:b w:val="off"/>
          <w:i w:val="off"/>
        </w:rPr>
        <w:t>B85,</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A104/B104,</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A166/B166,</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A256/B256</w:t>
      </w:r>
      <w:bookmarkEnd w:id="4788"/>
    </w:p>
    <w:p>
      <w:pPr>
        <w:pageBreakBefore w:val="off"/>
        <w:tabs/>
        <w:wordWrap w:val="off"/>
        <w:spacing w:before="0" w:after="0" w:line="880" w:lineRule="atLeast"/>
        <w:ind w:left="160" w:right="0"/>
        <w:jc w:val="both"/>
        <w:textAlignment w:val="baseline"/>
        <w:rPr>
          <w:sz w:val="59"/>
        </w:rPr>
      </w:pPr>
      <w:bookmarkStart w:name="" w:id="4789"/>
      <w:r>
        <w:rPr>
          <w:rFonts w:ascii="TimesNewRoman" w:hAnsi="TimesNewRoman" w:cs="TimesNewRoman" w:eastAsia="TimesNewRoman"/>
          <w:sz w:val="59"/>
          <w:spacing w:val="0"/>
          <w:color w:val="000000"/>
          <w:b w:val="off"/>
          <w:i w:val="off"/>
        </w:rPr>
        <w:t>belief信仰</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A81/B81,</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A89/B89</w:t>
      </w:r>
      <w:bookmarkEnd w:id="4789"/>
    </w:p>
    <w:p>
      <w:pPr>
        <w:pageBreakBefore w:val="off"/>
        <w:tabs/>
        <w:wordWrap w:val="off"/>
        <w:spacing w:before="0" w:after="0" w:line="880" w:lineRule="atLeast"/>
        <w:ind w:left="160" w:right="0"/>
        <w:jc w:val="both"/>
        <w:textAlignment w:val="baseline"/>
        <w:rPr>
          <w:sz w:val="59"/>
        </w:rPr>
      </w:pPr>
      <w:bookmarkStart w:name="" w:id="4790"/>
      <w:r>
        <w:rPr>
          <w:rFonts w:ascii="TimesNewRoman" w:hAnsi="TimesNewRoman" w:cs="TimesNewRoman" w:eastAsia="TimesNewRoman"/>
          <w:sz w:val="59"/>
          <w:spacing w:val="0"/>
          <w:color w:val="000000"/>
          <w:b w:val="off"/>
          <w:i w:val="off"/>
        </w:rPr>
        <w:t>beschreiben,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Beschreibung</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描述</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B</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XIII,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A234/B234</w:t>
      </w:r>
      <w:bookmarkEnd w:id="4790"/>
    </w:p>
    <w:p>
      <w:pPr>
        <w:pageBreakBefore w:val="off"/>
        <w:tabs/>
        <w:wordWrap w:val="off"/>
        <w:spacing w:before="0" w:after="0" w:line="880" w:lineRule="atLeast"/>
        <w:ind w:left="160" w:right="0"/>
        <w:jc w:val="both"/>
        <w:textAlignment w:val="baseline"/>
        <w:rPr>
          <w:sz w:val="59"/>
        </w:rPr>
      </w:pPr>
      <w:bookmarkStart w:name="" w:id="4791"/>
      <w:r>
        <w:rPr>
          <w:rFonts w:ascii="TimesNewRoman" w:hAnsi="TimesNewRoman" w:cs="TimesNewRoman" w:eastAsia="TimesNewRoman"/>
          <w:sz w:val="59"/>
          <w:spacing w:val="0"/>
          <w:color w:val="000000"/>
          <w:b w:val="off"/>
          <w:i w:val="off"/>
        </w:rPr>
        <w:t>bestehen,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Bestand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组成、存立、存在</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A4/B4,</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A13/B13,</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A16/B16</w:t>
      </w:r>
      <w:bookmarkEnd w:id="4791"/>
    </w:p>
    <w:p>
      <w:pPr>
        <w:pageBreakBefore w:val="off"/>
        <w:tabs/>
        <w:wordWrap w:val="off"/>
        <w:spacing w:before="0" w:after="0" w:line="880" w:lineRule="atLeast"/>
        <w:ind w:left="160" w:right="0"/>
        <w:jc w:val="both"/>
        <w:textAlignment w:val="baseline"/>
        <w:rPr>
          <w:sz w:val="59"/>
        </w:rPr>
      </w:pPr>
      <w:bookmarkStart w:name="" w:id="4792"/>
      <w:r>
        <w:rPr>
          <w:rFonts w:ascii="TimesNewRoman" w:hAnsi="TimesNewRoman" w:cs="TimesNewRoman" w:eastAsia="TimesNewRoman"/>
          <w:sz w:val="59"/>
          <w:spacing w:val="0"/>
          <w:color w:val="000000"/>
          <w:b w:val="off"/>
          <w:i w:val="off"/>
        </w:rPr>
        <w:t>Bewußtsein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意识</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B</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VIII,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B</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X,</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A60/B60,</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A89/B89,</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A92/B92,</w:t>
      </w:r>
      <w:bookmarkEnd w:id="4792"/>
    </w:p>
    <w:p>
      <w:pPr>
        <w:pageBreakBefore w:val="off"/>
        <w:tabs/>
        <w:wordWrap w:val="off"/>
        <w:spacing w:before="0" w:after="0" w:line="880" w:lineRule="atLeast"/>
        <w:ind w:left="1140" w:right="0"/>
        <w:jc w:val="both"/>
        <w:textAlignment w:val="baseline"/>
        <w:rPr>
          <w:sz w:val="59"/>
        </w:rPr>
      </w:pPr>
      <w:bookmarkStart w:name="" w:id="4793"/>
      <w:r>
        <w:rPr>
          <w:rFonts w:ascii="TimesNewRoman" w:hAnsi="TimesNewRoman" w:cs="TimesNewRoman" w:eastAsia="TimesNewRoman"/>
          <w:sz w:val="59"/>
          <w:spacing w:val="0"/>
          <w:color w:val="000000"/>
          <w:b w:val="off"/>
          <w:i w:val="off"/>
        </w:rPr>
        <w:t>A98-99/B98-99,</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A109/B109,</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A128/B128,</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A135/B135,</w:t>
      </w:r>
      <w:bookmarkEnd w:id="4793"/>
    </w:p>
    <w:p>
      <w:pPr>
        <w:pageBreakBefore w:val="off"/>
        <w:tabs/>
        <w:wordWrap w:val="off"/>
        <w:spacing w:before="0" w:after="0" w:line="880" w:lineRule="atLeast"/>
        <w:ind w:left="1140" w:right="0"/>
        <w:jc w:val="both"/>
        <w:textAlignment w:val="baseline"/>
        <w:rPr>
          <w:sz w:val="59"/>
        </w:rPr>
      </w:pPr>
      <w:bookmarkStart w:name="" w:id="4794"/>
      <w:r>
        <w:rPr>
          <w:rFonts w:ascii="TimesNewRoman" w:hAnsi="TimesNewRoman" w:cs="TimesNewRoman" w:eastAsia="TimesNewRoman"/>
          <w:sz w:val="59"/>
          <w:spacing w:val="0"/>
          <w:color w:val="000000"/>
          <w:b w:val="off"/>
          <w:i w:val="off"/>
        </w:rPr>
        <w:t>A163/B163</w:t>
      </w:r>
      <w:bookmarkEnd w:id="4794"/>
    </w:p>
    <w:p>
      <w:pPr>
        <w:pageBreakBefore w:val="off"/>
        <w:tabs/>
        <w:wordWrap w:val="off"/>
        <w:spacing w:before="0" w:after="0" w:line="880" w:lineRule="atLeast"/>
        <w:ind w:left="160" w:right="0"/>
        <w:jc w:val="both"/>
        <w:textAlignment w:val="baseline"/>
        <w:rPr>
          <w:sz w:val="59"/>
        </w:rPr>
      </w:pPr>
      <w:bookmarkStart w:name="" w:id="4795"/>
      <w:r>
        <w:rPr>
          <w:rFonts w:ascii="TimesNewRoman" w:hAnsi="TimesNewRoman" w:cs="TimesNewRoman" w:eastAsia="TimesNewRoman"/>
          <w:sz w:val="59"/>
          <w:spacing w:val="0"/>
          <w:color w:val="000000"/>
          <w:b w:val="off"/>
          <w:i w:val="off"/>
        </w:rPr>
        <w:t>Bewußtseinserlebnis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意识体验</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A128/B128</w:t>
      </w:r>
      <w:bookmarkEnd w:id="4795"/>
    </w:p>
    <w:p>
      <w:pPr>
        <w:pageBreakBefore w:val="off"/>
        <w:tabs/>
        <w:wordWrap w:val="off"/>
        <w:spacing w:before="0" w:after="0" w:line="880" w:lineRule="atLeast"/>
        <w:ind w:left="20" w:right="0"/>
        <w:jc w:val="both"/>
        <w:textAlignment w:val="baseline"/>
        <w:rPr>
          <w:sz w:val="59"/>
        </w:rPr>
      </w:pPr>
      <w:bookmarkStart w:name="" w:id="4796"/>
      <w:r>
        <w:rPr>
          <w:rFonts w:ascii="TimesNewRoman" w:hAnsi="TimesNewRoman" w:cs="TimesNewRoman" w:eastAsia="TimesNewRoman"/>
          <w:sz w:val="59"/>
          <w:spacing w:val="0"/>
          <w:color w:val="000000"/>
          <w:b w:val="off"/>
          <w:i w:val="off"/>
        </w:rPr>
        <w:t>Bewußtsein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überhaupt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意识一般</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A88/B88</w:t>
      </w:r>
      <w:bookmarkEnd w:id="4796"/>
    </w:p>
    <w:p>
      <w:pPr>
        <w:pageBreakBefore w:val="off"/>
        <w:tabs/>
        <w:wordWrap w:val="off"/>
        <w:spacing w:before="640" w:after="0" w:line="880" w:lineRule="atLeast"/>
        <w:ind w:left="0" w:right="0"/>
        <w:jc w:val="center"/>
        <w:textAlignment w:val="baseline"/>
        <w:rPr>
          <w:sz w:val="59"/>
        </w:rPr>
      </w:pPr>
      <w:bookmarkStart w:name="" w:id="4797"/>
      <w:r>
        <w:rPr>
          <w:rFonts w:ascii="TimesNewRoman" w:hAnsi="TimesNewRoman" w:cs="TimesNewRoman" w:eastAsia="TimesNewRoman"/>
          <w:sz w:val="59"/>
          <w:spacing w:val="0"/>
          <w:color w:val="000000"/>
          <w:b w:val="off"/>
          <w:i w:val="off"/>
        </w:rPr>
        <w:t>D</w:t>
      </w:r>
      <w:bookmarkEnd w:id="4797"/>
    </w:p>
    <w:p>
      <w:pPr>
        <w:pageBreakBefore w:val="off"/>
        <w:tabs/>
        <w:wordWrap w:val="off"/>
        <w:spacing w:before="460" w:after="0" w:line="880" w:lineRule="atLeast"/>
        <w:ind w:left="980" w:right="480" w:hanging="960"/>
        <w:jc w:val="both"/>
        <w:textAlignment w:val="baseline"/>
        <w:rPr>
          <w:sz w:val="59"/>
        </w:rPr>
      </w:pPr>
      <w:bookmarkStart w:name="" w:id="4798"/>
      <w:r>
        <w:rPr>
          <w:rFonts w:ascii="TimesNewRoman" w:hAnsi="TimesNewRoman" w:cs="TimesNewRoman" w:eastAsia="TimesNewRoman"/>
          <w:sz w:val="59"/>
          <w:spacing w:val="0"/>
          <w:color w:val="000000"/>
          <w:b w:val="off"/>
          <w:i w:val="off"/>
        </w:rPr>
        <w:t>Dasein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此在</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A12/B12,</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A75/B75,</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A121/B121,</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A123/B123,</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A205/</w:t>
      </w:r>
      <w:r>
        <w:rPr>
          <w:rFonts w:ascii="TimesNewRoman" w:hAnsi="TimesNewRoman" w:cs="TimesNewRoman" w:eastAsia="TimesNewRoman"/>
          <w:sz w:val="59"/>
          <w:spacing w:val="0"/>
          <w:color w:val="000000"/>
          <w:b w:val="off"/>
          <w:i w:val="off"/>
        </w:rPr>
        <w:t>B205</w:t>
      </w:r>
      <w:bookmarkEnd w:id="4798"/>
    </w:p>
    <w:p>
      <w:pPr>
        <w:pageBreakBefore w:val="off"/>
        <w:tabs/>
        <w:wordWrap w:val="off"/>
        <w:spacing w:before="0" w:after="0" w:line="880" w:lineRule="atLeast"/>
        <w:ind w:left="980" w:right="540" w:hanging="960"/>
        <w:jc w:val="both"/>
        <w:textAlignment w:val="baseline"/>
        <w:rPr>
          <w:sz w:val="59"/>
        </w:rPr>
      </w:pPr>
      <w:bookmarkStart w:name="" w:id="4799"/>
      <w:r>
        <w:rPr>
          <w:rFonts w:ascii="TimesNewRoman" w:hAnsi="TimesNewRoman" w:cs="TimesNewRoman" w:eastAsia="TimesNewRoman"/>
          <w:sz w:val="59"/>
          <w:spacing w:val="0"/>
          <w:color w:val="000000"/>
          <w:b w:val="off"/>
          <w:i w:val="off"/>
        </w:rPr>
        <w:t>Deduktion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演绎</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A52/B52,</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A102/B102,</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A167/B167,</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A207/B207,</w:t>
      </w:r>
      <w:r>
        <w:rPr>
          <w:rFonts w:ascii="TimesNewRoman" w:hAnsi="TimesNewRoman" w:cs="TimesNewRoman" w:eastAsia="TimesNewRoman"/>
          <w:sz w:val="59"/>
          <w:spacing w:val="0"/>
          <w:color w:val="000000"/>
          <w:b w:val="off"/>
          <w:i w:val="off"/>
        </w:rPr>
        <w:t>A255/B255</w:t>
      </w:r>
      <w:bookmarkEnd w:id="4799"/>
    </w:p>
    <w:p>
      <w:pPr>
        <w:pageBreakBefore w:val="off"/>
        <w:tabs/>
        <w:wordWrap w:val="off"/>
        <w:spacing w:before="0" w:after="0" w:line="880" w:lineRule="atLeast"/>
        <w:ind w:left="980" w:right="560" w:hanging="960"/>
        <w:jc w:val="both"/>
        <w:textAlignment w:val="baseline"/>
        <w:rPr>
          <w:sz w:val="59"/>
        </w:rPr>
      </w:pPr>
      <w:bookmarkStart w:name="" w:id="4800"/>
      <w:r>
        <w:rPr>
          <w:rFonts w:ascii="TimesNewRoman" w:hAnsi="TimesNewRoman" w:cs="TimesNewRoman" w:eastAsia="TimesNewRoman"/>
          <w:sz w:val="59"/>
          <w:spacing w:val="0"/>
          <w:color w:val="000000"/>
          <w:b w:val="off"/>
          <w:i w:val="off"/>
        </w:rPr>
        <w:t>Definition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定义</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A28-29/B28-29,</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A35-36/B35-36,</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A38/B38,</w:t>
      </w:r>
      <w:r>
        <w:rPr>
          <w:rFonts w:ascii="TimesNewRoman" w:hAnsi="TimesNewRoman" w:cs="TimesNewRoman" w:eastAsia="TimesNewRoman"/>
          <w:sz w:val="59"/>
          <w:spacing w:val="0"/>
          <w:color w:val="000000"/>
          <w:b w:val="off"/>
          <w:i w:val="off"/>
        </w:rPr>
        <w:t>A46/B46,</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A52/B52,</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A59/B59</w:t>
      </w:r>
      <w:bookmarkEnd w:id="4800"/>
    </w:p>
    <w:p>
      <w:pPr>
        <w:pageBreakBefore w:val="off"/>
        <w:tabs/>
        <w:wordWrap w:val="off"/>
        <w:spacing w:before="0" w:after="0" w:line="880" w:lineRule="atLeast"/>
        <w:ind w:left="980" w:right="540" w:hanging="960"/>
        <w:jc w:val="both"/>
        <w:textAlignment w:val="baseline"/>
        <w:rPr>
          <w:sz w:val="59"/>
        </w:rPr>
      </w:pPr>
      <w:bookmarkStart w:name="" w:id="4801"/>
      <w:r>
        <w:rPr>
          <w:rFonts w:ascii="TimesNewRoman" w:hAnsi="TimesNewRoman" w:cs="TimesNewRoman" w:eastAsia="TimesNewRoman"/>
          <w:sz w:val="59"/>
          <w:spacing w:val="0"/>
          <w:color w:val="000000"/>
          <w:b w:val="off"/>
          <w:i w:val="off"/>
        </w:rPr>
        <w:t>Demonstrieren,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demonstrativ</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演证、演证的</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A8-9/B8-9,</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A32-33/</w:t>
      </w:r>
      <w:r>
        <w:rPr>
          <w:rFonts w:ascii="TimesNewRoman" w:hAnsi="TimesNewRoman" w:cs="TimesNewRoman" w:eastAsia="TimesNewRoman"/>
          <w:sz w:val="59"/>
          <w:spacing w:val="0"/>
          <w:color w:val="000000"/>
          <w:b w:val="off"/>
          <w:i w:val="off"/>
        </w:rPr>
        <w:t>B32-33,</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A141/B141</w:t>
      </w:r>
      <w:bookmarkEnd w:id="4801"/>
    </w:p>
    <w:p>
      <w:pPr>
        <w:pageBreakBefore w:val="off"/>
        <w:tabs/>
        <w:wordWrap w:val="off"/>
        <w:spacing w:before="0" w:after="0" w:line="880" w:lineRule="atLeast"/>
        <w:ind w:left="980" w:right="520" w:hanging="960"/>
        <w:jc w:val="both"/>
        <w:textAlignment w:val="baseline"/>
        <w:rPr>
          <w:sz w:val="59"/>
        </w:rPr>
      </w:pPr>
      <w:bookmarkStart w:name="" w:id="4802"/>
      <w:r>
        <w:rPr>
          <w:rFonts w:ascii="TimesNewRoman" w:hAnsi="TimesNewRoman" w:cs="TimesNewRoman" w:eastAsia="TimesNewRoman"/>
          <w:sz w:val="59"/>
          <w:spacing w:val="0"/>
          <w:color w:val="000000"/>
          <w:b w:val="off"/>
          <w:i w:val="off"/>
        </w:rPr>
        <w:t>Denkgesetz</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思维规律</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A63-65/B63-65,</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A82/B82,</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A84-85/B84-</w:t>
      </w:r>
      <w:r>
        <w:rPr>
          <w:rFonts w:ascii="TimesNewRoman" w:hAnsi="TimesNewRoman" w:cs="TimesNewRoman" w:eastAsia="TimesNewRoman"/>
          <w:sz w:val="59"/>
          <w:spacing w:val="0"/>
          <w:color w:val="000000"/>
          <w:b w:val="off"/>
          <w:i w:val="off"/>
        </w:rPr>
        <w:t>85,</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A92/B92,</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A139/B139,</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A148/B148,</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A175/B175</w:t>
      </w:r>
      <w:bookmarkEnd w:id="4802"/>
    </w:p>
    <w:p>
      <w:pPr>
        <w:pageBreakBefore w:val="off"/>
        <w:tabs/>
        <w:wordWrap w:val="off"/>
        <w:spacing w:before="0" w:after="0" w:line="880" w:lineRule="atLeast"/>
        <w:ind w:left="20" w:right="0"/>
        <w:jc w:val="both"/>
        <w:textAlignment w:val="baseline"/>
        <w:rPr>
          <w:sz w:val="59"/>
        </w:rPr>
      </w:pPr>
      <w:bookmarkStart w:name="" w:id="4803"/>
      <w:r>
        <w:rPr>
          <w:rFonts w:ascii="TimesNewRoman" w:hAnsi="TimesNewRoman" w:cs="TimesNewRoman" w:eastAsia="TimesNewRoman"/>
          <w:sz w:val="59"/>
          <w:spacing w:val="0"/>
          <w:color w:val="000000"/>
          <w:b w:val="off"/>
          <w:i w:val="off"/>
        </w:rPr>
        <w:t>Denkökonomie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思维经济学</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A192-210/B192-210</w:t>
      </w:r>
      <w:bookmarkEnd w:id="4803"/>
    </w:p>
    <w:p>
      <w:pPr>
        <w:pageBreakBefore w:val="off"/>
        <w:tabs/>
        <w:wordWrap w:val="off"/>
        <w:spacing w:before="0" w:after="0" w:line="880" w:lineRule="atLeast"/>
        <w:ind w:left="20" w:right="0"/>
        <w:jc w:val="both"/>
        <w:textAlignment w:val="baseline"/>
        <w:rPr>
          <w:sz w:val="59"/>
        </w:rPr>
      </w:pPr>
      <w:bookmarkStart w:name="" w:id="4804"/>
      <w:r>
        <w:rPr>
          <w:rFonts w:ascii="TimesNewRoman" w:hAnsi="TimesNewRoman" w:cs="TimesNewRoman" w:eastAsia="TimesNewRoman"/>
          <w:sz w:val="59"/>
          <w:spacing w:val="0"/>
          <w:color w:val="000000"/>
          <w:b w:val="off"/>
          <w:i w:val="off"/>
        </w:rPr>
        <w:t>Deskription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描述</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B</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VIII</w:t>
      </w:r>
      <w:bookmarkEnd w:id="4804"/>
    </w:p>
    <w:p>
      <w:pPr>
        <w:pageBreakBefore w:val="off"/>
        <w:tabs/>
        <w:wordWrap w:val="off"/>
        <w:spacing w:before="0" w:after="0" w:line="880" w:lineRule="atLeast"/>
        <w:ind w:left="20" w:right="0"/>
        <w:jc w:val="both"/>
        <w:textAlignment w:val="baseline"/>
        <w:rPr>
          <w:sz w:val="59"/>
        </w:rPr>
      </w:pPr>
      <w:bookmarkStart w:name="" w:id="4805"/>
      <w:r>
        <w:rPr>
          <w:rFonts w:ascii="TimesNewRoman" w:hAnsi="TimesNewRoman" w:cs="TimesNewRoman" w:eastAsia="TimesNewRoman"/>
          <w:sz w:val="59"/>
          <w:spacing w:val="0"/>
          <w:color w:val="000000"/>
          <w:b w:val="off"/>
          <w:i w:val="off"/>
        </w:rPr>
        <w:t>deskriptiv</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描述的</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B</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VIII,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A66/B66</w:t>
      </w:r>
      <w:bookmarkEnd w:id="4805"/>
    </w:p>
    <w:p>
      <w:pPr>
        <w:pageBreakBefore w:val="off"/>
        <w:tabs/>
        <w:wordWrap w:val="off"/>
        <w:spacing w:before="0" w:after="0" w:line="880" w:lineRule="atLeast"/>
        <w:ind w:left="20" w:right="0"/>
        <w:jc w:val="both"/>
        <w:textAlignment w:val="baseline"/>
        <w:rPr>
          <w:sz w:val="59"/>
        </w:rPr>
      </w:pPr>
      <w:bookmarkStart w:name="" w:id="4806"/>
      <w:r>
        <w:rPr>
          <w:rFonts w:ascii="TimesNewRoman" w:hAnsi="TimesNewRoman" w:cs="TimesNewRoman" w:eastAsia="TimesNewRoman"/>
          <w:sz w:val="59"/>
          <w:spacing w:val="0"/>
          <w:color w:val="000000"/>
          <w:b w:val="off"/>
          <w:i w:val="off"/>
        </w:rPr>
        <w:t>Ding</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sich</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物自体、自在之物</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A113/B113</w:t>
      </w:r>
      <w:bookmarkEnd w:id="4806"/>
    </w:p>
    <w:p>
      <w:r>
        <w:t/>
      </w:r>
    </w:p>
    <w:p>
      <w:pPr>
        <w:sectPr>
          <w:footerReference r:id="rId684"/>
          <w:headerReference r:id="rId685" w:type="default"/>
          <w:type w:val="nextPage"/>
          <w:pgSz w:w="22520" w:h="31680"/>
          <w:pgMar w:left="3260" w:top="2280" w:right="3260" w:bottom="2280" w:header="1980" w:footer="1980"/>
          <w:cols w:num="1"/>
        </w:sectPr>
      </w:pPr>
    </w:p>
    <w:p>
      <w:pPr>
        <w:pageBreakBefore w:val="off"/>
        <w:tabs>
          <w:tab w:pos="14600" w:val="left" w:leader="none"/>
        </w:tabs>
        <w:wordWrap w:val="off"/>
        <w:spacing w:before="0" w:after="0" w:line="540" w:lineRule="atLeast"/>
        <w:ind w:left="10240" w:right="0"/>
        <w:jc w:val="both"/>
        <w:textAlignment w:val="baseline"/>
        <w:rPr>
          <w:sz w:val="38"/>
        </w:rPr>
      </w:pPr>
      <w:bookmarkStart w:name="" w:id="4807"/>
      <w:r>
        <w:rPr>
          <w:rFonts w:ascii="楷体" w:hAnsi="楷体" w:cs="楷体" w:eastAsia="楷体"/>
          <w:sz w:val="38"/>
          <w:spacing w:val="0"/>
          <w:color w:val="000000"/>
          <w:b w:val="off"/>
          <w:i w:val="off"/>
        </w:rPr>
        <w:t>概念译名索引(德一汉)</w:t>
      </w:r>
      <w:r>
        <w:t xml:space="preserve">	</w:t>
      </w:r>
      <w:r>
        <w:rPr>
          <w:rFonts w:ascii="楷体" w:hAnsi="楷体" w:cs="楷体" w:eastAsia="楷体"/>
          <w:sz w:val="38"/>
          <w:spacing w:val="0"/>
          <w:color w:val="000000"/>
          <w:b w:val="off"/>
          <w:i w:val="off"/>
        </w:rPr>
        <w:t>|</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265</w:t>
      </w:r>
      <w:bookmarkEnd w:id="4807"/>
    </w:p>
    <w:p>
      <w:pPr>
        <w:pageBreakBefore w:val="off"/>
        <w:tabs/>
        <w:wordWrap w:val="off"/>
        <w:spacing w:before="0" w:after="0" w:line="480" w:lineRule="exact"/>
        <w:ind w:left="0" w:right="0"/>
        <w:jc w:val="both"/>
        <w:textAlignment w:val="baseline"/>
        <w:rPr>
          <w:sz w:val="38"/>
        </w:rPr>
      </w:pPr>
      <w:bookmarkStart w:name="" w:id="4808"/>
      <w:r>
        <w:rPr>
          <w:rFonts w:ascii="宋体" w:hAnsi="宋体" w:cs="宋体" w:eastAsia="宋体"/>
          <w:sz w:val="38"/>
          <w:spacing w:val="0"/>
          <w:color w:val="000000"/>
          <w:b w:val="off"/>
          <w:i w:val="off"/>
        </w:rPr>
        <w:t/>
      </w:r>
      <w:bookmarkEnd w:id="4808"/>
    </w:p>
    <w:p>
      <w:pPr>
        <w:pageBreakBefore w:val="off"/>
        <w:tabs/>
        <w:wordWrap w:val="off"/>
        <w:spacing w:before="0" w:after="0" w:line="480" w:lineRule="exact"/>
        <w:ind w:left="0" w:right="0"/>
        <w:jc w:val="both"/>
        <w:textAlignment w:val="baseline"/>
        <w:rPr>
          <w:sz w:val="38"/>
        </w:rPr>
      </w:pPr>
      <w:bookmarkStart w:name="" w:id="4809"/>
      <w:r>
        <w:rPr>
          <w:rFonts w:ascii="宋体" w:hAnsi="宋体" w:cs="宋体" w:eastAsia="宋体"/>
          <w:sz w:val="38"/>
          <w:spacing w:val="0"/>
          <w:color w:val="000000"/>
          <w:b w:val="off"/>
          <w:i w:val="off"/>
        </w:rPr>
        <w:t/>
      </w:r>
      <w:bookmarkEnd w:id="4809"/>
    </w:p>
    <w:p>
      <w:pPr>
        <w:pageBreakBefore w:val="off"/>
        <w:tabs/>
        <w:wordWrap w:val="off"/>
        <w:spacing w:before="0" w:after="0" w:line="480" w:lineRule="exact"/>
        <w:ind w:left="0" w:right="0"/>
        <w:jc w:val="both"/>
        <w:textAlignment w:val="baseline"/>
        <w:rPr>
          <w:sz w:val="38"/>
        </w:rPr>
      </w:pPr>
      <w:bookmarkStart w:name="" w:id="4810"/>
      <w:r>
        <w:rPr>
          <w:rFonts w:ascii="宋体" w:hAnsi="宋体" w:cs="宋体" w:eastAsia="宋体"/>
          <w:sz w:val="38"/>
          <w:spacing w:val="0"/>
          <w:color w:val="000000"/>
          <w:b w:val="off"/>
          <w:i w:val="off"/>
        </w:rPr>
        <w:t/>
      </w:r>
      <w:bookmarkEnd w:id="4810"/>
    </w:p>
    <w:p>
      <w:pPr>
        <w:pageBreakBefore w:val="off"/>
        <w:tabs/>
        <w:wordWrap w:val="off"/>
        <w:spacing w:before="0" w:after="0" w:line="1160" w:lineRule="atLeast"/>
        <w:ind w:left="0" w:right="0"/>
        <w:jc w:val="center"/>
        <w:textAlignment w:val="baseline"/>
        <w:rPr>
          <w:sz w:val="87"/>
        </w:rPr>
      </w:pPr>
      <w:bookmarkStart w:name="" w:id="4811"/>
      <w:r>
        <w:rPr>
          <w:rFonts w:ascii="TimesNewRoman" w:hAnsi="TimesNewRoman" w:cs="TimesNewRoman" w:eastAsia="TimesNewRoman"/>
          <w:sz w:val="87"/>
          <w:spacing w:val="0"/>
          <w:color w:val="000000"/>
          <w:b w:val="off"/>
          <w:i w:val="off"/>
        </w:rPr>
        <w:t>E</w:t>
      </w:r>
      <w:bookmarkEnd w:id="4811"/>
    </w:p>
    <w:p>
      <w:pPr>
        <w:pageBreakBefore w:val="off"/>
        <w:tabs/>
        <w:wordWrap w:val="off"/>
        <w:spacing w:before="480" w:after="0" w:line="880" w:lineRule="atLeast"/>
        <w:ind w:left="1000" w:right="480" w:hanging="940"/>
        <w:jc w:val="both"/>
        <w:textAlignment w:val="baseline"/>
        <w:rPr>
          <w:sz w:val="55"/>
        </w:rPr>
      </w:pPr>
      <w:bookmarkStart w:name="" w:id="4812"/>
      <w:r>
        <w:rPr>
          <w:rFonts w:ascii="TimesNewRoman" w:hAnsi="TimesNewRoman" w:cs="TimesNewRoman" w:eastAsia="TimesNewRoman"/>
          <w:sz w:val="55"/>
          <w:spacing w:val="0"/>
          <w:color w:val="000000"/>
          <w:b w:val="off"/>
          <w:i w:val="off"/>
        </w:rPr>
        <w:t>Einheit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统一、统一性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25-26/B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25-26,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101/</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163,</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242</w:t>
      </w:r>
      <w:bookmarkEnd w:id="4812"/>
    </w:p>
    <w:p>
      <w:pPr>
        <w:pageBreakBefore w:val="off"/>
        <w:tabs/>
        <w:wordWrap w:val="off"/>
        <w:spacing w:before="0" w:after="0" w:line="880" w:lineRule="atLeast"/>
        <w:ind w:left="1000" w:right="480" w:hanging="940"/>
        <w:jc w:val="both"/>
        <w:textAlignment w:val="baseline"/>
        <w:rPr>
          <w:sz w:val="55"/>
        </w:rPr>
      </w:pPr>
      <w:bookmarkStart w:name="" w:id="4813"/>
      <w:r>
        <w:rPr>
          <w:rFonts w:ascii="TimesNewRoman" w:hAnsi="TimesNewRoman" w:cs="TimesNewRoman" w:eastAsia="TimesNewRoman"/>
          <w:sz w:val="55"/>
          <w:spacing w:val="0"/>
          <w:color w:val="000000"/>
          <w:b w:val="off"/>
          <w:i w:val="off"/>
        </w:rPr>
        <w:t>Einsicht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明察、认知</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78,</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245/</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254</w:t>
      </w:r>
      <w:bookmarkEnd w:id="4813"/>
    </w:p>
    <w:p>
      <w:pPr>
        <w:pageBreakBefore w:val="off"/>
        <w:tabs/>
        <w:wordWrap w:val="off"/>
        <w:spacing w:before="0" w:after="0" w:line="880" w:lineRule="atLeast"/>
        <w:ind w:left="60" w:right="540"/>
        <w:jc w:val="both"/>
        <w:textAlignment w:val="baseline"/>
        <w:rPr>
          <w:sz w:val="55"/>
        </w:rPr>
      </w:pPr>
      <w:bookmarkStart w:name="" w:id="4814"/>
      <w:r>
        <w:rPr>
          <w:rFonts w:ascii="TimesNewRoman" w:hAnsi="TimesNewRoman" w:cs="TimesNewRoman" w:eastAsia="TimesNewRoman"/>
          <w:sz w:val="55"/>
          <w:spacing w:val="0"/>
          <w:color w:val="000000"/>
          <w:b w:val="off"/>
          <w:i w:val="off"/>
        </w:rPr>
        <w:t>Einzelheit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个别性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177-178/B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177-178</w:t>
      </w:r>
      <w:r>
        <w:rPr>
          <w:rFonts w:ascii="TimesNewRoman" w:hAnsi="TimesNewRoman" w:cs="TimesNewRoman" w:eastAsia="TimesNewRoman"/>
          <w:sz w:val="55"/>
          <w:spacing w:val="0"/>
          <w:color w:val="000000"/>
          <w:b w:val="off"/>
          <w:i w:val="off"/>
        </w:rPr>
        <w:t>empirisch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经验的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w:t>
      </w:r>
      <w:bookmarkEnd w:id="4814"/>
    </w:p>
    <w:p>
      <w:pPr>
        <w:pageBreakBefore w:val="off"/>
        <w:tabs/>
        <w:wordWrap w:val="off"/>
        <w:spacing w:before="0" w:after="0" w:line="880" w:lineRule="atLeast"/>
        <w:ind w:left="1040" w:right="0"/>
        <w:jc w:val="both"/>
        <w:textAlignment w:val="baseline"/>
        <w:rPr>
          <w:sz w:val="55"/>
        </w:rPr>
      </w:pPr>
      <w:bookmarkStart w:name="" w:id="4815"/>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186-187/B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186-187,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234</w:t>
      </w:r>
      <w:bookmarkEnd w:id="4815"/>
    </w:p>
    <w:p>
      <w:pPr>
        <w:pageBreakBefore w:val="off"/>
        <w:tabs/>
        <w:wordWrap w:val="off"/>
        <w:spacing w:before="0" w:after="0" w:line="880" w:lineRule="atLeast"/>
        <w:ind w:left="60" w:right="0"/>
        <w:jc w:val="both"/>
        <w:textAlignment w:val="baseline"/>
        <w:rPr>
          <w:sz w:val="55"/>
        </w:rPr>
      </w:pPr>
      <w:bookmarkStart w:name="" w:id="4816"/>
      <w:r>
        <w:rPr>
          <w:rFonts w:ascii="TimesNewRoman" w:hAnsi="TimesNewRoman" w:cs="TimesNewRoman" w:eastAsia="TimesNewRoman"/>
          <w:sz w:val="55"/>
          <w:spacing w:val="0"/>
          <w:color w:val="000000"/>
          <w:b w:val="off"/>
          <w:i w:val="off"/>
        </w:rPr>
        <w:t>Empirismus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经验主义</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82-86/B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82-86,</w:t>
      </w:r>
      <w:bookmarkEnd w:id="4816"/>
    </w:p>
    <w:p>
      <w:pPr>
        <w:pageBreakBefore w:val="off"/>
        <w:tabs/>
        <w:wordWrap w:val="off"/>
        <w:spacing w:before="0" w:after="0" w:line="880" w:lineRule="atLeast"/>
        <w:ind w:left="1040" w:right="0"/>
        <w:jc w:val="both"/>
        <w:textAlignment w:val="baseline"/>
        <w:rPr>
          <w:sz w:val="55"/>
        </w:rPr>
      </w:pPr>
      <w:bookmarkStart w:name="" w:id="4817"/>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189</w:t>
      </w:r>
      <w:bookmarkEnd w:id="4817"/>
    </w:p>
    <w:p>
      <w:pPr>
        <w:pageBreakBefore w:val="off"/>
        <w:tabs/>
        <w:wordWrap w:val="off"/>
        <w:spacing w:before="0" w:after="0" w:line="880" w:lineRule="atLeast"/>
        <w:ind w:left="60" w:right="0"/>
        <w:jc w:val="both"/>
        <w:textAlignment w:val="baseline"/>
        <w:rPr>
          <w:sz w:val="55"/>
        </w:rPr>
      </w:pPr>
      <w:bookmarkStart w:name="" w:id="4818"/>
      <w:r>
        <w:rPr>
          <w:rFonts w:ascii="TimesNewRoman" w:hAnsi="TimesNewRoman" w:cs="TimesNewRoman" w:eastAsia="TimesNewRoman"/>
          <w:sz w:val="55"/>
          <w:spacing w:val="0"/>
          <w:color w:val="000000"/>
          <w:b w:val="off"/>
          <w:i w:val="off"/>
        </w:rPr>
        <w:t>entfremden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异化</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168</w:t>
      </w:r>
      <w:bookmarkEnd w:id="4818"/>
    </w:p>
    <w:p>
      <w:pPr>
        <w:pageBreakBefore w:val="off"/>
        <w:tabs/>
        <w:wordWrap w:val="off"/>
        <w:spacing w:before="0" w:after="0" w:line="880" w:lineRule="atLeast"/>
        <w:ind w:left="60" w:right="0"/>
        <w:jc w:val="both"/>
        <w:textAlignment w:val="baseline"/>
        <w:rPr>
          <w:sz w:val="55"/>
        </w:rPr>
      </w:pPr>
      <w:bookmarkStart w:name="" w:id="4819"/>
      <w:r>
        <w:rPr>
          <w:rFonts w:ascii="TimesNewRoman" w:hAnsi="TimesNewRoman" w:cs="TimesNewRoman" w:eastAsia="TimesNewRoman"/>
          <w:sz w:val="55"/>
          <w:spacing w:val="0"/>
          <w:color w:val="000000"/>
          <w:b w:val="off"/>
          <w:i w:val="off"/>
        </w:rPr>
        <w:t>Entwicklung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进化</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193</w:t>
      </w:r>
      <w:bookmarkEnd w:id="4819"/>
    </w:p>
    <w:p>
      <w:pPr>
        <w:pageBreakBefore w:val="off"/>
        <w:tabs/>
        <w:wordWrap w:val="off"/>
        <w:spacing w:before="0" w:after="0" w:line="880" w:lineRule="atLeast"/>
        <w:ind w:left="1040" w:right="600" w:hanging="980"/>
        <w:jc w:val="both"/>
        <w:textAlignment w:val="baseline"/>
        <w:rPr>
          <w:sz w:val="55"/>
        </w:rPr>
      </w:pPr>
      <w:bookmarkStart w:name="" w:id="4820"/>
      <w:r>
        <w:rPr>
          <w:rFonts w:ascii="TimesNewRoman" w:hAnsi="TimesNewRoman" w:cs="TimesNewRoman" w:eastAsia="TimesNewRoman"/>
          <w:sz w:val="55"/>
          <w:spacing w:val="0"/>
          <w:color w:val="000000"/>
          <w:b w:val="off"/>
          <w:i w:val="off"/>
        </w:rPr>
        <w:t>Erfahrung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经验</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60-61/B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60-61,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77,</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123-124/B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123-124,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255</w:t>
      </w:r>
      <w:bookmarkEnd w:id="4820"/>
    </w:p>
    <w:p>
      <w:pPr>
        <w:pageBreakBefore w:val="off"/>
        <w:tabs/>
        <w:wordWrap w:val="off"/>
        <w:spacing w:before="0" w:after="0" w:line="880" w:lineRule="atLeast"/>
        <w:ind w:left="60" w:right="0"/>
        <w:jc w:val="both"/>
        <w:textAlignment w:val="baseline"/>
        <w:rPr>
          <w:sz w:val="55"/>
        </w:rPr>
      </w:pPr>
      <w:bookmarkStart w:name="" w:id="4821"/>
      <w:r>
        <w:rPr>
          <w:rFonts w:ascii="TimesNewRoman" w:hAnsi="TimesNewRoman" w:cs="TimesNewRoman" w:eastAsia="TimesNewRoman"/>
          <w:sz w:val="55"/>
          <w:spacing w:val="0"/>
          <w:color w:val="000000"/>
          <w:b w:val="off"/>
          <w:i w:val="off"/>
        </w:rPr>
        <w:t>erfassen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把握</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128</w:t>
      </w:r>
      <w:bookmarkEnd w:id="4821"/>
    </w:p>
    <w:p>
      <w:pPr>
        <w:pageBreakBefore w:val="off"/>
        <w:tabs/>
        <w:wordWrap w:val="off"/>
        <w:spacing w:before="0" w:after="0" w:line="880" w:lineRule="atLeast"/>
        <w:ind w:left="60" w:right="0"/>
        <w:jc w:val="both"/>
        <w:textAlignment w:val="baseline"/>
        <w:rPr>
          <w:sz w:val="55"/>
        </w:rPr>
      </w:pPr>
      <w:bookmarkStart w:name="" w:id="4822"/>
      <w:r>
        <w:rPr>
          <w:rFonts w:ascii="TimesNewRoman" w:hAnsi="TimesNewRoman" w:cs="TimesNewRoman" w:eastAsia="TimesNewRoman"/>
          <w:sz w:val="55"/>
          <w:spacing w:val="0"/>
          <w:color w:val="000000"/>
          <w:b w:val="off"/>
          <w:i w:val="off"/>
        </w:rPr>
        <w:t>Erinnerung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回忆</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w:t>
      </w:r>
      <w:bookmarkEnd w:id="4822"/>
    </w:p>
    <w:p>
      <w:pPr>
        <w:pageBreakBefore w:val="off"/>
        <w:tabs/>
        <w:wordWrap w:val="off"/>
        <w:spacing w:before="0" w:after="0" w:line="880" w:lineRule="atLeast"/>
        <w:ind w:left="60" w:right="0"/>
        <w:jc w:val="both"/>
        <w:textAlignment w:val="baseline"/>
        <w:rPr>
          <w:sz w:val="55"/>
        </w:rPr>
      </w:pPr>
      <w:bookmarkStart w:name="" w:id="4823"/>
      <w:r>
        <w:rPr>
          <w:rFonts w:ascii="TimesNewRoman" w:hAnsi="TimesNewRoman" w:cs="TimesNewRoman" w:eastAsia="TimesNewRoman"/>
          <w:sz w:val="55"/>
          <w:spacing w:val="0"/>
          <w:color w:val="000000"/>
          <w:b w:val="off"/>
          <w:i w:val="off"/>
        </w:rPr>
        <w:t>Erkenntnis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认识</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13-14/B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13-14,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w:t>
      </w:r>
      <w:bookmarkEnd w:id="4823"/>
    </w:p>
    <w:p>
      <w:pPr>
        <w:pageBreakBefore w:val="off"/>
        <w:tabs/>
        <w:wordWrap w:val="off"/>
        <w:spacing w:before="0" w:after="0" w:line="880" w:lineRule="atLeast"/>
        <w:ind w:left="1040" w:right="0"/>
        <w:jc w:val="both"/>
        <w:textAlignment w:val="baseline"/>
        <w:rPr>
          <w:sz w:val="55"/>
        </w:rPr>
      </w:pPr>
      <w:bookmarkStart w:name="" w:id="4824"/>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w:t>
      </w:r>
      <w:bookmarkEnd w:id="4824"/>
    </w:p>
    <w:p>
      <w:pPr>
        <w:pageBreakBefore w:val="off"/>
        <w:tabs/>
        <w:wordWrap w:val="off"/>
        <w:spacing w:before="0" w:after="0" w:line="880" w:lineRule="atLeast"/>
        <w:ind w:left="1040" w:right="0"/>
        <w:jc w:val="both"/>
        <w:textAlignment w:val="baseline"/>
        <w:rPr>
          <w:sz w:val="55"/>
        </w:rPr>
      </w:pPr>
      <w:bookmarkStart w:name="" w:id="4825"/>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167</w:t>
      </w:r>
      <w:bookmarkEnd w:id="4825"/>
    </w:p>
    <w:p>
      <w:pPr>
        <w:pageBreakBefore w:val="off"/>
        <w:tabs/>
        <w:wordWrap w:val="off"/>
        <w:spacing w:before="0" w:after="0" w:line="880" w:lineRule="atLeast"/>
        <w:ind w:left="1040" w:right="680" w:hanging="980"/>
        <w:jc w:val="both"/>
        <w:textAlignment w:val="baseline"/>
        <w:rPr>
          <w:sz w:val="55"/>
        </w:rPr>
      </w:pPr>
      <w:bookmarkStart w:name="" w:id="4826"/>
      <w:r>
        <w:rPr>
          <w:rFonts w:ascii="TimesNewRoman" w:hAnsi="TimesNewRoman" w:cs="TimesNewRoman" w:eastAsia="TimesNewRoman"/>
          <w:sz w:val="55"/>
          <w:spacing w:val="0"/>
          <w:color w:val="000000"/>
          <w:b w:val="off"/>
          <w:i w:val="off"/>
        </w:rPr>
        <w:t>Erkenntnistheorie,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Erkenntnislehre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认识论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210</w:t>
      </w:r>
      <w:bookmarkEnd w:id="4826"/>
    </w:p>
    <w:p>
      <w:pPr>
        <w:pageBreakBefore w:val="off"/>
        <w:tabs/>
        <w:wordWrap w:val="off"/>
        <w:spacing w:before="0" w:after="0" w:line="880" w:lineRule="atLeast"/>
        <w:ind w:left="60" w:right="0"/>
        <w:jc w:val="both"/>
        <w:textAlignment w:val="baseline"/>
        <w:rPr>
          <w:sz w:val="55"/>
        </w:rPr>
      </w:pPr>
      <w:bookmarkStart w:name="" w:id="4827"/>
      <w:r>
        <w:rPr>
          <w:rFonts w:ascii="TimesNewRoman" w:hAnsi="TimesNewRoman" w:cs="TimesNewRoman" w:eastAsia="TimesNewRoman"/>
          <w:sz w:val="55"/>
          <w:spacing w:val="0"/>
          <w:color w:val="000000"/>
          <w:b w:val="off"/>
          <w:i w:val="off"/>
        </w:rPr>
        <w:t>Erklärung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解释、说明</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67-69/B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67-69,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233</w:t>
      </w:r>
      <w:bookmarkEnd w:id="4827"/>
    </w:p>
    <w:p>
      <w:pPr>
        <w:pageBreakBefore w:val="off"/>
        <w:tabs/>
        <w:wordWrap w:val="off"/>
        <w:spacing w:before="0" w:after="0" w:line="880" w:lineRule="atLeast"/>
        <w:ind w:left="60" w:right="0"/>
        <w:jc w:val="both"/>
        <w:textAlignment w:val="baseline"/>
        <w:rPr>
          <w:sz w:val="55"/>
        </w:rPr>
      </w:pPr>
      <w:bookmarkStart w:name="" w:id="4828"/>
      <w:r>
        <w:rPr>
          <w:rFonts w:ascii="TimesNewRoman" w:hAnsi="TimesNewRoman" w:cs="TimesNewRoman" w:eastAsia="TimesNewRoman"/>
          <w:sz w:val="55"/>
          <w:spacing w:val="0"/>
          <w:color w:val="000000"/>
          <w:b w:val="off"/>
          <w:i w:val="off"/>
        </w:rPr>
        <w:t>Erlebnis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体验</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XIV-XV,</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229</w:t>
      </w:r>
      <w:bookmarkEnd w:id="4828"/>
    </w:p>
    <w:p>
      <w:pPr>
        <w:pageBreakBefore w:val="off"/>
        <w:tabs/>
        <w:wordWrap w:val="off"/>
        <w:spacing w:before="0" w:after="0" w:line="880" w:lineRule="atLeast"/>
        <w:ind w:left="60" w:right="0"/>
        <w:jc w:val="both"/>
        <w:textAlignment w:val="baseline"/>
        <w:rPr>
          <w:sz w:val="55"/>
        </w:rPr>
      </w:pPr>
      <w:bookmarkStart w:name="" w:id="4829"/>
      <w:r>
        <w:rPr>
          <w:rFonts w:ascii="TimesNewRoman" w:hAnsi="TimesNewRoman" w:cs="TimesNewRoman" w:eastAsia="TimesNewRoman"/>
          <w:sz w:val="55"/>
          <w:spacing w:val="0"/>
          <w:color w:val="000000"/>
          <w:b w:val="off"/>
          <w:i w:val="off"/>
        </w:rPr>
        <w:t>Erscheinung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现象</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w:t>
      </w:r>
      <w:bookmarkEnd w:id="4829"/>
    </w:p>
    <w:p>
      <w:pPr>
        <w:pageBreakBefore w:val="off"/>
        <w:tabs/>
        <w:wordWrap w:val="off"/>
        <w:spacing w:before="0" w:after="0" w:line="880" w:lineRule="atLeast"/>
        <w:ind w:left="60" w:right="0"/>
        <w:jc w:val="both"/>
        <w:textAlignment w:val="baseline"/>
        <w:rPr>
          <w:sz w:val="55"/>
        </w:rPr>
      </w:pPr>
      <w:bookmarkStart w:name="" w:id="4830"/>
      <w:r>
        <w:rPr>
          <w:rFonts w:ascii="TimesNewRoman" w:hAnsi="TimesNewRoman" w:cs="TimesNewRoman" w:eastAsia="TimesNewRoman"/>
          <w:sz w:val="55"/>
          <w:spacing w:val="0"/>
          <w:color w:val="000000"/>
          <w:b w:val="off"/>
          <w:i w:val="off"/>
        </w:rPr>
        <w:t>Ethik</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伦理学</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w:t>
      </w:r>
      <w:bookmarkEnd w:id="4830"/>
    </w:p>
    <w:p>
      <w:r>
        <w:t/>
      </w:r>
    </w:p>
    <w:p>
      <w:pPr>
        <w:sectPr>
          <w:footerReference r:id="rId686"/>
          <w:headerReference r:id="rId687" w:type="default"/>
          <w:type w:val="nextPage"/>
          <w:pgSz w:w="22520" w:h="31680"/>
          <w:pgMar w:left="3220" w:top="2280" w:right="3220" w:bottom="2280" w:header="1980" w:footer="1980"/>
          <w:cols w:num="1"/>
        </w:sectPr>
      </w:pPr>
    </w:p>
    <w:p>
      <w:pPr>
        <w:pageBreakBefore w:val="off"/>
        <w:tabs>
          <w:tab w:pos="1860" w:val="left" w:leader="none"/>
        </w:tabs>
        <w:wordWrap w:val="off"/>
        <w:spacing w:before="0" w:after="0" w:line="580" w:lineRule="atLeast"/>
        <w:ind w:left="240" w:right="0"/>
        <w:jc w:val="both"/>
        <w:textAlignment w:val="baseline"/>
        <w:rPr>
          <w:sz w:val="43"/>
        </w:rPr>
      </w:pPr>
      <w:bookmarkStart w:name="" w:id="4831"/>
      <w:r>
        <w:rPr>
          <w:rFonts w:ascii="楷体" w:hAnsi="楷体" w:cs="楷体" w:eastAsia="楷体"/>
          <w:sz w:val="43"/>
          <w:spacing w:val="0"/>
          <w:color w:val="000000"/>
          <w:b w:val="on"/>
          <w:i w:val="off"/>
        </w:rPr>
        <w:t>266</w:t>
      </w:r>
      <w:r>
        <w:t xml:space="preserve">	</w:t>
      </w:r>
      <w:r>
        <w:rPr>
          <w:rFonts w:ascii="黑体" w:hAnsi="黑体" w:cs="黑体" w:eastAsia="黑体"/>
          <w:sz w:val="43"/>
          <w:spacing w:val="0"/>
          <w:color w:val="000000"/>
          <w:b w:val="on"/>
          <w:i w:val="off"/>
        </w:rPr>
        <w:t>逻辑研究(第一卷)</w:t>
      </w:r>
      <w:bookmarkEnd w:id="4831"/>
    </w:p>
    <w:p>
      <w:pPr>
        <w:pageBreakBefore w:val="off"/>
        <w:tabs/>
        <w:wordWrap w:val="off"/>
        <w:spacing w:before="0" w:after="0" w:line="500" w:lineRule="exact"/>
        <w:ind w:left="0" w:right="0"/>
        <w:jc w:val="both"/>
        <w:textAlignment w:val="baseline"/>
        <w:rPr>
          <w:sz w:val="43"/>
        </w:rPr>
      </w:pPr>
      <w:bookmarkStart w:name="" w:id="4832"/>
      <w:r>
        <w:rPr>
          <w:rFonts w:ascii="宋体" w:hAnsi="宋体" w:cs="宋体" w:eastAsia="宋体"/>
          <w:sz w:val="43"/>
          <w:spacing w:val="0"/>
          <w:color w:val="000000"/>
          <w:b w:val="off"/>
          <w:i w:val="off"/>
        </w:rPr>
        <w:t/>
      </w:r>
      <w:bookmarkEnd w:id="4832"/>
    </w:p>
    <w:p>
      <w:pPr>
        <w:pageBreakBefore w:val="off"/>
        <w:tabs/>
        <w:wordWrap w:val="off"/>
        <w:spacing w:before="0" w:after="0" w:line="500" w:lineRule="exact"/>
        <w:ind w:left="0" w:right="0"/>
        <w:jc w:val="both"/>
        <w:textAlignment w:val="baseline"/>
        <w:rPr>
          <w:sz w:val="43"/>
        </w:rPr>
      </w:pPr>
      <w:bookmarkStart w:name="" w:id="4833"/>
      <w:r>
        <w:rPr>
          <w:rFonts w:ascii="宋体" w:hAnsi="宋体" w:cs="宋体" w:eastAsia="宋体"/>
          <w:sz w:val="43"/>
          <w:spacing w:val="0"/>
          <w:color w:val="000000"/>
          <w:b w:val="off"/>
          <w:i w:val="off"/>
        </w:rPr>
        <w:t/>
      </w:r>
      <w:bookmarkEnd w:id="4833"/>
    </w:p>
    <w:p>
      <w:pPr>
        <w:pageBreakBefore w:val="off"/>
        <w:tabs/>
        <w:wordWrap w:val="off"/>
        <w:spacing w:before="0" w:after="0" w:line="880" w:lineRule="atLeast"/>
        <w:ind w:left="1100" w:right="220" w:hanging="960"/>
        <w:jc w:val="both"/>
        <w:textAlignment w:val="baseline"/>
        <w:rPr>
          <w:sz w:val="57"/>
        </w:rPr>
      </w:pPr>
      <w:bookmarkStart w:name="" w:id="4834"/>
      <w:r>
        <w:rPr>
          <w:rFonts w:ascii="TimesNewRoman" w:hAnsi="TimesNewRoman" w:cs="TimesNewRoman" w:eastAsia="TimesNewRoman"/>
          <w:sz w:val="57"/>
          <w:spacing w:val="0"/>
          <w:color w:val="000000"/>
          <w:b w:val="off"/>
          <w:i w:val="off"/>
        </w:rPr>
        <w:t>Evidenz</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明见性</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12-16/B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12-16,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87,</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162/</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180-185/B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180-185,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190-191/B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190-191,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229/</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229</w:t>
      </w:r>
      <w:bookmarkEnd w:id="4834"/>
    </w:p>
    <w:p>
      <w:pPr>
        <w:pageBreakBefore w:val="off"/>
        <w:tabs/>
        <w:wordWrap w:val="off"/>
        <w:spacing w:before="0" w:after="0" w:line="880" w:lineRule="atLeast"/>
        <w:ind w:left="140" w:right="0"/>
        <w:jc w:val="both"/>
        <w:textAlignment w:val="baseline"/>
        <w:rPr>
          <w:sz w:val="57"/>
        </w:rPr>
      </w:pPr>
      <w:bookmarkStart w:name="" w:id="4835"/>
      <w:r>
        <w:rPr>
          <w:rFonts w:ascii="TimesNewRoman" w:hAnsi="TimesNewRoman" w:cs="TimesNewRoman" w:eastAsia="TimesNewRoman"/>
          <w:sz w:val="57"/>
          <w:spacing w:val="0"/>
          <w:color w:val="000000"/>
          <w:b w:val="off"/>
          <w:i w:val="off"/>
        </w:rPr>
        <w:t>Evidenzgefühl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明见性感受</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180</w:t>
      </w:r>
      <w:bookmarkEnd w:id="4835"/>
    </w:p>
    <w:p>
      <w:pPr>
        <w:pageBreakBefore w:val="off"/>
        <w:tabs/>
        <w:wordWrap w:val="off"/>
        <w:spacing w:before="0" w:after="0" w:line="880" w:lineRule="atLeast"/>
        <w:ind w:left="140" w:right="0"/>
        <w:jc w:val="both"/>
        <w:textAlignment w:val="baseline"/>
        <w:rPr>
          <w:sz w:val="57"/>
        </w:rPr>
      </w:pPr>
      <w:bookmarkStart w:name="" w:id="4836"/>
      <w:r>
        <w:rPr>
          <w:rFonts w:ascii="TimesNewRoman" w:hAnsi="TimesNewRoman" w:cs="TimesNewRoman" w:eastAsia="TimesNewRoman"/>
          <w:sz w:val="57"/>
          <w:spacing w:val="0"/>
          <w:color w:val="000000"/>
          <w:b w:val="off"/>
          <w:i w:val="off"/>
        </w:rPr>
        <w:t>exakt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精确的</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61-63/B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61-63,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87</w:t>
      </w:r>
      <w:bookmarkEnd w:id="4836"/>
    </w:p>
    <w:p>
      <w:pPr>
        <w:pageBreakBefore w:val="off"/>
        <w:tabs/>
        <w:wordWrap w:val="off"/>
        <w:spacing w:before="0" w:after="0" w:line="880" w:lineRule="atLeast"/>
        <w:ind w:left="140" w:right="0"/>
        <w:jc w:val="both"/>
        <w:textAlignment w:val="baseline"/>
        <w:rPr>
          <w:sz w:val="57"/>
        </w:rPr>
      </w:pPr>
      <w:bookmarkStart w:name="" w:id="4837"/>
      <w:r>
        <w:rPr>
          <w:rFonts w:ascii="TimesNewRoman" w:hAnsi="TimesNewRoman" w:cs="TimesNewRoman" w:eastAsia="TimesNewRoman"/>
          <w:sz w:val="57"/>
          <w:spacing w:val="0"/>
          <w:color w:val="000000"/>
          <w:b w:val="off"/>
          <w:i w:val="off"/>
        </w:rPr>
        <w:t>Exaktheit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精确性</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73</w:t>
      </w:r>
      <w:bookmarkEnd w:id="4837"/>
    </w:p>
    <w:p>
      <w:pPr>
        <w:pageBreakBefore w:val="off"/>
        <w:tabs/>
        <w:wordWrap w:val="off"/>
        <w:spacing w:before="0" w:after="0" w:line="880" w:lineRule="atLeast"/>
        <w:ind w:left="1100" w:right="280" w:hanging="960"/>
        <w:jc w:val="both"/>
        <w:textAlignment w:val="baseline"/>
        <w:rPr>
          <w:sz w:val="57"/>
        </w:rPr>
      </w:pPr>
      <w:bookmarkStart w:name="" w:id="4838"/>
      <w:r>
        <w:rPr>
          <w:rFonts w:ascii="TimesNewRoman" w:hAnsi="TimesNewRoman" w:cs="TimesNewRoman" w:eastAsia="TimesNewRoman"/>
          <w:sz w:val="57"/>
          <w:spacing w:val="0"/>
          <w:color w:val="000000"/>
          <w:b w:val="off"/>
          <w:i w:val="off"/>
        </w:rPr>
        <w:t>Existenz</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实存、(实在的)存在</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69-71/B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69-71,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113/</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152/</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230/B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230</w:t>
      </w:r>
      <w:bookmarkEnd w:id="4838"/>
    </w:p>
    <w:p>
      <w:pPr>
        <w:pageBreakBefore w:val="off"/>
        <w:tabs/>
        <w:wordWrap w:val="off"/>
        <w:spacing w:before="640" w:after="0" w:line="880" w:lineRule="atLeast"/>
        <w:ind w:left="0" w:right="0"/>
        <w:jc w:val="center"/>
        <w:textAlignment w:val="baseline"/>
        <w:rPr>
          <w:sz w:val="57"/>
        </w:rPr>
      </w:pPr>
      <w:bookmarkStart w:name="" w:id="4839"/>
      <w:r>
        <w:rPr>
          <w:rFonts w:ascii="TimesNewRoman" w:hAnsi="TimesNewRoman" w:cs="TimesNewRoman" w:eastAsia="TimesNewRoman"/>
          <w:sz w:val="57"/>
          <w:spacing w:val="0"/>
          <w:color w:val="000000"/>
          <w:b w:val="off"/>
          <w:i w:val="off"/>
        </w:rPr>
        <w:t>F</w:t>
      </w:r>
      <w:bookmarkEnd w:id="4839"/>
    </w:p>
    <w:p>
      <w:pPr>
        <w:pageBreakBefore w:val="off"/>
        <w:tabs/>
        <w:wordWrap w:val="off"/>
        <w:spacing w:before="660" w:after="0" w:line="880" w:lineRule="atLeast"/>
        <w:ind w:left="140" w:right="0"/>
        <w:jc w:val="both"/>
        <w:textAlignment w:val="baseline"/>
        <w:rPr>
          <w:sz w:val="57"/>
        </w:rPr>
      </w:pPr>
      <w:bookmarkStart w:name="" w:id="4840"/>
      <w:r>
        <w:rPr>
          <w:rFonts w:ascii="TimesNewRoman" w:hAnsi="TimesNewRoman" w:cs="TimesNewRoman" w:eastAsia="TimesNewRoman"/>
          <w:sz w:val="57"/>
          <w:spacing w:val="0"/>
          <w:color w:val="000000"/>
          <w:b w:val="off"/>
          <w:i w:val="off"/>
        </w:rPr>
        <w:t>Fiktion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膨想</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145</w:t>
      </w:r>
      <w:bookmarkEnd w:id="4840"/>
    </w:p>
    <w:p>
      <w:pPr>
        <w:pageBreakBefore w:val="off"/>
        <w:tabs/>
        <w:wordWrap w:val="off"/>
        <w:spacing w:before="0" w:after="0" w:line="880" w:lineRule="atLeast"/>
        <w:ind w:left="140" w:right="0"/>
        <w:jc w:val="both"/>
        <w:textAlignment w:val="baseline"/>
        <w:rPr>
          <w:sz w:val="57"/>
        </w:rPr>
      </w:pPr>
      <w:bookmarkStart w:name="" w:id="4841"/>
      <w:r>
        <w:rPr>
          <w:rFonts w:ascii="TimesNewRoman" w:hAnsi="TimesNewRoman" w:cs="TimesNewRoman" w:eastAsia="TimesNewRoman"/>
          <w:sz w:val="57"/>
          <w:spacing w:val="0"/>
          <w:color w:val="000000"/>
          <w:b w:val="off"/>
          <w:i w:val="off"/>
        </w:rPr>
        <w:t>Form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形式</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19-20/B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19-20,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w:t>
      </w:r>
      <w:bookmarkEnd w:id="4841"/>
    </w:p>
    <w:p>
      <w:pPr>
        <w:pageBreakBefore w:val="off"/>
        <w:tabs/>
        <w:wordWrap w:val="off"/>
        <w:spacing w:before="0" w:after="0" w:line="880" w:lineRule="atLeast"/>
        <w:ind w:left="140" w:right="0"/>
        <w:jc w:val="both"/>
        <w:textAlignment w:val="baseline"/>
        <w:rPr>
          <w:sz w:val="57"/>
        </w:rPr>
      </w:pPr>
      <w:bookmarkStart w:name="" w:id="4842"/>
      <w:r>
        <w:rPr>
          <w:rFonts w:ascii="TimesNewRoman" w:hAnsi="TimesNewRoman" w:cs="TimesNewRoman" w:eastAsia="TimesNewRoman"/>
          <w:sz w:val="57"/>
          <w:spacing w:val="0"/>
          <w:color w:val="000000"/>
          <w:b w:val="off"/>
          <w:i w:val="off"/>
        </w:rPr>
        <w:t>formal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形式的</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w:t>
      </w:r>
      <w:bookmarkEnd w:id="4842"/>
    </w:p>
    <w:p>
      <w:pPr>
        <w:pageBreakBefore w:val="off"/>
        <w:tabs/>
        <w:wordWrap w:val="off"/>
        <w:spacing w:before="0" w:after="0" w:line="880" w:lineRule="atLeast"/>
        <w:ind w:left="140" w:right="0"/>
        <w:jc w:val="both"/>
        <w:textAlignment w:val="baseline"/>
        <w:rPr>
          <w:sz w:val="57"/>
        </w:rPr>
      </w:pPr>
      <w:bookmarkStart w:name="" w:id="4843"/>
      <w:r>
        <w:rPr>
          <w:rFonts w:ascii="TimesNewRoman" w:hAnsi="TimesNewRoman" w:cs="TimesNewRoman" w:eastAsia="TimesNewRoman"/>
          <w:sz w:val="57"/>
          <w:spacing w:val="0"/>
          <w:color w:val="000000"/>
          <w:b w:val="off"/>
          <w:i w:val="off"/>
        </w:rPr>
        <w:t>Fundierung,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fundieren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奠基</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91</w:t>
      </w:r>
      <w:bookmarkEnd w:id="4843"/>
    </w:p>
    <w:p>
      <w:pPr>
        <w:pageBreakBefore w:val="off"/>
        <w:tabs/>
        <w:wordWrap w:val="off"/>
        <w:spacing w:before="0" w:after="0" w:line="880" w:lineRule="atLeast"/>
        <w:ind w:left="1100" w:right="380" w:hanging="960"/>
        <w:jc w:val="both"/>
        <w:textAlignment w:val="baseline"/>
        <w:rPr>
          <w:sz w:val="57"/>
        </w:rPr>
      </w:pPr>
      <w:bookmarkStart w:name="" w:id="4844"/>
      <w:r>
        <w:rPr>
          <w:rFonts w:ascii="TimesNewRoman" w:hAnsi="TimesNewRoman" w:cs="TimesNewRoman" w:eastAsia="TimesNewRoman"/>
          <w:sz w:val="57"/>
          <w:spacing w:val="0"/>
          <w:color w:val="000000"/>
          <w:b w:val="off"/>
          <w:i w:val="off"/>
        </w:rPr>
        <w:t>Funktion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功能、作用</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139/</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200</w:t>
      </w:r>
      <w:bookmarkEnd w:id="4844"/>
    </w:p>
    <w:p>
      <w:pPr>
        <w:pageBreakBefore w:val="off"/>
        <w:tabs/>
        <w:wordWrap w:val="off"/>
        <w:spacing w:before="0" w:after="0" w:line="880" w:lineRule="atLeast"/>
        <w:ind w:left="1100" w:right="460" w:hanging="960"/>
        <w:jc w:val="both"/>
        <w:textAlignment w:val="baseline"/>
        <w:rPr>
          <w:sz w:val="57"/>
        </w:rPr>
      </w:pPr>
      <w:bookmarkStart w:name="" w:id="4845"/>
      <w:r>
        <w:rPr>
          <w:rFonts w:ascii="TimesNewRoman" w:hAnsi="TimesNewRoman" w:cs="TimesNewRoman" w:eastAsia="TimesNewRoman"/>
          <w:sz w:val="57"/>
          <w:spacing w:val="0"/>
          <w:color w:val="000000"/>
          <w:b w:val="off"/>
          <w:i w:val="off"/>
        </w:rPr>
        <w:t>Fürwahrhalten,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Fürwahrhaltung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视之为真、认之为真</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142,</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175</w:t>
      </w:r>
      <w:bookmarkEnd w:id="4845"/>
    </w:p>
    <w:p>
      <w:pPr>
        <w:pageBreakBefore w:val="off"/>
        <w:tabs/>
        <w:wordWrap w:val="off"/>
        <w:spacing w:before="580" w:after="0" w:line="880" w:lineRule="atLeast"/>
        <w:ind w:left="7520" w:right="0"/>
        <w:jc w:val="both"/>
        <w:textAlignment w:val="baseline"/>
        <w:rPr>
          <w:sz w:val="57"/>
        </w:rPr>
      </w:pPr>
      <w:bookmarkStart w:name="" w:id="4846"/>
      <w:r>
        <w:rPr>
          <w:rFonts w:ascii="TimesNewRoman" w:hAnsi="TimesNewRoman" w:cs="TimesNewRoman" w:eastAsia="TimesNewRoman"/>
          <w:sz w:val="57"/>
          <w:spacing w:val="0"/>
          <w:color w:val="000000"/>
          <w:b w:val="off"/>
          <w:i w:val="off"/>
        </w:rPr>
        <w:t>G</w:t>
      </w:r>
      <w:bookmarkEnd w:id="4846"/>
    </w:p>
    <w:p>
      <w:pPr>
        <w:pageBreakBefore w:val="off"/>
        <w:tabs/>
        <w:wordWrap w:val="off"/>
        <w:spacing w:before="640" w:after="0" w:line="880" w:lineRule="atLeast"/>
        <w:ind w:left="140" w:right="0"/>
        <w:jc w:val="both"/>
        <w:textAlignment w:val="baseline"/>
        <w:rPr>
          <w:sz w:val="57"/>
        </w:rPr>
      </w:pPr>
      <w:bookmarkStart w:name="" w:id="4847"/>
      <w:r>
        <w:rPr>
          <w:rFonts w:ascii="TimesNewRoman" w:hAnsi="TimesNewRoman" w:cs="TimesNewRoman" w:eastAsia="TimesNewRoman"/>
          <w:sz w:val="57"/>
          <w:spacing w:val="0"/>
          <w:color w:val="000000"/>
          <w:b w:val="off"/>
          <w:i w:val="off"/>
        </w:rPr>
        <w:t>Gattung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属</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177</w:t>
      </w:r>
      <w:bookmarkEnd w:id="4847"/>
    </w:p>
    <w:p>
      <w:pPr>
        <w:pageBreakBefore w:val="off"/>
        <w:tabs/>
        <w:wordWrap w:val="off"/>
        <w:spacing w:before="0" w:after="0" w:line="880" w:lineRule="atLeast"/>
        <w:ind w:left="140" w:right="0"/>
        <w:jc w:val="both"/>
        <w:textAlignment w:val="baseline"/>
        <w:rPr>
          <w:sz w:val="57"/>
        </w:rPr>
      </w:pPr>
      <w:bookmarkStart w:name="" w:id="4848"/>
      <w:r>
        <w:rPr>
          <w:rFonts w:ascii="TimesNewRoman" w:hAnsi="TimesNewRoman" w:cs="TimesNewRoman" w:eastAsia="TimesNewRoman"/>
          <w:sz w:val="57"/>
          <w:spacing w:val="0"/>
          <w:color w:val="000000"/>
          <w:b w:val="off"/>
          <w:i w:val="off"/>
        </w:rPr>
        <w:t>Gebietsvermengung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对领域的混淆</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6-7</w:t>
      </w:r>
      <w:bookmarkEnd w:id="4848"/>
    </w:p>
    <w:p>
      <w:pPr>
        <w:pageBreakBefore w:val="off"/>
        <w:tabs/>
        <w:wordWrap w:val="off"/>
        <w:spacing w:before="0" w:after="0" w:line="880" w:lineRule="atLeast"/>
        <w:ind w:left="1100" w:right="540" w:hanging="960"/>
        <w:jc w:val="both"/>
        <w:textAlignment w:val="baseline"/>
        <w:rPr>
          <w:sz w:val="57"/>
        </w:rPr>
      </w:pPr>
      <w:bookmarkStart w:name="" w:id="4849"/>
      <w:r>
        <w:rPr>
          <w:rFonts w:ascii="TimesNewRoman" w:hAnsi="TimesNewRoman" w:cs="TimesNewRoman" w:eastAsia="TimesNewRoman"/>
          <w:sz w:val="57"/>
          <w:spacing w:val="0"/>
          <w:color w:val="000000"/>
          <w:b w:val="off"/>
          <w:i w:val="off"/>
        </w:rPr>
        <w:t>Gedanken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思想</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166,</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192</w:t>
      </w:r>
      <w:bookmarkEnd w:id="4849"/>
    </w:p>
    <w:p>
      <w:pPr>
        <w:pageBreakBefore w:val="off"/>
        <w:tabs/>
        <w:wordWrap w:val="off"/>
        <w:spacing w:before="0" w:after="0" w:line="880" w:lineRule="atLeast"/>
        <w:ind w:left="140" w:right="0"/>
        <w:jc w:val="both"/>
        <w:textAlignment w:val="baseline"/>
        <w:rPr>
          <w:sz w:val="57"/>
        </w:rPr>
      </w:pPr>
      <w:bookmarkStart w:name="" w:id="4850"/>
      <w:r>
        <w:rPr>
          <w:rFonts w:ascii="TimesNewRoman" w:hAnsi="TimesNewRoman" w:cs="TimesNewRoman" w:eastAsia="TimesNewRoman"/>
          <w:sz w:val="57"/>
          <w:spacing w:val="0"/>
          <w:color w:val="000000"/>
          <w:b w:val="off"/>
          <w:i w:val="off"/>
        </w:rPr>
        <w:t>Gefühl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感情、感受、情感</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180</w:t>
      </w:r>
      <w:bookmarkEnd w:id="4850"/>
    </w:p>
    <w:p>
      <w:pPr>
        <w:pageBreakBefore w:val="off"/>
        <w:tabs/>
        <w:wordWrap w:val="off"/>
        <w:spacing w:before="0" w:after="0" w:line="880" w:lineRule="atLeast"/>
        <w:ind w:left="140" w:right="0"/>
        <w:jc w:val="both"/>
        <w:textAlignment w:val="baseline"/>
        <w:rPr>
          <w:sz w:val="57"/>
        </w:rPr>
      </w:pPr>
      <w:bookmarkStart w:name="" w:id="4851"/>
      <w:r>
        <w:rPr>
          <w:rFonts w:ascii="TimesNewRoman" w:hAnsi="TimesNewRoman" w:cs="TimesNewRoman" w:eastAsia="TimesNewRoman"/>
          <w:sz w:val="57"/>
          <w:spacing w:val="0"/>
          <w:color w:val="000000"/>
          <w:b w:val="off"/>
          <w:i w:val="off"/>
        </w:rPr>
        <w:t>gegeben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被给予</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256</w:t>
      </w:r>
      <w:bookmarkEnd w:id="4851"/>
    </w:p>
    <w:p>
      <w:r>
        <w:t/>
      </w:r>
    </w:p>
    <w:p>
      <w:pPr>
        <w:sectPr>
          <w:footerReference r:id="rId688"/>
          <w:headerReference r:id="rId689" w:type="default"/>
          <w:type w:val="nextPage"/>
          <w:pgSz w:w="22520" w:h="31680"/>
          <w:pgMar w:left="3300" w:top="2240" w:right="3300" w:bottom="2240" w:header="1940" w:footer="1940"/>
          <w:cols w:num="1"/>
        </w:sectPr>
      </w:pPr>
    </w:p>
    <w:p>
      <w:pPr>
        <w:pageBreakBefore w:val="off"/>
        <w:tabs>
          <w:tab w:pos="14720" w:val="left" w:leader="none"/>
        </w:tabs>
        <w:wordWrap w:val="off"/>
        <w:spacing w:before="0" w:after="0" w:line="520" w:lineRule="atLeast"/>
        <w:ind w:left="10360" w:right="0"/>
        <w:jc w:val="both"/>
        <w:textAlignment w:val="baseline"/>
        <w:rPr>
          <w:sz w:val="37"/>
        </w:rPr>
      </w:pPr>
      <w:bookmarkStart w:name="" w:id="4852"/>
      <w:r>
        <w:rPr>
          <w:rFonts w:ascii="黑体" w:hAnsi="黑体" w:cs="黑体" w:eastAsia="黑体"/>
          <w:sz w:val="37"/>
          <w:spacing w:val="0"/>
          <w:color w:val="000000"/>
          <w:b w:val="off"/>
          <w:i w:val="off"/>
        </w:rPr>
        <w:t>概念译名索引(德一汉)</w:t>
      </w:r>
      <w:r>
        <w:t xml:space="preserve">	</w:t>
      </w:r>
      <w:r>
        <w:rPr>
          <w:rFonts w:ascii="黑体" w:hAnsi="黑体" w:cs="黑体" w:eastAsia="黑体"/>
          <w:sz w:val="37"/>
          <w:spacing w:val="0"/>
          <w:color w:val="000000"/>
          <w:b w:val="off"/>
          <w:i w:val="off"/>
        </w:rPr>
        <w:t>|</w:t>
      </w:r>
      <w:r>
        <w:rPr>
          <w:rFonts w:ascii="黑体" w:hAnsi="黑体" w:cs="黑体" w:eastAsia="黑体"/>
          <w:sz w:val="37"/>
          <w:spacing w:val="0"/>
          <w:color w:val="000000"/>
          <w:b w:val="on"/>
          <w:i w:val="off"/>
        </w:rPr>
        <w:t xml:space="preserve"> </w:t>
      </w:r>
      <w:r>
        <w:rPr>
          <w:rFonts w:ascii="黑体" w:hAnsi="黑体" w:cs="黑体" w:eastAsia="黑体"/>
          <w:sz w:val="37"/>
          <w:spacing w:val="0"/>
          <w:color w:val="000000"/>
          <w:b w:val="off"/>
          <w:i w:val="off"/>
        </w:rPr>
        <w:t>267</w:t>
      </w:r>
      <w:bookmarkEnd w:id="4852"/>
    </w:p>
    <w:p>
      <w:pPr>
        <w:pageBreakBefore w:val="off"/>
        <w:tabs/>
        <w:wordWrap w:val="off"/>
        <w:spacing w:before="0" w:after="0" w:line="920" w:lineRule="exact"/>
        <w:ind w:left="0" w:right="0"/>
        <w:jc w:val="both"/>
        <w:textAlignment w:val="baseline"/>
        <w:rPr>
          <w:sz w:val="54"/>
        </w:rPr>
      </w:pPr>
      <w:bookmarkStart w:name="" w:id="4853"/>
      <w:r>
        <w:rPr>
          <w:rFonts w:ascii="宋体" w:hAnsi="宋体" w:cs="宋体" w:eastAsia="宋体"/>
          <w:sz w:val="54"/>
          <w:spacing w:val="0"/>
          <w:color w:val="000000"/>
          <w:b w:val="off"/>
          <w:i w:val="off"/>
        </w:rPr>
        <w:t/>
      </w:r>
      <w:bookmarkEnd w:id="4853"/>
    </w:p>
    <w:p>
      <w:pPr>
        <w:pageBreakBefore w:val="off"/>
        <w:tabs/>
        <w:wordWrap w:val="off"/>
        <w:spacing w:before="0" w:after="0" w:line="900" w:lineRule="atLeast"/>
        <w:ind w:left="180" w:right="0"/>
        <w:jc w:val="both"/>
        <w:textAlignment w:val="baseline"/>
        <w:rPr>
          <w:sz w:val="54"/>
        </w:rPr>
      </w:pPr>
      <w:bookmarkStart w:name="" w:id="4854"/>
      <w:r>
        <w:rPr>
          <w:rFonts w:ascii="TimesNewRoman" w:hAnsi="TimesNewRoman" w:cs="TimesNewRoman" w:eastAsia="TimesNewRoman"/>
          <w:sz w:val="54"/>
          <w:spacing w:val="0"/>
          <w:color w:val="000000"/>
          <w:b w:val="off"/>
          <w:i w:val="off"/>
        </w:rPr>
        <w:t>Gegebenheit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被给予性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XIV</w:t>
      </w:r>
      <w:bookmarkEnd w:id="4854"/>
    </w:p>
    <w:p>
      <w:pPr>
        <w:pageBreakBefore w:val="off"/>
        <w:tabs/>
        <w:wordWrap w:val="off"/>
        <w:spacing w:before="0" w:after="0" w:line="900" w:lineRule="atLeast"/>
        <w:ind w:left="180" w:right="0"/>
        <w:jc w:val="both"/>
        <w:textAlignment w:val="baseline"/>
        <w:rPr>
          <w:sz w:val="54"/>
        </w:rPr>
      </w:pPr>
      <w:bookmarkStart w:name="" w:id="4855"/>
      <w:r>
        <w:rPr>
          <w:rFonts w:ascii="TimesNewRoman" w:hAnsi="TimesNewRoman" w:cs="TimesNewRoman" w:eastAsia="TimesNewRoman"/>
          <w:sz w:val="54"/>
          <w:spacing w:val="0"/>
          <w:color w:val="000000"/>
          <w:b w:val="off"/>
          <w:i w:val="off"/>
        </w:rPr>
        <w:t>Gegenstand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对象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210/B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210</w:t>
      </w:r>
      <w:bookmarkEnd w:id="4855"/>
    </w:p>
    <w:p>
      <w:pPr>
        <w:pageBreakBefore w:val="off"/>
        <w:tabs/>
        <w:wordWrap w:val="off"/>
        <w:spacing w:before="0" w:after="0" w:line="900" w:lineRule="atLeast"/>
        <w:ind w:left="180" w:right="0"/>
        <w:jc w:val="both"/>
        <w:textAlignment w:val="baseline"/>
        <w:rPr>
          <w:sz w:val="54"/>
        </w:rPr>
      </w:pPr>
      <w:bookmarkStart w:name="" w:id="4856"/>
      <w:r>
        <w:rPr>
          <w:rFonts w:ascii="TimesNewRoman" w:hAnsi="TimesNewRoman" w:cs="TimesNewRoman" w:eastAsia="TimesNewRoman"/>
          <w:sz w:val="54"/>
          <w:spacing w:val="0"/>
          <w:color w:val="000000"/>
          <w:b w:val="off"/>
          <w:i w:val="off"/>
        </w:rPr>
        <w:t>Gegenständliches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对象之物</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229/B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229</w:t>
      </w:r>
      <w:bookmarkEnd w:id="4856"/>
    </w:p>
    <w:p>
      <w:pPr>
        <w:pageBreakBefore w:val="off"/>
        <w:tabs/>
        <w:wordWrap w:val="off"/>
        <w:spacing w:before="0" w:after="0" w:line="900" w:lineRule="atLeast"/>
        <w:ind w:left="180" w:right="0"/>
        <w:jc w:val="both"/>
        <w:textAlignment w:val="baseline"/>
        <w:rPr>
          <w:sz w:val="54"/>
        </w:rPr>
      </w:pPr>
      <w:bookmarkStart w:name="" w:id="4857"/>
      <w:r>
        <w:rPr>
          <w:rFonts w:ascii="TimesNewRoman" w:hAnsi="TimesNewRoman" w:cs="TimesNewRoman" w:eastAsia="TimesNewRoman"/>
          <w:sz w:val="54"/>
          <w:spacing w:val="0"/>
          <w:color w:val="000000"/>
          <w:b w:val="off"/>
          <w:i w:val="off"/>
        </w:rPr>
        <w:t>Gegenständlichkeit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对象性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230/B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230</w:t>
      </w:r>
      <w:bookmarkEnd w:id="4857"/>
    </w:p>
    <w:p>
      <w:pPr>
        <w:pageBreakBefore w:val="off"/>
        <w:tabs/>
        <w:wordWrap w:val="off"/>
        <w:spacing w:before="0" w:after="0" w:line="900" w:lineRule="atLeast"/>
        <w:ind w:left="180" w:right="0"/>
        <w:jc w:val="both"/>
        <w:textAlignment w:val="baseline"/>
        <w:rPr>
          <w:sz w:val="54"/>
        </w:rPr>
      </w:pPr>
      <w:bookmarkStart w:name="" w:id="4858"/>
      <w:r>
        <w:rPr>
          <w:rFonts w:ascii="TimesNewRoman" w:hAnsi="TimesNewRoman" w:cs="TimesNewRoman" w:eastAsia="TimesNewRoman"/>
          <w:sz w:val="54"/>
          <w:spacing w:val="0"/>
          <w:color w:val="000000"/>
          <w:b w:val="off"/>
          <w:i w:val="off"/>
        </w:rPr>
        <w:t>gegenwärtig</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当下的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190/B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190</w:t>
      </w:r>
      <w:bookmarkEnd w:id="4858"/>
    </w:p>
    <w:p>
      <w:pPr>
        <w:pageBreakBefore w:val="off"/>
        <w:tabs/>
        <w:wordWrap w:val="off"/>
        <w:spacing w:before="0" w:after="0" w:line="900" w:lineRule="atLeast"/>
        <w:ind w:left="180" w:right="0"/>
        <w:jc w:val="both"/>
        <w:textAlignment w:val="baseline"/>
        <w:rPr>
          <w:sz w:val="54"/>
        </w:rPr>
      </w:pPr>
      <w:bookmarkStart w:name="" w:id="4859"/>
      <w:r>
        <w:rPr>
          <w:rFonts w:ascii="TimesNewRoman" w:hAnsi="TimesNewRoman" w:cs="TimesNewRoman" w:eastAsia="TimesNewRoman"/>
          <w:sz w:val="54"/>
          <w:spacing w:val="0"/>
          <w:color w:val="000000"/>
          <w:b w:val="off"/>
          <w:i w:val="off"/>
        </w:rPr>
        <w:t>Gehalt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内涵</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35,</w:t>
      </w:r>
      <w:bookmarkEnd w:id="4859"/>
    </w:p>
    <w:p>
      <w:pPr>
        <w:pageBreakBefore w:val="off"/>
        <w:tabs/>
        <w:wordWrap w:val="off"/>
        <w:spacing w:before="0" w:after="0" w:line="900" w:lineRule="atLeast"/>
        <w:ind w:left="1240" w:right="0"/>
        <w:jc w:val="both"/>
        <w:textAlignment w:val="baseline"/>
        <w:rPr>
          <w:sz w:val="54"/>
        </w:rPr>
      </w:pPr>
      <w:bookmarkStart w:name="" w:id="4860"/>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73-74/B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73-74,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109/B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159/B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159,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213</w:t>
      </w:r>
      <w:bookmarkEnd w:id="4860"/>
    </w:p>
    <w:p>
      <w:pPr>
        <w:pageBreakBefore w:val="off"/>
        <w:tabs/>
        <w:wordWrap w:val="off"/>
        <w:spacing w:before="0" w:after="0" w:line="900" w:lineRule="atLeast"/>
        <w:ind w:left="180" w:right="0"/>
        <w:jc w:val="both"/>
        <w:textAlignment w:val="baseline"/>
        <w:rPr>
          <w:sz w:val="54"/>
        </w:rPr>
      </w:pPr>
      <w:bookmarkStart w:name="" w:id="4861"/>
      <w:r>
        <w:rPr>
          <w:rFonts w:ascii="TimesNewRoman" w:hAnsi="TimesNewRoman" w:cs="TimesNewRoman" w:eastAsia="TimesNewRoman"/>
          <w:sz w:val="54"/>
          <w:spacing w:val="0"/>
          <w:color w:val="000000"/>
          <w:b w:val="off"/>
          <w:i w:val="off"/>
        </w:rPr>
        <w:t>Geist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精神</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67</w:t>
      </w:r>
      <w:bookmarkEnd w:id="4861"/>
    </w:p>
    <w:p>
      <w:pPr>
        <w:pageBreakBefore w:val="off"/>
        <w:tabs/>
        <w:wordWrap w:val="off"/>
        <w:spacing w:before="0" w:after="0" w:line="900" w:lineRule="atLeast"/>
        <w:ind w:left="180" w:right="0"/>
        <w:jc w:val="both"/>
        <w:textAlignment w:val="baseline"/>
        <w:rPr>
          <w:sz w:val="54"/>
        </w:rPr>
      </w:pPr>
      <w:bookmarkStart w:name="" w:id="4862"/>
      <w:r>
        <w:rPr>
          <w:rFonts w:ascii="TimesNewRoman" w:hAnsi="TimesNewRoman" w:cs="TimesNewRoman" w:eastAsia="TimesNewRoman"/>
          <w:sz w:val="54"/>
          <w:spacing w:val="0"/>
          <w:color w:val="000000"/>
          <w:b w:val="off"/>
          <w:i w:val="off"/>
        </w:rPr>
        <w:t>generell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总体的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231</w:t>
      </w:r>
      <w:bookmarkEnd w:id="4862"/>
    </w:p>
    <w:p>
      <w:pPr>
        <w:pageBreakBefore w:val="off"/>
        <w:tabs/>
        <w:wordWrap w:val="off"/>
        <w:spacing w:before="0" w:after="0" w:line="900" w:lineRule="atLeast"/>
        <w:ind w:left="180" w:right="0"/>
        <w:jc w:val="both"/>
        <w:textAlignment w:val="baseline"/>
        <w:rPr>
          <w:sz w:val="54"/>
        </w:rPr>
      </w:pPr>
      <w:bookmarkStart w:name="" w:id="4863"/>
      <w:r>
        <w:rPr>
          <w:rFonts w:ascii="TimesNewRoman" w:hAnsi="TimesNewRoman" w:cs="TimesNewRoman" w:eastAsia="TimesNewRoman"/>
          <w:sz w:val="54"/>
          <w:spacing w:val="0"/>
          <w:color w:val="000000"/>
          <w:b w:val="off"/>
          <w:i w:val="off"/>
        </w:rPr>
        <w:t>genetisch</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发生性的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66</w:t>
      </w:r>
      <w:bookmarkEnd w:id="4863"/>
    </w:p>
    <w:p>
      <w:pPr>
        <w:pageBreakBefore w:val="off"/>
        <w:tabs/>
        <w:wordWrap w:val="off"/>
        <w:spacing w:before="0" w:after="0" w:line="900" w:lineRule="atLeast"/>
        <w:ind w:left="180" w:right="0"/>
        <w:jc w:val="both"/>
        <w:textAlignment w:val="baseline"/>
        <w:rPr>
          <w:sz w:val="54"/>
        </w:rPr>
      </w:pPr>
      <w:bookmarkStart w:name="" w:id="4864"/>
      <w:r>
        <w:rPr>
          <w:rFonts w:ascii="TimesNewRoman" w:hAnsi="TimesNewRoman" w:cs="TimesNewRoman" w:eastAsia="TimesNewRoman"/>
          <w:sz w:val="54"/>
          <w:spacing w:val="0"/>
          <w:color w:val="000000"/>
          <w:b w:val="off"/>
          <w:i w:val="off"/>
        </w:rPr>
        <w:t>Genus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性属(观念的种类)</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178/B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178</w:t>
      </w:r>
      <w:bookmarkEnd w:id="4864"/>
    </w:p>
    <w:p>
      <w:pPr>
        <w:pageBreakBefore w:val="off"/>
        <w:tabs/>
        <w:wordWrap w:val="off"/>
        <w:spacing w:before="0" w:after="0" w:line="900" w:lineRule="atLeast"/>
        <w:ind w:left="1100" w:right="440" w:hanging="920"/>
        <w:jc w:val="both"/>
        <w:textAlignment w:val="baseline"/>
        <w:rPr>
          <w:sz w:val="54"/>
        </w:rPr>
      </w:pPr>
      <w:bookmarkStart w:name="" w:id="4865"/>
      <w:r>
        <w:rPr>
          <w:rFonts w:ascii="TimesNewRoman" w:hAnsi="TimesNewRoman" w:cs="TimesNewRoman" w:eastAsia="TimesNewRoman"/>
          <w:sz w:val="54"/>
          <w:spacing w:val="0"/>
          <w:color w:val="000000"/>
          <w:b w:val="off"/>
          <w:i w:val="off"/>
        </w:rPr>
        <w:t>Gesetz</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规律</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VI/B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VI,</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17-18/B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17-18,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36,</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39,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40-41/B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40-41,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54-55/</w:t>
      </w:r>
      <w:r>
        <w:rPr>
          <w:rFonts w:ascii="TimesNewRoman" w:hAnsi="TimesNewRoman" w:cs="TimesNewRoman" w:eastAsia="TimesNewRoman"/>
          <w:sz w:val="54"/>
          <w:spacing w:val="0"/>
          <w:color w:val="000000"/>
          <w:b w:val="off"/>
          <w:i w:val="off"/>
        </w:rPr>
        <w:t>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54-55,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77/B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77,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82/B</w:t>
      </w:r>
      <w:r>
        <w:rPr>
          <w:rFonts w:ascii="TimesNewRoman" w:hAnsi="TimesNewRoman" w:cs="TimesNewRoman" w:eastAsia="TimesNewRoman"/>
          <w:sz w:val="54"/>
          <w:spacing w:val="0"/>
          <w:color w:val="000000"/>
          <w:b w:val="off"/>
          <w:i w:val="off"/>
        </w:rPr>
        <w:t>82,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87/B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87,</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118/B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118,</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161/B</w:t>
      </w:r>
      <w:r>
        <w:rPr>
          <w:rFonts w:ascii="TimesNewRoman" w:hAnsi="TimesNewRoman" w:cs="TimesNewRoman" w:eastAsia="TimesNewRoman"/>
          <w:sz w:val="54"/>
          <w:spacing w:val="0"/>
          <w:color w:val="000000"/>
          <w:b w:val="off"/>
          <w:i w:val="off"/>
        </w:rPr>
        <w:t>161,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242</w:t>
      </w:r>
      <w:bookmarkEnd w:id="4865"/>
    </w:p>
    <w:p>
      <w:pPr>
        <w:pageBreakBefore w:val="off"/>
        <w:tabs/>
        <w:wordWrap w:val="off"/>
        <w:spacing w:before="0" w:after="0" w:line="900" w:lineRule="atLeast"/>
        <w:ind w:left="180" w:right="0"/>
        <w:jc w:val="both"/>
        <w:textAlignment w:val="baseline"/>
        <w:rPr>
          <w:sz w:val="54"/>
        </w:rPr>
      </w:pPr>
      <w:bookmarkStart w:name="" w:id="4866"/>
      <w:r>
        <w:rPr>
          <w:rFonts w:ascii="TimesNewRoman" w:hAnsi="TimesNewRoman" w:cs="TimesNewRoman" w:eastAsia="TimesNewRoman"/>
          <w:sz w:val="54"/>
          <w:spacing w:val="0"/>
          <w:color w:val="000000"/>
          <w:b w:val="off"/>
          <w:i w:val="off"/>
        </w:rPr>
        <w:t>Gesetzgrund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规律根据</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231</w:t>
      </w:r>
      <w:bookmarkEnd w:id="4866"/>
    </w:p>
    <w:p>
      <w:pPr>
        <w:pageBreakBefore w:val="off"/>
        <w:tabs/>
        <w:wordWrap w:val="off"/>
        <w:spacing w:before="0" w:after="0" w:line="900" w:lineRule="atLeast"/>
        <w:ind w:left="1140" w:right="540" w:hanging="960"/>
        <w:jc w:val="both"/>
        <w:textAlignment w:val="baseline"/>
        <w:rPr>
          <w:sz w:val="54"/>
        </w:rPr>
      </w:pPr>
      <w:bookmarkStart w:name="" w:id="4867"/>
      <w:r>
        <w:rPr>
          <w:rFonts w:ascii="TimesNewRoman" w:hAnsi="TimesNewRoman" w:cs="TimesNewRoman" w:eastAsia="TimesNewRoman"/>
          <w:sz w:val="54"/>
          <w:spacing w:val="0"/>
          <w:color w:val="000000"/>
          <w:b w:val="off"/>
          <w:i w:val="off"/>
        </w:rPr>
        <w:t>Gesetzmäßigkeit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合规律性</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93,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114/B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127/</w:t>
      </w:r>
      <w:r>
        <w:rPr>
          <w:rFonts w:ascii="TimesNewRoman" w:hAnsi="TimesNewRoman" w:cs="TimesNewRoman" w:eastAsia="TimesNewRoman"/>
          <w:sz w:val="54"/>
          <w:spacing w:val="0"/>
          <w:color w:val="000000"/>
          <w:b w:val="off"/>
          <w:i w:val="off"/>
        </w:rPr>
        <w:t>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127</w:t>
      </w:r>
      <w:bookmarkEnd w:id="4867"/>
    </w:p>
    <w:p>
      <w:pPr>
        <w:pageBreakBefore w:val="off"/>
        <w:tabs/>
        <w:wordWrap w:val="off"/>
        <w:spacing w:before="0" w:after="0" w:line="900" w:lineRule="atLeast"/>
        <w:ind w:left="180" w:right="0"/>
        <w:jc w:val="both"/>
        <w:textAlignment w:val="baseline"/>
        <w:rPr>
          <w:sz w:val="54"/>
        </w:rPr>
      </w:pPr>
      <w:bookmarkStart w:name="" w:id="4868"/>
      <w:r>
        <w:rPr>
          <w:rFonts w:ascii="TimesNewRoman" w:hAnsi="TimesNewRoman" w:cs="TimesNewRoman" w:eastAsia="TimesNewRoman"/>
          <w:sz w:val="54"/>
          <w:spacing w:val="0"/>
          <w:color w:val="000000"/>
          <w:b w:val="off"/>
          <w:i w:val="off"/>
        </w:rPr>
        <w:t>Gesichtspunkt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观点、着眼点</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250/B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250</w:t>
      </w:r>
      <w:bookmarkEnd w:id="4868"/>
    </w:p>
    <w:p>
      <w:pPr>
        <w:pageBreakBefore w:val="off"/>
        <w:tabs/>
        <w:wordWrap w:val="off"/>
        <w:spacing w:before="0" w:after="0" w:line="900" w:lineRule="atLeast"/>
        <w:ind w:left="1180" w:right="560" w:hanging="1000"/>
        <w:jc w:val="both"/>
        <w:textAlignment w:val="baseline"/>
        <w:rPr>
          <w:sz w:val="54"/>
        </w:rPr>
      </w:pPr>
      <w:bookmarkStart w:name="" w:id="4869"/>
      <w:r>
        <w:rPr>
          <w:rFonts w:ascii="TimesNewRoman" w:hAnsi="TimesNewRoman" w:cs="TimesNewRoman" w:eastAsia="TimesNewRoman"/>
          <w:sz w:val="54"/>
          <w:spacing w:val="0"/>
          <w:color w:val="000000"/>
          <w:b w:val="off"/>
          <w:i w:val="off"/>
        </w:rPr>
        <w:t>Gewißheit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确然性、确定性、确信</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65,</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111,</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130/B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130,</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133</w:t>
      </w:r>
      <w:bookmarkEnd w:id="4869"/>
    </w:p>
    <w:p>
      <w:pPr>
        <w:pageBreakBefore w:val="off"/>
        <w:tabs/>
        <w:wordWrap w:val="off"/>
        <w:spacing w:before="0" w:after="0" w:line="900" w:lineRule="atLeast"/>
        <w:ind w:left="180" w:right="0"/>
        <w:jc w:val="both"/>
        <w:textAlignment w:val="baseline"/>
        <w:rPr>
          <w:sz w:val="54"/>
        </w:rPr>
      </w:pPr>
      <w:bookmarkStart w:name="" w:id="4870"/>
      <w:r>
        <w:rPr>
          <w:rFonts w:ascii="TimesNewRoman" w:hAnsi="TimesNewRoman" w:cs="TimesNewRoman" w:eastAsia="TimesNewRoman"/>
          <w:sz w:val="54"/>
          <w:spacing w:val="0"/>
          <w:color w:val="000000"/>
          <w:b w:val="off"/>
          <w:i w:val="off"/>
        </w:rPr>
        <w:t>Glaube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信仰</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205</w:t>
      </w:r>
      <w:bookmarkEnd w:id="4870"/>
    </w:p>
    <w:p>
      <w:pPr>
        <w:pageBreakBefore w:val="off"/>
        <w:tabs/>
        <w:wordWrap w:val="off"/>
        <w:spacing w:before="0" w:after="0" w:line="900" w:lineRule="atLeast"/>
        <w:ind w:left="180" w:right="0"/>
        <w:jc w:val="both"/>
        <w:textAlignment w:val="baseline"/>
        <w:rPr>
          <w:sz w:val="54"/>
        </w:rPr>
      </w:pPr>
      <w:bookmarkStart w:name="" w:id="4871"/>
      <w:r>
        <w:rPr>
          <w:rFonts w:ascii="TimesNewRoman" w:hAnsi="TimesNewRoman" w:cs="TimesNewRoman" w:eastAsia="TimesNewRoman"/>
          <w:sz w:val="54"/>
          <w:spacing w:val="0"/>
          <w:color w:val="000000"/>
          <w:b w:val="off"/>
          <w:i w:val="off"/>
        </w:rPr>
        <w:t>Glaubensakt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信仰行为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83,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105/B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105</w:t>
      </w:r>
      <w:bookmarkEnd w:id="4871"/>
    </w:p>
    <w:p>
      <w:pPr>
        <w:pageBreakBefore w:val="off"/>
        <w:tabs/>
        <w:wordWrap w:val="off"/>
        <w:spacing w:before="0" w:after="0" w:line="900" w:lineRule="atLeast"/>
        <w:ind w:left="180" w:right="0"/>
        <w:jc w:val="both"/>
        <w:textAlignment w:val="baseline"/>
        <w:rPr>
          <w:sz w:val="54"/>
        </w:rPr>
      </w:pPr>
      <w:bookmarkStart w:name="" w:id="4872"/>
      <w:r>
        <w:rPr>
          <w:rFonts w:ascii="TimesNewRoman" w:hAnsi="TimesNewRoman" w:cs="TimesNewRoman" w:eastAsia="TimesNewRoman"/>
          <w:sz w:val="54"/>
          <w:spacing w:val="0"/>
          <w:color w:val="000000"/>
          <w:b w:val="off"/>
          <w:i w:val="off"/>
        </w:rPr>
        <w:t>Grammatik</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语法</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XV</w:t>
      </w:r>
      <w:bookmarkEnd w:id="4872"/>
    </w:p>
    <w:p>
      <w:pPr>
        <w:pageBreakBefore w:val="off"/>
        <w:tabs/>
        <w:wordWrap w:val="off"/>
        <w:spacing w:before="0" w:after="0" w:line="900" w:lineRule="atLeast"/>
        <w:ind w:left="1140" w:right="620" w:hanging="960"/>
        <w:jc w:val="both"/>
        <w:textAlignment w:val="baseline"/>
        <w:rPr>
          <w:sz w:val="54"/>
        </w:rPr>
      </w:pPr>
      <w:bookmarkStart w:name="" w:id="4873"/>
      <w:r>
        <w:rPr>
          <w:rFonts w:ascii="TimesNewRoman" w:hAnsi="TimesNewRoman" w:cs="TimesNewRoman" w:eastAsia="TimesNewRoman"/>
          <w:sz w:val="54"/>
          <w:spacing w:val="0"/>
          <w:color w:val="000000"/>
          <w:b w:val="off"/>
          <w:i w:val="off"/>
        </w:rPr>
        <w:t>Grund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根据、理由</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52,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132-133/B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132-133,</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148/B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148,</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161/B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161,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233</w:t>
      </w:r>
      <w:bookmarkEnd w:id="4873"/>
    </w:p>
    <w:p>
      <w:pPr>
        <w:pageBreakBefore w:val="off"/>
        <w:tabs/>
        <w:wordWrap w:val="off"/>
        <w:spacing w:before="0" w:after="0" w:line="900" w:lineRule="atLeast"/>
        <w:ind w:left="180" w:right="0"/>
        <w:jc w:val="both"/>
        <w:textAlignment w:val="baseline"/>
        <w:rPr>
          <w:sz w:val="54"/>
        </w:rPr>
      </w:pPr>
      <w:bookmarkStart w:name="" w:id="4874"/>
      <w:r>
        <w:rPr>
          <w:rFonts w:ascii="TimesNewRoman" w:hAnsi="TimesNewRoman" w:cs="TimesNewRoman" w:eastAsia="TimesNewRoman"/>
          <w:sz w:val="54"/>
          <w:spacing w:val="0"/>
          <w:color w:val="000000"/>
          <w:b w:val="off"/>
          <w:i w:val="off"/>
        </w:rPr>
        <w:t>grundlos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无根据的</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13/B</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13</w:t>
      </w:r>
      <w:bookmarkEnd w:id="4874"/>
    </w:p>
    <w:p>
      <w:r>
        <w:t/>
      </w:r>
    </w:p>
    <w:p>
      <w:pPr>
        <w:sectPr>
          <w:footerReference r:id="rId690"/>
          <w:headerReference r:id="rId691" w:type="default"/>
          <w:type w:val="nextPage"/>
          <w:pgSz w:w="22520" w:h="31680"/>
          <w:pgMar w:left="3220" w:top="2280" w:right="3220" w:bottom="2280" w:header="1980" w:footer="1980"/>
          <w:cols w:num="1"/>
        </w:sectPr>
      </w:pPr>
    </w:p>
    <w:p>
      <w:pPr>
        <w:pageBreakBefore w:val="off"/>
        <w:tabs>
          <w:tab w:pos="1800" w:val="left" w:leader="none"/>
        </w:tabs>
        <w:wordWrap w:val="off"/>
        <w:spacing w:before="0" w:after="0" w:line="560" w:lineRule="atLeast"/>
        <w:ind w:left="200" w:right="0"/>
        <w:jc w:val="both"/>
        <w:textAlignment w:val="baseline"/>
        <w:rPr>
          <w:sz w:val="42"/>
        </w:rPr>
      </w:pPr>
      <w:bookmarkStart w:name="" w:id="4875"/>
      <w:r>
        <w:rPr>
          <w:rFonts w:ascii="楷体" w:hAnsi="楷体" w:cs="楷体" w:eastAsia="楷体"/>
          <w:sz w:val="42"/>
          <w:spacing w:val="0"/>
          <w:color w:val="000000"/>
          <w:b w:val="on"/>
          <w:i w:val="off"/>
        </w:rPr>
        <w:t>268</w:t>
      </w:r>
      <w:r>
        <w:t xml:space="preserve">	</w:t>
      </w:r>
      <w:r>
        <w:rPr>
          <w:rFonts w:ascii="黑体" w:hAnsi="黑体" w:cs="黑体" w:eastAsia="黑体"/>
          <w:sz w:val="42"/>
          <w:spacing w:val="0"/>
          <w:color w:val="000000"/>
          <w:b w:val="on"/>
          <w:i w:val="off"/>
        </w:rPr>
        <w:t>逻辑研究(第一卷)</w:t>
      </w:r>
      <w:bookmarkEnd w:id="4875"/>
    </w:p>
    <w:p>
      <w:pPr>
        <w:pageBreakBefore w:val="off"/>
        <w:tabs/>
        <w:wordWrap w:val="off"/>
        <w:spacing w:before="0" w:after="0" w:line="480" w:lineRule="exact"/>
        <w:ind w:left="0" w:right="0"/>
        <w:jc w:val="both"/>
        <w:textAlignment w:val="baseline"/>
        <w:rPr>
          <w:sz w:val="42"/>
        </w:rPr>
      </w:pPr>
      <w:bookmarkStart w:name="" w:id="4876"/>
      <w:r>
        <w:rPr>
          <w:rFonts w:ascii="宋体" w:hAnsi="宋体" w:cs="宋体" w:eastAsia="宋体"/>
          <w:sz w:val="42"/>
          <w:spacing w:val="0"/>
          <w:color w:val="000000"/>
          <w:b w:val="off"/>
          <w:i w:val="off"/>
        </w:rPr>
        <w:t/>
      </w:r>
      <w:bookmarkEnd w:id="4876"/>
    </w:p>
    <w:p>
      <w:pPr>
        <w:pageBreakBefore w:val="off"/>
        <w:tabs/>
        <w:wordWrap w:val="off"/>
        <w:spacing w:before="0" w:after="0" w:line="480" w:lineRule="exact"/>
        <w:ind w:left="0" w:right="0"/>
        <w:jc w:val="both"/>
        <w:textAlignment w:val="baseline"/>
        <w:rPr>
          <w:sz w:val="42"/>
        </w:rPr>
      </w:pPr>
      <w:bookmarkStart w:name="" w:id="4877"/>
      <w:r>
        <w:rPr>
          <w:rFonts w:ascii="宋体" w:hAnsi="宋体" w:cs="宋体" w:eastAsia="宋体"/>
          <w:sz w:val="42"/>
          <w:spacing w:val="0"/>
          <w:color w:val="000000"/>
          <w:b w:val="off"/>
          <w:i w:val="off"/>
        </w:rPr>
        <w:t/>
      </w:r>
      <w:bookmarkEnd w:id="4877"/>
    </w:p>
    <w:p>
      <w:pPr>
        <w:pageBreakBefore w:val="off"/>
        <w:tabs/>
        <w:wordWrap w:val="off"/>
        <w:spacing w:before="0" w:after="0" w:line="860" w:lineRule="atLeast"/>
        <w:ind w:left="1100" w:right="220" w:hanging="980"/>
        <w:jc w:val="both"/>
        <w:textAlignment w:val="baseline"/>
        <w:rPr>
          <w:sz w:val="55"/>
        </w:rPr>
      </w:pPr>
      <w:bookmarkStart w:name="" w:id="4878"/>
      <w:r>
        <w:rPr>
          <w:rFonts w:ascii="TimesNewRoman" w:hAnsi="TimesNewRoman" w:cs="TimesNewRoman" w:eastAsia="TimesNewRoman"/>
          <w:sz w:val="55"/>
          <w:spacing w:val="0"/>
          <w:color w:val="000000"/>
          <w:b w:val="off"/>
          <w:i w:val="off"/>
        </w:rPr>
        <w:t>Grundgesetz</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根据规律、基本规律</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232</w:t>
      </w:r>
      <w:bookmarkEnd w:id="4878"/>
    </w:p>
    <w:p>
      <w:pPr>
        <w:pageBreakBefore w:val="off"/>
        <w:tabs/>
        <w:wordWrap w:val="off"/>
        <w:spacing w:before="0" w:after="0" w:line="860" w:lineRule="atLeast"/>
        <w:ind w:left="120" w:right="0"/>
        <w:jc w:val="both"/>
        <w:textAlignment w:val="baseline"/>
        <w:rPr>
          <w:sz w:val="55"/>
        </w:rPr>
      </w:pPr>
      <w:bookmarkStart w:name="" w:id="4879"/>
      <w:r>
        <w:rPr>
          <w:rFonts w:ascii="TimesNewRoman" w:hAnsi="TimesNewRoman" w:cs="TimesNewRoman" w:eastAsia="TimesNewRoman"/>
          <w:sz w:val="55"/>
          <w:spacing w:val="0"/>
          <w:color w:val="000000"/>
          <w:b w:val="off"/>
          <w:i w:val="off"/>
        </w:rPr>
        <w:t>Grundlegung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奠基</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w:t>
      </w:r>
      <w:bookmarkEnd w:id="4879"/>
    </w:p>
    <w:p>
      <w:pPr>
        <w:pageBreakBefore w:val="off"/>
        <w:tabs/>
        <w:wordWrap w:val="off"/>
        <w:spacing w:before="0" w:after="0" w:line="860" w:lineRule="atLeast"/>
        <w:ind w:left="120" w:right="0"/>
        <w:jc w:val="both"/>
        <w:textAlignment w:val="baseline"/>
        <w:rPr>
          <w:sz w:val="55"/>
        </w:rPr>
      </w:pPr>
      <w:bookmarkStart w:name="" w:id="4880"/>
      <w:r>
        <w:rPr>
          <w:rFonts w:ascii="TimesNewRoman" w:hAnsi="TimesNewRoman" w:cs="TimesNewRoman" w:eastAsia="TimesNewRoman"/>
          <w:sz w:val="55"/>
          <w:spacing w:val="0"/>
          <w:color w:val="000000"/>
          <w:b w:val="off"/>
          <w:i w:val="off"/>
        </w:rPr>
        <w:t>Grundnorm</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基本规范</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45-46/B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45-46</w:t>
      </w:r>
      <w:bookmarkEnd w:id="4880"/>
    </w:p>
    <w:p>
      <w:pPr>
        <w:pageBreakBefore w:val="off"/>
        <w:tabs/>
        <w:wordWrap w:val="off"/>
        <w:spacing w:before="660" w:after="0" w:line="860" w:lineRule="atLeast"/>
        <w:ind w:left="0" w:right="0"/>
        <w:jc w:val="center"/>
        <w:textAlignment w:val="baseline"/>
        <w:rPr>
          <w:sz w:val="55"/>
        </w:rPr>
      </w:pPr>
      <w:bookmarkStart w:name="" w:id="4881"/>
      <w:r>
        <w:rPr>
          <w:rFonts w:ascii="TimesNewRoman" w:hAnsi="TimesNewRoman" w:cs="TimesNewRoman" w:eastAsia="TimesNewRoman"/>
          <w:sz w:val="55"/>
          <w:spacing w:val="0"/>
          <w:color w:val="000000"/>
          <w:b w:val="off"/>
          <w:i w:val="off"/>
        </w:rPr>
        <w:t>H</w:t>
      </w:r>
      <w:bookmarkEnd w:id="4881"/>
    </w:p>
    <w:p>
      <w:pPr>
        <w:pageBreakBefore w:val="off"/>
        <w:tabs/>
        <w:wordWrap w:val="off"/>
        <w:spacing w:before="660" w:after="0" w:line="860" w:lineRule="atLeast"/>
        <w:ind w:left="120" w:right="0"/>
        <w:jc w:val="both"/>
        <w:textAlignment w:val="baseline"/>
        <w:rPr>
          <w:sz w:val="55"/>
        </w:rPr>
      </w:pPr>
      <w:bookmarkStart w:name="" w:id="4882"/>
      <w:r>
        <w:rPr>
          <w:rFonts w:ascii="TimesNewRoman" w:hAnsi="TimesNewRoman" w:cs="TimesNewRoman" w:eastAsia="TimesNewRoman"/>
          <w:sz w:val="55"/>
          <w:spacing w:val="0"/>
          <w:color w:val="000000"/>
          <w:b w:val="off"/>
          <w:i w:val="off"/>
        </w:rPr>
        <w:t>hic</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et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nunc</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此时此地</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w:t>
      </w:r>
      <w:bookmarkEnd w:id="4882"/>
    </w:p>
    <w:p>
      <w:pPr>
        <w:pageBreakBefore w:val="off"/>
        <w:tabs/>
        <w:wordWrap w:val="off"/>
        <w:spacing w:before="0" w:after="0" w:line="860" w:lineRule="atLeast"/>
        <w:ind w:left="120" w:right="0"/>
        <w:jc w:val="both"/>
        <w:textAlignment w:val="baseline"/>
        <w:rPr>
          <w:sz w:val="55"/>
        </w:rPr>
      </w:pPr>
      <w:bookmarkStart w:name="" w:id="4883"/>
      <w:r>
        <w:rPr>
          <w:rFonts w:ascii="TimesNewRoman" w:hAnsi="TimesNewRoman" w:cs="TimesNewRoman" w:eastAsia="TimesNewRoman"/>
          <w:sz w:val="55"/>
          <w:spacing w:val="0"/>
          <w:color w:val="000000"/>
          <w:b w:val="off"/>
          <w:i w:val="off"/>
        </w:rPr>
        <w:t>Horizont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视野、视域</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200</w:t>
      </w:r>
      <w:bookmarkEnd w:id="4883"/>
    </w:p>
    <w:p>
      <w:pPr>
        <w:pageBreakBefore w:val="off"/>
        <w:tabs/>
        <w:wordWrap w:val="off"/>
        <w:spacing w:before="640" w:after="0" w:line="860" w:lineRule="atLeast"/>
        <w:ind w:left="7680" w:right="0"/>
        <w:jc w:val="both"/>
        <w:textAlignment w:val="baseline"/>
        <w:rPr>
          <w:sz w:val="55"/>
        </w:rPr>
      </w:pPr>
      <w:bookmarkStart w:name="" w:id="4884"/>
      <w:r>
        <w:rPr>
          <w:rFonts w:ascii="TimesNewRoman" w:hAnsi="TimesNewRoman" w:cs="TimesNewRoman" w:eastAsia="TimesNewRoman"/>
          <w:sz w:val="55"/>
          <w:spacing w:val="0"/>
          <w:color w:val="000000"/>
          <w:b w:val="off"/>
          <w:i w:val="off"/>
        </w:rPr>
        <w:t>I</w:t>
      </w:r>
      <w:bookmarkEnd w:id="4884"/>
    </w:p>
    <w:p>
      <w:pPr>
        <w:pageBreakBefore w:val="off"/>
        <w:tabs/>
        <w:wordWrap w:val="off"/>
        <w:spacing w:before="620" w:after="0" w:line="860" w:lineRule="atLeast"/>
        <w:ind w:left="120" w:right="0"/>
        <w:jc w:val="both"/>
        <w:textAlignment w:val="baseline"/>
        <w:rPr>
          <w:sz w:val="55"/>
        </w:rPr>
      </w:pPr>
      <w:bookmarkStart w:name="" w:id="4885"/>
      <w:r>
        <w:rPr>
          <w:rFonts w:ascii="TimesNewRoman" w:hAnsi="TimesNewRoman" w:cs="TimesNewRoman" w:eastAsia="TimesNewRoman"/>
          <w:sz w:val="55"/>
          <w:spacing w:val="0"/>
          <w:color w:val="000000"/>
          <w:b w:val="off"/>
          <w:i w:val="off"/>
        </w:rPr>
        <w:t>Ich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自我</w:t>
      </w:r>
      <w:bookmarkEnd w:id="4885"/>
    </w:p>
    <w:p>
      <w:pPr>
        <w:pageBreakBefore w:val="off"/>
        <w:tabs/>
        <w:wordWrap w:val="off"/>
        <w:spacing w:before="0" w:after="0" w:line="860" w:lineRule="atLeast"/>
        <w:ind w:left="620" w:right="0"/>
        <w:jc w:val="both"/>
        <w:textAlignment w:val="baseline"/>
        <w:rPr>
          <w:sz w:val="55"/>
        </w:rPr>
      </w:pPr>
      <w:bookmarkStart w:name="" w:id="4886"/>
      <w:r>
        <w:rPr>
          <w:rFonts w:ascii="TimesNewRoman" w:hAnsi="TimesNewRoman" w:cs="TimesNewRoman" w:eastAsia="TimesNewRoman"/>
          <w:sz w:val="55"/>
          <w:spacing w:val="0"/>
          <w:color w:val="000000"/>
          <w:b w:val="off"/>
          <w:i w:val="off"/>
        </w:rPr>
        <w: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reales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Ich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实在自我</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XIV</w:t>
      </w:r>
      <w:bookmarkEnd w:id="4886"/>
    </w:p>
    <w:p>
      <w:pPr>
        <w:pageBreakBefore w:val="off"/>
        <w:tabs/>
        <w:wordWrap w:val="off"/>
        <w:spacing w:before="0" w:after="0" w:line="860" w:lineRule="atLeast"/>
        <w:ind w:left="620" w:right="0"/>
        <w:jc w:val="both"/>
        <w:textAlignment w:val="baseline"/>
        <w:rPr>
          <w:sz w:val="55"/>
        </w:rPr>
      </w:pPr>
      <w:bookmarkStart w:name="" w:id="4887"/>
      <w:r>
        <w:rPr>
          <w:rFonts w:ascii="TimesNewRoman" w:hAnsi="TimesNewRoman" w:cs="TimesNewRoman" w:eastAsia="TimesNewRoman"/>
          <w:sz w:val="55"/>
          <w:spacing w:val="0"/>
          <w:color w:val="000000"/>
          <w:b w:val="off"/>
          <w:i w:val="off"/>
        </w:rPr>
        <w: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reines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Ich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纯粹自我</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XVI</w:t>
      </w:r>
      <w:bookmarkEnd w:id="4887"/>
    </w:p>
    <w:p>
      <w:pPr>
        <w:pageBreakBefore w:val="off"/>
        <w:tabs/>
        <w:wordWrap w:val="off"/>
        <w:spacing w:before="0" w:after="0" w:line="860" w:lineRule="atLeast"/>
        <w:ind w:left="120" w:right="0"/>
        <w:jc w:val="both"/>
        <w:textAlignment w:val="baseline"/>
        <w:rPr>
          <w:sz w:val="55"/>
        </w:rPr>
      </w:pPr>
      <w:bookmarkStart w:name="" w:id="4888"/>
      <w:r>
        <w:rPr>
          <w:rFonts w:ascii="TimesNewRoman" w:hAnsi="TimesNewRoman" w:cs="TimesNewRoman" w:eastAsia="TimesNewRoman"/>
          <w:sz w:val="55"/>
          <w:spacing w:val="0"/>
          <w:color w:val="000000"/>
          <w:b w:val="off"/>
          <w:i w:val="off"/>
        </w:rPr>
        <w:t>ideal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观念的、理想的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238</w:t>
      </w:r>
      <w:bookmarkEnd w:id="4888"/>
    </w:p>
    <w:p>
      <w:pPr>
        <w:pageBreakBefore w:val="off"/>
        <w:tabs/>
        <w:wordWrap w:val="off"/>
        <w:spacing w:before="0" w:after="0" w:line="860" w:lineRule="atLeast"/>
        <w:ind w:left="120" w:right="0"/>
        <w:jc w:val="both"/>
        <w:textAlignment w:val="baseline"/>
        <w:rPr>
          <w:sz w:val="55"/>
        </w:rPr>
      </w:pPr>
      <w:bookmarkStart w:name="" w:id="4889"/>
      <w:r>
        <w:rPr>
          <w:rFonts w:ascii="TimesNewRoman" w:hAnsi="TimesNewRoman" w:cs="TimesNewRoman" w:eastAsia="TimesNewRoman"/>
          <w:sz w:val="55"/>
          <w:spacing w:val="0"/>
          <w:color w:val="000000"/>
          <w:b w:val="off"/>
          <w:i w:val="off"/>
        </w:rPr>
        <w:t>Ideales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观念之物</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189</w:t>
      </w:r>
      <w:bookmarkEnd w:id="4889"/>
    </w:p>
    <w:p>
      <w:pPr>
        <w:pageBreakBefore w:val="off"/>
        <w:tabs/>
        <w:wordWrap w:val="off"/>
        <w:spacing w:before="0" w:after="0" w:line="860" w:lineRule="atLeast"/>
        <w:ind w:left="120" w:right="0"/>
        <w:jc w:val="both"/>
        <w:textAlignment w:val="baseline"/>
        <w:rPr>
          <w:sz w:val="55"/>
        </w:rPr>
      </w:pPr>
      <w:bookmarkStart w:name="" w:id="4890"/>
      <w:r>
        <w:rPr>
          <w:rFonts w:ascii="TimesNewRoman" w:hAnsi="TimesNewRoman" w:cs="TimesNewRoman" w:eastAsia="TimesNewRoman"/>
          <w:sz w:val="55"/>
          <w:spacing w:val="0"/>
          <w:color w:val="000000"/>
          <w:b w:val="off"/>
          <w:i w:val="off"/>
        </w:rPr>
        <w:t>ideell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观念的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136</w:t>
      </w:r>
      <w:bookmarkEnd w:id="4890"/>
    </w:p>
    <w:p>
      <w:pPr>
        <w:pageBreakBefore w:val="off"/>
        <w:tabs/>
        <w:wordWrap w:val="off"/>
        <w:spacing w:before="0" w:after="0" w:line="860" w:lineRule="atLeast"/>
        <w:ind w:left="120" w:right="0"/>
        <w:jc w:val="both"/>
        <w:textAlignment w:val="baseline"/>
        <w:rPr>
          <w:sz w:val="55"/>
        </w:rPr>
      </w:pPr>
      <w:bookmarkStart w:name="" w:id="4891"/>
      <w:r>
        <w:rPr>
          <w:rFonts w:ascii="TimesNewRoman" w:hAnsi="TimesNewRoman" w:cs="TimesNewRoman" w:eastAsia="TimesNewRoman"/>
          <w:sz w:val="55"/>
          <w:spacing w:val="0"/>
          <w:color w:val="000000"/>
          <w:b w:val="off"/>
          <w:i w:val="off"/>
        </w:rPr>
        <w:t>Ideal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理想</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w:t>
      </w:r>
      <w:bookmarkEnd w:id="4891"/>
    </w:p>
    <w:p>
      <w:pPr>
        <w:pageBreakBefore w:val="off"/>
        <w:tabs/>
        <w:wordWrap w:val="off"/>
        <w:spacing w:before="0" w:after="0" w:line="860" w:lineRule="atLeast"/>
        <w:ind w:left="1100" w:right="380" w:hanging="980"/>
        <w:jc w:val="both"/>
        <w:textAlignment w:val="baseline"/>
        <w:rPr>
          <w:sz w:val="55"/>
        </w:rPr>
      </w:pPr>
      <w:bookmarkStart w:name="" w:id="4892"/>
      <w:r>
        <w:rPr>
          <w:rFonts w:ascii="TimesNewRoman" w:hAnsi="TimesNewRoman" w:cs="TimesNewRoman" w:eastAsia="TimesNewRoman"/>
          <w:sz w:val="55"/>
          <w:spacing w:val="0"/>
          <w:color w:val="000000"/>
          <w:b w:val="off"/>
          <w:i w:val="off"/>
        </w:rPr>
        <w:t>Idealismus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观念主义、唯心主义</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226</w:t>
      </w:r>
      <w:bookmarkEnd w:id="4892"/>
    </w:p>
    <w:p>
      <w:pPr>
        <w:pageBreakBefore w:val="off"/>
        <w:tabs/>
        <w:wordWrap w:val="off"/>
        <w:spacing w:before="0" w:after="0" w:line="860" w:lineRule="atLeast"/>
        <w:ind w:left="120" w:right="0"/>
        <w:jc w:val="both"/>
        <w:textAlignment w:val="baseline"/>
        <w:rPr>
          <w:sz w:val="55"/>
        </w:rPr>
      </w:pPr>
      <w:bookmarkStart w:name="" w:id="4893"/>
      <w:r>
        <w:rPr>
          <w:rFonts w:ascii="TimesNewRoman" w:hAnsi="TimesNewRoman" w:cs="TimesNewRoman" w:eastAsia="TimesNewRoman"/>
          <w:sz w:val="55"/>
          <w:spacing w:val="0"/>
          <w:color w:val="000000"/>
          <w:b w:val="off"/>
          <w:i w:val="off"/>
        </w:rPr>
        <w:t>idealiter</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观念性的</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230</w:t>
      </w:r>
      <w:bookmarkEnd w:id="4893"/>
    </w:p>
    <w:p>
      <w:pPr>
        <w:pageBreakBefore w:val="off"/>
        <w:tabs/>
        <w:wordWrap w:val="off"/>
        <w:spacing w:before="0" w:after="0" w:line="860" w:lineRule="atLeast"/>
        <w:ind w:left="1100" w:right="400" w:hanging="980"/>
        <w:jc w:val="both"/>
        <w:textAlignment w:val="baseline"/>
        <w:rPr>
          <w:sz w:val="55"/>
        </w:rPr>
      </w:pPr>
      <w:bookmarkStart w:name="" w:id="4894"/>
      <w:r>
        <w:rPr>
          <w:rFonts w:ascii="TimesNewRoman" w:hAnsi="TimesNewRoman" w:cs="TimesNewRoman" w:eastAsia="TimesNewRoman"/>
          <w:sz w:val="55"/>
          <w:spacing w:val="0"/>
          <w:color w:val="000000"/>
          <w:b w:val="off"/>
          <w:i w:val="off"/>
        </w:rPr>
        <w:t>Idealität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观念、观念性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191,</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218-219/B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218-219</w:t>
      </w:r>
      <w:bookmarkEnd w:id="4894"/>
    </w:p>
    <w:p>
      <w:pPr>
        <w:pageBreakBefore w:val="off"/>
        <w:tabs/>
        <w:wordWrap w:val="off"/>
        <w:spacing w:before="0" w:after="0" w:line="860" w:lineRule="atLeast"/>
        <w:ind w:left="1100" w:right="380" w:hanging="980"/>
        <w:jc w:val="both"/>
        <w:textAlignment w:val="baseline"/>
        <w:rPr>
          <w:sz w:val="55"/>
        </w:rPr>
      </w:pPr>
      <w:bookmarkStart w:name="" w:id="4895"/>
      <w:r>
        <w:rPr>
          <w:rFonts w:ascii="TimesNewRoman" w:hAnsi="TimesNewRoman" w:cs="TimesNewRoman" w:eastAsia="TimesNewRoman"/>
          <w:sz w:val="55"/>
          <w:spacing w:val="0"/>
          <w:color w:val="000000"/>
          <w:b w:val="off"/>
          <w:i w:val="off"/>
        </w:rPr>
        <w:t>Ideation,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ideieren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观念直观</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XV,</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245/</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245</w:t>
      </w:r>
      <w:bookmarkEnd w:id="4895"/>
    </w:p>
    <w:p>
      <w:pPr>
        <w:pageBreakBefore w:val="off"/>
        <w:tabs/>
        <w:wordWrap w:val="off"/>
        <w:spacing w:before="0" w:after="0" w:line="860" w:lineRule="atLeast"/>
        <w:ind w:left="1100" w:right="420" w:hanging="980"/>
        <w:jc w:val="both"/>
        <w:textAlignment w:val="baseline"/>
        <w:rPr>
          <w:sz w:val="55"/>
        </w:rPr>
      </w:pPr>
      <w:bookmarkStart w:name="" w:id="4896"/>
      <w:r>
        <w:rPr>
          <w:rFonts w:ascii="TimesNewRoman" w:hAnsi="TimesNewRoman" w:cs="TimesNewRoman" w:eastAsia="TimesNewRoman"/>
          <w:sz w:val="55"/>
          <w:spacing w:val="0"/>
          <w:color w:val="000000"/>
          <w:b w:val="off"/>
          <w:i w:val="off"/>
        </w:rPr>
        <w:t>Idee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观念</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XV,</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211/</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223</w:t>
      </w:r>
      <w:bookmarkEnd w:id="4896"/>
    </w:p>
    <w:p>
      <w:pPr>
        <w:pageBreakBefore w:val="off"/>
        <w:tabs/>
        <w:wordWrap w:val="off"/>
        <w:spacing w:before="0" w:after="0" w:line="860" w:lineRule="atLeast"/>
        <w:ind w:left="120" w:right="0"/>
        <w:jc w:val="both"/>
        <w:textAlignment w:val="baseline"/>
        <w:rPr>
          <w:sz w:val="55"/>
        </w:rPr>
      </w:pPr>
      <w:bookmarkStart w:name="" w:id="4897"/>
      <w:r>
        <w:rPr>
          <w:rFonts w:ascii="TimesNewRoman" w:hAnsi="TimesNewRoman" w:cs="TimesNewRoman" w:eastAsia="TimesNewRoman"/>
          <w:sz w:val="55"/>
          <w:spacing w:val="0"/>
          <w:color w:val="000000"/>
          <w:b w:val="off"/>
          <w:i w:val="off"/>
        </w:rPr>
        <w:t>Ideenassoziation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观念联想</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w:t>
      </w:r>
      <w:bookmarkEnd w:id="4897"/>
    </w:p>
    <w:p>
      <w:pPr>
        <w:pageBreakBefore w:val="off"/>
        <w:tabs/>
        <w:wordWrap w:val="off"/>
        <w:spacing w:before="0" w:after="0" w:line="860" w:lineRule="atLeast"/>
        <w:ind w:left="120" w:right="0"/>
        <w:jc w:val="both"/>
        <w:textAlignment w:val="baseline"/>
        <w:rPr>
          <w:sz w:val="55"/>
        </w:rPr>
      </w:pPr>
      <w:bookmarkStart w:name="" w:id="4898"/>
      <w:r>
        <w:rPr>
          <w:rFonts w:ascii="TimesNewRoman" w:hAnsi="TimesNewRoman" w:cs="TimesNewRoman" w:eastAsia="TimesNewRoman"/>
          <w:sz w:val="55"/>
          <w:spacing w:val="0"/>
          <w:color w:val="000000"/>
          <w:b w:val="off"/>
          <w:i w:val="off"/>
        </w:rPr>
        <w:t>Imaginarität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虚象、虚象性</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240</w:t>
      </w:r>
      <w:bookmarkEnd w:id="4898"/>
    </w:p>
    <w:p>
      <w:r>
        <w:t/>
      </w:r>
    </w:p>
    <w:p>
      <w:pPr>
        <w:sectPr>
          <w:footerReference r:id="rId692"/>
          <w:headerReference r:id="rId693" w:type="default"/>
          <w:type w:val="nextPage"/>
          <w:pgSz w:w="22520" w:h="31680"/>
          <w:pgMar w:left="3340" w:top="2260" w:right="3340" w:bottom="2260" w:header="1960" w:footer="1960"/>
          <w:cols w:num="1"/>
        </w:sectPr>
      </w:pPr>
    </w:p>
    <w:p>
      <w:pPr>
        <w:pageBreakBefore w:val="off"/>
        <w:tabs/>
        <w:wordWrap w:val="off"/>
        <w:spacing w:before="0" w:after="0" w:line="580" w:lineRule="atLeast"/>
        <w:ind w:left="0" w:right="340"/>
        <w:jc w:val="right"/>
        <w:textAlignment w:val="baseline"/>
        <w:rPr>
          <w:sz w:val="43"/>
        </w:rPr>
      </w:pPr>
      <w:bookmarkStart w:name="" w:id="4899"/>
      <w:r>
        <w:rPr>
          <w:rFonts w:ascii="宋体" w:hAnsi="宋体" w:cs="宋体" w:eastAsia="宋体"/>
          <w:sz w:val="43"/>
          <w:spacing w:val="0"/>
          <w:color w:val="000000"/>
          <w:b w:val="off"/>
          <w:i w:val="off"/>
        </w:rPr>
        <w:t>概念译名索引(德一汉)</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|269</w:t>
      </w:r>
      <w:bookmarkEnd w:id="4899"/>
    </w:p>
    <w:p>
      <w:pPr>
        <w:pageBreakBefore w:val="off"/>
        <w:tabs/>
        <w:wordWrap w:val="off"/>
        <w:spacing w:before="0" w:after="0" w:line="500" w:lineRule="exact"/>
        <w:ind w:left="0" w:right="0"/>
        <w:jc w:val="right"/>
        <w:textAlignment w:val="baseline"/>
        <w:rPr>
          <w:sz w:val="43"/>
        </w:rPr>
      </w:pPr>
      <w:bookmarkStart w:name="" w:id="4900"/>
      <w:r>
        <w:rPr>
          <w:rFonts w:ascii="宋体" w:hAnsi="宋体" w:cs="宋体" w:eastAsia="宋体"/>
          <w:sz w:val="43"/>
          <w:spacing w:val="0"/>
          <w:color w:val="000000"/>
          <w:b w:val="off"/>
          <w:i w:val="off"/>
        </w:rPr>
        <w:t/>
      </w:r>
      <w:bookmarkEnd w:id="4900"/>
    </w:p>
    <w:p>
      <w:pPr>
        <w:pageBreakBefore w:val="off"/>
        <w:tabs/>
        <w:wordWrap w:val="off"/>
        <w:spacing w:before="0" w:after="0" w:line="500" w:lineRule="exact"/>
        <w:ind w:left="0" w:right="0"/>
        <w:jc w:val="right"/>
        <w:textAlignment w:val="baseline"/>
        <w:rPr>
          <w:sz w:val="43"/>
        </w:rPr>
      </w:pPr>
      <w:bookmarkStart w:name="" w:id="4901"/>
      <w:r>
        <w:rPr>
          <w:rFonts w:ascii="宋体" w:hAnsi="宋体" w:cs="宋体" w:eastAsia="宋体"/>
          <w:sz w:val="43"/>
          <w:spacing w:val="0"/>
          <w:color w:val="000000"/>
          <w:b w:val="off"/>
          <w:i w:val="off"/>
        </w:rPr>
        <w:t/>
      </w:r>
      <w:bookmarkEnd w:id="4901"/>
    </w:p>
    <w:p>
      <w:pPr>
        <w:pageBreakBefore w:val="off"/>
        <w:tabs/>
        <w:wordWrap w:val="off"/>
        <w:spacing w:before="0" w:after="0" w:line="920" w:lineRule="atLeast"/>
        <w:ind w:left="120" w:right="0"/>
        <w:jc w:val="both"/>
        <w:textAlignment w:val="baseline"/>
        <w:rPr>
          <w:sz w:val="57"/>
        </w:rPr>
      </w:pPr>
      <w:bookmarkStart w:name="" w:id="4902"/>
      <w:r>
        <w:rPr>
          <w:rFonts w:ascii="TimesNewRoman" w:hAnsi="TimesNewRoman" w:cs="TimesNewRoman" w:eastAsia="TimesNewRoman"/>
          <w:sz w:val="57"/>
          <w:spacing w:val="0"/>
          <w:color w:val="000000"/>
          <w:b w:val="off"/>
          <w:i w:val="off"/>
        </w:rPr>
        <w:t>immanent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内在的</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VIII</w:t>
      </w:r>
      <w:bookmarkEnd w:id="4902"/>
    </w:p>
    <w:p>
      <w:pPr>
        <w:pageBreakBefore w:val="off"/>
        <w:tabs/>
        <w:wordWrap w:val="off"/>
        <w:spacing w:before="0" w:after="0" w:line="920" w:lineRule="atLeast"/>
        <w:ind w:left="120" w:right="0"/>
        <w:jc w:val="both"/>
        <w:textAlignment w:val="baseline"/>
        <w:rPr>
          <w:sz w:val="57"/>
        </w:rPr>
      </w:pPr>
      <w:bookmarkStart w:name="" w:id="4903"/>
      <w:r>
        <w:rPr>
          <w:rFonts w:ascii="TimesNewRoman" w:hAnsi="TimesNewRoman" w:cs="TimesNewRoman" w:eastAsia="TimesNewRoman"/>
          <w:sz w:val="57"/>
          <w:spacing w:val="0"/>
          <w:color w:val="000000"/>
          <w:b w:val="off"/>
          <w:i w:val="off"/>
        </w:rPr>
        <w:t>Immanenz</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内在</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153</w:t>
      </w:r>
      <w:bookmarkEnd w:id="4903"/>
    </w:p>
    <w:p>
      <w:pPr>
        <w:pageBreakBefore w:val="off"/>
        <w:tabs/>
        <w:wordWrap w:val="off"/>
        <w:spacing w:before="0" w:after="0" w:line="920" w:lineRule="atLeast"/>
        <w:ind w:left="1040" w:right="360" w:hanging="920"/>
        <w:jc w:val="both"/>
        <w:textAlignment w:val="baseline"/>
        <w:rPr>
          <w:sz w:val="57"/>
        </w:rPr>
      </w:pPr>
      <w:bookmarkStart w:name="" w:id="4904"/>
      <w:r>
        <w:rPr>
          <w:rFonts w:ascii="TimesNewRoman" w:hAnsi="TimesNewRoman" w:cs="TimesNewRoman" w:eastAsia="TimesNewRoman"/>
          <w:sz w:val="57"/>
          <w:spacing w:val="0"/>
          <w:color w:val="000000"/>
          <w:b w:val="off"/>
          <w:i w:val="off"/>
        </w:rPr>
        <w:t>Inhalt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内容</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123/</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240</w:t>
      </w:r>
      <w:bookmarkEnd w:id="4904"/>
    </w:p>
    <w:p>
      <w:pPr>
        <w:pageBreakBefore w:val="off"/>
        <w:tabs/>
        <w:wordWrap w:val="off"/>
        <w:spacing w:before="0" w:after="0" w:line="920" w:lineRule="atLeast"/>
        <w:ind w:left="120" w:right="0"/>
        <w:jc w:val="both"/>
        <w:textAlignment w:val="baseline"/>
        <w:rPr>
          <w:sz w:val="57"/>
        </w:rPr>
      </w:pPr>
      <w:bookmarkStart w:name="" w:id="4905"/>
      <w:r>
        <w:rPr>
          <w:rFonts w:ascii="TimesNewRoman" w:hAnsi="TimesNewRoman" w:cs="TimesNewRoman" w:eastAsia="TimesNewRoman"/>
          <w:sz w:val="57"/>
          <w:spacing w:val="0"/>
          <w:color w:val="000000"/>
          <w:b w:val="off"/>
          <w:i w:val="off"/>
        </w:rPr>
        <w:t>Inkonsistenz</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不一致性</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81</w:t>
      </w:r>
      <w:bookmarkEnd w:id="4905"/>
    </w:p>
    <w:p>
      <w:pPr>
        <w:pageBreakBefore w:val="off"/>
        <w:tabs/>
        <w:wordWrap w:val="off"/>
        <w:spacing w:before="0" w:after="0" w:line="920" w:lineRule="atLeast"/>
        <w:ind w:left="120" w:right="0"/>
        <w:jc w:val="both"/>
        <w:textAlignment w:val="baseline"/>
        <w:rPr>
          <w:sz w:val="57"/>
        </w:rPr>
      </w:pPr>
      <w:bookmarkStart w:name="" w:id="4906"/>
      <w:r>
        <w:rPr>
          <w:rFonts w:ascii="TimesNewRoman" w:hAnsi="TimesNewRoman" w:cs="TimesNewRoman" w:eastAsia="TimesNewRoman"/>
          <w:sz w:val="57"/>
          <w:spacing w:val="0"/>
          <w:color w:val="000000"/>
          <w:b w:val="off"/>
          <w:i w:val="off"/>
        </w:rPr>
        <w:t>intentional,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Intention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意向的、意向</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XV</w:t>
      </w:r>
      <w:bookmarkEnd w:id="4906"/>
    </w:p>
    <w:p>
      <w:pPr>
        <w:pageBreakBefore w:val="off"/>
        <w:tabs/>
        <w:wordWrap w:val="off"/>
        <w:spacing w:before="0" w:after="0" w:line="920" w:lineRule="atLeast"/>
        <w:ind w:left="120" w:right="0"/>
        <w:jc w:val="both"/>
        <w:textAlignment w:val="baseline"/>
        <w:rPr>
          <w:sz w:val="57"/>
        </w:rPr>
      </w:pPr>
      <w:bookmarkStart w:name="" w:id="4907"/>
      <w:r>
        <w:rPr>
          <w:rFonts w:ascii="TimesNewRoman" w:hAnsi="TimesNewRoman" w:cs="TimesNewRoman" w:eastAsia="TimesNewRoman"/>
          <w:sz w:val="57"/>
          <w:spacing w:val="0"/>
          <w:color w:val="000000"/>
          <w:b w:val="off"/>
          <w:i w:val="off"/>
        </w:rPr>
        <w:t>Interesse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兴趣</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XV,</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46-49/</w:t>
      </w:r>
      <w:bookmarkEnd w:id="4907"/>
    </w:p>
    <w:p>
      <w:pPr>
        <w:pageBreakBefore w:val="off"/>
        <w:tabs/>
        <w:wordWrap w:val="off"/>
        <w:spacing w:before="0" w:after="0" w:line="920" w:lineRule="atLeast"/>
        <w:ind w:left="1140" w:right="0"/>
        <w:jc w:val="both"/>
        <w:textAlignment w:val="baseline"/>
        <w:rPr>
          <w:sz w:val="57"/>
        </w:rPr>
      </w:pPr>
      <w:bookmarkStart w:name="" w:id="4908"/>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46-49,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223</w:t>
      </w:r>
      <w:bookmarkEnd w:id="4908"/>
    </w:p>
    <w:p>
      <w:pPr>
        <w:pageBreakBefore w:val="off"/>
        <w:tabs/>
        <w:wordWrap w:val="off"/>
        <w:spacing w:before="0" w:after="0" w:line="920" w:lineRule="atLeast"/>
        <w:ind w:left="120" w:right="0"/>
        <w:jc w:val="both"/>
        <w:textAlignment w:val="baseline"/>
        <w:rPr>
          <w:sz w:val="57"/>
        </w:rPr>
      </w:pPr>
      <w:bookmarkStart w:name="" w:id="4909"/>
      <w:r>
        <w:rPr>
          <w:rFonts w:ascii="TimesNewRoman" w:hAnsi="TimesNewRoman" w:cs="TimesNewRoman" w:eastAsia="TimesNewRoman"/>
          <w:sz w:val="57"/>
          <w:spacing w:val="0"/>
          <w:color w:val="000000"/>
          <w:b w:val="off"/>
          <w:i w:val="off"/>
        </w:rPr>
        <w:t>Intuition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直觉</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245</w:t>
      </w:r>
      <w:bookmarkEnd w:id="4909"/>
    </w:p>
    <w:p>
      <w:pPr>
        <w:pageBreakBefore w:val="off"/>
        <w:tabs/>
        <w:wordWrap w:val="off"/>
        <w:spacing w:before="680" w:after="0" w:line="920" w:lineRule="atLeast"/>
        <w:ind w:left="0" w:right="0"/>
        <w:jc w:val="center"/>
        <w:textAlignment w:val="baseline"/>
        <w:rPr>
          <w:sz w:val="57"/>
        </w:rPr>
      </w:pPr>
      <w:bookmarkStart w:name="" w:id="4910"/>
      <w:r>
        <w:rPr>
          <w:rFonts w:ascii="TimesNewRoman" w:hAnsi="TimesNewRoman" w:cs="TimesNewRoman" w:eastAsia="TimesNewRoman"/>
          <w:sz w:val="57"/>
          <w:spacing w:val="0"/>
          <w:color w:val="000000"/>
          <w:b w:val="off"/>
          <w:i w:val="off"/>
        </w:rPr>
        <w:t>K</w:t>
      </w:r>
      <w:bookmarkEnd w:id="4910"/>
    </w:p>
    <w:p>
      <w:pPr>
        <w:pageBreakBefore w:val="off"/>
        <w:tabs/>
        <w:wordWrap w:val="off"/>
        <w:spacing w:before="620" w:after="0" w:line="920" w:lineRule="atLeast"/>
        <w:ind w:left="120" w:right="0"/>
        <w:jc w:val="both"/>
        <w:textAlignment w:val="baseline"/>
        <w:rPr>
          <w:sz w:val="57"/>
        </w:rPr>
      </w:pPr>
      <w:bookmarkStart w:name="" w:id="4911"/>
      <w:r>
        <w:rPr>
          <w:rFonts w:ascii="TimesNewRoman" w:hAnsi="TimesNewRoman" w:cs="TimesNewRoman" w:eastAsia="TimesNewRoman"/>
          <w:sz w:val="57"/>
          <w:spacing w:val="0"/>
          <w:color w:val="000000"/>
          <w:b w:val="off"/>
          <w:i w:val="off"/>
        </w:rPr>
        <w:t>Kausalität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因果性</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w:t>
      </w:r>
      <w:bookmarkEnd w:id="4911"/>
    </w:p>
    <w:p>
      <w:pPr>
        <w:pageBreakBefore w:val="off"/>
        <w:tabs/>
        <w:wordWrap w:val="off"/>
        <w:spacing w:before="0" w:after="0" w:line="920" w:lineRule="atLeast"/>
        <w:ind w:left="120" w:right="0"/>
        <w:jc w:val="both"/>
        <w:textAlignment w:val="baseline"/>
        <w:rPr>
          <w:sz w:val="57"/>
        </w:rPr>
      </w:pPr>
      <w:bookmarkStart w:name="" w:id="4912"/>
      <w:r>
        <w:rPr>
          <w:rFonts w:ascii="TimesNewRoman" w:hAnsi="TimesNewRoman" w:cs="TimesNewRoman" w:eastAsia="TimesNewRoman"/>
          <w:sz w:val="57"/>
          <w:spacing w:val="0"/>
          <w:color w:val="000000"/>
          <w:b w:val="off"/>
          <w:i w:val="off"/>
        </w:rPr>
        <w:t>Klarheit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清晰性、明晰性</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VII/B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XIV,</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XVI,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64</w:t>
      </w:r>
      <w:bookmarkEnd w:id="4912"/>
    </w:p>
    <w:p>
      <w:pPr>
        <w:pageBreakBefore w:val="off"/>
        <w:tabs/>
        <w:wordWrap w:val="off"/>
        <w:spacing w:before="0" w:after="0" w:line="920" w:lineRule="atLeast"/>
        <w:ind w:left="120" w:right="0"/>
        <w:jc w:val="both"/>
        <w:textAlignment w:val="baseline"/>
        <w:rPr>
          <w:sz w:val="57"/>
        </w:rPr>
      </w:pPr>
      <w:bookmarkStart w:name="" w:id="4913"/>
      <w:r>
        <w:rPr>
          <w:rFonts w:ascii="TimesNewRoman" w:hAnsi="TimesNewRoman" w:cs="TimesNewRoman" w:eastAsia="TimesNewRoman"/>
          <w:sz w:val="57"/>
          <w:spacing w:val="0"/>
          <w:color w:val="000000"/>
          <w:b w:val="off"/>
          <w:i w:val="off"/>
        </w:rPr>
        <w:t>Klasse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种群(实体的种类)</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163</w:t>
      </w:r>
      <w:bookmarkEnd w:id="4913"/>
    </w:p>
    <w:p>
      <w:pPr>
        <w:pageBreakBefore w:val="off"/>
        <w:tabs/>
        <w:wordWrap w:val="off"/>
        <w:spacing w:before="0" w:after="0" w:line="920" w:lineRule="atLeast"/>
        <w:ind w:left="1100" w:right="540" w:hanging="980"/>
        <w:jc w:val="both"/>
        <w:textAlignment w:val="baseline"/>
        <w:rPr>
          <w:sz w:val="57"/>
        </w:rPr>
      </w:pPr>
      <w:bookmarkStart w:name="" w:id="4914"/>
      <w:r>
        <w:rPr>
          <w:rFonts w:ascii="TimesNewRoman" w:hAnsi="TimesNewRoman" w:cs="TimesNewRoman" w:eastAsia="TimesNewRoman"/>
          <w:sz w:val="57"/>
          <w:spacing w:val="0"/>
          <w:color w:val="000000"/>
          <w:b w:val="off"/>
          <w:i w:val="off"/>
        </w:rPr>
        <w:t>Koexistenz</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并存、共在</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74,</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76-77/B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76-77,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148</w:t>
      </w:r>
      <w:bookmarkEnd w:id="4914"/>
    </w:p>
    <w:p>
      <w:pPr>
        <w:pageBreakBefore w:val="off"/>
        <w:tabs/>
        <w:wordWrap w:val="off"/>
        <w:spacing w:before="0" w:after="0" w:line="920" w:lineRule="atLeast"/>
        <w:ind w:left="120" w:right="0"/>
        <w:jc w:val="both"/>
        <w:textAlignment w:val="baseline"/>
        <w:rPr>
          <w:sz w:val="57"/>
        </w:rPr>
      </w:pPr>
      <w:bookmarkStart w:name="" w:id="4915"/>
      <w:r>
        <w:rPr>
          <w:rFonts w:ascii="TimesNewRoman" w:hAnsi="TimesNewRoman" w:cs="TimesNewRoman" w:eastAsia="TimesNewRoman"/>
          <w:sz w:val="57"/>
          <w:spacing w:val="0"/>
          <w:color w:val="000000"/>
          <w:b w:val="off"/>
          <w:i w:val="off"/>
        </w:rPr>
        <w:t>Kollokation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组合</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67-68/B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67-68</w:t>
      </w:r>
      <w:bookmarkEnd w:id="4915"/>
    </w:p>
    <w:p>
      <w:pPr>
        <w:pageBreakBefore w:val="off"/>
        <w:tabs/>
        <w:wordWrap w:val="off"/>
        <w:spacing w:before="0" w:after="0" w:line="920" w:lineRule="atLeast"/>
        <w:ind w:left="120" w:right="0"/>
        <w:jc w:val="both"/>
        <w:textAlignment w:val="baseline"/>
        <w:rPr>
          <w:sz w:val="57"/>
        </w:rPr>
      </w:pPr>
      <w:bookmarkStart w:name="" w:id="4916"/>
      <w:r>
        <w:rPr>
          <w:rFonts w:ascii="TimesNewRoman" w:hAnsi="TimesNewRoman" w:cs="TimesNewRoman" w:eastAsia="TimesNewRoman"/>
          <w:sz w:val="57"/>
          <w:spacing w:val="0"/>
          <w:color w:val="000000"/>
          <w:b w:val="off"/>
          <w:i w:val="off"/>
        </w:rPr>
        <w:t>Komplexion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复合</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245</w:t>
      </w:r>
      <w:bookmarkEnd w:id="4916"/>
    </w:p>
    <w:p>
      <w:pPr>
        <w:pageBreakBefore w:val="off"/>
        <w:tabs/>
        <w:wordWrap w:val="off"/>
        <w:spacing w:before="0" w:after="0" w:line="920" w:lineRule="atLeast"/>
        <w:ind w:left="1100" w:right="560" w:hanging="980"/>
        <w:jc w:val="both"/>
        <w:textAlignment w:val="baseline"/>
        <w:rPr>
          <w:sz w:val="57"/>
        </w:rPr>
      </w:pPr>
      <w:bookmarkStart w:name="" w:id="4917"/>
      <w:r>
        <w:rPr>
          <w:rFonts w:ascii="TimesNewRoman" w:hAnsi="TimesNewRoman" w:cs="TimesNewRoman" w:eastAsia="TimesNewRoman"/>
          <w:sz w:val="57"/>
          <w:spacing w:val="0"/>
          <w:color w:val="000000"/>
          <w:b w:val="off"/>
          <w:i w:val="off"/>
        </w:rPr>
        <w:t>konstituieren,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Konstitution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构造</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119-121/B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119-121,</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222-223/B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222-223</w:t>
      </w:r>
      <w:bookmarkEnd w:id="4917"/>
    </w:p>
    <w:p>
      <w:pPr>
        <w:pageBreakBefore w:val="off"/>
        <w:tabs/>
        <w:wordWrap w:val="off"/>
        <w:spacing w:before="0" w:after="0" w:line="920" w:lineRule="atLeast"/>
        <w:ind w:left="1100" w:right="560" w:hanging="980"/>
        <w:jc w:val="both"/>
        <w:textAlignment w:val="baseline"/>
        <w:rPr>
          <w:sz w:val="57"/>
        </w:rPr>
      </w:pPr>
      <w:bookmarkStart w:name="" w:id="4918"/>
      <w:r>
        <w:rPr>
          <w:rFonts w:ascii="TimesNewRoman" w:hAnsi="TimesNewRoman" w:cs="TimesNewRoman" w:eastAsia="TimesNewRoman"/>
          <w:sz w:val="57"/>
          <w:spacing w:val="0"/>
          <w:color w:val="000000"/>
          <w:b w:val="off"/>
          <w:i w:val="off"/>
        </w:rPr>
        <w:t>Korrelat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相关物</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134-135/B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134-135,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245,</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248-249/B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248-249</w:t>
      </w:r>
      <w:bookmarkEnd w:id="4918"/>
    </w:p>
    <w:p>
      <w:pPr>
        <w:pageBreakBefore w:val="off"/>
        <w:tabs/>
        <w:wordWrap w:val="off"/>
        <w:spacing w:before="0" w:after="0" w:line="920" w:lineRule="atLeast"/>
        <w:ind w:left="1100" w:right="600" w:hanging="980"/>
        <w:jc w:val="both"/>
        <w:textAlignment w:val="baseline"/>
        <w:rPr>
          <w:sz w:val="57"/>
        </w:rPr>
      </w:pPr>
      <w:bookmarkStart w:name="" w:id="4919"/>
      <w:r>
        <w:rPr>
          <w:rFonts w:ascii="TimesNewRoman" w:hAnsi="TimesNewRoman" w:cs="TimesNewRoman" w:eastAsia="TimesNewRoman"/>
          <w:sz w:val="57"/>
          <w:spacing w:val="0"/>
          <w:color w:val="000000"/>
          <w:b w:val="off"/>
          <w:i w:val="off"/>
        </w:rPr>
        <w:t>Kunst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工艺、艺术</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34-35/B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34-35,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38,</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159</w:t>
      </w:r>
      <w:bookmarkEnd w:id="4919"/>
    </w:p>
    <w:p>
      <w:pPr>
        <w:pageBreakBefore w:val="off"/>
        <w:tabs/>
        <w:wordWrap w:val="off"/>
        <w:spacing w:before="0" w:after="0" w:line="920" w:lineRule="atLeast"/>
        <w:ind w:left="120" w:right="0"/>
        <w:jc w:val="both"/>
        <w:textAlignment w:val="baseline"/>
        <w:rPr>
          <w:sz w:val="57"/>
        </w:rPr>
      </w:pPr>
      <w:bookmarkStart w:name="" w:id="4920"/>
      <w:r>
        <w:rPr>
          <w:rFonts w:ascii="TimesNewRoman" w:hAnsi="TimesNewRoman" w:cs="TimesNewRoman" w:eastAsia="TimesNewRoman"/>
          <w:sz w:val="57"/>
          <w:spacing w:val="0"/>
          <w:color w:val="000000"/>
          <w:b w:val="off"/>
          <w:i w:val="off"/>
        </w:rPr>
        <w:t>Kunstlehre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工艺论</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26-29/B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26-29,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30,</w:t>
      </w:r>
      <w:bookmarkEnd w:id="4920"/>
    </w:p>
    <w:p>
      <w:pPr>
        <w:pageBreakBefore w:val="off"/>
        <w:tabs/>
        <w:wordWrap w:val="off"/>
        <w:spacing w:before="0" w:after="0" w:line="920" w:lineRule="atLeast"/>
        <w:ind w:left="980" w:right="0"/>
        <w:jc w:val="both"/>
        <w:textAlignment w:val="baseline"/>
        <w:rPr>
          <w:sz w:val="57"/>
        </w:rPr>
      </w:pPr>
      <w:bookmarkStart w:name="" w:id="4921"/>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32-35/B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32-35,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49-51/B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49-51,</w:t>
      </w:r>
      <w:bookmarkEnd w:id="4921"/>
    </w:p>
    <w:p>
      <w:pPr>
        <w:pageBreakBefore w:val="off"/>
        <w:tabs/>
        <w:wordWrap w:val="off"/>
        <w:spacing w:before="0" w:after="0" w:line="920" w:lineRule="atLeast"/>
        <w:ind w:left="980" w:right="0"/>
        <w:jc w:val="both"/>
        <w:textAlignment w:val="baseline"/>
        <w:rPr>
          <w:sz w:val="57"/>
        </w:rPr>
      </w:pPr>
      <w:bookmarkStart w:name="" w:id="4922"/>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172-173/B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172-173,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223</w:t>
      </w:r>
      <w:bookmarkEnd w:id="4922"/>
    </w:p>
    <w:p>
      <w:r>
        <w:t/>
      </w:r>
    </w:p>
    <w:p>
      <w:pPr>
        <w:sectPr>
          <w:footerReference r:id="rId694"/>
          <w:headerReference r:id="rId695" w:type="default"/>
          <w:type w:val="nextPage"/>
          <w:pgSz w:w="22520" w:h="31680"/>
          <w:pgMar w:left="3240" w:top="2260" w:right="3240" w:bottom="2260" w:header="1960" w:footer="1960"/>
          <w:cols w:num="1"/>
        </w:sectPr>
      </w:pPr>
    </w:p>
    <w:p>
      <w:pPr>
        <w:pageBreakBefore w:val="off"/>
        <w:tabs>
          <w:tab w:pos="1860" w:val="left" w:leader="none"/>
        </w:tabs>
        <w:wordWrap w:val="off"/>
        <w:spacing w:before="0" w:after="0" w:line="560" w:lineRule="atLeast"/>
        <w:ind w:left="280" w:right="0"/>
        <w:jc w:val="both"/>
        <w:textAlignment w:val="baseline"/>
        <w:rPr>
          <w:sz w:val="42"/>
        </w:rPr>
      </w:pPr>
      <w:bookmarkStart w:name="" w:id="4923"/>
      <w:r>
        <w:rPr>
          <w:rFonts w:ascii="楷体" w:hAnsi="楷体" w:cs="楷体" w:eastAsia="楷体"/>
          <w:sz w:val="42"/>
          <w:spacing w:val="0"/>
          <w:color w:val="000000"/>
          <w:b w:val="off"/>
          <w:i w:val="off"/>
        </w:rPr>
        <w:t>270</w:t>
      </w:r>
      <w:r>
        <w:t xml:space="preserve">	</w:t>
      </w:r>
      <w:r>
        <w:rPr>
          <w:rFonts w:ascii="黑体" w:hAnsi="黑体" w:cs="黑体" w:eastAsia="黑体"/>
          <w:sz w:val="42"/>
          <w:spacing w:val="0"/>
          <w:color w:val="000000"/>
          <w:b w:val="on"/>
          <w:i w:val="off"/>
        </w:rPr>
        <w:t>逻辑研究(第一卷)</w:t>
      </w:r>
      <w:bookmarkEnd w:id="4923"/>
    </w:p>
    <w:p>
      <w:pPr>
        <w:pageBreakBefore w:val="off"/>
        <w:tabs/>
        <w:wordWrap w:val="off"/>
        <w:spacing w:before="0" w:after="0" w:line="480" w:lineRule="exact"/>
        <w:ind w:left="0" w:right="0"/>
        <w:jc w:val="both"/>
        <w:textAlignment w:val="baseline"/>
        <w:rPr>
          <w:sz w:val="42"/>
        </w:rPr>
      </w:pPr>
      <w:bookmarkStart w:name="" w:id="4924"/>
      <w:r>
        <w:rPr>
          <w:rFonts w:ascii="宋体" w:hAnsi="宋体" w:cs="宋体" w:eastAsia="宋体"/>
          <w:sz w:val="42"/>
          <w:spacing w:val="0"/>
          <w:color w:val="000000"/>
          <w:b w:val="off"/>
          <w:i w:val="off"/>
        </w:rPr>
        <w:t/>
      </w:r>
      <w:bookmarkEnd w:id="4924"/>
    </w:p>
    <w:p>
      <w:pPr>
        <w:pageBreakBefore w:val="off"/>
        <w:tabs/>
        <w:wordWrap w:val="off"/>
        <w:spacing w:before="0" w:after="0" w:line="480" w:lineRule="exact"/>
        <w:ind w:left="0" w:right="0"/>
        <w:jc w:val="both"/>
        <w:textAlignment w:val="baseline"/>
        <w:rPr>
          <w:sz w:val="42"/>
        </w:rPr>
      </w:pPr>
      <w:bookmarkStart w:name="" w:id="4925"/>
      <w:r>
        <w:rPr>
          <w:rFonts w:ascii="宋体" w:hAnsi="宋体" w:cs="宋体" w:eastAsia="宋体"/>
          <w:sz w:val="42"/>
          <w:spacing w:val="0"/>
          <w:color w:val="000000"/>
          <w:b w:val="off"/>
          <w:i w:val="off"/>
        </w:rPr>
        <w:t/>
      </w:r>
      <w:bookmarkEnd w:id="4925"/>
    </w:p>
    <w:p>
      <w:pPr>
        <w:pageBreakBefore w:val="off"/>
        <w:tabs/>
        <w:wordWrap w:val="off"/>
        <w:spacing w:before="0" w:after="0" w:line="480" w:lineRule="exact"/>
        <w:ind w:left="0" w:right="0"/>
        <w:jc w:val="both"/>
        <w:textAlignment w:val="baseline"/>
        <w:rPr>
          <w:sz w:val="42"/>
        </w:rPr>
      </w:pPr>
      <w:bookmarkStart w:name="" w:id="4926"/>
      <w:r>
        <w:rPr>
          <w:rFonts w:ascii="宋体" w:hAnsi="宋体" w:cs="宋体" w:eastAsia="宋体"/>
          <w:sz w:val="42"/>
          <w:spacing w:val="0"/>
          <w:color w:val="000000"/>
          <w:b w:val="off"/>
          <w:i w:val="off"/>
        </w:rPr>
        <w:t/>
      </w:r>
      <w:bookmarkEnd w:id="4926"/>
    </w:p>
    <w:p>
      <w:pPr>
        <w:pageBreakBefore w:val="off"/>
        <w:tabs/>
        <w:wordWrap w:val="off"/>
        <w:spacing w:before="0" w:after="0" w:line="860" w:lineRule="atLeast"/>
        <w:ind w:left="0" w:right="0"/>
        <w:jc w:val="center"/>
        <w:textAlignment w:val="baseline"/>
        <w:rPr>
          <w:sz w:val="55"/>
        </w:rPr>
      </w:pPr>
      <w:bookmarkStart w:name="" w:id="4927"/>
      <w:r>
        <w:rPr>
          <w:rFonts w:ascii="TimesNewRoman" w:hAnsi="TimesNewRoman" w:cs="TimesNewRoman" w:eastAsia="TimesNewRoman"/>
          <w:sz w:val="55"/>
          <w:spacing w:val="0"/>
          <w:color w:val="000000"/>
          <w:b w:val="off"/>
          <w:i w:val="off"/>
        </w:rPr>
        <w:t>L</w:t>
      </w:r>
      <w:bookmarkEnd w:id="4927"/>
    </w:p>
    <w:p>
      <w:pPr>
        <w:pageBreakBefore w:val="off"/>
        <w:tabs/>
        <w:wordWrap w:val="off"/>
        <w:spacing w:before="620" w:after="0" w:line="860" w:lineRule="atLeast"/>
        <w:ind w:left="280" w:right="0"/>
        <w:jc w:val="both"/>
        <w:textAlignment w:val="baseline"/>
        <w:rPr>
          <w:sz w:val="55"/>
        </w:rPr>
      </w:pPr>
      <w:bookmarkStart w:name="" w:id="4928"/>
      <w:r>
        <w:rPr>
          <w:rFonts w:ascii="TimesNewRoman" w:hAnsi="TimesNewRoman" w:cs="TimesNewRoman" w:eastAsia="TimesNewRoman"/>
          <w:sz w:val="55"/>
          <w:spacing w:val="0"/>
          <w:color w:val="000000"/>
          <w:b w:val="off"/>
          <w:i w:val="off"/>
        </w:rPr>
        <w:t>Lebensgemeinschaft 生活共同体 A 197/B 197</w:t>
      </w:r>
      <w:bookmarkEnd w:id="4928"/>
    </w:p>
    <w:p>
      <w:pPr>
        <w:pageBreakBefore w:val="off"/>
        <w:tabs/>
        <w:wordWrap w:val="off"/>
        <w:spacing w:before="0" w:after="0" w:line="860" w:lineRule="atLeast"/>
        <w:ind w:left="280" w:right="0"/>
        <w:jc w:val="both"/>
        <w:textAlignment w:val="baseline"/>
        <w:rPr>
          <w:sz w:val="55"/>
        </w:rPr>
      </w:pPr>
      <w:bookmarkStart w:name="" w:id="4929"/>
      <w:r>
        <w:rPr>
          <w:rFonts w:ascii="TimesNewRoman" w:hAnsi="TimesNewRoman" w:cs="TimesNewRoman" w:eastAsia="TimesNewRoman"/>
          <w:sz w:val="55"/>
          <w:spacing w:val="0"/>
          <w:color w:val="000000"/>
          <w:b w:val="off"/>
          <w:i w:val="off"/>
        </w:rPr>
        <w:t>Lust 快乐 A 46/B 46</w:t>
      </w:r>
      <w:bookmarkEnd w:id="4929"/>
    </w:p>
    <w:p>
      <w:pPr>
        <w:pageBreakBefore w:val="off"/>
        <w:tabs/>
        <w:wordWrap w:val="off"/>
        <w:spacing w:before="680" w:after="0" w:line="860" w:lineRule="atLeast"/>
        <w:ind w:left="0" w:right="0"/>
        <w:jc w:val="center"/>
        <w:textAlignment w:val="baseline"/>
        <w:rPr>
          <w:sz w:val="55"/>
        </w:rPr>
      </w:pPr>
      <w:bookmarkStart w:name="" w:id="4930"/>
      <w:r>
        <w:rPr>
          <w:rFonts w:ascii="TimesNewRoman" w:hAnsi="TimesNewRoman" w:cs="TimesNewRoman" w:eastAsia="TimesNewRoman"/>
          <w:sz w:val="55"/>
          <w:spacing w:val="0"/>
          <w:color w:val="000000"/>
          <w:b w:val="off"/>
          <w:i w:val="off"/>
        </w:rPr>
        <w:t>M</w:t>
      </w:r>
      <w:bookmarkEnd w:id="4930"/>
    </w:p>
    <w:p>
      <w:pPr>
        <w:pageBreakBefore w:val="off"/>
        <w:tabs/>
        <w:wordWrap w:val="off"/>
        <w:spacing w:before="560" w:after="0" w:line="860" w:lineRule="atLeast"/>
        <w:ind w:left="1120" w:right="300" w:hanging="960"/>
        <w:jc w:val="both"/>
        <w:textAlignment w:val="baseline"/>
        <w:rPr>
          <w:sz w:val="55"/>
        </w:rPr>
      </w:pPr>
      <w:bookmarkStart w:name="" w:id="4931"/>
      <w:r>
        <w:rPr>
          <w:rFonts w:ascii="TimesNewRoman" w:hAnsi="TimesNewRoman" w:cs="TimesNewRoman" w:eastAsia="TimesNewRoman"/>
          <w:sz w:val="55"/>
          <w:spacing w:val="0"/>
          <w:color w:val="000000"/>
          <w:b w:val="off"/>
          <w:i w:val="off"/>
        </w:rPr>
        <w:t>Mannigfaltigkeit 流形、杂多、多样性 A V/B V, A 14/B 14, A 16/B 16,</w:t>
      </w:r>
      <w:r>
        <w:rPr>
          <w:rFonts w:ascii="TimesNewRoman" w:hAnsi="TimesNewRoman" w:cs="TimesNewRoman" w:eastAsia="TimesNewRoman"/>
          <w:sz w:val="55"/>
          <w:spacing w:val="0"/>
          <w:color w:val="000000"/>
          <w:b w:val="off"/>
          <w:i w:val="off"/>
        </w:rPr>
        <w:t>A 18/B 18, A 100/B 100, A 118/B 118, A 187/B 187, A 218/</w:t>
      </w:r>
      <w:r>
        <w:rPr>
          <w:rFonts w:ascii="TimesNewRoman" w:hAnsi="TimesNewRoman" w:cs="TimesNewRoman" w:eastAsia="TimesNewRoman"/>
          <w:sz w:val="55"/>
          <w:spacing w:val="0"/>
          <w:color w:val="000000"/>
          <w:b w:val="off"/>
          <w:i w:val="off"/>
        </w:rPr>
        <w:t>B 218, A 248-251/B 248-251</w:t>
      </w:r>
      <w:bookmarkEnd w:id="4931"/>
    </w:p>
    <w:p>
      <w:pPr>
        <w:pageBreakBefore w:val="off"/>
        <w:tabs/>
        <w:wordWrap w:val="off"/>
        <w:spacing w:before="0" w:after="0" w:line="860" w:lineRule="atLeast"/>
        <w:ind w:left="1120" w:right="300" w:hanging="960"/>
        <w:jc w:val="both"/>
        <w:textAlignment w:val="baseline"/>
        <w:rPr>
          <w:sz w:val="55"/>
        </w:rPr>
      </w:pPr>
      <w:bookmarkStart w:name="" w:id="4932"/>
      <w:r>
        <w:rPr>
          <w:rFonts w:ascii="TimesNewRoman" w:hAnsi="TimesNewRoman" w:cs="TimesNewRoman" w:eastAsia="TimesNewRoman"/>
          <w:sz w:val="55"/>
          <w:spacing w:val="0"/>
          <w:color w:val="000000"/>
          <w:b w:val="off"/>
          <w:i w:val="off"/>
        </w:rPr>
        <w:t>Mannigfaltigkeitslehre 流形论、多样性学说 A V/B V, A 11/B 11, A 200/</w:t>
      </w:r>
      <w:r>
        <w:rPr>
          <w:rFonts w:ascii="TimesNewRoman" w:hAnsi="TimesNewRoman" w:cs="TimesNewRoman" w:eastAsia="TimesNewRoman"/>
          <w:sz w:val="55"/>
          <w:spacing w:val="0"/>
          <w:color w:val="000000"/>
          <w:b w:val="off"/>
          <w:i w:val="off"/>
        </w:rPr>
        <w:t>B 200, A 222/B 222, A 225-226/B 225, A 248/B 248</w:t>
      </w:r>
      <w:bookmarkEnd w:id="4932"/>
    </w:p>
    <w:p>
      <w:pPr>
        <w:pageBreakBefore w:val="off"/>
        <w:tabs/>
        <w:wordWrap w:val="off"/>
        <w:spacing w:before="0" w:after="0" w:line="860" w:lineRule="atLeast"/>
        <w:ind w:left="160" w:right="0"/>
        <w:jc w:val="both"/>
        <w:textAlignment w:val="baseline"/>
        <w:rPr>
          <w:sz w:val="55"/>
        </w:rPr>
      </w:pPr>
      <w:bookmarkStart w:name="" w:id="4933"/>
      <w:r>
        <w:rPr>
          <w:rFonts w:ascii="TimesNewRoman" w:hAnsi="TimesNewRoman" w:cs="TimesNewRoman" w:eastAsia="TimesNewRoman"/>
          <w:sz w:val="55"/>
          <w:spacing w:val="0"/>
          <w:color w:val="000000"/>
          <w:b w:val="off"/>
          <w:i w:val="off"/>
        </w:rPr>
        <w:t>mathesis universalis 普全的计算模式、普全数学模式 A 221/B 221</w:t>
      </w:r>
      <w:bookmarkEnd w:id="4933"/>
    </w:p>
    <w:p>
      <w:pPr>
        <w:pageBreakBefore w:val="off"/>
        <w:tabs/>
        <w:wordWrap w:val="off"/>
        <w:spacing w:before="0" w:after="0" w:line="860" w:lineRule="atLeast"/>
        <w:ind w:left="160" w:right="0"/>
        <w:jc w:val="both"/>
        <w:textAlignment w:val="baseline"/>
        <w:rPr>
          <w:sz w:val="55"/>
        </w:rPr>
      </w:pPr>
      <w:bookmarkStart w:name="" w:id="4934"/>
      <w:r>
        <w:rPr>
          <w:rFonts w:ascii="TimesNewRoman" w:hAnsi="TimesNewRoman" w:cs="TimesNewRoman" w:eastAsia="TimesNewRoman"/>
          <w:sz w:val="55"/>
          <w:spacing w:val="0"/>
          <w:color w:val="000000"/>
          <w:b w:val="off"/>
          <w:i w:val="off"/>
        </w:rPr>
        <w:t>material 质料的 A VI/B VI</w:t>
      </w:r>
      <w:bookmarkEnd w:id="4934"/>
    </w:p>
    <w:p>
      <w:pPr>
        <w:pageBreakBefore w:val="off"/>
        <w:tabs/>
        <w:wordWrap w:val="off"/>
        <w:spacing w:before="0" w:after="0" w:line="860" w:lineRule="atLeast"/>
        <w:ind w:left="160" w:right="0"/>
        <w:jc w:val="both"/>
        <w:textAlignment w:val="baseline"/>
        <w:rPr>
          <w:sz w:val="55"/>
        </w:rPr>
      </w:pPr>
      <w:bookmarkStart w:name="" w:id="4935"/>
      <w:r>
        <w:rPr>
          <w:rFonts w:ascii="TimesNewRoman" w:hAnsi="TimesNewRoman" w:cs="TimesNewRoman" w:eastAsia="TimesNewRoman"/>
          <w:sz w:val="55"/>
          <w:spacing w:val="0"/>
          <w:color w:val="000000"/>
          <w:b w:val="off"/>
          <w:i w:val="off"/>
        </w:rPr>
        <w:t>Materie 质料 A 7/B 7, A 100/B 100, A 257/B 257</w:t>
      </w:r>
      <w:bookmarkEnd w:id="4935"/>
    </w:p>
    <w:p>
      <w:pPr>
        <w:pageBreakBefore w:val="off"/>
        <w:tabs/>
        <w:wordWrap w:val="off"/>
        <w:spacing w:before="0" w:after="0" w:line="860" w:lineRule="atLeast"/>
        <w:ind w:left="160" w:right="0"/>
        <w:jc w:val="both"/>
        <w:textAlignment w:val="baseline"/>
        <w:rPr>
          <w:sz w:val="55"/>
        </w:rPr>
      </w:pPr>
      <w:bookmarkStart w:name="" w:id="4936"/>
      <w:r>
        <w:rPr>
          <w:rFonts w:ascii="TimesNewRoman" w:hAnsi="TimesNewRoman" w:cs="TimesNewRoman" w:eastAsia="TimesNewRoman"/>
          <w:sz w:val="55"/>
          <w:spacing w:val="0"/>
          <w:color w:val="000000"/>
          <w:b w:val="off"/>
          <w:i w:val="off"/>
        </w:rPr>
        <w:t>meinen 意指 A 190</w:t>
      </w:r>
      <w:bookmarkEnd w:id="4936"/>
    </w:p>
    <w:p>
      <w:pPr>
        <w:pageBreakBefore w:val="off"/>
        <w:tabs/>
        <w:wordWrap w:val="off"/>
        <w:spacing w:before="0" w:after="0" w:line="860" w:lineRule="atLeast"/>
        <w:ind w:left="1120" w:right="380" w:hanging="960"/>
        <w:jc w:val="both"/>
        <w:textAlignment w:val="baseline"/>
        <w:rPr>
          <w:sz w:val="55"/>
        </w:rPr>
      </w:pPr>
      <w:bookmarkStart w:name="" w:id="4937"/>
      <w:r>
        <w:rPr>
          <w:rFonts w:ascii="TimesNewRoman" w:hAnsi="TimesNewRoman" w:cs="TimesNewRoman" w:eastAsia="TimesNewRoman"/>
          <w:sz w:val="55"/>
          <w:spacing w:val="0"/>
          <w:color w:val="000000"/>
          <w:b w:val="off"/>
          <w:i w:val="off"/>
        </w:rPr>
        <w:t>Metabasis(μεταβαδς)越度、超越 A 6/B 6, A 145/B 145, A 169-170/</w:t>
      </w:r>
      <w:r>
        <w:rPr>
          <w:rFonts w:ascii="TimesNewRoman" w:hAnsi="TimesNewRoman" w:cs="TimesNewRoman" w:eastAsia="TimesNewRoman"/>
          <w:sz w:val="55"/>
          <w:spacing w:val="0"/>
          <w:color w:val="000000"/>
          <w:b w:val="off"/>
          <w:i w:val="off"/>
        </w:rPr>
        <w:t>B 169-170</w:t>
      </w:r>
      <w:bookmarkEnd w:id="4937"/>
    </w:p>
    <w:p>
      <w:pPr>
        <w:pageBreakBefore w:val="off"/>
        <w:tabs/>
        <w:wordWrap w:val="off"/>
        <w:spacing w:before="0" w:after="0" w:line="860" w:lineRule="atLeast"/>
        <w:ind w:left="80" w:right="0"/>
        <w:jc w:val="both"/>
        <w:textAlignment w:val="baseline"/>
        <w:rPr>
          <w:sz w:val="55"/>
        </w:rPr>
      </w:pPr>
      <w:bookmarkStart w:name="" w:id="4938"/>
      <w:r>
        <w:rPr>
          <w:rFonts w:ascii="TimesNewRoman" w:hAnsi="TimesNewRoman" w:cs="TimesNewRoman" w:eastAsia="TimesNewRoman"/>
          <w:sz w:val="55"/>
          <w:spacing w:val="0"/>
          <w:color w:val="000000"/>
          <w:b w:val="off"/>
          <w:i w:val="off"/>
        </w:rPr>
        <w:t>Metaphysik 形而上学 A 3/B 3, A 7/B 7, A 11/B 11, A 113/B 113</w:t>
      </w:r>
      <w:bookmarkEnd w:id="4938"/>
    </w:p>
    <w:p>
      <w:pPr>
        <w:pageBreakBefore w:val="off"/>
        <w:tabs/>
        <w:wordWrap w:val="off"/>
        <w:spacing w:before="0" w:after="0" w:line="860" w:lineRule="atLeast"/>
        <w:ind w:left="1040" w:right="480" w:hanging="960"/>
        <w:jc w:val="both"/>
        <w:textAlignment w:val="baseline"/>
        <w:rPr>
          <w:sz w:val="55"/>
        </w:rPr>
      </w:pPr>
      <w:bookmarkStart w:name="" w:id="4939"/>
      <w:r>
        <w:rPr>
          <w:rFonts w:ascii="TimesNewRoman" w:hAnsi="TimesNewRoman" w:cs="TimesNewRoman" w:eastAsia="TimesNewRoman"/>
          <w:sz w:val="55"/>
          <w:spacing w:val="0"/>
          <w:color w:val="000000"/>
          <w:b w:val="off"/>
          <w:i w:val="off"/>
        </w:rPr>
        <w:t>Methode 方法 A 16/B 16, A 22-24/B 22-24, A 26/B 26, A 35/B 35,</w:t>
      </w:r>
      <w:r>
        <w:rPr>
          <w:rFonts w:ascii="TimesNewRoman" w:hAnsi="TimesNewRoman" w:cs="TimesNewRoman" w:eastAsia="TimesNewRoman"/>
          <w:sz w:val="55"/>
          <w:spacing w:val="0"/>
          <w:color w:val="000000"/>
          <w:b w:val="off"/>
          <w:i w:val="off"/>
        </w:rPr>
        <w:t>A 161/B 161</w:t>
      </w:r>
      <w:bookmarkEnd w:id="4939"/>
    </w:p>
    <w:p>
      <w:pPr>
        <w:pageBreakBefore w:val="off"/>
        <w:tabs/>
        <w:wordWrap w:val="off"/>
        <w:spacing w:before="0" w:after="0" w:line="860" w:lineRule="atLeast"/>
        <w:ind w:left="80" w:right="0"/>
        <w:jc w:val="both"/>
        <w:textAlignment w:val="baseline"/>
        <w:rPr>
          <w:sz w:val="55"/>
        </w:rPr>
      </w:pPr>
      <w:bookmarkStart w:name="" w:id="4940"/>
      <w:r>
        <w:rPr>
          <w:rFonts w:ascii="TimesNewRoman" w:hAnsi="TimesNewRoman" w:cs="TimesNewRoman" w:eastAsia="TimesNewRoman"/>
          <w:sz w:val="55"/>
          <w:spacing w:val="0"/>
          <w:color w:val="000000"/>
          <w:b w:val="off"/>
          <w:i w:val="off"/>
        </w:rPr>
        <w:t>Modifikation 变性、变异 B VIII</w:t>
      </w:r>
      <w:bookmarkEnd w:id="4940"/>
    </w:p>
    <w:p>
      <w:pPr>
        <w:pageBreakBefore w:val="off"/>
        <w:tabs/>
        <w:wordWrap w:val="off"/>
        <w:spacing w:before="0" w:after="0" w:line="860" w:lineRule="atLeast"/>
        <w:ind w:left="1000" w:right="460" w:hanging="960"/>
        <w:jc w:val="both"/>
        <w:textAlignment w:val="baseline"/>
        <w:rPr>
          <w:sz w:val="55"/>
        </w:rPr>
      </w:pPr>
      <w:bookmarkStart w:name="" w:id="4941"/>
      <w:r>
        <w:rPr>
          <w:rFonts w:ascii="TimesNewRoman" w:hAnsi="TimesNewRoman" w:cs="TimesNewRoman" w:eastAsia="TimesNewRoman"/>
          <w:sz w:val="55"/>
          <w:spacing w:val="0"/>
          <w:color w:val="000000"/>
          <w:b w:val="off"/>
          <w:i w:val="off"/>
        </w:rPr>
        <w:t>Möglichkeit 可能性 A 12/B 12, A 19-20/B 19-20, A 50/B 50, A 61/</w:t>
      </w:r>
      <w:r>
        <w:rPr>
          <w:rFonts w:ascii="TimesNewRoman" w:hAnsi="TimesNewRoman" w:cs="TimesNewRoman" w:eastAsia="TimesNewRoman"/>
          <w:sz w:val="55"/>
          <w:spacing w:val="0"/>
          <w:color w:val="000000"/>
          <w:b w:val="off"/>
          <w:i w:val="off"/>
        </w:rPr>
        <w:t>B 61, A 73/B 73, A 84/B 84, A 104/B 104, A 110/B 110, A 117/</w:t>
      </w:r>
      <w:r>
        <w:rPr>
          <w:rFonts w:ascii="TimesNewRoman" w:hAnsi="TimesNewRoman" w:cs="TimesNewRoman" w:eastAsia="TimesNewRoman"/>
          <w:sz w:val="55"/>
          <w:spacing w:val="0"/>
          <w:color w:val="000000"/>
          <w:b w:val="off"/>
          <w:i w:val="off"/>
        </w:rPr>
        <w:t>B 117, A 187/B 187, A 232/B 232, A 247/B 247</w:t>
      </w:r>
      <w:bookmarkEnd w:id="4941"/>
    </w:p>
    <w:p>
      <w:pPr>
        <w:pageBreakBefore w:val="off"/>
        <w:tabs/>
        <w:wordWrap w:val="off"/>
        <w:spacing w:before="620" w:after="0" w:line="860" w:lineRule="atLeast"/>
        <w:ind w:left="0" w:right="0"/>
        <w:jc w:val="center"/>
        <w:textAlignment w:val="baseline"/>
        <w:rPr>
          <w:sz w:val="55"/>
        </w:rPr>
      </w:pPr>
      <w:bookmarkStart w:name="" w:id="4942"/>
      <w:r>
        <w:rPr>
          <w:rFonts w:ascii="TimesNewRoman" w:hAnsi="TimesNewRoman" w:cs="TimesNewRoman" w:eastAsia="TimesNewRoman"/>
          <w:sz w:val="55"/>
          <w:spacing w:val="0"/>
          <w:color w:val="000000"/>
          <w:b w:val="off"/>
          <w:i w:val="off"/>
        </w:rPr>
        <w:t>N</w:t>
      </w:r>
      <w:bookmarkEnd w:id="4942"/>
    </w:p>
    <w:p>
      <w:pPr>
        <w:pageBreakBefore w:val="off"/>
        <w:tabs/>
        <w:wordWrap w:val="off"/>
        <w:spacing w:before="680" w:after="0" w:line="860" w:lineRule="atLeast"/>
        <w:ind w:left="0" w:right="0"/>
        <w:jc w:val="both"/>
        <w:textAlignment w:val="baseline"/>
        <w:rPr>
          <w:sz w:val="55"/>
        </w:rPr>
      </w:pPr>
      <w:bookmarkStart w:name="" w:id="4943"/>
      <w:r>
        <w:rPr>
          <w:rFonts w:ascii="TimesNewRoman" w:hAnsi="TimesNewRoman" w:cs="TimesNewRoman" w:eastAsia="TimesNewRoman"/>
          <w:sz w:val="55"/>
          <w:spacing w:val="0"/>
          <w:color w:val="000000"/>
          <w:b w:val="off"/>
          <w:i w:val="off"/>
        </w:rPr>
        <w:t>Naturbedingtheit 自然限定状态 A 186/B 186</w:t>
      </w:r>
      <w:bookmarkEnd w:id="4943"/>
    </w:p>
    <w:p>
      <w:pPr>
        <w:pageBreakBefore w:val="off"/>
        <w:tabs/>
        <w:wordWrap w:val="off"/>
        <w:spacing w:before="0" w:after="0" w:line="860" w:lineRule="atLeast"/>
        <w:ind w:left="0" w:right="0"/>
        <w:jc w:val="both"/>
        <w:textAlignment w:val="baseline"/>
        <w:rPr>
          <w:sz w:val="55"/>
        </w:rPr>
      </w:pPr>
      <w:bookmarkStart w:name="" w:id="4944"/>
      <w:r>
        <w:rPr>
          <w:rFonts w:ascii="TimesNewRoman" w:hAnsi="TimesNewRoman" w:cs="TimesNewRoman" w:eastAsia="TimesNewRoman"/>
          <w:sz w:val="55"/>
          <w:spacing w:val="0"/>
          <w:color w:val="000000"/>
          <w:b w:val="off"/>
          <w:i w:val="off"/>
        </w:rPr>
        <w:t>noematisch 意向相关项的 B XIV</w:t>
      </w:r>
      <w:bookmarkEnd w:id="4944"/>
    </w:p>
    <w:p>
      <w:r>
        <w:t/>
      </w:r>
    </w:p>
    <w:p>
      <w:pPr>
        <w:sectPr>
          <w:footerReference r:id="rId696"/>
          <w:headerReference r:id="rId697" w:type="default"/>
          <w:type w:val="nextPage"/>
          <w:pgSz w:w="22520" w:h="31680"/>
          <w:pgMar w:left="3300" w:top="2220" w:right="3300" w:bottom="2220" w:header="1920" w:footer="1920"/>
          <w:cols w:num="1"/>
        </w:sectPr>
      </w:pPr>
    </w:p>
    <w:p>
      <w:pPr>
        <w:pageBreakBefore w:val="off"/>
        <w:tabs/>
        <w:wordWrap w:val="off"/>
        <w:spacing w:before="0" w:after="0" w:line="540" w:lineRule="atLeast"/>
        <w:ind w:left="0" w:right="360"/>
        <w:jc w:val="right"/>
        <w:textAlignment w:val="baseline"/>
        <w:rPr>
          <w:sz w:val="40"/>
        </w:rPr>
      </w:pPr>
      <w:bookmarkStart w:name="" w:id="4945"/>
      <w:r>
        <w:rPr>
          <w:rFonts w:ascii="黑体" w:hAnsi="黑体" w:cs="黑体" w:eastAsia="黑体"/>
          <w:sz w:val="40"/>
          <w:spacing w:val="0"/>
          <w:color w:val="000000"/>
          <w:b w:val="off"/>
          <w:i w:val="off"/>
        </w:rPr>
        <w:t>概念译名索引(德一汉) | 271</w:t>
      </w:r>
      <w:bookmarkEnd w:id="4945"/>
    </w:p>
    <w:p>
      <w:pPr>
        <w:pageBreakBefore w:val="off"/>
        <w:tabs/>
        <w:wordWrap w:val="off"/>
        <w:spacing w:before="0" w:after="0" w:line="480" w:lineRule="exact"/>
        <w:ind w:left="0" w:right="0"/>
        <w:jc w:val="right"/>
        <w:textAlignment w:val="baseline"/>
        <w:rPr>
          <w:sz w:val="40"/>
        </w:rPr>
      </w:pPr>
      <w:bookmarkStart w:name="" w:id="4946"/>
      <w:r>
        <w:rPr>
          <w:rFonts w:ascii="宋体" w:hAnsi="宋体" w:cs="宋体" w:eastAsia="宋体"/>
          <w:sz w:val="40"/>
          <w:spacing w:val="0"/>
          <w:color w:val="000000"/>
          <w:b w:val="off"/>
          <w:i w:val="off"/>
        </w:rPr>
        <w:t/>
      </w:r>
      <w:bookmarkEnd w:id="4946"/>
    </w:p>
    <w:p>
      <w:pPr>
        <w:pageBreakBefore w:val="off"/>
        <w:tabs/>
        <w:wordWrap w:val="off"/>
        <w:spacing w:before="0" w:after="0" w:line="480" w:lineRule="exact"/>
        <w:ind w:left="0" w:right="0"/>
        <w:jc w:val="right"/>
        <w:textAlignment w:val="baseline"/>
        <w:rPr>
          <w:sz w:val="40"/>
        </w:rPr>
      </w:pPr>
      <w:bookmarkStart w:name="" w:id="4947"/>
      <w:r>
        <w:rPr>
          <w:rFonts w:ascii="宋体" w:hAnsi="宋体" w:cs="宋体" w:eastAsia="宋体"/>
          <w:sz w:val="40"/>
          <w:spacing w:val="0"/>
          <w:color w:val="000000"/>
          <w:b w:val="off"/>
          <w:i w:val="off"/>
        </w:rPr>
        <w:t/>
      </w:r>
      <w:bookmarkEnd w:id="4947"/>
    </w:p>
    <w:p>
      <w:pPr>
        <w:pageBreakBefore w:val="off"/>
        <w:tabs/>
        <w:wordWrap w:val="off"/>
        <w:spacing w:before="0" w:after="0" w:line="880" w:lineRule="atLeast"/>
        <w:ind w:left="100" w:right="0"/>
        <w:jc w:val="both"/>
        <w:textAlignment w:val="baseline"/>
        <w:rPr>
          <w:sz w:val="54"/>
        </w:rPr>
      </w:pPr>
      <w:bookmarkStart w:name="" w:id="4948"/>
      <w:r>
        <w:rPr>
          <w:rFonts w:ascii="TimesNewRoman" w:hAnsi="TimesNewRoman" w:cs="TimesNewRoman" w:eastAsia="TimesNewRoman"/>
          <w:sz w:val="54"/>
          <w:spacing w:val="0"/>
          <w:color w:val="000000"/>
          <w:b w:val="off"/>
          <w:i w:val="off"/>
        </w:rPr>
        <w:t>noetisch 意向活动的、意识行为的 B XV, A 111/B 111, A 113/B 113,</w:t>
      </w:r>
      <w:bookmarkEnd w:id="4948"/>
    </w:p>
    <w:p>
      <w:pPr>
        <w:pageBreakBefore w:val="off"/>
        <w:tabs/>
        <w:wordWrap w:val="off"/>
        <w:spacing w:before="0" w:after="0" w:line="880" w:lineRule="atLeast"/>
        <w:ind w:left="1180" w:right="0"/>
        <w:jc w:val="both"/>
        <w:textAlignment w:val="baseline"/>
        <w:rPr>
          <w:sz w:val="54"/>
        </w:rPr>
      </w:pPr>
      <w:bookmarkStart w:name="" w:id="4949"/>
      <w:r>
        <w:rPr>
          <w:rFonts w:ascii="TimesNewRoman" w:hAnsi="TimesNewRoman" w:cs="TimesNewRoman" w:eastAsia="TimesNewRoman"/>
          <w:sz w:val="54"/>
          <w:spacing w:val="0"/>
          <w:color w:val="000000"/>
          <w:b w:val="off"/>
          <w:i w:val="off"/>
        </w:rPr>
        <w:t>A 115/B 115, A 238/B 237, A 239/B 239</w:t>
      </w:r>
      <w:bookmarkEnd w:id="4949"/>
    </w:p>
    <w:p>
      <w:pPr>
        <w:pageBreakBefore w:val="off"/>
        <w:tabs/>
        <w:wordWrap w:val="off"/>
        <w:spacing w:before="0" w:after="0" w:line="880" w:lineRule="atLeast"/>
        <w:ind w:left="1060" w:right="380" w:hanging="960"/>
        <w:jc w:val="both"/>
        <w:textAlignment w:val="baseline"/>
        <w:rPr>
          <w:sz w:val="54"/>
        </w:rPr>
      </w:pPr>
      <w:bookmarkStart w:name="" w:id="4950"/>
      <w:r>
        <w:rPr>
          <w:rFonts w:ascii="TimesNewRoman" w:hAnsi="TimesNewRoman" w:cs="TimesNewRoman" w:eastAsia="TimesNewRoman"/>
          <w:sz w:val="54"/>
          <w:spacing w:val="0"/>
          <w:color w:val="000000"/>
          <w:b w:val="off"/>
          <w:i w:val="off"/>
        </w:rPr>
        <w:t>normatives Disziplin 规范学科 A 12/B 12, A 26-27/B 26-27, A 32/</w:t>
      </w:r>
      <w:r>
        <w:rPr>
          <w:rFonts w:ascii="TimesNewRoman" w:hAnsi="TimesNewRoman" w:cs="TimesNewRoman" w:eastAsia="TimesNewRoman"/>
          <w:sz w:val="54"/>
          <w:spacing w:val="0"/>
          <w:color w:val="000000"/>
          <w:b w:val="off"/>
          <w:i w:val="off"/>
        </w:rPr>
        <w:t>B 32, A 43/B 43, A 46-49/B 46-49, A 236/B 236</w:t>
      </w:r>
      <w:bookmarkEnd w:id="4950"/>
    </w:p>
    <w:p>
      <w:pPr>
        <w:pageBreakBefore w:val="off"/>
        <w:tabs/>
        <w:wordWrap w:val="off"/>
        <w:spacing w:before="0" w:after="0" w:line="880" w:lineRule="atLeast"/>
        <w:ind w:left="100" w:right="0"/>
        <w:jc w:val="both"/>
        <w:textAlignment w:val="baseline"/>
        <w:rPr>
          <w:sz w:val="54"/>
        </w:rPr>
      </w:pPr>
      <w:bookmarkStart w:name="" w:id="4951"/>
      <w:r>
        <w:rPr>
          <w:rFonts w:ascii="TimesNewRoman" w:hAnsi="TimesNewRoman" w:cs="TimesNewRoman" w:eastAsia="TimesNewRoman"/>
          <w:sz w:val="54"/>
          <w:spacing w:val="0"/>
          <w:color w:val="000000"/>
          <w:b w:val="off"/>
          <w:i w:val="off"/>
        </w:rPr>
        <w:t>Norm 规范 A 27/B 27</w:t>
      </w:r>
      <w:bookmarkEnd w:id="4951"/>
    </w:p>
    <w:p>
      <w:pPr>
        <w:pageBreakBefore w:val="off"/>
        <w:tabs/>
        <w:wordWrap w:val="off"/>
        <w:spacing w:before="0" w:after="0" w:line="880" w:lineRule="atLeast"/>
        <w:ind w:left="100" w:right="0"/>
        <w:jc w:val="both"/>
        <w:textAlignment w:val="baseline"/>
        <w:rPr>
          <w:sz w:val="54"/>
        </w:rPr>
      </w:pPr>
      <w:bookmarkStart w:name="" w:id="4952"/>
      <w:r>
        <w:rPr>
          <w:rFonts w:ascii="TimesNewRoman" w:hAnsi="TimesNewRoman" w:cs="TimesNewRoman" w:eastAsia="TimesNewRoman"/>
          <w:sz w:val="54"/>
          <w:spacing w:val="0"/>
          <w:color w:val="000000"/>
          <w:b w:val="off"/>
          <w:i w:val="off"/>
        </w:rPr>
        <w:t>nominal 称谓的 B XVI</w:t>
      </w:r>
      <w:bookmarkEnd w:id="4952"/>
    </w:p>
    <w:p>
      <w:pPr>
        <w:pageBreakBefore w:val="off"/>
        <w:tabs/>
        <w:wordWrap w:val="off"/>
        <w:spacing w:before="0" w:after="0" w:line="880" w:lineRule="atLeast"/>
        <w:ind w:left="100" w:right="0"/>
        <w:jc w:val="both"/>
        <w:textAlignment w:val="baseline"/>
        <w:rPr>
          <w:sz w:val="54"/>
        </w:rPr>
      </w:pPr>
      <w:bookmarkStart w:name="" w:id="4953"/>
      <w:r>
        <w:rPr>
          <w:rFonts w:ascii="TimesNewRoman" w:hAnsi="TimesNewRoman" w:cs="TimesNewRoman" w:eastAsia="TimesNewRoman"/>
          <w:sz w:val="54"/>
          <w:spacing w:val="0"/>
          <w:color w:val="000000"/>
          <w:b w:val="off"/>
          <w:i w:val="off"/>
        </w:rPr>
        <w:t>nomologisch 名称论的 A 234-236/B 234-235</w:t>
      </w:r>
      <w:bookmarkEnd w:id="4953"/>
    </w:p>
    <w:p>
      <w:pPr>
        <w:pageBreakBefore w:val="off"/>
        <w:tabs/>
        <w:wordWrap w:val="off"/>
        <w:spacing w:before="0" w:after="0" w:line="880" w:lineRule="atLeast"/>
        <w:ind w:left="1060" w:right="420" w:hanging="960"/>
        <w:jc w:val="both"/>
        <w:textAlignment w:val="baseline"/>
        <w:rPr>
          <w:sz w:val="54"/>
        </w:rPr>
      </w:pPr>
      <w:bookmarkStart w:name="" w:id="4954"/>
      <w:r>
        <w:rPr>
          <w:rFonts w:ascii="TimesNewRoman" w:hAnsi="TimesNewRoman" w:cs="TimesNewRoman" w:eastAsia="TimesNewRoman"/>
          <w:sz w:val="54"/>
          <w:spacing w:val="0"/>
          <w:color w:val="000000"/>
          <w:b w:val="off"/>
          <w:i w:val="off"/>
        </w:rPr>
        <w:t>Notwendigkeit 必然性 A 69/B 69, A 95/B 95, A 107/B 107, A 132/</w:t>
      </w:r>
      <w:r>
        <w:rPr>
          <w:rFonts w:ascii="TimesNewRoman" w:hAnsi="TimesNewRoman" w:cs="TimesNewRoman" w:eastAsia="TimesNewRoman"/>
          <w:sz w:val="54"/>
          <w:spacing w:val="0"/>
          <w:color w:val="000000"/>
          <w:b w:val="off"/>
          <w:i w:val="off"/>
        </w:rPr>
        <w:t>B 132, A 134/B 134, A 231/B 231</w:t>
      </w:r>
      <w:bookmarkEnd w:id="4954"/>
    </w:p>
    <w:p>
      <w:pPr>
        <w:pageBreakBefore w:val="off"/>
        <w:tabs/>
        <w:wordWrap w:val="off"/>
        <w:spacing w:before="540" w:after="0" w:line="880" w:lineRule="atLeast"/>
        <w:ind w:left="7540" w:right="0"/>
        <w:jc w:val="both"/>
        <w:textAlignment w:val="baseline"/>
        <w:rPr>
          <w:sz w:val="54"/>
        </w:rPr>
      </w:pPr>
      <w:bookmarkStart w:name="" w:id="4955"/>
      <w:r>
        <w:rPr>
          <w:rFonts w:ascii="TimesNewRoman" w:hAnsi="TimesNewRoman" w:cs="TimesNewRoman" w:eastAsia="TimesNewRoman"/>
          <w:sz w:val="54"/>
          <w:spacing w:val="0"/>
          <w:color w:val="000000"/>
          <w:b w:val="off"/>
          <w:i w:val="off"/>
        </w:rPr>
        <w:t>O</w:t>
      </w:r>
      <w:bookmarkEnd w:id="4955"/>
    </w:p>
    <w:p>
      <w:pPr>
        <w:pageBreakBefore w:val="off"/>
        <w:tabs/>
        <w:wordWrap w:val="off"/>
        <w:spacing w:before="500" w:after="0" w:line="880" w:lineRule="atLeast"/>
        <w:ind w:left="1060" w:right="420" w:hanging="960"/>
        <w:jc w:val="both"/>
        <w:textAlignment w:val="baseline"/>
        <w:rPr>
          <w:sz w:val="54"/>
        </w:rPr>
      </w:pPr>
      <w:bookmarkStart w:name="" w:id="4956"/>
      <w:r>
        <w:rPr>
          <w:rFonts w:ascii="TimesNewRoman" w:hAnsi="TimesNewRoman" w:cs="TimesNewRoman" w:eastAsia="TimesNewRoman"/>
          <w:sz w:val="54"/>
          <w:spacing w:val="0"/>
          <w:color w:val="000000"/>
          <w:b w:val="off"/>
          <w:i w:val="off"/>
        </w:rPr>
        <w:t>Objektivität 客观性 A VII/B VII, A 115/B 115, A 123/B 123, A 127-</w:t>
      </w:r>
      <w:r>
        <w:rPr>
          <w:rFonts w:ascii="TimesNewRoman" w:hAnsi="TimesNewRoman" w:cs="TimesNewRoman" w:eastAsia="TimesNewRoman"/>
          <w:sz w:val="54"/>
          <w:spacing w:val="0"/>
          <w:color w:val="000000"/>
          <w:b w:val="off"/>
          <w:i w:val="off"/>
        </w:rPr>
        <w:t>128/B 127-128, A 130/B 130, A 256/B 256</w:t>
      </w:r>
      <w:bookmarkEnd w:id="4956"/>
    </w:p>
    <w:p>
      <w:pPr>
        <w:pageBreakBefore w:val="off"/>
        <w:tabs/>
        <w:wordWrap w:val="off"/>
        <w:spacing w:before="0" w:after="0" w:line="880" w:lineRule="atLeast"/>
        <w:ind w:left="100" w:right="0"/>
        <w:jc w:val="both"/>
        <w:textAlignment w:val="baseline"/>
        <w:rPr>
          <w:sz w:val="54"/>
        </w:rPr>
      </w:pPr>
      <w:bookmarkStart w:name="" w:id="4957"/>
      <w:r>
        <w:rPr>
          <w:rFonts w:ascii="TimesNewRoman" w:hAnsi="TimesNewRoman" w:cs="TimesNewRoman" w:eastAsia="TimesNewRoman"/>
          <w:sz w:val="54"/>
          <w:spacing w:val="0"/>
          <w:color w:val="000000"/>
          <w:b w:val="off"/>
          <w:i w:val="off"/>
        </w:rPr>
        <w:t>okkasionell 机遇性的、偶因的 B XIV</w:t>
      </w:r>
      <w:bookmarkEnd w:id="4957"/>
    </w:p>
    <w:p>
      <w:pPr>
        <w:pageBreakBefore w:val="off"/>
        <w:tabs/>
        <w:wordWrap w:val="off"/>
        <w:spacing w:before="0" w:after="0" w:line="880" w:lineRule="atLeast"/>
        <w:ind w:left="100" w:right="0"/>
        <w:jc w:val="both"/>
        <w:textAlignment w:val="baseline"/>
        <w:rPr>
          <w:sz w:val="54"/>
        </w:rPr>
      </w:pPr>
      <w:bookmarkStart w:name="" w:id="4958"/>
      <w:r>
        <w:rPr>
          <w:rFonts w:ascii="TimesNewRoman" w:hAnsi="TimesNewRoman" w:cs="TimesNewRoman" w:eastAsia="TimesNewRoman"/>
          <w:sz w:val="54"/>
          <w:spacing w:val="0"/>
          <w:color w:val="000000"/>
          <w:b w:val="off"/>
          <w:i w:val="off"/>
        </w:rPr>
        <w:t>ontisch 本体的 B VIII</w:t>
      </w:r>
      <w:bookmarkEnd w:id="4958"/>
    </w:p>
    <w:p>
      <w:pPr>
        <w:pageBreakBefore w:val="off"/>
        <w:tabs/>
        <w:wordWrap w:val="off"/>
        <w:spacing w:before="0" w:after="0" w:line="880" w:lineRule="atLeast"/>
        <w:ind w:left="100" w:right="0"/>
        <w:jc w:val="both"/>
        <w:textAlignment w:val="baseline"/>
        <w:rPr>
          <w:sz w:val="54"/>
        </w:rPr>
      </w:pPr>
      <w:bookmarkStart w:name="" w:id="4959"/>
      <w:r>
        <w:rPr>
          <w:rFonts w:ascii="TimesNewRoman" w:hAnsi="TimesNewRoman" w:cs="TimesNewRoman" w:eastAsia="TimesNewRoman"/>
          <w:sz w:val="54"/>
          <w:spacing w:val="0"/>
          <w:color w:val="000000"/>
          <w:b w:val="off"/>
          <w:i w:val="off"/>
        </w:rPr>
        <w:t>ontologisch 本体论的 A 235/B 234</w:t>
      </w:r>
      <w:bookmarkEnd w:id="4959"/>
    </w:p>
    <w:p>
      <w:pPr>
        <w:pageBreakBefore w:val="off"/>
        <w:tabs/>
        <w:wordWrap w:val="off"/>
        <w:spacing w:before="0" w:after="0" w:line="880" w:lineRule="atLeast"/>
        <w:ind w:left="100" w:right="0"/>
        <w:jc w:val="both"/>
        <w:textAlignment w:val="baseline"/>
        <w:rPr>
          <w:sz w:val="54"/>
        </w:rPr>
      </w:pPr>
      <w:bookmarkStart w:name="" w:id="4960"/>
      <w:r>
        <w:rPr>
          <w:rFonts w:ascii="TimesNewRoman" w:hAnsi="TimesNewRoman" w:cs="TimesNewRoman" w:eastAsia="TimesNewRoman"/>
          <w:sz w:val="54"/>
          <w:spacing w:val="0"/>
          <w:color w:val="000000"/>
          <w:b w:val="off"/>
          <w:i w:val="off"/>
        </w:rPr>
        <w:t>Ordnung 秩序 A 18/B 18</w:t>
      </w:r>
      <w:bookmarkEnd w:id="4960"/>
    </w:p>
    <w:p>
      <w:pPr>
        <w:pageBreakBefore w:val="off"/>
        <w:tabs/>
        <w:wordWrap w:val="off"/>
        <w:spacing w:before="0" w:after="0" w:line="880" w:lineRule="atLeast"/>
        <w:ind w:left="100" w:right="0"/>
        <w:jc w:val="both"/>
        <w:textAlignment w:val="baseline"/>
        <w:rPr>
          <w:sz w:val="54"/>
        </w:rPr>
      </w:pPr>
      <w:bookmarkStart w:name="" w:id="4961"/>
      <w:r>
        <w:rPr>
          <w:rFonts w:ascii="TimesNewRoman" w:hAnsi="TimesNewRoman" w:cs="TimesNewRoman" w:eastAsia="TimesNewRoman"/>
          <w:sz w:val="54"/>
          <w:spacing w:val="0"/>
          <w:color w:val="000000"/>
          <w:b w:val="off"/>
          <w:i w:val="off"/>
        </w:rPr>
        <w:t>originär 本原的 A 190/B 190, A 230/B 229</w:t>
      </w:r>
      <w:bookmarkEnd w:id="4961"/>
    </w:p>
    <w:p>
      <w:pPr>
        <w:pageBreakBefore w:val="off"/>
        <w:tabs/>
        <w:wordWrap w:val="off"/>
        <w:spacing w:before="0" w:after="0" w:line="880" w:lineRule="atLeast"/>
        <w:ind w:left="100" w:right="0"/>
        <w:jc w:val="both"/>
        <w:textAlignment w:val="baseline"/>
        <w:rPr>
          <w:sz w:val="54"/>
        </w:rPr>
      </w:pPr>
      <w:bookmarkStart w:name="" w:id="4962"/>
      <w:r>
        <w:rPr>
          <w:rFonts w:ascii="TimesNewRoman" w:hAnsi="TimesNewRoman" w:cs="TimesNewRoman" w:eastAsia="TimesNewRoman"/>
          <w:sz w:val="54"/>
          <w:spacing w:val="0"/>
          <w:color w:val="000000"/>
          <w:b w:val="off"/>
          <w:i w:val="off"/>
        </w:rPr>
        <w:t>originell 独特地 A 219/B 219, A 225/B 225</w:t>
      </w:r>
      <w:bookmarkEnd w:id="4962"/>
    </w:p>
    <w:p>
      <w:pPr>
        <w:pageBreakBefore w:val="off"/>
        <w:tabs/>
        <w:wordWrap w:val="off"/>
        <w:spacing w:before="620" w:after="0" w:line="880" w:lineRule="atLeast"/>
        <w:ind w:left="7540" w:right="0"/>
        <w:jc w:val="both"/>
        <w:textAlignment w:val="baseline"/>
        <w:rPr>
          <w:sz w:val="54"/>
        </w:rPr>
      </w:pPr>
      <w:bookmarkStart w:name="" w:id="4963"/>
      <w:r>
        <w:rPr>
          <w:rFonts w:ascii="TimesNewRoman" w:hAnsi="TimesNewRoman" w:cs="TimesNewRoman" w:eastAsia="TimesNewRoman"/>
          <w:sz w:val="54"/>
          <w:spacing w:val="0"/>
          <w:color w:val="000000"/>
          <w:b w:val="off"/>
          <w:i w:val="off"/>
        </w:rPr>
        <w:t>P</w:t>
      </w:r>
      <w:bookmarkEnd w:id="4963"/>
    </w:p>
    <w:p>
      <w:pPr>
        <w:pageBreakBefore w:val="off"/>
        <w:tabs/>
        <w:wordWrap w:val="off"/>
        <w:spacing w:before="560" w:after="0" w:line="880" w:lineRule="atLeast"/>
        <w:ind w:left="1060" w:right="560" w:hanging="960"/>
        <w:jc w:val="both"/>
        <w:textAlignment w:val="baseline"/>
        <w:rPr>
          <w:sz w:val="54"/>
        </w:rPr>
      </w:pPr>
      <w:bookmarkStart w:name="" w:id="4964"/>
      <w:r>
        <w:rPr>
          <w:rFonts w:ascii="TimesNewRoman" w:hAnsi="TimesNewRoman" w:cs="TimesNewRoman" w:eastAsia="TimesNewRoman"/>
          <w:sz w:val="54"/>
          <w:spacing w:val="0"/>
          <w:color w:val="000000"/>
          <w:b w:val="off"/>
          <w:i w:val="off"/>
        </w:rPr>
        <w:t>Phänomen 现象 A 56/B 56, A 60/B 60, A 65/B 65, A 79-80/B 79-80,</w:t>
      </w:r>
      <w:r>
        <w:rPr>
          <w:rFonts w:ascii="TimesNewRoman" w:hAnsi="TimesNewRoman" w:cs="TimesNewRoman" w:eastAsia="TimesNewRoman"/>
          <w:sz w:val="54"/>
          <w:spacing w:val="0"/>
          <w:color w:val="000000"/>
          <w:b w:val="off"/>
          <w:i w:val="off"/>
        </w:rPr>
        <w:t>A 150/B 150, A 167/B 167</w:t>
      </w:r>
      <w:bookmarkEnd w:id="4964"/>
    </w:p>
    <w:p>
      <w:pPr>
        <w:pageBreakBefore w:val="off"/>
        <w:tabs/>
        <w:wordWrap w:val="off"/>
        <w:spacing w:before="0" w:after="0" w:line="880" w:lineRule="atLeast"/>
        <w:ind w:left="100" w:right="0"/>
        <w:jc w:val="both"/>
        <w:textAlignment w:val="baseline"/>
        <w:rPr>
          <w:sz w:val="54"/>
        </w:rPr>
      </w:pPr>
      <w:bookmarkStart w:name="" w:id="4965"/>
      <w:r>
        <w:rPr>
          <w:rFonts w:ascii="TimesNewRoman" w:hAnsi="TimesNewRoman" w:cs="TimesNewRoman" w:eastAsia="TimesNewRoman"/>
          <w:sz w:val="54"/>
          <w:spacing w:val="0"/>
          <w:color w:val="000000"/>
          <w:b w:val="off"/>
          <w:i w:val="off"/>
        </w:rPr>
        <w:t>Phänomenologie, phänomenologisch 现象学(的)B VIII, B XVI, A 190/</w:t>
      </w:r>
      <w:bookmarkEnd w:id="4965"/>
    </w:p>
    <w:p>
      <w:pPr>
        <w:pageBreakBefore w:val="off"/>
        <w:tabs/>
        <w:wordWrap w:val="off"/>
        <w:spacing w:before="0" w:after="0" w:line="880" w:lineRule="atLeast"/>
        <w:ind w:left="980" w:right="0"/>
        <w:jc w:val="both"/>
        <w:textAlignment w:val="baseline"/>
        <w:rPr>
          <w:sz w:val="54"/>
        </w:rPr>
      </w:pPr>
      <w:bookmarkStart w:name="" w:id="4966"/>
      <w:r>
        <w:rPr>
          <w:rFonts w:ascii="TimesNewRoman" w:hAnsi="TimesNewRoman" w:cs="TimesNewRoman" w:eastAsia="TimesNewRoman"/>
          <w:sz w:val="54"/>
          <w:spacing w:val="0"/>
          <w:color w:val="000000"/>
          <w:b w:val="off"/>
          <w:i w:val="off"/>
        </w:rPr>
        <w:t>B 190, A 213/B 213, A 245/B 244</w:t>
      </w:r>
      <w:bookmarkEnd w:id="4966"/>
    </w:p>
    <w:p>
      <w:pPr>
        <w:pageBreakBefore w:val="off"/>
        <w:tabs/>
        <w:wordWrap w:val="off"/>
        <w:spacing w:before="0" w:after="0" w:line="880" w:lineRule="atLeast"/>
        <w:ind w:left="100" w:right="0"/>
        <w:jc w:val="both"/>
        <w:textAlignment w:val="baseline"/>
        <w:rPr>
          <w:sz w:val="54"/>
        </w:rPr>
      </w:pPr>
      <w:bookmarkStart w:name="" w:id="4967"/>
      <w:r>
        <w:rPr>
          <w:rFonts w:ascii="TimesNewRoman" w:hAnsi="TimesNewRoman" w:cs="TimesNewRoman" w:eastAsia="TimesNewRoman"/>
          <w:sz w:val="54"/>
          <w:spacing w:val="0"/>
          <w:color w:val="000000"/>
          <w:b w:val="off"/>
          <w:i w:val="off"/>
        </w:rPr>
        <w:t>Phantasie 想象 A 21/B 21, A 248/B 248</w:t>
      </w:r>
      <w:bookmarkEnd w:id="4967"/>
    </w:p>
    <w:p>
      <w:pPr>
        <w:pageBreakBefore w:val="off"/>
        <w:tabs/>
        <w:wordWrap w:val="off"/>
        <w:spacing w:before="0" w:after="0" w:line="880" w:lineRule="atLeast"/>
        <w:ind w:left="100" w:right="0"/>
        <w:jc w:val="both"/>
        <w:textAlignment w:val="baseline"/>
        <w:rPr>
          <w:sz w:val="54"/>
        </w:rPr>
      </w:pPr>
      <w:bookmarkStart w:name="" w:id="4968"/>
      <w:r>
        <w:rPr>
          <w:rFonts w:ascii="TimesNewRoman" w:hAnsi="TimesNewRoman" w:cs="TimesNewRoman" w:eastAsia="TimesNewRoman"/>
          <w:sz w:val="54"/>
          <w:spacing w:val="0"/>
          <w:color w:val="000000"/>
          <w:b w:val="off"/>
          <w:i w:val="off"/>
        </w:rPr>
        <w:t>Pleonamus 堆砌和重复 A 95/B 95</w:t>
      </w:r>
      <w:bookmarkEnd w:id="4968"/>
    </w:p>
    <w:p>
      <w:pPr>
        <w:pageBreakBefore w:val="off"/>
        <w:tabs/>
        <w:wordWrap w:val="off"/>
        <w:spacing w:before="0" w:after="0" w:line="880" w:lineRule="atLeast"/>
        <w:ind w:left="100" w:right="0"/>
        <w:jc w:val="both"/>
        <w:textAlignment w:val="baseline"/>
        <w:rPr>
          <w:sz w:val="54"/>
        </w:rPr>
      </w:pPr>
      <w:bookmarkStart w:name="" w:id="4969"/>
      <w:r>
        <w:rPr>
          <w:rFonts w:ascii="TimesNewRoman" w:hAnsi="TimesNewRoman" w:cs="TimesNewRoman" w:eastAsia="TimesNewRoman"/>
          <w:sz w:val="54"/>
          <w:spacing w:val="0"/>
          <w:color w:val="000000"/>
          <w:b w:val="off"/>
          <w:i w:val="off"/>
        </w:rPr>
        <w:t>Präformationssystem 前构形系统 A 114/B 114</w:t>
      </w:r>
      <w:bookmarkEnd w:id="4969"/>
    </w:p>
    <w:p>
      <w:r>
        <w:t/>
      </w:r>
    </w:p>
    <w:p>
      <w:pPr>
        <w:sectPr>
          <w:footerReference r:id="rId698"/>
          <w:headerReference r:id="rId699" w:type="default"/>
          <w:type w:val="nextPage"/>
          <w:pgSz w:w="22520" w:h="31680"/>
          <w:pgMar w:left="3280" w:top="2260" w:right="3280" w:bottom="2260" w:header="1960" w:footer="1960"/>
          <w:cols w:num="1"/>
        </w:sectPr>
      </w:pPr>
    </w:p>
    <w:p>
      <w:pPr>
        <w:pageBreakBefore w:val="off"/>
        <w:tabs>
          <w:tab w:pos="1780" w:val="left" w:leader="none"/>
        </w:tabs>
        <w:wordWrap w:val="off"/>
        <w:spacing w:before="0" w:after="0" w:line="560" w:lineRule="atLeast"/>
        <w:ind w:left="200" w:right="0"/>
        <w:jc w:val="both"/>
        <w:textAlignment w:val="baseline"/>
        <w:rPr>
          <w:sz w:val="41"/>
        </w:rPr>
      </w:pPr>
      <w:bookmarkStart w:name="" w:id="4970"/>
      <w:r>
        <w:rPr>
          <w:rFonts w:ascii="楷体" w:hAnsi="楷体" w:cs="楷体" w:eastAsia="楷体"/>
          <w:sz w:val="41"/>
          <w:spacing w:val="0"/>
          <w:color w:val="000000"/>
          <w:b w:val="on"/>
          <w:i w:val="off"/>
        </w:rPr>
        <w:t>272</w:t>
      </w:r>
      <w:r>
        <w:t xml:space="preserve">	</w:t>
      </w:r>
      <w:r>
        <w:rPr>
          <w:rFonts w:ascii="黑体" w:hAnsi="黑体" w:cs="黑体" w:eastAsia="黑体"/>
          <w:sz w:val="41"/>
          <w:spacing w:val="0"/>
          <w:color w:val="000000"/>
          <w:b w:val="on"/>
          <w:i w:val="off"/>
        </w:rPr>
        <w:t>逻辑研究(第一卷)</w:t>
      </w:r>
      <w:bookmarkEnd w:id="4970"/>
    </w:p>
    <w:p>
      <w:pPr>
        <w:pageBreakBefore w:val="off"/>
        <w:tabs/>
        <w:wordWrap w:val="off"/>
        <w:spacing w:before="0" w:after="0" w:line="900" w:lineRule="exact"/>
        <w:ind w:left="0" w:right="0"/>
        <w:jc w:val="both"/>
        <w:textAlignment w:val="baseline"/>
        <w:rPr>
          <w:sz w:val="55"/>
        </w:rPr>
      </w:pPr>
      <w:bookmarkStart w:name="" w:id="4971"/>
      <w:r>
        <w:rPr>
          <w:rFonts w:ascii="宋体" w:hAnsi="宋体" w:cs="宋体" w:eastAsia="宋体"/>
          <w:sz w:val="55"/>
          <w:spacing w:val="0"/>
          <w:color w:val="000000"/>
          <w:b w:val="off"/>
          <w:i w:val="off"/>
        </w:rPr>
        <w:t/>
      </w:r>
      <w:bookmarkEnd w:id="4971"/>
    </w:p>
    <w:p>
      <w:pPr>
        <w:pageBreakBefore w:val="off"/>
        <w:tabs/>
        <w:wordWrap w:val="off"/>
        <w:spacing w:before="0" w:after="0" w:line="880" w:lineRule="atLeast"/>
        <w:ind w:left="1080" w:right="180" w:hanging="980"/>
        <w:jc w:val="both"/>
        <w:textAlignment w:val="baseline"/>
        <w:rPr>
          <w:sz w:val="55"/>
        </w:rPr>
      </w:pPr>
      <w:bookmarkStart w:name="" w:id="4972"/>
      <w:r>
        <w:rPr>
          <w:rFonts w:ascii="TimesNewRoman" w:hAnsi="TimesNewRoman" w:cs="TimesNewRoman" w:eastAsia="TimesNewRoman"/>
          <w:sz w:val="55"/>
          <w:spacing w:val="0"/>
          <w:color w:val="000000"/>
          <w:b w:val="off"/>
          <w:i w:val="off"/>
        </w:rPr>
        <w:t>praktische Disziplin 实践学科 A 7/B 7, A 12/B 12, A 40/B 40, A 47/</w:t>
      </w:r>
      <w:r>
        <w:rPr>
          <w:rFonts w:ascii="TimesNewRoman" w:hAnsi="TimesNewRoman" w:cs="TimesNewRoman" w:eastAsia="TimesNewRoman"/>
          <w:sz w:val="55"/>
          <w:spacing w:val="0"/>
          <w:color w:val="000000"/>
          <w:b w:val="off"/>
          <w:i w:val="off"/>
        </w:rPr>
        <w:t>B 47</w:t>
      </w:r>
      <w:bookmarkEnd w:id="4972"/>
    </w:p>
    <w:p>
      <w:pPr>
        <w:pageBreakBefore w:val="off"/>
        <w:tabs/>
        <w:wordWrap w:val="off"/>
        <w:spacing w:before="0" w:after="0" w:line="880" w:lineRule="atLeast"/>
        <w:ind w:left="1080" w:right="220" w:hanging="980"/>
        <w:jc w:val="both"/>
        <w:textAlignment w:val="baseline"/>
        <w:rPr>
          <w:sz w:val="55"/>
        </w:rPr>
      </w:pPr>
      <w:bookmarkStart w:name="" w:id="4973"/>
      <w:r>
        <w:rPr>
          <w:rFonts w:ascii="TimesNewRoman" w:hAnsi="TimesNewRoman" w:cs="TimesNewRoman" w:eastAsia="TimesNewRoman"/>
          <w:sz w:val="55"/>
          <w:spacing w:val="0"/>
          <w:color w:val="000000"/>
          <w:b w:val="off"/>
          <w:i w:val="off"/>
        </w:rPr>
        <w:t>Prinzip 原则 A 9/B 9, A 53/B 53, A 61/B 61, A 79-81/B 79-81,</w:t>
      </w:r>
      <w:r>
        <w:rPr>
          <w:rFonts w:ascii="TimesNewRoman" w:hAnsi="TimesNewRoman" w:cs="TimesNewRoman" w:eastAsia="TimesNewRoman"/>
          <w:sz w:val="55"/>
          <w:spacing w:val="0"/>
          <w:color w:val="000000"/>
          <w:b w:val="off"/>
          <w:i w:val="off"/>
        </w:rPr>
        <w:t>A 85/B 85, A 122-123/B 122-123</w:t>
      </w:r>
      <w:bookmarkEnd w:id="4973"/>
    </w:p>
    <w:p>
      <w:pPr>
        <w:pageBreakBefore w:val="off"/>
        <w:tabs/>
        <w:wordWrap w:val="off"/>
        <w:spacing w:before="0" w:after="0" w:line="880" w:lineRule="atLeast"/>
        <w:ind w:left="100" w:right="0"/>
        <w:jc w:val="both"/>
        <w:textAlignment w:val="baseline"/>
        <w:rPr>
          <w:sz w:val="55"/>
        </w:rPr>
      </w:pPr>
      <w:bookmarkStart w:name="" w:id="4974"/>
      <w:r>
        <w:rPr>
          <w:rFonts w:ascii="TimesNewRoman" w:hAnsi="TimesNewRoman" w:cs="TimesNewRoman" w:eastAsia="TimesNewRoman"/>
          <w:sz w:val="55"/>
          <w:spacing w:val="0"/>
          <w:color w:val="000000"/>
          <w:b w:val="off"/>
          <w:i w:val="off"/>
        </w:rPr>
        <w:t>Probalismus 或然论 A 65/B 65</w:t>
      </w:r>
      <w:bookmarkEnd w:id="4974"/>
    </w:p>
    <w:p>
      <w:pPr>
        <w:pageBreakBefore w:val="off"/>
        <w:tabs/>
        <w:wordWrap w:val="off"/>
        <w:spacing w:before="0" w:after="0" w:line="880" w:lineRule="atLeast"/>
        <w:ind w:left="100" w:right="0"/>
        <w:jc w:val="both"/>
        <w:textAlignment w:val="baseline"/>
        <w:rPr>
          <w:sz w:val="55"/>
        </w:rPr>
      </w:pPr>
      <w:bookmarkStart w:name="" w:id="4975"/>
      <w:r>
        <w:rPr>
          <w:rFonts w:ascii="TimesNewRoman" w:hAnsi="TimesNewRoman" w:cs="TimesNewRoman" w:eastAsia="TimesNewRoman"/>
          <w:sz w:val="55"/>
          <w:spacing w:val="0"/>
          <w:color w:val="000000"/>
          <w:b w:val="off"/>
          <w:i w:val="off"/>
        </w:rPr>
        <w:t>Psychologie, psychologisch 心理学(的) A VII/B VII, B XVI, A 7/B 7,</w:t>
      </w:r>
      <w:bookmarkEnd w:id="4975"/>
    </w:p>
    <w:p>
      <w:pPr>
        <w:pageBreakBefore w:val="off"/>
        <w:tabs/>
        <w:wordWrap w:val="off"/>
        <w:spacing w:before="0" w:after="0" w:line="880" w:lineRule="atLeast"/>
        <w:ind w:left="1160" w:right="0"/>
        <w:jc w:val="both"/>
        <w:textAlignment w:val="baseline"/>
        <w:rPr>
          <w:sz w:val="55"/>
        </w:rPr>
      </w:pPr>
      <w:bookmarkStart w:name="" w:id="4976"/>
      <w:r>
        <w:rPr>
          <w:rFonts w:ascii="TimesNewRoman" w:hAnsi="TimesNewRoman" w:cs="TimesNewRoman" w:eastAsia="TimesNewRoman"/>
          <w:sz w:val="55"/>
          <w:spacing w:val="0"/>
          <w:color w:val="000000"/>
          <w:b w:val="off"/>
          <w:i w:val="off"/>
        </w:rPr>
        <w:t>A 32/B 32, A 34/B 34, A 36/B 36, A 51-52/B 51-52, A 61/B 61,</w:t>
      </w:r>
      <w:bookmarkEnd w:id="4976"/>
    </w:p>
    <w:p>
      <w:pPr>
        <w:pageBreakBefore w:val="off"/>
        <w:tabs/>
        <w:wordWrap w:val="off"/>
        <w:spacing w:before="0" w:after="0" w:line="880" w:lineRule="atLeast"/>
        <w:ind w:left="1160" w:right="0"/>
        <w:jc w:val="both"/>
        <w:textAlignment w:val="baseline"/>
        <w:rPr>
          <w:sz w:val="55"/>
        </w:rPr>
      </w:pPr>
      <w:bookmarkStart w:name="" w:id="4977"/>
      <w:r>
        <w:rPr>
          <w:rFonts w:ascii="TimesNewRoman" w:hAnsi="TimesNewRoman" w:cs="TimesNewRoman" w:eastAsia="TimesNewRoman"/>
          <w:sz w:val="55"/>
          <w:spacing w:val="0"/>
          <w:color w:val="000000"/>
          <w:b w:val="off"/>
          <w:i w:val="off"/>
        </w:rPr>
        <w:t>A 123/B 123, A 155/B 155, A 165/B 165, A 222/B 222</w:t>
      </w:r>
      <w:bookmarkEnd w:id="4977"/>
    </w:p>
    <w:p>
      <w:pPr>
        <w:pageBreakBefore w:val="off"/>
        <w:tabs/>
        <w:wordWrap w:val="off"/>
        <w:spacing w:before="0" w:after="0" w:line="880" w:lineRule="atLeast"/>
        <w:ind w:left="1080" w:right="240" w:hanging="980"/>
        <w:jc w:val="both"/>
        <w:textAlignment w:val="baseline"/>
        <w:rPr>
          <w:sz w:val="55"/>
        </w:rPr>
      </w:pPr>
      <w:bookmarkStart w:name="" w:id="4978"/>
      <w:r>
        <w:rPr>
          <w:rFonts w:ascii="TimesNewRoman" w:hAnsi="TimesNewRoman" w:cs="TimesNewRoman" w:eastAsia="TimesNewRoman"/>
          <w:sz w:val="55"/>
          <w:spacing w:val="0"/>
          <w:color w:val="000000"/>
          <w:b w:val="off"/>
          <w:i w:val="off"/>
        </w:rPr>
        <w:t>Psychologismus, psychologistisch 心理主义(的) A VIII/B VIII, B XIII,</w:t>
      </w:r>
      <w:r>
        <w:rPr>
          <w:rFonts w:ascii="TimesNewRoman" w:hAnsi="TimesNewRoman" w:cs="TimesNewRoman" w:eastAsia="TimesNewRoman"/>
          <w:sz w:val="55"/>
          <w:spacing w:val="0"/>
          <w:color w:val="000000"/>
          <w:b w:val="off"/>
          <w:i w:val="off"/>
        </w:rPr>
        <w:t>A 4/B 4, A 54/B 54, A 57/B 57, A 61/B 61, A 69/B 69, A 78/</w:t>
      </w:r>
      <w:r>
        <w:rPr>
          <w:rFonts w:ascii="TimesNewRoman" w:hAnsi="TimesNewRoman" w:cs="TimesNewRoman" w:eastAsia="TimesNewRoman"/>
          <w:sz w:val="55"/>
          <w:spacing w:val="0"/>
          <w:color w:val="000000"/>
          <w:b w:val="off"/>
          <w:i w:val="off"/>
        </w:rPr>
        <w:t>B 78, A 86/B 86, A 93/B 93, A 97/B 97, A 110/B 110, A 114/</w:t>
      </w:r>
      <w:r>
        <w:rPr>
          <w:rFonts w:ascii="TimesNewRoman" w:hAnsi="TimesNewRoman" w:cs="TimesNewRoman" w:eastAsia="TimesNewRoman"/>
          <w:sz w:val="55"/>
          <w:spacing w:val="0"/>
          <w:color w:val="000000"/>
          <w:b w:val="off"/>
          <w:i w:val="off"/>
        </w:rPr>
        <w:t>B 114, A 123-125/B 123-125, A 131/B 131, A 168/B 168,</w:t>
      </w:r>
      <w:r>
        <w:rPr>
          <w:rFonts w:ascii="TimesNewRoman" w:hAnsi="TimesNewRoman" w:cs="TimesNewRoman" w:eastAsia="TimesNewRoman"/>
          <w:sz w:val="55"/>
          <w:spacing w:val="0"/>
          <w:color w:val="000000"/>
          <w:b w:val="off"/>
          <w:i w:val="off"/>
        </w:rPr>
        <w:t>A 192/B 192</w:t>
      </w:r>
      <w:bookmarkEnd w:id="4978"/>
    </w:p>
    <w:p>
      <w:pPr>
        <w:pageBreakBefore w:val="off"/>
        <w:tabs/>
        <w:wordWrap w:val="off"/>
        <w:spacing w:before="600" w:after="0" w:line="880" w:lineRule="atLeast"/>
        <w:ind w:left="0" w:right="0"/>
        <w:jc w:val="center"/>
        <w:textAlignment w:val="baseline"/>
        <w:rPr>
          <w:sz w:val="55"/>
        </w:rPr>
      </w:pPr>
      <w:bookmarkStart w:name="" w:id="4979"/>
      <w:r>
        <w:rPr>
          <w:rFonts w:ascii="TimesNewRoman" w:hAnsi="TimesNewRoman" w:cs="TimesNewRoman" w:eastAsia="TimesNewRoman"/>
          <w:sz w:val="55"/>
          <w:spacing w:val="0"/>
          <w:color w:val="000000"/>
          <w:b w:val="off"/>
          <w:i w:val="off"/>
        </w:rPr>
        <w:t>Q</w:t>
      </w:r>
      <w:bookmarkEnd w:id="4979"/>
    </w:p>
    <w:p>
      <w:pPr>
        <w:pageBreakBefore w:val="off"/>
        <w:tabs/>
        <w:wordWrap w:val="off"/>
        <w:spacing w:before="600" w:after="0" w:line="880" w:lineRule="atLeast"/>
        <w:ind w:left="100" w:right="0"/>
        <w:jc w:val="both"/>
        <w:textAlignment w:val="baseline"/>
        <w:rPr>
          <w:sz w:val="55"/>
        </w:rPr>
      </w:pPr>
      <w:bookmarkStart w:name="" w:id="4980"/>
      <w:r>
        <w:rPr>
          <w:rFonts w:ascii="TimesNewRoman" w:hAnsi="TimesNewRoman" w:cs="TimesNewRoman" w:eastAsia="TimesNewRoman"/>
          <w:sz w:val="55"/>
          <w:spacing w:val="0"/>
          <w:color w:val="000000"/>
          <w:b w:val="off"/>
          <w:i w:val="off"/>
        </w:rPr>
        <w:t>Qualität 质、质性 A 100/B 100</w:t>
      </w:r>
      <w:bookmarkEnd w:id="4980"/>
    </w:p>
    <w:p>
      <w:pPr>
        <w:pageBreakBefore w:val="off"/>
        <w:tabs/>
        <w:wordWrap w:val="off"/>
        <w:spacing w:before="620" w:after="0" w:line="880" w:lineRule="atLeast"/>
        <w:ind w:left="7500" w:right="0"/>
        <w:jc w:val="both"/>
        <w:textAlignment w:val="baseline"/>
        <w:rPr>
          <w:sz w:val="55"/>
        </w:rPr>
      </w:pPr>
      <w:bookmarkStart w:name="" w:id="4981"/>
      <w:r>
        <w:rPr>
          <w:rFonts w:ascii="TimesNewRoman" w:hAnsi="TimesNewRoman" w:cs="TimesNewRoman" w:eastAsia="TimesNewRoman"/>
          <w:sz w:val="55"/>
          <w:spacing w:val="0"/>
          <w:color w:val="000000"/>
          <w:b w:val="off"/>
          <w:i w:val="off"/>
        </w:rPr>
        <w:t>R</w:t>
      </w:r>
      <w:bookmarkEnd w:id="4981"/>
    </w:p>
    <w:p>
      <w:pPr>
        <w:pageBreakBefore w:val="off"/>
        <w:tabs/>
        <w:wordWrap w:val="off"/>
        <w:spacing w:before="640" w:after="0" w:line="880" w:lineRule="atLeast"/>
        <w:ind w:left="100" w:right="0"/>
        <w:jc w:val="both"/>
        <w:textAlignment w:val="baseline"/>
        <w:rPr>
          <w:sz w:val="55"/>
        </w:rPr>
      </w:pPr>
      <w:bookmarkStart w:name="" w:id="4982"/>
      <w:r>
        <w:rPr>
          <w:rFonts w:ascii="TimesNewRoman" w:hAnsi="TimesNewRoman" w:cs="TimesNewRoman" w:eastAsia="TimesNewRoman"/>
          <w:sz w:val="55"/>
          <w:spacing w:val="0"/>
          <w:color w:val="000000"/>
          <w:b w:val="off"/>
          <w:i w:val="off"/>
        </w:rPr>
        <w:t>Raum 空间 A 11/B 11, A 254/B 254</w:t>
      </w:r>
      <w:bookmarkEnd w:id="4982"/>
    </w:p>
    <w:p>
      <w:pPr>
        <w:pageBreakBefore w:val="off"/>
        <w:tabs/>
        <w:wordWrap w:val="off"/>
        <w:spacing w:before="0" w:after="0" w:line="880" w:lineRule="atLeast"/>
        <w:ind w:left="1080" w:right="340" w:hanging="980"/>
        <w:jc w:val="both"/>
        <w:textAlignment w:val="baseline"/>
        <w:rPr>
          <w:sz w:val="55"/>
        </w:rPr>
      </w:pPr>
      <w:bookmarkStart w:name="" w:id="4983"/>
      <w:r>
        <w:rPr>
          <w:rFonts w:ascii="TimesNewRoman" w:hAnsi="TimesNewRoman" w:cs="TimesNewRoman" w:eastAsia="TimesNewRoman"/>
          <w:sz w:val="55"/>
          <w:spacing w:val="0"/>
          <w:color w:val="000000"/>
          <w:b w:val="off"/>
          <w:i w:val="off"/>
        </w:rPr>
        <w:t>Rationalismus 理性主义 A 110-121/B 110-121, A 122-124/</w:t>
      </w:r>
      <w:r>
        <w:rPr>
          <w:rFonts w:ascii="TimesNewRoman" w:hAnsi="TimesNewRoman" w:cs="TimesNewRoman" w:eastAsia="TimesNewRoman"/>
          <w:sz w:val="55"/>
          <w:spacing w:val="0"/>
          <w:color w:val="000000"/>
          <w:b w:val="off"/>
          <w:i w:val="off"/>
        </w:rPr>
        <w:t>B 122-124</w:t>
      </w:r>
      <w:bookmarkEnd w:id="4983"/>
    </w:p>
    <w:p>
      <w:pPr>
        <w:pageBreakBefore w:val="off"/>
        <w:tabs/>
        <w:wordWrap w:val="off"/>
        <w:spacing w:before="0" w:after="0" w:line="880" w:lineRule="atLeast"/>
        <w:ind w:left="1080" w:right="360" w:hanging="980"/>
        <w:jc w:val="both"/>
        <w:textAlignment w:val="baseline"/>
        <w:rPr>
          <w:sz w:val="55"/>
        </w:rPr>
      </w:pPr>
      <w:bookmarkStart w:name="" w:id="4984"/>
      <w:r>
        <w:rPr>
          <w:rFonts w:ascii="TimesNewRoman" w:hAnsi="TimesNewRoman" w:cs="TimesNewRoman" w:eastAsia="TimesNewRoman"/>
          <w:sz w:val="55"/>
          <w:spacing w:val="0"/>
          <w:color w:val="000000"/>
          <w:b w:val="off"/>
          <w:i w:val="off"/>
        </w:rPr>
        <w:t>real 实在的 A 11/B 11, A 47/B 47, A 66/B 66, A 183/B 183, A 185/</w:t>
      </w:r>
      <w:r>
        <w:rPr>
          <w:rFonts w:ascii="TimesNewRoman" w:hAnsi="TimesNewRoman" w:cs="TimesNewRoman" w:eastAsia="TimesNewRoman"/>
          <w:sz w:val="55"/>
          <w:spacing w:val="0"/>
          <w:color w:val="000000"/>
          <w:b w:val="off"/>
          <w:i w:val="off"/>
        </w:rPr>
        <w:t>B 185</w:t>
      </w:r>
      <w:bookmarkEnd w:id="4984"/>
    </w:p>
    <w:p>
      <w:pPr>
        <w:pageBreakBefore w:val="off"/>
        <w:tabs/>
        <w:wordWrap w:val="off"/>
        <w:spacing w:before="0" w:after="0" w:line="880" w:lineRule="atLeast"/>
        <w:ind w:left="100" w:right="0"/>
        <w:jc w:val="both"/>
        <w:textAlignment w:val="baseline"/>
        <w:rPr>
          <w:sz w:val="55"/>
        </w:rPr>
      </w:pPr>
      <w:bookmarkStart w:name="" w:id="4985"/>
      <w:r>
        <w:rPr>
          <w:rFonts w:ascii="TimesNewRoman" w:hAnsi="TimesNewRoman" w:cs="TimesNewRoman" w:eastAsia="TimesNewRoman"/>
          <w:sz w:val="55"/>
          <w:spacing w:val="0"/>
          <w:color w:val="000000"/>
          <w:b w:val="off"/>
          <w:i w:val="off"/>
        </w:rPr>
        <w:t>Reales 实在之物 A 133/B 133</w:t>
      </w:r>
      <w:bookmarkEnd w:id="4985"/>
    </w:p>
    <w:p>
      <w:pPr>
        <w:pageBreakBefore w:val="off"/>
        <w:tabs/>
        <w:wordWrap w:val="off"/>
        <w:spacing w:before="0" w:after="0" w:line="880" w:lineRule="atLeast"/>
        <w:ind w:left="100" w:right="0"/>
        <w:jc w:val="both"/>
        <w:textAlignment w:val="baseline"/>
        <w:rPr>
          <w:sz w:val="55"/>
        </w:rPr>
      </w:pPr>
      <w:bookmarkStart w:name="" w:id="4986"/>
      <w:r>
        <w:rPr>
          <w:rFonts w:ascii="TimesNewRoman" w:hAnsi="TimesNewRoman" w:cs="TimesNewRoman" w:eastAsia="TimesNewRoman"/>
          <w:sz w:val="55"/>
          <w:spacing w:val="0"/>
          <w:color w:val="000000"/>
          <w:b w:val="off"/>
          <w:i w:val="off"/>
        </w:rPr>
        <w:t>Realität 实在、实在性 A 241/B 240</w:t>
      </w:r>
      <w:bookmarkEnd w:id="4986"/>
    </w:p>
    <w:p>
      <w:pPr>
        <w:pageBreakBefore w:val="off"/>
        <w:tabs/>
        <w:wordWrap w:val="off"/>
        <w:spacing w:before="0" w:after="0" w:line="880" w:lineRule="atLeast"/>
        <w:ind w:left="1080" w:right="380" w:hanging="980"/>
        <w:jc w:val="both"/>
        <w:textAlignment w:val="baseline"/>
        <w:rPr>
          <w:sz w:val="55"/>
        </w:rPr>
      </w:pPr>
      <w:bookmarkStart w:name="" w:id="4987"/>
      <w:r>
        <w:rPr>
          <w:rFonts w:ascii="TimesNewRoman" w:hAnsi="TimesNewRoman" w:cs="TimesNewRoman" w:eastAsia="TimesNewRoman"/>
          <w:sz w:val="55"/>
          <w:spacing w:val="0"/>
          <w:color w:val="000000"/>
          <w:b w:val="off"/>
          <w:i w:val="off"/>
        </w:rPr>
        <w:t>Rechtfertigung 证实 A 62/B 62, A 71/B 71, A 84-86/B 84-86, A 242/</w:t>
      </w:r>
      <w:r>
        <w:rPr>
          <w:rFonts w:ascii="TimesNewRoman" w:hAnsi="TimesNewRoman" w:cs="TimesNewRoman" w:eastAsia="TimesNewRoman"/>
          <w:sz w:val="55"/>
          <w:spacing w:val="0"/>
          <w:color w:val="000000"/>
          <w:b w:val="off"/>
          <w:i w:val="off"/>
        </w:rPr>
        <w:t>B 241</w:t>
      </w:r>
      <w:bookmarkEnd w:id="4987"/>
    </w:p>
    <w:p>
      <w:pPr>
        <w:pageBreakBefore w:val="off"/>
        <w:tabs/>
        <w:wordWrap w:val="off"/>
        <w:spacing w:before="0" w:after="0" w:line="880" w:lineRule="atLeast"/>
        <w:ind w:left="100" w:right="0"/>
        <w:jc w:val="both"/>
        <w:textAlignment w:val="baseline"/>
        <w:rPr>
          <w:sz w:val="55"/>
        </w:rPr>
      </w:pPr>
      <w:bookmarkStart w:name="" w:id="4988"/>
      <w:r>
        <w:rPr>
          <w:rFonts w:ascii="TimesNewRoman" w:hAnsi="TimesNewRoman" w:cs="TimesNewRoman" w:eastAsia="TimesNewRoman"/>
          <w:sz w:val="55"/>
          <w:spacing w:val="0"/>
          <w:color w:val="000000"/>
          <w:b w:val="off"/>
          <w:i w:val="off"/>
        </w:rPr>
        <w:t>Reduktion 还原 A 204/B 204, A 236/B 235</w:t>
      </w:r>
      <w:bookmarkEnd w:id="4988"/>
    </w:p>
    <w:p>
      <w:r>
        <w:t/>
      </w:r>
    </w:p>
    <w:p>
      <w:pPr>
        <w:sectPr>
          <w:footerReference r:id="rId700"/>
          <w:headerReference r:id="rId701" w:type="default"/>
          <w:type w:val="nextPage"/>
          <w:pgSz w:w="22520" w:h="31680"/>
          <w:pgMar w:left="3360" w:top="2220" w:right="3360" w:bottom="2220" w:header="1920" w:footer="1920"/>
          <w:cols w:num="1"/>
        </w:sectPr>
      </w:pPr>
    </w:p>
    <w:p>
      <w:pPr>
        <w:pageBreakBefore w:val="off"/>
        <w:tabs/>
        <w:wordWrap w:val="off"/>
        <w:spacing w:before="0" w:after="0" w:line="560" w:lineRule="atLeast"/>
        <w:ind w:left="0" w:right="180"/>
        <w:jc w:val="right"/>
        <w:textAlignment w:val="baseline"/>
        <w:rPr>
          <w:sz w:val="41"/>
        </w:rPr>
      </w:pPr>
      <w:bookmarkStart w:name="" w:id="4989"/>
      <w:r>
        <w:rPr>
          <w:rFonts w:ascii="黑体" w:hAnsi="黑体" w:cs="黑体" w:eastAsia="黑体"/>
          <w:sz w:val="41"/>
          <w:spacing w:val="0"/>
          <w:color w:val="000000"/>
          <w:b w:val="off"/>
          <w:i w:val="off"/>
        </w:rPr>
        <w:t>概念译名索引(德一汉)</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273</w:t>
      </w:r>
      <w:bookmarkEnd w:id="4989"/>
    </w:p>
    <w:p>
      <w:pPr>
        <w:pageBreakBefore w:val="off"/>
        <w:tabs/>
        <w:wordWrap w:val="off"/>
        <w:spacing w:before="0" w:after="0" w:line="900" w:lineRule="exact"/>
        <w:ind w:left="0" w:right="0"/>
        <w:jc w:val="right"/>
        <w:textAlignment w:val="baseline"/>
        <w:rPr>
          <w:sz w:val="56"/>
        </w:rPr>
      </w:pPr>
      <w:bookmarkStart w:name="" w:id="4990"/>
      <w:r>
        <w:rPr>
          <w:rFonts w:ascii="宋体" w:hAnsi="宋体" w:cs="宋体" w:eastAsia="宋体"/>
          <w:sz w:val="56"/>
          <w:spacing w:val="0"/>
          <w:color w:val="000000"/>
          <w:b w:val="off"/>
          <w:i w:val="off"/>
        </w:rPr>
        <w:t/>
      </w:r>
      <w:bookmarkEnd w:id="4990"/>
    </w:p>
    <w:p>
      <w:pPr>
        <w:pageBreakBefore w:val="off"/>
        <w:tabs/>
        <w:wordWrap w:val="off"/>
        <w:spacing w:before="0" w:after="0" w:line="900" w:lineRule="atLeast"/>
        <w:ind w:left="140" w:right="220" w:firstLine="480"/>
        <w:jc w:val="both"/>
        <w:textAlignment w:val="baseline"/>
        <w:rPr>
          <w:sz w:val="56"/>
        </w:rPr>
      </w:pPr>
      <w:bookmarkStart w:name="" w:id="4991"/>
      <w:r>
        <w:rPr>
          <w:rFonts w:ascii="TimesNewRoman" w:hAnsi="TimesNewRoman" w:cs="TimesNewRoman" w:eastAsia="TimesNewRoman"/>
          <w:sz w:val="56"/>
          <w:spacing w:val="0"/>
          <w:color w:val="000000"/>
          <w:b w:val="off"/>
          <w:i w:val="off"/>
        </w:rPr>
        <w:t>—phänomenologische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Reduktion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现象学的还原</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XIV</w:t>
      </w:r>
      <w:r>
        <w:rPr>
          <w:rFonts w:ascii="TimesNewRoman" w:hAnsi="TimesNewRoman" w:cs="TimesNewRoman" w:eastAsia="TimesNewRoman"/>
          <w:sz w:val="56"/>
          <w:spacing w:val="0"/>
          <w:color w:val="000000"/>
          <w:b w:val="off"/>
          <w:i w:val="off"/>
        </w:rPr>
        <w:t>reell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实项的、实的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250</w:t>
      </w:r>
      <w:r>
        <w:rPr>
          <w:rFonts w:ascii="TimesNewRoman" w:hAnsi="TimesNewRoman" w:cs="TimesNewRoman" w:eastAsia="TimesNewRoman"/>
          <w:sz w:val="56"/>
          <w:spacing w:val="0"/>
          <w:color w:val="000000"/>
          <w:b w:val="off"/>
          <w:i w:val="off"/>
        </w:rPr>
        <w:t>Reflexion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反思</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VII/B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XIV,</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163/</w:t>
      </w:r>
      <w:bookmarkEnd w:id="4991"/>
    </w:p>
    <w:p>
      <w:pPr>
        <w:pageBreakBefore w:val="off"/>
        <w:tabs/>
        <w:wordWrap w:val="off"/>
        <w:spacing w:before="0" w:after="0" w:line="900" w:lineRule="atLeast"/>
        <w:ind w:left="1180" w:right="0"/>
        <w:jc w:val="both"/>
        <w:textAlignment w:val="baseline"/>
        <w:rPr>
          <w:sz w:val="56"/>
        </w:rPr>
      </w:pPr>
      <w:bookmarkStart w:name="" w:id="4992"/>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254</w:t>
      </w:r>
      <w:bookmarkEnd w:id="4992"/>
    </w:p>
    <w:p>
      <w:pPr>
        <w:pageBreakBefore w:val="off"/>
        <w:tabs/>
        <w:wordWrap w:val="off"/>
        <w:spacing w:before="0" w:after="0" w:line="900" w:lineRule="atLeast"/>
        <w:ind w:left="140" w:right="0"/>
        <w:jc w:val="both"/>
        <w:textAlignment w:val="baseline"/>
        <w:rPr>
          <w:sz w:val="56"/>
        </w:rPr>
      </w:pPr>
      <w:bookmarkStart w:name="" w:id="4993"/>
      <w:r>
        <w:rPr>
          <w:rFonts w:ascii="TimesNewRoman" w:hAnsi="TimesNewRoman" w:cs="TimesNewRoman" w:eastAsia="TimesNewRoman"/>
          <w:sz w:val="56"/>
          <w:spacing w:val="0"/>
          <w:color w:val="000000"/>
          <w:b w:val="off"/>
          <w:i w:val="off"/>
        </w:rPr>
        <w:t>rein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纯粹的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IX,</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73-74/B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73-74</w:t>
      </w:r>
      <w:bookmarkEnd w:id="4993"/>
    </w:p>
    <w:p>
      <w:pPr>
        <w:pageBreakBefore w:val="off"/>
        <w:tabs/>
        <w:wordWrap w:val="off"/>
        <w:spacing w:before="0" w:after="0" w:line="900" w:lineRule="atLeast"/>
        <w:ind w:left="140" w:right="0"/>
        <w:jc w:val="both"/>
        <w:textAlignment w:val="baseline"/>
        <w:rPr>
          <w:sz w:val="56"/>
        </w:rPr>
      </w:pPr>
      <w:bookmarkStart w:name="" w:id="4994"/>
      <w:r>
        <w:rPr>
          <w:rFonts w:ascii="TimesNewRoman" w:hAnsi="TimesNewRoman" w:cs="TimesNewRoman" w:eastAsia="TimesNewRoman"/>
          <w:sz w:val="56"/>
          <w:spacing w:val="0"/>
          <w:color w:val="000000"/>
          <w:b w:val="off"/>
          <w:i w:val="off"/>
        </w:rPr>
        <w:t>Reinheit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纯粹性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224</w:t>
      </w:r>
      <w:bookmarkEnd w:id="4994"/>
    </w:p>
    <w:p>
      <w:pPr>
        <w:pageBreakBefore w:val="off"/>
        <w:tabs/>
        <w:wordWrap w:val="off"/>
        <w:spacing w:before="0" w:after="0" w:line="900" w:lineRule="atLeast"/>
        <w:ind w:left="140" w:right="0"/>
        <w:jc w:val="both"/>
        <w:textAlignment w:val="baseline"/>
        <w:rPr>
          <w:sz w:val="56"/>
        </w:rPr>
      </w:pPr>
      <w:bookmarkStart w:name="" w:id="4995"/>
      <w:r>
        <w:rPr>
          <w:rFonts w:ascii="TimesNewRoman" w:hAnsi="TimesNewRoman" w:cs="TimesNewRoman" w:eastAsia="TimesNewRoman"/>
          <w:sz w:val="56"/>
          <w:spacing w:val="0"/>
          <w:color w:val="000000"/>
          <w:b w:val="off"/>
          <w:i w:val="off"/>
        </w:rPr>
        <w:t>Regreß</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倒退</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84</w:t>
      </w:r>
      <w:bookmarkEnd w:id="4995"/>
    </w:p>
    <w:p>
      <w:pPr>
        <w:pageBreakBefore w:val="off"/>
        <w:tabs/>
        <w:wordWrap w:val="off"/>
        <w:spacing w:before="0" w:after="0" w:line="900" w:lineRule="atLeast"/>
        <w:ind w:left="660" w:right="0"/>
        <w:jc w:val="both"/>
        <w:textAlignment w:val="baseline"/>
        <w:rPr>
          <w:sz w:val="56"/>
        </w:rPr>
      </w:pPr>
      <w:bookmarkStart w:name="" w:id="4996"/>
      <w:r>
        <w:rPr>
          <w:rFonts w:ascii="TimesNewRoman" w:hAnsi="TimesNewRoman" w:cs="TimesNewRoman" w:eastAsia="TimesNewRoman"/>
          <w:sz w:val="56"/>
          <w:spacing w:val="0"/>
          <w:color w:val="000000"/>
          <w:b w:val="off"/>
          <w:i w:val="off"/>
        </w:rPr>
        <w:t>—unendlicher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Regreß</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无穷倒退</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153</w:t>
      </w:r>
      <w:bookmarkEnd w:id="4996"/>
    </w:p>
    <w:p>
      <w:pPr>
        <w:pageBreakBefore w:val="off"/>
        <w:tabs/>
        <w:wordWrap w:val="off"/>
        <w:spacing w:before="0" w:after="0" w:line="900" w:lineRule="atLeast"/>
        <w:ind w:left="140" w:right="0"/>
        <w:jc w:val="both"/>
        <w:textAlignment w:val="baseline"/>
        <w:rPr>
          <w:sz w:val="56"/>
        </w:rPr>
      </w:pPr>
      <w:bookmarkStart w:name="" w:id="4997"/>
      <w:r>
        <w:rPr>
          <w:rFonts w:ascii="TimesNewRoman" w:hAnsi="TimesNewRoman" w:cs="TimesNewRoman" w:eastAsia="TimesNewRoman"/>
          <w:sz w:val="56"/>
          <w:spacing w:val="0"/>
          <w:color w:val="000000"/>
          <w:b w:val="off"/>
          <w:i w:val="off"/>
        </w:rPr>
        <w:t>Relativismus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相对主义</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114-118/B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114-</w:t>
      </w:r>
      <w:bookmarkEnd w:id="4997"/>
    </w:p>
    <w:p>
      <w:pPr>
        <w:pageBreakBefore w:val="off"/>
        <w:tabs/>
        <w:wordWrap w:val="off"/>
        <w:spacing w:before="0" w:after="0" w:line="900" w:lineRule="atLeast"/>
        <w:ind w:left="1180" w:right="0"/>
        <w:jc w:val="both"/>
        <w:textAlignment w:val="baseline"/>
        <w:rPr>
          <w:sz w:val="56"/>
        </w:rPr>
      </w:pPr>
      <w:bookmarkStart w:name="" w:id="4998"/>
      <w:r>
        <w:rPr>
          <w:rFonts w:ascii="TimesNewRoman" w:hAnsi="TimesNewRoman" w:cs="TimesNewRoman" w:eastAsia="TimesNewRoman"/>
          <w:sz w:val="56"/>
          <w:spacing w:val="0"/>
          <w:color w:val="000000"/>
          <w:b w:val="off"/>
          <w:i w:val="off"/>
        </w:rPr>
        <w:t>118,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122-124/B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122-124,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152</w:t>
      </w:r>
      <w:bookmarkEnd w:id="4998"/>
    </w:p>
    <w:p>
      <w:pPr>
        <w:pageBreakBefore w:val="off"/>
        <w:tabs/>
        <w:wordWrap w:val="off"/>
        <w:spacing w:before="0" w:after="0" w:line="900" w:lineRule="atLeast"/>
        <w:ind w:left="140" w:right="0"/>
        <w:jc w:val="both"/>
        <w:textAlignment w:val="baseline"/>
        <w:rPr>
          <w:sz w:val="56"/>
        </w:rPr>
      </w:pPr>
      <w:bookmarkStart w:name="" w:id="4999"/>
      <w:r>
        <w:rPr>
          <w:rFonts w:ascii="TimesNewRoman" w:hAnsi="TimesNewRoman" w:cs="TimesNewRoman" w:eastAsia="TimesNewRoman"/>
          <w:sz w:val="56"/>
          <w:spacing w:val="0"/>
          <w:color w:val="000000"/>
          <w:b w:val="off"/>
          <w:i w:val="off"/>
        </w:rPr>
        <w:t>Reproduktion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再造</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195</w:t>
      </w:r>
      <w:bookmarkEnd w:id="4999"/>
    </w:p>
    <w:p>
      <w:pPr>
        <w:pageBreakBefore w:val="off"/>
        <w:tabs/>
        <w:wordWrap w:val="off"/>
        <w:spacing w:before="640" w:after="0" w:line="900" w:lineRule="atLeast"/>
        <w:ind w:left="7640" w:right="0"/>
        <w:jc w:val="both"/>
        <w:textAlignment w:val="baseline"/>
        <w:rPr>
          <w:sz w:val="56"/>
        </w:rPr>
      </w:pPr>
      <w:bookmarkStart w:name="" w:id="5000"/>
      <w:r>
        <w:rPr>
          <w:rFonts w:ascii="TimesNewRoman" w:hAnsi="TimesNewRoman" w:cs="TimesNewRoman" w:eastAsia="TimesNewRoman"/>
          <w:sz w:val="56"/>
          <w:spacing w:val="0"/>
          <w:color w:val="000000"/>
          <w:b w:val="off"/>
          <w:i w:val="off"/>
        </w:rPr>
        <w:t>S</w:t>
      </w:r>
      <w:bookmarkEnd w:id="5000"/>
    </w:p>
    <w:p>
      <w:pPr>
        <w:pageBreakBefore w:val="off"/>
        <w:tabs/>
        <w:wordWrap w:val="off"/>
        <w:spacing w:before="520" w:after="0" w:line="900" w:lineRule="atLeast"/>
        <w:ind w:left="1100" w:right="320" w:hanging="960"/>
        <w:jc w:val="both"/>
        <w:textAlignment w:val="baseline"/>
        <w:rPr>
          <w:sz w:val="56"/>
        </w:rPr>
      </w:pPr>
      <w:bookmarkStart w:name="" w:id="5001"/>
      <w:r>
        <w:rPr>
          <w:rFonts w:ascii="TimesNewRoman" w:hAnsi="TimesNewRoman" w:cs="TimesNewRoman" w:eastAsia="TimesNewRoman"/>
          <w:sz w:val="56"/>
          <w:spacing w:val="0"/>
          <w:color w:val="000000"/>
          <w:b w:val="off"/>
          <w:i w:val="off"/>
        </w:rPr>
        <w:t>Sache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实事</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47-49/B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47-49,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227/</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227</w:t>
      </w:r>
      <w:bookmarkEnd w:id="5001"/>
    </w:p>
    <w:p>
      <w:pPr>
        <w:pageBreakBefore w:val="off"/>
        <w:tabs/>
        <w:wordWrap w:val="off"/>
        <w:spacing w:before="0" w:after="0" w:line="900" w:lineRule="atLeast"/>
        <w:ind w:left="140" w:right="0"/>
        <w:jc w:val="both"/>
        <w:textAlignment w:val="baseline"/>
        <w:rPr>
          <w:sz w:val="56"/>
        </w:rPr>
      </w:pPr>
      <w:bookmarkStart w:name="" w:id="5002"/>
      <w:r>
        <w:rPr>
          <w:rFonts w:ascii="TimesNewRoman" w:hAnsi="TimesNewRoman" w:cs="TimesNewRoman" w:eastAsia="TimesNewRoman"/>
          <w:sz w:val="56"/>
          <w:spacing w:val="0"/>
          <w:color w:val="000000"/>
          <w:b w:val="off"/>
          <w:i w:val="off"/>
        </w:rPr>
        <w:t>Sache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selbst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实事本身</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w:t>
      </w:r>
      <w:bookmarkEnd w:id="5002"/>
    </w:p>
    <w:p>
      <w:pPr>
        <w:pageBreakBefore w:val="off"/>
        <w:tabs/>
        <w:wordWrap w:val="off"/>
        <w:spacing w:before="0" w:after="0" w:line="900" w:lineRule="atLeast"/>
        <w:ind w:left="1100" w:right="380" w:hanging="960"/>
        <w:jc w:val="both"/>
        <w:textAlignment w:val="baseline"/>
        <w:rPr>
          <w:sz w:val="56"/>
        </w:rPr>
      </w:pPr>
      <w:bookmarkStart w:name="" w:id="5003"/>
      <w:r>
        <w:rPr>
          <w:rFonts w:ascii="TimesNewRoman" w:hAnsi="TimesNewRoman" w:cs="TimesNewRoman" w:eastAsia="TimesNewRoman"/>
          <w:sz w:val="56"/>
          <w:spacing w:val="0"/>
          <w:color w:val="000000"/>
          <w:b w:val="off"/>
          <w:i w:val="off"/>
        </w:rPr>
        <w:t>Sachverhalt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事态、实事状态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242/</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242</w:t>
      </w:r>
      <w:bookmarkEnd w:id="5003"/>
    </w:p>
    <w:p>
      <w:pPr>
        <w:pageBreakBefore w:val="off"/>
        <w:tabs/>
        <w:wordWrap w:val="off"/>
        <w:spacing w:before="0" w:after="0" w:line="900" w:lineRule="atLeast"/>
        <w:ind w:left="1100" w:right="380" w:hanging="960"/>
        <w:jc w:val="both"/>
        <w:textAlignment w:val="baseline"/>
        <w:rPr>
          <w:sz w:val="56"/>
        </w:rPr>
      </w:pPr>
      <w:bookmarkStart w:name="" w:id="5004"/>
      <w:r>
        <w:rPr>
          <w:rFonts w:ascii="TimesNewRoman" w:hAnsi="TimesNewRoman" w:cs="TimesNewRoman" w:eastAsia="TimesNewRoman"/>
          <w:sz w:val="56"/>
          <w:spacing w:val="0"/>
          <w:color w:val="000000"/>
          <w:b w:val="off"/>
          <w:i w:val="off"/>
        </w:rPr>
        <w:t>Satz</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命题、定律、语句</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26-27/</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26-27,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40-41/B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40-41,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43,</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87/</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178,</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244</w:t>
      </w:r>
      <w:bookmarkEnd w:id="5004"/>
    </w:p>
    <w:p>
      <w:pPr>
        <w:pageBreakBefore w:val="off"/>
        <w:tabs/>
        <w:wordWrap w:val="off"/>
        <w:spacing w:before="0" w:after="0" w:line="900" w:lineRule="atLeast"/>
        <w:ind w:left="1100" w:right="480" w:hanging="960"/>
        <w:jc w:val="both"/>
        <w:textAlignment w:val="baseline"/>
        <w:rPr>
          <w:sz w:val="56"/>
        </w:rPr>
      </w:pPr>
      <w:bookmarkStart w:name="" w:id="5005"/>
      <w:r>
        <w:rPr>
          <w:rFonts w:ascii="TimesNewRoman" w:hAnsi="TimesNewRoman" w:cs="TimesNewRoman" w:eastAsia="TimesNewRoman"/>
          <w:sz w:val="56"/>
          <w:spacing w:val="0"/>
          <w:color w:val="000000"/>
          <w:b w:val="off"/>
          <w:i w:val="off"/>
        </w:rPr>
        <w:t>Schluß</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推理</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18-20/B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18-20,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107,</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w:t>
      </w:r>
      <w:bookmarkEnd w:id="5005"/>
    </w:p>
    <w:p>
      <w:pPr>
        <w:pageBreakBefore w:val="off"/>
        <w:tabs/>
        <w:wordWrap w:val="off"/>
        <w:spacing w:before="0" w:after="0" w:line="900" w:lineRule="atLeast"/>
        <w:ind w:left="1100" w:right="460" w:hanging="960"/>
        <w:jc w:val="both"/>
        <w:textAlignment w:val="baseline"/>
        <w:rPr>
          <w:sz w:val="56"/>
        </w:rPr>
      </w:pPr>
      <w:bookmarkStart w:name="" w:id="5006"/>
      <w:r>
        <w:rPr>
          <w:rFonts w:ascii="TimesNewRoman" w:hAnsi="TimesNewRoman" w:cs="TimesNewRoman" w:eastAsia="TimesNewRoman"/>
          <w:sz w:val="56"/>
          <w:spacing w:val="0"/>
          <w:color w:val="000000"/>
          <w:b w:val="off"/>
          <w:i w:val="off"/>
        </w:rPr>
        <w:t>Sein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在、存在</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228/</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228</w:t>
      </w:r>
      <w:bookmarkEnd w:id="5006"/>
    </w:p>
    <w:p>
      <w:pPr>
        <w:pageBreakBefore w:val="off"/>
        <w:tabs/>
        <w:wordWrap w:val="off"/>
        <w:spacing w:before="0" w:after="0" w:line="900" w:lineRule="atLeast"/>
        <w:ind w:left="140" w:right="0"/>
        <w:jc w:val="both"/>
        <w:textAlignment w:val="baseline"/>
        <w:rPr>
          <w:sz w:val="56"/>
        </w:rPr>
      </w:pPr>
      <w:bookmarkStart w:name="" w:id="5007"/>
      <w:r>
        <w:rPr>
          <w:rFonts w:ascii="TimesNewRoman" w:hAnsi="TimesNewRoman" w:cs="TimesNewRoman" w:eastAsia="TimesNewRoman"/>
          <w:sz w:val="56"/>
          <w:spacing w:val="0"/>
          <w:color w:val="000000"/>
          <w:b w:val="off"/>
          <w:i w:val="off"/>
        </w:rPr>
        <w:t>Sein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sich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自在存在</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228</w:t>
      </w:r>
      <w:bookmarkEnd w:id="5007"/>
    </w:p>
    <w:p>
      <w:r>
        <w:t/>
      </w:r>
    </w:p>
    <w:p>
      <w:pPr>
        <w:sectPr>
          <w:footerReference r:id="rId702"/>
          <w:headerReference r:id="rId703" w:type="default"/>
          <w:type w:val="nextPage"/>
          <w:pgSz w:w="22520" w:h="31680"/>
          <w:pgMar w:left="3320" w:top="2220" w:right="3320" w:bottom="2220" w:header="1920" w:footer="1920"/>
          <w:cols w:num="1"/>
        </w:sectPr>
      </w:pPr>
    </w:p>
    <w:p>
      <w:pPr>
        <w:pageBreakBefore w:val="off"/>
        <w:tabs/>
        <w:wordWrap w:val="off"/>
        <w:spacing w:before="0" w:after="0" w:line="540" w:lineRule="atLeast"/>
        <w:ind w:left="280" w:right="0"/>
        <w:jc w:val="both"/>
        <w:textAlignment w:val="baseline"/>
        <w:rPr>
          <w:sz w:val="40"/>
        </w:rPr>
      </w:pPr>
      <w:bookmarkStart w:name="" w:id="5008"/>
      <w:r>
        <w:rPr>
          <w:rFonts w:ascii="宋体" w:hAnsi="宋体" w:cs="宋体" w:eastAsia="宋体"/>
          <w:sz w:val="40"/>
          <w:spacing w:val="0"/>
          <w:color w:val="000000"/>
          <w:b w:val="on"/>
          <w:i w:val="off"/>
        </w:rPr>
        <w:t>274</w:t>
      </w:r>
      <w:r>
        <w:rPr>
          <w:rFonts w:ascii="宋体" w:hAnsi="宋体" w:cs="宋体" w:eastAsia="宋体"/>
          <w:sz w:val="40"/>
          <w:spacing w:val="0"/>
          <w:color w:val="000000"/>
          <w:b w:val="off"/>
          <w:i w:val="off"/>
        </w:rPr>
        <w:t xml:space="preserve">  </w:t>
      </w:r>
      <w:r>
        <w:rPr>
          <w:rFonts w:ascii="宋体" w:hAnsi="宋体" w:cs="宋体" w:eastAsia="宋体"/>
          <w:sz w:val="40"/>
          <w:spacing w:val="0"/>
          <w:color w:val="000000"/>
          <w:b w:val="on"/>
          <w:i w:val="off"/>
        </w:rPr>
        <w:t>|逻辑研究(第一卷)</w:t>
      </w:r>
      <w:bookmarkEnd w:id="5008"/>
    </w:p>
    <w:p>
      <w:pPr>
        <w:pageBreakBefore w:val="off"/>
        <w:tabs/>
        <w:wordWrap w:val="off"/>
        <w:spacing w:before="0" w:after="0" w:line="480" w:lineRule="exact"/>
        <w:ind w:left="0" w:right="0"/>
        <w:jc w:val="both"/>
        <w:textAlignment w:val="baseline"/>
        <w:rPr>
          <w:sz w:val="40"/>
        </w:rPr>
      </w:pPr>
      <w:bookmarkStart w:name="" w:id="5009"/>
      <w:r>
        <w:rPr>
          <w:rFonts w:ascii="宋体" w:hAnsi="宋体" w:cs="宋体" w:eastAsia="宋体"/>
          <w:sz w:val="40"/>
          <w:spacing w:val="0"/>
          <w:color w:val="000000"/>
          <w:b w:val="off"/>
          <w:i w:val="off"/>
        </w:rPr>
        <w:t/>
      </w:r>
      <w:bookmarkEnd w:id="5009"/>
    </w:p>
    <w:p>
      <w:pPr>
        <w:pageBreakBefore w:val="off"/>
        <w:tabs/>
        <w:wordWrap w:val="off"/>
        <w:spacing w:before="0" w:after="0" w:line="480" w:lineRule="exact"/>
        <w:ind w:left="0" w:right="0"/>
        <w:jc w:val="both"/>
        <w:textAlignment w:val="baseline"/>
        <w:rPr>
          <w:sz w:val="40"/>
        </w:rPr>
      </w:pPr>
      <w:bookmarkStart w:name="" w:id="5010"/>
      <w:r>
        <w:rPr>
          <w:rFonts w:ascii="宋体" w:hAnsi="宋体" w:cs="宋体" w:eastAsia="宋体"/>
          <w:sz w:val="40"/>
          <w:spacing w:val="0"/>
          <w:color w:val="000000"/>
          <w:b w:val="off"/>
          <w:i w:val="off"/>
        </w:rPr>
        <w:t/>
      </w:r>
      <w:bookmarkEnd w:id="5010"/>
    </w:p>
    <w:p>
      <w:pPr>
        <w:pageBreakBefore w:val="off"/>
        <w:tabs/>
        <w:wordWrap w:val="off"/>
        <w:spacing w:before="0" w:after="0" w:line="880" w:lineRule="atLeast"/>
        <w:ind w:left="280" w:right="0"/>
        <w:jc w:val="both"/>
        <w:textAlignment w:val="baseline"/>
        <w:rPr>
          <w:sz w:val="54"/>
        </w:rPr>
      </w:pPr>
      <w:bookmarkStart w:name="" w:id="5011"/>
      <w:r>
        <w:rPr>
          <w:rFonts w:ascii="TimesNewRoman" w:hAnsi="TimesNewRoman" w:cs="TimesNewRoman" w:eastAsia="TimesNewRoman"/>
          <w:sz w:val="54"/>
          <w:spacing w:val="0"/>
          <w:color w:val="000000"/>
          <w:b w:val="off"/>
          <w:i w:val="off"/>
        </w:rPr>
        <w:t>Seinsollen 应当在、应当存在 A 40/B 40, A 230/B 229</w:t>
      </w:r>
      <w:bookmarkEnd w:id="5011"/>
    </w:p>
    <w:p>
      <w:pPr>
        <w:pageBreakBefore w:val="off"/>
        <w:tabs/>
        <w:wordWrap w:val="off"/>
        <w:spacing w:before="0" w:after="0" w:line="880" w:lineRule="atLeast"/>
        <w:ind w:left="280" w:right="0"/>
        <w:jc w:val="both"/>
        <w:textAlignment w:val="baseline"/>
        <w:rPr>
          <w:sz w:val="54"/>
        </w:rPr>
      </w:pPr>
      <w:bookmarkStart w:name="" w:id="5012"/>
      <w:r>
        <w:rPr>
          <w:rFonts w:ascii="TimesNewRoman" w:hAnsi="TimesNewRoman" w:cs="TimesNewRoman" w:eastAsia="TimesNewRoman"/>
          <w:sz w:val="54"/>
          <w:spacing w:val="0"/>
          <w:color w:val="000000"/>
          <w:b w:val="off"/>
          <w:i w:val="off"/>
        </w:rPr>
        <w:t>Selbstbewußtsein 自身意识 A 130/B 130, A 152/B 152</w:t>
      </w:r>
      <w:bookmarkEnd w:id="5012"/>
    </w:p>
    <w:p>
      <w:pPr>
        <w:pageBreakBefore w:val="off"/>
        <w:tabs/>
        <w:wordWrap w:val="off"/>
        <w:spacing w:before="0" w:after="0" w:line="880" w:lineRule="atLeast"/>
        <w:ind w:left="280" w:right="0"/>
        <w:jc w:val="both"/>
        <w:textAlignment w:val="baseline"/>
        <w:rPr>
          <w:sz w:val="54"/>
        </w:rPr>
      </w:pPr>
      <w:bookmarkStart w:name="" w:id="5013"/>
      <w:r>
        <w:rPr>
          <w:rFonts w:ascii="TimesNewRoman" w:hAnsi="TimesNewRoman" w:cs="TimesNewRoman" w:eastAsia="TimesNewRoman"/>
          <w:sz w:val="54"/>
          <w:spacing w:val="0"/>
          <w:color w:val="000000"/>
          <w:b w:val="off"/>
          <w:i w:val="off"/>
        </w:rPr>
        <w:t>selbstgegeben 自身被给予 A 191/B 191</w:t>
      </w:r>
      <w:bookmarkEnd w:id="5013"/>
    </w:p>
    <w:p>
      <w:pPr>
        <w:pageBreakBefore w:val="off"/>
        <w:tabs/>
        <w:wordWrap w:val="off"/>
        <w:spacing w:before="0" w:after="0" w:line="880" w:lineRule="atLeast"/>
        <w:ind w:left="280" w:right="0"/>
        <w:jc w:val="both"/>
        <w:textAlignment w:val="baseline"/>
        <w:rPr>
          <w:sz w:val="54"/>
        </w:rPr>
      </w:pPr>
      <w:bookmarkStart w:name="" w:id="5014"/>
      <w:r>
        <w:rPr>
          <w:rFonts w:ascii="TimesNewRoman" w:hAnsi="TimesNewRoman" w:cs="TimesNewRoman" w:eastAsia="TimesNewRoman"/>
          <w:sz w:val="54"/>
          <w:spacing w:val="0"/>
          <w:color w:val="000000"/>
          <w:b w:val="off"/>
          <w:i w:val="off"/>
        </w:rPr>
        <w:t>Setzung 设定 A 12/B 12, A 190</w:t>
      </w:r>
      <w:bookmarkEnd w:id="5014"/>
    </w:p>
    <w:p>
      <w:pPr>
        <w:pageBreakBefore w:val="off"/>
        <w:tabs/>
        <w:wordWrap w:val="off"/>
        <w:spacing w:before="0" w:after="0" w:line="880" w:lineRule="atLeast"/>
        <w:ind w:left="280" w:right="0"/>
        <w:jc w:val="both"/>
        <w:textAlignment w:val="baseline"/>
        <w:rPr>
          <w:sz w:val="54"/>
        </w:rPr>
      </w:pPr>
      <w:bookmarkStart w:name="" w:id="5015"/>
      <w:r>
        <w:rPr>
          <w:rFonts w:ascii="TimesNewRoman" w:hAnsi="TimesNewRoman" w:cs="TimesNewRoman" w:eastAsia="TimesNewRoman"/>
          <w:sz w:val="54"/>
          <w:spacing w:val="0"/>
          <w:color w:val="000000"/>
          <w:b w:val="off"/>
          <w:i w:val="off"/>
        </w:rPr>
        <w:t>Sinn 意义 A 188/B 188</w:t>
      </w:r>
      <w:bookmarkEnd w:id="5015"/>
    </w:p>
    <w:p>
      <w:pPr>
        <w:pageBreakBefore w:val="off"/>
        <w:tabs/>
        <w:wordWrap w:val="off"/>
        <w:spacing w:before="0" w:after="0" w:line="880" w:lineRule="atLeast"/>
        <w:ind w:left="280" w:right="0"/>
        <w:jc w:val="both"/>
        <w:textAlignment w:val="baseline"/>
        <w:rPr>
          <w:sz w:val="54"/>
        </w:rPr>
      </w:pPr>
      <w:bookmarkStart w:name="" w:id="5016"/>
      <w:r>
        <w:rPr>
          <w:rFonts w:ascii="TimesNewRoman" w:hAnsi="TimesNewRoman" w:cs="TimesNewRoman" w:eastAsia="TimesNewRoman"/>
          <w:sz w:val="54"/>
          <w:spacing w:val="0"/>
          <w:color w:val="000000"/>
          <w:b w:val="off"/>
          <w:i w:val="off"/>
        </w:rPr>
        <w:t>Sittenlehre 道德学说 A 54/B 54</w:t>
      </w:r>
      <w:bookmarkEnd w:id="5016"/>
    </w:p>
    <w:p>
      <w:pPr>
        <w:pageBreakBefore w:val="off"/>
        <w:tabs/>
        <w:wordWrap w:val="off"/>
        <w:spacing w:before="0" w:after="0" w:line="880" w:lineRule="atLeast"/>
        <w:ind w:left="1220" w:right="240" w:hanging="940"/>
        <w:jc w:val="both"/>
        <w:textAlignment w:val="baseline"/>
        <w:rPr>
          <w:sz w:val="54"/>
        </w:rPr>
      </w:pPr>
      <w:bookmarkStart w:name="" w:id="5017"/>
      <w:r>
        <w:rPr>
          <w:rFonts w:ascii="TimesNewRoman" w:hAnsi="TimesNewRoman" w:cs="TimesNewRoman" w:eastAsia="TimesNewRoman"/>
          <w:sz w:val="54"/>
          <w:spacing w:val="0"/>
          <w:color w:val="000000"/>
          <w:b w:val="off"/>
          <w:i w:val="off"/>
        </w:rPr>
        <w:t>Skeptizismus 怀疑主义 A 112-113/B 112-113, A 116/B 116, A 153/</w:t>
      </w:r>
      <w:r>
        <w:rPr>
          <w:rFonts w:ascii="TimesNewRoman" w:hAnsi="TimesNewRoman" w:cs="TimesNewRoman" w:eastAsia="TimesNewRoman"/>
          <w:sz w:val="54"/>
          <w:spacing w:val="0"/>
          <w:color w:val="000000"/>
          <w:b w:val="off"/>
          <w:i w:val="off"/>
        </w:rPr>
        <w:t>B 153, A 191/B 191</w:t>
      </w:r>
      <w:bookmarkEnd w:id="5017"/>
    </w:p>
    <w:p>
      <w:pPr>
        <w:pageBreakBefore w:val="off"/>
        <w:tabs/>
        <w:wordWrap w:val="off"/>
        <w:spacing w:before="0" w:after="0" w:line="880" w:lineRule="atLeast"/>
        <w:ind w:left="280" w:right="0"/>
        <w:jc w:val="both"/>
        <w:textAlignment w:val="baseline"/>
        <w:rPr>
          <w:sz w:val="54"/>
        </w:rPr>
      </w:pPr>
      <w:bookmarkStart w:name="" w:id="5018"/>
      <w:r>
        <w:rPr>
          <w:rFonts w:ascii="TimesNewRoman" w:hAnsi="TimesNewRoman" w:cs="TimesNewRoman" w:eastAsia="TimesNewRoman"/>
          <w:sz w:val="54"/>
          <w:spacing w:val="0"/>
          <w:color w:val="000000"/>
          <w:b w:val="off"/>
          <w:i w:val="off"/>
        </w:rPr>
        <w:t>Sollen 应当、应该(义务、责任) A 40/B 40, A 57/B 57, A 157/B 157</w:t>
      </w:r>
      <w:bookmarkEnd w:id="5018"/>
    </w:p>
    <w:p>
      <w:pPr>
        <w:pageBreakBefore w:val="off"/>
        <w:tabs/>
        <w:wordWrap w:val="off"/>
        <w:spacing w:before="0" w:after="0" w:line="880" w:lineRule="atLeast"/>
        <w:ind w:left="1300" w:right="360" w:hanging="1020"/>
        <w:jc w:val="both"/>
        <w:textAlignment w:val="baseline"/>
        <w:rPr>
          <w:sz w:val="54"/>
        </w:rPr>
      </w:pPr>
      <w:bookmarkStart w:name="" w:id="5019"/>
      <w:r>
        <w:rPr>
          <w:rFonts w:ascii="TimesNewRoman" w:hAnsi="TimesNewRoman" w:cs="TimesNewRoman" w:eastAsia="TimesNewRoman"/>
          <w:sz w:val="54"/>
          <w:spacing w:val="0"/>
          <w:color w:val="000000"/>
          <w:b w:val="off"/>
          <w:i w:val="off"/>
        </w:rPr>
        <w:t>Spezies 种类 A 114/B 114, A 119/B 119, A 128/B 128, A 142/B 142,</w:t>
      </w:r>
      <w:r>
        <w:rPr>
          <w:rFonts w:ascii="TimesNewRoman" w:hAnsi="TimesNewRoman" w:cs="TimesNewRoman" w:eastAsia="TimesNewRoman"/>
          <w:sz w:val="54"/>
          <w:spacing w:val="0"/>
          <w:color w:val="000000"/>
          <w:b w:val="off"/>
          <w:i w:val="off"/>
        </w:rPr>
        <w:t>A 148/B 148, A 172/B 172</w:t>
      </w:r>
      <w:bookmarkEnd w:id="5019"/>
    </w:p>
    <w:p>
      <w:pPr>
        <w:pageBreakBefore w:val="off"/>
        <w:tabs/>
        <w:wordWrap w:val="off"/>
        <w:spacing w:before="0" w:after="0" w:line="880" w:lineRule="atLeast"/>
        <w:ind w:left="280" w:right="0"/>
        <w:jc w:val="both"/>
        <w:textAlignment w:val="baseline"/>
        <w:rPr>
          <w:sz w:val="54"/>
        </w:rPr>
      </w:pPr>
      <w:bookmarkStart w:name="" w:id="5020"/>
      <w:r>
        <w:rPr>
          <w:rFonts w:ascii="TimesNewRoman" w:hAnsi="TimesNewRoman" w:cs="TimesNewRoman" w:eastAsia="TimesNewRoman"/>
          <w:sz w:val="54"/>
          <w:spacing w:val="0"/>
          <w:color w:val="000000"/>
          <w:b w:val="off"/>
          <w:i w:val="off"/>
        </w:rPr>
        <w:t>Subjektivismus 主观主义 A 114/B 114, A 117/B 117</w:t>
      </w:r>
      <w:bookmarkEnd w:id="5020"/>
    </w:p>
    <w:p>
      <w:pPr>
        <w:pageBreakBefore w:val="off"/>
        <w:tabs/>
        <w:wordWrap w:val="off"/>
        <w:spacing w:before="0" w:after="0" w:line="880" w:lineRule="atLeast"/>
        <w:ind w:left="1220" w:right="400" w:hanging="940"/>
        <w:jc w:val="both"/>
        <w:textAlignment w:val="baseline"/>
        <w:rPr>
          <w:sz w:val="54"/>
        </w:rPr>
      </w:pPr>
      <w:bookmarkStart w:name="" w:id="5021"/>
      <w:r>
        <w:rPr>
          <w:rFonts w:ascii="TimesNewRoman" w:hAnsi="TimesNewRoman" w:cs="TimesNewRoman" w:eastAsia="TimesNewRoman"/>
          <w:sz w:val="54"/>
          <w:spacing w:val="0"/>
          <w:color w:val="000000"/>
          <w:b w:val="off"/>
          <w:i w:val="off"/>
        </w:rPr>
        <w:t>Subjektivität 主观性、主体性 A VII/B VII, A 111/B 111, A 115/B 115,</w:t>
      </w:r>
      <w:r>
        <w:rPr>
          <w:rFonts w:ascii="TimesNewRoman" w:hAnsi="TimesNewRoman" w:cs="TimesNewRoman" w:eastAsia="TimesNewRoman"/>
          <w:sz w:val="54"/>
          <w:spacing w:val="0"/>
          <w:color w:val="000000"/>
          <w:b w:val="off"/>
          <w:i w:val="off"/>
        </w:rPr>
        <w:t>A 152/B 152</w:t>
      </w:r>
      <w:bookmarkEnd w:id="5021"/>
    </w:p>
    <w:p>
      <w:pPr>
        <w:pageBreakBefore w:val="off"/>
        <w:tabs/>
        <w:wordWrap w:val="off"/>
        <w:spacing w:before="0" w:after="0" w:line="880" w:lineRule="atLeast"/>
        <w:ind w:left="1080" w:right="460" w:hanging="1020"/>
        <w:jc w:val="both"/>
        <w:textAlignment w:val="baseline"/>
        <w:rPr>
          <w:sz w:val="54"/>
        </w:rPr>
      </w:pPr>
      <w:bookmarkStart w:name="" w:id="5022"/>
      <w:r>
        <w:rPr>
          <w:rFonts w:ascii="TimesNewRoman" w:hAnsi="TimesNewRoman" w:cs="TimesNewRoman" w:eastAsia="TimesNewRoman"/>
          <w:sz w:val="54"/>
          <w:spacing w:val="0"/>
          <w:color w:val="000000"/>
          <w:b w:val="off"/>
          <w:i w:val="off"/>
        </w:rPr>
        <w:t>Sukzession 延续、继起 A 55/B 55, A 61/B 61, A 71/B 71, A 75/B 75,</w:t>
      </w:r>
      <w:r>
        <w:rPr>
          <w:rFonts w:ascii="TimesNewRoman" w:hAnsi="TimesNewRoman" w:cs="TimesNewRoman" w:eastAsia="TimesNewRoman"/>
          <w:sz w:val="54"/>
          <w:spacing w:val="0"/>
          <w:color w:val="000000"/>
          <w:b w:val="off"/>
          <w:i w:val="off"/>
        </w:rPr>
        <w:t>A 77/B 77, A 148/B 148</w:t>
      </w:r>
      <w:bookmarkEnd w:id="5022"/>
    </w:p>
    <w:p>
      <w:pPr>
        <w:pageBreakBefore w:val="off"/>
        <w:tabs/>
        <w:wordWrap w:val="off"/>
        <w:spacing w:before="0" w:after="0" w:line="880" w:lineRule="atLeast"/>
        <w:ind w:left="60" w:right="0"/>
        <w:jc w:val="both"/>
        <w:textAlignment w:val="baseline"/>
        <w:rPr>
          <w:sz w:val="54"/>
        </w:rPr>
      </w:pPr>
      <w:bookmarkStart w:name="" w:id="5023"/>
      <w:r>
        <w:rPr>
          <w:rFonts w:ascii="TimesNewRoman" w:hAnsi="TimesNewRoman" w:cs="TimesNewRoman" w:eastAsia="TimesNewRoman"/>
          <w:sz w:val="54"/>
          <w:spacing w:val="0"/>
          <w:color w:val="000000"/>
          <w:b w:val="off"/>
          <w:i w:val="off"/>
        </w:rPr>
        <w:t>Systemphilosophie 体系哲学 A 226/B 226</w:t>
      </w:r>
      <w:bookmarkEnd w:id="5023"/>
    </w:p>
    <w:p>
      <w:pPr>
        <w:pageBreakBefore w:val="off"/>
        <w:tabs/>
        <w:wordWrap w:val="off"/>
        <w:spacing w:before="660" w:after="0" w:line="880" w:lineRule="atLeast"/>
        <w:ind w:left="0" w:right="0"/>
        <w:jc w:val="center"/>
        <w:textAlignment w:val="baseline"/>
        <w:rPr>
          <w:sz w:val="54"/>
        </w:rPr>
      </w:pPr>
      <w:bookmarkStart w:name="" w:id="5024"/>
      <w:r>
        <w:rPr>
          <w:rFonts w:ascii="TimesNewRoman" w:hAnsi="TimesNewRoman" w:cs="TimesNewRoman" w:eastAsia="TimesNewRoman"/>
          <w:sz w:val="54"/>
          <w:spacing w:val="0"/>
          <w:color w:val="000000"/>
          <w:b w:val="off"/>
          <w:i w:val="off"/>
        </w:rPr>
        <w:t>T</w:t>
      </w:r>
      <w:bookmarkEnd w:id="5024"/>
    </w:p>
    <w:p>
      <w:pPr>
        <w:pageBreakBefore w:val="off"/>
        <w:tabs/>
        <w:wordWrap w:val="off"/>
        <w:spacing w:before="560" w:after="0" w:line="880" w:lineRule="atLeast"/>
        <w:ind w:left="1000" w:right="480" w:hanging="940"/>
        <w:jc w:val="both"/>
        <w:textAlignment w:val="baseline"/>
        <w:rPr>
          <w:sz w:val="54"/>
        </w:rPr>
      </w:pPr>
      <w:bookmarkStart w:name="" w:id="5025"/>
      <w:r>
        <w:rPr>
          <w:rFonts w:ascii="TimesNewRoman" w:hAnsi="TimesNewRoman" w:cs="TimesNewRoman" w:eastAsia="TimesNewRoman"/>
          <w:sz w:val="54"/>
          <w:spacing w:val="0"/>
          <w:color w:val="000000"/>
          <w:b w:val="off"/>
          <w:i w:val="off"/>
        </w:rPr>
        <w:t>Tatsache 事实 A 10/B 10, A 60/B 60, A 71/B 71, A 74/B 74, A 76-77/</w:t>
      </w:r>
      <w:r>
        <w:rPr>
          <w:rFonts w:ascii="TimesNewRoman" w:hAnsi="TimesNewRoman" w:cs="TimesNewRoman" w:eastAsia="TimesNewRoman"/>
          <w:sz w:val="54"/>
          <w:spacing w:val="0"/>
          <w:color w:val="000000"/>
          <w:b w:val="off"/>
          <w:i w:val="off"/>
        </w:rPr>
        <w:t>B 76-77, A 124/B 124, A 170/B 170, A 224/B 224</w:t>
      </w:r>
      <w:bookmarkEnd w:id="5025"/>
    </w:p>
    <w:p>
      <w:pPr>
        <w:pageBreakBefore w:val="off"/>
        <w:tabs/>
        <w:wordWrap w:val="off"/>
        <w:spacing w:before="0" w:after="0" w:line="880" w:lineRule="atLeast"/>
        <w:ind w:left="60" w:right="0"/>
        <w:jc w:val="both"/>
        <w:textAlignment w:val="baseline"/>
        <w:rPr>
          <w:sz w:val="54"/>
        </w:rPr>
      </w:pPr>
      <w:bookmarkStart w:name="" w:id="5026"/>
      <w:r>
        <w:rPr>
          <w:rFonts w:ascii="TimesNewRoman" w:hAnsi="TimesNewRoman" w:cs="TimesNewRoman" w:eastAsia="TimesNewRoman"/>
          <w:sz w:val="54"/>
          <w:spacing w:val="0"/>
          <w:color w:val="000000"/>
          <w:b w:val="off"/>
          <w:i w:val="off"/>
        </w:rPr>
        <w:t>Tatsachenwissenschaft 事实科学 A 63/B 63</w:t>
      </w:r>
      <w:bookmarkEnd w:id="5026"/>
    </w:p>
    <w:p>
      <w:pPr>
        <w:pageBreakBefore w:val="off"/>
        <w:tabs/>
        <w:wordWrap w:val="off"/>
        <w:spacing w:before="0" w:after="0" w:line="880" w:lineRule="atLeast"/>
        <w:ind w:left="60" w:right="0"/>
        <w:jc w:val="both"/>
        <w:textAlignment w:val="baseline"/>
        <w:rPr>
          <w:sz w:val="54"/>
        </w:rPr>
      </w:pPr>
      <w:bookmarkStart w:name="" w:id="5027"/>
      <w:r>
        <w:rPr>
          <w:rFonts w:ascii="TimesNewRoman" w:hAnsi="TimesNewRoman" w:cs="TimesNewRoman" w:eastAsia="TimesNewRoman"/>
          <w:sz w:val="54"/>
          <w:spacing w:val="0"/>
          <w:color w:val="000000"/>
          <w:b w:val="off"/>
          <w:i w:val="off"/>
        </w:rPr>
        <w:t>Teologie 目的论 A 192-194/B 192-194, A 201/B 201, A 208/B 208</w:t>
      </w:r>
      <w:bookmarkEnd w:id="5027"/>
    </w:p>
    <w:p>
      <w:pPr>
        <w:pageBreakBefore w:val="off"/>
        <w:tabs/>
        <w:wordWrap w:val="off"/>
        <w:spacing w:before="0" w:after="0" w:line="880" w:lineRule="atLeast"/>
        <w:ind w:left="60" w:right="0"/>
        <w:jc w:val="both"/>
        <w:textAlignment w:val="baseline"/>
        <w:rPr>
          <w:sz w:val="54"/>
        </w:rPr>
      </w:pPr>
      <w:bookmarkStart w:name="" w:id="5028"/>
      <w:r>
        <w:rPr>
          <w:rFonts w:ascii="TimesNewRoman" w:hAnsi="TimesNewRoman" w:cs="TimesNewRoman" w:eastAsia="TimesNewRoman"/>
          <w:sz w:val="54"/>
          <w:spacing w:val="0"/>
          <w:color w:val="000000"/>
          <w:b w:val="off"/>
          <w:i w:val="off"/>
        </w:rPr>
        <w:t>Theorie 理论 A VI-VII/B VI-VII, A 9/B 9, A 26/B 26, A 110-111/</w:t>
      </w:r>
      <w:bookmarkEnd w:id="5028"/>
    </w:p>
    <w:p>
      <w:pPr>
        <w:pageBreakBefore w:val="off"/>
        <w:tabs/>
        <w:wordWrap w:val="off"/>
        <w:spacing w:before="0" w:after="0" w:line="880" w:lineRule="atLeast"/>
        <w:ind w:left="1000" w:right="0"/>
        <w:jc w:val="both"/>
        <w:textAlignment w:val="baseline"/>
        <w:rPr>
          <w:sz w:val="54"/>
        </w:rPr>
      </w:pPr>
      <w:bookmarkStart w:name="" w:id="5029"/>
      <w:r>
        <w:rPr>
          <w:rFonts w:ascii="TimesNewRoman" w:hAnsi="TimesNewRoman" w:cs="TimesNewRoman" w:eastAsia="TimesNewRoman"/>
          <w:sz w:val="54"/>
          <w:spacing w:val="0"/>
          <w:color w:val="000000"/>
          <w:b w:val="off"/>
          <w:i w:val="off"/>
        </w:rPr>
        <w:t>B 110-111, A 178/B 178, A 208/B 208, A 242/B 241</w:t>
      </w:r>
      <w:bookmarkEnd w:id="5029"/>
    </w:p>
    <w:p>
      <w:pPr>
        <w:pageBreakBefore w:val="off"/>
        <w:tabs/>
        <w:wordWrap w:val="off"/>
        <w:spacing w:before="0" w:after="0" w:line="880" w:lineRule="atLeast"/>
        <w:ind w:left="60" w:right="0"/>
        <w:jc w:val="both"/>
        <w:textAlignment w:val="baseline"/>
        <w:rPr>
          <w:sz w:val="54"/>
        </w:rPr>
      </w:pPr>
      <w:bookmarkStart w:name="" w:id="5030"/>
      <w:r>
        <w:rPr>
          <w:rFonts w:ascii="TimesNewRoman" w:hAnsi="TimesNewRoman" w:cs="TimesNewRoman" w:eastAsia="TimesNewRoman"/>
          <w:sz w:val="54"/>
          <w:spacing w:val="0"/>
          <w:color w:val="000000"/>
          <w:b w:val="off"/>
          <w:i w:val="off"/>
        </w:rPr>
        <w:t>theoretische Disziplin 理论学科 A 7/B 7, A 38/B 38, A 40/B 40</w:t>
      </w:r>
      <w:bookmarkEnd w:id="5030"/>
    </w:p>
    <w:p>
      <w:pPr>
        <w:pageBreakBefore w:val="off"/>
        <w:tabs/>
        <w:wordWrap w:val="off"/>
        <w:spacing w:before="0" w:after="0" w:line="880" w:lineRule="atLeast"/>
        <w:ind w:left="60" w:right="0"/>
        <w:jc w:val="both"/>
        <w:textAlignment w:val="baseline"/>
        <w:rPr>
          <w:sz w:val="54"/>
        </w:rPr>
      </w:pPr>
      <w:bookmarkStart w:name="" w:id="5031"/>
      <w:r>
        <w:rPr>
          <w:rFonts w:ascii="TimesNewRoman" w:hAnsi="TimesNewRoman" w:cs="TimesNewRoman" w:eastAsia="TimesNewRoman"/>
          <w:sz w:val="54"/>
          <w:spacing w:val="0"/>
          <w:color w:val="000000"/>
          <w:b w:val="off"/>
          <w:i w:val="off"/>
        </w:rPr>
        <w:t>These 命题 A 117/B 117</w:t>
      </w:r>
      <w:bookmarkEnd w:id="5031"/>
    </w:p>
    <w:p>
      <w:pPr>
        <w:pageBreakBefore w:val="off"/>
        <w:tabs/>
        <w:wordWrap w:val="off"/>
        <w:spacing w:before="0" w:after="0" w:line="880" w:lineRule="atLeast"/>
        <w:ind w:left="60" w:right="0"/>
        <w:jc w:val="both"/>
        <w:textAlignment w:val="baseline"/>
        <w:rPr>
          <w:sz w:val="54"/>
        </w:rPr>
      </w:pPr>
      <w:bookmarkStart w:name="" w:id="5032"/>
      <w:r>
        <w:rPr>
          <w:rFonts w:ascii="TimesNewRoman" w:hAnsi="TimesNewRoman" w:cs="TimesNewRoman" w:eastAsia="TimesNewRoman"/>
          <w:sz w:val="54"/>
          <w:spacing w:val="0"/>
          <w:color w:val="000000"/>
          <w:b w:val="off"/>
          <w:i w:val="off"/>
        </w:rPr>
        <w:t>Träger 载体 A 11/B 11</w:t>
      </w:r>
      <w:bookmarkEnd w:id="5032"/>
    </w:p>
    <w:p>
      <w:r>
        <w:t/>
      </w:r>
    </w:p>
    <w:p>
      <w:pPr>
        <w:sectPr>
          <w:footerReference r:id="rId704"/>
          <w:headerReference r:id="rId705" w:type="default"/>
          <w:type w:val="nextPage"/>
          <w:pgSz w:w="22520" w:h="31680"/>
          <w:pgMar w:left="3260" w:top="2240" w:right="3260" w:bottom="2240" w:header="1940" w:footer="1940"/>
          <w:cols w:num="1"/>
        </w:sectPr>
      </w:pPr>
    </w:p>
    <w:p>
      <w:pPr>
        <w:pageBreakBefore w:val="off"/>
        <w:tabs/>
        <w:wordWrap w:val="off"/>
        <w:spacing w:before="0" w:after="0" w:line="600" w:lineRule="atLeast"/>
        <w:ind w:left="0" w:right="220"/>
        <w:jc w:val="right"/>
        <w:textAlignment w:val="baseline"/>
        <w:rPr>
          <w:sz w:val="44"/>
        </w:rPr>
      </w:pPr>
      <w:bookmarkStart w:name="" w:id="5033"/>
      <w:r>
        <w:rPr>
          <w:rFonts w:ascii="黑体" w:hAnsi="黑体" w:cs="黑体" w:eastAsia="黑体"/>
          <w:sz w:val="44"/>
          <w:spacing w:val="0"/>
          <w:color w:val="000000"/>
          <w:b w:val="off"/>
          <w:i w:val="off"/>
        </w:rPr>
        <w:t>概念译名索引(德一汉)|275</w:t>
      </w:r>
      <w:bookmarkEnd w:id="5033"/>
    </w:p>
    <w:p>
      <w:pPr>
        <w:pageBreakBefore w:val="off"/>
        <w:tabs/>
        <w:wordWrap w:val="off"/>
        <w:spacing w:before="0" w:after="0" w:line="500" w:lineRule="exact"/>
        <w:ind w:left="0" w:right="0"/>
        <w:jc w:val="right"/>
        <w:textAlignment w:val="baseline"/>
        <w:rPr>
          <w:sz w:val="44"/>
        </w:rPr>
      </w:pPr>
      <w:bookmarkStart w:name="" w:id="5034"/>
      <w:r>
        <w:rPr>
          <w:rFonts w:ascii="宋体" w:hAnsi="宋体" w:cs="宋体" w:eastAsia="宋体"/>
          <w:sz w:val="44"/>
          <w:spacing w:val="0"/>
          <w:color w:val="000000"/>
          <w:b w:val="off"/>
          <w:i w:val="off"/>
        </w:rPr>
        <w:t/>
      </w:r>
      <w:bookmarkEnd w:id="5034"/>
    </w:p>
    <w:p>
      <w:pPr>
        <w:pageBreakBefore w:val="off"/>
        <w:tabs/>
        <w:wordWrap w:val="off"/>
        <w:spacing w:before="0" w:after="0" w:line="500" w:lineRule="exact"/>
        <w:ind w:left="0" w:right="0"/>
        <w:jc w:val="right"/>
        <w:textAlignment w:val="baseline"/>
        <w:rPr>
          <w:sz w:val="44"/>
        </w:rPr>
      </w:pPr>
      <w:bookmarkStart w:name="" w:id="5035"/>
      <w:r>
        <w:rPr>
          <w:rFonts w:ascii="宋体" w:hAnsi="宋体" w:cs="宋体" w:eastAsia="宋体"/>
          <w:sz w:val="44"/>
          <w:spacing w:val="0"/>
          <w:color w:val="000000"/>
          <w:b w:val="off"/>
          <w:i w:val="off"/>
        </w:rPr>
        <w:t/>
      </w:r>
      <w:bookmarkEnd w:id="5035"/>
    </w:p>
    <w:p>
      <w:pPr>
        <w:pageBreakBefore w:val="off"/>
        <w:tabs/>
        <w:wordWrap w:val="off"/>
        <w:spacing w:before="0" w:after="0" w:line="880" w:lineRule="atLeast"/>
        <w:ind w:left="140" w:right="0"/>
        <w:jc w:val="both"/>
        <w:textAlignment w:val="baseline"/>
        <w:rPr>
          <w:sz w:val="55"/>
        </w:rPr>
      </w:pPr>
      <w:bookmarkStart w:name="" w:id="5036"/>
      <w:r>
        <w:rPr>
          <w:rFonts w:ascii="TimesNewRoman" w:hAnsi="TimesNewRoman" w:cs="TimesNewRoman" w:eastAsia="TimesNewRoman"/>
          <w:sz w:val="55"/>
          <w:spacing w:val="0"/>
          <w:color w:val="000000"/>
          <w:b w:val="off"/>
          <w:i w:val="off"/>
        </w:rPr>
        <w:t>Transzendentalpsychologie 超越论心理学 A 123/B 123</w:t>
      </w:r>
      <w:bookmarkEnd w:id="5036"/>
    </w:p>
    <w:p>
      <w:pPr>
        <w:pageBreakBefore w:val="off"/>
        <w:tabs/>
        <w:wordWrap w:val="off"/>
        <w:spacing w:before="0" w:after="0" w:line="880" w:lineRule="atLeast"/>
        <w:ind w:left="140" w:right="0"/>
        <w:jc w:val="both"/>
        <w:textAlignment w:val="baseline"/>
        <w:rPr>
          <w:sz w:val="55"/>
        </w:rPr>
      </w:pPr>
      <w:bookmarkStart w:name="" w:id="5037"/>
      <w:r>
        <w:rPr>
          <w:rFonts w:ascii="TimesNewRoman" w:hAnsi="TimesNewRoman" w:cs="TimesNewRoman" w:eastAsia="TimesNewRoman"/>
          <w:sz w:val="55"/>
          <w:spacing w:val="0"/>
          <w:color w:val="000000"/>
          <w:b w:val="off"/>
          <w:i w:val="off"/>
        </w:rPr>
        <w:t>transzendierend 超越的 B XIV</w:t>
      </w:r>
      <w:bookmarkEnd w:id="5037"/>
    </w:p>
    <w:p>
      <w:pPr>
        <w:pageBreakBefore w:val="off"/>
        <w:tabs/>
        <w:wordWrap w:val="off"/>
        <w:spacing w:before="0" w:after="0" w:line="880" w:lineRule="atLeast"/>
        <w:ind w:left="140" w:right="0"/>
        <w:jc w:val="both"/>
        <w:textAlignment w:val="baseline"/>
        <w:rPr>
          <w:sz w:val="55"/>
        </w:rPr>
      </w:pPr>
      <w:bookmarkStart w:name="" w:id="5038"/>
      <w:r>
        <w:rPr>
          <w:rFonts w:ascii="TimesNewRoman" w:hAnsi="TimesNewRoman" w:cs="TimesNewRoman" w:eastAsia="TimesNewRoman"/>
          <w:sz w:val="55"/>
          <w:spacing w:val="0"/>
          <w:color w:val="000000"/>
          <w:b w:val="off"/>
          <w:i w:val="off"/>
        </w:rPr>
        <w:t>Triftigkeit 确切性、切合性 A 10/B 10, A 23/B 23, A 57/B 57</w:t>
      </w:r>
      <w:bookmarkEnd w:id="5038"/>
    </w:p>
    <w:p>
      <w:pPr>
        <w:pageBreakBefore w:val="off"/>
        <w:tabs/>
        <w:wordWrap w:val="off"/>
        <w:spacing w:before="620" w:after="0" w:line="880" w:lineRule="atLeast"/>
        <w:ind w:left="7680" w:right="0"/>
        <w:jc w:val="both"/>
        <w:textAlignment w:val="baseline"/>
        <w:rPr>
          <w:sz w:val="55"/>
        </w:rPr>
      </w:pPr>
      <w:bookmarkStart w:name="" w:id="5039"/>
      <w:r>
        <w:rPr>
          <w:rFonts w:ascii="TimesNewRoman" w:hAnsi="TimesNewRoman" w:cs="TimesNewRoman" w:eastAsia="TimesNewRoman"/>
          <w:sz w:val="55"/>
          <w:spacing w:val="0"/>
          <w:color w:val="000000"/>
          <w:b w:val="off"/>
          <w:i w:val="off"/>
        </w:rPr>
        <w:t>U</w:t>
      </w:r>
      <w:bookmarkEnd w:id="5039"/>
    </w:p>
    <w:p>
      <w:pPr>
        <w:pageBreakBefore w:val="off"/>
        <w:tabs/>
        <w:wordWrap w:val="off"/>
        <w:spacing w:before="460" w:after="0" w:line="880" w:lineRule="atLeast"/>
        <w:ind w:left="1120" w:right="280" w:hanging="980"/>
        <w:jc w:val="both"/>
        <w:textAlignment w:val="baseline"/>
        <w:rPr>
          <w:sz w:val="55"/>
        </w:rPr>
      </w:pPr>
      <w:bookmarkStart w:name="" w:id="5040"/>
      <w:r>
        <w:rPr>
          <w:rFonts w:ascii="TimesNewRoman" w:hAnsi="TimesNewRoman" w:cs="TimesNewRoman" w:eastAsia="TimesNewRoman"/>
          <w:sz w:val="55"/>
          <w:spacing w:val="0"/>
          <w:color w:val="000000"/>
          <w:b w:val="off"/>
          <w:i w:val="off"/>
        </w:rPr>
        <w:t>Übereinstimmung, übereinstimmen 一致性 A 53/B 53, A 98/B 98,</w:t>
      </w:r>
      <w:r>
        <w:rPr>
          <w:rFonts w:ascii="TimesNewRoman" w:hAnsi="TimesNewRoman" w:cs="TimesNewRoman" w:eastAsia="TimesNewRoman"/>
          <w:sz w:val="55"/>
          <w:spacing w:val="0"/>
          <w:color w:val="000000"/>
          <w:b w:val="off"/>
          <w:i w:val="off"/>
        </w:rPr>
        <w:t>A 127/B 127, A 153-154/B 153-154</w:t>
      </w:r>
      <w:bookmarkEnd w:id="5040"/>
    </w:p>
    <w:p>
      <w:pPr>
        <w:pageBreakBefore w:val="off"/>
        <w:tabs/>
        <w:wordWrap w:val="off"/>
        <w:spacing w:before="0" w:after="0" w:line="880" w:lineRule="atLeast"/>
        <w:ind w:left="1060" w:right="280" w:hanging="920"/>
        <w:jc w:val="both"/>
        <w:textAlignment w:val="baseline"/>
        <w:rPr>
          <w:sz w:val="55"/>
        </w:rPr>
      </w:pPr>
      <w:bookmarkStart w:name="" w:id="5041"/>
      <w:r>
        <w:rPr>
          <w:rFonts w:ascii="TimesNewRoman" w:hAnsi="TimesNewRoman" w:cs="TimesNewRoman" w:eastAsia="TimesNewRoman"/>
          <w:sz w:val="55"/>
          <w:spacing w:val="0"/>
          <w:color w:val="000000"/>
          <w:b w:val="off"/>
          <w:i w:val="off"/>
        </w:rPr>
        <w:t>Überzeugung 信念 A VII/B VII, A 4/B4, A 10/B 10, A 35/B 35, A 77/</w:t>
      </w:r>
      <w:r>
        <w:rPr>
          <w:rFonts w:ascii="TimesNewRoman" w:hAnsi="TimesNewRoman" w:cs="TimesNewRoman" w:eastAsia="TimesNewRoman"/>
          <w:sz w:val="55"/>
          <w:spacing w:val="0"/>
          <w:color w:val="000000"/>
          <w:b w:val="off"/>
          <w:i w:val="off"/>
        </w:rPr>
        <w:t>B 77, A 91/B 91, A 103/B 103, A 105/B 105, A 135/B 135, A 219/</w:t>
      </w:r>
      <w:r>
        <w:rPr>
          <w:rFonts w:ascii="TimesNewRoman" w:hAnsi="TimesNewRoman" w:cs="TimesNewRoman" w:eastAsia="TimesNewRoman"/>
          <w:sz w:val="55"/>
          <w:spacing w:val="0"/>
          <w:color w:val="000000"/>
          <w:b w:val="off"/>
          <w:i w:val="off"/>
        </w:rPr>
        <w:t>B 219</w:t>
      </w:r>
      <w:bookmarkEnd w:id="5041"/>
    </w:p>
    <w:p>
      <w:pPr>
        <w:pageBreakBefore w:val="off"/>
        <w:tabs/>
        <w:wordWrap w:val="off"/>
        <w:spacing w:before="0" w:after="0" w:line="880" w:lineRule="atLeast"/>
        <w:ind w:left="140" w:right="0"/>
        <w:jc w:val="both"/>
        <w:textAlignment w:val="baseline"/>
        <w:rPr>
          <w:sz w:val="55"/>
        </w:rPr>
      </w:pPr>
      <w:bookmarkStart w:name="" w:id="5042"/>
      <w:r>
        <w:rPr>
          <w:rFonts w:ascii="TimesNewRoman" w:hAnsi="TimesNewRoman" w:cs="TimesNewRoman" w:eastAsia="TimesNewRoman"/>
          <w:sz w:val="55"/>
          <w:spacing w:val="0"/>
          <w:color w:val="000000"/>
          <w:b w:val="off"/>
          <w:i w:val="off"/>
        </w:rPr>
        <w:t>universell 普遍的 A 178/B 178, A 220/B 220</w:t>
      </w:r>
      <w:bookmarkEnd w:id="5042"/>
    </w:p>
    <w:p>
      <w:pPr>
        <w:pageBreakBefore w:val="off"/>
        <w:tabs/>
        <w:wordWrap w:val="off"/>
        <w:spacing w:before="0" w:after="0" w:line="880" w:lineRule="atLeast"/>
        <w:ind w:left="140" w:right="0"/>
        <w:jc w:val="both"/>
        <w:textAlignment w:val="baseline"/>
        <w:rPr>
          <w:sz w:val="55"/>
        </w:rPr>
      </w:pPr>
      <w:bookmarkStart w:name="" w:id="5043"/>
      <w:r>
        <w:rPr>
          <w:rFonts w:ascii="TimesNewRoman" w:hAnsi="TimesNewRoman" w:cs="TimesNewRoman" w:eastAsia="TimesNewRoman"/>
          <w:sz w:val="55"/>
          <w:spacing w:val="0"/>
          <w:color w:val="000000"/>
          <w:b w:val="off"/>
          <w:i w:val="off"/>
        </w:rPr>
        <w:t>Unfähigkeit 无能 A 91/B 91</w:t>
      </w:r>
      <w:bookmarkEnd w:id="5043"/>
    </w:p>
    <w:p>
      <w:pPr>
        <w:pageBreakBefore w:val="off"/>
        <w:tabs/>
        <w:wordWrap w:val="off"/>
        <w:spacing w:before="0" w:after="0" w:line="880" w:lineRule="atLeast"/>
        <w:ind w:left="140" w:right="0"/>
        <w:jc w:val="both"/>
        <w:textAlignment w:val="baseline"/>
        <w:rPr>
          <w:sz w:val="55"/>
        </w:rPr>
      </w:pPr>
      <w:bookmarkStart w:name="" w:id="5044"/>
      <w:r>
        <w:rPr>
          <w:rFonts w:ascii="TimesNewRoman" w:hAnsi="TimesNewRoman" w:cs="TimesNewRoman" w:eastAsia="TimesNewRoman"/>
          <w:sz w:val="55"/>
          <w:spacing w:val="0"/>
          <w:color w:val="000000"/>
          <w:b w:val="off"/>
          <w:i w:val="off"/>
        </w:rPr>
        <w:t>Unlust 不快 A 205/B 205</w:t>
      </w:r>
      <w:bookmarkEnd w:id="5044"/>
    </w:p>
    <w:p>
      <w:pPr>
        <w:pageBreakBefore w:val="off"/>
        <w:tabs/>
        <w:wordWrap w:val="off"/>
        <w:spacing w:before="0" w:after="0" w:line="880" w:lineRule="atLeast"/>
        <w:ind w:left="140" w:right="0"/>
        <w:jc w:val="both"/>
        <w:textAlignment w:val="baseline"/>
        <w:rPr>
          <w:sz w:val="55"/>
        </w:rPr>
      </w:pPr>
      <w:bookmarkStart w:name="" w:id="5045"/>
      <w:r>
        <w:rPr>
          <w:rFonts w:ascii="TimesNewRoman" w:hAnsi="TimesNewRoman" w:cs="TimesNewRoman" w:eastAsia="TimesNewRoman"/>
          <w:sz w:val="55"/>
          <w:spacing w:val="0"/>
          <w:color w:val="000000"/>
          <w:b w:val="off"/>
          <w:i w:val="off"/>
        </w:rPr>
        <w:t>Unmöglichkeit 不可能性 A 90/B 90</w:t>
      </w:r>
      <w:bookmarkEnd w:id="5045"/>
    </w:p>
    <w:p>
      <w:pPr>
        <w:pageBreakBefore w:val="off"/>
        <w:tabs/>
        <w:wordWrap w:val="off"/>
        <w:spacing w:before="0" w:after="0" w:line="880" w:lineRule="atLeast"/>
        <w:ind w:left="140" w:right="0"/>
        <w:jc w:val="both"/>
        <w:textAlignment w:val="baseline"/>
        <w:rPr>
          <w:sz w:val="55"/>
        </w:rPr>
      </w:pPr>
      <w:bookmarkStart w:name="" w:id="5046"/>
      <w:r>
        <w:rPr>
          <w:rFonts w:ascii="TimesNewRoman" w:hAnsi="TimesNewRoman" w:cs="TimesNewRoman" w:eastAsia="TimesNewRoman"/>
          <w:sz w:val="55"/>
          <w:spacing w:val="0"/>
          <w:color w:val="000000"/>
          <w:b w:val="off"/>
          <w:i w:val="off"/>
        </w:rPr>
        <w:t>Unvernunft 非理性 A 143/B 143</w:t>
      </w:r>
      <w:bookmarkEnd w:id="5046"/>
    </w:p>
    <w:p>
      <w:pPr>
        <w:pageBreakBefore w:val="off"/>
        <w:tabs/>
        <w:wordWrap w:val="off"/>
        <w:spacing w:before="0" w:after="0" w:line="880" w:lineRule="atLeast"/>
        <w:ind w:left="140" w:right="0"/>
        <w:jc w:val="both"/>
        <w:textAlignment w:val="baseline"/>
        <w:rPr>
          <w:sz w:val="55"/>
        </w:rPr>
      </w:pPr>
      <w:bookmarkStart w:name="" w:id="5047"/>
      <w:r>
        <w:rPr>
          <w:rFonts w:ascii="TimesNewRoman" w:hAnsi="TimesNewRoman" w:cs="TimesNewRoman" w:eastAsia="TimesNewRoman"/>
          <w:sz w:val="55"/>
          <w:spacing w:val="0"/>
          <w:color w:val="000000"/>
          <w:b w:val="off"/>
          <w:i w:val="off"/>
        </w:rPr>
        <w:t>Unverträglichkeit 不相容性 A 81/B 81</w:t>
      </w:r>
      <w:bookmarkEnd w:id="5047"/>
    </w:p>
    <w:p>
      <w:pPr>
        <w:pageBreakBefore w:val="off"/>
        <w:tabs/>
        <w:wordWrap w:val="off"/>
        <w:spacing w:before="0" w:after="0" w:line="880" w:lineRule="atLeast"/>
        <w:ind w:left="1060" w:right="360" w:hanging="920"/>
        <w:jc w:val="both"/>
        <w:textAlignment w:val="baseline"/>
        <w:rPr>
          <w:sz w:val="55"/>
        </w:rPr>
      </w:pPr>
      <w:bookmarkStart w:name="" w:id="5048"/>
      <w:r>
        <w:rPr>
          <w:rFonts w:ascii="TimesNewRoman" w:hAnsi="TimesNewRoman" w:cs="TimesNewRoman" w:eastAsia="TimesNewRoman"/>
          <w:sz w:val="55"/>
          <w:spacing w:val="0"/>
          <w:color w:val="000000"/>
          <w:b w:val="off"/>
          <w:i w:val="off"/>
        </w:rPr>
        <w:t>Urteil 判断 A 12-13/B 12-13, A 21/B 21, A 24/B 24, A 28/B 28, A</w:t>
      </w:r>
      <w:r>
        <w:rPr>
          <w:rFonts w:ascii="TimesNewRoman" w:hAnsi="TimesNewRoman" w:cs="TimesNewRoman" w:eastAsia="TimesNewRoman"/>
          <w:sz w:val="55"/>
          <w:spacing w:val="0"/>
          <w:color w:val="000000"/>
          <w:b w:val="off"/>
          <w:i w:val="off"/>
        </w:rPr>
        <w:t>52/B 52, A 54/B 54, A 65/B 65, A 70-71/B 70-71, A 92/B 92, A</w:t>
      </w:r>
      <w:r>
        <w:rPr>
          <w:rFonts w:ascii="TimesNewRoman" w:hAnsi="TimesNewRoman" w:cs="TimesNewRoman" w:eastAsia="TimesNewRoman"/>
          <w:sz w:val="55"/>
          <w:spacing w:val="0"/>
          <w:color w:val="000000"/>
          <w:b w:val="off"/>
          <w:i w:val="off"/>
        </w:rPr>
        <w:t>106/B 106, A 124/B 124, A 138/B 138, A 167/B 167</w:t>
      </w:r>
      <w:bookmarkEnd w:id="5048"/>
    </w:p>
    <w:p>
      <w:pPr>
        <w:pageBreakBefore w:val="off"/>
        <w:tabs/>
        <w:wordWrap w:val="off"/>
        <w:spacing w:before="0" w:after="0" w:line="880" w:lineRule="atLeast"/>
        <w:ind w:left="140" w:right="0"/>
        <w:jc w:val="both"/>
        <w:textAlignment w:val="baseline"/>
        <w:rPr>
          <w:sz w:val="55"/>
        </w:rPr>
      </w:pPr>
      <w:bookmarkStart w:name="" w:id="5049"/>
      <w:r>
        <w:rPr>
          <w:rFonts w:ascii="TimesNewRoman" w:hAnsi="TimesNewRoman" w:cs="TimesNewRoman" w:eastAsia="TimesNewRoman"/>
          <w:sz w:val="55"/>
          <w:spacing w:val="0"/>
          <w:color w:val="000000"/>
          <w:b w:val="off"/>
          <w:i w:val="off"/>
        </w:rPr>
        <w:t>Urteilsinhalt 判断内容 A 176/B 176</w:t>
      </w:r>
      <w:bookmarkEnd w:id="5049"/>
    </w:p>
    <w:p>
      <w:pPr>
        <w:pageBreakBefore w:val="off"/>
        <w:tabs/>
        <w:wordWrap w:val="off"/>
        <w:spacing w:before="0" w:after="0" w:line="880" w:lineRule="atLeast"/>
        <w:ind w:left="140" w:right="0"/>
        <w:jc w:val="both"/>
        <w:textAlignment w:val="baseline"/>
        <w:rPr>
          <w:sz w:val="55"/>
        </w:rPr>
      </w:pPr>
      <w:bookmarkStart w:name="" w:id="5050"/>
      <w:r>
        <w:rPr>
          <w:rFonts w:ascii="TimesNewRoman" w:hAnsi="TimesNewRoman" w:cs="TimesNewRoman" w:eastAsia="TimesNewRoman"/>
          <w:sz w:val="55"/>
          <w:spacing w:val="0"/>
          <w:color w:val="000000"/>
          <w:b w:val="off"/>
          <w:i w:val="off"/>
        </w:rPr>
        <w:t>Urteilsakt 判断行为 A 177/B 177</w:t>
      </w:r>
      <w:bookmarkEnd w:id="5050"/>
    </w:p>
    <w:p>
      <w:pPr>
        <w:pageBreakBefore w:val="off"/>
        <w:tabs/>
        <w:wordWrap w:val="off"/>
        <w:spacing w:before="660" w:after="0" w:line="880" w:lineRule="atLeast"/>
        <w:ind w:left="7540" w:right="0"/>
        <w:jc w:val="both"/>
        <w:textAlignment w:val="baseline"/>
        <w:rPr>
          <w:sz w:val="55"/>
        </w:rPr>
      </w:pPr>
      <w:bookmarkStart w:name="" w:id="5051"/>
      <w:r>
        <w:rPr>
          <w:rFonts w:ascii="TimesNewRoman" w:hAnsi="TimesNewRoman" w:cs="TimesNewRoman" w:eastAsia="TimesNewRoman"/>
          <w:sz w:val="55"/>
          <w:spacing w:val="0"/>
          <w:color w:val="000000"/>
          <w:b w:val="off"/>
          <w:i w:val="off"/>
        </w:rPr>
        <w:t>V</w:t>
      </w:r>
      <w:bookmarkEnd w:id="5051"/>
    </w:p>
    <w:p>
      <w:pPr>
        <w:pageBreakBefore w:val="off"/>
        <w:tabs/>
        <w:wordWrap w:val="off"/>
        <w:spacing w:before="700" w:after="0" w:line="880" w:lineRule="atLeast"/>
        <w:ind w:left="140" w:right="0"/>
        <w:jc w:val="both"/>
        <w:textAlignment w:val="baseline"/>
        <w:rPr>
          <w:sz w:val="55"/>
        </w:rPr>
      </w:pPr>
      <w:bookmarkStart w:name="" w:id="5052"/>
      <w:r>
        <w:rPr>
          <w:rFonts w:ascii="TimesNewRoman" w:hAnsi="TimesNewRoman" w:cs="TimesNewRoman" w:eastAsia="TimesNewRoman"/>
          <w:sz w:val="55"/>
          <w:spacing w:val="0"/>
          <w:color w:val="000000"/>
          <w:b w:val="off"/>
          <w:i w:val="off"/>
        </w:rPr>
        <w:t>vage 模糊的 A 61/B 61</w:t>
      </w:r>
      <w:bookmarkEnd w:id="5052"/>
    </w:p>
    <w:p>
      <w:pPr>
        <w:pageBreakBefore w:val="off"/>
        <w:tabs/>
        <w:wordWrap w:val="off"/>
        <w:spacing w:before="0" w:after="0" w:line="880" w:lineRule="atLeast"/>
        <w:ind w:left="140" w:right="0"/>
        <w:jc w:val="both"/>
        <w:textAlignment w:val="baseline"/>
        <w:rPr>
          <w:sz w:val="55"/>
        </w:rPr>
      </w:pPr>
      <w:bookmarkStart w:name="" w:id="5053"/>
      <w:r>
        <w:rPr>
          <w:rFonts w:ascii="TimesNewRoman" w:hAnsi="TimesNewRoman" w:cs="TimesNewRoman" w:eastAsia="TimesNewRoman"/>
          <w:sz w:val="55"/>
          <w:spacing w:val="0"/>
          <w:color w:val="000000"/>
          <w:b w:val="off"/>
          <w:i w:val="off"/>
        </w:rPr>
        <w:t>Vagheit 模糊性 A 61/B 61, A 78/B 78, A 122/B 122</w:t>
      </w:r>
      <w:bookmarkEnd w:id="5053"/>
    </w:p>
    <w:p>
      <w:pPr>
        <w:pageBreakBefore w:val="off"/>
        <w:tabs/>
        <w:wordWrap w:val="off"/>
        <w:spacing w:before="0" w:after="0" w:line="880" w:lineRule="atLeast"/>
        <w:ind w:left="140" w:right="0"/>
        <w:jc w:val="both"/>
        <w:textAlignment w:val="baseline"/>
        <w:rPr>
          <w:sz w:val="55"/>
        </w:rPr>
      </w:pPr>
      <w:bookmarkStart w:name="" w:id="5054"/>
      <w:r>
        <w:rPr>
          <w:rFonts w:ascii="TimesNewRoman" w:hAnsi="TimesNewRoman" w:cs="TimesNewRoman" w:eastAsia="TimesNewRoman"/>
          <w:sz w:val="55"/>
          <w:spacing w:val="0"/>
          <w:color w:val="000000"/>
          <w:b w:val="off"/>
          <w:i w:val="off"/>
        </w:rPr>
        <w:t>Vergegenwärtigung 当下化 A 194/B 194, A 245/B 244</w:t>
      </w:r>
      <w:bookmarkEnd w:id="5054"/>
    </w:p>
    <w:p>
      <w:pPr>
        <w:pageBreakBefore w:val="off"/>
        <w:tabs/>
        <w:wordWrap w:val="off"/>
        <w:spacing w:before="0" w:after="0" w:line="880" w:lineRule="atLeast"/>
        <w:ind w:left="140" w:right="0"/>
        <w:jc w:val="both"/>
        <w:textAlignment w:val="baseline"/>
        <w:rPr>
          <w:sz w:val="55"/>
        </w:rPr>
      </w:pPr>
      <w:bookmarkStart w:name="" w:id="5055"/>
      <w:r>
        <w:rPr>
          <w:rFonts w:ascii="TimesNewRoman" w:hAnsi="TimesNewRoman" w:cs="TimesNewRoman" w:eastAsia="TimesNewRoman"/>
          <w:sz w:val="55"/>
          <w:spacing w:val="0"/>
          <w:color w:val="000000"/>
          <w:b w:val="off"/>
          <w:i w:val="off"/>
        </w:rPr>
        <w:t>vérités de raison 理性真理 B XIII, A 188/B 188</w:t>
      </w:r>
      <w:bookmarkEnd w:id="5055"/>
    </w:p>
    <w:p>
      <w:pPr>
        <w:pageBreakBefore w:val="off"/>
        <w:tabs/>
        <w:wordWrap w:val="off"/>
        <w:spacing w:before="0" w:after="0" w:line="880" w:lineRule="atLeast"/>
        <w:ind w:left="140" w:right="0"/>
        <w:jc w:val="both"/>
        <w:textAlignment w:val="baseline"/>
        <w:rPr>
          <w:sz w:val="55"/>
        </w:rPr>
      </w:pPr>
      <w:bookmarkStart w:name="" w:id="5056"/>
      <w:r>
        <w:rPr>
          <w:rFonts w:ascii="TimesNewRoman" w:hAnsi="TimesNewRoman" w:cs="TimesNewRoman" w:eastAsia="TimesNewRoman"/>
          <w:sz w:val="55"/>
          <w:spacing w:val="0"/>
          <w:color w:val="000000"/>
          <w:b w:val="off"/>
          <w:i w:val="off"/>
        </w:rPr>
        <w:t>vermeintlich 臆指的、误认的 A 42/B 42</w:t>
      </w:r>
      <w:bookmarkEnd w:id="5056"/>
    </w:p>
    <w:p>
      <w:r>
        <w:t/>
      </w:r>
    </w:p>
    <w:p>
      <w:pPr>
        <w:sectPr>
          <w:footerReference r:id="rId706"/>
          <w:headerReference r:id="rId707" w:type="default"/>
          <w:type w:val="nextPage"/>
          <w:pgSz w:w="22520" w:h="31680"/>
          <w:pgMar w:left="3300" w:top="2200" w:right="3300" w:bottom="2200" w:header="1900" w:footer="1900"/>
          <w:cols w:num="1"/>
        </w:sectPr>
      </w:pPr>
    </w:p>
    <w:p>
      <w:pPr>
        <w:pageBreakBefore w:val="off"/>
        <w:tabs/>
        <w:wordWrap w:val="off"/>
        <w:spacing w:before="0" w:after="0" w:line="560" w:lineRule="atLeast"/>
        <w:ind w:left="160" w:right="0"/>
        <w:jc w:val="both"/>
        <w:textAlignment w:val="baseline"/>
        <w:rPr>
          <w:sz w:val="41"/>
        </w:rPr>
      </w:pPr>
      <w:bookmarkStart w:name="" w:id="5057"/>
      <w:r>
        <w:rPr>
          <w:rFonts w:ascii="宋体" w:hAnsi="宋体" w:cs="宋体" w:eastAsia="宋体"/>
          <w:sz w:val="41"/>
          <w:spacing w:val="0"/>
          <w:color w:val="000000"/>
          <w:b w:val="on"/>
          <w:i w:val="off"/>
        </w:rPr>
        <w:t>276   |逻辑研究(第一卷)</w:t>
      </w:r>
      <w:bookmarkEnd w:id="5057"/>
    </w:p>
    <w:p>
      <w:pPr>
        <w:pageBreakBefore w:val="off"/>
        <w:tabs/>
        <w:wordWrap w:val="off"/>
        <w:spacing w:before="0" w:after="0" w:line="900" w:lineRule="exact"/>
        <w:ind w:left="0" w:right="0"/>
        <w:jc w:val="both"/>
        <w:textAlignment w:val="baseline"/>
        <w:rPr>
          <w:sz w:val="56"/>
        </w:rPr>
      </w:pPr>
      <w:bookmarkStart w:name="" w:id="5058"/>
      <w:r>
        <w:rPr>
          <w:rFonts w:ascii="宋体" w:hAnsi="宋体" w:cs="宋体" w:eastAsia="宋体"/>
          <w:sz w:val="56"/>
          <w:spacing w:val="0"/>
          <w:color w:val="000000"/>
          <w:b w:val="off"/>
          <w:i w:val="off"/>
        </w:rPr>
        <w:t/>
      </w:r>
      <w:bookmarkEnd w:id="5058"/>
    </w:p>
    <w:p>
      <w:pPr>
        <w:pageBreakBefore w:val="off"/>
        <w:tabs/>
        <w:wordWrap w:val="off"/>
        <w:spacing w:before="0" w:after="0" w:line="900" w:lineRule="atLeast"/>
        <w:ind w:left="260" w:right="420"/>
        <w:jc w:val="both"/>
        <w:textAlignment w:val="baseline"/>
        <w:rPr>
          <w:sz w:val="56"/>
        </w:rPr>
      </w:pPr>
      <w:bookmarkStart w:name="" w:id="5059"/>
      <w:r>
        <w:rPr>
          <w:rFonts w:ascii="TimesNewRoman" w:hAnsi="TimesNewRoman" w:cs="TimesNewRoman" w:eastAsia="TimesNewRoman"/>
          <w:sz w:val="56"/>
          <w:spacing w:val="0"/>
          <w:color w:val="000000"/>
          <w:b w:val="off"/>
          <w:i w:val="off"/>
        </w:rPr>
        <w:t>Vernunft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理性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143</w:t>
      </w:r>
      <w:r>
        <w:rPr>
          <w:rFonts w:ascii="TimesNewRoman" w:hAnsi="TimesNewRoman" w:cs="TimesNewRoman" w:eastAsia="TimesNewRoman"/>
          <w:sz w:val="56"/>
          <w:spacing w:val="0"/>
          <w:color w:val="000000"/>
          <w:b w:val="off"/>
          <w:i w:val="off"/>
        </w:rPr>
        <w:t>Verstand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知性、理智</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124</w:t>
      </w:r>
      <w:r>
        <w:rPr>
          <w:rFonts w:ascii="TimesNewRoman" w:hAnsi="TimesNewRoman" w:cs="TimesNewRoman" w:eastAsia="TimesNewRoman"/>
          <w:sz w:val="56"/>
          <w:spacing w:val="0"/>
          <w:color w:val="000000"/>
          <w:b w:val="off"/>
          <w:i w:val="off"/>
        </w:rPr>
        <w:t>Voraussetzung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前提、设定</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10-11/B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74,</w:t>
      </w:r>
      <w:bookmarkEnd w:id="5059"/>
    </w:p>
    <w:p>
      <w:pPr>
        <w:pageBreakBefore w:val="off"/>
        <w:tabs/>
        <w:wordWrap w:val="off"/>
        <w:spacing w:before="0" w:after="0" w:line="900" w:lineRule="atLeast"/>
        <w:ind w:left="1240" w:right="0"/>
        <w:jc w:val="both"/>
        <w:textAlignment w:val="baseline"/>
        <w:rPr>
          <w:sz w:val="56"/>
        </w:rPr>
      </w:pPr>
      <w:bookmarkStart w:name="" w:id="5060"/>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208</w:t>
      </w:r>
      <w:bookmarkEnd w:id="5060"/>
    </w:p>
    <w:p>
      <w:pPr>
        <w:pageBreakBefore w:val="off"/>
        <w:tabs/>
        <w:wordWrap w:val="off"/>
        <w:spacing w:before="0" w:after="0" w:line="900" w:lineRule="atLeast"/>
        <w:ind w:left="160" w:right="380" w:firstLine="40"/>
        <w:jc w:val="both"/>
        <w:textAlignment w:val="baseline"/>
        <w:rPr>
          <w:sz w:val="56"/>
        </w:rPr>
      </w:pPr>
      <w:bookmarkStart w:name="" w:id="5061"/>
      <w:r>
        <w:rPr>
          <w:rFonts w:ascii="TimesNewRoman" w:hAnsi="TimesNewRoman" w:cs="TimesNewRoman" w:eastAsia="TimesNewRoman"/>
          <w:sz w:val="56"/>
          <w:spacing w:val="0"/>
          <w:color w:val="000000"/>
          <w:b w:val="off"/>
          <w:i w:val="off"/>
        </w:rPr>
        <w:t>Vorstellung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表象</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XVII,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101/</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w:t>
      </w:r>
      <w:r>
        <w:rPr>
          <w:rFonts w:ascii="TimesNewRoman" w:hAnsi="TimesNewRoman" w:cs="TimesNewRoman" w:eastAsia="TimesNewRoman"/>
          <w:sz w:val="56"/>
          <w:spacing w:val="0"/>
          <w:color w:val="000000"/>
          <w:b w:val="off"/>
          <w:i w:val="off"/>
        </w:rPr>
        <w:t>Vorurteil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成见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154/</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w:t>
      </w:r>
      <w:bookmarkEnd w:id="5061"/>
    </w:p>
    <w:p>
      <w:pPr>
        <w:pageBreakBefore w:val="off"/>
        <w:tabs/>
        <w:wordWrap w:val="off"/>
        <w:spacing w:before="560" w:after="0" w:line="900" w:lineRule="atLeast"/>
        <w:ind w:left="0" w:right="0"/>
        <w:jc w:val="center"/>
        <w:textAlignment w:val="baseline"/>
        <w:rPr>
          <w:sz w:val="56"/>
        </w:rPr>
      </w:pPr>
      <w:bookmarkStart w:name="" w:id="5062"/>
      <w:r>
        <w:rPr>
          <w:rFonts w:ascii="TimesNewRoman" w:hAnsi="TimesNewRoman" w:cs="TimesNewRoman" w:eastAsia="TimesNewRoman"/>
          <w:sz w:val="56"/>
          <w:spacing w:val="0"/>
          <w:color w:val="000000"/>
          <w:b w:val="off"/>
          <w:i w:val="off"/>
        </w:rPr>
        <w:t>W</w:t>
      </w:r>
      <w:bookmarkEnd w:id="5062"/>
    </w:p>
    <w:p>
      <w:pPr>
        <w:pageBreakBefore w:val="off"/>
        <w:tabs/>
        <w:wordWrap w:val="off"/>
        <w:spacing w:before="560" w:after="0" w:line="900" w:lineRule="atLeast"/>
        <w:ind w:left="1080" w:right="440" w:hanging="920"/>
        <w:jc w:val="both"/>
        <w:textAlignment w:val="baseline"/>
        <w:rPr>
          <w:sz w:val="56"/>
        </w:rPr>
      </w:pPr>
      <w:bookmarkStart w:name="" w:id="5063"/>
      <w:r>
        <w:rPr>
          <w:rFonts w:ascii="TimesNewRoman" w:hAnsi="TimesNewRoman" w:cs="TimesNewRoman" w:eastAsia="TimesNewRoman"/>
          <w:sz w:val="56"/>
          <w:spacing w:val="0"/>
          <w:color w:val="000000"/>
          <w:b w:val="off"/>
          <w:i w:val="off"/>
        </w:rPr>
        <w:t>Wahrheit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真理</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76-78/B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76-78,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104/</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122-123/B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122-123,</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162/</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223</w:t>
      </w:r>
      <w:bookmarkEnd w:id="5063"/>
    </w:p>
    <w:p>
      <w:pPr>
        <w:pageBreakBefore w:val="off"/>
        <w:tabs/>
        <w:wordWrap w:val="off"/>
        <w:spacing w:before="0" w:after="0" w:line="900" w:lineRule="atLeast"/>
        <w:ind w:left="60" w:right="0"/>
        <w:jc w:val="both"/>
        <w:textAlignment w:val="baseline"/>
        <w:rPr>
          <w:sz w:val="56"/>
        </w:rPr>
      </w:pPr>
      <w:bookmarkStart w:name="" w:id="5064"/>
      <w:r>
        <w:rPr>
          <w:rFonts w:ascii="TimesNewRoman" w:hAnsi="TimesNewRoman" w:cs="TimesNewRoman" w:eastAsia="TimesNewRoman"/>
          <w:sz w:val="56"/>
          <w:spacing w:val="0"/>
          <w:color w:val="000000"/>
          <w:b w:val="off"/>
          <w:i w:val="off"/>
        </w:rPr>
        <w:t>Wahrheit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sich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自在真理</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XIII,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XIV,</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228</w:t>
      </w:r>
      <w:bookmarkEnd w:id="5064"/>
    </w:p>
    <w:p>
      <w:pPr>
        <w:pageBreakBefore w:val="off"/>
        <w:tabs/>
        <w:wordWrap w:val="off"/>
        <w:spacing w:before="0" w:after="0" w:line="900" w:lineRule="atLeast"/>
        <w:ind w:left="980" w:right="480" w:hanging="920"/>
        <w:jc w:val="both"/>
        <w:textAlignment w:val="baseline"/>
        <w:rPr>
          <w:sz w:val="56"/>
        </w:rPr>
      </w:pPr>
      <w:bookmarkStart w:name="" w:id="5065"/>
      <w:r>
        <w:rPr>
          <w:rFonts w:ascii="TimesNewRoman" w:hAnsi="TimesNewRoman" w:cs="TimesNewRoman" w:eastAsia="TimesNewRoman"/>
          <w:sz w:val="56"/>
          <w:spacing w:val="0"/>
          <w:color w:val="000000"/>
          <w:b w:val="off"/>
          <w:i w:val="off"/>
        </w:rPr>
        <w:t>Wahrnehmung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感知</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190/</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256</w:t>
      </w:r>
      <w:bookmarkEnd w:id="5065"/>
    </w:p>
    <w:p>
      <w:pPr>
        <w:pageBreakBefore w:val="off"/>
        <w:tabs/>
        <w:wordWrap w:val="off"/>
        <w:spacing w:before="0" w:after="0" w:line="900" w:lineRule="atLeast"/>
        <w:ind w:left="980" w:right="480" w:hanging="920"/>
        <w:jc w:val="both"/>
        <w:textAlignment w:val="baseline"/>
        <w:rPr>
          <w:sz w:val="56"/>
        </w:rPr>
      </w:pPr>
      <w:bookmarkStart w:name="" w:id="5066"/>
      <w:r>
        <w:rPr>
          <w:rFonts w:ascii="TimesNewRoman" w:hAnsi="TimesNewRoman" w:cs="TimesNewRoman" w:eastAsia="TimesNewRoman"/>
          <w:sz w:val="56"/>
          <w:spacing w:val="0"/>
          <w:color w:val="000000"/>
          <w:b w:val="off"/>
          <w:i w:val="off"/>
        </w:rPr>
        <w:t>Wahrscheinlichkeit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或然性、概率</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13-14/B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13-14,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w:t>
      </w:r>
      <w:r>
        <w:rPr>
          <w:rFonts w:ascii="TimesNewRoman" w:hAnsi="TimesNewRoman" w:cs="TimesNewRoman" w:eastAsia="TimesNewRoman"/>
          <w:sz w:val="56"/>
          <w:spacing w:val="0"/>
          <w:color w:val="000000"/>
          <w:b w:val="off"/>
          <w:i w:val="off"/>
        </w:rPr>
        <w:t>62/B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61-62,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71-72/B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71-72,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201/</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257</w:t>
      </w:r>
      <w:bookmarkEnd w:id="5066"/>
    </w:p>
    <w:p>
      <w:pPr>
        <w:pageBreakBefore w:val="off"/>
        <w:tabs/>
        <w:wordWrap w:val="off"/>
        <w:spacing w:before="0" w:after="0" w:line="900" w:lineRule="atLeast"/>
        <w:ind w:left="60" w:right="0"/>
        <w:jc w:val="both"/>
        <w:textAlignment w:val="baseline"/>
        <w:rPr>
          <w:sz w:val="56"/>
        </w:rPr>
      </w:pPr>
      <w:bookmarkStart w:name="" w:id="5067"/>
      <w:r>
        <w:rPr>
          <w:rFonts w:ascii="TimesNewRoman" w:hAnsi="TimesNewRoman" w:cs="TimesNewRoman" w:eastAsia="TimesNewRoman"/>
          <w:sz w:val="56"/>
          <w:spacing w:val="0"/>
          <w:color w:val="000000"/>
          <w:b w:val="off"/>
          <w:i w:val="off"/>
        </w:rPr>
        <w:t>Wahrscheinlichkeitslehre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或然性学说、概率论</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254</w:t>
      </w:r>
      <w:bookmarkEnd w:id="5067"/>
    </w:p>
    <w:p>
      <w:pPr>
        <w:pageBreakBefore w:val="off"/>
        <w:tabs/>
        <w:wordWrap w:val="off"/>
        <w:spacing w:before="0" w:after="0" w:line="900" w:lineRule="atLeast"/>
        <w:ind w:left="60" w:right="0"/>
        <w:jc w:val="both"/>
        <w:textAlignment w:val="baseline"/>
        <w:rPr>
          <w:sz w:val="56"/>
        </w:rPr>
      </w:pPr>
      <w:bookmarkStart w:name="" w:id="5068"/>
      <w:r>
        <w:rPr>
          <w:rFonts w:ascii="TimesNewRoman" w:hAnsi="TimesNewRoman" w:cs="TimesNewRoman" w:eastAsia="TimesNewRoman"/>
          <w:sz w:val="56"/>
          <w:spacing w:val="0"/>
          <w:color w:val="000000"/>
          <w:b w:val="off"/>
          <w:i w:val="off"/>
        </w:rPr>
        <w:t>Werthaltung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价值认定</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42-45/B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42-45</w:t>
      </w:r>
      <w:bookmarkEnd w:id="5068"/>
    </w:p>
    <w:p>
      <w:pPr>
        <w:pageBreakBefore w:val="off"/>
        <w:tabs/>
        <w:wordWrap w:val="off"/>
        <w:spacing w:before="0" w:after="0" w:line="900" w:lineRule="atLeast"/>
        <w:ind w:left="60" w:right="0"/>
        <w:jc w:val="both"/>
        <w:textAlignment w:val="baseline"/>
        <w:rPr>
          <w:sz w:val="56"/>
        </w:rPr>
      </w:pPr>
      <w:bookmarkStart w:name="" w:id="5069"/>
      <w:r>
        <w:rPr>
          <w:rFonts w:ascii="TimesNewRoman" w:hAnsi="TimesNewRoman" w:cs="TimesNewRoman" w:eastAsia="TimesNewRoman"/>
          <w:sz w:val="56"/>
          <w:spacing w:val="0"/>
          <w:color w:val="000000"/>
          <w:b w:val="off"/>
          <w:i w:val="off"/>
        </w:rPr>
        <w:t>Werturteil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价值判断</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41</w:t>
      </w:r>
      <w:bookmarkEnd w:id="5069"/>
    </w:p>
    <w:p>
      <w:pPr>
        <w:pageBreakBefore w:val="off"/>
        <w:tabs/>
        <w:wordWrap w:val="off"/>
        <w:spacing w:before="0" w:after="0" w:line="900" w:lineRule="atLeast"/>
        <w:ind w:left="980" w:right="620" w:hanging="920"/>
        <w:jc w:val="both"/>
        <w:textAlignment w:val="baseline"/>
        <w:rPr>
          <w:sz w:val="56"/>
        </w:rPr>
      </w:pPr>
      <w:bookmarkStart w:name="" w:id="5070"/>
      <w:r>
        <w:rPr>
          <w:rFonts w:ascii="TimesNewRoman" w:hAnsi="TimesNewRoman" w:cs="TimesNewRoman" w:eastAsia="TimesNewRoman"/>
          <w:sz w:val="56"/>
          <w:spacing w:val="0"/>
          <w:color w:val="000000"/>
          <w:b w:val="off"/>
          <w:i w:val="off"/>
        </w:rPr>
        <w:t>Wesen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本质</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V-VII/B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V-VII,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137-138/B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137-138,</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242</w:t>
      </w:r>
      <w:bookmarkEnd w:id="5070"/>
    </w:p>
    <w:p>
      <w:pPr>
        <w:pageBreakBefore w:val="off"/>
        <w:tabs/>
        <w:wordWrap w:val="off"/>
        <w:spacing w:before="0" w:after="0" w:line="900" w:lineRule="atLeast"/>
        <w:ind w:left="60" w:right="0"/>
        <w:jc w:val="both"/>
        <w:textAlignment w:val="baseline"/>
        <w:rPr>
          <w:sz w:val="56"/>
        </w:rPr>
      </w:pPr>
      <w:bookmarkStart w:name="" w:id="5071"/>
      <w:r>
        <w:rPr>
          <w:rFonts w:ascii="TimesNewRoman" w:hAnsi="TimesNewRoman" w:cs="TimesNewRoman" w:eastAsia="TimesNewRoman"/>
          <w:sz w:val="56"/>
          <w:spacing w:val="0"/>
          <w:color w:val="000000"/>
          <w:b w:val="off"/>
          <w:i w:val="off"/>
        </w:rPr>
        <w:t>Wirklichkeit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现实</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219</w:t>
      </w:r>
      <w:bookmarkEnd w:id="5071"/>
    </w:p>
    <w:p>
      <w:pPr>
        <w:pageBreakBefore w:val="off"/>
        <w:tabs/>
        <w:wordWrap w:val="off"/>
        <w:spacing w:before="0" w:after="0" w:line="900" w:lineRule="atLeast"/>
        <w:ind w:left="0" w:right="0"/>
        <w:jc w:val="both"/>
        <w:textAlignment w:val="baseline"/>
        <w:rPr>
          <w:sz w:val="56"/>
        </w:rPr>
      </w:pPr>
      <w:bookmarkStart w:name="" w:id="5072"/>
      <w:r>
        <w:rPr>
          <w:rFonts w:ascii="TimesNewRoman" w:hAnsi="TimesNewRoman" w:cs="TimesNewRoman" w:eastAsia="TimesNewRoman"/>
          <w:sz w:val="56"/>
          <w:spacing w:val="0"/>
          <w:color w:val="000000"/>
          <w:b w:val="off"/>
          <w:i w:val="off"/>
        </w:rPr>
        <w:t>Wissen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知识</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12-16/B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12-16,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28-29/B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28-29,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w:t>
      </w:r>
      <w:bookmarkEnd w:id="5072"/>
    </w:p>
    <w:p>
      <w:r>
        <w:t/>
      </w:r>
    </w:p>
    <w:p>
      <w:pPr>
        <w:sectPr>
          <w:footerReference r:id="rId708"/>
          <w:headerReference r:id="rId709" w:type="default"/>
          <w:type w:val="nextPage"/>
          <w:pgSz w:w="22520" w:h="31680"/>
          <w:pgMar w:left="3240" w:top="2260" w:right="3240" w:bottom="2260" w:header="1960" w:footer="1960"/>
          <w:cols w:num="1"/>
        </w:sectPr>
      </w:pPr>
    </w:p>
    <w:p>
      <w:pPr>
        <w:pageBreakBefore w:val="off"/>
        <w:tabs/>
        <w:wordWrap w:val="off"/>
        <w:spacing w:before="0" w:after="0" w:line="780" w:lineRule="atLeast"/>
        <w:ind w:left="0" w:right="360"/>
        <w:jc w:val="right"/>
        <w:textAlignment w:val="baseline"/>
        <w:rPr>
          <w:sz w:val="43"/>
        </w:rPr>
      </w:pPr>
      <w:bookmarkStart w:name="" w:id="5073"/>
      <w:r>
        <w:rPr>
          <w:rFonts w:ascii="楷体" w:hAnsi="楷体" w:cs="楷体" w:eastAsia="楷体"/>
          <w:sz w:val="43"/>
          <w:spacing w:val="0"/>
          <w:color w:val="000000"/>
          <w:b w:val="off"/>
          <w:i w:val="off"/>
        </w:rPr>
        <w:t>概念译名索引(德一汉)|</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277</w:t>
      </w:r>
      <w:bookmarkEnd w:id="5073"/>
    </w:p>
    <w:p>
      <w:pPr>
        <w:pageBreakBefore w:val="off"/>
        <w:tabs/>
        <w:wordWrap w:val="off"/>
        <w:spacing w:before="0" w:after="0" w:line="1000" w:lineRule="exact"/>
        <w:ind w:left="0" w:right="0"/>
        <w:jc w:val="right"/>
        <w:textAlignment w:val="baseline"/>
        <w:rPr>
          <w:sz w:val="56"/>
        </w:rPr>
      </w:pPr>
      <w:bookmarkStart w:name="" w:id="5074"/>
      <w:r>
        <w:rPr>
          <w:rFonts w:ascii="宋体" w:hAnsi="宋体" w:cs="宋体" w:eastAsia="宋体"/>
          <w:sz w:val="56"/>
          <w:spacing w:val="0"/>
          <w:color w:val="000000"/>
          <w:b w:val="off"/>
          <w:i w:val="off"/>
        </w:rPr>
        <w:t/>
      </w:r>
      <w:bookmarkEnd w:id="5074"/>
    </w:p>
    <w:p>
      <w:pPr>
        <w:pageBreakBefore w:val="off"/>
        <w:tabs/>
        <w:wordWrap w:val="off"/>
        <w:spacing w:before="0" w:after="0" w:line="1000" w:lineRule="atLeast"/>
        <w:ind w:left="1160" w:right="0"/>
        <w:jc w:val="both"/>
        <w:textAlignment w:val="baseline"/>
        <w:rPr>
          <w:sz w:val="56"/>
        </w:rPr>
      </w:pPr>
      <w:bookmarkStart w:name="" w:id="5075"/>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w:t>
      </w:r>
      <w:bookmarkEnd w:id="5075"/>
    </w:p>
    <w:p>
      <w:pPr>
        <w:pageBreakBefore w:val="off"/>
        <w:tabs/>
        <w:wordWrap w:val="off"/>
        <w:spacing w:before="0" w:after="0" w:line="1000" w:lineRule="atLeast"/>
        <w:ind w:left="980" w:right="380" w:hanging="920"/>
        <w:jc w:val="both"/>
        <w:textAlignment w:val="baseline"/>
        <w:rPr>
          <w:sz w:val="56"/>
        </w:rPr>
      </w:pPr>
      <w:bookmarkStart w:name="" w:id="5076"/>
      <w:r>
        <w:rPr>
          <w:rFonts w:ascii="TimesNewRoman" w:hAnsi="TimesNewRoman" w:cs="TimesNewRoman" w:eastAsia="TimesNewRoman"/>
          <w:sz w:val="56"/>
          <w:spacing w:val="0"/>
          <w:color w:val="000000"/>
          <w:b w:val="off"/>
          <w:i w:val="off"/>
        </w:rPr>
        <w:t>Wissenschaft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科学</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14-16/B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14-16,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19-20/B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19-20,</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29-30/B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29-30,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32-34/B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32-34,</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227/</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236</w:t>
      </w:r>
      <w:bookmarkEnd w:id="5076"/>
    </w:p>
    <w:p>
      <w:pPr>
        <w:pageBreakBefore w:val="off"/>
        <w:tabs/>
        <w:wordWrap w:val="off"/>
        <w:spacing w:before="0" w:after="0" w:line="1000" w:lineRule="atLeast"/>
        <w:ind w:left="620" w:right="0"/>
        <w:jc w:val="both"/>
        <w:textAlignment w:val="baseline"/>
        <w:rPr>
          <w:sz w:val="56"/>
        </w:rPr>
      </w:pPr>
      <w:bookmarkStart w:name="" w:id="5077"/>
      <w:r>
        <w:rPr>
          <w:rFonts w:ascii="TimesNewRoman" w:hAnsi="TimesNewRoman" w:cs="TimesNewRoman" w:eastAsia="TimesNewRoman"/>
          <w:sz w:val="56"/>
          <w:spacing w:val="0"/>
          <w:color w:val="000000"/>
          <w:b w:val="off"/>
          <w:i w:val="off"/>
        </w:rPr>
        <w:t>—deskriptive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Wissenschaft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描述科学</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235</w:t>
      </w:r>
      <w:bookmarkEnd w:id="5077"/>
    </w:p>
    <w:p>
      <w:pPr>
        <w:pageBreakBefore w:val="off"/>
        <w:tabs/>
        <w:wordWrap w:val="off"/>
        <w:spacing w:before="0" w:after="0" w:line="1000" w:lineRule="atLeast"/>
        <w:ind w:left="620" w:right="0"/>
        <w:jc w:val="both"/>
        <w:textAlignment w:val="baseline"/>
        <w:rPr>
          <w:sz w:val="56"/>
        </w:rPr>
      </w:pPr>
      <w:bookmarkStart w:name="" w:id="5078"/>
      <w:r>
        <w:rPr>
          <w:rFonts w:ascii="TimesNewRoman" w:hAnsi="TimesNewRoman" w:cs="TimesNewRoman" w:eastAsia="TimesNewRoman"/>
          <w:sz w:val="56"/>
          <w:spacing w:val="0"/>
          <w:color w:val="000000"/>
          <w:b w:val="off"/>
          <w:i w:val="off"/>
        </w:rPr>
        <w:t>—erklärende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Wissenschaft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解释科学</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234</w:t>
      </w:r>
      <w:bookmarkEnd w:id="5078"/>
    </w:p>
    <w:p>
      <w:pPr>
        <w:pageBreakBefore w:val="off"/>
        <w:tabs/>
        <w:wordWrap w:val="off"/>
        <w:spacing w:before="0" w:after="0" w:line="1000" w:lineRule="atLeast"/>
        <w:ind w:left="980" w:right="400" w:hanging="920"/>
        <w:jc w:val="both"/>
        <w:textAlignment w:val="baseline"/>
        <w:rPr>
          <w:sz w:val="56"/>
        </w:rPr>
      </w:pPr>
      <w:bookmarkStart w:name="" w:id="5079"/>
      <w:r>
        <w:rPr>
          <w:rFonts w:ascii="TimesNewRoman" w:hAnsi="TimesNewRoman" w:cs="TimesNewRoman" w:eastAsia="TimesNewRoman"/>
          <w:sz w:val="56"/>
          <w:spacing w:val="0"/>
          <w:color w:val="000000"/>
          <w:b w:val="off"/>
          <w:i w:val="off"/>
        </w:rPr>
        <w:t>Wissenschaftslehre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科学论</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25-28/</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25-28,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224</w:t>
      </w:r>
      <w:bookmarkEnd w:id="5079"/>
    </w:p>
    <w:p>
      <w:pPr>
        <w:pageBreakBefore w:val="off"/>
        <w:tabs/>
        <w:wordWrap w:val="off"/>
        <w:spacing w:before="0" w:after="0" w:line="1000" w:lineRule="atLeast"/>
        <w:ind w:left="60" w:right="0"/>
        <w:jc w:val="both"/>
        <w:textAlignment w:val="baseline"/>
        <w:rPr>
          <w:sz w:val="56"/>
        </w:rPr>
      </w:pPr>
      <w:bookmarkStart w:name="" w:id="5080"/>
      <w:r>
        <w:rPr>
          <w:rFonts w:ascii="TimesNewRoman" w:hAnsi="TimesNewRoman" w:cs="TimesNewRoman" w:eastAsia="TimesNewRoman"/>
          <w:sz w:val="56"/>
          <w:spacing w:val="0"/>
          <w:color w:val="000000"/>
          <w:b w:val="off"/>
          <w:i w:val="off"/>
        </w:rPr>
        <w:t>Wollen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愿意、意欲(意志、志愿)</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A42/B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w:t>
      </w:r>
      <w:bookmarkEnd w:id="5080"/>
    </w:p>
    <w:p>
      <w:pPr>
        <w:pageBreakBefore w:val="off"/>
        <w:tabs/>
        <w:wordWrap w:val="off"/>
        <w:spacing w:before="720" w:after="0" w:line="1000" w:lineRule="atLeast"/>
        <w:ind w:left="0" w:right="0"/>
        <w:jc w:val="center"/>
        <w:textAlignment w:val="baseline"/>
        <w:rPr>
          <w:sz w:val="56"/>
        </w:rPr>
      </w:pPr>
      <w:bookmarkStart w:name="" w:id="5081"/>
      <w:r>
        <w:rPr>
          <w:rFonts w:ascii="TimesNewRoman" w:hAnsi="TimesNewRoman" w:cs="TimesNewRoman" w:eastAsia="TimesNewRoman"/>
          <w:sz w:val="56"/>
          <w:spacing w:val="0"/>
          <w:color w:val="000000"/>
          <w:b w:val="off"/>
          <w:i w:val="off"/>
        </w:rPr>
        <w:t>Z</w:t>
      </w:r>
      <w:bookmarkEnd w:id="5081"/>
    </w:p>
    <w:p>
      <w:pPr>
        <w:pageBreakBefore w:val="off"/>
        <w:tabs/>
        <w:wordWrap w:val="off"/>
        <w:spacing w:before="760" w:after="0" w:line="1000" w:lineRule="atLeast"/>
        <w:ind w:left="60" w:right="0"/>
        <w:jc w:val="both"/>
        <w:textAlignment w:val="baseline"/>
        <w:rPr>
          <w:sz w:val="56"/>
        </w:rPr>
      </w:pPr>
      <w:bookmarkStart w:name="" w:id="5082"/>
      <w:r>
        <w:rPr>
          <w:rFonts w:ascii="TimesNewRoman" w:hAnsi="TimesNewRoman" w:cs="TimesNewRoman" w:eastAsia="TimesNewRoman"/>
          <w:sz w:val="56"/>
          <w:spacing w:val="0"/>
          <w:color w:val="000000"/>
          <w:b w:val="off"/>
          <w:i w:val="off"/>
        </w:rPr>
        <w:t>Zeit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时间</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w:t>
      </w:r>
      <w:bookmarkEnd w:id="5082"/>
    </w:p>
    <w:p>
      <w:pPr>
        <w:pageBreakBefore w:val="off"/>
        <w:tabs/>
        <w:wordWrap w:val="off"/>
        <w:spacing w:before="0" w:after="0" w:line="1000" w:lineRule="atLeast"/>
        <w:ind w:left="60" w:right="0"/>
        <w:jc w:val="both"/>
        <w:textAlignment w:val="baseline"/>
        <w:rPr>
          <w:sz w:val="56"/>
        </w:rPr>
      </w:pPr>
      <w:bookmarkStart w:name="" w:id="5083"/>
      <w:r>
        <w:rPr>
          <w:rFonts w:ascii="TimesNewRoman" w:hAnsi="TimesNewRoman" w:cs="TimesNewRoman" w:eastAsia="TimesNewRoman"/>
          <w:sz w:val="56"/>
          <w:spacing w:val="0"/>
          <w:color w:val="000000"/>
          <w:b w:val="off"/>
          <w:i w:val="off"/>
        </w:rPr>
        <w:t>Zeitlichkeit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时间性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120</w:t>
      </w:r>
      <w:bookmarkEnd w:id="5083"/>
    </w:p>
    <w:p>
      <w:pPr>
        <w:pageBreakBefore w:val="off"/>
        <w:tabs/>
        <w:wordWrap w:val="off"/>
        <w:spacing w:before="0" w:after="0" w:line="1000" w:lineRule="atLeast"/>
        <w:ind w:left="60" w:right="0"/>
        <w:jc w:val="both"/>
        <w:textAlignment w:val="baseline"/>
        <w:rPr>
          <w:sz w:val="56"/>
        </w:rPr>
      </w:pPr>
      <w:bookmarkStart w:name="" w:id="5084"/>
      <w:r>
        <w:rPr>
          <w:rFonts w:ascii="TimesNewRoman" w:hAnsi="TimesNewRoman" w:cs="TimesNewRoman" w:eastAsia="TimesNewRoman"/>
          <w:sz w:val="56"/>
          <w:spacing w:val="0"/>
          <w:color w:val="000000"/>
          <w:b w:val="off"/>
          <w:i w:val="off"/>
        </w:rPr>
        <w:t>Zirkel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循环</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57-58/B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57-58,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165-167/B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165-167</w:t>
      </w:r>
      <w:bookmarkEnd w:id="5084"/>
    </w:p>
    <w:p>
      <w:pPr>
        <w:pageBreakBefore w:val="off"/>
        <w:tabs/>
        <w:wordWrap w:val="off"/>
        <w:spacing w:before="0" w:after="0" w:line="1000" w:lineRule="atLeast"/>
        <w:ind w:left="60" w:right="0"/>
        <w:jc w:val="both"/>
        <w:textAlignment w:val="baseline"/>
        <w:rPr>
          <w:sz w:val="56"/>
        </w:rPr>
      </w:pPr>
      <w:bookmarkStart w:name="" w:id="5085"/>
      <w:r>
        <w:rPr>
          <w:rFonts w:ascii="TimesNewRoman" w:hAnsi="TimesNewRoman" w:cs="TimesNewRoman" w:eastAsia="TimesNewRoman"/>
          <w:sz w:val="56"/>
          <w:spacing w:val="0"/>
          <w:color w:val="000000"/>
          <w:b w:val="off"/>
          <w:i w:val="off"/>
        </w:rPr>
        <w:t>Zufälligkeit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偶然性</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256</w:t>
      </w:r>
      <w:bookmarkEnd w:id="5085"/>
    </w:p>
    <w:p>
      <w:pPr>
        <w:pageBreakBefore w:val="off"/>
        <w:tabs/>
        <w:wordWrap w:val="off"/>
        <w:spacing w:before="0" w:after="0" w:line="1000" w:lineRule="atLeast"/>
        <w:ind w:left="1060" w:right="540" w:hanging="1000"/>
        <w:jc w:val="both"/>
        <w:textAlignment w:val="baseline"/>
        <w:rPr>
          <w:sz w:val="56"/>
        </w:rPr>
      </w:pPr>
      <w:bookmarkStart w:name="" w:id="5086"/>
      <w:r>
        <w:rPr>
          <w:rFonts w:ascii="TimesNewRoman" w:hAnsi="TimesNewRoman" w:cs="TimesNewRoman" w:eastAsia="TimesNewRoman"/>
          <w:sz w:val="56"/>
          <w:spacing w:val="0"/>
          <w:color w:val="000000"/>
          <w:b w:val="off"/>
          <w:i w:val="off"/>
        </w:rPr>
        <w:t>Zusammengehörigkeit,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zusammengehörig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共属性、共属的</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236</w:t>
      </w:r>
      <w:bookmarkEnd w:id="5086"/>
    </w:p>
    <w:p>
      <w:pPr>
        <w:pageBreakBefore w:val="off"/>
        <w:tabs/>
        <w:wordWrap w:val="off"/>
        <w:spacing w:before="0" w:after="0" w:line="1000" w:lineRule="atLeast"/>
        <w:ind w:left="980" w:right="520" w:hanging="920"/>
        <w:jc w:val="both"/>
        <w:textAlignment w:val="baseline"/>
        <w:rPr>
          <w:sz w:val="56"/>
        </w:rPr>
      </w:pPr>
      <w:bookmarkStart w:name="" w:id="5087"/>
      <w:r>
        <w:rPr>
          <w:rFonts w:ascii="TimesNewRoman" w:hAnsi="TimesNewRoman" w:cs="TimesNewRoman" w:eastAsia="TimesNewRoman"/>
          <w:sz w:val="56"/>
          <w:spacing w:val="0"/>
          <w:color w:val="000000"/>
          <w:b w:val="off"/>
          <w:i w:val="off"/>
        </w:rPr>
        <w:t>Zusammenhang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联系</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65-66/B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65-66,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79/</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232,</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242</w:t>
      </w:r>
      <w:bookmarkEnd w:id="5087"/>
    </w:p>
    <w:p>
      <w:pPr>
        <w:pageBreakBefore w:val="off"/>
        <w:tabs/>
        <w:wordWrap w:val="off"/>
        <w:spacing w:before="0" w:after="0" w:line="1000" w:lineRule="atLeast"/>
        <w:ind w:left="60" w:right="0"/>
        <w:jc w:val="both"/>
        <w:textAlignment w:val="baseline"/>
        <w:rPr>
          <w:sz w:val="56"/>
        </w:rPr>
      </w:pPr>
      <w:bookmarkStart w:name="" w:id="5088"/>
      <w:r>
        <w:rPr>
          <w:rFonts w:ascii="TimesNewRoman" w:hAnsi="TimesNewRoman" w:cs="TimesNewRoman" w:eastAsia="TimesNewRoman"/>
          <w:sz w:val="56"/>
          <w:spacing w:val="0"/>
          <w:color w:val="000000"/>
          <w:b w:val="off"/>
          <w:i w:val="off"/>
        </w:rPr>
        <w:t>Zusammenordnung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汇集</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142</w:t>
      </w:r>
      <w:bookmarkEnd w:id="5088"/>
    </w:p>
    <w:p>
      <w:r>
        <w:t/>
      </w:r>
    </w:p>
    <w:p>
      <w:pPr>
        <w:sectPr>
          <w:footerReference r:id="rId710"/>
          <w:headerReference r:id="rId711" w:type="default"/>
          <w:type w:val="nextPage"/>
          <w:pgSz w:w="22520" w:h="31680"/>
          <w:pgMar w:left="3260" w:top="2380" w:right="3260" w:bottom="2380" w:header="2080" w:footer="2080"/>
          <w:cols w:num="1"/>
        </w:sectPr>
      </w:pPr>
    </w:p>
    <w:p>
      <w:pPr>
        <w:pageBreakBefore w:val="off"/>
        <w:tabs/>
        <w:wordWrap w:val="off"/>
        <w:spacing w:before="3400" w:after="0" w:line="1000" w:lineRule="atLeast"/>
        <w:ind w:left="0" w:right="0"/>
        <w:jc w:val="center"/>
        <w:textAlignment w:val="baseline"/>
        <w:rPr>
          <w:sz w:val="60"/>
        </w:rPr>
      </w:pPr>
      <w:bookmarkStart w:name="" w:id="5089"/>
      <w:r>
        <w:rPr>
          <w:rFonts w:ascii="宋体" w:hAnsi="宋体" w:cs="宋体" w:eastAsia="宋体"/>
          <w:sz w:val="60"/>
          <w:spacing w:val="0"/>
          <w:color w:val="000000"/>
          <w:b w:val="on"/>
          <w:i w:val="off"/>
        </w:rPr>
        <w:t>概念译名索引</w:t>
      </w:r>
      <w:bookmarkEnd w:id="5089"/>
    </w:p>
    <w:p>
      <w:pPr>
        <w:pageBreakBefore w:val="off"/>
        <w:tabs/>
        <w:wordWrap w:val="off"/>
        <w:spacing w:before="0" w:after="0" w:line="1000" w:lineRule="atLeast"/>
        <w:ind w:left="0" w:right="0"/>
        <w:jc w:val="center"/>
        <w:textAlignment w:val="baseline"/>
        <w:rPr>
          <w:sz w:val="60"/>
        </w:rPr>
      </w:pPr>
      <w:bookmarkStart w:name="" w:id="5090"/>
      <w:r>
        <w:rPr>
          <w:rFonts w:ascii="宋体" w:hAnsi="宋体" w:cs="宋体" w:eastAsia="宋体"/>
          <w:sz w:val="60"/>
          <w:spacing w:val="0"/>
          <w:color w:val="000000"/>
          <w:b w:val="on"/>
          <w:i w:val="off"/>
        </w:rPr>
        <w:t>（汉———德）</w:t>
      </w:r>
      <w:bookmarkEnd w:id="5090"/>
    </w:p>
    <w:p>
      <w:pPr>
        <w:pageBreakBefore w:val="off"/>
        <w:tabs/>
        <w:wordWrap w:val="off"/>
        <w:spacing w:before="0" w:after="0" w:line="1000" w:lineRule="exact"/>
        <w:ind w:left="0" w:right="0"/>
        <w:jc w:val="center"/>
        <w:textAlignment w:val="baseline"/>
        <w:rPr>
          <w:sz w:val="60"/>
        </w:rPr>
      </w:pPr>
      <w:bookmarkStart w:name="" w:id="5091"/>
      <w:r>
        <w:rPr>
          <w:rFonts w:ascii="宋体" w:hAnsi="宋体" w:cs="宋体" w:eastAsia="宋体"/>
          <w:sz w:val="60"/>
          <w:spacing w:val="0"/>
          <w:color w:val="000000"/>
          <w:b w:val="off"/>
          <w:i w:val="off"/>
        </w:rPr>
        <w:t/>
      </w:r>
      <w:bookmarkEnd w:id="5091"/>
    </w:p>
    <w:p>
      <w:pPr>
        <w:pageBreakBefore w:val="off"/>
        <w:tabs/>
        <w:wordWrap w:val="off"/>
        <w:spacing w:before="0" w:after="0" w:line="840" w:lineRule="atLeast"/>
        <w:ind w:left="0" w:right="0"/>
        <w:jc w:val="center"/>
        <w:textAlignment w:val="baseline"/>
        <w:rPr>
          <w:sz w:val="62"/>
        </w:rPr>
      </w:pPr>
      <w:bookmarkStart w:name="" w:id="5092"/>
      <w:r>
        <w:rPr>
          <w:rFonts w:ascii="TimesNewRoman" w:hAnsi="TimesNewRoman" w:cs="TimesNewRoman" w:eastAsia="TimesNewRoman"/>
          <w:sz w:val="62"/>
          <w:spacing w:val="0"/>
          <w:color w:val="000000"/>
          <w:b w:val="off"/>
          <w:i w:val="off"/>
        </w:rPr>
        <w:t>（译名后的数字为原书A、B版页码，即本书边码）</w:t>
      </w:r>
      <w:bookmarkEnd w:id="5092"/>
    </w:p>
    <w:p>
      <w:pPr>
        <w:pageBreakBefore w:val="off"/>
        <w:tabs/>
        <w:wordWrap w:val="off"/>
        <w:spacing w:before="0" w:after="0" w:line="760" w:lineRule="exact"/>
        <w:ind w:left="0" w:right="0"/>
        <w:jc w:val="center"/>
        <w:textAlignment w:val="baseline"/>
        <w:rPr>
          <w:sz w:val="62"/>
        </w:rPr>
      </w:pPr>
      <w:bookmarkStart w:name="" w:id="5093"/>
      <w:r>
        <w:rPr>
          <w:rFonts w:ascii="宋体" w:hAnsi="宋体" w:cs="宋体" w:eastAsia="宋体"/>
          <w:sz w:val="62"/>
          <w:spacing w:val="0"/>
          <w:color w:val="000000"/>
          <w:b w:val="off"/>
          <w:i w:val="off"/>
        </w:rPr>
        <w:t/>
      </w:r>
      <w:bookmarkEnd w:id="5093"/>
    </w:p>
    <w:p>
      <w:pPr>
        <w:pageBreakBefore w:val="off"/>
        <w:tabs/>
        <w:wordWrap w:val="off"/>
        <w:spacing w:before="0" w:after="0" w:line="840" w:lineRule="atLeast"/>
        <w:ind w:left="0" w:right="0"/>
        <w:jc w:val="center"/>
        <w:textAlignment w:val="baseline"/>
        <w:rPr>
          <w:sz w:val="62"/>
        </w:rPr>
      </w:pPr>
      <w:bookmarkStart w:name="" w:id="5094"/>
      <w:r>
        <w:rPr>
          <w:rFonts w:ascii="TimesNewRoman" w:hAnsi="TimesNewRoman" w:cs="TimesNewRoman" w:eastAsia="TimesNewRoman"/>
          <w:sz w:val="62"/>
          <w:spacing w:val="0"/>
          <w:color w:val="000000"/>
          <w:b w:val="off"/>
          <w:i w:val="off"/>
        </w:rPr>
        <w:t>B</w:t>
      </w:r>
      <w:bookmarkEnd w:id="5094"/>
    </w:p>
    <w:p>
      <w:pPr>
        <w:pageBreakBefore w:val="off"/>
        <w:tabs/>
        <w:wordWrap w:val="off"/>
        <w:spacing w:before="0" w:after="0" w:line="760" w:lineRule="exact"/>
        <w:ind w:left="0" w:right="0"/>
        <w:jc w:val="center"/>
        <w:textAlignment w:val="baseline"/>
        <w:rPr>
          <w:sz w:val="62"/>
        </w:rPr>
      </w:pPr>
      <w:bookmarkStart w:name="" w:id="5095"/>
      <w:r>
        <w:rPr>
          <w:rFonts w:ascii="宋体" w:hAnsi="宋体" w:cs="宋体" w:eastAsia="宋体"/>
          <w:sz w:val="62"/>
          <w:spacing w:val="0"/>
          <w:color w:val="000000"/>
          <w:b w:val="off"/>
          <w:i w:val="off"/>
        </w:rPr>
        <w:t/>
      </w:r>
      <w:bookmarkEnd w:id="5095"/>
    </w:p>
    <w:p>
      <w:pPr>
        <w:pageBreakBefore w:val="off"/>
        <w:tabs/>
        <w:wordWrap w:val="off"/>
        <w:spacing w:before="0" w:after="0" w:line="900" w:lineRule="atLeast"/>
        <w:ind w:left="200" w:right="0"/>
        <w:jc w:val="both"/>
        <w:textAlignment w:val="baseline"/>
        <w:rPr>
          <w:sz w:val="55"/>
        </w:rPr>
      </w:pPr>
      <w:bookmarkStart w:name="" w:id="5096"/>
      <w:r>
        <w:rPr>
          <w:rFonts w:ascii="TimesNewRoman" w:hAnsi="TimesNewRoman" w:cs="TimesNewRoman" w:eastAsia="TimesNewRoman"/>
          <w:sz w:val="55"/>
          <w:spacing w:val="0"/>
          <w:color w:val="000000"/>
          <w:b w:val="off"/>
          <w:i w:val="off"/>
        </w:rPr>
        <w:t>把握(erfassen) A 128/B 128</w:t>
      </w:r>
      <w:bookmarkEnd w:id="5096"/>
    </w:p>
    <w:p>
      <w:pPr>
        <w:pageBreakBefore w:val="off"/>
        <w:tabs/>
        <w:wordWrap w:val="off"/>
        <w:spacing w:before="0" w:after="0" w:line="900" w:lineRule="atLeast"/>
        <w:ind w:left="80" w:right="0"/>
        <w:jc w:val="both"/>
        <w:textAlignment w:val="baseline"/>
        <w:rPr>
          <w:sz w:val="55"/>
        </w:rPr>
      </w:pPr>
      <w:bookmarkStart w:name="" w:id="5097"/>
      <w:r>
        <w:rPr>
          <w:rFonts w:ascii="TimesNewRoman" w:hAnsi="TimesNewRoman" w:cs="TimesNewRoman" w:eastAsia="TimesNewRoman"/>
          <w:sz w:val="55"/>
          <w:spacing w:val="0"/>
          <w:color w:val="000000"/>
          <w:b w:val="off"/>
          <w:i w:val="off"/>
        </w:rPr>
        <w:t>悖谬性、悖理性(Absurdität) A 16/B 16, A 61/B 61, A 77/B 77, A 116/</w:t>
      </w:r>
      <w:bookmarkEnd w:id="5097"/>
    </w:p>
    <w:p>
      <w:pPr>
        <w:pageBreakBefore w:val="off"/>
        <w:tabs/>
        <w:wordWrap w:val="off"/>
        <w:spacing w:before="0" w:after="0" w:line="900" w:lineRule="atLeast"/>
        <w:ind w:left="1140" w:right="0"/>
        <w:jc w:val="both"/>
        <w:textAlignment w:val="baseline"/>
        <w:rPr>
          <w:sz w:val="55"/>
        </w:rPr>
      </w:pPr>
      <w:bookmarkStart w:name="" w:id="5098"/>
      <w:r>
        <w:rPr>
          <w:rFonts w:ascii="TimesNewRoman" w:hAnsi="TimesNewRoman" w:cs="TimesNewRoman" w:eastAsia="TimesNewRoman"/>
          <w:sz w:val="55"/>
          <w:spacing w:val="0"/>
          <w:color w:val="000000"/>
          <w:b w:val="off"/>
          <w:i w:val="off"/>
        </w:rPr>
        <w:t>B 116, A 120/B 120, A 141/B 141, A 146/B 146, A 188/B 188</w:t>
      </w:r>
      <w:bookmarkEnd w:id="5098"/>
    </w:p>
    <w:p>
      <w:pPr>
        <w:pageBreakBefore w:val="off"/>
        <w:tabs/>
        <w:wordWrap w:val="off"/>
        <w:spacing w:before="0" w:after="0" w:line="900" w:lineRule="atLeast"/>
        <w:ind w:left="80" w:right="0"/>
        <w:jc w:val="both"/>
        <w:textAlignment w:val="baseline"/>
        <w:rPr>
          <w:sz w:val="55"/>
        </w:rPr>
      </w:pPr>
      <w:bookmarkStart w:name="" w:id="5099"/>
      <w:r>
        <w:rPr>
          <w:rFonts w:ascii="TimesNewRoman" w:hAnsi="TimesNewRoman" w:cs="TimesNewRoman" w:eastAsia="TimesNewRoman"/>
          <w:sz w:val="55"/>
          <w:spacing w:val="0"/>
          <w:color w:val="000000"/>
          <w:b w:val="off"/>
          <w:i w:val="off"/>
        </w:rPr>
        <w:t>被给予(gegeben) A 6/B 6, A 256/B 256</w:t>
      </w:r>
      <w:bookmarkEnd w:id="5099"/>
    </w:p>
    <w:p>
      <w:pPr>
        <w:pageBreakBefore w:val="off"/>
        <w:tabs/>
        <w:wordWrap w:val="off"/>
        <w:spacing w:before="0" w:after="0" w:line="900" w:lineRule="atLeast"/>
        <w:ind w:left="80" w:right="0"/>
        <w:jc w:val="both"/>
        <w:textAlignment w:val="baseline"/>
        <w:rPr>
          <w:sz w:val="55"/>
        </w:rPr>
      </w:pPr>
      <w:bookmarkStart w:name="" w:id="5100"/>
      <w:r>
        <w:rPr>
          <w:rFonts w:ascii="TimesNewRoman" w:hAnsi="TimesNewRoman" w:cs="TimesNewRoman" w:eastAsia="TimesNewRoman"/>
          <w:sz w:val="55"/>
          <w:spacing w:val="0"/>
          <w:color w:val="000000"/>
          <w:b w:val="off"/>
          <w:i w:val="off"/>
        </w:rPr>
        <w:t>被给予性(Gegebenheit) B XIV</w:t>
      </w:r>
      <w:bookmarkEnd w:id="5100"/>
    </w:p>
    <w:p>
      <w:pPr>
        <w:pageBreakBefore w:val="off"/>
        <w:tabs/>
        <w:wordWrap w:val="off"/>
        <w:spacing w:before="0" w:after="0" w:line="900" w:lineRule="atLeast"/>
        <w:ind w:left="80" w:right="0"/>
        <w:jc w:val="both"/>
        <w:textAlignment w:val="baseline"/>
        <w:rPr>
          <w:sz w:val="55"/>
        </w:rPr>
      </w:pPr>
      <w:bookmarkStart w:name="" w:id="5101"/>
      <w:r>
        <w:rPr>
          <w:rFonts w:ascii="TimesNewRoman" w:hAnsi="TimesNewRoman" w:cs="TimesNewRoman" w:eastAsia="TimesNewRoman"/>
          <w:sz w:val="55"/>
          <w:spacing w:val="0"/>
          <w:color w:val="000000"/>
          <w:b w:val="off"/>
          <w:i w:val="off"/>
        </w:rPr>
        <w:t>表述(Ausdruck) B XIV, A 100/B 100, A 144/B 144</w:t>
      </w:r>
      <w:bookmarkEnd w:id="5101"/>
    </w:p>
    <w:p>
      <w:pPr>
        <w:pageBreakBefore w:val="off"/>
        <w:tabs/>
        <w:wordWrap w:val="off"/>
        <w:spacing w:before="0" w:after="0" w:line="900" w:lineRule="atLeast"/>
        <w:ind w:left="80" w:right="0"/>
        <w:jc w:val="both"/>
        <w:textAlignment w:val="baseline"/>
        <w:rPr>
          <w:sz w:val="55"/>
        </w:rPr>
      </w:pPr>
      <w:bookmarkStart w:name="" w:id="5102"/>
      <w:r>
        <w:rPr>
          <w:rFonts w:ascii="TimesNewRoman" w:hAnsi="TimesNewRoman" w:cs="TimesNewRoman" w:eastAsia="TimesNewRoman"/>
          <w:sz w:val="55"/>
          <w:spacing w:val="0"/>
          <w:color w:val="000000"/>
          <w:b w:val="off"/>
          <w:i w:val="off"/>
        </w:rPr>
        <w:t>本体的(ontisch) B VIII</w:t>
      </w:r>
      <w:bookmarkEnd w:id="5102"/>
    </w:p>
    <w:p>
      <w:pPr>
        <w:pageBreakBefore w:val="off"/>
        <w:tabs/>
        <w:wordWrap w:val="off"/>
        <w:spacing w:before="0" w:after="0" w:line="900" w:lineRule="atLeast"/>
        <w:ind w:left="80" w:right="0"/>
        <w:jc w:val="both"/>
        <w:textAlignment w:val="baseline"/>
        <w:rPr>
          <w:sz w:val="55"/>
        </w:rPr>
      </w:pPr>
      <w:bookmarkStart w:name="" w:id="5103"/>
      <w:r>
        <w:rPr>
          <w:rFonts w:ascii="TimesNewRoman" w:hAnsi="TimesNewRoman" w:cs="TimesNewRoman" w:eastAsia="TimesNewRoman"/>
          <w:sz w:val="55"/>
          <w:spacing w:val="0"/>
          <w:color w:val="000000"/>
          <w:b w:val="off"/>
          <w:i w:val="off"/>
        </w:rPr>
        <w:t>本体论的(ontologisch) A 235/B 234</w:t>
      </w:r>
      <w:bookmarkEnd w:id="5103"/>
    </w:p>
    <w:p>
      <w:pPr>
        <w:pageBreakBefore w:val="off"/>
        <w:tabs/>
        <w:wordWrap w:val="off"/>
        <w:spacing w:before="0" w:after="0" w:line="900" w:lineRule="atLeast"/>
        <w:ind w:left="80" w:right="0"/>
        <w:jc w:val="both"/>
        <w:textAlignment w:val="baseline"/>
        <w:rPr>
          <w:sz w:val="55"/>
        </w:rPr>
      </w:pPr>
      <w:bookmarkStart w:name="" w:id="5104"/>
      <w:r>
        <w:rPr>
          <w:rFonts w:ascii="TimesNewRoman" w:hAnsi="TimesNewRoman" w:cs="TimesNewRoman" w:eastAsia="TimesNewRoman"/>
          <w:sz w:val="55"/>
          <w:spacing w:val="0"/>
          <w:color w:val="000000"/>
          <w:b w:val="off"/>
          <w:i w:val="off"/>
        </w:rPr>
        <w:t>本原的(originär) A 190/B 190, A 230/B 229</w:t>
      </w:r>
      <w:bookmarkEnd w:id="5104"/>
    </w:p>
    <w:p>
      <w:pPr>
        <w:pageBreakBefore w:val="off"/>
        <w:tabs/>
        <w:wordWrap w:val="off"/>
        <w:spacing w:before="0" w:after="0" w:line="900" w:lineRule="atLeast"/>
        <w:ind w:left="80" w:right="0"/>
        <w:jc w:val="both"/>
        <w:textAlignment w:val="baseline"/>
        <w:rPr>
          <w:sz w:val="55"/>
        </w:rPr>
      </w:pPr>
      <w:bookmarkStart w:name="" w:id="5105"/>
      <w:r>
        <w:rPr>
          <w:rFonts w:ascii="TimesNewRoman" w:hAnsi="TimesNewRoman" w:cs="TimesNewRoman" w:eastAsia="TimesNewRoman"/>
          <w:sz w:val="55"/>
          <w:spacing w:val="0"/>
          <w:color w:val="000000"/>
          <w:b w:val="off"/>
          <w:i w:val="off"/>
        </w:rPr>
        <w:t>本质(Wesen) A V-VII/B V-VII, A 121/B 121, A 137-138/B 137-138,</w:t>
      </w:r>
      <w:bookmarkEnd w:id="5105"/>
    </w:p>
    <w:p>
      <w:pPr>
        <w:pageBreakBefore w:val="off"/>
        <w:tabs/>
        <w:wordWrap w:val="off"/>
        <w:spacing w:before="0" w:after="0" w:line="900" w:lineRule="atLeast"/>
        <w:ind w:left="1040" w:right="0"/>
        <w:jc w:val="both"/>
        <w:textAlignment w:val="baseline"/>
        <w:rPr>
          <w:sz w:val="55"/>
        </w:rPr>
      </w:pPr>
      <w:bookmarkStart w:name="" w:id="5106"/>
      <w:r>
        <w:rPr>
          <w:rFonts w:ascii="TimesNewRoman" w:hAnsi="TimesNewRoman" w:cs="TimesNewRoman" w:eastAsia="TimesNewRoman"/>
          <w:sz w:val="55"/>
          <w:spacing w:val="0"/>
          <w:color w:val="000000"/>
          <w:b w:val="off"/>
          <w:i w:val="off"/>
        </w:rPr>
        <w:t>A 161/B 161, A 243/B 242</w:t>
      </w:r>
      <w:bookmarkEnd w:id="5106"/>
    </w:p>
    <w:p>
      <w:pPr>
        <w:pageBreakBefore w:val="off"/>
        <w:tabs/>
        <w:wordWrap w:val="off"/>
        <w:spacing w:before="0" w:after="0" w:line="900" w:lineRule="atLeast"/>
        <w:ind w:left="80" w:right="0"/>
        <w:jc w:val="both"/>
        <w:textAlignment w:val="baseline"/>
        <w:rPr>
          <w:sz w:val="55"/>
        </w:rPr>
      </w:pPr>
      <w:bookmarkStart w:name="" w:id="5107"/>
      <w:r>
        <w:rPr>
          <w:rFonts w:ascii="TimesNewRoman" w:hAnsi="TimesNewRoman" w:cs="TimesNewRoman" w:eastAsia="TimesNewRoman"/>
          <w:sz w:val="55"/>
          <w:spacing w:val="0"/>
          <w:color w:val="000000"/>
          <w:b w:val="off"/>
          <w:i w:val="off"/>
        </w:rPr>
        <w:t>必然性(Notwendigkeit) A 69/B 69, A 95/B 95, A 107/B 107, A 132/</w:t>
      </w:r>
      <w:bookmarkEnd w:id="5107"/>
    </w:p>
    <w:p>
      <w:pPr>
        <w:pageBreakBefore w:val="off"/>
        <w:tabs/>
        <w:wordWrap w:val="off"/>
        <w:spacing w:before="0" w:after="0" w:line="900" w:lineRule="atLeast"/>
        <w:ind w:left="1040" w:right="0"/>
        <w:jc w:val="both"/>
        <w:textAlignment w:val="baseline"/>
        <w:rPr>
          <w:sz w:val="55"/>
        </w:rPr>
      </w:pPr>
      <w:bookmarkStart w:name="" w:id="5108"/>
      <w:r>
        <w:rPr>
          <w:rFonts w:ascii="TimesNewRoman" w:hAnsi="TimesNewRoman" w:cs="TimesNewRoman" w:eastAsia="TimesNewRoman"/>
          <w:sz w:val="55"/>
          <w:spacing w:val="0"/>
          <w:color w:val="000000"/>
          <w:b w:val="off"/>
          <w:i w:val="off"/>
        </w:rPr>
        <w:t>B 132, A 134/B 134, A 231/B 231</w:t>
      </w:r>
      <w:bookmarkEnd w:id="5108"/>
    </w:p>
    <w:p>
      <w:pPr>
        <w:pageBreakBefore w:val="off"/>
        <w:tabs/>
        <w:wordWrap w:val="off"/>
        <w:spacing w:before="0" w:after="0" w:line="900" w:lineRule="atLeast"/>
        <w:ind w:left="80" w:right="0"/>
        <w:jc w:val="both"/>
        <w:textAlignment w:val="baseline"/>
        <w:rPr>
          <w:sz w:val="55"/>
        </w:rPr>
      </w:pPr>
      <w:bookmarkStart w:name="" w:id="5109"/>
      <w:r>
        <w:rPr>
          <w:rFonts w:ascii="TimesNewRoman" w:hAnsi="TimesNewRoman" w:cs="TimesNewRoman" w:eastAsia="TimesNewRoman"/>
          <w:sz w:val="55"/>
          <w:spacing w:val="0"/>
          <w:color w:val="000000"/>
          <w:b w:val="off"/>
          <w:i w:val="off"/>
        </w:rPr>
        <w:t>变性、变异(Modifikation) B VIII</w:t>
      </w:r>
      <w:bookmarkEnd w:id="5109"/>
    </w:p>
    <w:p>
      <w:pPr>
        <w:pageBreakBefore w:val="off"/>
        <w:tabs/>
        <w:wordWrap w:val="off"/>
        <w:spacing w:before="0" w:after="0" w:line="900" w:lineRule="atLeast"/>
        <w:ind w:left="80" w:right="0"/>
        <w:jc w:val="both"/>
        <w:textAlignment w:val="baseline"/>
        <w:rPr>
          <w:sz w:val="55"/>
        </w:rPr>
      </w:pPr>
      <w:bookmarkStart w:name="" w:id="5110"/>
      <w:r>
        <w:rPr>
          <w:rFonts w:ascii="TimesNewRoman" w:hAnsi="TimesNewRoman" w:cs="TimesNewRoman" w:eastAsia="TimesNewRoman"/>
          <w:sz w:val="55"/>
          <w:spacing w:val="0"/>
          <w:color w:val="000000"/>
          <w:b w:val="off"/>
          <w:i w:val="off"/>
        </w:rPr>
        <w:t>表象(Vorstellung) B XVI, A 55/B 55, A 69/B 69, A 71/B 71, A 101/</w:t>
      </w:r>
      <w:bookmarkEnd w:id="5110"/>
    </w:p>
    <w:p>
      <w:pPr>
        <w:pageBreakBefore w:val="off"/>
        <w:tabs/>
        <w:wordWrap w:val="off"/>
        <w:spacing w:before="0" w:after="0" w:line="900" w:lineRule="atLeast"/>
        <w:ind w:left="80" w:right="520" w:firstLine="980"/>
        <w:jc w:val="both"/>
        <w:textAlignment w:val="baseline"/>
        <w:rPr>
          <w:sz w:val="55"/>
        </w:rPr>
      </w:pPr>
      <w:bookmarkStart w:name="" w:id="5111"/>
      <w:r>
        <w:rPr>
          <w:rFonts w:ascii="TimesNewRoman" w:hAnsi="TimesNewRoman" w:cs="TimesNewRoman" w:eastAsia="TimesNewRoman"/>
          <w:sz w:val="55"/>
          <w:spacing w:val="0"/>
          <w:color w:val="000000"/>
          <w:b w:val="off"/>
          <w:i w:val="off"/>
        </w:rPr>
        <w:t>B 101, A 127/B 127, A 148/B 148, A 153/B 153, A 167/B 167</w:t>
      </w:r>
      <w:r>
        <w:rPr>
          <w:rFonts w:ascii="TimesNewRoman" w:hAnsi="TimesNewRoman" w:cs="TimesNewRoman" w:eastAsia="TimesNewRoman"/>
          <w:sz w:val="55"/>
          <w:spacing w:val="0"/>
          <w:color w:val="000000"/>
          <w:b w:val="off"/>
          <w:i w:val="off"/>
        </w:rPr>
        <w:t>并存(Koexistenz) A 55/B 55, A 61/B 61, A 71/B 71, A 76-77/B 76-</w:t>
      </w:r>
      <w:bookmarkEnd w:id="5111"/>
    </w:p>
    <w:p>
      <w:pPr>
        <w:pageBreakBefore w:val="off"/>
        <w:tabs/>
        <w:wordWrap w:val="off"/>
        <w:spacing w:before="0" w:after="0" w:line="900" w:lineRule="atLeast"/>
        <w:ind w:left="980" w:right="0" w:firstLine="80"/>
        <w:jc w:val="both"/>
        <w:textAlignment w:val="baseline"/>
        <w:rPr>
          <w:sz w:val="55"/>
        </w:rPr>
      </w:pPr>
      <w:bookmarkStart w:name="" w:id="5112"/>
      <w:r>
        <w:rPr>
          <w:rFonts w:ascii="TimesNewRoman" w:hAnsi="TimesNewRoman" w:cs="TimesNewRoman" w:eastAsia="TimesNewRoman"/>
          <w:sz w:val="55"/>
          <w:spacing w:val="0"/>
          <w:color w:val="000000"/>
          <w:b w:val="off"/>
          <w:i w:val="off"/>
        </w:rPr>
        <w:t>77, A 81/B 81, A 148/B 148</w:t>
      </w:r>
      <w:bookmarkEnd w:id="5112"/>
    </w:p>
    <w:p>
      <w:r>
        <w:t/>
      </w:r>
    </w:p>
    <w:p>
      <w:pPr>
        <w:sectPr>
          <w:footerReference r:id="rId712"/>
          <w:headerReference r:id="rId713" w:type="default"/>
          <w:type w:val="nextPage"/>
          <w:pgSz w:w="22520" w:h="31680"/>
          <w:pgMar w:left="3260" w:top="2700" w:right="3260" w:bottom="2700" w:header="2400" w:footer="2400"/>
          <w:cols w:num="1"/>
        </w:sectPr>
      </w:pPr>
    </w:p>
    <w:p>
      <w:pPr>
        <w:pageBreakBefore w:val="off"/>
        <w:tabs/>
        <w:wordWrap w:val="off"/>
        <w:spacing w:before="0" w:after="0" w:line="600" w:lineRule="atLeast"/>
        <w:ind w:left="0" w:right="220"/>
        <w:jc w:val="right"/>
        <w:textAlignment w:val="baseline"/>
        <w:rPr>
          <w:sz w:val="44"/>
        </w:rPr>
      </w:pPr>
      <w:bookmarkStart w:name="" w:id="5113"/>
      <w:r>
        <w:rPr>
          <w:rFonts w:ascii="黑体" w:hAnsi="黑体" w:cs="黑体" w:eastAsia="黑体"/>
          <w:sz w:val="44"/>
          <w:spacing w:val="0"/>
          <w:color w:val="000000"/>
          <w:b w:val="off"/>
          <w:i w:val="off"/>
        </w:rPr>
        <w:t>概念译名索引(汉一德)</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|279</w:t>
      </w:r>
      <w:bookmarkEnd w:id="5113"/>
    </w:p>
    <w:p>
      <w:pPr>
        <w:pageBreakBefore w:val="off"/>
        <w:tabs/>
        <w:wordWrap w:val="off"/>
        <w:spacing w:before="0" w:after="0" w:line="600" w:lineRule="exact"/>
        <w:ind w:left="0" w:right="0"/>
        <w:jc w:val="right"/>
        <w:textAlignment w:val="baseline"/>
        <w:rPr>
          <w:sz w:val="44"/>
        </w:rPr>
      </w:pPr>
      <w:bookmarkStart w:name="" w:id="5114"/>
      <w:r>
        <w:rPr>
          <w:rFonts w:ascii="宋体" w:hAnsi="宋体" w:cs="宋体" w:eastAsia="宋体"/>
          <w:sz w:val="44"/>
          <w:spacing w:val="0"/>
          <w:color w:val="000000"/>
          <w:b w:val="off"/>
          <w:i w:val="off"/>
        </w:rPr>
        <w:t/>
      </w:r>
      <w:bookmarkEnd w:id="5114"/>
    </w:p>
    <w:p>
      <w:pPr>
        <w:pageBreakBefore w:val="off"/>
        <w:tabs/>
        <w:wordWrap w:val="off"/>
        <w:spacing w:before="0" w:after="0" w:line="600" w:lineRule="exact"/>
        <w:ind w:left="0" w:right="0"/>
        <w:jc w:val="right"/>
        <w:textAlignment w:val="baseline"/>
        <w:rPr>
          <w:sz w:val="44"/>
        </w:rPr>
      </w:pPr>
      <w:bookmarkStart w:name="" w:id="5115"/>
      <w:r>
        <w:rPr>
          <w:rFonts w:ascii="宋体" w:hAnsi="宋体" w:cs="宋体" w:eastAsia="宋体"/>
          <w:sz w:val="44"/>
          <w:spacing w:val="0"/>
          <w:color w:val="000000"/>
          <w:b w:val="off"/>
          <w:i w:val="off"/>
        </w:rPr>
        <w:t/>
      </w:r>
      <w:bookmarkEnd w:id="5115"/>
    </w:p>
    <w:p>
      <w:pPr>
        <w:pageBreakBefore w:val="off"/>
        <w:tabs/>
        <w:wordWrap w:val="off"/>
        <w:spacing w:before="0" w:after="0" w:line="780" w:lineRule="atLeast"/>
        <w:ind w:left="220" w:right="0"/>
        <w:jc w:val="both"/>
        <w:textAlignment w:val="baseline"/>
        <w:rPr>
          <w:sz w:val="57"/>
        </w:rPr>
      </w:pPr>
      <w:bookmarkStart w:name="" w:id="5116"/>
      <w:r>
        <w:rPr>
          <w:rFonts w:ascii="TimesNewRoman" w:hAnsi="TimesNewRoman" w:cs="TimesNewRoman" w:eastAsia="TimesNewRoman"/>
          <w:sz w:val="57"/>
          <w:spacing w:val="0"/>
          <w:color w:val="000000"/>
          <w:b w:val="off"/>
          <w:i w:val="off"/>
        </w:rPr>
        <w:t>不一致性(Inkonsistenz)</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81</w:t>
      </w:r>
      <w:bookmarkEnd w:id="5116"/>
    </w:p>
    <w:p>
      <w:pPr>
        <w:pageBreakBefore w:val="off"/>
        <w:tabs/>
        <w:wordWrap w:val="off"/>
        <w:spacing w:before="0" w:after="0" w:line="780" w:lineRule="atLeast"/>
        <w:ind w:left="220" w:right="0"/>
        <w:jc w:val="both"/>
        <w:textAlignment w:val="baseline"/>
        <w:rPr>
          <w:sz w:val="57"/>
        </w:rPr>
      </w:pPr>
      <w:bookmarkStart w:name="" w:id="5117"/>
      <w:r>
        <w:rPr>
          <w:rFonts w:ascii="TimesNewRoman" w:hAnsi="TimesNewRoman" w:cs="TimesNewRoman" w:eastAsia="TimesNewRoman"/>
          <w:sz w:val="57"/>
          <w:spacing w:val="0"/>
          <w:color w:val="000000"/>
          <w:b w:val="off"/>
          <w:i w:val="off"/>
        </w:rPr>
        <w:t>不可能性(Unmöglichkeit)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90</w:t>
      </w:r>
      <w:bookmarkEnd w:id="5117"/>
    </w:p>
    <w:p>
      <w:pPr>
        <w:pageBreakBefore w:val="off"/>
        <w:tabs/>
        <w:wordWrap w:val="off"/>
        <w:spacing w:before="0" w:after="0" w:line="780" w:lineRule="atLeast"/>
        <w:ind w:left="220" w:right="0"/>
        <w:jc w:val="both"/>
        <w:textAlignment w:val="baseline"/>
        <w:rPr>
          <w:sz w:val="57"/>
        </w:rPr>
      </w:pPr>
      <w:bookmarkStart w:name="" w:id="5118"/>
      <w:r>
        <w:rPr>
          <w:rFonts w:ascii="TimesNewRoman" w:hAnsi="TimesNewRoman" w:cs="TimesNewRoman" w:eastAsia="TimesNewRoman"/>
          <w:sz w:val="57"/>
          <w:spacing w:val="0"/>
          <w:color w:val="000000"/>
          <w:b w:val="off"/>
          <w:i w:val="off"/>
        </w:rPr>
        <w:t>不相容性(Unverträglichkeit)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81</w:t>
      </w:r>
      <w:bookmarkEnd w:id="5118"/>
    </w:p>
    <w:p>
      <w:pPr>
        <w:pageBreakBefore w:val="off"/>
        <w:tabs/>
        <w:wordWrap w:val="off"/>
        <w:spacing w:before="0" w:after="0" w:line="780" w:lineRule="exact"/>
        <w:ind w:left="0" w:right="0"/>
        <w:jc w:val="both"/>
        <w:textAlignment w:val="baseline"/>
        <w:rPr>
          <w:sz w:val="57"/>
        </w:rPr>
      </w:pPr>
      <w:bookmarkStart w:name="" w:id="5119"/>
      <w:r>
        <w:rPr>
          <w:rFonts w:ascii="宋体" w:hAnsi="宋体" w:cs="宋体" w:eastAsia="宋体"/>
          <w:sz w:val="57"/>
          <w:spacing w:val="0"/>
          <w:color w:val="000000"/>
          <w:b w:val="off"/>
          <w:i w:val="off"/>
        </w:rPr>
        <w:t/>
      </w:r>
      <w:bookmarkEnd w:id="5119"/>
    </w:p>
    <w:p>
      <w:pPr>
        <w:pageBreakBefore w:val="off"/>
        <w:tabs/>
        <w:wordWrap w:val="off"/>
        <w:spacing w:before="0" w:after="0" w:line="780" w:lineRule="atLeast"/>
        <w:ind w:left="0" w:right="0"/>
        <w:jc w:val="center"/>
        <w:textAlignment w:val="baseline"/>
        <w:rPr>
          <w:sz w:val="57"/>
        </w:rPr>
      </w:pPr>
      <w:bookmarkStart w:name="" w:id="5120"/>
      <w:r>
        <w:rPr>
          <w:rFonts w:ascii="TimesNewRoman" w:hAnsi="TimesNewRoman" w:cs="TimesNewRoman" w:eastAsia="TimesNewRoman"/>
          <w:sz w:val="57"/>
          <w:spacing w:val="0"/>
          <w:color w:val="000000"/>
          <w:b w:val="off"/>
          <w:i w:val="off"/>
        </w:rPr>
        <w:t>C</w:t>
      </w:r>
      <w:bookmarkEnd w:id="5120"/>
    </w:p>
    <w:p>
      <w:pPr>
        <w:pageBreakBefore w:val="off"/>
        <w:tabs/>
        <w:wordWrap w:val="off"/>
        <w:spacing w:before="0" w:after="0" w:line="780" w:lineRule="exact"/>
        <w:ind w:left="0" w:right="0"/>
        <w:jc w:val="center"/>
        <w:textAlignment w:val="baseline"/>
        <w:rPr>
          <w:sz w:val="57"/>
        </w:rPr>
      </w:pPr>
      <w:bookmarkStart w:name="" w:id="5121"/>
      <w:r>
        <w:rPr>
          <w:rFonts w:ascii="宋体" w:hAnsi="宋体" w:cs="宋体" w:eastAsia="宋体"/>
          <w:sz w:val="57"/>
          <w:spacing w:val="0"/>
          <w:color w:val="000000"/>
          <w:b w:val="off"/>
          <w:i w:val="off"/>
        </w:rPr>
        <w:t/>
      </w:r>
      <w:bookmarkEnd w:id="5121"/>
    </w:p>
    <w:p>
      <w:pPr>
        <w:pageBreakBefore w:val="off"/>
        <w:tabs/>
        <w:wordWrap w:val="off"/>
        <w:spacing w:before="0" w:after="0" w:line="780" w:lineRule="atLeast"/>
        <w:ind w:left="220" w:right="0"/>
        <w:jc w:val="both"/>
        <w:textAlignment w:val="baseline"/>
        <w:rPr>
          <w:sz w:val="57"/>
        </w:rPr>
      </w:pPr>
      <w:bookmarkStart w:name="" w:id="5122"/>
      <w:r>
        <w:rPr>
          <w:rFonts w:ascii="TimesNewRoman" w:hAnsi="TimesNewRoman" w:cs="TimesNewRoman" w:eastAsia="TimesNewRoman"/>
          <w:sz w:val="57"/>
          <w:spacing w:val="0"/>
          <w:color w:val="000000"/>
          <w:b w:val="off"/>
          <w:i w:val="off"/>
        </w:rPr>
        <w:t>超越的(transzendierend)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XIV</w:t>
      </w:r>
      <w:bookmarkEnd w:id="5122"/>
    </w:p>
    <w:p>
      <w:pPr>
        <w:pageBreakBefore w:val="off"/>
        <w:tabs/>
        <w:wordWrap w:val="off"/>
        <w:spacing w:before="0" w:after="0" w:line="780" w:lineRule="atLeast"/>
        <w:ind w:left="220" w:right="0"/>
        <w:jc w:val="both"/>
        <w:textAlignment w:val="baseline"/>
        <w:rPr>
          <w:sz w:val="57"/>
        </w:rPr>
      </w:pPr>
      <w:bookmarkStart w:name="" w:id="5123"/>
      <w:r>
        <w:rPr>
          <w:rFonts w:ascii="TimesNewRoman" w:hAnsi="TimesNewRoman" w:cs="TimesNewRoman" w:eastAsia="TimesNewRoman"/>
          <w:sz w:val="57"/>
          <w:spacing w:val="0"/>
          <w:color w:val="000000"/>
          <w:b w:val="off"/>
          <w:i w:val="off"/>
        </w:rPr>
        <w:t>陈述(Aussage)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152</w:t>
      </w:r>
      <w:bookmarkEnd w:id="5123"/>
    </w:p>
    <w:p>
      <w:pPr>
        <w:pageBreakBefore w:val="off"/>
        <w:tabs/>
        <w:wordWrap w:val="off"/>
        <w:spacing w:before="0" w:after="0" w:line="960" w:lineRule="atLeast"/>
        <w:ind w:left="1180" w:right="400" w:hanging="960"/>
        <w:jc w:val="both"/>
        <w:textAlignment w:val="baseline"/>
        <w:rPr>
          <w:sz w:val="57"/>
        </w:rPr>
      </w:pPr>
      <w:bookmarkStart w:name="" w:id="5124"/>
      <w:r>
        <w:rPr>
          <w:rFonts w:ascii="TimesNewRoman" w:hAnsi="TimesNewRoman" w:cs="TimesNewRoman" w:eastAsia="TimesNewRoman"/>
          <w:sz w:val="57"/>
          <w:spacing w:val="0"/>
          <w:color w:val="000000"/>
          <w:b w:val="off"/>
          <w:i w:val="off"/>
        </w:rPr>
        <w:t>成见(Vorurteil)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111,</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167</w:t>
      </w:r>
      <w:bookmarkEnd w:id="5124"/>
    </w:p>
    <w:p>
      <w:pPr>
        <w:pageBreakBefore w:val="off"/>
        <w:tabs/>
        <w:wordWrap w:val="off"/>
        <w:spacing w:before="0" w:after="0" w:line="780" w:lineRule="atLeast"/>
        <w:ind w:left="220" w:right="0"/>
        <w:jc w:val="both"/>
        <w:textAlignment w:val="baseline"/>
        <w:rPr>
          <w:sz w:val="57"/>
        </w:rPr>
      </w:pPr>
      <w:bookmarkStart w:name="" w:id="5125"/>
      <w:r>
        <w:rPr>
          <w:rFonts w:ascii="TimesNewRoman" w:hAnsi="TimesNewRoman" w:cs="TimesNewRoman" w:eastAsia="TimesNewRoman"/>
          <w:sz w:val="57"/>
          <w:spacing w:val="0"/>
          <w:color w:val="000000"/>
          <w:b w:val="off"/>
          <w:i w:val="off"/>
        </w:rPr>
        <w:t>称谓的(nominal)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XVII</w:t>
      </w:r>
      <w:bookmarkEnd w:id="5125"/>
    </w:p>
    <w:p>
      <w:pPr>
        <w:pageBreakBefore w:val="off"/>
        <w:tabs/>
        <w:wordWrap w:val="off"/>
        <w:spacing w:before="0" w:after="0" w:line="780" w:lineRule="atLeast"/>
        <w:ind w:left="220" w:right="0"/>
        <w:jc w:val="both"/>
        <w:textAlignment w:val="baseline"/>
        <w:rPr>
          <w:sz w:val="57"/>
        </w:rPr>
      </w:pPr>
      <w:bookmarkStart w:name="" w:id="5126"/>
      <w:r>
        <w:rPr>
          <w:rFonts w:ascii="TimesNewRoman" w:hAnsi="TimesNewRoman" w:cs="TimesNewRoman" w:eastAsia="TimesNewRoman"/>
          <w:sz w:val="57"/>
          <w:spacing w:val="0"/>
          <w:color w:val="000000"/>
          <w:b w:val="off"/>
          <w:i w:val="off"/>
        </w:rPr>
        <w:t>抽象(Abstraktion)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XV</w:t>
      </w:r>
      <w:bookmarkEnd w:id="5126"/>
    </w:p>
    <w:p>
      <w:pPr>
        <w:pageBreakBefore w:val="off"/>
        <w:tabs/>
        <w:wordWrap w:val="off"/>
        <w:spacing w:before="0" w:after="0" w:line="780" w:lineRule="atLeast"/>
        <w:ind w:left="220" w:right="0"/>
        <w:jc w:val="both"/>
        <w:textAlignment w:val="baseline"/>
        <w:rPr>
          <w:sz w:val="57"/>
        </w:rPr>
      </w:pPr>
      <w:bookmarkStart w:name="" w:id="5127"/>
      <w:r>
        <w:rPr>
          <w:rFonts w:ascii="TimesNewRoman" w:hAnsi="TimesNewRoman" w:cs="TimesNewRoman" w:eastAsia="TimesNewRoman"/>
          <w:sz w:val="57"/>
          <w:spacing w:val="0"/>
          <w:color w:val="000000"/>
          <w:b w:val="off"/>
          <w:i w:val="off"/>
        </w:rPr>
        <w:t>抽象理论(Abstraktionstheorie)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178</w:t>
      </w:r>
      <w:bookmarkEnd w:id="5127"/>
    </w:p>
    <w:p>
      <w:pPr>
        <w:pageBreakBefore w:val="off"/>
        <w:tabs/>
        <w:wordWrap w:val="off"/>
        <w:spacing w:before="0" w:after="0" w:line="780" w:lineRule="atLeast"/>
        <w:ind w:left="220" w:right="0"/>
        <w:jc w:val="both"/>
        <w:textAlignment w:val="baseline"/>
        <w:rPr>
          <w:sz w:val="57"/>
        </w:rPr>
      </w:pPr>
      <w:bookmarkStart w:name="" w:id="5128"/>
      <w:r>
        <w:rPr>
          <w:rFonts w:ascii="TimesNewRoman" w:hAnsi="TimesNewRoman" w:cs="TimesNewRoman" w:eastAsia="TimesNewRoman"/>
          <w:sz w:val="57"/>
          <w:spacing w:val="0"/>
          <w:color w:val="000000"/>
          <w:b w:val="off"/>
          <w:i w:val="off"/>
        </w:rPr>
        <w:t>纯粹的(rein)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IX,</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73-74/B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73-74</w:t>
      </w:r>
      <w:bookmarkEnd w:id="5128"/>
    </w:p>
    <w:p>
      <w:pPr>
        <w:pageBreakBefore w:val="off"/>
        <w:tabs/>
        <w:wordWrap w:val="off"/>
        <w:spacing w:before="0" w:after="0" w:line="780" w:lineRule="atLeast"/>
        <w:ind w:left="220" w:right="0"/>
        <w:jc w:val="both"/>
        <w:textAlignment w:val="baseline"/>
        <w:rPr>
          <w:sz w:val="57"/>
        </w:rPr>
      </w:pPr>
      <w:bookmarkStart w:name="" w:id="5129"/>
      <w:r>
        <w:rPr>
          <w:rFonts w:ascii="TimesNewRoman" w:hAnsi="TimesNewRoman" w:cs="TimesNewRoman" w:eastAsia="TimesNewRoman"/>
          <w:sz w:val="57"/>
          <w:spacing w:val="0"/>
          <w:color w:val="000000"/>
          <w:b w:val="off"/>
          <w:i w:val="off"/>
        </w:rPr>
        <w:t>纯粹性(Reinheit)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224</w:t>
      </w:r>
      <w:bookmarkEnd w:id="5129"/>
    </w:p>
    <w:p>
      <w:pPr>
        <w:pageBreakBefore w:val="off"/>
        <w:tabs/>
        <w:wordWrap w:val="off"/>
        <w:spacing w:before="0" w:after="0" w:line="780" w:lineRule="atLeast"/>
        <w:ind w:left="220" w:right="0"/>
        <w:jc w:val="both"/>
        <w:textAlignment w:val="baseline"/>
        <w:rPr>
          <w:sz w:val="57"/>
        </w:rPr>
      </w:pPr>
      <w:bookmarkStart w:name="" w:id="5130"/>
      <w:r>
        <w:rPr>
          <w:rFonts w:ascii="TimesNewRoman" w:hAnsi="TimesNewRoman" w:cs="TimesNewRoman" w:eastAsia="TimesNewRoman"/>
          <w:sz w:val="57"/>
          <w:spacing w:val="0"/>
          <w:color w:val="000000"/>
          <w:b w:val="off"/>
          <w:i w:val="off"/>
        </w:rPr>
        <w:t>此时此地(hic</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nunc)</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w:t>
      </w:r>
      <w:bookmarkEnd w:id="5130"/>
    </w:p>
    <w:p>
      <w:pPr>
        <w:pageBreakBefore w:val="off"/>
        <w:tabs/>
        <w:wordWrap w:val="off"/>
        <w:spacing w:before="0" w:after="0" w:line="980" w:lineRule="atLeast"/>
        <w:ind w:left="1180" w:right="560" w:hanging="960"/>
        <w:jc w:val="both"/>
        <w:textAlignment w:val="baseline"/>
        <w:rPr>
          <w:sz w:val="57"/>
        </w:rPr>
      </w:pPr>
      <w:bookmarkStart w:name="" w:id="5131"/>
      <w:r>
        <w:rPr>
          <w:rFonts w:ascii="TimesNewRoman" w:hAnsi="TimesNewRoman" w:cs="TimesNewRoman" w:eastAsia="TimesNewRoman"/>
          <w:sz w:val="57"/>
          <w:spacing w:val="0"/>
          <w:color w:val="000000"/>
          <w:b w:val="off"/>
          <w:i w:val="off"/>
        </w:rPr>
        <w:t>此在(Dasein)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123,</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205</w:t>
      </w:r>
      <w:bookmarkEnd w:id="5131"/>
    </w:p>
    <w:p>
      <w:pPr>
        <w:pageBreakBefore w:val="off"/>
        <w:tabs/>
        <w:wordWrap w:val="off"/>
        <w:spacing w:before="0" w:after="0" w:line="1000" w:lineRule="atLeast"/>
        <w:ind w:left="1180" w:right="540" w:hanging="960"/>
        <w:jc w:val="both"/>
        <w:textAlignment w:val="baseline"/>
        <w:rPr>
          <w:sz w:val="57"/>
        </w:rPr>
      </w:pPr>
      <w:bookmarkStart w:name="" w:id="5132"/>
      <w:r>
        <w:rPr>
          <w:rFonts w:ascii="TimesNewRoman" w:hAnsi="TimesNewRoman" w:cs="TimesNewRoman" w:eastAsia="TimesNewRoman"/>
          <w:sz w:val="57"/>
          <w:spacing w:val="0"/>
          <w:color w:val="000000"/>
          <w:b w:val="off"/>
          <w:i w:val="off"/>
        </w:rPr>
        <w:t>存在(Sein)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228/</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228</w:t>
      </w:r>
      <w:bookmarkEnd w:id="5132"/>
    </w:p>
    <w:p>
      <w:pPr>
        <w:pageBreakBefore w:val="off"/>
        <w:tabs/>
        <w:wordWrap w:val="off"/>
        <w:spacing w:before="0" w:after="0" w:line="780" w:lineRule="atLeast"/>
        <w:ind w:left="220" w:right="0"/>
        <w:jc w:val="both"/>
        <w:textAlignment w:val="baseline"/>
        <w:rPr>
          <w:sz w:val="57"/>
        </w:rPr>
      </w:pPr>
      <w:bookmarkStart w:name="" w:id="5133"/>
      <w:r>
        <w:rPr>
          <w:rFonts w:ascii="TimesNewRoman" w:hAnsi="TimesNewRoman" w:cs="TimesNewRoman" w:eastAsia="TimesNewRoman"/>
          <w:sz w:val="57"/>
          <w:spacing w:val="0"/>
          <w:color w:val="000000"/>
          <w:b w:val="off"/>
          <w:i w:val="off"/>
        </w:rPr>
        <w:t>存在(bestehen,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Bestand)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w:t>
      </w:r>
      <w:bookmarkEnd w:id="5133"/>
    </w:p>
    <w:p>
      <w:pPr>
        <w:pageBreakBefore w:val="off"/>
        <w:tabs/>
        <w:wordWrap w:val="off"/>
        <w:spacing w:before="0" w:after="0" w:line="780" w:lineRule="exact"/>
        <w:ind w:left="0" w:right="0"/>
        <w:jc w:val="both"/>
        <w:textAlignment w:val="baseline"/>
        <w:rPr>
          <w:sz w:val="57"/>
        </w:rPr>
      </w:pPr>
      <w:bookmarkStart w:name="" w:id="5134"/>
      <w:r>
        <w:rPr>
          <w:rFonts w:ascii="宋体" w:hAnsi="宋体" w:cs="宋体" w:eastAsia="宋体"/>
          <w:sz w:val="57"/>
          <w:spacing w:val="0"/>
          <w:color w:val="000000"/>
          <w:b w:val="off"/>
          <w:i w:val="off"/>
        </w:rPr>
        <w:t/>
      </w:r>
      <w:bookmarkEnd w:id="5134"/>
    </w:p>
    <w:p>
      <w:pPr>
        <w:pageBreakBefore w:val="off"/>
        <w:tabs/>
        <w:wordWrap w:val="off"/>
        <w:spacing w:before="0" w:after="0" w:line="780" w:lineRule="atLeast"/>
        <w:ind w:left="0" w:right="0"/>
        <w:jc w:val="center"/>
        <w:textAlignment w:val="baseline"/>
        <w:rPr>
          <w:sz w:val="57"/>
        </w:rPr>
      </w:pPr>
      <w:bookmarkStart w:name="" w:id="5135"/>
      <w:r>
        <w:rPr>
          <w:rFonts w:ascii="TimesNewRoman" w:hAnsi="TimesNewRoman" w:cs="TimesNewRoman" w:eastAsia="TimesNewRoman"/>
          <w:sz w:val="57"/>
          <w:spacing w:val="0"/>
          <w:color w:val="000000"/>
          <w:b w:val="off"/>
          <w:i w:val="off"/>
        </w:rPr>
        <w:t>D</w:t>
      </w:r>
      <w:bookmarkEnd w:id="5135"/>
    </w:p>
    <w:p>
      <w:pPr>
        <w:pageBreakBefore w:val="off"/>
        <w:tabs/>
        <w:wordWrap w:val="off"/>
        <w:spacing w:before="0" w:after="0" w:line="780" w:lineRule="exact"/>
        <w:ind w:left="0" w:right="0"/>
        <w:jc w:val="center"/>
        <w:textAlignment w:val="baseline"/>
        <w:rPr>
          <w:sz w:val="57"/>
        </w:rPr>
      </w:pPr>
      <w:bookmarkStart w:name="" w:id="5136"/>
      <w:r>
        <w:rPr>
          <w:rFonts w:ascii="宋体" w:hAnsi="宋体" w:cs="宋体" w:eastAsia="宋体"/>
          <w:sz w:val="57"/>
          <w:spacing w:val="0"/>
          <w:color w:val="000000"/>
          <w:b w:val="off"/>
          <w:i w:val="off"/>
        </w:rPr>
        <w:t/>
      </w:r>
      <w:bookmarkEnd w:id="5136"/>
    </w:p>
    <w:p>
      <w:pPr>
        <w:pageBreakBefore w:val="off"/>
        <w:tabs/>
        <w:wordWrap w:val="off"/>
        <w:spacing w:before="0" w:after="0" w:line="780" w:lineRule="atLeast"/>
        <w:ind w:left="220" w:right="0"/>
        <w:jc w:val="both"/>
        <w:textAlignment w:val="baseline"/>
        <w:rPr>
          <w:sz w:val="57"/>
        </w:rPr>
      </w:pPr>
      <w:bookmarkStart w:name="" w:id="5137"/>
      <w:r>
        <w:rPr>
          <w:rFonts w:ascii="TimesNewRoman" w:hAnsi="TimesNewRoman" w:cs="TimesNewRoman" w:eastAsia="TimesNewRoman"/>
          <w:sz w:val="57"/>
          <w:spacing w:val="0"/>
          <w:color w:val="000000"/>
          <w:b w:val="off"/>
          <w:i w:val="off"/>
        </w:rPr>
        <w:t>当下的(gegenwärtig)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190</w:t>
      </w:r>
      <w:bookmarkEnd w:id="5137"/>
    </w:p>
    <w:p>
      <w:pPr>
        <w:pageBreakBefore w:val="off"/>
        <w:tabs/>
        <w:wordWrap w:val="off"/>
        <w:spacing w:before="0" w:after="0" w:line="780" w:lineRule="atLeast"/>
        <w:ind w:left="220" w:right="0"/>
        <w:jc w:val="both"/>
        <w:textAlignment w:val="baseline"/>
        <w:rPr>
          <w:sz w:val="57"/>
        </w:rPr>
      </w:pPr>
      <w:bookmarkStart w:name="" w:id="5138"/>
      <w:r>
        <w:rPr>
          <w:rFonts w:ascii="TimesNewRoman" w:hAnsi="TimesNewRoman" w:cs="TimesNewRoman" w:eastAsia="TimesNewRoman"/>
          <w:sz w:val="57"/>
          <w:spacing w:val="0"/>
          <w:color w:val="000000"/>
          <w:b w:val="off"/>
          <w:i w:val="off"/>
        </w:rPr>
        <w:t>当下化(Vergegenwärtigung)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244</w:t>
      </w:r>
      <w:bookmarkEnd w:id="5138"/>
    </w:p>
    <w:p>
      <w:pPr>
        <w:pageBreakBefore w:val="off"/>
        <w:tabs/>
        <w:wordWrap w:val="off"/>
        <w:spacing w:before="0" w:after="0" w:line="780" w:lineRule="atLeast"/>
        <w:ind w:left="220" w:right="0"/>
        <w:jc w:val="both"/>
        <w:textAlignment w:val="baseline"/>
        <w:rPr>
          <w:sz w:val="57"/>
        </w:rPr>
      </w:pPr>
      <w:bookmarkStart w:name="" w:id="5139"/>
      <w:r>
        <w:rPr>
          <w:rFonts w:ascii="TimesNewRoman" w:hAnsi="TimesNewRoman" w:cs="TimesNewRoman" w:eastAsia="TimesNewRoman"/>
          <w:sz w:val="57"/>
          <w:spacing w:val="0"/>
          <w:color w:val="000000"/>
          <w:b w:val="off"/>
          <w:i w:val="off"/>
        </w:rPr>
        <w:t>道德学说(Sittenlehre)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54</w:t>
      </w:r>
      <w:bookmarkEnd w:id="5139"/>
    </w:p>
    <w:p>
      <w:pPr>
        <w:pageBreakBefore w:val="off"/>
        <w:tabs/>
        <w:wordWrap w:val="off"/>
        <w:spacing w:before="0" w:after="0" w:line="780" w:lineRule="atLeast"/>
        <w:ind w:left="220" w:right="0"/>
        <w:jc w:val="both"/>
        <w:textAlignment w:val="baseline"/>
        <w:rPr>
          <w:sz w:val="57"/>
        </w:rPr>
      </w:pPr>
      <w:bookmarkStart w:name="" w:id="5140"/>
      <w:r>
        <w:rPr>
          <w:rFonts w:ascii="TimesNewRoman" w:hAnsi="TimesNewRoman" w:cs="TimesNewRoman" w:eastAsia="TimesNewRoman"/>
          <w:sz w:val="57"/>
          <w:spacing w:val="0"/>
          <w:color w:val="000000"/>
          <w:b w:val="off"/>
          <w:i w:val="off"/>
        </w:rPr>
        <w:t>奠基(Grundlegung)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w:t>
      </w:r>
      <w:bookmarkEnd w:id="5140"/>
    </w:p>
    <w:p>
      <w:pPr>
        <w:pageBreakBefore w:val="off"/>
        <w:tabs/>
        <w:wordWrap w:val="off"/>
        <w:spacing w:before="0" w:after="0" w:line="780" w:lineRule="atLeast"/>
        <w:ind w:left="220" w:right="0"/>
        <w:jc w:val="both"/>
        <w:textAlignment w:val="baseline"/>
        <w:rPr>
          <w:sz w:val="57"/>
        </w:rPr>
      </w:pPr>
      <w:bookmarkStart w:name="" w:id="5141"/>
      <w:r>
        <w:rPr>
          <w:rFonts w:ascii="TimesNewRoman" w:hAnsi="TimesNewRoman" w:cs="TimesNewRoman" w:eastAsia="TimesNewRoman"/>
          <w:sz w:val="57"/>
          <w:spacing w:val="0"/>
          <w:color w:val="000000"/>
          <w:b w:val="off"/>
          <w:i w:val="off"/>
        </w:rPr>
        <w:t>奠基(Fundierung,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fundieren)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91</w:t>
      </w:r>
      <w:bookmarkEnd w:id="5141"/>
    </w:p>
    <w:p>
      <w:pPr>
        <w:pageBreakBefore w:val="off"/>
        <w:tabs/>
        <w:wordWrap w:val="off"/>
        <w:spacing w:before="0" w:after="0" w:line="780" w:lineRule="atLeast"/>
        <w:ind w:left="220" w:right="0"/>
        <w:jc w:val="both"/>
        <w:textAlignment w:val="baseline"/>
        <w:rPr>
          <w:sz w:val="57"/>
        </w:rPr>
      </w:pPr>
      <w:bookmarkStart w:name="" w:id="5142"/>
      <w:r>
        <w:rPr>
          <w:rFonts w:ascii="TimesNewRoman" w:hAnsi="TimesNewRoman" w:cs="TimesNewRoman" w:eastAsia="TimesNewRoman"/>
          <w:sz w:val="57"/>
          <w:spacing w:val="0"/>
          <w:color w:val="000000"/>
          <w:b w:val="off"/>
          <w:i w:val="off"/>
        </w:rPr>
        <w:t>定义(Definition)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28-29/B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28-29,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35-36/B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35-36,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38,</w:t>
      </w:r>
      <w:bookmarkEnd w:id="5142"/>
    </w:p>
    <w:p>
      <w:r>
        <w:t/>
      </w:r>
    </w:p>
    <w:p>
      <w:pPr>
        <w:sectPr>
          <w:footerReference r:id="rId714"/>
          <w:headerReference r:id="rId715" w:type="default"/>
          <w:type w:val="nextPage"/>
          <w:pgSz w:w="22520" w:h="31680"/>
          <w:pgMar w:left="3180" w:top="2380" w:right="3180" w:bottom="2380" w:header="2080" w:footer="2080"/>
          <w:cols w:num="1"/>
        </w:sectPr>
      </w:pPr>
    </w:p>
    <w:p>
      <w:pPr>
        <w:pageBreakBefore w:val="off"/>
        <w:tabs>
          <w:tab w:pos="1880" w:val="left" w:leader="none"/>
        </w:tabs>
        <w:wordWrap w:val="off"/>
        <w:spacing w:before="0" w:after="0" w:line="580" w:lineRule="atLeast"/>
        <w:ind w:left="340" w:right="0"/>
        <w:jc w:val="both"/>
        <w:textAlignment w:val="baseline"/>
        <w:rPr>
          <w:sz w:val="42"/>
        </w:rPr>
      </w:pPr>
      <w:bookmarkStart w:name="" w:id="5143"/>
      <w:r>
        <w:rPr>
          <w:rFonts w:ascii="楷体" w:hAnsi="楷体" w:cs="楷体" w:eastAsia="楷体"/>
          <w:sz w:val="42"/>
          <w:spacing w:val="0"/>
          <w:color w:val="000000"/>
          <w:b w:val="on"/>
          <w:i w:val="off"/>
        </w:rPr>
        <w:t>280</w:t>
      </w:r>
      <w:r>
        <w:t xml:space="preserve">	</w:t>
      </w:r>
      <w:r>
        <w:rPr>
          <w:rFonts w:ascii="黑体" w:hAnsi="黑体" w:cs="黑体" w:eastAsia="黑体"/>
          <w:sz w:val="42"/>
          <w:spacing w:val="0"/>
          <w:color w:val="000000"/>
          <w:b w:val="on"/>
          <w:i w:val="off"/>
        </w:rPr>
        <w:t>逻辑研究(第一卷)</w:t>
      </w:r>
      <w:bookmarkEnd w:id="5143"/>
    </w:p>
    <w:p>
      <w:pPr>
        <w:pageBreakBefore w:val="off"/>
        <w:tabs/>
        <w:wordWrap w:val="off"/>
        <w:spacing w:before="0" w:after="0" w:line="480" w:lineRule="exact"/>
        <w:ind w:left="0" w:right="0"/>
        <w:jc w:val="both"/>
        <w:textAlignment w:val="baseline"/>
        <w:rPr>
          <w:sz w:val="42"/>
        </w:rPr>
      </w:pPr>
      <w:bookmarkStart w:name="" w:id="5144"/>
      <w:r>
        <w:rPr>
          <w:rFonts w:ascii="宋体" w:hAnsi="宋体" w:cs="宋体" w:eastAsia="宋体"/>
          <w:sz w:val="42"/>
          <w:spacing w:val="0"/>
          <w:color w:val="000000"/>
          <w:b w:val="off"/>
          <w:i w:val="off"/>
        </w:rPr>
        <w:t/>
      </w:r>
      <w:bookmarkEnd w:id="5144"/>
    </w:p>
    <w:p>
      <w:pPr>
        <w:pageBreakBefore w:val="off"/>
        <w:tabs/>
        <w:wordWrap w:val="off"/>
        <w:spacing w:before="0" w:after="0" w:line="480" w:lineRule="exact"/>
        <w:ind w:left="0" w:right="0"/>
        <w:jc w:val="both"/>
        <w:textAlignment w:val="baseline"/>
        <w:rPr>
          <w:sz w:val="42"/>
        </w:rPr>
      </w:pPr>
      <w:bookmarkStart w:name="" w:id="5145"/>
      <w:r>
        <w:rPr>
          <w:rFonts w:ascii="宋体" w:hAnsi="宋体" w:cs="宋体" w:eastAsia="宋体"/>
          <w:sz w:val="42"/>
          <w:spacing w:val="0"/>
          <w:color w:val="000000"/>
          <w:b w:val="off"/>
          <w:i w:val="off"/>
        </w:rPr>
        <w:t/>
      </w:r>
      <w:bookmarkEnd w:id="5145"/>
    </w:p>
    <w:p>
      <w:pPr>
        <w:pageBreakBefore w:val="off"/>
        <w:tabs/>
        <w:wordWrap w:val="off"/>
        <w:spacing w:before="0" w:after="0" w:line="880" w:lineRule="atLeast"/>
        <w:ind w:left="1280" w:right="0"/>
        <w:jc w:val="both"/>
        <w:textAlignment w:val="baseline"/>
        <w:rPr>
          <w:sz w:val="56"/>
        </w:rPr>
      </w:pPr>
      <w:bookmarkStart w:name="" w:id="5146"/>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59</w:t>
      </w:r>
      <w:bookmarkEnd w:id="5146"/>
    </w:p>
    <w:p>
      <w:pPr>
        <w:pageBreakBefore w:val="off"/>
        <w:tabs/>
        <w:wordWrap w:val="off"/>
        <w:spacing w:before="0" w:after="0" w:line="880" w:lineRule="atLeast"/>
        <w:ind w:left="140" w:right="0"/>
        <w:jc w:val="both"/>
        <w:textAlignment w:val="baseline"/>
        <w:rPr>
          <w:sz w:val="56"/>
        </w:rPr>
      </w:pPr>
      <w:bookmarkStart w:name="" w:id="5147"/>
      <w:r>
        <w:rPr>
          <w:rFonts w:ascii="TimesNewRoman" w:hAnsi="TimesNewRoman" w:cs="TimesNewRoman" w:eastAsia="TimesNewRoman"/>
          <w:sz w:val="56"/>
          <w:spacing w:val="0"/>
          <w:color w:val="000000"/>
          <w:b w:val="off"/>
          <w:i w:val="off"/>
        </w:rPr>
        <w:t>堆砌和重复(Pleonamus)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95</w:t>
      </w:r>
      <w:bookmarkEnd w:id="5147"/>
    </w:p>
    <w:p>
      <w:pPr>
        <w:pageBreakBefore w:val="off"/>
        <w:tabs/>
        <w:wordWrap w:val="off"/>
        <w:spacing w:before="0" w:after="0" w:line="880" w:lineRule="atLeast"/>
        <w:ind w:left="140" w:right="0"/>
        <w:jc w:val="both"/>
        <w:textAlignment w:val="baseline"/>
        <w:rPr>
          <w:sz w:val="56"/>
        </w:rPr>
      </w:pPr>
      <w:bookmarkStart w:name="" w:id="5148"/>
      <w:r>
        <w:rPr>
          <w:rFonts w:ascii="TimesNewRoman" w:hAnsi="TimesNewRoman" w:cs="TimesNewRoman" w:eastAsia="TimesNewRoman"/>
          <w:sz w:val="56"/>
          <w:spacing w:val="0"/>
          <w:color w:val="000000"/>
          <w:b w:val="off"/>
          <w:i w:val="off"/>
        </w:rPr>
        <w:t>对象(Gegenstand)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210</w:t>
      </w:r>
      <w:bookmarkEnd w:id="5148"/>
    </w:p>
    <w:p>
      <w:pPr>
        <w:pageBreakBefore w:val="off"/>
        <w:tabs/>
        <w:wordWrap w:val="off"/>
        <w:spacing w:before="0" w:after="0" w:line="880" w:lineRule="atLeast"/>
        <w:ind w:left="140" w:right="0"/>
        <w:jc w:val="both"/>
        <w:textAlignment w:val="baseline"/>
        <w:rPr>
          <w:sz w:val="56"/>
        </w:rPr>
      </w:pPr>
      <w:bookmarkStart w:name="" w:id="5149"/>
      <w:r>
        <w:rPr>
          <w:rFonts w:ascii="TimesNewRoman" w:hAnsi="TimesNewRoman" w:cs="TimesNewRoman" w:eastAsia="TimesNewRoman"/>
          <w:sz w:val="56"/>
          <w:spacing w:val="0"/>
          <w:color w:val="000000"/>
          <w:b w:val="off"/>
          <w:i w:val="off"/>
        </w:rPr>
        <w:t>对象性(Gegenständlichkeit)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230</w:t>
      </w:r>
      <w:bookmarkEnd w:id="5149"/>
    </w:p>
    <w:p>
      <w:pPr>
        <w:pageBreakBefore w:val="off"/>
        <w:tabs/>
        <w:wordWrap w:val="off"/>
        <w:spacing w:before="0" w:after="0" w:line="880" w:lineRule="atLeast"/>
        <w:ind w:left="140" w:right="0"/>
        <w:jc w:val="both"/>
        <w:textAlignment w:val="baseline"/>
        <w:rPr>
          <w:sz w:val="56"/>
        </w:rPr>
      </w:pPr>
      <w:bookmarkStart w:name="" w:id="5150"/>
      <w:r>
        <w:rPr>
          <w:rFonts w:ascii="TimesNewRoman" w:hAnsi="TimesNewRoman" w:cs="TimesNewRoman" w:eastAsia="TimesNewRoman"/>
          <w:sz w:val="56"/>
          <w:spacing w:val="0"/>
          <w:color w:val="000000"/>
          <w:b w:val="off"/>
          <w:i w:val="off"/>
        </w:rPr>
        <w:t>对象之物(Gegenständliches)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229</w:t>
      </w:r>
      <w:bookmarkEnd w:id="5150"/>
    </w:p>
    <w:p>
      <w:pPr>
        <w:pageBreakBefore w:val="off"/>
        <w:tabs/>
        <w:wordWrap w:val="off"/>
        <w:spacing w:before="0" w:after="0" w:line="880" w:lineRule="atLeast"/>
        <w:ind w:left="140" w:right="0"/>
        <w:jc w:val="both"/>
        <w:textAlignment w:val="baseline"/>
        <w:rPr>
          <w:sz w:val="56"/>
        </w:rPr>
      </w:pPr>
      <w:bookmarkStart w:name="" w:id="5151"/>
      <w:r>
        <w:rPr>
          <w:rFonts w:ascii="TimesNewRoman" w:hAnsi="TimesNewRoman" w:cs="TimesNewRoman" w:eastAsia="TimesNewRoman"/>
          <w:sz w:val="56"/>
          <w:spacing w:val="0"/>
          <w:color w:val="000000"/>
          <w:b w:val="off"/>
          <w:i w:val="off"/>
        </w:rPr>
        <w:t>独特地(originell)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225</w:t>
      </w:r>
      <w:bookmarkEnd w:id="5151"/>
    </w:p>
    <w:p>
      <w:pPr>
        <w:pageBreakBefore w:val="off"/>
        <w:tabs/>
        <w:wordWrap w:val="off"/>
        <w:spacing w:before="600" w:after="0" w:line="880" w:lineRule="atLeast"/>
        <w:ind w:left="7660" w:right="0"/>
        <w:jc w:val="both"/>
        <w:textAlignment w:val="baseline"/>
        <w:rPr>
          <w:sz w:val="56"/>
        </w:rPr>
      </w:pPr>
      <w:bookmarkStart w:name="" w:id="5152"/>
      <w:r>
        <w:rPr>
          <w:rFonts w:ascii="TimesNewRoman" w:hAnsi="TimesNewRoman" w:cs="TimesNewRoman" w:eastAsia="TimesNewRoman"/>
          <w:sz w:val="56"/>
          <w:spacing w:val="0"/>
          <w:color w:val="000000"/>
          <w:b w:val="off"/>
          <w:i w:val="off"/>
        </w:rPr>
        <w:t>F</w:t>
      </w:r>
      <w:bookmarkEnd w:id="5152"/>
    </w:p>
    <w:p>
      <w:pPr>
        <w:pageBreakBefore w:val="off"/>
        <w:tabs/>
        <w:wordWrap w:val="off"/>
        <w:spacing w:before="600" w:after="0" w:line="880" w:lineRule="atLeast"/>
        <w:ind w:left="140" w:right="0"/>
        <w:jc w:val="both"/>
        <w:textAlignment w:val="baseline"/>
        <w:rPr>
          <w:sz w:val="56"/>
        </w:rPr>
      </w:pPr>
      <w:bookmarkStart w:name="" w:id="5153"/>
      <w:r>
        <w:rPr>
          <w:rFonts w:ascii="TimesNewRoman" w:hAnsi="TimesNewRoman" w:cs="TimesNewRoman" w:eastAsia="TimesNewRoman"/>
          <w:sz w:val="56"/>
          <w:spacing w:val="0"/>
          <w:color w:val="000000"/>
          <w:b w:val="off"/>
          <w:i w:val="off"/>
        </w:rPr>
        <w:t>发明术(ars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inventiva)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254</w:t>
      </w:r>
      <w:bookmarkEnd w:id="5153"/>
    </w:p>
    <w:p>
      <w:pPr>
        <w:pageBreakBefore w:val="off"/>
        <w:tabs/>
        <w:wordWrap w:val="off"/>
        <w:spacing w:before="0" w:after="0" w:line="880" w:lineRule="atLeast"/>
        <w:ind w:left="140" w:right="0"/>
        <w:jc w:val="both"/>
        <w:textAlignment w:val="baseline"/>
        <w:rPr>
          <w:sz w:val="56"/>
        </w:rPr>
      </w:pPr>
      <w:bookmarkStart w:name="" w:id="5154"/>
      <w:r>
        <w:rPr>
          <w:rFonts w:ascii="TimesNewRoman" w:hAnsi="TimesNewRoman" w:cs="TimesNewRoman" w:eastAsia="TimesNewRoman"/>
          <w:sz w:val="56"/>
          <w:spacing w:val="0"/>
          <w:color w:val="000000"/>
          <w:b w:val="off"/>
          <w:i w:val="off"/>
        </w:rPr>
        <w:t>发生性的(genetisch)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66</w:t>
      </w:r>
      <w:bookmarkEnd w:id="5154"/>
    </w:p>
    <w:p>
      <w:pPr>
        <w:pageBreakBefore w:val="off"/>
        <w:tabs/>
        <w:wordWrap w:val="off"/>
        <w:spacing w:before="0" w:after="0" w:line="880" w:lineRule="atLeast"/>
        <w:ind w:left="140" w:right="0"/>
        <w:jc w:val="both"/>
        <w:textAlignment w:val="baseline"/>
        <w:rPr>
          <w:sz w:val="56"/>
        </w:rPr>
      </w:pPr>
      <w:bookmarkStart w:name="" w:id="5155"/>
      <w:r>
        <w:rPr>
          <w:rFonts w:ascii="TimesNewRoman" w:hAnsi="TimesNewRoman" w:cs="TimesNewRoman" w:eastAsia="TimesNewRoman"/>
          <w:sz w:val="56"/>
          <w:spacing w:val="0"/>
          <w:color w:val="000000"/>
          <w:b w:val="off"/>
          <w:i w:val="off"/>
        </w:rPr>
        <w:t>不快(Unlust)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205</w:t>
      </w:r>
      <w:bookmarkEnd w:id="5155"/>
    </w:p>
    <w:p>
      <w:pPr>
        <w:pageBreakBefore w:val="off"/>
        <w:tabs/>
        <w:wordWrap w:val="off"/>
        <w:spacing w:before="0" w:after="0" w:line="880" w:lineRule="atLeast"/>
        <w:ind w:left="1100" w:right="360" w:hanging="960"/>
        <w:jc w:val="both"/>
        <w:textAlignment w:val="baseline"/>
        <w:rPr>
          <w:sz w:val="56"/>
        </w:rPr>
      </w:pPr>
      <w:bookmarkStart w:name="" w:id="5156"/>
      <w:r>
        <w:rPr>
          <w:rFonts w:ascii="TimesNewRoman" w:hAnsi="TimesNewRoman" w:cs="TimesNewRoman" w:eastAsia="TimesNewRoman"/>
          <w:sz w:val="56"/>
          <w:spacing w:val="0"/>
          <w:color w:val="000000"/>
          <w:b w:val="off"/>
          <w:i w:val="off"/>
        </w:rPr>
        <w:t>反思(Reflexion)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VII/B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XIV,</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163/</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254</w:t>
      </w:r>
      <w:bookmarkEnd w:id="5156"/>
    </w:p>
    <w:p>
      <w:pPr>
        <w:pageBreakBefore w:val="off"/>
        <w:tabs/>
        <w:wordWrap w:val="off"/>
        <w:spacing w:before="0" w:after="0" w:line="880" w:lineRule="atLeast"/>
        <w:ind w:left="140" w:right="0"/>
        <w:jc w:val="both"/>
        <w:textAlignment w:val="baseline"/>
        <w:rPr>
          <w:sz w:val="56"/>
        </w:rPr>
      </w:pPr>
      <w:bookmarkStart w:name="" w:id="5157"/>
      <w:r>
        <w:rPr>
          <w:rFonts w:ascii="TimesNewRoman" w:hAnsi="TimesNewRoman" w:cs="TimesNewRoman" w:eastAsia="TimesNewRoman"/>
          <w:sz w:val="56"/>
          <w:spacing w:val="0"/>
          <w:color w:val="000000"/>
          <w:b w:val="off"/>
          <w:i w:val="off"/>
        </w:rPr>
        <w:t>反心理主义者(Antipsychologist)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58-59/B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58-59,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164-165/</w:t>
      </w:r>
      <w:bookmarkEnd w:id="5157"/>
    </w:p>
    <w:p>
      <w:pPr>
        <w:pageBreakBefore w:val="off"/>
        <w:tabs/>
        <w:wordWrap w:val="off"/>
        <w:spacing w:before="0" w:after="0" w:line="880" w:lineRule="atLeast"/>
        <w:ind w:left="1080" w:right="0"/>
        <w:jc w:val="both"/>
        <w:textAlignment w:val="baseline"/>
        <w:rPr>
          <w:sz w:val="56"/>
        </w:rPr>
      </w:pPr>
      <w:bookmarkStart w:name="" w:id="5158"/>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164-165</w:t>
      </w:r>
      <w:bookmarkEnd w:id="5158"/>
    </w:p>
    <w:p>
      <w:pPr>
        <w:pageBreakBefore w:val="off"/>
        <w:tabs/>
        <w:wordWrap w:val="off"/>
        <w:spacing w:before="0" w:after="0" w:line="880" w:lineRule="atLeast"/>
        <w:ind w:left="140" w:right="0"/>
        <w:jc w:val="both"/>
        <w:textAlignment w:val="baseline"/>
        <w:rPr>
          <w:sz w:val="56"/>
        </w:rPr>
      </w:pPr>
      <w:bookmarkStart w:name="" w:id="5159"/>
      <w:r>
        <w:rPr>
          <w:rFonts w:ascii="TimesNewRoman" w:hAnsi="TimesNewRoman" w:cs="TimesNewRoman" w:eastAsia="TimesNewRoman"/>
          <w:sz w:val="56"/>
          <w:spacing w:val="0"/>
          <w:color w:val="000000"/>
          <w:b w:val="off"/>
          <w:i w:val="off"/>
        </w:rPr>
        <w:t>方法(Methode)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22-24/B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22-24,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35,</w:t>
      </w:r>
      <w:bookmarkEnd w:id="5159"/>
    </w:p>
    <w:p>
      <w:pPr>
        <w:pageBreakBefore w:val="off"/>
        <w:tabs/>
        <w:wordWrap w:val="off"/>
        <w:spacing w:before="0" w:after="0" w:line="880" w:lineRule="atLeast"/>
        <w:ind w:left="1080" w:right="0"/>
        <w:jc w:val="both"/>
        <w:textAlignment w:val="baseline"/>
        <w:rPr>
          <w:sz w:val="56"/>
        </w:rPr>
      </w:pPr>
      <w:bookmarkStart w:name="" w:id="5160"/>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w:t>
      </w:r>
      <w:bookmarkEnd w:id="5160"/>
    </w:p>
    <w:p>
      <w:pPr>
        <w:pageBreakBefore w:val="off"/>
        <w:tabs/>
        <w:wordWrap w:val="off"/>
        <w:spacing w:before="0" w:after="0" w:line="880" w:lineRule="atLeast"/>
        <w:ind w:left="140" w:right="0"/>
        <w:jc w:val="both"/>
        <w:textAlignment w:val="baseline"/>
        <w:rPr>
          <w:sz w:val="56"/>
        </w:rPr>
      </w:pPr>
      <w:bookmarkStart w:name="" w:id="5161"/>
      <w:r>
        <w:rPr>
          <w:rFonts w:ascii="TimesNewRoman" w:hAnsi="TimesNewRoman" w:cs="TimesNewRoman" w:eastAsia="TimesNewRoman"/>
          <w:sz w:val="56"/>
          <w:spacing w:val="0"/>
          <w:color w:val="000000"/>
          <w:b w:val="off"/>
          <w:i w:val="off"/>
        </w:rPr>
        <w:t>非理性(Unvernunft)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143</w:t>
      </w:r>
      <w:bookmarkEnd w:id="5161"/>
    </w:p>
    <w:p>
      <w:pPr>
        <w:pageBreakBefore w:val="off"/>
        <w:tabs/>
        <w:wordWrap w:val="off"/>
        <w:spacing w:before="0" w:after="0" w:line="880" w:lineRule="atLeast"/>
        <w:ind w:left="140" w:right="0"/>
        <w:jc w:val="both"/>
        <w:textAlignment w:val="baseline"/>
        <w:rPr>
          <w:sz w:val="56"/>
        </w:rPr>
      </w:pPr>
      <w:bookmarkStart w:name="" w:id="5162"/>
      <w:r>
        <w:rPr>
          <w:rFonts w:ascii="TimesNewRoman" w:hAnsi="TimesNewRoman" w:cs="TimesNewRoman" w:eastAsia="TimesNewRoman"/>
          <w:sz w:val="56"/>
          <w:spacing w:val="0"/>
          <w:color w:val="000000"/>
          <w:b w:val="off"/>
          <w:i w:val="off"/>
        </w:rPr>
        <w:t>复合(Komplexion)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245</w:t>
      </w:r>
      <w:bookmarkEnd w:id="5162"/>
    </w:p>
    <w:p>
      <w:pPr>
        <w:pageBreakBefore w:val="off"/>
        <w:tabs/>
        <w:wordWrap w:val="off"/>
        <w:spacing w:before="620" w:after="0" w:line="880" w:lineRule="atLeast"/>
        <w:ind w:left="0" w:right="0"/>
        <w:jc w:val="center"/>
        <w:textAlignment w:val="baseline"/>
        <w:rPr>
          <w:sz w:val="56"/>
        </w:rPr>
      </w:pPr>
      <w:bookmarkStart w:name="" w:id="5163"/>
      <w:r>
        <w:rPr>
          <w:rFonts w:ascii="TimesNewRoman" w:hAnsi="TimesNewRoman" w:cs="TimesNewRoman" w:eastAsia="TimesNewRoman"/>
          <w:sz w:val="56"/>
          <w:spacing w:val="0"/>
          <w:color w:val="000000"/>
          <w:b w:val="off"/>
          <w:i w:val="off"/>
        </w:rPr>
        <w:t>G</w:t>
      </w:r>
      <w:bookmarkEnd w:id="5163"/>
    </w:p>
    <w:p>
      <w:pPr>
        <w:pageBreakBefore w:val="off"/>
        <w:tabs/>
        <w:wordWrap w:val="off"/>
        <w:spacing w:before="520" w:after="0" w:line="880" w:lineRule="atLeast"/>
        <w:ind w:left="1100" w:right="500" w:hanging="960"/>
        <w:jc w:val="both"/>
        <w:textAlignment w:val="baseline"/>
        <w:rPr>
          <w:sz w:val="56"/>
        </w:rPr>
      </w:pPr>
      <w:bookmarkStart w:name="" w:id="5164"/>
      <w:r>
        <w:rPr>
          <w:rFonts w:ascii="TimesNewRoman" w:hAnsi="TimesNewRoman" w:cs="TimesNewRoman" w:eastAsia="TimesNewRoman"/>
          <w:sz w:val="56"/>
          <w:spacing w:val="0"/>
          <w:color w:val="000000"/>
          <w:b w:val="off"/>
          <w:i w:val="off"/>
        </w:rPr>
        <w:t>概念(Begriff)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10-11/B.10-11,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100-101/B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100-101,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148,</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241</w:t>
      </w:r>
      <w:bookmarkEnd w:id="5164"/>
    </w:p>
    <w:p>
      <w:pPr>
        <w:pageBreakBefore w:val="off"/>
        <w:tabs/>
        <w:wordWrap w:val="off"/>
        <w:spacing w:before="0" w:after="0" w:line="880" w:lineRule="atLeast"/>
        <w:ind w:left="140" w:right="0"/>
        <w:jc w:val="both"/>
        <w:textAlignment w:val="baseline"/>
        <w:rPr>
          <w:sz w:val="56"/>
        </w:rPr>
      </w:pPr>
      <w:bookmarkStart w:name="" w:id="5165"/>
      <w:r>
        <w:rPr>
          <w:rFonts w:ascii="TimesNewRoman" w:hAnsi="TimesNewRoman" w:cs="TimesNewRoman" w:eastAsia="TimesNewRoman"/>
          <w:sz w:val="56"/>
          <w:spacing w:val="0"/>
          <w:color w:val="000000"/>
          <w:b w:val="off"/>
          <w:i w:val="off"/>
        </w:rPr>
        <w:t>感情、感受、情感(Gefühl)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180</w:t>
      </w:r>
      <w:bookmarkEnd w:id="5165"/>
    </w:p>
    <w:p>
      <w:pPr>
        <w:pageBreakBefore w:val="off"/>
        <w:tabs/>
        <w:wordWrap w:val="off"/>
        <w:spacing w:before="0" w:after="0" w:line="880" w:lineRule="atLeast"/>
        <w:ind w:left="140" w:right="0"/>
        <w:jc w:val="both"/>
        <w:textAlignment w:val="baseline"/>
        <w:rPr>
          <w:sz w:val="56"/>
        </w:rPr>
      </w:pPr>
      <w:bookmarkStart w:name="" w:id="5166"/>
      <w:r>
        <w:rPr>
          <w:rFonts w:ascii="TimesNewRoman" w:hAnsi="TimesNewRoman" w:cs="TimesNewRoman" w:eastAsia="TimesNewRoman"/>
          <w:sz w:val="56"/>
          <w:spacing w:val="0"/>
          <w:color w:val="000000"/>
          <w:b w:val="off"/>
          <w:i w:val="off"/>
        </w:rPr>
        <w:t>感知(Wahrnehmung)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190/</w:t>
      </w:r>
      <w:bookmarkEnd w:id="5166"/>
    </w:p>
    <w:p>
      <w:r>
        <w:t/>
      </w:r>
    </w:p>
    <w:p>
      <w:pPr>
        <w:sectPr>
          <w:footerReference r:id="rId716"/>
          <w:headerReference r:id="rId717" w:type="default"/>
          <w:type w:val="nextPage"/>
          <w:pgSz w:w="22520" w:h="31680"/>
          <w:pgMar w:left="3300" w:top="2340" w:right="3300" w:bottom="2340" w:header="2040" w:footer="2040"/>
          <w:cols w:num="1"/>
        </w:sectPr>
      </w:pPr>
    </w:p>
    <w:p>
      <w:pPr>
        <w:pageBreakBefore w:val="off"/>
        <w:tabs/>
        <w:wordWrap w:val="off"/>
        <w:spacing w:before="0" w:after="0" w:line="660" w:lineRule="atLeast"/>
        <w:ind w:left="0" w:right="380"/>
        <w:jc w:val="right"/>
        <w:textAlignment w:val="baseline"/>
        <w:rPr>
          <w:sz w:val="42"/>
        </w:rPr>
      </w:pPr>
      <w:bookmarkStart w:name="" w:id="5167"/>
      <w:r>
        <w:rPr>
          <w:rFonts w:ascii="楷体" w:hAnsi="楷体" w:cs="楷体" w:eastAsia="楷体"/>
          <w:sz w:val="42"/>
          <w:spacing w:val="0"/>
          <w:color w:val="000000"/>
          <w:b w:val="off"/>
          <w:i w:val="off"/>
        </w:rPr>
        <w:t>概念译名索引(汉一德)|</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281</w:t>
      </w:r>
      <w:bookmarkEnd w:id="5167"/>
    </w:p>
    <w:p>
      <w:pPr>
        <w:pageBreakBefore w:val="off"/>
        <w:tabs/>
        <w:wordWrap w:val="off"/>
        <w:spacing w:before="0" w:after="0" w:line="880" w:lineRule="exact"/>
        <w:ind w:left="0" w:right="0"/>
        <w:jc w:val="right"/>
        <w:textAlignment w:val="baseline"/>
        <w:rPr>
          <w:sz w:val="56"/>
        </w:rPr>
      </w:pPr>
      <w:bookmarkStart w:name="" w:id="5168"/>
      <w:r>
        <w:rPr>
          <w:rFonts w:ascii="宋体" w:hAnsi="宋体" w:cs="宋体" w:eastAsia="宋体"/>
          <w:sz w:val="56"/>
          <w:spacing w:val="0"/>
          <w:color w:val="000000"/>
          <w:b w:val="off"/>
          <w:i w:val="off"/>
        </w:rPr>
        <w:t/>
      </w:r>
      <w:bookmarkEnd w:id="5168"/>
    </w:p>
    <w:p>
      <w:pPr>
        <w:pageBreakBefore w:val="off"/>
        <w:tabs/>
        <w:wordWrap w:val="off"/>
        <w:spacing w:before="0" w:after="0" w:line="860" w:lineRule="atLeast"/>
        <w:ind w:left="1100" w:right="0"/>
        <w:jc w:val="both"/>
        <w:textAlignment w:val="baseline"/>
        <w:rPr>
          <w:sz w:val="56"/>
        </w:rPr>
      </w:pPr>
      <w:bookmarkStart w:name="" w:id="5169"/>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256</w:t>
      </w:r>
      <w:bookmarkEnd w:id="5169"/>
    </w:p>
    <w:p>
      <w:pPr>
        <w:pageBreakBefore w:val="off"/>
        <w:tabs/>
        <w:wordWrap w:val="off"/>
        <w:spacing w:before="0" w:after="0" w:line="860" w:lineRule="atLeast"/>
        <w:ind w:left="100" w:right="400"/>
        <w:jc w:val="both"/>
        <w:textAlignment w:val="baseline"/>
        <w:rPr>
          <w:sz w:val="56"/>
        </w:rPr>
      </w:pPr>
      <w:bookmarkStart w:name="" w:id="5170"/>
      <w:r>
        <w:rPr>
          <w:rFonts w:ascii="TimesNewRoman" w:hAnsi="TimesNewRoman" w:cs="TimesNewRoman" w:eastAsia="TimesNewRoman"/>
          <w:sz w:val="56"/>
          <w:spacing w:val="0"/>
          <w:color w:val="000000"/>
          <w:b w:val="off"/>
          <w:i w:val="off"/>
        </w:rPr>
        <w:t>个别性(Einzelheit)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177-178/B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177-178</w:t>
      </w:r>
      <w:r>
        <w:rPr>
          <w:rFonts w:ascii="TimesNewRoman" w:hAnsi="TimesNewRoman" w:cs="TimesNewRoman" w:eastAsia="TimesNewRoman"/>
          <w:sz w:val="56"/>
          <w:spacing w:val="0"/>
          <w:color w:val="000000"/>
          <w:b w:val="off"/>
          <w:i w:val="off"/>
        </w:rPr>
        <w:t>根据、理由(Grund)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132-133/B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132-133,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148,</w:t>
      </w:r>
      <w:bookmarkEnd w:id="5170"/>
    </w:p>
    <w:p>
      <w:pPr>
        <w:pageBreakBefore w:val="off"/>
        <w:tabs/>
        <w:wordWrap w:val="off"/>
        <w:spacing w:before="0" w:after="0" w:line="860" w:lineRule="atLeast"/>
        <w:ind w:left="1100" w:right="0"/>
        <w:jc w:val="both"/>
        <w:textAlignment w:val="baseline"/>
        <w:rPr>
          <w:sz w:val="56"/>
        </w:rPr>
      </w:pPr>
      <w:bookmarkStart w:name="" w:id="5171"/>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233</w:t>
      </w:r>
      <w:bookmarkEnd w:id="5171"/>
    </w:p>
    <w:p>
      <w:pPr>
        <w:pageBreakBefore w:val="off"/>
        <w:tabs/>
        <w:wordWrap w:val="off"/>
        <w:spacing w:before="0" w:after="0" w:line="860" w:lineRule="atLeast"/>
        <w:ind w:left="100" w:right="0"/>
        <w:jc w:val="both"/>
        <w:textAlignment w:val="baseline"/>
        <w:rPr>
          <w:sz w:val="56"/>
        </w:rPr>
      </w:pPr>
      <w:bookmarkStart w:name="" w:id="5172"/>
      <w:r>
        <w:rPr>
          <w:rFonts w:ascii="TimesNewRoman" w:hAnsi="TimesNewRoman" w:cs="TimesNewRoman" w:eastAsia="TimesNewRoman"/>
          <w:sz w:val="56"/>
          <w:spacing w:val="0"/>
          <w:color w:val="000000"/>
          <w:b w:val="off"/>
          <w:i w:val="off"/>
        </w:rPr>
        <w:t>根据规律、基本规律(Grundgesetz)</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138/</w:t>
      </w:r>
      <w:bookmarkEnd w:id="5172"/>
    </w:p>
    <w:p>
      <w:pPr>
        <w:pageBreakBefore w:val="off"/>
        <w:tabs/>
        <w:wordWrap w:val="off"/>
        <w:spacing w:before="0" w:after="0" w:line="860" w:lineRule="atLeast"/>
        <w:ind w:left="1100" w:right="0"/>
        <w:jc w:val="both"/>
        <w:textAlignment w:val="baseline"/>
        <w:rPr>
          <w:sz w:val="56"/>
        </w:rPr>
      </w:pPr>
      <w:bookmarkStart w:name="" w:id="5173"/>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232</w:t>
      </w:r>
      <w:bookmarkEnd w:id="5173"/>
    </w:p>
    <w:p>
      <w:pPr>
        <w:pageBreakBefore w:val="off"/>
        <w:tabs/>
        <w:wordWrap w:val="off"/>
        <w:spacing w:before="0" w:after="0" w:line="860" w:lineRule="atLeast"/>
        <w:ind w:left="100" w:right="400"/>
        <w:jc w:val="both"/>
        <w:textAlignment w:val="baseline"/>
        <w:rPr>
          <w:sz w:val="56"/>
        </w:rPr>
      </w:pPr>
      <w:bookmarkStart w:name="" w:id="5174"/>
      <w:r>
        <w:rPr>
          <w:rFonts w:ascii="TimesNewRoman" w:hAnsi="TimesNewRoman" w:cs="TimesNewRoman" w:eastAsia="TimesNewRoman"/>
          <w:sz w:val="56"/>
          <w:spacing w:val="0"/>
          <w:color w:val="000000"/>
          <w:b w:val="off"/>
          <w:i w:val="off"/>
        </w:rPr>
        <w:t>公理(Axiom)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w:t>
      </w:r>
      <w:r>
        <w:rPr>
          <w:rFonts w:ascii="TimesNewRoman" w:hAnsi="TimesNewRoman" w:cs="TimesNewRoman" w:eastAsia="TimesNewRoman"/>
          <w:sz w:val="56"/>
          <w:spacing w:val="0"/>
          <w:color w:val="000000"/>
          <w:b w:val="off"/>
          <w:i w:val="off"/>
        </w:rPr>
        <w:t>功能、作用(Funktion)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139/</w:t>
      </w:r>
      <w:bookmarkEnd w:id="5174"/>
    </w:p>
    <w:p>
      <w:pPr>
        <w:pageBreakBefore w:val="off"/>
        <w:tabs/>
        <w:wordWrap w:val="off"/>
        <w:spacing w:before="0" w:after="0" w:line="860" w:lineRule="atLeast"/>
        <w:ind w:left="1100" w:right="0"/>
        <w:jc w:val="both"/>
        <w:textAlignment w:val="baseline"/>
        <w:rPr>
          <w:sz w:val="56"/>
        </w:rPr>
      </w:pPr>
      <w:bookmarkStart w:name="" w:id="5175"/>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200</w:t>
      </w:r>
      <w:bookmarkEnd w:id="5175"/>
    </w:p>
    <w:p>
      <w:pPr>
        <w:pageBreakBefore w:val="off"/>
        <w:tabs/>
        <w:wordWrap w:val="off"/>
        <w:spacing w:before="0" w:after="0" w:line="860" w:lineRule="atLeast"/>
        <w:ind w:left="100" w:right="0"/>
        <w:jc w:val="both"/>
        <w:textAlignment w:val="baseline"/>
        <w:rPr>
          <w:sz w:val="56"/>
        </w:rPr>
      </w:pPr>
      <w:bookmarkStart w:name="" w:id="5176"/>
      <w:r>
        <w:rPr>
          <w:rFonts w:ascii="TimesNewRoman" w:hAnsi="TimesNewRoman" w:cs="TimesNewRoman" w:eastAsia="TimesNewRoman"/>
          <w:sz w:val="56"/>
          <w:spacing w:val="0"/>
          <w:color w:val="000000"/>
          <w:b w:val="off"/>
          <w:i w:val="off"/>
        </w:rPr>
        <w:t>共属性、共属的(Zusammengehörigkeit,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zusammengehörig)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w:t>
      </w:r>
      <w:bookmarkEnd w:id="5176"/>
    </w:p>
    <w:p>
      <w:pPr>
        <w:pageBreakBefore w:val="off"/>
        <w:tabs/>
        <w:wordWrap w:val="off"/>
        <w:spacing w:before="0" w:after="0" w:line="860" w:lineRule="atLeast"/>
        <w:ind w:left="1100" w:right="0"/>
        <w:jc w:val="both"/>
        <w:textAlignment w:val="baseline"/>
        <w:rPr>
          <w:sz w:val="56"/>
        </w:rPr>
      </w:pPr>
      <w:bookmarkStart w:name="" w:id="5177"/>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236</w:t>
      </w:r>
      <w:bookmarkEnd w:id="5177"/>
    </w:p>
    <w:p>
      <w:pPr>
        <w:pageBreakBefore w:val="off"/>
        <w:tabs/>
        <w:wordWrap w:val="off"/>
        <w:spacing w:before="0" w:after="0" w:line="860" w:lineRule="atLeast"/>
        <w:ind w:left="100" w:right="0"/>
        <w:jc w:val="both"/>
        <w:textAlignment w:val="baseline"/>
        <w:rPr>
          <w:sz w:val="56"/>
        </w:rPr>
      </w:pPr>
      <w:bookmarkStart w:name="" w:id="5178"/>
      <w:r>
        <w:rPr>
          <w:rFonts w:ascii="TimesNewRoman" w:hAnsi="TimesNewRoman" w:cs="TimesNewRoman" w:eastAsia="TimesNewRoman"/>
          <w:sz w:val="56"/>
          <w:spacing w:val="0"/>
          <w:color w:val="000000"/>
          <w:b w:val="off"/>
          <w:i w:val="off"/>
        </w:rPr>
        <w:t>工艺(Kunst)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34-35/B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34-35,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38,</w:t>
      </w:r>
      <w:bookmarkEnd w:id="5178"/>
    </w:p>
    <w:p>
      <w:pPr>
        <w:pageBreakBefore w:val="off"/>
        <w:tabs/>
        <w:wordWrap w:val="off"/>
        <w:spacing w:before="0" w:after="0" w:line="860" w:lineRule="atLeast"/>
        <w:ind w:left="1100" w:right="0"/>
        <w:jc w:val="both"/>
        <w:textAlignment w:val="baseline"/>
        <w:rPr>
          <w:sz w:val="56"/>
        </w:rPr>
      </w:pPr>
      <w:bookmarkStart w:name="" w:id="5179"/>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159</w:t>
      </w:r>
      <w:bookmarkEnd w:id="5179"/>
    </w:p>
    <w:p>
      <w:pPr>
        <w:pageBreakBefore w:val="off"/>
        <w:tabs/>
        <w:wordWrap w:val="off"/>
        <w:spacing w:before="0" w:after="0" w:line="860" w:lineRule="atLeast"/>
        <w:ind w:left="100" w:right="0"/>
        <w:jc w:val="both"/>
        <w:textAlignment w:val="baseline"/>
        <w:rPr>
          <w:sz w:val="56"/>
        </w:rPr>
      </w:pPr>
      <w:bookmarkStart w:name="" w:id="5180"/>
      <w:r>
        <w:rPr>
          <w:rFonts w:ascii="TimesNewRoman" w:hAnsi="TimesNewRoman" w:cs="TimesNewRoman" w:eastAsia="TimesNewRoman"/>
          <w:sz w:val="56"/>
          <w:spacing w:val="0"/>
          <w:color w:val="000000"/>
          <w:b w:val="off"/>
          <w:i w:val="off"/>
        </w:rPr>
        <w:t>工艺论(Kunstlehre)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26-29/B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26-29,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30,</w:t>
      </w:r>
      <w:bookmarkEnd w:id="5180"/>
    </w:p>
    <w:p>
      <w:pPr>
        <w:pageBreakBefore w:val="off"/>
        <w:tabs/>
        <w:wordWrap w:val="off"/>
        <w:spacing w:before="0" w:after="0" w:line="860" w:lineRule="atLeast"/>
        <w:ind w:left="1100" w:right="0"/>
        <w:jc w:val="both"/>
        <w:textAlignment w:val="baseline"/>
        <w:rPr>
          <w:sz w:val="56"/>
        </w:rPr>
      </w:pPr>
      <w:bookmarkStart w:name="" w:id="5181"/>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32-35/B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32-35,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49-51/B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49-51,</w:t>
      </w:r>
      <w:bookmarkEnd w:id="5181"/>
    </w:p>
    <w:p>
      <w:pPr>
        <w:pageBreakBefore w:val="off"/>
        <w:tabs/>
        <w:wordWrap w:val="off"/>
        <w:spacing w:before="0" w:after="0" w:line="860" w:lineRule="atLeast"/>
        <w:ind w:left="100" w:right="540" w:firstLine="1000"/>
        <w:jc w:val="both"/>
        <w:textAlignment w:val="baseline"/>
        <w:rPr>
          <w:sz w:val="56"/>
        </w:rPr>
      </w:pPr>
      <w:bookmarkStart w:name="" w:id="5182"/>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172-173/B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172-173,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223</w:t>
      </w:r>
      <w:r>
        <w:rPr>
          <w:rFonts w:ascii="TimesNewRoman" w:hAnsi="TimesNewRoman" w:cs="TimesNewRoman" w:eastAsia="TimesNewRoman"/>
          <w:sz w:val="56"/>
          <w:spacing w:val="0"/>
          <w:color w:val="000000"/>
          <w:b w:val="off"/>
          <w:i w:val="off"/>
        </w:rPr>
        <w:t>构造(konstituieren,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Konstitution)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119-121/B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119-121,</w:t>
      </w:r>
      <w:bookmarkEnd w:id="5182"/>
    </w:p>
    <w:p>
      <w:pPr>
        <w:pageBreakBefore w:val="off"/>
        <w:tabs/>
        <w:wordWrap w:val="off"/>
        <w:spacing w:before="0" w:after="0" w:line="860" w:lineRule="atLeast"/>
        <w:ind w:left="1100" w:right="0"/>
        <w:jc w:val="both"/>
        <w:textAlignment w:val="baseline"/>
        <w:rPr>
          <w:sz w:val="56"/>
        </w:rPr>
      </w:pPr>
      <w:bookmarkStart w:name="" w:id="5183"/>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222-223/B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222-223</w:t>
      </w:r>
      <w:bookmarkEnd w:id="5183"/>
    </w:p>
    <w:p>
      <w:pPr>
        <w:pageBreakBefore w:val="off"/>
        <w:tabs/>
        <w:wordWrap w:val="off"/>
        <w:spacing w:before="0" w:after="0" w:line="860" w:lineRule="atLeast"/>
        <w:ind w:left="100" w:right="0"/>
        <w:jc w:val="both"/>
        <w:textAlignment w:val="baseline"/>
        <w:rPr>
          <w:sz w:val="56"/>
        </w:rPr>
      </w:pPr>
      <w:bookmarkStart w:name="" w:id="5184"/>
      <w:r>
        <w:rPr>
          <w:rFonts w:ascii="TimesNewRoman" w:hAnsi="TimesNewRoman" w:cs="TimesNewRoman" w:eastAsia="TimesNewRoman"/>
          <w:sz w:val="56"/>
          <w:spacing w:val="0"/>
          <w:color w:val="000000"/>
          <w:b w:val="off"/>
          <w:i w:val="off"/>
        </w:rPr>
        <w:t>观点、着眼点(Gesichtspunkt)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250</w:t>
      </w:r>
      <w:bookmarkEnd w:id="5184"/>
    </w:p>
    <w:p>
      <w:pPr>
        <w:pageBreakBefore w:val="off"/>
        <w:tabs/>
        <w:wordWrap w:val="off"/>
        <w:spacing w:before="0" w:after="0" w:line="860" w:lineRule="atLeast"/>
        <w:ind w:left="100" w:right="0"/>
        <w:jc w:val="both"/>
        <w:textAlignment w:val="baseline"/>
        <w:rPr>
          <w:sz w:val="56"/>
        </w:rPr>
      </w:pPr>
      <w:bookmarkStart w:name="" w:id="5185"/>
      <w:r>
        <w:rPr>
          <w:rFonts w:ascii="TimesNewRoman" w:hAnsi="TimesNewRoman" w:cs="TimesNewRoman" w:eastAsia="TimesNewRoman"/>
          <w:sz w:val="56"/>
          <w:spacing w:val="0"/>
          <w:color w:val="000000"/>
          <w:b w:val="off"/>
          <w:i w:val="off"/>
        </w:rPr>
        <w:t>观念(Idee)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XV,</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190,</w:t>
      </w:r>
      <w:bookmarkEnd w:id="5185"/>
    </w:p>
    <w:p>
      <w:pPr>
        <w:pageBreakBefore w:val="off"/>
        <w:tabs/>
        <w:wordWrap w:val="off"/>
        <w:spacing w:before="0" w:after="0" w:line="860" w:lineRule="atLeast"/>
        <w:ind w:left="1100" w:right="0"/>
        <w:jc w:val="both"/>
        <w:textAlignment w:val="baseline"/>
        <w:rPr>
          <w:sz w:val="56"/>
        </w:rPr>
      </w:pPr>
      <w:bookmarkStart w:name="" w:id="5186"/>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223</w:t>
      </w:r>
      <w:bookmarkEnd w:id="5186"/>
    </w:p>
    <w:p>
      <w:pPr>
        <w:pageBreakBefore w:val="off"/>
        <w:tabs/>
        <w:wordWrap w:val="off"/>
        <w:spacing w:before="0" w:after="0" w:line="860" w:lineRule="atLeast"/>
        <w:ind w:left="100" w:right="0"/>
        <w:jc w:val="both"/>
        <w:textAlignment w:val="baseline"/>
        <w:rPr>
          <w:sz w:val="56"/>
        </w:rPr>
      </w:pPr>
      <w:bookmarkStart w:name="" w:id="5187"/>
      <w:r>
        <w:rPr>
          <w:rFonts w:ascii="TimesNewRoman" w:hAnsi="TimesNewRoman" w:cs="TimesNewRoman" w:eastAsia="TimesNewRoman"/>
          <w:sz w:val="56"/>
          <w:spacing w:val="0"/>
          <w:color w:val="000000"/>
          <w:b w:val="off"/>
          <w:i w:val="off"/>
        </w:rPr>
        <w:t>观念之物(Ideales)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189</w:t>
      </w:r>
      <w:bookmarkEnd w:id="5187"/>
    </w:p>
    <w:p>
      <w:pPr>
        <w:pageBreakBefore w:val="off"/>
        <w:tabs/>
        <w:wordWrap w:val="off"/>
        <w:spacing w:before="0" w:after="0" w:line="860" w:lineRule="atLeast"/>
        <w:ind w:left="100" w:right="0"/>
        <w:jc w:val="both"/>
        <w:textAlignment w:val="baseline"/>
        <w:rPr>
          <w:sz w:val="56"/>
        </w:rPr>
      </w:pPr>
      <w:bookmarkStart w:name="" w:id="5188"/>
      <w:r>
        <w:rPr>
          <w:rFonts w:ascii="TimesNewRoman" w:hAnsi="TimesNewRoman" w:cs="TimesNewRoman" w:eastAsia="TimesNewRoman"/>
          <w:sz w:val="56"/>
          <w:spacing w:val="0"/>
          <w:color w:val="000000"/>
          <w:b w:val="off"/>
          <w:i w:val="off"/>
        </w:rPr>
        <w:t>观念的(ideell)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136</w:t>
      </w:r>
      <w:bookmarkEnd w:id="5188"/>
    </w:p>
    <w:p>
      <w:pPr>
        <w:pageBreakBefore w:val="off"/>
        <w:tabs/>
        <w:wordWrap w:val="off"/>
        <w:spacing w:before="0" w:after="0" w:line="860" w:lineRule="atLeast"/>
        <w:ind w:left="100" w:right="0"/>
        <w:jc w:val="both"/>
        <w:textAlignment w:val="baseline"/>
        <w:rPr>
          <w:sz w:val="56"/>
        </w:rPr>
      </w:pPr>
      <w:bookmarkStart w:name="" w:id="5189"/>
      <w:r>
        <w:rPr>
          <w:rFonts w:ascii="TimesNewRoman" w:hAnsi="TimesNewRoman" w:cs="TimesNewRoman" w:eastAsia="TimesNewRoman"/>
          <w:sz w:val="56"/>
          <w:spacing w:val="0"/>
          <w:color w:val="000000"/>
          <w:b w:val="off"/>
          <w:i w:val="off"/>
        </w:rPr>
        <w:t>观念的、理想的(ideal)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238</w:t>
      </w:r>
      <w:bookmarkEnd w:id="5189"/>
    </w:p>
    <w:p>
      <w:pPr>
        <w:pageBreakBefore w:val="off"/>
        <w:tabs/>
        <w:wordWrap w:val="off"/>
        <w:spacing w:before="0" w:after="0" w:line="860" w:lineRule="atLeast"/>
        <w:ind w:left="100" w:right="0"/>
        <w:jc w:val="both"/>
        <w:textAlignment w:val="baseline"/>
        <w:rPr>
          <w:sz w:val="56"/>
        </w:rPr>
      </w:pPr>
      <w:bookmarkStart w:name="" w:id="5190"/>
      <w:r>
        <w:rPr>
          <w:rFonts w:ascii="TimesNewRoman" w:hAnsi="TimesNewRoman" w:cs="TimesNewRoman" w:eastAsia="TimesNewRoman"/>
          <w:sz w:val="56"/>
          <w:spacing w:val="0"/>
          <w:color w:val="000000"/>
          <w:b w:val="off"/>
          <w:i w:val="off"/>
        </w:rPr>
        <w:t>观念主义、唯心主义(Idealismus)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123,</w:t>
      </w:r>
      <w:bookmarkEnd w:id="5190"/>
    </w:p>
    <w:p>
      <w:pPr>
        <w:pageBreakBefore w:val="off"/>
        <w:tabs/>
        <w:wordWrap w:val="off"/>
        <w:spacing w:before="0" w:after="0" w:line="860" w:lineRule="atLeast"/>
        <w:ind w:left="1100" w:right="0"/>
        <w:jc w:val="both"/>
        <w:textAlignment w:val="baseline"/>
        <w:rPr>
          <w:sz w:val="56"/>
        </w:rPr>
      </w:pPr>
      <w:bookmarkStart w:name="" w:id="5191"/>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226</w:t>
      </w:r>
      <w:bookmarkEnd w:id="5191"/>
    </w:p>
    <w:p>
      <w:pPr>
        <w:pageBreakBefore w:val="off"/>
        <w:tabs/>
        <w:wordWrap w:val="off"/>
        <w:spacing w:before="0" w:after="0" w:line="860" w:lineRule="atLeast"/>
        <w:ind w:left="100" w:right="0"/>
        <w:jc w:val="both"/>
        <w:textAlignment w:val="baseline"/>
        <w:rPr>
          <w:sz w:val="56"/>
        </w:rPr>
      </w:pPr>
      <w:bookmarkStart w:name="" w:id="5192"/>
      <w:r>
        <w:rPr>
          <w:rFonts w:ascii="TimesNewRoman" w:hAnsi="TimesNewRoman" w:cs="TimesNewRoman" w:eastAsia="TimesNewRoman"/>
          <w:sz w:val="56"/>
          <w:spacing w:val="0"/>
          <w:color w:val="000000"/>
          <w:b w:val="off"/>
          <w:i w:val="off"/>
        </w:rPr>
        <w:t>观念性(Idealität)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218-</w:t>
      </w:r>
      <w:bookmarkEnd w:id="5192"/>
    </w:p>
    <w:p>
      <w:pPr>
        <w:pageBreakBefore w:val="off"/>
        <w:tabs/>
        <w:wordWrap w:val="off"/>
        <w:spacing w:before="0" w:after="0" w:line="860" w:lineRule="atLeast"/>
        <w:ind w:left="1100" w:right="0"/>
        <w:jc w:val="both"/>
        <w:textAlignment w:val="baseline"/>
        <w:rPr>
          <w:sz w:val="56"/>
        </w:rPr>
      </w:pPr>
      <w:bookmarkStart w:name="" w:id="5193"/>
      <w:r>
        <w:rPr>
          <w:rFonts w:ascii="TimesNewRoman" w:hAnsi="TimesNewRoman" w:cs="TimesNewRoman" w:eastAsia="TimesNewRoman"/>
          <w:sz w:val="56"/>
          <w:spacing w:val="0"/>
          <w:color w:val="000000"/>
          <w:b w:val="off"/>
          <w:i w:val="off"/>
        </w:rPr>
        <w:t>219/B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218-219</w:t>
      </w:r>
      <w:bookmarkEnd w:id="5193"/>
    </w:p>
    <w:p>
      <w:r>
        <w:t/>
      </w:r>
    </w:p>
    <w:p>
      <w:pPr>
        <w:sectPr>
          <w:footerReference r:id="rId718"/>
          <w:headerReference r:id="rId719" w:type="default"/>
          <w:type w:val="nextPage"/>
          <w:pgSz w:w="22520" w:h="31680"/>
          <w:pgMar w:left="3240" w:top="2260" w:right="3240" w:bottom="2260" w:header="1960" w:footer="1960"/>
          <w:cols w:num="1"/>
        </w:sectPr>
      </w:pPr>
    </w:p>
    <w:p>
      <w:pPr>
        <w:pageBreakBefore w:val="off"/>
        <w:tabs>
          <w:tab w:pos="2000" w:val="left" w:leader="none"/>
        </w:tabs>
        <w:wordWrap w:val="off"/>
        <w:spacing w:before="0" w:after="0" w:line="560" w:lineRule="atLeast"/>
        <w:ind w:left="460" w:right="0"/>
        <w:jc w:val="both"/>
        <w:textAlignment w:val="baseline"/>
        <w:rPr>
          <w:sz w:val="42"/>
        </w:rPr>
      </w:pPr>
      <w:bookmarkStart w:name="" w:id="5194"/>
      <w:r>
        <w:rPr>
          <w:rFonts w:ascii="楷体" w:hAnsi="楷体" w:cs="楷体" w:eastAsia="楷体"/>
          <w:sz w:val="42"/>
          <w:spacing w:val="0"/>
          <w:color w:val="000000"/>
          <w:b w:val="on"/>
          <w:i w:val="off"/>
        </w:rPr>
        <w:t>282</w:t>
      </w:r>
      <w:r>
        <w:t xml:space="preserve">	</w:t>
      </w:r>
      <w:r>
        <w:rPr>
          <w:rFonts w:ascii="黑体" w:hAnsi="黑体" w:cs="黑体" w:eastAsia="黑体"/>
          <w:sz w:val="42"/>
          <w:spacing w:val="0"/>
          <w:color w:val="000000"/>
          <w:b w:val="on"/>
          <w:i w:val="off"/>
        </w:rPr>
        <w:t>逻辑研究(第一卷)</w:t>
      </w:r>
      <w:bookmarkEnd w:id="5194"/>
    </w:p>
    <w:p>
      <w:pPr>
        <w:pageBreakBefore w:val="off"/>
        <w:tabs/>
        <w:wordWrap w:val="off"/>
        <w:spacing w:before="0" w:after="0" w:line="500" w:lineRule="exact"/>
        <w:ind w:left="0" w:right="0"/>
        <w:jc w:val="both"/>
        <w:textAlignment w:val="baseline"/>
        <w:rPr>
          <w:sz w:val="42"/>
        </w:rPr>
      </w:pPr>
      <w:bookmarkStart w:name="" w:id="5195"/>
      <w:r>
        <w:rPr>
          <w:rFonts w:ascii="宋体" w:hAnsi="宋体" w:cs="宋体" w:eastAsia="宋体"/>
          <w:sz w:val="42"/>
          <w:spacing w:val="0"/>
          <w:color w:val="000000"/>
          <w:b w:val="off"/>
          <w:i w:val="off"/>
        </w:rPr>
        <w:t/>
      </w:r>
      <w:bookmarkEnd w:id="5195"/>
    </w:p>
    <w:p>
      <w:pPr>
        <w:pageBreakBefore w:val="off"/>
        <w:tabs/>
        <w:wordWrap w:val="off"/>
        <w:spacing w:before="0" w:after="0" w:line="500" w:lineRule="exact"/>
        <w:ind w:left="0" w:right="0"/>
        <w:jc w:val="both"/>
        <w:textAlignment w:val="baseline"/>
        <w:rPr>
          <w:sz w:val="42"/>
        </w:rPr>
      </w:pPr>
      <w:bookmarkStart w:name="" w:id="5196"/>
      <w:r>
        <w:rPr>
          <w:rFonts w:ascii="宋体" w:hAnsi="宋体" w:cs="宋体" w:eastAsia="宋体"/>
          <w:sz w:val="42"/>
          <w:spacing w:val="0"/>
          <w:color w:val="000000"/>
          <w:b w:val="off"/>
          <w:i w:val="off"/>
        </w:rPr>
        <w:t/>
      </w:r>
      <w:bookmarkEnd w:id="5196"/>
    </w:p>
    <w:p>
      <w:pPr>
        <w:pageBreakBefore w:val="off"/>
        <w:tabs/>
        <w:wordWrap w:val="off"/>
        <w:spacing w:before="0" w:after="0" w:line="880" w:lineRule="atLeast"/>
        <w:ind w:left="240" w:right="0"/>
        <w:jc w:val="both"/>
        <w:textAlignment w:val="baseline"/>
        <w:rPr>
          <w:sz w:val="55"/>
        </w:rPr>
      </w:pPr>
      <w:bookmarkStart w:name="" w:id="5197"/>
      <w:r>
        <w:rPr>
          <w:rFonts w:ascii="TimesNewRoman" w:hAnsi="TimesNewRoman" w:cs="TimesNewRoman" w:eastAsia="TimesNewRoman"/>
          <w:sz w:val="55"/>
          <w:spacing w:val="0"/>
          <w:color w:val="000000"/>
          <w:b w:val="off"/>
          <w:i w:val="off"/>
        </w:rPr>
        <w:t>观念性的(idealiter) A 230/B 230</w:t>
      </w:r>
      <w:bookmarkEnd w:id="5197"/>
    </w:p>
    <w:p>
      <w:pPr>
        <w:pageBreakBefore w:val="off"/>
        <w:tabs/>
        <w:wordWrap w:val="off"/>
        <w:spacing w:before="0" w:after="0" w:line="880" w:lineRule="atLeast"/>
        <w:ind w:left="1180" w:right="220" w:hanging="940"/>
        <w:jc w:val="both"/>
        <w:textAlignment w:val="baseline"/>
        <w:rPr>
          <w:sz w:val="55"/>
        </w:rPr>
      </w:pPr>
      <w:bookmarkStart w:name="" w:id="5198"/>
      <w:r>
        <w:rPr>
          <w:rFonts w:ascii="TimesNewRoman" w:hAnsi="TimesNewRoman" w:cs="TimesNewRoman" w:eastAsia="TimesNewRoman"/>
          <w:sz w:val="55"/>
          <w:spacing w:val="0"/>
          <w:color w:val="000000"/>
          <w:b w:val="off"/>
          <w:i w:val="off"/>
        </w:rPr>
        <w:t>观念直观(Ideation, ideieren) B XV, A 129/B 129, A 230/B 230, A 245/</w:t>
      </w:r>
      <w:r>
        <w:rPr>
          <w:rFonts w:ascii="TimesNewRoman" w:hAnsi="TimesNewRoman" w:cs="TimesNewRoman" w:eastAsia="TimesNewRoman"/>
          <w:sz w:val="55"/>
          <w:spacing w:val="0"/>
          <w:color w:val="000000"/>
          <w:b w:val="off"/>
          <w:i w:val="off"/>
        </w:rPr>
        <w:t>B 245</w:t>
      </w:r>
      <w:bookmarkEnd w:id="5198"/>
    </w:p>
    <w:p>
      <w:pPr>
        <w:pageBreakBefore w:val="off"/>
        <w:tabs/>
        <w:wordWrap w:val="off"/>
        <w:spacing w:before="0" w:after="0" w:line="880" w:lineRule="atLeast"/>
        <w:ind w:left="240" w:right="0"/>
        <w:jc w:val="both"/>
        <w:textAlignment w:val="baseline"/>
        <w:rPr>
          <w:sz w:val="55"/>
        </w:rPr>
      </w:pPr>
      <w:bookmarkStart w:name="" w:id="5199"/>
      <w:r>
        <w:rPr>
          <w:rFonts w:ascii="TimesNewRoman" w:hAnsi="TimesNewRoman" w:cs="TimesNewRoman" w:eastAsia="TimesNewRoman"/>
          <w:sz w:val="55"/>
          <w:spacing w:val="0"/>
          <w:color w:val="000000"/>
          <w:b w:val="off"/>
          <w:i w:val="off"/>
        </w:rPr>
        <w:t>观念联想(Ideenassoziation) A 61/B 61, A 138/B 138</w:t>
      </w:r>
      <w:bookmarkEnd w:id="5199"/>
    </w:p>
    <w:p>
      <w:pPr>
        <w:pageBreakBefore w:val="off"/>
        <w:tabs/>
        <w:wordWrap w:val="off"/>
        <w:spacing w:before="0" w:after="0" w:line="880" w:lineRule="atLeast"/>
        <w:ind w:left="1180" w:right="240" w:hanging="940"/>
        <w:jc w:val="both"/>
        <w:textAlignment w:val="baseline"/>
        <w:rPr>
          <w:sz w:val="55"/>
        </w:rPr>
      </w:pPr>
      <w:bookmarkStart w:name="" w:id="5200"/>
      <w:r>
        <w:rPr>
          <w:rFonts w:ascii="TimesNewRoman" w:hAnsi="TimesNewRoman" w:cs="TimesNewRoman" w:eastAsia="TimesNewRoman"/>
          <w:sz w:val="55"/>
          <w:spacing w:val="0"/>
          <w:color w:val="000000"/>
          <w:b w:val="off"/>
          <w:i w:val="off"/>
        </w:rPr>
        <w:t>规范学科(normatives Disziplin) A 12/B 12, A 26-27/B 26-27, A 32/</w:t>
      </w:r>
      <w:r>
        <w:rPr>
          <w:rFonts w:ascii="TimesNewRoman" w:hAnsi="TimesNewRoman" w:cs="TimesNewRoman" w:eastAsia="TimesNewRoman"/>
          <w:sz w:val="55"/>
          <w:spacing w:val="0"/>
          <w:color w:val="000000"/>
          <w:b w:val="off"/>
          <w:i w:val="off"/>
        </w:rPr>
        <w:t>B 32, A 43/B 43, A 46-49/B 46-49, A 236/B 236</w:t>
      </w:r>
      <w:bookmarkEnd w:id="5200"/>
    </w:p>
    <w:p>
      <w:pPr>
        <w:pageBreakBefore w:val="off"/>
        <w:tabs/>
        <w:wordWrap w:val="off"/>
        <w:spacing w:before="0" w:after="0" w:line="880" w:lineRule="atLeast"/>
        <w:ind w:left="240" w:right="0"/>
        <w:jc w:val="both"/>
        <w:textAlignment w:val="baseline"/>
        <w:rPr>
          <w:sz w:val="55"/>
        </w:rPr>
      </w:pPr>
      <w:bookmarkStart w:name="" w:id="5201"/>
      <w:r>
        <w:rPr>
          <w:rFonts w:ascii="TimesNewRoman" w:hAnsi="TimesNewRoman" w:cs="TimesNewRoman" w:eastAsia="TimesNewRoman"/>
          <w:sz w:val="55"/>
          <w:spacing w:val="0"/>
          <w:color w:val="000000"/>
          <w:b w:val="off"/>
          <w:i w:val="off"/>
        </w:rPr>
        <w:t>规范(Norm) A 27/B 27</w:t>
      </w:r>
      <w:bookmarkEnd w:id="5201"/>
    </w:p>
    <w:p>
      <w:pPr>
        <w:pageBreakBefore w:val="off"/>
        <w:tabs/>
        <w:wordWrap w:val="off"/>
        <w:spacing w:before="0" w:after="0" w:line="880" w:lineRule="atLeast"/>
        <w:ind w:left="1180" w:right="320" w:hanging="940"/>
        <w:jc w:val="both"/>
        <w:textAlignment w:val="baseline"/>
        <w:rPr>
          <w:sz w:val="55"/>
        </w:rPr>
      </w:pPr>
      <w:bookmarkStart w:name="" w:id="5202"/>
      <w:r>
        <w:rPr>
          <w:rFonts w:ascii="TimesNewRoman" w:hAnsi="TimesNewRoman" w:cs="TimesNewRoman" w:eastAsia="TimesNewRoman"/>
          <w:sz w:val="55"/>
          <w:spacing w:val="0"/>
          <w:color w:val="000000"/>
          <w:b w:val="off"/>
          <w:i w:val="off"/>
        </w:rPr>
        <w:t>规律(Gesetz) A VI/B VI, A 10/B 10, A 17-18/B 17-18, A 25/B 25,</w:t>
      </w:r>
      <w:r>
        <w:rPr>
          <w:rFonts w:ascii="TimesNewRoman" w:hAnsi="TimesNewRoman" w:cs="TimesNewRoman" w:eastAsia="TimesNewRoman"/>
          <w:sz w:val="55"/>
          <w:spacing w:val="0"/>
          <w:color w:val="000000"/>
          <w:b w:val="off"/>
          <w:i w:val="off"/>
        </w:rPr>
        <w:t>A 36/B 36, A 39/B 39, A 40-41/B 40-41, A 52/B 52, A 54-55/</w:t>
      </w:r>
      <w:r>
        <w:rPr>
          <w:rFonts w:ascii="TimesNewRoman" w:hAnsi="TimesNewRoman" w:cs="TimesNewRoman" w:eastAsia="TimesNewRoman"/>
          <w:sz w:val="55"/>
          <w:spacing w:val="0"/>
          <w:color w:val="000000"/>
          <w:b w:val="off"/>
          <w:i w:val="off"/>
        </w:rPr>
        <w:t>B 54-55, A 58/B 58, A 61/B 61, A 69/B 69, A 77/B 77, A 82/</w:t>
      </w:r>
      <w:r>
        <w:rPr>
          <w:rFonts w:ascii="TimesNewRoman" w:hAnsi="TimesNewRoman" w:cs="TimesNewRoman" w:eastAsia="TimesNewRoman"/>
          <w:sz w:val="55"/>
          <w:spacing w:val="0"/>
          <w:color w:val="000000"/>
          <w:b w:val="off"/>
          <w:i w:val="off"/>
        </w:rPr>
        <w:t>B 82, A 87/B 87, A 118/B 118, A 122/B 122, A 135/B 135, A 161/</w:t>
      </w:r>
      <w:r>
        <w:rPr>
          <w:rFonts w:ascii="TimesNewRoman" w:hAnsi="TimesNewRoman" w:cs="TimesNewRoman" w:eastAsia="TimesNewRoman"/>
          <w:sz w:val="55"/>
          <w:spacing w:val="0"/>
          <w:color w:val="000000"/>
          <w:b w:val="off"/>
          <w:i w:val="off"/>
        </w:rPr>
        <w:t>B 161, A 232/B 232, A 241/B 242</w:t>
      </w:r>
      <w:bookmarkEnd w:id="5202"/>
    </w:p>
    <w:p>
      <w:pPr>
        <w:pageBreakBefore w:val="off"/>
        <w:tabs/>
        <w:wordWrap w:val="off"/>
        <w:spacing w:before="0" w:after="0" w:line="880" w:lineRule="atLeast"/>
        <w:ind w:left="240" w:right="0"/>
        <w:jc w:val="both"/>
        <w:textAlignment w:val="baseline"/>
        <w:rPr>
          <w:sz w:val="55"/>
        </w:rPr>
      </w:pPr>
      <w:bookmarkStart w:name="" w:id="5203"/>
      <w:r>
        <w:rPr>
          <w:rFonts w:ascii="TimesNewRoman" w:hAnsi="TimesNewRoman" w:cs="TimesNewRoman" w:eastAsia="TimesNewRoman"/>
          <w:sz w:val="55"/>
          <w:spacing w:val="0"/>
          <w:color w:val="000000"/>
          <w:b w:val="off"/>
          <w:i w:val="off"/>
        </w:rPr>
        <w:t>规律根据(Gesetzgrund) A 232/B 231</w:t>
      </w:r>
      <w:bookmarkEnd w:id="5203"/>
    </w:p>
    <w:p>
      <w:pPr>
        <w:pageBreakBefore w:val="off"/>
        <w:tabs/>
        <w:wordWrap w:val="off"/>
        <w:spacing w:before="680" w:after="0" w:line="880" w:lineRule="atLeast"/>
        <w:ind w:left="7640" w:right="0"/>
        <w:jc w:val="both"/>
        <w:textAlignment w:val="baseline"/>
        <w:rPr>
          <w:sz w:val="55"/>
        </w:rPr>
      </w:pPr>
      <w:bookmarkStart w:name="" w:id="5204"/>
      <w:r>
        <w:rPr>
          <w:rFonts w:ascii="TimesNewRoman" w:hAnsi="TimesNewRoman" w:cs="TimesNewRoman" w:eastAsia="TimesNewRoman"/>
          <w:sz w:val="55"/>
          <w:spacing w:val="0"/>
          <w:color w:val="000000"/>
          <w:b w:val="off"/>
          <w:i w:val="off"/>
        </w:rPr>
        <w:t>H</w:t>
      </w:r>
      <w:bookmarkEnd w:id="5204"/>
    </w:p>
    <w:p>
      <w:pPr>
        <w:pageBreakBefore w:val="off"/>
        <w:tabs/>
        <w:wordWrap w:val="off"/>
        <w:spacing w:before="520" w:after="0" w:line="880" w:lineRule="atLeast"/>
        <w:ind w:left="1180" w:right="480" w:hanging="940"/>
        <w:jc w:val="both"/>
        <w:textAlignment w:val="baseline"/>
        <w:rPr>
          <w:sz w:val="55"/>
        </w:rPr>
      </w:pPr>
      <w:bookmarkStart w:name="" w:id="5205"/>
      <w:r>
        <w:rPr>
          <w:rFonts w:ascii="TimesNewRoman" w:hAnsi="TimesNewRoman" w:cs="TimesNewRoman" w:eastAsia="TimesNewRoman"/>
          <w:sz w:val="55"/>
          <w:spacing w:val="0"/>
          <w:color w:val="000000"/>
          <w:b w:val="off"/>
          <w:i w:val="off"/>
        </w:rPr>
        <w:t>含义(Bedeutung) B XIV-XV, A 100/B 100, A 109/B 109, A 116/B 116,</w:t>
      </w:r>
      <w:r>
        <w:rPr>
          <w:rFonts w:ascii="TimesNewRoman" w:hAnsi="TimesNewRoman" w:cs="TimesNewRoman" w:eastAsia="TimesNewRoman"/>
          <w:sz w:val="55"/>
          <w:spacing w:val="0"/>
          <w:color w:val="000000"/>
          <w:b w:val="off"/>
          <w:i w:val="off"/>
        </w:rPr>
        <w:t>A 123/B 123, A 176/B 176, A 246/B 245</w:t>
      </w:r>
      <w:bookmarkEnd w:id="5205"/>
    </w:p>
    <w:p>
      <w:pPr>
        <w:pageBreakBefore w:val="off"/>
        <w:tabs/>
        <w:wordWrap w:val="off"/>
        <w:spacing w:before="0" w:after="0" w:line="880" w:lineRule="atLeast"/>
        <w:ind w:left="240" w:right="0"/>
        <w:jc w:val="both"/>
        <w:textAlignment w:val="baseline"/>
        <w:rPr>
          <w:sz w:val="55"/>
        </w:rPr>
      </w:pPr>
      <w:bookmarkStart w:name="" w:id="5206"/>
      <w:r>
        <w:rPr>
          <w:rFonts w:ascii="TimesNewRoman" w:hAnsi="TimesNewRoman" w:cs="TimesNewRoman" w:eastAsia="TimesNewRoman"/>
          <w:sz w:val="55"/>
          <w:spacing w:val="0"/>
          <w:color w:val="000000"/>
          <w:b w:val="off"/>
          <w:i w:val="off"/>
        </w:rPr>
        <w:t>含义统一、意义统一(Bedeutungseinheit) A 175/B 175, A 218/B 218</w:t>
      </w:r>
      <w:bookmarkEnd w:id="5206"/>
    </w:p>
    <w:p>
      <w:pPr>
        <w:pageBreakBefore w:val="off"/>
        <w:tabs/>
        <w:wordWrap w:val="off"/>
        <w:spacing w:before="0" w:after="0" w:line="880" w:lineRule="atLeast"/>
        <w:ind w:left="240" w:right="0"/>
        <w:jc w:val="both"/>
        <w:textAlignment w:val="baseline"/>
        <w:rPr>
          <w:sz w:val="55"/>
        </w:rPr>
      </w:pPr>
      <w:bookmarkStart w:name="" w:id="5207"/>
      <w:r>
        <w:rPr>
          <w:rFonts w:ascii="TimesNewRoman" w:hAnsi="TimesNewRoman" w:cs="TimesNewRoman" w:eastAsia="TimesNewRoman"/>
          <w:sz w:val="55"/>
          <w:spacing w:val="0"/>
          <w:color w:val="000000"/>
          <w:b w:val="off"/>
          <w:i w:val="off"/>
        </w:rPr>
        <w:t>快乐(Lust) A 46/B 46</w:t>
      </w:r>
      <w:bookmarkEnd w:id="5207"/>
    </w:p>
    <w:p>
      <w:pPr>
        <w:pageBreakBefore w:val="off"/>
        <w:tabs/>
        <w:wordWrap w:val="off"/>
        <w:spacing w:before="0" w:after="0" w:line="880" w:lineRule="atLeast"/>
        <w:ind w:left="1180" w:right="560" w:hanging="940"/>
        <w:jc w:val="both"/>
        <w:textAlignment w:val="baseline"/>
        <w:rPr>
          <w:sz w:val="55"/>
        </w:rPr>
      </w:pPr>
      <w:bookmarkStart w:name="" w:id="5208"/>
      <w:r>
        <w:rPr>
          <w:rFonts w:ascii="TimesNewRoman" w:hAnsi="TimesNewRoman" w:cs="TimesNewRoman" w:eastAsia="TimesNewRoman"/>
          <w:sz w:val="55"/>
          <w:spacing w:val="0"/>
          <w:color w:val="000000"/>
          <w:b w:val="off"/>
          <w:i w:val="off"/>
        </w:rPr>
        <w:t>合规律性(Gesetzmäßigkeit) A 55/B 55, A 93/B 93, A 114/B 114,</w:t>
      </w:r>
      <w:r>
        <w:rPr>
          <w:rFonts w:ascii="TimesNewRoman" w:hAnsi="TimesNewRoman" w:cs="TimesNewRoman" w:eastAsia="TimesNewRoman"/>
          <w:sz w:val="55"/>
          <w:spacing w:val="0"/>
          <w:color w:val="000000"/>
          <w:b w:val="off"/>
          <w:i w:val="off"/>
        </w:rPr>
        <w:t>A 127/B 127</w:t>
      </w:r>
      <w:bookmarkEnd w:id="5208"/>
    </w:p>
    <w:p>
      <w:pPr>
        <w:pageBreakBefore w:val="off"/>
        <w:tabs/>
        <w:wordWrap w:val="off"/>
        <w:spacing w:before="0" w:after="0" w:line="880" w:lineRule="atLeast"/>
        <w:ind w:left="1180" w:right="520" w:hanging="940"/>
        <w:jc w:val="both"/>
        <w:textAlignment w:val="baseline"/>
        <w:rPr>
          <w:sz w:val="55"/>
        </w:rPr>
      </w:pPr>
      <w:bookmarkStart w:name="" w:id="5209"/>
      <w:r>
        <w:rPr>
          <w:rFonts w:ascii="TimesNewRoman" w:hAnsi="TimesNewRoman" w:cs="TimesNewRoman" w:eastAsia="TimesNewRoman"/>
          <w:sz w:val="55"/>
          <w:spacing w:val="0"/>
          <w:color w:val="000000"/>
          <w:b w:val="off"/>
          <w:i w:val="off"/>
        </w:rPr>
        <w:t>怀疑主义(Skeptizismus) A 112-113/B 112-113, A 116/B 116, A 153/</w:t>
      </w:r>
      <w:r>
        <w:rPr>
          <w:rFonts w:ascii="TimesNewRoman" w:hAnsi="TimesNewRoman" w:cs="TimesNewRoman" w:eastAsia="TimesNewRoman"/>
          <w:sz w:val="55"/>
          <w:spacing w:val="0"/>
          <w:color w:val="000000"/>
          <w:b w:val="off"/>
          <w:i w:val="off"/>
        </w:rPr>
        <w:t>B 153, A 191/B 191</w:t>
      </w:r>
      <w:bookmarkEnd w:id="5209"/>
    </w:p>
    <w:p>
      <w:pPr>
        <w:pageBreakBefore w:val="off"/>
        <w:tabs/>
        <w:wordWrap w:val="off"/>
        <w:spacing w:before="0" w:after="0" w:line="880" w:lineRule="atLeast"/>
        <w:ind w:left="240" w:right="0"/>
        <w:jc w:val="both"/>
        <w:textAlignment w:val="baseline"/>
        <w:rPr>
          <w:sz w:val="55"/>
        </w:rPr>
      </w:pPr>
      <w:bookmarkStart w:name="" w:id="5210"/>
      <w:r>
        <w:rPr>
          <w:rFonts w:ascii="TimesNewRoman" w:hAnsi="TimesNewRoman" w:cs="TimesNewRoman" w:eastAsia="TimesNewRoman"/>
          <w:sz w:val="55"/>
          <w:spacing w:val="0"/>
          <w:color w:val="000000"/>
          <w:b w:val="off"/>
          <w:i w:val="off"/>
        </w:rPr>
        <w:t>还原(Reduktion) A 204/B 204, A 236/B 235</w:t>
      </w:r>
      <w:bookmarkEnd w:id="5210"/>
    </w:p>
    <w:p>
      <w:pPr>
        <w:pageBreakBefore w:val="off"/>
        <w:tabs/>
        <w:wordWrap w:val="off"/>
        <w:spacing w:before="0" w:after="0" w:line="880" w:lineRule="atLeast"/>
        <w:ind w:left="240" w:right="0"/>
        <w:jc w:val="both"/>
        <w:textAlignment w:val="baseline"/>
        <w:rPr>
          <w:sz w:val="55"/>
        </w:rPr>
      </w:pPr>
      <w:bookmarkStart w:name="" w:id="5211"/>
      <w:r>
        <w:rPr>
          <w:rFonts w:ascii="TimesNewRoman" w:hAnsi="TimesNewRoman" w:cs="TimesNewRoman" w:eastAsia="TimesNewRoman"/>
          <w:sz w:val="55"/>
          <w:spacing w:val="0"/>
          <w:color w:val="000000"/>
          <w:b w:val="off"/>
          <w:i w:val="off"/>
        </w:rPr>
        <w:t>——现象学的还原(phänomenologische Reduktion) B XIV</w:t>
      </w:r>
      <w:bookmarkEnd w:id="5211"/>
    </w:p>
    <w:p>
      <w:pPr>
        <w:pageBreakBefore w:val="off"/>
        <w:tabs/>
        <w:wordWrap w:val="off"/>
        <w:spacing w:before="0" w:after="0" w:line="880" w:lineRule="atLeast"/>
        <w:ind w:left="240" w:right="0"/>
        <w:jc w:val="both"/>
        <w:textAlignment w:val="baseline"/>
        <w:rPr>
          <w:sz w:val="55"/>
        </w:rPr>
      </w:pPr>
      <w:bookmarkStart w:name="" w:id="5212"/>
      <w:r>
        <w:rPr>
          <w:rFonts w:ascii="TimesNewRoman" w:hAnsi="TimesNewRoman" w:cs="TimesNewRoman" w:eastAsia="TimesNewRoman"/>
          <w:sz w:val="55"/>
          <w:spacing w:val="0"/>
          <w:color w:val="000000"/>
          <w:b w:val="off"/>
          <w:i w:val="off"/>
        </w:rPr>
        <w:t>回忆(Erinnerung) A 13/B 13, A 21/B 21, A 256/B 256</w:t>
      </w:r>
      <w:bookmarkEnd w:id="5212"/>
    </w:p>
    <w:p>
      <w:pPr>
        <w:pageBreakBefore w:val="off"/>
        <w:tabs/>
        <w:wordWrap w:val="off"/>
        <w:spacing w:before="0" w:after="0" w:line="880" w:lineRule="atLeast"/>
        <w:ind w:left="240" w:right="0"/>
        <w:jc w:val="both"/>
        <w:textAlignment w:val="baseline"/>
        <w:rPr>
          <w:sz w:val="55"/>
        </w:rPr>
      </w:pPr>
      <w:bookmarkStart w:name="" w:id="5213"/>
      <w:r>
        <w:rPr>
          <w:rFonts w:ascii="TimesNewRoman" w:hAnsi="TimesNewRoman" w:cs="TimesNewRoman" w:eastAsia="TimesNewRoman"/>
          <w:sz w:val="55"/>
          <w:spacing w:val="0"/>
          <w:color w:val="000000"/>
          <w:b w:val="off"/>
          <w:i w:val="off"/>
        </w:rPr>
        <w:t>汇集(Zusammenordnung) A 34/B 34, A 142/B 142 ·</w:t>
      </w:r>
      <w:bookmarkEnd w:id="5213"/>
    </w:p>
    <w:p>
      <w:pPr>
        <w:pageBreakBefore w:val="off"/>
        <w:tabs/>
        <w:wordWrap w:val="off"/>
        <w:spacing w:before="0" w:after="0" w:line="880" w:lineRule="atLeast"/>
        <w:ind w:left="240" w:right="0"/>
        <w:jc w:val="both"/>
        <w:textAlignment w:val="baseline"/>
        <w:rPr>
          <w:sz w:val="55"/>
        </w:rPr>
      </w:pPr>
      <w:bookmarkStart w:name="" w:id="5214"/>
      <w:r>
        <w:rPr>
          <w:rFonts w:ascii="TimesNewRoman" w:hAnsi="TimesNewRoman" w:cs="TimesNewRoman" w:eastAsia="TimesNewRoman"/>
          <w:sz w:val="55"/>
          <w:spacing w:val="0"/>
          <w:color w:val="000000"/>
          <w:b w:val="off"/>
          <w:i w:val="off"/>
        </w:rPr>
        <w:t>或然性、概率(Wahrscheinlichkeit) A 13-14/B 13-14, A 16/B 16,</w:t>
      </w:r>
      <w:bookmarkEnd w:id="5214"/>
    </w:p>
    <w:p>
      <w:r>
        <w:t/>
      </w:r>
    </w:p>
    <w:p>
      <w:pPr>
        <w:sectPr>
          <w:footerReference r:id="rId720"/>
          <w:headerReference r:id="rId721" w:type="default"/>
          <w:type w:val="nextPage"/>
          <w:pgSz w:w="22520" w:h="31680"/>
          <w:pgMar w:left="3220" w:top="2260" w:right="3220" w:bottom="2260" w:header="1960" w:footer="1960"/>
          <w:cols w:num="1"/>
        </w:sectPr>
      </w:pPr>
    </w:p>
    <w:p>
      <w:pPr>
        <w:pageBreakBefore w:val="off"/>
        <w:tabs/>
        <w:wordWrap w:val="off"/>
        <w:spacing w:before="0" w:after="0" w:line="580" w:lineRule="atLeast"/>
        <w:ind w:left="0" w:right="260"/>
        <w:jc w:val="right"/>
        <w:textAlignment w:val="baseline"/>
        <w:rPr>
          <w:sz w:val="42"/>
        </w:rPr>
      </w:pPr>
      <w:bookmarkStart w:name="" w:id="5215"/>
      <w:r>
        <w:rPr>
          <w:rFonts w:ascii="黑体" w:hAnsi="黑体" w:cs="黑体" w:eastAsia="黑体"/>
          <w:sz w:val="42"/>
          <w:spacing w:val="0"/>
          <w:color w:val="000000"/>
          <w:b w:val="off"/>
          <w:i w:val="off"/>
        </w:rPr>
        <w:t>概念译名索引(汉一德)</w:t>
      </w:r>
      <w:r>
        <w:rPr>
          <w:rFonts w:ascii="楷体" w:hAnsi="楷体" w:cs="楷体" w:eastAsia="楷体"/>
          <w:sz w:val="42"/>
          <w:spacing w:val="0"/>
          <w:color w:val="000000"/>
          <w:b w:val="off"/>
          <w:i w:val="off"/>
        </w:rPr>
        <w:t>|</w:t>
      </w:r>
      <w:r>
        <w:rPr>
          <w:rFonts w:ascii="楷体" w:hAnsi="楷体" w:cs="楷体" w:eastAsia="楷体"/>
          <w:sz w:val="42"/>
          <w:spacing w:val="0"/>
          <w:color w:val="000000"/>
          <w:b w:val="on"/>
          <w:i w:val="off"/>
        </w:rPr>
        <w:t>283</w:t>
      </w:r>
      <w:bookmarkEnd w:id="5215"/>
    </w:p>
    <w:p>
      <w:pPr>
        <w:pageBreakBefore w:val="off"/>
        <w:tabs/>
        <w:wordWrap w:val="off"/>
        <w:spacing w:before="0" w:after="0" w:line="520" w:lineRule="exact"/>
        <w:ind w:left="0" w:right="0"/>
        <w:jc w:val="right"/>
        <w:textAlignment w:val="baseline"/>
        <w:rPr>
          <w:sz w:val="42"/>
        </w:rPr>
      </w:pPr>
      <w:bookmarkStart w:name="" w:id="5216"/>
      <w:r>
        <w:rPr>
          <w:rFonts w:ascii="宋体" w:hAnsi="宋体" w:cs="宋体" w:eastAsia="宋体"/>
          <w:sz w:val="42"/>
          <w:spacing w:val="0"/>
          <w:color w:val="000000"/>
          <w:b w:val="off"/>
          <w:i w:val="off"/>
        </w:rPr>
        <w:t/>
      </w:r>
      <w:bookmarkEnd w:id="5216"/>
    </w:p>
    <w:p>
      <w:pPr>
        <w:pageBreakBefore w:val="off"/>
        <w:tabs/>
        <w:wordWrap w:val="off"/>
        <w:spacing w:before="0" w:after="0" w:line="520" w:lineRule="exact"/>
        <w:ind w:left="0" w:right="0"/>
        <w:jc w:val="right"/>
        <w:textAlignment w:val="baseline"/>
        <w:rPr>
          <w:sz w:val="42"/>
        </w:rPr>
      </w:pPr>
      <w:bookmarkStart w:name="" w:id="5217"/>
      <w:r>
        <w:rPr>
          <w:rFonts w:ascii="宋体" w:hAnsi="宋体" w:cs="宋体" w:eastAsia="宋体"/>
          <w:sz w:val="42"/>
          <w:spacing w:val="0"/>
          <w:color w:val="000000"/>
          <w:b w:val="off"/>
          <w:i w:val="off"/>
        </w:rPr>
        <w:t/>
      </w:r>
      <w:bookmarkEnd w:id="5217"/>
    </w:p>
    <w:p>
      <w:pPr>
        <w:pageBreakBefore w:val="off"/>
        <w:tabs/>
        <w:wordWrap w:val="off"/>
        <w:spacing w:before="0" w:after="0" w:line="880" w:lineRule="atLeast"/>
        <w:ind w:left="1200" w:right="0"/>
        <w:jc w:val="both"/>
        <w:textAlignment w:val="baseline"/>
        <w:rPr>
          <w:sz w:val="56"/>
        </w:rPr>
      </w:pPr>
      <w:bookmarkStart w:name="" w:id="5218"/>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61-62/B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61-62,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71-72/B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71-72,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167,</w:t>
      </w:r>
      <w:bookmarkEnd w:id="5218"/>
    </w:p>
    <w:p>
      <w:pPr>
        <w:pageBreakBefore w:val="off"/>
        <w:tabs/>
        <w:wordWrap w:val="off"/>
        <w:spacing w:before="0" w:after="0" w:line="880" w:lineRule="atLeast"/>
        <w:ind w:left="1200" w:right="0"/>
        <w:jc w:val="both"/>
        <w:textAlignment w:val="baseline"/>
        <w:rPr>
          <w:sz w:val="56"/>
        </w:rPr>
      </w:pPr>
      <w:bookmarkStart w:name="" w:id="5219"/>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201,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257</w:t>
      </w:r>
      <w:bookmarkEnd w:id="5219"/>
    </w:p>
    <w:p>
      <w:pPr>
        <w:pageBreakBefore w:val="off"/>
        <w:tabs/>
        <w:wordWrap w:val="off"/>
        <w:spacing w:before="0" w:after="0" w:line="880" w:lineRule="atLeast"/>
        <w:ind w:left="60" w:right="300"/>
        <w:jc w:val="both"/>
        <w:textAlignment w:val="baseline"/>
        <w:rPr>
          <w:sz w:val="56"/>
        </w:rPr>
      </w:pPr>
      <w:bookmarkStart w:name="" w:id="5220"/>
      <w:r>
        <w:rPr>
          <w:rFonts w:ascii="TimesNewRoman" w:hAnsi="TimesNewRoman" w:cs="TimesNewRoman" w:eastAsia="TimesNewRoman"/>
          <w:sz w:val="56"/>
          <w:spacing w:val="0"/>
          <w:color w:val="000000"/>
          <w:b w:val="off"/>
          <w:i w:val="off"/>
        </w:rPr>
        <w:t>或然性学说、概率论(Wahrscheinlichkeitslehre)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254</w:t>
      </w:r>
      <w:r>
        <w:rPr>
          <w:rFonts w:ascii="TimesNewRoman" w:hAnsi="TimesNewRoman" w:cs="TimesNewRoman" w:eastAsia="TimesNewRoman"/>
          <w:sz w:val="56"/>
          <w:spacing w:val="0"/>
          <w:color w:val="000000"/>
          <w:b w:val="off"/>
          <w:i w:val="off"/>
        </w:rPr>
        <w:t>或然论(Probalismus)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65</w:t>
      </w:r>
      <w:bookmarkEnd w:id="5220"/>
    </w:p>
    <w:p>
      <w:pPr>
        <w:pageBreakBefore w:val="off"/>
        <w:tabs/>
        <w:wordWrap w:val="off"/>
        <w:spacing w:before="520" w:after="0" w:line="880" w:lineRule="atLeast"/>
        <w:ind w:left="0" w:right="0"/>
        <w:jc w:val="center"/>
        <w:textAlignment w:val="baseline"/>
        <w:rPr>
          <w:sz w:val="56"/>
        </w:rPr>
      </w:pPr>
      <w:bookmarkStart w:name="" w:id="5221"/>
      <w:r>
        <w:rPr>
          <w:rFonts w:ascii="TimesNewRoman" w:hAnsi="TimesNewRoman" w:cs="TimesNewRoman" w:eastAsia="TimesNewRoman"/>
          <w:sz w:val="56"/>
          <w:spacing w:val="0"/>
          <w:color w:val="000000"/>
          <w:b w:val="off"/>
          <w:i w:val="off"/>
        </w:rPr>
        <w:t>J</w:t>
      </w:r>
      <w:bookmarkEnd w:id="5221"/>
    </w:p>
    <w:p>
      <w:pPr>
        <w:pageBreakBefore w:val="off"/>
        <w:tabs/>
        <w:wordWrap w:val="off"/>
        <w:spacing w:before="580" w:after="0" w:line="880" w:lineRule="atLeast"/>
        <w:ind w:left="60" w:right="0"/>
        <w:jc w:val="both"/>
        <w:textAlignment w:val="baseline"/>
        <w:rPr>
          <w:sz w:val="56"/>
        </w:rPr>
      </w:pPr>
      <w:bookmarkStart w:name="" w:id="5222"/>
      <w:r>
        <w:rPr>
          <w:rFonts w:ascii="TimesNewRoman" w:hAnsi="TimesNewRoman" w:cs="TimesNewRoman" w:eastAsia="TimesNewRoman"/>
          <w:sz w:val="56"/>
          <w:spacing w:val="0"/>
          <w:color w:val="000000"/>
          <w:b w:val="off"/>
          <w:i w:val="off"/>
        </w:rPr>
        <w:t>基本规范(Grundnorm)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45-46/B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45-46</w:t>
      </w:r>
      <w:bookmarkEnd w:id="5222"/>
    </w:p>
    <w:p>
      <w:pPr>
        <w:pageBreakBefore w:val="off"/>
        <w:tabs/>
        <w:wordWrap w:val="off"/>
        <w:spacing w:before="0" w:after="0" w:line="880" w:lineRule="atLeast"/>
        <w:ind w:left="60" w:right="0"/>
        <w:jc w:val="both"/>
        <w:textAlignment w:val="baseline"/>
        <w:rPr>
          <w:sz w:val="56"/>
        </w:rPr>
      </w:pPr>
      <w:bookmarkStart w:name="" w:id="5223"/>
      <w:r>
        <w:rPr>
          <w:rFonts w:ascii="TimesNewRoman" w:hAnsi="TimesNewRoman" w:cs="TimesNewRoman" w:eastAsia="TimesNewRoman"/>
          <w:sz w:val="56"/>
          <w:spacing w:val="0"/>
          <w:color w:val="000000"/>
          <w:b w:val="off"/>
          <w:i w:val="off"/>
        </w:rPr>
        <w:t>机遇性的、偶因的(okkasionell)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XIV</w:t>
      </w:r>
      <w:bookmarkEnd w:id="5223"/>
    </w:p>
    <w:p>
      <w:pPr>
        <w:pageBreakBefore w:val="off"/>
        <w:tabs/>
        <w:wordWrap w:val="off"/>
        <w:spacing w:before="0" w:after="0" w:line="880" w:lineRule="atLeast"/>
        <w:ind w:left="60" w:right="0"/>
        <w:jc w:val="both"/>
        <w:textAlignment w:val="baseline"/>
        <w:rPr>
          <w:sz w:val="56"/>
        </w:rPr>
      </w:pPr>
      <w:bookmarkStart w:name="" w:id="5224"/>
      <w:r>
        <w:rPr>
          <w:rFonts w:ascii="TimesNewRoman" w:hAnsi="TimesNewRoman" w:cs="TimesNewRoman" w:eastAsia="TimesNewRoman"/>
          <w:sz w:val="56"/>
          <w:spacing w:val="0"/>
          <w:color w:val="000000"/>
          <w:b w:val="off"/>
          <w:i w:val="off"/>
        </w:rPr>
        <w:t>价值认定(Werthaltung)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42-45/B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42-45</w:t>
      </w:r>
      <w:bookmarkEnd w:id="5224"/>
    </w:p>
    <w:p>
      <w:pPr>
        <w:pageBreakBefore w:val="off"/>
        <w:tabs/>
        <w:wordWrap w:val="off"/>
        <w:spacing w:before="0" w:after="0" w:line="880" w:lineRule="atLeast"/>
        <w:ind w:left="60" w:right="0"/>
        <w:jc w:val="both"/>
        <w:textAlignment w:val="baseline"/>
        <w:rPr>
          <w:sz w:val="56"/>
        </w:rPr>
      </w:pPr>
      <w:bookmarkStart w:name="" w:id="5225"/>
      <w:r>
        <w:rPr>
          <w:rFonts w:ascii="TimesNewRoman" w:hAnsi="TimesNewRoman" w:cs="TimesNewRoman" w:eastAsia="TimesNewRoman"/>
          <w:sz w:val="56"/>
          <w:spacing w:val="0"/>
          <w:color w:val="000000"/>
          <w:b w:val="off"/>
          <w:i w:val="off"/>
        </w:rPr>
        <w:t>价值判断(Werturteil)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41</w:t>
      </w:r>
      <w:bookmarkEnd w:id="5225"/>
    </w:p>
    <w:p>
      <w:pPr>
        <w:pageBreakBefore w:val="off"/>
        <w:tabs/>
        <w:wordWrap w:val="off"/>
        <w:spacing w:before="0" w:after="0" w:line="880" w:lineRule="atLeast"/>
        <w:ind w:left="60" w:right="0"/>
        <w:jc w:val="both"/>
        <w:textAlignment w:val="baseline"/>
        <w:rPr>
          <w:sz w:val="56"/>
        </w:rPr>
      </w:pPr>
      <w:bookmarkStart w:name="" w:id="5226"/>
      <w:r>
        <w:rPr>
          <w:rFonts w:ascii="TimesNewRoman" w:hAnsi="TimesNewRoman" w:cs="TimesNewRoman" w:eastAsia="TimesNewRoman"/>
          <w:sz w:val="56"/>
          <w:spacing w:val="0"/>
          <w:color w:val="000000"/>
          <w:b w:val="off"/>
          <w:i w:val="off"/>
        </w:rPr>
        <w:t>解释、说明(Erklärung)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67-69/B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67-69,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233</w:t>
      </w:r>
      <w:bookmarkEnd w:id="5226"/>
    </w:p>
    <w:p>
      <w:pPr>
        <w:pageBreakBefore w:val="off"/>
        <w:tabs/>
        <w:wordWrap w:val="off"/>
        <w:spacing w:before="0" w:after="0" w:line="880" w:lineRule="atLeast"/>
        <w:ind w:left="60" w:right="0"/>
        <w:jc w:val="both"/>
        <w:textAlignment w:val="baseline"/>
        <w:rPr>
          <w:sz w:val="56"/>
        </w:rPr>
      </w:pPr>
      <w:bookmarkStart w:name="" w:id="5227"/>
      <w:r>
        <w:rPr>
          <w:rFonts w:ascii="TimesNewRoman" w:hAnsi="TimesNewRoman" w:cs="TimesNewRoman" w:eastAsia="TimesNewRoman"/>
          <w:sz w:val="56"/>
          <w:spacing w:val="0"/>
          <w:color w:val="000000"/>
          <w:b w:val="off"/>
          <w:i w:val="off"/>
        </w:rPr>
        <w:t>进化(Entwicklung)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193</w:t>
      </w:r>
      <w:bookmarkEnd w:id="5227"/>
    </w:p>
    <w:p>
      <w:pPr>
        <w:pageBreakBefore w:val="off"/>
        <w:tabs/>
        <w:wordWrap w:val="off"/>
        <w:spacing w:before="0" w:after="0" w:line="880" w:lineRule="atLeast"/>
        <w:ind w:left="60" w:right="0"/>
        <w:jc w:val="both"/>
        <w:textAlignment w:val="baseline"/>
        <w:rPr>
          <w:sz w:val="56"/>
        </w:rPr>
      </w:pPr>
      <w:bookmarkStart w:name="" w:id="5228"/>
      <w:r>
        <w:rPr>
          <w:rFonts w:ascii="TimesNewRoman" w:hAnsi="TimesNewRoman" w:cs="TimesNewRoman" w:eastAsia="TimesNewRoman"/>
          <w:sz w:val="56"/>
          <w:spacing w:val="0"/>
          <w:color w:val="000000"/>
          <w:b w:val="off"/>
          <w:i w:val="off"/>
        </w:rPr>
        <w:t>经验(Erfahrung)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60-61/B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60-61,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w:t>
      </w:r>
      <w:bookmarkEnd w:id="5228"/>
    </w:p>
    <w:p>
      <w:pPr>
        <w:pageBreakBefore w:val="off"/>
        <w:tabs/>
        <w:wordWrap w:val="off"/>
        <w:spacing w:before="0" w:after="0" w:line="880" w:lineRule="atLeast"/>
        <w:ind w:left="60" w:right="400" w:firstLine="980"/>
        <w:jc w:val="both"/>
        <w:textAlignment w:val="baseline"/>
        <w:rPr>
          <w:sz w:val="56"/>
        </w:rPr>
      </w:pPr>
      <w:bookmarkStart w:name="" w:id="5229"/>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123-124/B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123-124,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255</w:t>
      </w:r>
      <w:r>
        <w:rPr>
          <w:rFonts w:ascii="TimesNewRoman" w:hAnsi="TimesNewRoman" w:cs="TimesNewRoman" w:eastAsia="TimesNewRoman"/>
          <w:sz w:val="56"/>
          <w:spacing w:val="0"/>
          <w:color w:val="000000"/>
          <w:b w:val="off"/>
          <w:i w:val="off"/>
        </w:rPr>
        <w:t>经验的(empirisch)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w:t>
      </w:r>
      <w:bookmarkEnd w:id="5229"/>
    </w:p>
    <w:p>
      <w:pPr>
        <w:pageBreakBefore w:val="off"/>
        <w:tabs/>
        <w:wordWrap w:val="off"/>
        <w:spacing w:before="0" w:after="0" w:line="880" w:lineRule="atLeast"/>
        <w:ind w:left="60" w:right="460" w:firstLine="980"/>
        <w:jc w:val="both"/>
        <w:textAlignment w:val="baseline"/>
        <w:rPr>
          <w:sz w:val="56"/>
        </w:rPr>
      </w:pPr>
      <w:bookmarkStart w:name="" w:id="5230"/>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186-187/B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186-187,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234</w:t>
      </w:r>
      <w:r>
        <w:rPr>
          <w:rFonts w:ascii="TimesNewRoman" w:hAnsi="TimesNewRoman" w:cs="TimesNewRoman" w:eastAsia="TimesNewRoman"/>
          <w:sz w:val="56"/>
          <w:spacing w:val="0"/>
          <w:color w:val="000000"/>
          <w:b w:val="off"/>
          <w:i w:val="off"/>
        </w:rPr>
        <w:t>经验主义(Empirismus)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82-86/B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82-86,</w:t>
      </w:r>
      <w:bookmarkEnd w:id="5230"/>
    </w:p>
    <w:p>
      <w:pPr>
        <w:pageBreakBefore w:val="off"/>
        <w:tabs/>
        <w:wordWrap w:val="off"/>
        <w:spacing w:before="0" w:after="0" w:line="880" w:lineRule="atLeast"/>
        <w:ind w:left="1040" w:right="0"/>
        <w:jc w:val="both"/>
        <w:textAlignment w:val="baseline"/>
        <w:rPr>
          <w:sz w:val="56"/>
        </w:rPr>
      </w:pPr>
      <w:bookmarkStart w:name="" w:id="5231"/>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189</w:t>
      </w:r>
      <w:bookmarkEnd w:id="5231"/>
    </w:p>
    <w:p>
      <w:pPr>
        <w:pageBreakBefore w:val="off"/>
        <w:tabs/>
        <w:wordWrap w:val="off"/>
        <w:spacing w:before="0" w:after="0" w:line="880" w:lineRule="atLeast"/>
        <w:ind w:left="60" w:right="0"/>
        <w:jc w:val="both"/>
        <w:textAlignment w:val="baseline"/>
        <w:rPr>
          <w:sz w:val="56"/>
        </w:rPr>
      </w:pPr>
      <w:bookmarkStart w:name="" w:id="5232"/>
      <w:r>
        <w:rPr>
          <w:rFonts w:ascii="TimesNewRoman" w:hAnsi="TimesNewRoman" w:cs="TimesNewRoman" w:eastAsia="TimesNewRoman"/>
          <w:sz w:val="56"/>
          <w:spacing w:val="0"/>
          <w:color w:val="000000"/>
          <w:b w:val="off"/>
          <w:i w:val="off"/>
        </w:rPr>
        <w:t>精神(Geist)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67</w:t>
      </w:r>
      <w:bookmarkEnd w:id="5232"/>
    </w:p>
    <w:p>
      <w:pPr>
        <w:pageBreakBefore w:val="off"/>
        <w:tabs/>
        <w:wordWrap w:val="off"/>
        <w:spacing w:before="0" w:after="0" w:line="880" w:lineRule="atLeast"/>
        <w:ind w:left="60" w:right="0"/>
        <w:jc w:val="both"/>
        <w:textAlignment w:val="baseline"/>
        <w:rPr>
          <w:sz w:val="56"/>
        </w:rPr>
      </w:pPr>
      <w:bookmarkStart w:name="" w:id="5233"/>
      <w:r>
        <w:rPr>
          <w:rFonts w:ascii="TimesNewRoman" w:hAnsi="TimesNewRoman" w:cs="TimesNewRoman" w:eastAsia="TimesNewRoman"/>
          <w:sz w:val="56"/>
          <w:spacing w:val="0"/>
          <w:color w:val="000000"/>
          <w:b w:val="off"/>
          <w:i w:val="off"/>
        </w:rPr>
        <w:t>精确性(Exaktheit)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73</w:t>
      </w:r>
      <w:bookmarkEnd w:id="5233"/>
    </w:p>
    <w:p>
      <w:pPr>
        <w:pageBreakBefore w:val="off"/>
        <w:tabs/>
        <w:wordWrap w:val="off"/>
        <w:spacing w:before="0" w:after="0" w:line="880" w:lineRule="atLeast"/>
        <w:ind w:left="60" w:right="0"/>
        <w:jc w:val="both"/>
        <w:textAlignment w:val="baseline"/>
        <w:rPr>
          <w:sz w:val="56"/>
        </w:rPr>
      </w:pPr>
      <w:bookmarkStart w:name="" w:id="5234"/>
      <w:r>
        <w:rPr>
          <w:rFonts w:ascii="TimesNewRoman" w:hAnsi="TimesNewRoman" w:cs="TimesNewRoman" w:eastAsia="TimesNewRoman"/>
          <w:sz w:val="56"/>
          <w:spacing w:val="0"/>
          <w:color w:val="000000"/>
          <w:b w:val="off"/>
          <w:i w:val="off"/>
        </w:rPr>
        <w:t>精确的(exakt)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61-63/B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61-63,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87</w:t>
      </w:r>
      <w:bookmarkEnd w:id="5234"/>
    </w:p>
    <w:p>
      <w:pPr>
        <w:pageBreakBefore w:val="off"/>
        <w:tabs/>
        <w:wordWrap w:val="off"/>
        <w:spacing w:before="0" w:after="0" w:line="880" w:lineRule="atLeast"/>
        <w:ind w:left="60" w:right="0"/>
        <w:jc w:val="both"/>
        <w:textAlignment w:val="baseline"/>
        <w:rPr>
          <w:sz w:val="56"/>
        </w:rPr>
      </w:pPr>
      <w:bookmarkStart w:name="" w:id="5235"/>
      <w:r>
        <w:rPr>
          <w:rFonts w:ascii="TimesNewRoman" w:hAnsi="TimesNewRoman" w:cs="TimesNewRoman" w:eastAsia="TimesNewRoman"/>
          <w:sz w:val="56"/>
          <w:spacing w:val="0"/>
          <w:color w:val="000000"/>
          <w:b w:val="off"/>
          <w:i w:val="off"/>
        </w:rPr>
        <w:t>绝对主义者(Absolutist)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142</w:t>
      </w:r>
      <w:bookmarkEnd w:id="5235"/>
    </w:p>
    <w:p>
      <w:pPr>
        <w:pageBreakBefore w:val="off"/>
        <w:tabs/>
        <w:wordWrap w:val="off"/>
        <w:spacing w:before="640" w:after="0" w:line="880" w:lineRule="atLeast"/>
        <w:ind w:left="0" w:right="0"/>
        <w:jc w:val="center"/>
        <w:textAlignment w:val="baseline"/>
        <w:rPr>
          <w:sz w:val="56"/>
        </w:rPr>
      </w:pPr>
      <w:bookmarkStart w:name="" w:id="5236"/>
      <w:r>
        <w:rPr>
          <w:rFonts w:ascii="TimesNewRoman" w:hAnsi="TimesNewRoman" w:cs="TimesNewRoman" w:eastAsia="TimesNewRoman"/>
          <w:sz w:val="56"/>
          <w:spacing w:val="0"/>
          <w:color w:val="000000"/>
          <w:b w:val="off"/>
          <w:i w:val="off"/>
        </w:rPr>
        <w:t>K</w:t>
      </w:r>
      <w:bookmarkEnd w:id="5236"/>
    </w:p>
    <w:p>
      <w:pPr>
        <w:pageBreakBefore w:val="off"/>
        <w:tabs/>
        <w:wordWrap w:val="off"/>
        <w:spacing w:before="540" w:after="0" w:line="880" w:lineRule="atLeast"/>
        <w:ind w:left="1020" w:right="520" w:hanging="960"/>
        <w:jc w:val="both"/>
        <w:textAlignment w:val="baseline"/>
        <w:rPr>
          <w:sz w:val="56"/>
        </w:rPr>
      </w:pPr>
      <w:bookmarkStart w:name="" w:id="5237"/>
      <w:r>
        <w:rPr>
          <w:rFonts w:ascii="TimesNewRoman" w:hAnsi="TimesNewRoman" w:cs="TimesNewRoman" w:eastAsia="TimesNewRoman"/>
          <w:sz w:val="56"/>
          <w:spacing w:val="0"/>
          <w:color w:val="000000"/>
          <w:b w:val="off"/>
          <w:i w:val="off"/>
        </w:rPr>
        <w:t>〔本质〕可靠的、绝然的(apodiktisch)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62/B62,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75,</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134-135/B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134-135,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163</w:t>
      </w:r>
      <w:bookmarkEnd w:id="5237"/>
    </w:p>
    <w:p>
      <w:pPr>
        <w:pageBreakBefore w:val="off"/>
        <w:tabs/>
        <w:wordWrap w:val="off"/>
        <w:spacing w:before="0" w:after="0" w:line="880" w:lineRule="atLeast"/>
        <w:ind w:left="60" w:right="0"/>
        <w:jc w:val="both"/>
        <w:textAlignment w:val="baseline"/>
        <w:rPr>
          <w:sz w:val="56"/>
        </w:rPr>
      </w:pPr>
      <w:bookmarkStart w:name="" w:id="5238"/>
      <w:r>
        <w:rPr>
          <w:rFonts w:ascii="TimesNewRoman" w:hAnsi="TimesNewRoman" w:cs="TimesNewRoman" w:eastAsia="TimesNewRoman"/>
          <w:sz w:val="56"/>
          <w:spacing w:val="0"/>
          <w:color w:val="000000"/>
          <w:b w:val="off"/>
          <w:i w:val="off"/>
        </w:rPr>
        <w:t>断然的(assertorisch)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91</w:t>
      </w:r>
      <w:bookmarkEnd w:id="5238"/>
    </w:p>
    <w:p>
      <w:pPr>
        <w:pageBreakBefore w:val="off"/>
        <w:tabs/>
        <w:wordWrap w:val="off"/>
        <w:spacing w:before="0" w:after="0" w:line="880" w:lineRule="atLeast"/>
        <w:ind w:left="60" w:right="0"/>
        <w:jc w:val="both"/>
        <w:textAlignment w:val="baseline"/>
        <w:rPr>
          <w:sz w:val="56"/>
        </w:rPr>
      </w:pPr>
      <w:bookmarkStart w:name="" w:id="5239"/>
      <w:r>
        <w:rPr>
          <w:rFonts w:ascii="TimesNewRoman" w:hAnsi="TimesNewRoman" w:cs="TimesNewRoman" w:eastAsia="TimesNewRoman"/>
          <w:sz w:val="56"/>
          <w:spacing w:val="0"/>
          <w:color w:val="000000"/>
          <w:b w:val="off"/>
          <w:i w:val="off"/>
        </w:rPr>
        <w:t>可能性(Möglichkeit)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19-20/B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19-20,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w:t>
      </w:r>
      <w:bookmarkEnd w:id="5239"/>
    </w:p>
    <w:p>
      <w:r>
        <w:t/>
      </w:r>
    </w:p>
    <w:p>
      <w:pPr>
        <w:sectPr>
          <w:footerReference r:id="rId722"/>
          <w:headerReference r:id="rId723" w:type="default"/>
          <w:type w:val="nextPage"/>
          <w:pgSz w:w="22520" w:h="31680"/>
          <w:pgMar w:left="3300" w:top="2140" w:right="3300" w:bottom="2140" w:header="1840" w:footer="1840"/>
          <w:cols w:num="1"/>
        </w:sectPr>
      </w:pPr>
    </w:p>
    <w:p>
      <w:pPr>
        <w:pageBreakBefore w:val="off"/>
        <w:tabs>
          <w:tab w:pos="1900" w:val="left" w:leader="none"/>
        </w:tabs>
        <w:wordWrap w:val="off"/>
        <w:spacing w:before="0" w:after="0" w:line="560" w:lineRule="atLeast"/>
        <w:ind w:left="340" w:right="0"/>
        <w:jc w:val="both"/>
        <w:textAlignment w:val="baseline"/>
        <w:rPr>
          <w:sz w:val="41"/>
        </w:rPr>
      </w:pPr>
      <w:bookmarkStart w:name="" w:id="5240"/>
      <w:r>
        <w:rPr>
          <w:rFonts w:ascii="楷体" w:hAnsi="楷体" w:cs="楷体" w:eastAsia="楷体"/>
          <w:sz w:val="41"/>
          <w:spacing w:val="0"/>
          <w:color w:val="000000"/>
          <w:b w:val="on"/>
          <w:i w:val="off"/>
        </w:rPr>
        <w:t>284</w:t>
      </w:r>
      <w:r>
        <w:t xml:space="preserve">	</w:t>
      </w:r>
      <w:r>
        <w:rPr>
          <w:rFonts w:ascii="黑体" w:hAnsi="黑体" w:cs="黑体" w:eastAsia="黑体"/>
          <w:sz w:val="41"/>
          <w:spacing w:val="0"/>
          <w:color w:val="000000"/>
          <w:b w:val="on"/>
          <w:i w:val="off"/>
        </w:rPr>
        <w:t>逻辑研究(第一卷)</w:t>
      </w:r>
      <w:bookmarkEnd w:id="5240"/>
    </w:p>
    <w:p>
      <w:pPr>
        <w:pageBreakBefore w:val="off"/>
        <w:tabs/>
        <w:wordWrap w:val="off"/>
        <w:spacing w:before="0" w:after="0" w:line="480" w:lineRule="exact"/>
        <w:ind w:left="0" w:right="0"/>
        <w:jc w:val="both"/>
        <w:textAlignment w:val="baseline"/>
        <w:rPr>
          <w:sz w:val="41"/>
        </w:rPr>
      </w:pPr>
      <w:bookmarkStart w:name="" w:id="5241"/>
      <w:r>
        <w:rPr>
          <w:rFonts w:ascii="宋体" w:hAnsi="宋体" w:cs="宋体" w:eastAsia="宋体"/>
          <w:sz w:val="41"/>
          <w:spacing w:val="0"/>
          <w:color w:val="000000"/>
          <w:b w:val="off"/>
          <w:i w:val="off"/>
        </w:rPr>
        <w:t/>
      </w:r>
      <w:bookmarkEnd w:id="5241"/>
    </w:p>
    <w:p>
      <w:pPr>
        <w:pageBreakBefore w:val="off"/>
        <w:tabs/>
        <w:wordWrap w:val="off"/>
        <w:spacing w:before="0" w:after="0" w:line="480" w:lineRule="exact"/>
        <w:ind w:left="0" w:right="0"/>
        <w:jc w:val="both"/>
        <w:textAlignment w:val="baseline"/>
        <w:rPr>
          <w:sz w:val="41"/>
        </w:rPr>
      </w:pPr>
      <w:bookmarkStart w:name="" w:id="5242"/>
      <w:r>
        <w:rPr>
          <w:rFonts w:ascii="宋体" w:hAnsi="宋体" w:cs="宋体" w:eastAsia="宋体"/>
          <w:sz w:val="41"/>
          <w:spacing w:val="0"/>
          <w:color w:val="000000"/>
          <w:b w:val="off"/>
          <w:i w:val="off"/>
        </w:rPr>
        <w:t/>
      </w:r>
      <w:bookmarkEnd w:id="5242"/>
    </w:p>
    <w:p>
      <w:pPr>
        <w:pageBreakBefore w:val="off"/>
        <w:tabs/>
        <w:wordWrap w:val="off"/>
        <w:spacing w:before="0" w:after="0" w:line="880" w:lineRule="atLeast"/>
        <w:ind w:left="1220" w:right="0"/>
        <w:jc w:val="both"/>
        <w:textAlignment w:val="baseline"/>
        <w:rPr>
          <w:sz w:val="55"/>
        </w:rPr>
      </w:pPr>
      <w:bookmarkStart w:name="" w:id="5243"/>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117/</w:t>
      </w:r>
      <w:bookmarkEnd w:id="5243"/>
    </w:p>
    <w:p>
      <w:pPr>
        <w:pageBreakBefore w:val="off"/>
        <w:tabs/>
        <w:wordWrap w:val="off"/>
        <w:spacing w:before="0" w:after="0" w:line="880" w:lineRule="atLeast"/>
        <w:ind w:left="1220" w:right="0"/>
        <w:jc w:val="both"/>
        <w:textAlignment w:val="baseline"/>
        <w:rPr>
          <w:sz w:val="55"/>
        </w:rPr>
      </w:pPr>
      <w:bookmarkStart w:name="" w:id="5244"/>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247</w:t>
      </w:r>
      <w:bookmarkEnd w:id="5244"/>
    </w:p>
    <w:p>
      <w:pPr>
        <w:pageBreakBefore w:val="off"/>
        <w:tabs/>
        <w:wordWrap w:val="off"/>
        <w:spacing w:before="0" w:after="0" w:line="880" w:lineRule="atLeast"/>
        <w:ind w:left="300" w:right="0"/>
        <w:jc w:val="both"/>
        <w:textAlignment w:val="baseline"/>
        <w:rPr>
          <w:sz w:val="55"/>
        </w:rPr>
      </w:pPr>
      <w:bookmarkStart w:name="" w:id="5245"/>
      <w:r>
        <w:rPr>
          <w:rFonts w:ascii="TimesNewRoman" w:hAnsi="TimesNewRoman" w:cs="TimesNewRoman" w:eastAsia="TimesNewRoman"/>
          <w:sz w:val="55"/>
          <w:spacing w:val="0"/>
          <w:color w:val="000000"/>
          <w:b w:val="off"/>
          <w:i w:val="off"/>
        </w:rPr>
        <w:t>科学(Wissenschaft)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14-16/B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14-16,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19-20/</w:t>
      </w:r>
      <w:bookmarkEnd w:id="5245"/>
    </w:p>
    <w:p>
      <w:pPr>
        <w:pageBreakBefore w:val="off"/>
        <w:tabs/>
        <w:wordWrap w:val="off"/>
        <w:spacing w:before="0" w:after="0" w:line="880" w:lineRule="atLeast"/>
        <w:ind w:left="1220" w:right="0"/>
        <w:jc w:val="both"/>
        <w:textAlignment w:val="baseline"/>
        <w:rPr>
          <w:sz w:val="55"/>
        </w:rPr>
      </w:pPr>
      <w:bookmarkStart w:name="" w:id="5246"/>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19-20,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29-30/B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29-30,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32-34/</w:t>
      </w:r>
      <w:bookmarkEnd w:id="5246"/>
    </w:p>
    <w:p>
      <w:pPr>
        <w:pageBreakBefore w:val="off"/>
        <w:tabs/>
        <w:wordWrap w:val="off"/>
        <w:spacing w:before="0" w:after="0" w:line="880" w:lineRule="atLeast"/>
        <w:ind w:left="1220" w:right="0"/>
        <w:jc w:val="both"/>
        <w:textAlignment w:val="baseline"/>
        <w:rPr>
          <w:sz w:val="55"/>
        </w:rPr>
      </w:pPr>
      <w:bookmarkStart w:name="" w:id="5247"/>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32-34,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218,</w:t>
      </w:r>
      <w:bookmarkEnd w:id="5247"/>
    </w:p>
    <w:p>
      <w:pPr>
        <w:pageBreakBefore w:val="off"/>
        <w:tabs/>
        <w:wordWrap w:val="off"/>
        <w:spacing w:before="0" w:after="0" w:line="880" w:lineRule="atLeast"/>
        <w:ind w:left="1220" w:right="0"/>
        <w:jc w:val="both"/>
        <w:textAlignment w:val="baseline"/>
        <w:rPr>
          <w:sz w:val="55"/>
        </w:rPr>
      </w:pPr>
      <w:bookmarkStart w:name="" w:id="5248"/>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236</w:t>
      </w:r>
      <w:bookmarkEnd w:id="5248"/>
    </w:p>
    <w:p>
      <w:pPr>
        <w:pageBreakBefore w:val="off"/>
        <w:tabs/>
        <w:wordWrap w:val="off"/>
        <w:spacing w:before="0" w:after="0" w:line="880" w:lineRule="atLeast"/>
        <w:ind w:left="700" w:right="0"/>
        <w:jc w:val="both"/>
        <w:textAlignment w:val="baseline"/>
        <w:rPr>
          <w:sz w:val="55"/>
        </w:rPr>
      </w:pPr>
      <w:bookmarkStart w:name="" w:id="5249"/>
      <w:r>
        <w:rPr>
          <w:rFonts w:ascii="TimesNewRoman" w:hAnsi="TimesNewRoman" w:cs="TimesNewRoman" w:eastAsia="TimesNewRoman"/>
          <w:sz w:val="55"/>
          <w:spacing w:val="0"/>
          <w:color w:val="000000"/>
          <w:b w:val="off"/>
          <w:i w:val="off"/>
        </w:rPr>
        <w:t>——描述科学(deskriptive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Wissenschaft)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235</w:t>
      </w:r>
      <w:bookmarkEnd w:id="5249"/>
    </w:p>
    <w:p>
      <w:pPr>
        <w:pageBreakBefore w:val="off"/>
        <w:tabs/>
        <w:wordWrap w:val="off"/>
        <w:spacing w:before="0" w:after="0" w:line="880" w:lineRule="atLeast"/>
        <w:ind w:left="700" w:right="0"/>
        <w:jc w:val="both"/>
        <w:textAlignment w:val="baseline"/>
        <w:rPr>
          <w:sz w:val="55"/>
        </w:rPr>
      </w:pPr>
      <w:bookmarkStart w:name="" w:id="5250"/>
      <w:r>
        <w:rPr>
          <w:rFonts w:ascii="TimesNewRoman" w:hAnsi="TimesNewRoman" w:cs="TimesNewRoman" w:eastAsia="TimesNewRoman"/>
          <w:sz w:val="55"/>
          <w:spacing w:val="0"/>
          <w:color w:val="000000"/>
          <w:b w:val="off"/>
          <w:i w:val="off"/>
        </w:rPr>
        <w:t>——解释科学(erklärende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Wissenschaft)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234</w:t>
      </w:r>
      <w:bookmarkEnd w:id="5250"/>
    </w:p>
    <w:p>
      <w:pPr>
        <w:pageBreakBefore w:val="off"/>
        <w:tabs/>
        <w:wordWrap w:val="off"/>
        <w:spacing w:before="0" w:after="0" w:line="880" w:lineRule="atLeast"/>
        <w:ind w:left="80" w:right="0"/>
        <w:jc w:val="both"/>
        <w:textAlignment w:val="baseline"/>
        <w:rPr>
          <w:sz w:val="55"/>
        </w:rPr>
      </w:pPr>
      <w:bookmarkStart w:name="" w:id="5251"/>
      <w:r>
        <w:rPr>
          <w:rFonts w:ascii="TimesNewRoman" w:hAnsi="TimesNewRoman" w:cs="TimesNewRoman" w:eastAsia="TimesNewRoman"/>
          <w:sz w:val="55"/>
          <w:spacing w:val="0"/>
          <w:color w:val="000000"/>
          <w:b w:val="off"/>
          <w:i w:val="off"/>
        </w:rPr>
        <w:t>科学论(Wissenschaftslehre)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11-12/B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11-12,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25-28/</w:t>
      </w:r>
      <w:bookmarkEnd w:id="5251"/>
    </w:p>
    <w:p>
      <w:pPr>
        <w:pageBreakBefore w:val="off"/>
        <w:tabs/>
        <w:wordWrap w:val="off"/>
        <w:spacing w:before="0" w:after="0" w:line="880" w:lineRule="atLeast"/>
        <w:ind w:left="1220" w:right="0"/>
        <w:jc w:val="both"/>
        <w:textAlignment w:val="baseline"/>
        <w:rPr>
          <w:sz w:val="55"/>
        </w:rPr>
      </w:pPr>
      <w:bookmarkStart w:name="" w:id="5252"/>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25-28,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224</w:t>
      </w:r>
      <w:bookmarkEnd w:id="5252"/>
    </w:p>
    <w:p>
      <w:pPr>
        <w:pageBreakBefore w:val="off"/>
        <w:tabs/>
        <w:wordWrap w:val="off"/>
        <w:spacing w:before="0" w:after="0" w:line="880" w:lineRule="atLeast"/>
        <w:ind w:left="80" w:right="0"/>
        <w:jc w:val="both"/>
        <w:textAlignment w:val="baseline"/>
        <w:rPr>
          <w:sz w:val="55"/>
        </w:rPr>
      </w:pPr>
      <w:bookmarkStart w:name="" w:id="5253"/>
      <w:r>
        <w:rPr>
          <w:rFonts w:ascii="TimesNewRoman" w:hAnsi="TimesNewRoman" w:cs="TimesNewRoman" w:eastAsia="TimesNewRoman"/>
          <w:sz w:val="55"/>
          <w:spacing w:val="0"/>
          <w:color w:val="000000"/>
          <w:b w:val="off"/>
          <w:i w:val="off"/>
        </w:rPr>
        <w:t>客观性(Objektivität)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VII/B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VII,</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w:t>
      </w:r>
      <w:bookmarkEnd w:id="5253"/>
    </w:p>
    <w:p>
      <w:pPr>
        <w:pageBreakBefore w:val="off"/>
        <w:tabs/>
        <w:wordWrap w:val="off"/>
        <w:spacing w:before="0" w:after="0" w:line="880" w:lineRule="atLeast"/>
        <w:ind w:left="1220" w:right="0"/>
        <w:jc w:val="both"/>
        <w:textAlignment w:val="baseline"/>
        <w:rPr>
          <w:sz w:val="55"/>
        </w:rPr>
      </w:pPr>
      <w:bookmarkStart w:name="" w:id="5254"/>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127-128/B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127-128,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w:t>
      </w:r>
      <w:bookmarkEnd w:id="5254"/>
    </w:p>
    <w:p>
      <w:pPr>
        <w:pageBreakBefore w:val="off"/>
        <w:tabs/>
        <w:wordWrap w:val="off"/>
        <w:spacing w:before="0" w:after="0" w:line="880" w:lineRule="atLeast"/>
        <w:ind w:left="80" w:right="0"/>
        <w:jc w:val="both"/>
        <w:textAlignment w:val="baseline"/>
        <w:rPr>
          <w:sz w:val="55"/>
        </w:rPr>
      </w:pPr>
      <w:bookmarkStart w:name="" w:id="5255"/>
      <w:r>
        <w:rPr>
          <w:rFonts w:ascii="TimesNewRoman" w:hAnsi="TimesNewRoman" w:cs="TimesNewRoman" w:eastAsia="TimesNewRoman"/>
          <w:sz w:val="55"/>
          <w:spacing w:val="0"/>
          <w:color w:val="000000"/>
          <w:b w:val="off"/>
          <w:i w:val="off"/>
        </w:rPr>
        <w:t>空间(Raum)</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254</w:t>
      </w:r>
      <w:bookmarkEnd w:id="5255"/>
    </w:p>
    <w:p>
      <w:pPr>
        <w:pageBreakBefore w:val="off"/>
        <w:tabs/>
        <w:wordWrap w:val="off"/>
        <w:spacing w:before="680" w:after="0" w:line="880" w:lineRule="atLeast"/>
        <w:ind w:left="0" w:right="0"/>
        <w:jc w:val="center"/>
        <w:textAlignment w:val="baseline"/>
        <w:rPr>
          <w:sz w:val="55"/>
        </w:rPr>
      </w:pPr>
      <w:bookmarkStart w:name="" w:id="5256"/>
      <w:r>
        <w:rPr>
          <w:rFonts w:ascii="TimesNewRoman" w:hAnsi="TimesNewRoman" w:cs="TimesNewRoman" w:eastAsia="TimesNewRoman"/>
          <w:sz w:val="55"/>
          <w:spacing w:val="0"/>
          <w:color w:val="000000"/>
          <w:b w:val="off"/>
          <w:i w:val="off"/>
        </w:rPr>
        <w:t>L</w:t>
      </w:r>
      <w:bookmarkEnd w:id="5256"/>
    </w:p>
    <w:p>
      <w:pPr>
        <w:pageBreakBefore w:val="off"/>
        <w:tabs/>
        <w:wordWrap w:val="off"/>
        <w:spacing w:before="640" w:after="0" w:line="880" w:lineRule="atLeast"/>
        <w:ind w:left="80" w:right="0"/>
        <w:jc w:val="both"/>
        <w:textAlignment w:val="baseline"/>
        <w:rPr>
          <w:sz w:val="55"/>
        </w:rPr>
      </w:pPr>
      <w:bookmarkStart w:name="" w:id="5257"/>
      <w:r>
        <w:rPr>
          <w:rFonts w:ascii="TimesNewRoman" w:hAnsi="TimesNewRoman" w:cs="TimesNewRoman" w:eastAsia="TimesNewRoman"/>
          <w:sz w:val="55"/>
          <w:spacing w:val="0"/>
          <w:color w:val="000000"/>
          <w:b w:val="off"/>
          <w:i w:val="off"/>
        </w:rPr>
        <w:t>类、方式(Art)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216</w:t>
      </w:r>
      <w:bookmarkEnd w:id="5257"/>
    </w:p>
    <w:p>
      <w:pPr>
        <w:pageBreakBefore w:val="off"/>
        <w:tabs/>
        <w:wordWrap w:val="off"/>
        <w:spacing w:before="0" w:after="0" w:line="880" w:lineRule="atLeast"/>
        <w:ind w:left="80" w:right="0"/>
        <w:jc w:val="both"/>
        <w:textAlignment w:val="baseline"/>
        <w:rPr>
          <w:sz w:val="55"/>
        </w:rPr>
      </w:pPr>
      <w:bookmarkStart w:name="" w:id="5258"/>
      <w:r>
        <w:rPr>
          <w:rFonts w:ascii="TimesNewRoman" w:hAnsi="TimesNewRoman" w:cs="TimesNewRoman" w:eastAsia="TimesNewRoman"/>
          <w:sz w:val="55"/>
          <w:spacing w:val="0"/>
          <w:color w:val="000000"/>
          <w:b w:val="off"/>
          <w:i w:val="off"/>
        </w:rPr>
        <w:t>类比(Analogie)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w:t>
      </w:r>
      <w:bookmarkEnd w:id="5258"/>
    </w:p>
    <w:p>
      <w:pPr>
        <w:pageBreakBefore w:val="off"/>
        <w:tabs/>
        <w:wordWrap w:val="off"/>
        <w:spacing w:before="0" w:after="0" w:line="880" w:lineRule="atLeast"/>
        <w:ind w:left="80" w:right="0"/>
        <w:jc w:val="both"/>
        <w:textAlignment w:val="baseline"/>
        <w:rPr>
          <w:sz w:val="55"/>
        </w:rPr>
      </w:pPr>
      <w:bookmarkStart w:name="" w:id="5259"/>
      <w:r>
        <w:rPr>
          <w:rFonts w:ascii="TimesNewRoman" w:hAnsi="TimesNewRoman" w:cs="TimesNewRoman" w:eastAsia="TimesNewRoman"/>
          <w:sz w:val="55"/>
          <w:spacing w:val="0"/>
          <w:color w:val="000000"/>
          <w:b w:val="off"/>
          <w:i w:val="off"/>
        </w:rPr>
        <w:t>理想(Ideal)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w:t>
      </w:r>
      <w:bookmarkEnd w:id="5259"/>
    </w:p>
    <w:p>
      <w:pPr>
        <w:pageBreakBefore w:val="off"/>
        <w:tabs/>
        <w:wordWrap w:val="off"/>
        <w:spacing w:before="0" w:after="0" w:line="880" w:lineRule="atLeast"/>
        <w:ind w:left="80" w:right="0"/>
        <w:jc w:val="both"/>
        <w:textAlignment w:val="baseline"/>
        <w:rPr>
          <w:sz w:val="55"/>
        </w:rPr>
      </w:pPr>
      <w:bookmarkStart w:name="" w:id="5260"/>
      <w:r>
        <w:rPr>
          <w:rFonts w:ascii="TimesNewRoman" w:hAnsi="TimesNewRoman" w:cs="TimesNewRoman" w:eastAsia="TimesNewRoman"/>
          <w:sz w:val="55"/>
          <w:spacing w:val="0"/>
          <w:color w:val="000000"/>
          <w:b w:val="off"/>
          <w:i w:val="off"/>
        </w:rPr>
        <w:t>理性真理(vérités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raison)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XIII,</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188</w:t>
      </w:r>
      <w:bookmarkEnd w:id="5260"/>
    </w:p>
    <w:p>
      <w:pPr>
        <w:pageBreakBefore w:val="off"/>
        <w:tabs/>
        <w:wordWrap w:val="off"/>
        <w:spacing w:before="0" w:after="0" w:line="880" w:lineRule="atLeast"/>
        <w:ind w:left="80" w:right="0"/>
        <w:jc w:val="both"/>
        <w:textAlignment w:val="baseline"/>
        <w:rPr>
          <w:sz w:val="55"/>
        </w:rPr>
      </w:pPr>
      <w:bookmarkStart w:name="" w:id="5261"/>
      <w:r>
        <w:rPr>
          <w:rFonts w:ascii="TimesNewRoman" w:hAnsi="TimesNewRoman" w:cs="TimesNewRoman" w:eastAsia="TimesNewRoman"/>
          <w:sz w:val="55"/>
          <w:spacing w:val="0"/>
          <w:color w:val="000000"/>
          <w:b w:val="off"/>
          <w:i w:val="off"/>
        </w:rPr>
        <w:t>理性(Vernunft)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143</w:t>
      </w:r>
      <w:bookmarkEnd w:id="5261"/>
    </w:p>
    <w:p>
      <w:pPr>
        <w:pageBreakBefore w:val="off"/>
        <w:tabs/>
        <w:wordWrap w:val="off"/>
        <w:spacing w:before="0" w:after="0" w:line="880" w:lineRule="atLeast"/>
        <w:ind w:left="80" w:right="0"/>
        <w:jc w:val="both"/>
        <w:textAlignment w:val="baseline"/>
        <w:rPr>
          <w:sz w:val="55"/>
        </w:rPr>
      </w:pPr>
      <w:bookmarkStart w:name="" w:id="5262"/>
      <w:r>
        <w:rPr>
          <w:rFonts w:ascii="TimesNewRoman" w:hAnsi="TimesNewRoman" w:cs="TimesNewRoman" w:eastAsia="TimesNewRoman"/>
          <w:sz w:val="55"/>
          <w:spacing w:val="0"/>
          <w:color w:val="000000"/>
          <w:b w:val="off"/>
          <w:i w:val="off"/>
        </w:rPr>
        <w:t>理论(Theorie)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VI-VII/B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VI-VII,</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110-111/</w:t>
      </w:r>
      <w:bookmarkEnd w:id="5262"/>
    </w:p>
    <w:p>
      <w:pPr>
        <w:pageBreakBefore w:val="off"/>
        <w:tabs/>
        <w:wordWrap w:val="off"/>
        <w:spacing w:before="0" w:after="0" w:line="880" w:lineRule="atLeast"/>
        <w:ind w:left="80" w:right="420" w:firstLine="1000"/>
        <w:jc w:val="both"/>
        <w:textAlignment w:val="baseline"/>
        <w:rPr>
          <w:sz w:val="55"/>
        </w:rPr>
      </w:pPr>
      <w:bookmarkStart w:name="" w:id="5263"/>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110-111,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241</w:t>
      </w:r>
      <w:r>
        <w:rPr>
          <w:rFonts w:ascii="TimesNewRoman" w:hAnsi="TimesNewRoman" w:cs="TimesNewRoman" w:eastAsia="TimesNewRoman"/>
          <w:sz w:val="55"/>
          <w:spacing w:val="0"/>
          <w:color w:val="000000"/>
          <w:b w:val="off"/>
          <w:i w:val="off"/>
        </w:rPr>
        <w:t>理论学科(theoretische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Disziplin)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40</w:t>
      </w:r>
      <w:r>
        <w:rPr>
          <w:rFonts w:ascii="TimesNewRoman" w:hAnsi="TimesNewRoman" w:cs="TimesNewRoman" w:eastAsia="TimesNewRoman"/>
          <w:sz w:val="55"/>
          <w:spacing w:val="0"/>
          <w:color w:val="000000"/>
          <w:b w:val="off"/>
          <w:i w:val="off"/>
        </w:rPr>
        <w:t>理性主义(Rationalismus)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110-121/B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110-121,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122-124/</w:t>
      </w:r>
      <w:bookmarkEnd w:id="5263"/>
    </w:p>
    <w:p>
      <w:pPr>
        <w:pageBreakBefore w:val="off"/>
        <w:tabs/>
        <w:wordWrap w:val="off"/>
        <w:spacing w:before="0" w:after="0" w:line="880" w:lineRule="atLeast"/>
        <w:ind w:left="980" w:right="0"/>
        <w:jc w:val="both"/>
        <w:textAlignment w:val="baseline"/>
        <w:rPr>
          <w:sz w:val="55"/>
        </w:rPr>
      </w:pPr>
      <w:bookmarkStart w:name="" w:id="5264"/>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122-124</w:t>
      </w:r>
      <w:bookmarkEnd w:id="5264"/>
    </w:p>
    <w:p>
      <w:pPr>
        <w:pageBreakBefore w:val="off"/>
        <w:tabs/>
        <w:wordWrap w:val="off"/>
        <w:spacing w:before="0" w:after="0" w:line="880" w:lineRule="atLeast"/>
        <w:ind w:left="1020" w:right="480" w:hanging="940"/>
        <w:jc w:val="both"/>
        <w:textAlignment w:val="baseline"/>
        <w:rPr>
          <w:sz w:val="55"/>
        </w:rPr>
      </w:pPr>
      <w:bookmarkStart w:name="" w:id="5265"/>
      <w:r>
        <w:rPr>
          <w:rFonts w:ascii="TimesNewRoman" w:hAnsi="TimesNewRoman" w:cs="TimesNewRoman" w:eastAsia="TimesNewRoman"/>
          <w:sz w:val="55"/>
          <w:spacing w:val="0"/>
          <w:color w:val="000000"/>
          <w:b w:val="off"/>
          <w:i w:val="off"/>
        </w:rPr>
        <w:t>联系(Zusammenhang)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65-66/B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65-66,</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232/</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242</w:t>
      </w:r>
      <w:bookmarkEnd w:id="5265"/>
    </w:p>
    <w:p>
      <w:r>
        <w:t/>
      </w:r>
    </w:p>
    <w:p>
      <w:pPr>
        <w:sectPr>
          <w:footerReference r:id="rId724"/>
          <w:headerReference r:id="rId725" w:type="default"/>
          <w:type w:val="nextPage"/>
          <w:pgSz w:w="22520" w:h="31680"/>
          <w:pgMar w:left="3320" w:top="2240" w:right="3320" w:bottom="2240" w:header="1940" w:footer="1940"/>
          <w:cols w:num="1"/>
        </w:sectPr>
      </w:pPr>
    </w:p>
    <w:p>
      <w:pPr>
        <w:pageBreakBefore w:val="off"/>
        <w:tabs/>
        <w:wordWrap w:val="off"/>
        <w:spacing w:before="0" w:after="0" w:line="560" w:lineRule="atLeast"/>
        <w:ind w:left="0" w:right="240"/>
        <w:jc w:val="right"/>
        <w:textAlignment w:val="baseline"/>
        <w:rPr>
          <w:sz w:val="42"/>
        </w:rPr>
      </w:pPr>
      <w:bookmarkStart w:name="" w:id="5266"/>
      <w:r>
        <w:rPr>
          <w:rFonts w:ascii="宋体" w:hAnsi="宋体" w:cs="宋体" w:eastAsia="宋体"/>
          <w:sz w:val="42"/>
          <w:spacing w:val="0"/>
          <w:color w:val="000000"/>
          <w:b w:val="off"/>
          <w:i w:val="off"/>
        </w:rPr>
        <w:t>概念译名索引(汉一德)</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|285</w:t>
      </w:r>
      <w:bookmarkEnd w:id="5266"/>
    </w:p>
    <w:p>
      <w:pPr>
        <w:pageBreakBefore w:val="off"/>
        <w:tabs/>
        <w:wordWrap w:val="off"/>
        <w:spacing w:before="0" w:after="0" w:line="480" w:lineRule="exact"/>
        <w:ind w:left="0" w:right="0"/>
        <w:jc w:val="right"/>
        <w:textAlignment w:val="baseline"/>
        <w:rPr>
          <w:sz w:val="42"/>
        </w:rPr>
      </w:pPr>
      <w:bookmarkStart w:name="" w:id="5267"/>
      <w:r>
        <w:rPr>
          <w:rFonts w:ascii="宋体" w:hAnsi="宋体" w:cs="宋体" w:eastAsia="宋体"/>
          <w:sz w:val="42"/>
          <w:spacing w:val="0"/>
          <w:color w:val="000000"/>
          <w:b w:val="off"/>
          <w:i w:val="off"/>
        </w:rPr>
        <w:t/>
      </w:r>
      <w:bookmarkEnd w:id="5267"/>
    </w:p>
    <w:p>
      <w:pPr>
        <w:pageBreakBefore w:val="off"/>
        <w:tabs/>
        <w:wordWrap w:val="off"/>
        <w:spacing w:before="0" w:after="0" w:line="480" w:lineRule="exact"/>
        <w:ind w:left="0" w:right="0"/>
        <w:jc w:val="right"/>
        <w:textAlignment w:val="baseline"/>
        <w:rPr>
          <w:sz w:val="42"/>
        </w:rPr>
      </w:pPr>
      <w:bookmarkStart w:name="" w:id="5268"/>
      <w:r>
        <w:rPr>
          <w:rFonts w:ascii="宋体" w:hAnsi="宋体" w:cs="宋体" w:eastAsia="宋体"/>
          <w:sz w:val="42"/>
          <w:spacing w:val="0"/>
          <w:color w:val="000000"/>
          <w:b w:val="off"/>
          <w:i w:val="off"/>
        </w:rPr>
        <w:t/>
      </w:r>
      <w:bookmarkEnd w:id="5268"/>
    </w:p>
    <w:p>
      <w:pPr>
        <w:pageBreakBefore w:val="off"/>
        <w:tabs/>
        <w:wordWrap w:val="off"/>
        <w:spacing w:before="0" w:after="0" w:line="880" w:lineRule="atLeast"/>
        <w:ind w:left="140" w:right="0"/>
        <w:jc w:val="both"/>
        <w:textAlignment w:val="baseline"/>
        <w:rPr>
          <w:sz w:val="55"/>
        </w:rPr>
      </w:pPr>
      <w:bookmarkStart w:name="" w:id="5269"/>
      <w:r>
        <w:rPr>
          <w:rFonts w:ascii="TimesNewRoman" w:hAnsi="TimesNewRoman" w:cs="TimesNewRoman" w:eastAsia="TimesNewRoman"/>
          <w:sz w:val="55"/>
          <w:spacing w:val="0"/>
          <w:color w:val="000000"/>
          <w:b w:val="off"/>
          <w:i w:val="off"/>
        </w:rPr>
        <w:t>联想心理学(Assoziationspsychologie)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w:t>
      </w:r>
      <w:bookmarkEnd w:id="5269"/>
    </w:p>
    <w:p>
      <w:pPr>
        <w:pageBreakBefore w:val="off"/>
        <w:tabs/>
        <w:wordWrap w:val="off"/>
        <w:spacing w:before="0" w:after="0" w:line="880" w:lineRule="atLeast"/>
        <w:ind w:left="140" w:right="0"/>
        <w:jc w:val="both"/>
        <w:textAlignment w:val="baseline"/>
        <w:rPr>
          <w:sz w:val="55"/>
        </w:rPr>
      </w:pPr>
      <w:bookmarkStart w:name="" w:id="5270"/>
      <w:r>
        <w:rPr>
          <w:rFonts w:ascii="TimesNewRoman" w:hAnsi="TimesNewRoman" w:cs="TimesNewRoman" w:eastAsia="TimesNewRoman"/>
          <w:sz w:val="55"/>
          <w:spacing w:val="0"/>
          <w:color w:val="000000"/>
          <w:b w:val="off"/>
          <w:i w:val="off"/>
        </w:rPr>
        <w:t>领域的混淆(Gebietsvermengung)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6-7</w:t>
      </w:r>
      <w:bookmarkEnd w:id="5270"/>
    </w:p>
    <w:p>
      <w:pPr>
        <w:pageBreakBefore w:val="off"/>
        <w:tabs/>
        <w:wordWrap w:val="off"/>
        <w:spacing w:before="0" w:after="0" w:line="880" w:lineRule="atLeast"/>
        <w:ind w:left="140" w:right="0"/>
        <w:jc w:val="both"/>
        <w:textAlignment w:val="baseline"/>
        <w:rPr>
          <w:sz w:val="55"/>
        </w:rPr>
      </w:pPr>
      <w:bookmarkStart w:name="" w:id="5271"/>
      <w:r>
        <w:rPr>
          <w:rFonts w:ascii="TimesNewRoman" w:hAnsi="TimesNewRoman" w:cs="TimesNewRoman" w:eastAsia="TimesNewRoman"/>
          <w:sz w:val="55"/>
          <w:spacing w:val="0"/>
          <w:color w:val="000000"/>
          <w:b w:val="off"/>
          <w:i w:val="off"/>
        </w:rPr>
        <w:t>流形、杂多、多样性(Mannigfaltigkeit)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w:t>
      </w:r>
      <w:bookmarkEnd w:id="5271"/>
    </w:p>
    <w:p>
      <w:pPr>
        <w:pageBreakBefore w:val="off"/>
        <w:tabs/>
        <w:wordWrap w:val="off"/>
        <w:spacing w:before="0" w:after="0" w:line="880" w:lineRule="atLeast"/>
        <w:ind w:left="1220" w:right="0"/>
        <w:jc w:val="both"/>
        <w:textAlignment w:val="baseline"/>
        <w:rPr>
          <w:sz w:val="55"/>
        </w:rPr>
      </w:pPr>
      <w:bookmarkStart w:name="" w:id="5272"/>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218/</w:t>
      </w:r>
      <w:bookmarkEnd w:id="5272"/>
    </w:p>
    <w:p>
      <w:pPr>
        <w:pageBreakBefore w:val="off"/>
        <w:tabs/>
        <w:wordWrap w:val="off"/>
        <w:spacing w:before="0" w:after="0" w:line="880" w:lineRule="atLeast"/>
        <w:ind w:left="1220" w:right="0"/>
        <w:jc w:val="both"/>
        <w:textAlignment w:val="baseline"/>
        <w:rPr>
          <w:sz w:val="55"/>
        </w:rPr>
      </w:pPr>
      <w:bookmarkStart w:name="" w:id="5273"/>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248-251/B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248-251</w:t>
      </w:r>
      <w:bookmarkEnd w:id="5273"/>
    </w:p>
    <w:p>
      <w:pPr>
        <w:pageBreakBefore w:val="off"/>
        <w:tabs/>
        <w:wordWrap w:val="off"/>
        <w:spacing w:before="0" w:after="0" w:line="880" w:lineRule="atLeast"/>
        <w:ind w:left="140" w:right="0"/>
        <w:jc w:val="both"/>
        <w:textAlignment w:val="baseline"/>
        <w:rPr>
          <w:sz w:val="55"/>
        </w:rPr>
      </w:pPr>
      <w:bookmarkStart w:name="" w:id="5274"/>
      <w:r>
        <w:rPr>
          <w:rFonts w:ascii="TimesNewRoman" w:hAnsi="TimesNewRoman" w:cs="TimesNewRoman" w:eastAsia="TimesNewRoman"/>
          <w:sz w:val="55"/>
          <w:spacing w:val="0"/>
          <w:color w:val="000000"/>
          <w:b w:val="off"/>
          <w:i w:val="off"/>
        </w:rPr>
        <w:t>流形论、多样性学说(Mannigfaltigkeitslehre)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w:t>
      </w:r>
      <w:bookmarkEnd w:id="5274"/>
    </w:p>
    <w:p>
      <w:pPr>
        <w:pageBreakBefore w:val="off"/>
        <w:tabs/>
        <w:wordWrap w:val="off"/>
        <w:spacing w:before="0" w:after="0" w:line="880" w:lineRule="atLeast"/>
        <w:ind w:left="1220" w:right="0"/>
        <w:jc w:val="both"/>
        <w:textAlignment w:val="baseline"/>
        <w:rPr>
          <w:sz w:val="55"/>
        </w:rPr>
      </w:pPr>
      <w:bookmarkStart w:name="" w:id="5275"/>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225-226/B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248</w:t>
      </w:r>
      <w:bookmarkEnd w:id="5275"/>
    </w:p>
    <w:p>
      <w:pPr>
        <w:pageBreakBefore w:val="off"/>
        <w:tabs/>
        <w:wordWrap w:val="off"/>
        <w:spacing w:before="0" w:after="0" w:line="880" w:lineRule="atLeast"/>
        <w:ind w:left="140" w:right="0"/>
        <w:jc w:val="both"/>
        <w:textAlignment w:val="baseline"/>
        <w:rPr>
          <w:sz w:val="55"/>
        </w:rPr>
      </w:pPr>
      <w:bookmarkStart w:name="" w:id="5276"/>
      <w:r>
        <w:rPr>
          <w:rFonts w:ascii="TimesNewRoman" w:hAnsi="TimesNewRoman" w:cs="TimesNewRoman" w:eastAsia="TimesNewRoman"/>
          <w:sz w:val="55"/>
          <w:spacing w:val="0"/>
          <w:color w:val="000000"/>
          <w:b w:val="off"/>
          <w:i w:val="off"/>
        </w:rPr>
        <w:t>伦理学(Ethik)</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w:t>
      </w:r>
      <w:bookmarkEnd w:id="5276"/>
    </w:p>
    <w:p>
      <w:pPr>
        <w:pageBreakBefore w:val="off"/>
        <w:tabs/>
        <w:wordWrap w:val="off"/>
        <w:spacing w:before="0" w:after="0" w:line="880" w:lineRule="atLeast"/>
        <w:ind w:left="140" w:right="0"/>
        <w:jc w:val="both"/>
        <w:textAlignment w:val="baseline"/>
        <w:rPr>
          <w:sz w:val="55"/>
        </w:rPr>
      </w:pPr>
      <w:bookmarkStart w:name="" w:id="5277"/>
      <w:r>
        <w:rPr>
          <w:rFonts w:ascii="TimesNewRoman" w:hAnsi="TimesNewRoman" w:cs="TimesNewRoman" w:eastAsia="TimesNewRoman"/>
          <w:sz w:val="55"/>
          <w:spacing w:val="0"/>
          <w:color w:val="000000"/>
          <w:b w:val="off"/>
          <w:i w:val="off"/>
        </w:rPr>
        <w:t>论证(begründen,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Begründung)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VII/B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VII,</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17-20/B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17-20,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w:t>
      </w:r>
      <w:bookmarkEnd w:id="5277"/>
    </w:p>
    <w:p>
      <w:pPr>
        <w:pageBreakBefore w:val="off"/>
        <w:tabs/>
        <w:wordWrap w:val="off"/>
        <w:spacing w:before="0" w:after="0" w:line="880" w:lineRule="atLeast"/>
        <w:ind w:left="1220" w:right="0"/>
        <w:jc w:val="both"/>
        <w:textAlignment w:val="baseline"/>
        <w:rPr>
          <w:sz w:val="55"/>
        </w:rPr>
      </w:pPr>
      <w:bookmarkStart w:name="" w:id="5278"/>
      <w:r>
        <w:rPr>
          <w:rFonts w:ascii="TimesNewRoman" w:hAnsi="TimesNewRoman" w:cs="TimesNewRoman" w:eastAsia="TimesNewRoman"/>
          <w:sz w:val="55"/>
          <w:spacing w:val="0"/>
          <w:color w:val="000000"/>
          <w:b w:val="off"/>
          <w:i w:val="off"/>
        </w:rPr>
        <w:t>25/B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22-25,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85,</w:t>
      </w:r>
      <w:bookmarkEnd w:id="5278"/>
    </w:p>
    <w:p>
      <w:pPr>
        <w:pageBreakBefore w:val="off"/>
        <w:tabs/>
        <w:wordWrap w:val="off"/>
        <w:spacing w:before="0" w:after="0" w:line="880" w:lineRule="atLeast"/>
        <w:ind w:left="1220" w:right="0"/>
        <w:jc w:val="both"/>
        <w:textAlignment w:val="baseline"/>
        <w:rPr>
          <w:sz w:val="55"/>
        </w:rPr>
      </w:pPr>
      <w:bookmarkStart w:name="" w:id="5279"/>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w:t>
      </w:r>
      <w:bookmarkEnd w:id="5279"/>
    </w:p>
    <w:p>
      <w:pPr>
        <w:pageBreakBefore w:val="off"/>
        <w:tabs/>
        <w:wordWrap w:val="off"/>
        <w:spacing w:before="680" w:after="0" w:line="880" w:lineRule="atLeast"/>
        <w:ind w:left="0" w:right="0"/>
        <w:jc w:val="center"/>
        <w:textAlignment w:val="baseline"/>
        <w:rPr>
          <w:sz w:val="55"/>
        </w:rPr>
      </w:pPr>
      <w:bookmarkStart w:name="" w:id="5280"/>
      <w:r>
        <w:rPr>
          <w:rFonts w:ascii="TimesNewRoman" w:hAnsi="TimesNewRoman" w:cs="TimesNewRoman" w:eastAsia="TimesNewRoman"/>
          <w:sz w:val="55"/>
          <w:spacing w:val="0"/>
          <w:color w:val="000000"/>
          <w:b w:val="off"/>
          <w:i w:val="off"/>
        </w:rPr>
        <w:t>M</w:t>
      </w:r>
      <w:bookmarkEnd w:id="5280"/>
    </w:p>
    <w:p>
      <w:pPr>
        <w:pageBreakBefore w:val="off"/>
        <w:tabs/>
        <w:wordWrap w:val="off"/>
        <w:spacing w:before="620" w:after="0" w:line="880" w:lineRule="atLeast"/>
        <w:ind w:left="140" w:right="0"/>
        <w:jc w:val="both"/>
        <w:textAlignment w:val="baseline"/>
        <w:rPr>
          <w:sz w:val="55"/>
        </w:rPr>
      </w:pPr>
      <w:bookmarkStart w:name="" w:id="5281"/>
      <w:r>
        <w:rPr>
          <w:rFonts w:ascii="TimesNewRoman" w:hAnsi="TimesNewRoman" w:cs="TimesNewRoman" w:eastAsia="TimesNewRoman"/>
          <w:sz w:val="55"/>
          <w:spacing w:val="0"/>
          <w:color w:val="000000"/>
          <w:b w:val="off"/>
          <w:i w:val="off"/>
        </w:rPr>
        <w:t>描述(Deskription)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Ⅷ</w:t>
      </w:r>
      <w:bookmarkEnd w:id="5281"/>
    </w:p>
    <w:p>
      <w:pPr>
        <w:pageBreakBefore w:val="off"/>
        <w:tabs/>
        <w:wordWrap w:val="off"/>
        <w:spacing w:before="0" w:after="0" w:line="880" w:lineRule="atLeast"/>
        <w:ind w:left="140" w:right="0"/>
        <w:jc w:val="both"/>
        <w:textAlignment w:val="baseline"/>
        <w:rPr>
          <w:sz w:val="55"/>
        </w:rPr>
      </w:pPr>
      <w:bookmarkStart w:name="" w:id="5282"/>
      <w:r>
        <w:rPr>
          <w:rFonts w:ascii="TimesNewRoman" w:hAnsi="TimesNewRoman" w:cs="TimesNewRoman" w:eastAsia="TimesNewRoman"/>
          <w:sz w:val="55"/>
          <w:spacing w:val="0"/>
          <w:color w:val="000000"/>
          <w:b w:val="off"/>
          <w:i w:val="off"/>
        </w:rPr>
        <w:t>描述(beschreiben,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Beschreibung)</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ⅩⅢ,</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234</w:t>
      </w:r>
      <w:bookmarkEnd w:id="5282"/>
    </w:p>
    <w:p>
      <w:pPr>
        <w:pageBreakBefore w:val="off"/>
        <w:tabs/>
        <w:wordWrap w:val="off"/>
        <w:spacing w:before="0" w:after="0" w:line="880" w:lineRule="atLeast"/>
        <w:ind w:left="140" w:right="0"/>
        <w:jc w:val="both"/>
        <w:textAlignment w:val="baseline"/>
        <w:rPr>
          <w:sz w:val="55"/>
        </w:rPr>
      </w:pPr>
      <w:bookmarkStart w:name="" w:id="5283"/>
      <w:r>
        <w:rPr>
          <w:rFonts w:ascii="TimesNewRoman" w:hAnsi="TimesNewRoman" w:cs="TimesNewRoman" w:eastAsia="TimesNewRoman"/>
          <w:sz w:val="55"/>
          <w:spacing w:val="0"/>
          <w:color w:val="000000"/>
          <w:b w:val="off"/>
          <w:i w:val="off"/>
        </w:rPr>
        <w:t>描述的(deskriptiv)</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Ⅷ,</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w:t>
      </w:r>
      <w:bookmarkEnd w:id="5283"/>
    </w:p>
    <w:p>
      <w:pPr>
        <w:pageBreakBefore w:val="off"/>
        <w:tabs/>
        <w:wordWrap w:val="off"/>
        <w:spacing w:before="0" w:after="0" w:line="880" w:lineRule="atLeast"/>
        <w:ind w:left="1080" w:right="500" w:hanging="940"/>
        <w:jc w:val="both"/>
        <w:textAlignment w:val="baseline"/>
        <w:rPr>
          <w:sz w:val="55"/>
        </w:rPr>
      </w:pPr>
      <w:bookmarkStart w:name="" w:id="5284"/>
      <w:r>
        <w:rPr>
          <w:rFonts w:ascii="TimesNewRoman" w:hAnsi="TimesNewRoman" w:cs="TimesNewRoman" w:eastAsia="TimesNewRoman"/>
          <w:sz w:val="55"/>
          <w:spacing w:val="0"/>
          <w:color w:val="000000"/>
          <w:b w:val="off"/>
          <w:i w:val="off"/>
        </w:rPr>
        <w:t>明察、认知(Einsicht)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78,</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245/</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254</w:t>
      </w:r>
      <w:bookmarkEnd w:id="5284"/>
    </w:p>
    <w:p>
      <w:pPr>
        <w:pageBreakBefore w:val="off"/>
        <w:tabs/>
        <w:wordWrap w:val="off"/>
        <w:spacing w:before="0" w:after="0" w:line="880" w:lineRule="atLeast"/>
        <w:ind w:left="140" w:right="0"/>
        <w:jc w:val="both"/>
        <w:textAlignment w:val="baseline"/>
        <w:rPr>
          <w:sz w:val="55"/>
        </w:rPr>
      </w:pPr>
      <w:bookmarkStart w:name="" w:id="5285"/>
      <w:r>
        <w:rPr>
          <w:rFonts w:ascii="TimesNewRoman" w:hAnsi="TimesNewRoman" w:cs="TimesNewRoman" w:eastAsia="TimesNewRoman"/>
          <w:sz w:val="55"/>
          <w:spacing w:val="0"/>
          <w:color w:val="000000"/>
          <w:b w:val="off"/>
          <w:i w:val="off"/>
        </w:rPr>
        <w:t>明晰性(Klarheit)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VII/B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VII,</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ⅩⅣ,</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Ⅸ,</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64</w:t>
      </w:r>
      <w:bookmarkEnd w:id="5285"/>
    </w:p>
    <w:p>
      <w:pPr>
        <w:pageBreakBefore w:val="off"/>
        <w:tabs/>
        <w:wordWrap w:val="off"/>
        <w:spacing w:before="0" w:after="0" w:line="880" w:lineRule="atLeast"/>
        <w:ind w:left="1040" w:right="500" w:hanging="900"/>
        <w:jc w:val="both"/>
        <w:textAlignment w:val="baseline"/>
        <w:rPr>
          <w:sz w:val="55"/>
        </w:rPr>
      </w:pPr>
      <w:bookmarkStart w:name="" w:id="5286"/>
      <w:r>
        <w:rPr>
          <w:rFonts w:ascii="TimesNewRoman" w:hAnsi="TimesNewRoman" w:cs="TimesNewRoman" w:eastAsia="TimesNewRoman"/>
          <w:sz w:val="55"/>
          <w:spacing w:val="0"/>
          <w:color w:val="000000"/>
          <w:b w:val="off"/>
          <w:i w:val="off"/>
        </w:rPr>
        <w:t>明见性(Evidenz)</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12-16/B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12-16,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87/B</w:t>
      </w:r>
      <w:r>
        <w:rPr>
          <w:rFonts w:ascii="TimesNewRoman" w:hAnsi="TimesNewRoman" w:cs="TimesNewRoman" w:eastAsia="TimesNewRoman"/>
          <w:sz w:val="55"/>
          <w:spacing w:val="0"/>
          <w:color w:val="000000"/>
          <w:b w:val="off"/>
          <w:i w:val="off"/>
        </w:rPr>
        <w:t>87,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162/</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180-185/B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180-185,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190-191/B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190-191,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229/</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229</w:t>
      </w:r>
      <w:bookmarkEnd w:id="5286"/>
    </w:p>
    <w:p>
      <w:pPr>
        <w:pageBreakBefore w:val="off"/>
        <w:tabs/>
        <w:wordWrap w:val="off"/>
        <w:spacing w:before="0" w:after="0" w:line="880" w:lineRule="atLeast"/>
        <w:ind w:left="140" w:right="0"/>
        <w:jc w:val="both"/>
        <w:textAlignment w:val="baseline"/>
        <w:rPr>
          <w:sz w:val="55"/>
        </w:rPr>
      </w:pPr>
      <w:bookmarkStart w:name="" w:id="5287"/>
      <w:r>
        <w:rPr>
          <w:rFonts w:ascii="TimesNewRoman" w:hAnsi="TimesNewRoman" w:cs="TimesNewRoman" w:eastAsia="TimesNewRoman"/>
          <w:sz w:val="55"/>
          <w:spacing w:val="0"/>
          <w:color w:val="000000"/>
          <w:b w:val="off"/>
          <w:i w:val="off"/>
        </w:rPr>
        <w:t>明见性感受(Evidenzgefühl)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180</w:t>
      </w:r>
      <w:bookmarkEnd w:id="5287"/>
    </w:p>
    <w:p>
      <w:pPr>
        <w:pageBreakBefore w:val="off"/>
        <w:tabs/>
        <w:wordWrap w:val="off"/>
        <w:spacing w:before="0" w:after="0" w:line="880" w:lineRule="atLeast"/>
        <w:ind w:left="140" w:right="0"/>
        <w:jc w:val="both"/>
        <w:textAlignment w:val="baseline"/>
        <w:rPr>
          <w:sz w:val="55"/>
        </w:rPr>
      </w:pPr>
      <w:bookmarkStart w:name="" w:id="5288"/>
      <w:r>
        <w:rPr>
          <w:rFonts w:ascii="TimesNewRoman" w:hAnsi="TimesNewRoman" w:cs="TimesNewRoman" w:eastAsia="TimesNewRoman"/>
          <w:sz w:val="55"/>
          <w:spacing w:val="0"/>
          <w:color w:val="000000"/>
          <w:b w:val="off"/>
          <w:i w:val="off"/>
        </w:rPr>
        <w:t>命题、定律、语句(Satz)</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26-27/</w:t>
      </w:r>
      <w:bookmarkEnd w:id="5288"/>
    </w:p>
    <w:p>
      <w:pPr>
        <w:pageBreakBefore w:val="off"/>
        <w:tabs/>
        <w:wordWrap w:val="off"/>
        <w:spacing w:before="0" w:after="0" w:line="880" w:lineRule="atLeast"/>
        <w:ind w:left="940" w:right="0"/>
        <w:jc w:val="both"/>
        <w:textAlignment w:val="baseline"/>
        <w:rPr>
          <w:sz w:val="55"/>
        </w:rPr>
      </w:pPr>
      <w:bookmarkStart w:name="" w:id="5289"/>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26-27,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40-41/B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40-41,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43,</w:t>
      </w:r>
      <w:bookmarkEnd w:id="5289"/>
    </w:p>
    <w:p>
      <w:pPr>
        <w:pageBreakBefore w:val="off"/>
        <w:tabs/>
        <w:wordWrap w:val="off"/>
        <w:spacing w:before="0" w:after="0" w:line="880" w:lineRule="atLeast"/>
        <w:ind w:left="940" w:right="0"/>
        <w:jc w:val="both"/>
        <w:textAlignment w:val="baseline"/>
        <w:rPr>
          <w:sz w:val="55"/>
        </w:rPr>
      </w:pPr>
      <w:bookmarkStart w:name="" w:id="5290"/>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87/</w:t>
      </w:r>
      <w:bookmarkEnd w:id="5290"/>
    </w:p>
    <w:p>
      <w:r>
        <w:t/>
      </w:r>
    </w:p>
    <w:p>
      <w:pPr>
        <w:sectPr>
          <w:footerReference r:id="rId726"/>
          <w:headerReference r:id="rId727" w:type="default"/>
          <w:type w:val="nextPage"/>
          <w:pgSz w:w="22520" w:h="31680"/>
          <w:pgMar w:left="3260" w:top="2240" w:right="3260" w:bottom="2240" w:header="1940" w:footer="1940"/>
          <w:cols w:num="1"/>
        </w:sectPr>
      </w:pPr>
    </w:p>
    <w:p>
      <w:pPr>
        <w:pageBreakBefore w:val="off"/>
        <w:tabs>
          <w:tab w:pos="1900" w:val="left" w:leader="none"/>
        </w:tabs>
        <w:wordWrap w:val="off"/>
        <w:spacing w:before="0" w:after="0" w:line="560" w:lineRule="atLeast"/>
        <w:ind w:left="340" w:right="0"/>
        <w:jc w:val="both"/>
        <w:textAlignment w:val="baseline"/>
        <w:rPr>
          <w:sz w:val="42"/>
        </w:rPr>
      </w:pPr>
      <w:bookmarkStart w:name="" w:id="5291"/>
      <w:r>
        <w:rPr>
          <w:rFonts w:ascii="楷体" w:hAnsi="楷体" w:cs="楷体" w:eastAsia="楷体"/>
          <w:sz w:val="42"/>
          <w:spacing w:val="0"/>
          <w:color w:val="000000"/>
          <w:b w:val="off"/>
          <w:i w:val="off"/>
        </w:rPr>
        <w:t>286</w:t>
      </w:r>
      <w:r>
        <w:t xml:space="preserve">	</w:t>
      </w:r>
      <w:r>
        <w:rPr>
          <w:rFonts w:ascii="黑体" w:hAnsi="黑体" w:cs="黑体" w:eastAsia="黑体"/>
          <w:sz w:val="42"/>
          <w:spacing w:val="0"/>
          <w:color w:val="000000"/>
          <w:b w:val="on"/>
          <w:i w:val="off"/>
        </w:rPr>
        <w:t>逻辑研究(第一卷)</w:t>
      </w:r>
      <w:bookmarkEnd w:id="5291"/>
    </w:p>
    <w:p>
      <w:pPr>
        <w:pageBreakBefore w:val="off"/>
        <w:tabs/>
        <w:wordWrap w:val="off"/>
        <w:spacing w:before="0" w:after="0" w:line="480" w:lineRule="exact"/>
        <w:ind w:left="0" w:right="0"/>
        <w:jc w:val="both"/>
        <w:textAlignment w:val="baseline"/>
        <w:rPr>
          <w:sz w:val="42"/>
        </w:rPr>
      </w:pPr>
      <w:bookmarkStart w:name="" w:id="5292"/>
      <w:r>
        <w:rPr>
          <w:rFonts w:ascii="宋体" w:hAnsi="宋体" w:cs="宋体" w:eastAsia="宋体"/>
          <w:sz w:val="42"/>
          <w:spacing w:val="0"/>
          <w:color w:val="000000"/>
          <w:b w:val="off"/>
          <w:i w:val="off"/>
        </w:rPr>
        <w:t/>
      </w:r>
      <w:bookmarkEnd w:id="5292"/>
    </w:p>
    <w:p>
      <w:pPr>
        <w:pageBreakBefore w:val="off"/>
        <w:tabs/>
        <w:wordWrap w:val="off"/>
        <w:spacing w:before="0" w:after="0" w:line="480" w:lineRule="exact"/>
        <w:ind w:left="0" w:right="0"/>
        <w:jc w:val="both"/>
        <w:textAlignment w:val="baseline"/>
        <w:rPr>
          <w:sz w:val="42"/>
        </w:rPr>
      </w:pPr>
      <w:bookmarkStart w:name="" w:id="5293"/>
      <w:r>
        <w:rPr>
          <w:rFonts w:ascii="宋体" w:hAnsi="宋体" w:cs="宋体" w:eastAsia="宋体"/>
          <w:sz w:val="42"/>
          <w:spacing w:val="0"/>
          <w:color w:val="000000"/>
          <w:b w:val="off"/>
          <w:i w:val="off"/>
        </w:rPr>
        <w:t/>
      </w:r>
      <w:bookmarkEnd w:id="5293"/>
    </w:p>
    <w:p>
      <w:pPr>
        <w:pageBreakBefore w:val="off"/>
        <w:tabs/>
        <w:wordWrap w:val="off"/>
        <w:spacing w:before="0" w:after="0" w:line="820" w:lineRule="atLeast"/>
        <w:ind w:left="1140" w:right="80"/>
        <w:jc w:val="both"/>
        <w:textAlignment w:val="baseline"/>
        <w:rPr>
          <w:sz w:val="55"/>
        </w:rPr>
      </w:pPr>
      <w:bookmarkStart w:name="" w:id="5294"/>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160,</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244/</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244</w:t>
      </w:r>
      <w:bookmarkEnd w:id="5294"/>
    </w:p>
    <w:p>
      <w:pPr>
        <w:pageBreakBefore w:val="off"/>
        <w:tabs/>
        <w:wordWrap w:val="off"/>
        <w:spacing w:before="0" w:after="0" w:line="820" w:lineRule="atLeast"/>
        <w:ind w:left="140" w:right="0"/>
        <w:jc w:val="both"/>
        <w:textAlignment w:val="baseline"/>
        <w:rPr>
          <w:sz w:val="55"/>
        </w:rPr>
      </w:pPr>
      <w:bookmarkStart w:name="" w:id="5295"/>
      <w:r>
        <w:rPr>
          <w:rFonts w:ascii="TimesNewRoman" w:hAnsi="TimesNewRoman" w:cs="TimesNewRoman" w:eastAsia="TimesNewRoman"/>
          <w:sz w:val="55"/>
          <w:spacing w:val="0"/>
          <w:color w:val="000000"/>
          <w:b w:val="off"/>
          <w:i w:val="off"/>
        </w:rPr>
        <w:t>名称论的(nomologisch)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234-236/B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234-235</w:t>
      </w:r>
      <w:bookmarkEnd w:id="5295"/>
    </w:p>
    <w:p>
      <w:pPr>
        <w:pageBreakBefore w:val="off"/>
        <w:tabs/>
        <w:wordWrap w:val="off"/>
        <w:spacing w:before="0" w:after="0" w:line="820" w:lineRule="atLeast"/>
        <w:ind w:left="140" w:right="0"/>
        <w:jc w:val="both"/>
        <w:textAlignment w:val="baseline"/>
        <w:rPr>
          <w:sz w:val="55"/>
        </w:rPr>
      </w:pPr>
      <w:bookmarkStart w:name="" w:id="5296"/>
      <w:r>
        <w:rPr>
          <w:rFonts w:ascii="TimesNewRoman" w:hAnsi="TimesNewRoman" w:cs="TimesNewRoman" w:eastAsia="TimesNewRoman"/>
          <w:sz w:val="55"/>
          <w:spacing w:val="0"/>
          <w:color w:val="000000"/>
          <w:b w:val="off"/>
          <w:i w:val="off"/>
        </w:rPr>
        <w:t>模糊的(vage)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w:t>
      </w:r>
      <w:bookmarkEnd w:id="5296"/>
    </w:p>
    <w:p>
      <w:pPr>
        <w:pageBreakBefore w:val="off"/>
        <w:tabs/>
        <w:wordWrap w:val="off"/>
        <w:spacing w:before="0" w:after="0" w:line="820" w:lineRule="atLeast"/>
        <w:ind w:left="140" w:right="0"/>
        <w:jc w:val="both"/>
        <w:textAlignment w:val="baseline"/>
        <w:rPr>
          <w:sz w:val="55"/>
        </w:rPr>
      </w:pPr>
      <w:bookmarkStart w:name="" w:id="5297"/>
      <w:r>
        <w:rPr>
          <w:rFonts w:ascii="TimesNewRoman" w:hAnsi="TimesNewRoman" w:cs="TimesNewRoman" w:eastAsia="TimesNewRoman"/>
          <w:sz w:val="55"/>
          <w:spacing w:val="0"/>
          <w:color w:val="000000"/>
          <w:b w:val="off"/>
          <w:i w:val="off"/>
        </w:rPr>
        <w:t>模糊性(Vagheit)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122</w:t>
      </w:r>
      <w:bookmarkEnd w:id="5297"/>
    </w:p>
    <w:p>
      <w:pPr>
        <w:pageBreakBefore w:val="off"/>
        <w:tabs/>
        <w:wordWrap w:val="off"/>
        <w:spacing w:before="0" w:after="0" w:line="820" w:lineRule="atLeast"/>
        <w:ind w:left="140" w:right="0"/>
        <w:jc w:val="both"/>
        <w:textAlignment w:val="baseline"/>
        <w:rPr>
          <w:sz w:val="55"/>
        </w:rPr>
      </w:pPr>
      <w:bookmarkStart w:name="" w:id="5298"/>
      <w:r>
        <w:rPr>
          <w:rFonts w:ascii="TimesNewRoman" w:hAnsi="TimesNewRoman" w:cs="TimesNewRoman" w:eastAsia="TimesNewRoman"/>
          <w:sz w:val="55"/>
          <w:spacing w:val="0"/>
          <w:color w:val="000000"/>
          <w:b w:val="off"/>
          <w:i w:val="off"/>
        </w:rPr>
        <w:t>目的论(Teologie)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192-194/B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192-194,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208</w:t>
      </w:r>
      <w:bookmarkEnd w:id="5298"/>
    </w:p>
    <w:p>
      <w:pPr>
        <w:pageBreakBefore w:val="off"/>
        <w:tabs/>
        <w:wordWrap w:val="off"/>
        <w:spacing w:before="580" w:after="0" w:line="820" w:lineRule="atLeast"/>
        <w:ind w:left="7600" w:right="0"/>
        <w:jc w:val="both"/>
        <w:textAlignment w:val="baseline"/>
        <w:rPr>
          <w:sz w:val="55"/>
        </w:rPr>
      </w:pPr>
      <w:bookmarkStart w:name="" w:id="5299"/>
      <w:r>
        <w:rPr>
          <w:rFonts w:ascii="TimesNewRoman" w:hAnsi="TimesNewRoman" w:cs="TimesNewRoman" w:eastAsia="TimesNewRoman"/>
          <w:sz w:val="55"/>
          <w:spacing w:val="0"/>
          <w:color w:val="000000"/>
          <w:b w:val="off"/>
          <w:i w:val="off"/>
        </w:rPr>
        <w:t>N</w:t>
      </w:r>
      <w:bookmarkEnd w:id="5299"/>
    </w:p>
    <w:p>
      <w:pPr>
        <w:pageBreakBefore w:val="off"/>
        <w:tabs/>
        <w:wordWrap w:val="off"/>
        <w:spacing w:before="640" w:after="0" w:line="820" w:lineRule="atLeast"/>
        <w:ind w:left="140" w:right="0"/>
        <w:jc w:val="both"/>
        <w:textAlignment w:val="baseline"/>
        <w:rPr>
          <w:sz w:val="55"/>
        </w:rPr>
      </w:pPr>
      <w:bookmarkStart w:name="" w:id="5300"/>
      <w:r>
        <w:rPr>
          <w:rFonts w:ascii="TimesNewRoman" w:hAnsi="TimesNewRoman" w:cs="TimesNewRoman" w:eastAsia="TimesNewRoman"/>
          <w:sz w:val="55"/>
          <w:spacing w:val="0"/>
          <w:color w:val="000000"/>
          <w:b w:val="off"/>
          <w:i w:val="off"/>
        </w:rPr>
        <w:t>内涵(Gehalt)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35,</w:t>
      </w:r>
      <w:bookmarkEnd w:id="5300"/>
    </w:p>
    <w:p>
      <w:pPr>
        <w:pageBreakBefore w:val="off"/>
        <w:tabs/>
        <w:wordWrap w:val="off"/>
        <w:spacing w:before="0" w:after="0" w:line="820" w:lineRule="atLeast"/>
        <w:ind w:left="1140" w:right="0"/>
        <w:jc w:val="both"/>
        <w:textAlignment w:val="baseline"/>
        <w:rPr>
          <w:sz w:val="55"/>
        </w:rPr>
      </w:pPr>
      <w:bookmarkStart w:name="" w:id="5301"/>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73-74/B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73-74,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213</w:t>
      </w:r>
      <w:bookmarkEnd w:id="5301"/>
    </w:p>
    <w:p>
      <w:pPr>
        <w:pageBreakBefore w:val="off"/>
        <w:tabs/>
        <w:wordWrap w:val="off"/>
        <w:spacing w:before="0" w:after="0" w:line="820" w:lineRule="atLeast"/>
        <w:ind w:left="140" w:right="0"/>
        <w:jc w:val="both"/>
        <w:textAlignment w:val="baseline"/>
        <w:rPr>
          <w:sz w:val="55"/>
        </w:rPr>
      </w:pPr>
      <w:bookmarkStart w:name="" w:id="5302"/>
      <w:r>
        <w:rPr>
          <w:rFonts w:ascii="TimesNewRoman" w:hAnsi="TimesNewRoman" w:cs="TimesNewRoman" w:eastAsia="TimesNewRoman"/>
          <w:sz w:val="55"/>
          <w:spacing w:val="0"/>
          <w:color w:val="000000"/>
          <w:b w:val="off"/>
          <w:i w:val="off"/>
        </w:rPr>
        <w:t>内容(Inhalt)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36,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45,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w:t>
      </w:r>
      <w:bookmarkEnd w:id="5302"/>
    </w:p>
    <w:p>
      <w:pPr>
        <w:pageBreakBefore w:val="off"/>
        <w:tabs/>
        <w:wordWrap w:val="off"/>
        <w:spacing w:before="0" w:after="0" w:line="820" w:lineRule="atLeast"/>
        <w:ind w:left="1140" w:right="0"/>
        <w:jc w:val="both"/>
        <w:textAlignment w:val="baseline"/>
        <w:rPr>
          <w:sz w:val="55"/>
        </w:rPr>
      </w:pPr>
      <w:bookmarkStart w:name="" w:id="5303"/>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123,A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139/B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139,</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240</w:t>
      </w:r>
      <w:bookmarkEnd w:id="5303"/>
    </w:p>
    <w:p>
      <w:pPr>
        <w:pageBreakBefore w:val="off"/>
        <w:tabs/>
        <w:wordWrap w:val="off"/>
        <w:spacing w:before="0" w:after="0" w:line="820" w:lineRule="atLeast"/>
        <w:ind w:left="140" w:right="0"/>
        <w:jc w:val="both"/>
        <w:textAlignment w:val="baseline"/>
        <w:rPr>
          <w:sz w:val="55"/>
        </w:rPr>
      </w:pPr>
      <w:bookmarkStart w:name="" w:id="5304"/>
      <w:r>
        <w:rPr>
          <w:rFonts w:ascii="TimesNewRoman" w:hAnsi="TimesNewRoman" w:cs="TimesNewRoman" w:eastAsia="TimesNewRoman"/>
          <w:sz w:val="55"/>
          <w:spacing w:val="0"/>
          <w:color w:val="000000"/>
          <w:b w:val="off"/>
          <w:i w:val="off"/>
        </w:rPr>
        <w:t>内在(Immanenz)</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153</w:t>
      </w:r>
      <w:bookmarkEnd w:id="5304"/>
    </w:p>
    <w:p>
      <w:pPr>
        <w:pageBreakBefore w:val="off"/>
        <w:tabs/>
        <w:wordWrap w:val="off"/>
        <w:spacing w:before="0" w:after="0" w:line="820" w:lineRule="atLeast"/>
        <w:ind w:left="140" w:right="0"/>
        <w:jc w:val="both"/>
        <w:textAlignment w:val="baseline"/>
        <w:rPr>
          <w:sz w:val="55"/>
        </w:rPr>
      </w:pPr>
      <w:bookmarkStart w:name="" w:id="5305"/>
      <w:r>
        <w:rPr>
          <w:rFonts w:ascii="TimesNewRoman" w:hAnsi="TimesNewRoman" w:cs="TimesNewRoman" w:eastAsia="TimesNewRoman"/>
          <w:sz w:val="55"/>
          <w:spacing w:val="0"/>
          <w:color w:val="000000"/>
          <w:b w:val="off"/>
          <w:i w:val="off"/>
        </w:rPr>
        <w:t>内在的(immanent)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VIII</w:t>
      </w:r>
      <w:bookmarkEnd w:id="5305"/>
    </w:p>
    <w:p>
      <w:pPr>
        <w:pageBreakBefore w:val="off"/>
        <w:tabs/>
        <w:wordWrap w:val="off"/>
        <w:spacing w:before="600" w:after="0" w:line="820" w:lineRule="atLeast"/>
        <w:ind w:left="7600" w:right="0"/>
        <w:jc w:val="both"/>
        <w:textAlignment w:val="baseline"/>
        <w:rPr>
          <w:sz w:val="55"/>
        </w:rPr>
      </w:pPr>
      <w:bookmarkStart w:name="" w:id="5306"/>
      <w:r>
        <w:rPr>
          <w:rFonts w:ascii="TimesNewRoman" w:hAnsi="TimesNewRoman" w:cs="TimesNewRoman" w:eastAsia="TimesNewRoman"/>
          <w:sz w:val="55"/>
          <w:spacing w:val="0"/>
          <w:color w:val="000000"/>
          <w:b w:val="off"/>
          <w:i w:val="off"/>
        </w:rPr>
        <w:t>O</w:t>
      </w:r>
      <w:bookmarkEnd w:id="5306"/>
    </w:p>
    <w:p>
      <w:pPr>
        <w:pageBreakBefore w:val="off"/>
        <w:tabs/>
        <w:wordWrap w:val="off"/>
        <w:spacing w:before="620" w:after="0" w:line="820" w:lineRule="atLeast"/>
        <w:ind w:left="140" w:right="0"/>
        <w:jc w:val="both"/>
        <w:textAlignment w:val="baseline"/>
        <w:rPr>
          <w:sz w:val="55"/>
        </w:rPr>
      </w:pPr>
      <w:bookmarkStart w:name="" w:id="5307"/>
      <w:r>
        <w:rPr>
          <w:rFonts w:ascii="TimesNewRoman" w:hAnsi="TimesNewRoman" w:cs="TimesNewRoman" w:eastAsia="TimesNewRoman"/>
          <w:sz w:val="55"/>
          <w:spacing w:val="0"/>
          <w:color w:val="000000"/>
          <w:b w:val="off"/>
          <w:i w:val="off"/>
        </w:rPr>
        <w:t>偶然性(Zufalligkeit)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256</w:t>
      </w:r>
      <w:bookmarkEnd w:id="5307"/>
    </w:p>
    <w:p>
      <w:pPr>
        <w:pageBreakBefore w:val="off"/>
        <w:tabs/>
        <w:wordWrap w:val="off"/>
        <w:spacing w:before="600" w:after="0" w:line="820" w:lineRule="atLeast"/>
        <w:ind w:left="0" w:right="0"/>
        <w:jc w:val="center"/>
        <w:textAlignment w:val="baseline"/>
        <w:rPr>
          <w:sz w:val="55"/>
        </w:rPr>
      </w:pPr>
      <w:bookmarkStart w:name="" w:id="5308"/>
      <w:r>
        <w:rPr>
          <w:rFonts w:ascii="TimesNewRoman" w:hAnsi="TimesNewRoman" w:cs="TimesNewRoman" w:eastAsia="TimesNewRoman"/>
          <w:sz w:val="55"/>
          <w:spacing w:val="0"/>
          <w:color w:val="000000"/>
          <w:b w:val="off"/>
          <w:i w:val="off"/>
        </w:rPr>
        <w:t>P</w:t>
      </w:r>
      <w:bookmarkEnd w:id="5308"/>
    </w:p>
    <w:p>
      <w:pPr>
        <w:pageBreakBefore w:val="off"/>
        <w:tabs/>
        <w:wordWrap w:val="off"/>
        <w:spacing w:before="620" w:after="0" w:line="820" w:lineRule="atLeast"/>
        <w:ind w:left="140" w:right="0"/>
        <w:jc w:val="both"/>
        <w:textAlignment w:val="baseline"/>
        <w:rPr>
          <w:sz w:val="55"/>
        </w:rPr>
      </w:pPr>
      <w:bookmarkStart w:name="" w:id="5309"/>
      <w:r>
        <w:rPr>
          <w:rFonts w:ascii="TimesNewRoman" w:hAnsi="TimesNewRoman" w:cs="TimesNewRoman" w:eastAsia="TimesNewRoman"/>
          <w:sz w:val="55"/>
          <w:spacing w:val="0"/>
          <w:color w:val="000000"/>
          <w:b w:val="off"/>
          <w:i w:val="off"/>
        </w:rPr>
        <w:t>判断(Urteil)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12-13/B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12-13,</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28,</w:t>
      </w:r>
      <w:bookmarkEnd w:id="5309"/>
    </w:p>
    <w:p>
      <w:pPr>
        <w:pageBreakBefore w:val="off"/>
        <w:tabs/>
        <w:wordWrap w:val="off"/>
        <w:spacing w:before="0" w:after="0" w:line="820" w:lineRule="atLeast"/>
        <w:ind w:left="1140" w:right="0"/>
        <w:jc w:val="both"/>
        <w:textAlignment w:val="baseline"/>
        <w:rPr>
          <w:sz w:val="55"/>
        </w:rPr>
      </w:pPr>
      <w:bookmarkStart w:name="" w:id="5310"/>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52/B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54,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65/B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65,</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70-71/B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70-71,</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92/</w:t>
      </w:r>
      <w:bookmarkEnd w:id="5310"/>
    </w:p>
    <w:p>
      <w:pPr>
        <w:pageBreakBefore w:val="off"/>
        <w:tabs/>
        <w:wordWrap w:val="off"/>
        <w:spacing w:before="0" w:after="0" w:line="820" w:lineRule="atLeast"/>
        <w:ind w:left="1140" w:right="0"/>
        <w:jc w:val="both"/>
        <w:textAlignment w:val="baseline"/>
        <w:rPr>
          <w:sz w:val="55"/>
        </w:rPr>
      </w:pPr>
      <w:bookmarkStart w:name="" w:id="5311"/>
      <w:r>
        <w:rPr>
          <w:rFonts w:ascii="TimesNewRoman" w:hAnsi="TimesNewRoman" w:cs="TimesNewRoman" w:eastAsia="TimesNewRoman"/>
          <w:sz w:val="55"/>
          <w:spacing w:val="0"/>
          <w:color w:val="000000"/>
          <w:b w:val="off"/>
          <w:i w:val="off"/>
        </w:rPr>
        <w:t>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92,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106,</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124,A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138,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167</w:t>
      </w:r>
      <w:bookmarkEnd w:id="5311"/>
    </w:p>
    <w:p>
      <w:pPr>
        <w:pageBreakBefore w:val="off"/>
        <w:tabs/>
        <w:wordWrap w:val="off"/>
        <w:spacing w:before="0" w:after="0" w:line="820" w:lineRule="atLeast"/>
        <w:ind w:left="140" w:right="0"/>
        <w:jc w:val="both"/>
        <w:textAlignment w:val="baseline"/>
        <w:rPr>
          <w:sz w:val="55"/>
        </w:rPr>
      </w:pPr>
      <w:bookmarkStart w:name="" w:id="5312"/>
      <w:r>
        <w:rPr>
          <w:rFonts w:ascii="TimesNewRoman" w:hAnsi="TimesNewRoman" w:cs="TimesNewRoman" w:eastAsia="TimesNewRoman"/>
          <w:sz w:val="55"/>
          <w:spacing w:val="0"/>
          <w:color w:val="000000"/>
          <w:b w:val="off"/>
          <w:i w:val="off"/>
        </w:rPr>
        <w:t>判断内容(Urteilsinhalt)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176/B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176</w:t>
      </w:r>
      <w:bookmarkEnd w:id="5312"/>
    </w:p>
    <w:p>
      <w:pPr>
        <w:pageBreakBefore w:val="off"/>
        <w:tabs/>
        <w:wordWrap w:val="off"/>
        <w:spacing w:before="0" w:after="0" w:line="820" w:lineRule="atLeast"/>
        <w:ind w:left="140" w:right="0"/>
        <w:jc w:val="both"/>
        <w:textAlignment w:val="baseline"/>
        <w:rPr>
          <w:sz w:val="55"/>
        </w:rPr>
      </w:pPr>
      <w:bookmarkStart w:name="" w:id="5313"/>
      <w:r>
        <w:rPr>
          <w:rFonts w:ascii="TimesNewRoman" w:hAnsi="TimesNewRoman" w:cs="TimesNewRoman" w:eastAsia="TimesNewRoman"/>
          <w:sz w:val="55"/>
          <w:spacing w:val="0"/>
          <w:color w:val="000000"/>
          <w:b w:val="off"/>
          <w:i w:val="off"/>
        </w:rPr>
        <w:t>判断行为(Urteilsakt)</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177/B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177</w:t>
      </w:r>
      <w:bookmarkEnd w:id="5313"/>
    </w:p>
    <w:p>
      <w:pPr>
        <w:pageBreakBefore w:val="off"/>
        <w:tabs/>
        <w:wordWrap w:val="off"/>
        <w:spacing w:before="0" w:after="0" w:line="820" w:lineRule="atLeast"/>
        <w:ind w:left="140" w:right="0"/>
        <w:jc w:val="both"/>
        <w:textAlignment w:val="baseline"/>
        <w:rPr>
          <w:sz w:val="55"/>
        </w:rPr>
      </w:pPr>
      <w:bookmarkStart w:name="" w:id="5314"/>
      <w:r>
        <w:rPr>
          <w:rFonts w:ascii="TimesNewRoman" w:hAnsi="TimesNewRoman" w:cs="TimesNewRoman" w:eastAsia="TimesNewRoman"/>
          <w:sz w:val="55"/>
          <w:spacing w:val="0"/>
          <w:color w:val="000000"/>
          <w:b w:val="off"/>
          <w:i w:val="off"/>
        </w:rPr>
        <w:t>普全的(universell)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178,</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220/B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220</w:t>
      </w:r>
      <w:bookmarkEnd w:id="5314"/>
    </w:p>
    <w:p>
      <w:pPr>
        <w:pageBreakBefore w:val="off"/>
        <w:tabs/>
        <w:wordWrap w:val="off"/>
        <w:spacing w:before="0" w:after="0" w:line="820" w:lineRule="atLeast"/>
        <w:ind w:left="140" w:right="0"/>
        <w:jc w:val="both"/>
        <w:textAlignment w:val="baseline"/>
        <w:rPr>
          <w:sz w:val="55"/>
        </w:rPr>
      </w:pPr>
      <w:bookmarkStart w:name="" w:id="5315"/>
      <w:r>
        <w:rPr>
          <w:rFonts w:ascii="TimesNewRoman" w:hAnsi="TimesNewRoman" w:cs="TimesNewRoman" w:eastAsia="TimesNewRoman"/>
          <w:sz w:val="55"/>
          <w:spacing w:val="0"/>
          <w:color w:val="000000"/>
          <w:b w:val="off"/>
          <w:i w:val="off"/>
        </w:rPr>
        <w:t>普全数理模式(mathesis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universalis)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221/B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221</w:t>
      </w:r>
      <w:bookmarkEnd w:id="5315"/>
    </w:p>
    <w:p>
      <w:pPr>
        <w:pageBreakBefore w:val="off"/>
        <w:tabs/>
        <w:wordWrap w:val="off"/>
        <w:spacing w:before="580" w:after="0" w:line="820" w:lineRule="atLeast"/>
        <w:ind w:left="0" w:right="0"/>
        <w:jc w:val="center"/>
        <w:textAlignment w:val="baseline"/>
        <w:rPr>
          <w:sz w:val="55"/>
        </w:rPr>
      </w:pPr>
      <w:bookmarkStart w:name="" w:id="5316"/>
      <w:r>
        <w:rPr>
          <w:rFonts w:ascii="TimesNewRoman" w:hAnsi="TimesNewRoman" w:cs="TimesNewRoman" w:eastAsia="TimesNewRoman"/>
          <w:sz w:val="55"/>
          <w:spacing w:val="0"/>
          <w:color w:val="000000"/>
          <w:b w:val="off"/>
          <w:i w:val="off"/>
        </w:rPr>
        <w:t>Q</w:t>
      </w:r>
      <w:bookmarkEnd w:id="5316"/>
    </w:p>
    <w:p>
      <w:pPr>
        <w:pageBreakBefore w:val="off"/>
        <w:tabs/>
        <w:wordWrap w:val="off"/>
        <w:spacing w:before="560" w:after="0" w:line="820" w:lineRule="atLeast"/>
        <w:ind w:left="140" w:right="0"/>
        <w:jc w:val="both"/>
        <w:textAlignment w:val="baseline"/>
        <w:rPr>
          <w:sz w:val="55"/>
        </w:rPr>
      </w:pPr>
      <w:bookmarkStart w:name="" w:id="5317"/>
      <w:r>
        <w:rPr>
          <w:rFonts w:ascii="TimesNewRoman" w:hAnsi="TimesNewRoman" w:cs="TimesNewRoman" w:eastAsia="TimesNewRoman"/>
          <w:sz w:val="55"/>
          <w:spacing w:val="0"/>
          <w:color w:val="000000"/>
          <w:b w:val="off"/>
          <w:i w:val="off"/>
        </w:rPr>
        <w:t>前构形系统(Präformationssystem)</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114/B</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114</w:t>
      </w:r>
      <w:bookmarkEnd w:id="5317"/>
    </w:p>
    <w:p>
      <w:r>
        <w:t/>
      </w:r>
    </w:p>
    <w:p>
      <w:pPr>
        <w:sectPr>
          <w:footerReference r:id="rId728"/>
          <w:headerReference r:id="rId729" w:type="default"/>
          <w:type w:val="nextPage"/>
          <w:pgSz w:w="22520" w:h="31680"/>
          <w:pgMar w:left="3340" w:top="2180" w:right="3340" w:bottom="2180" w:header="1880" w:footer="1880"/>
          <w:cols w:num="1"/>
        </w:sectPr>
      </w:pPr>
    </w:p>
    <w:p>
      <w:pPr>
        <w:pageBreakBefore w:val="off"/>
        <w:tabs>
          <w:tab w:pos="14640" w:val="left" w:leader="none"/>
        </w:tabs>
        <w:wordWrap w:val="off"/>
        <w:spacing w:before="0" w:after="0" w:line="560" w:lineRule="atLeast"/>
        <w:ind w:left="10260" w:right="0"/>
        <w:jc w:val="both"/>
        <w:textAlignment w:val="baseline"/>
        <w:rPr>
          <w:sz w:val="40"/>
        </w:rPr>
      </w:pPr>
      <w:bookmarkStart w:name="" w:id="5318"/>
      <w:r>
        <w:rPr>
          <w:rFonts w:ascii="楷体" w:hAnsi="楷体" w:cs="楷体" w:eastAsia="楷体"/>
          <w:sz w:val="40"/>
          <w:spacing w:val="0"/>
          <w:color w:val="000000"/>
          <w:b w:val="off"/>
          <w:i w:val="off"/>
        </w:rPr>
        <w:t>概念译名索引(汉一德)</w:t>
      </w:r>
      <w:r>
        <w:t xml:space="preserve">	</w:t>
      </w:r>
      <w:r>
        <w:rPr>
          <w:rFonts w:ascii="楷体" w:hAnsi="楷体" w:cs="楷体" w:eastAsia="楷体"/>
          <w:sz w:val="40"/>
          <w:spacing w:val="0"/>
          <w:color w:val="000000"/>
          <w:b w:val="off"/>
          <w:i w:val="off"/>
        </w:rPr>
        <w:t>| 287</w:t>
      </w:r>
      <w:bookmarkEnd w:id="5318"/>
    </w:p>
    <w:p>
      <w:pPr>
        <w:pageBreakBefore w:val="off"/>
        <w:tabs/>
        <w:wordWrap w:val="off"/>
        <w:spacing w:before="0" w:after="0" w:line="480" w:lineRule="exact"/>
        <w:ind w:left="0" w:right="0"/>
        <w:jc w:val="both"/>
        <w:textAlignment w:val="baseline"/>
        <w:rPr>
          <w:sz w:val="40"/>
        </w:rPr>
      </w:pPr>
      <w:bookmarkStart w:name="" w:id="5319"/>
      <w:r>
        <w:rPr>
          <w:rFonts w:ascii="宋体" w:hAnsi="宋体" w:cs="宋体" w:eastAsia="宋体"/>
          <w:sz w:val="40"/>
          <w:spacing w:val="0"/>
          <w:color w:val="000000"/>
          <w:b w:val="off"/>
          <w:i w:val="off"/>
        </w:rPr>
        <w:t/>
      </w:r>
      <w:bookmarkEnd w:id="5319"/>
    </w:p>
    <w:p>
      <w:pPr>
        <w:pageBreakBefore w:val="off"/>
        <w:tabs/>
        <w:wordWrap w:val="off"/>
        <w:spacing w:before="0" w:after="0" w:line="480" w:lineRule="exact"/>
        <w:ind w:left="0" w:right="0"/>
        <w:jc w:val="both"/>
        <w:textAlignment w:val="baseline"/>
        <w:rPr>
          <w:sz w:val="40"/>
        </w:rPr>
      </w:pPr>
      <w:bookmarkStart w:name="" w:id="5320"/>
      <w:r>
        <w:rPr>
          <w:rFonts w:ascii="宋体" w:hAnsi="宋体" w:cs="宋体" w:eastAsia="宋体"/>
          <w:sz w:val="40"/>
          <w:spacing w:val="0"/>
          <w:color w:val="000000"/>
          <w:b w:val="off"/>
          <w:i w:val="off"/>
        </w:rPr>
        <w:t/>
      </w:r>
      <w:bookmarkEnd w:id="5320"/>
    </w:p>
    <w:p>
      <w:pPr>
        <w:pageBreakBefore w:val="off"/>
        <w:tabs/>
        <w:wordWrap w:val="off"/>
        <w:spacing w:before="0" w:after="0" w:line="880" w:lineRule="atLeast"/>
        <w:ind w:left="100" w:right="0"/>
        <w:jc w:val="both"/>
        <w:textAlignment w:val="baseline"/>
        <w:rPr>
          <w:sz w:val="56"/>
        </w:rPr>
      </w:pPr>
      <w:bookmarkStart w:name="" w:id="5321"/>
      <w:r>
        <w:rPr>
          <w:rFonts w:ascii="TimesNewRoman" w:hAnsi="TimesNewRoman" w:cs="TimesNewRoman" w:eastAsia="TimesNewRoman"/>
          <w:sz w:val="56"/>
          <w:spacing w:val="0"/>
          <w:color w:val="000000"/>
          <w:b w:val="off"/>
          <w:i w:val="off"/>
        </w:rPr>
        <w:t>前提、设定(Voraussetzung) A 10-11/B 10-11, A 58/B 58, A 74/B 74,</w:t>
      </w:r>
      <w:bookmarkEnd w:id="5321"/>
    </w:p>
    <w:p>
      <w:pPr>
        <w:pageBreakBefore w:val="off"/>
        <w:tabs/>
        <w:wordWrap w:val="off"/>
        <w:spacing w:before="0" w:after="0" w:line="880" w:lineRule="atLeast"/>
        <w:ind w:left="100" w:right="480" w:firstLine="1020"/>
        <w:jc w:val="both"/>
        <w:textAlignment w:val="baseline"/>
        <w:rPr>
          <w:sz w:val="56"/>
        </w:rPr>
      </w:pPr>
      <w:bookmarkStart w:name="" w:id="5322"/>
      <w:r>
        <w:rPr>
          <w:rFonts w:ascii="TimesNewRoman" w:hAnsi="TimesNewRoman" w:cs="TimesNewRoman" w:eastAsia="TimesNewRoman"/>
          <w:sz w:val="56"/>
          <w:spacing w:val="0"/>
          <w:color w:val="000000"/>
          <w:b w:val="off"/>
          <w:i w:val="off"/>
        </w:rPr>
        <w:t>A 100/B 100, A 112/B 112, A 208/B 208</w:t>
      </w:r>
      <w:r>
        <w:rPr>
          <w:rFonts w:ascii="TimesNewRoman" w:hAnsi="TimesNewRoman" w:cs="TimesNewRoman" w:eastAsia="TimesNewRoman"/>
          <w:sz w:val="56"/>
          <w:spacing w:val="0"/>
          <w:color w:val="000000"/>
          <w:b w:val="off"/>
          <w:i w:val="off"/>
        </w:rPr>
        <w:t>确切性、切合性(Triftigkeit) A 10/B 10, A 23/B 23, A 57/B 57</w:t>
      </w:r>
      <w:r>
        <w:rPr>
          <w:rFonts w:ascii="TimesNewRoman" w:hAnsi="TimesNewRoman" w:cs="TimesNewRoman" w:eastAsia="TimesNewRoman"/>
          <w:sz w:val="56"/>
          <w:spacing w:val="0"/>
          <w:color w:val="000000"/>
          <w:b w:val="off"/>
          <w:i w:val="off"/>
        </w:rPr>
        <w:t>确然性、确定性、确信(GewiBheit) A 13/B 13, A 65/B 65, A 111/B 111,</w:t>
      </w:r>
      <w:bookmarkEnd w:id="5322"/>
    </w:p>
    <w:p>
      <w:pPr>
        <w:pageBreakBefore w:val="off"/>
        <w:tabs/>
        <w:wordWrap w:val="off"/>
        <w:spacing w:before="0" w:after="0" w:line="880" w:lineRule="atLeast"/>
        <w:ind w:left="1140" w:right="0"/>
        <w:jc w:val="both"/>
        <w:textAlignment w:val="baseline"/>
        <w:rPr>
          <w:sz w:val="56"/>
        </w:rPr>
      </w:pPr>
      <w:bookmarkStart w:name="" w:id="5323"/>
      <w:r>
        <w:rPr>
          <w:rFonts w:ascii="TimesNewRoman" w:hAnsi="TimesNewRoman" w:cs="TimesNewRoman" w:eastAsia="TimesNewRoman"/>
          <w:sz w:val="56"/>
          <w:spacing w:val="0"/>
          <w:color w:val="000000"/>
          <w:b w:val="off"/>
          <w:i w:val="off"/>
        </w:rPr>
        <w:t>A 130/B 130, A 133/B 133</w:t>
      </w:r>
      <w:bookmarkEnd w:id="5323"/>
    </w:p>
    <w:p>
      <w:pPr>
        <w:pageBreakBefore w:val="off"/>
        <w:tabs/>
        <w:wordWrap w:val="off"/>
        <w:spacing w:before="660" w:after="0" w:line="880" w:lineRule="atLeast"/>
        <w:ind w:left="0" w:right="0"/>
        <w:jc w:val="center"/>
        <w:textAlignment w:val="baseline"/>
        <w:rPr>
          <w:sz w:val="56"/>
        </w:rPr>
      </w:pPr>
      <w:bookmarkStart w:name="" w:id="5324"/>
      <w:r>
        <w:rPr>
          <w:rFonts w:ascii="TimesNewRoman" w:hAnsi="TimesNewRoman" w:cs="TimesNewRoman" w:eastAsia="TimesNewRoman"/>
          <w:sz w:val="56"/>
          <w:spacing w:val="0"/>
          <w:color w:val="000000"/>
          <w:b w:val="off"/>
          <w:i w:val="off"/>
        </w:rPr>
        <w:t>R</w:t>
      </w:r>
      <w:bookmarkEnd w:id="5324"/>
    </w:p>
    <w:p>
      <w:pPr>
        <w:pageBreakBefore w:val="off"/>
        <w:tabs/>
        <w:wordWrap w:val="off"/>
        <w:spacing w:before="580" w:after="0" w:line="880" w:lineRule="atLeast"/>
        <w:ind w:left="100" w:right="0"/>
        <w:jc w:val="both"/>
        <w:textAlignment w:val="baseline"/>
        <w:rPr>
          <w:sz w:val="56"/>
        </w:rPr>
      </w:pPr>
      <w:bookmarkStart w:name="" w:id="5325"/>
      <w:r>
        <w:rPr>
          <w:rFonts w:ascii="TimesNewRoman" w:hAnsi="TimesNewRoman" w:cs="TimesNewRoman" w:eastAsia="TimesNewRoman"/>
          <w:sz w:val="56"/>
          <w:spacing w:val="0"/>
          <w:color w:val="000000"/>
          <w:b w:val="off"/>
          <w:i w:val="off"/>
        </w:rPr>
        <w:t>人类主义(Anthropologismus) A 115-116/B 115-116, A 125/B 125,</w:t>
      </w:r>
      <w:bookmarkEnd w:id="5325"/>
    </w:p>
    <w:p>
      <w:pPr>
        <w:pageBreakBefore w:val="off"/>
        <w:tabs/>
        <w:wordWrap w:val="off"/>
        <w:spacing w:before="0" w:after="0" w:line="880" w:lineRule="atLeast"/>
        <w:ind w:left="1140" w:right="0"/>
        <w:jc w:val="both"/>
        <w:textAlignment w:val="baseline"/>
        <w:rPr>
          <w:sz w:val="56"/>
        </w:rPr>
      </w:pPr>
      <w:bookmarkStart w:name="" w:id="5326"/>
      <w:r>
        <w:rPr>
          <w:rFonts w:ascii="TimesNewRoman" w:hAnsi="TimesNewRoman" w:cs="TimesNewRoman" w:eastAsia="TimesNewRoman"/>
          <w:sz w:val="56"/>
          <w:spacing w:val="0"/>
          <w:color w:val="000000"/>
          <w:b w:val="off"/>
          <w:i w:val="off"/>
        </w:rPr>
        <w:t>A 136/B 136</w:t>
      </w:r>
      <w:bookmarkEnd w:id="5326"/>
    </w:p>
    <w:p>
      <w:pPr>
        <w:pageBreakBefore w:val="off"/>
        <w:tabs/>
        <w:wordWrap w:val="off"/>
        <w:spacing w:before="0" w:after="0" w:line="880" w:lineRule="atLeast"/>
        <w:ind w:left="100" w:right="0"/>
        <w:jc w:val="both"/>
        <w:textAlignment w:val="baseline"/>
        <w:rPr>
          <w:sz w:val="56"/>
        </w:rPr>
      </w:pPr>
      <w:bookmarkStart w:name="" w:id="5327"/>
      <w:r>
        <w:rPr>
          <w:rFonts w:ascii="TimesNewRoman" w:hAnsi="TimesNewRoman" w:cs="TimesNewRoman" w:eastAsia="TimesNewRoman"/>
          <w:sz w:val="56"/>
          <w:spacing w:val="0"/>
          <w:color w:val="000000"/>
          <w:b w:val="off"/>
          <w:i w:val="off"/>
        </w:rPr>
        <w:t>认识(Erkenntnis) A 9/B 9, A 13-14/B 13-14, A 18/B 18, A 20/B 20,</w:t>
      </w:r>
      <w:bookmarkEnd w:id="5327"/>
    </w:p>
    <w:p>
      <w:pPr>
        <w:pageBreakBefore w:val="off"/>
        <w:tabs/>
        <w:wordWrap w:val="off"/>
        <w:spacing w:before="0" w:after="0" w:line="880" w:lineRule="atLeast"/>
        <w:ind w:left="1140" w:right="0"/>
        <w:jc w:val="both"/>
        <w:textAlignment w:val="baseline"/>
        <w:rPr>
          <w:sz w:val="56"/>
        </w:rPr>
      </w:pPr>
      <w:bookmarkStart w:name="" w:id="5328"/>
      <w:r>
        <w:rPr>
          <w:rFonts w:ascii="TimesNewRoman" w:hAnsi="TimesNewRoman" w:cs="TimesNewRoman" w:eastAsia="TimesNewRoman"/>
          <w:sz w:val="56"/>
          <w:spacing w:val="0"/>
          <w:color w:val="000000"/>
          <w:b w:val="off"/>
          <w:i w:val="off"/>
        </w:rPr>
        <w:t>A 31/B 31, A 49/B 49, A 54/B 54, A 110/B 110, A 123/B 123,</w:t>
      </w:r>
      <w:bookmarkEnd w:id="5328"/>
    </w:p>
    <w:p>
      <w:pPr>
        <w:pageBreakBefore w:val="off"/>
        <w:tabs/>
        <w:wordWrap w:val="off"/>
        <w:spacing w:before="0" w:after="0" w:line="880" w:lineRule="atLeast"/>
        <w:ind w:left="1140" w:right="0"/>
        <w:jc w:val="both"/>
        <w:textAlignment w:val="baseline"/>
        <w:rPr>
          <w:sz w:val="56"/>
        </w:rPr>
      </w:pPr>
      <w:bookmarkStart w:name="" w:id="5329"/>
      <w:r>
        <w:rPr>
          <w:rFonts w:ascii="TimesNewRoman" w:hAnsi="TimesNewRoman" w:cs="TimesNewRoman" w:eastAsia="TimesNewRoman"/>
          <w:sz w:val="56"/>
          <w:spacing w:val="0"/>
          <w:color w:val="000000"/>
          <w:b w:val="off"/>
          <w:i w:val="off"/>
        </w:rPr>
        <w:t>A 144/B 144, A 159/B 159, A 167/B 167</w:t>
      </w:r>
      <w:bookmarkEnd w:id="5329"/>
    </w:p>
    <w:p>
      <w:pPr>
        <w:pageBreakBefore w:val="off"/>
        <w:tabs/>
        <w:wordWrap w:val="off"/>
        <w:spacing w:before="0" w:after="0" w:line="880" w:lineRule="atLeast"/>
        <w:ind w:left="100" w:right="0"/>
        <w:jc w:val="both"/>
        <w:textAlignment w:val="baseline"/>
        <w:rPr>
          <w:sz w:val="56"/>
        </w:rPr>
      </w:pPr>
      <w:bookmarkStart w:name="" w:id="5330"/>
      <w:r>
        <w:rPr>
          <w:rFonts w:ascii="TimesNewRoman" w:hAnsi="TimesNewRoman" w:cs="TimesNewRoman" w:eastAsia="TimesNewRoman"/>
          <w:sz w:val="56"/>
          <w:spacing w:val="0"/>
          <w:color w:val="000000"/>
          <w:b w:val="off"/>
          <w:i w:val="off"/>
        </w:rPr>
        <w:t>认识论(Erkenntnistheorie, Erkenntnislehre) A VI/B VI, A 32/B 32,</w:t>
      </w:r>
      <w:bookmarkEnd w:id="5330"/>
    </w:p>
    <w:p>
      <w:pPr>
        <w:pageBreakBefore w:val="off"/>
        <w:tabs/>
        <w:wordWrap w:val="off"/>
        <w:spacing w:before="0" w:after="0" w:line="880" w:lineRule="atLeast"/>
        <w:ind w:left="1140" w:right="0"/>
        <w:jc w:val="both"/>
        <w:textAlignment w:val="baseline"/>
        <w:rPr>
          <w:sz w:val="56"/>
        </w:rPr>
      </w:pPr>
      <w:bookmarkStart w:name="" w:id="5331"/>
      <w:r>
        <w:rPr>
          <w:rFonts w:ascii="TimesNewRoman" w:hAnsi="TimesNewRoman" w:cs="TimesNewRoman" w:eastAsia="TimesNewRoman"/>
          <w:sz w:val="56"/>
          <w:spacing w:val="0"/>
          <w:color w:val="000000"/>
          <w:b w:val="off"/>
          <w:i w:val="off"/>
        </w:rPr>
        <w:t>A 148/B 148, A 210/B 210</w:t>
      </w:r>
      <w:bookmarkEnd w:id="5331"/>
    </w:p>
    <w:p>
      <w:pPr>
        <w:pageBreakBefore w:val="off"/>
        <w:tabs/>
        <w:wordWrap w:val="off"/>
        <w:spacing w:before="640" w:after="0" w:line="880" w:lineRule="atLeast"/>
        <w:ind w:left="7560" w:right="0"/>
        <w:jc w:val="both"/>
        <w:textAlignment w:val="baseline"/>
        <w:rPr>
          <w:sz w:val="56"/>
        </w:rPr>
      </w:pPr>
      <w:bookmarkStart w:name="" w:id="5332"/>
      <w:r>
        <w:rPr>
          <w:rFonts w:ascii="TimesNewRoman" w:hAnsi="TimesNewRoman" w:cs="TimesNewRoman" w:eastAsia="TimesNewRoman"/>
          <w:sz w:val="56"/>
          <w:spacing w:val="0"/>
          <w:color w:val="000000"/>
          <w:b w:val="off"/>
          <w:i w:val="off"/>
        </w:rPr>
        <w:t>S</w:t>
      </w:r>
      <w:bookmarkEnd w:id="5332"/>
    </w:p>
    <w:p>
      <w:pPr>
        <w:pageBreakBefore w:val="off"/>
        <w:tabs/>
        <w:wordWrap w:val="off"/>
        <w:spacing w:before="600" w:after="0" w:line="880" w:lineRule="atLeast"/>
        <w:ind w:left="100" w:right="0"/>
        <w:jc w:val="both"/>
        <w:textAlignment w:val="baseline"/>
        <w:rPr>
          <w:sz w:val="56"/>
        </w:rPr>
      </w:pPr>
      <w:bookmarkStart w:name="" w:id="5333"/>
      <w:r>
        <w:rPr>
          <w:rFonts w:ascii="TimesNewRoman" w:hAnsi="TimesNewRoman" w:cs="TimesNewRoman" w:eastAsia="TimesNewRoman"/>
          <w:sz w:val="56"/>
          <w:spacing w:val="0"/>
          <w:color w:val="000000"/>
          <w:b w:val="off"/>
          <w:i w:val="off"/>
        </w:rPr>
        <w:t>设定(Setzung) A 12/B 12, A 190</w:t>
      </w:r>
      <w:bookmarkEnd w:id="5333"/>
    </w:p>
    <w:p>
      <w:pPr>
        <w:pageBreakBefore w:val="off"/>
        <w:tabs/>
        <w:wordWrap w:val="off"/>
        <w:spacing w:before="0" w:after="0" w:line="880" w:lineRule="atLeast"/>
        <w:ind w:left="100" w:right="0"/>
        <w:jc w:val="both"/>
        <w:textAlignment w:val="baseline"/>
        <w:rPr>
          <w:sz w:val="56"/>
        </w:rPr>
      </w:pPr>
      <w:bookmarkStart w:name="" w:id="5334"/>
      <w:r>
        <w:rPr>
          <w:rFonts w:ascii="TimesNewRoman" w:hAnsi="TimesNewRoman" w:cs="TimesNewRoman" w:eastAsia="TimesNewRoman"/>
          <w:sz w:val="56"/>
          <w:spacing w:val="0"/>
          <w:color w:val="000000"/>
          <w:b w:val="off"/>
          <w:i w:val="off"/>
        </w:rPr>
        <w:t>生活共同体(Lebensgemeinschaft) A 197/B 197</w:t>
      </w:r>
      <w:bookmarkEnd w:id="5334"/>
    </w:p>
    <w:p>
      <w:pPr>
        <w:pageBreakBefore w:val="off"/>
        <w:tabs/>
        <w:wordWrap w:val="off"/>
        <w:spacing w:before="0" w:after="0" w:line="880" w:lineRule="atLeast"/>
        <w:ind w:left="1040" w:right="600" w:hanging="940"/>
        <w:jc w:val="both"/>
        <w:textAlignment w:val="baseline"/>
        <w:rPr>
          <w:sz w:val="56"/>
        </w:rPr>
      </w:pPr>
      <w:bookmarkStart w:name="" w:id="5335"/>
      <w:r>
        <w:rPr>
          <w:rFonts w:ascii="TimesNewRoman" w:hAnsi="TimesNewRoman" w:cs="TimesNewRoman" w:eastAsia="TimesNewRoman"/>
          <w:sz w:val="56"/>
          <w:spacing w:val="0"/>
          <w:color w:val="000000"/>
          <w:b w:val="off"/>
          <w:i w:val="off"/>
        </w:rPr>
        <w:t>实存、〔实在的〕存在(Existenz) A 69-71/B 69-71, A 103/B 103, A</w:t>
      </w:r>
      <w:r>
        <w:rPr>
          <w:rFonts w:ascii="TimesNewRoman" w:hAnsi="TimesNewRoman" w:cs="TimesNewRoman" w:eastAsia="TimesNewRoman"/>
          <w:sz w:val="56"/>
          <w:spacing w:val="0"/>
          <w:color w:val="000000"/>
          <w:b w:val="off"/>
          <w:i w:val="off"/>
        </w:rPr>
        <w:t>113/B 113, A 120/B 120, A 127/B 127, A 136/B 136, A 152/</w:t>
      </w:r>
      <w:r>
        <w:rPr>
          <w:rFonts w:ascii="TimesNewRoman" w:hAnsi="TimesNewRoman" w:cs="TimesNewRoman" w:eastAsia="TimesNewRoman"/>
          <w:sz w:val="56"/>
          <w:spacing w:val="0"/>
          <w:color w:val="000000"/>
          <w:b w:val="off"/>
          <w:i w:val="off"/>
        </w:rPr>
        <w:t>B 152, A 230/B 230</w:t>
      </w:r>
      <w:bookmarkEnd w:id="5335"/>
    </w:p>
    <w:p>
      <w:pPr>
        <w:pageBreakBefore w:val="off"/>
        <w:tabs/>
        <w:wordWrap w:val="off"/>
        <w:spacing w:before="0" w:after="0" w:line="880" w:lineRule="atLeast"/>
        <w:ind w:left="1040" w:right="620" w:hanging="940"/>
        <w:jc w:val="both"/>
        <w:textAlignment w:val="baseline"/>
        <w:rPr>
          <w:sz w:val="56"/>
        </w:rPr>
      </w:pPr>
      <w:bookmarkStart w:name="" w:id="5336"/>
      <w:r>
        <w:rPr>
          <w:rFonts w:ascii="TimesNewRoman" w:hAnsi="TimesNewRoman" w:cs="TimesNewRoman" w:eastAsia="TimesNewRoman"/>
          <w:sz w:val="56"/>
          <w:spacing w:val="0"/>
          <w:color w:val="000000"/>
          <w:b w:val="off"/>
          <w:i w:val="off"/>
        </w:rPr>
        <w:t>实践学科(praktische Disziplin) A 7/B 7, A 12/B 12, A 40/B 40, A 47/</w:t>
      </w:r>
      <w:r>
        <w:rPr>
          <w:rFonts w:ascii="TimesNewRoman" w:hAnsi="TimesNewRoman" w:cs="TimesNewRoman" w:eastAsia="TimesNewRoman"/>
          <w:sz w:val="56"/>
          <w:spacing w:val="0"/>
          <w:color w:val="000000"/>
          <w:b w:val="off"/>
          <w:i w:val="off"/>
        </w:rPr>
        <w:t>B 47</w:t>
      </w:r>
      <w:bookmarkEnd w:id="5336"/>
    </w:p>
    <w:p>
      <w:pPr>
        <w:pageBreakBefore w:val="off"/>
        <w:tabs/>
        <w:wordWrap w:val="off"/>
        <w:spacing w:before="0" w:after="0" w:line="880" w:lineRule="atLeast"/>
        <w:ind w:left="100" w:right="640"/>
        <w:jc w:val="both"/>
        <w:textAlignment w:val="baseline"/>
        <w:rPr>
          <w:sz w:val="56"/>
        </w:rPr>
      </w:pPr>
      <w:bookmarkStart w:name="" w:id="5337"/>
      <w:r>
        <w:rPr>
          <w:rFonts w:ascii="TimesNewRoman" w:hAnsi="TimesNewRoman" w:cs="TimesNewRoman" w:eastAsia="TimesNewRoman"/>
          <w:sz w:val="56"/>
          <w:spacing w:val="0"/>
          <w:color w:val="000000"/>
          <w:b w:val="off"/>
          <w:i w:val="off"/>
        </w:rPr>
        <w:t>实项的、实的(reell) A 65/B 65, A 132/B 132, A 250/B 250</w:t>
      </w:r>
      <w:r>
        <w:rPr>
          <w:rFonts w:ascii="TimesNewRoman" w:hAnsi="TimesNewRoman" w:cs="TimesNewRoman" w:eastAsia="TimesNewRoman"/>
          <w:sz w:val="56"/>
          <w:spacing w:val="0"/>
          <w:color w:val="000000"/>
          <w:b w:val="off"/>
          <w:i w:val="off"/>
        </w:rPr>
        <w:t>实在的(real) A 11/B 11, A 47/B 47, A 66/B 66, A 183/B 183, A 185/</w:t>
      </w:r>
      <w:bookmarkEnd w:id="5337"/>
    </w:p>
    <w:p>
      <w:pPr>
        <w:pageBreakBefore w:val="off"/>
        <w:tabs/>
        <w:wordWrap w:val="off"/>
        <w:spacing w:before="0" w:after="0" w:line="880" w:lineRule="atLeast"/>
        <w:ind w:left="980" w:right="0"/>
        <w:jc w:val="both"/>
        <w:textAlignment w:val="baseline"/>
        <w:rPr>
          <w:sz w:val="56"/>
        </w:rPr>
      </w:pPr>
      <w:bookmarkStart w:name="" w:id="5338"/>
      <w:r>
        <w:rPr>
          <w:rFonts w:ascii="TimesNewRoman" w:hAnsi="TimesNewRoman" w:cs="TimesNewRoman" w:eastAsia="TimesNewRoman"/>
          <w:sz w:val="56"/>
          <w:spacing w:val="0"/>
          <w:color w:val="000000"/>
          <w:b w:val="off"/>
          <w:i w:val="off"/>
        </w:rPr>
        <w:t>B 185</w:t>
      </w:r>
      <w:bookmarkEnd w:id="5338"/>
    </w:p>
    <w:p>
      <w:pPr>
        <w:pageBreakBefore w:val="off"/>
        <w:tabs/>
        <w:wordWrap w:val="off"/>
        <w:spacing w:before="0" w:after="0" w:line="880" w:lineRule="atLeast"/>
        <w:ind w:left="100" w:right="0"/>
        <w:jc w:val="both"/>
        <w:textAlignment w:val="baseline"/>
        <w:rPr>
          <w:sz w:val="56"/>
        </w:rPr>
      </w:pPr>
      <w:bookmarkStart w:name="" w:id="5339"/>
      <w:r>
        <w:rPr>
          <w:rFonts w:ascii="TimesNewRoman" w:hAnsi="TimesNewRoman" w:cs="TimesNewRoman" w:eastAsia="TimesNewRoman"/>
          <w:sz w:val="56"/>
          <w:spacing w:val="0"/>
          <w:color w:val="000000"/>
          <w:b w:val="off"/>
          <w:i w:val="off"/>
        </w:rPr>
        <w:t>实在之物(Reales) A 133/B 133</w:t>
      </w:r>
      <w:bookmarkEnd w:id="5339"/>
    </w:p>
    <w:p>
      <w:pPr>
        <w:pageBreakBefore w:val="off"/>
        <w:tabs/>
        <w:wordWrap w:val="off"/>
        <w:spacing w:before="0" w:after="0" w:line="880" w:lineRule="atLeast"/>
        <w:ind w:left="100" w:right="0"/>
        <w:jc w:val="both"/>
        <w:textAlignment w:val="baseline"/>
        <w:rPr>
          <w:sz w:val="56"/>
        </w:rPr>
      </w:pPr>
      <w:bookmarkStart w:name="" w:id="5340"/>
      <w:r>
        <w:rPr>
          <w:rFonts w:ascii="TimesNewRoman" w:hAnsi="TimesNewRoman" w:cs="TimesNewRoman" w:eastAsia="TimesNewRoman"/>
          <w:sz w:val="56"/>
          <w:spacing w:val="0"/>
          <w:color w:val="000000"/>
          <w:b w:val="off"/>
          <w:i w:val="off"/>
        </w:rPr>
        <w:t>实在、实在性(Realität) A 241/B 240</w:t>
      </w:r>
      <w:bookmarkEnd w:id="5340"/>
    </w:p>
    <w:p>
      <w:r>
        <w:t/>
      </w:r>
    </w:p>
    <w:p>
      <w:pPr>
        <w:sectPr>
          <w:footerReference r:id="rId730"/>
          <w:headerReference r:id="rId731" w:type="default"/>
          <w:type w:val="nextPage"/>
          <w:pgSz w:w="22520" w:h="31680"/>
          <w:pgMar w:left="3200" w:top="2280" w:right="3200" w:bottom="2280" w:header="1980" w:footer="1980"/>
          <w:cols w:num="1"/>
        </w:sectPr>
      </w:pPr>
    </w:p>
    <w:p>
      <w:pPr>
        <w:pageBreakBefore w:val="off"/>
        <w:tabs>
          <w:tab w:pos="1940" w:val="left" w:leader="none"/>
        </w:tabs>
        <w:wordWrap w:val="off"/>
        <w:spacing w:before="0" w:after="0" w:line="580" w:lineRule="atLeast"/>
        <w:ind w:left="360" w:right="0"/>
        <w:jc w:val="both"/>
        <w:textAlignment w:val="baseline"/>
        <w:rPr>
          <w:sz w:val="42"/>
        </w:rPr>
      </w:pPr>
      <w:bookmarkStart w:name="" w:id="5341"/>
      <w:r>
        <w:rPr>
          <w:rFonts w:ascii="楷体" w:hAnsi="楷体" w:cs="楷体" w:eastAsia="楷体"/>
          <w:sz w:val="42"/>
          <w:spacing w:val="0"/>
          <w:color w:val="000000"/>
          <w:b w:val="on"/>
          <w:i w:val="off"/>
        </w:rPr>
        <w:t>288</w:t>
      </w:r>
      <w:r>
        <w:t xml:space="preserve">	</w:t>
      </w:r>
      <w:r>
        <w:rPr>
          <w:rFonts w:ascii="黑体" w:hAnsi="黑体" w:cs="黑体" w:eastAsia="黑体"/>
          <w:sz w:val="42"/>
          <w:spacing w:val="0"/>
          <w:color w:val="000000"/>
          <w:b w:val="on"/>
          <w:i w:val="off"/>
        </w:rPr>
        <w:t>逻辑研究(第一卷)</w:t>
      </w:r>
      <w:bookmarkEnd w:id="5341"/>
    </w:p>
    <w:p>
      <w:pPr>
        <w:pageBreakBefore w:val="off"/>
        <w:tabs/>
        <w:wordWrap w:val="off"/>
        <w:spacing w:before="0" w:after="0" w:line="580" w:lineRule="exact"/>
        <w:ind w:left="0" w:right="0"/>
        <w:jc w:val="both"/>
        <w:textAlignment w:val="baseline"/>
        <w:rPr>
          <w:sz w:val="42"/>
        </w:rPr>
      </w:pPr>
      <w:bookmarkStart w:name="" w:id="5342"/>
      <w:r>
        <w:rPr>
          <w:rFonts w:ascii="宋体" w:hAnsi="宋体" w:cs="宋体" w:eastAsia="宋体"/>
          <w:sz w:val="42"/>
          <w:spacing w:val="0"/>
          <w:color w:val="000000"/>
          <w:b w:val="off"/>
          <w:i w:val="off"/>
        </w:rPr>
        <w:t/>
      </w:r>
      <w:bookmarkEnd w:id="5342"/>
    </w:p>
    <w:p>
      <w:pPr>
        <w:pageBreakBefore w:val="off"/>
        <w:tabs/>
        <w:wordWrap w:val="off"/>
        <w:spacing w:before="0" w:after="0" w:line="580" w:lineRule="exact"/>
        <w:ind w:left="0" w:right="0"/>
        <w:jc w:val="both"/>
        <w:textAlignment w:val="baseline"/>
        <w:rPr>
          <w:sz w:val="42"/>
        </w:rPr>
      </w:pPr>
      <w:bookmarkStart w:name="" w:id="5343"/>
      <w:r>
        <w:rPr>
          <w:rFonts w:ascii="宋体" w:hAnsi="宋体" w:cs="宋体" w:eastAsia="宋体"/>
          <w:sz w:val="42"/>
          <w:spacing w:val="0"/>
          <w:color w:val="000000"/>
          <w:b w:val="off"/>
          <w:i w:val="off"/>
        </w:rPr>
        <w:t/>
      </w:r>
      <w:bookmarkEnd w:id="5343"/>
    </w:p>
    <w:p>
      <w:pPr>
        <w:pageBreakBefore w:val="off"/>
        <w:tabs/>
        <w:wordWrap w:val="off"/>
        <w:spacing w:before="0" w:after="0" w:line="1000" w:lineRule="atLeast"/>
        <w:ind w:left="1220" w:right="180" w:hanging="960"/>
        <w:jc w:val="both"/>
        <w:textAlignment w:val="baseline"/>
        <w:rPr>
          <w:sz w:val="56"/>
        </w:rPr>
      </w:pPr>
      <w:bookmarkStart w:name="" w:id="5344"/>
      <w:r>
        <w:rPr>
          <w:rFonts w:ascii="TimesNewRoman" w:hAnsi="TimesNewRoman" w:cs="TimesNewRoman" w:eastAsia="TimesNewRoman"/>
          <w:sz w:val="56"/>
          <w:spacing w:val="0"/>
          <w:color w:val="000000"/>
          <w:b w:val="off"/>
          <w:i w:val="off"/>
        </w:rPr>
        <w:t>实事(Sache) B X, A 15/B 15, A 47-49/B 47-49, A 178/B 178,</w:t>
      </w:r>
      <w:r>
        <w:rPr>
          <w:rFonts w:ascii="TimesNewRoman" w:hAnsi="TimesNewRoman" w:cs="TimesNewRoman" w:eastAsia="TimesNewRoman"/>
          <w:sz w:val="56"/>
          <w:spacing w:val="0"/>
          <w:color w:val="000000"/>
          <w:b w:val="off"/>
          <w:i w:val="off"/>
        </w:rPr>
        <w:t>A 227/B 227</w:t>
      </w:r>
      <w:bookmarkEnd w:id="5344"/>
    </w:p>
    <w:p>
      <w:pPr>
        <w:pageBreakBefore w:val="off"/>
        <w:tabs/>
        <w:wordWrap w:val="off"/>
        <w:spacing w:before="0" w:after="0" w:line="760" w:lineRule="atLeast"/>
        <w:ind w:left="260" w:right="0"/>
        <w:jc w:val="both"/>
        <w:textAlignment w:val="baseline"/>
        <w:rPr>
          <w:sz w:val="56"/>
        </w:rPr>
      </w:pPr>
      <w:bookmarkStart w:name="" w:id="5345"/>
      <w:r>
        <w:rPr>
          <w:rFonts w:ascii="TimesNewRoman" w:hAnsi="TimesNewRoman" w:cs="TimesNewRoman" w:eastAsia="TimesNewRoman"/>
          <w:sz w:val="56"/>
          <w:spacing w:val="0"/>
          <w:color w:val="000000"/>
          <w:b w:val="off"/>
          <w:i w:val="off"/>
        </w:rPr>
        <w:t>实事本身(Sache selbst) B X</w:t>
      </w:r>
      <w:bookmarkEnd w:id="5345"/>
    </w:p>
    <w:p>
      <w:pPr>
        <w:pageBreakBefore w:val="off"/>
        <w:tabs/>
        <w:wordWrap w:val="off"/>
        <w:spacing w:before="0" w:after="0" w:line="760" w:lineRule="atLeast"/>
        <w:ind w:left="260" w:right="0"/>
        <w:jc w:val="both"/>
        <w:textAlignment w:val="baseline"/>
        <w:rPr>
          <w:sz w:val="56"/>
        </w:rPr>
      </w:pPr>
      <w:bookmarkStart w:name="" w:id="5346"/>
      <w:r>
        <w:rPr>
          <w:rFonts w:ascii="TimesNewRoman" w:hAnsi="TimesNewRoman" w:cs="TimesNewRoman" w:eastAsia="TimesNewRoman"/>
          <w:sz w:val="56"/>
          <w:spacing w:val="0"/>
          <w:color w:val="000000"/>
          <w:b w:val="off"/>
          <w:i w:val="off"/>
        </w:rPr>
        <w:t>时间(Zeit) A 11/B 11, A 77/B 77</w:t>
      </w:r>
      <w:bookmarkEnd w:id="5346"/>
    </w:p>
    <w:p>
      <w:pPr>
        <w:pageBreakBefore w:val="off"/>
        <w:tabs/>
        <w:wordWrap w:val="off"/>
        <w:spacing w:before="320" w:after="0" w:line="760" w:lineRule="atLeast"/>
        <w:ind w:left="260" w:right="0"/>
        <w:jc w:val="both"/>
        <w:textAlignment w:val="baseline"/>
        <w:rPr>
          <w:sz w:val="56"/>
        </w:rPr>
      </w:pPr>
      <w:bookmarkStart w:name="" w:id="5347"/>
      <w:r>
        <w:rPr>
          <w:rFonts w:ascii="TimesNewRoman" w:hAnsi="TimesNewRoman" w:cs="TimesNewRoman" w:eastAsia="TimesNewRoman"/>
          <w:sz w:val="56"/>
          <w:spacing w:val="0"/>
          <w:color w:val="000000"/>
          <w:b w:val="off"/>
          <w:i w:val="off"/>
        </w:rPr>
        <w:t>时间性(Zeitlichkeit) A 77/B 77, A 120/B 120</w:t>
      </w:r>
      <w:bookmarkEnd w:id="5347"/>
    </w:p>
    <w:p>
      <w:pPr>
        <w:pageBreakBefore w:val="off"/>
        <w:tabs/>
        <w:wordWrap w:val="off"/>
        <w:spacing w:before="0" w:after="0" w:line="760" w:lineRule="atLeast"/>
        <w:ind w:left="260" w:right="0"/>
        <w:jc w:val="both"/>
        <w:textAlignment w:val="baseline"/>
        <w:rPr>
          <w:sz w:val="56"/>
        </w:rPr>
      </w:pPr>
      <w:bookmarkStart w:name="" w:id="5348"/>
      <w:r>
        <w:rPr>
          <w:rFonts w:ascii="TimesNewRoman" w:hAnsi="TimesNewRoman" w:cs="TimesNewRoman" w:eastAsia="TimesNewRoman"/>
          <w:sz w:val="56"/>
          <w:spacing w:val="0"/>
          <w:color w:val="000000"/>
          <w:b w:val="off"/>
          <w:i w:val="off"/>
        </w:rPr>
        <w:t>实事状态(Sachverhalt) A 14/B 14, A 16/B 16, A 48/B 48, A 242/B 242</w:t>
      </w:r>
      <w:bookmarkEnd w:id="5348"/>
    </w:p>
    <w:p>
      <w:pPr>
        <w:pageBreakBefore w:val="off"/>
        <w:tabs/>
        <w:wordWrap w:val="off"/>
        <w:spacing w:before="0" w:after="0" w:line="760" w:lineRule="atLeast"/>
        <w:ind w:left="260" w:right="0"/>
        <w:jc w:val="both"/>
        <w:textAlignment w:val="baseline"/>
        <w:rPr>
          <w:sz w:val="56"/>
        </w:rPr>
      </w:pPr>
      <w:bookmarkStart w:name="" w:id="5349"/>
      <w:r>
        <w:rPr>
          <w:rFonts w:ascii="TimesNewRoman" w:hAnsi="TimesNewRoman" w:cs="TimesNewRoman" w:eastAsia="TimesNewRoman"/>
          <w:sz w:val="56"/>
          <w:spacing w:val="0"/>
          <w:color w:val="000000"/>
          <w:b w:val="off"/>
          <w:i w:val="off"/>
        </w:rPr>
        <w:t>事物与智性的相即(adäquatio rei et intellectus) A 114/B 114</w:t>
      </w:r>
      <w:bookmarkEnd w:id="5349"/>
    </w:p>
    <w:p>
      <w:pPr>
        <w:pageBreakBefore w:val="off"/>
        <w:tabs/>
        <w:wordWrap w:val="off"/>
        <w:spacing w:before="0" w:after="0" w:line="760" w:lineRule="atLeast"/>
        <w:ind w:left="260" w:right="0"/>
        <w:jc w:val="both"/>
        <w:textAlignment w:val="baseline"/>
        <w:rPr>
          <w:sz w:val="56"/>
        </w:rPr>
      </w:pPr>
      <w:bookmarkStart w:name="" w:id="5350"/>
      <w:r>
        <w:rPr>
          <w:rFonts w:ascii="TimesNewRoman" w:hAnsi="TimesNewRoman" w:cs="TimesNewRoman" w:eastAsia="TimesNewRoman"/>
          <w:sz w:val="56"/>
          <w:spacing w:val="0"/>
          <w:color w:val="000000"/>
          <w:b w:val="off"/>
          <w:i w:val="off"/>
        </w:rPr>
        <w:t>事实(Tatsache) A 10/B 10, A 60/B 60, A 71/B 71, A 74/B 74,</w:t>
      </w:r>
      <w:bookmarkEnd w:id="5350"/>
    </w:p>
    <w:p>
      <w:pPr>
        <w:pageBreakBefore w:val="off"/>
        <w:tabs/>
        <w:wordWrap w:val="off"/>
        <w:spacing w:before="0" w:after="0" w:line="760" w:lineRule="atLeast"/>
        <w:ind w:left="1240" w:right="0"/>
        <w:jc w:val="both"/>
        <w:textAlignment w:val="baseline"/>
        <w:rPr>
          <w:sz w:val="56"/>
        </w:rPr>
      </w:pPr>
      <w:bookmarkStart w:name="" w:id="5351"/>
      <w:r>
        <w:rPr>
          <w:rFonts w:ascii="TimesNewRoman" w:hAnsi="TimesNewRoman" w:cs="TimesNewRoman" w:eastAsia="TimesNewRoman"/>
          <w:sz w:val="56"/>
          <w:spacing w:val="0"/>
          <w:color w:val="000000"/>
          <w:b w:val="off"/>
          <w:i w:val="off"/>
        </w:rPr>
        <w:t>A 76-77/B 76-77, A 124/B 124, A 170/B 170, A 224/B 224</w:t>
      </w:r>
      <w:bookmarkEnd w:id="5351"/>
    </w:p>
    <w:p>
      <w:pPr>
        <w:pageBreakBefore w:val="off"/>
        <w:tabs/>
        <w:wordWrap w:val="off"/>
        <w:spacing w:before="0" w:after="0" w:line="760" w:lineRule="atLeast"/>
        <w:ind w:left="260" w:right="0"/>
        <w:jc w:val="both"/>
        <w:textAlignment w:val="baseline"/>
        <w:rPr>
          <w:sz w:val="56"/>
        </w:rPr>
      </w:pPr>
      <w:bookmarkStart w:name="" w:id="5352"/>
      <w:r>
        <w:rPr>
          <w:rFonts w:ascii="TimesNewRoman" w:hAnsi="TimesNewRoman" w:cs="TimesNewRoman" w:eastAsia="TimesNewRoman"/>
          <w:sz w:val="56"/>
          <w:spacing w:val="0"/>
          <w:color w:val="000000"/>
          <w:b w:val="off"/>
          <w:i w:val="off"/>
        </w:rPr>
        <w:t>事实科学(Tatsachenwissenschaft) A 63/B 63</w:t>
      </w:r>
      <w:bookmarkEnd w:id="5352"/>
    </w:p>
    <w:p>
      <w:pPr>
        <w:pageBreakBefore w:val="off"/>
        <w:tabs/>
        <w:wordWrap w:val="off"/>
        <w:spacing w:before="0" w:after="0" w:line="760" w:lineRule="atLeast"/>
        <w:ind w:left="260" w:right="0"/>
        <w:jc w:val="both"/>
        <w:textAlignment w:val="baseline"/>
        <w:rPr>
          <w:sz w:val="56"/>
        </w:rPr>
      </w:pPr>
      <w:bookmarkStart w:name="" w:id="5353"/>
      <w:r>
        <w:rPr>
          <w:rFonts w:ascii="TimesNewRoman" w:hAnsi="TimesNewRoman" w:cs="TimesNewRoman" w:eastAsia="TimesNewRoman"/>
          <w:sz w:val="56"/>
          <w:spacing w:val="0"/>
          <w:color w:val="000000"/>
          <w:b w:val="off"/>
          <w:i w:val="off"/>
        </w:rPr>
        <w:t>视野、视域(Horizont) A 200/B 200</w:t>
      </w:r>
      <w:bookmarkEnd w:id="5353"/>
    </w:p>
    <w:p>
      <w:pPr>
        <w:pageBreakBefore w:val="off"/>
        <w:tabs/>
        <w:wordWrap w:val="off"/>
        <w:spacing w:before="0" w:after="0" w:line="760" w:lineRule="atLeast"/>
        <w:ind w:left="260" w:right="0"/>
        <w:jc w:val="both"/>
        <w:textAlignment w:val="baseline"/>
        <w:rPr>
          <w:sz w:val="56"/>
        </w:rPr>
      </w:pPr>
      <w:bookmarkStart w:name="" w:id="5354"/>
      <w:r>
        <w:rPr>
          <w:rFonts w:ascii="TimesNewRoman" w:hAnsi="TimesNewRoman" w:cs="TimesNewRoman" w:eastAsia="TimesNewRoman"/>
          <w:sz w:val="56"/>
          <w:spacing w:val="0"/>
          <w:color w:val="000000"/>
          <w:b w:val="off"/>
          <w:i w:val="off"/>
        </w:rPr>
        <w:t>视之为真(Fürwahrhalten, Fürwahrhaltung) A 142/B 142, A 175/B 175</w:t>
      </w:r>
      <w:bookmarkEnd w:id="5354"/>
    </w:p>
    <w:p>
      <w:pPr>
        <w:pageBreakBefore w:val="off"/>
        <w:tabs/>
        <w:wordWrap w:val="off"/>
        <w:spacing w:before="0" w:after="0" w:line="760" w:lineRule="atLeast"/>
        <w:ind w:left="260" w:right="0"/>
        <w:jc w:val="both"/>
        <w:textAlignment w:val="baseline"/>
        <w:rPr>
          <w:sz w:val="56"/>
        </w:rPr>
      </w:pPr>
      <w:bookmarkStart w:name="" w:id="5355"/>
      <w:r>
        <w:rPr>
          <w:rFonts w:ascii="TimesNewRoman" w:hAnsi="TimesNewRoman" w:cs="TimesNewRoman" w:eastAsia="TimesNewRoman"/>
          <w:sz w:val="56"/>
          <w:spacing w:val="0"/>
          <w:color w:val="000000"/>
          <w:b w:val="off"/>
          <w:i w:val="off"/>
        </w:rPr>
        <w:t>适应(Anpassung) A 193/B 193, A 201/B 201</w:t>
      </w:r>
      <w:bookmarkEnd w:id="5355"/>
    </w:p>
    <w:p>
      <w:pPr>
        <w:pageBreakBefore w:val="off"/>
        <w:tabs/>
        <w:wordWrap w:val="off"/>
        <w:spacing w:before="0" w:after="0" w:line="760" w:lineRule="atLeast"/>
        <w:ind w:left="260" w:right="0"/>
        <w:jc w:val="both"/>
        <w:textAlignment w:val="baseline"/>
        <w:rPr>
          <w:sz w:val="56"/>
        </w:rPr>
      </w:pPr>
      <w:bookmarkStart w:name="" w:id="5356"/>
      <w:r>
        <w:rPr>
          <w:rFonts w:ascii="TimesNewRoman" w:hAnsi="TimesNewRoman" w:cs="TimesNewRoman" w:eastAsia="TimesNewRoman"/>
          <w:sz w:val="56"/>
          <w:spacing w:val="0"/>
          <w:color w:val="000000"/>
          <w:b w:val="off"/>
          <w:i w:val="off"/>
        </w:rPr>
        <w:t>属(Gattung) A 55/B 55, A 177/B 177</w:t>
      </w:r>
      <w:bookmarkEnd w:id="5356"/>
    </w:p>
    <w:p>
      <w:pPr>
        <w:pageBreakBefore w:val="off"/>
        <w:tabs/>
        <w:wordWrap w:val="off"/>
        <w:spacing w:before="0" w:after="0" w:line="760" w:lineRule="atLeast"/>
        <w:ind w:left="260" w:right="0"/>
        <w:jc w:val="both"/>
        <w:textAlignment w:val="baseline"/>
        <w:rPr>
          <w:sz w:val="56"/>
        </w:rPr>
      </w:pPr>
      <w:bookmarkStart w:name="" w:id="5357"/>
      <w:r>
        <w:rPr>
          <w:rFonts w:ascii="TimesNewRoman" w:hAnsi="TimesNewRoman" w:cs="TimesNewRoman" w:eastAsia="TimesNewRoman"/>
          <w:sz w:val="56"/>
          <w:spacing w:val="0"/>
          <w:color w:val="000000"/>
          <w:b w:val="off"/>
          <w:i w:val="off"/>
        </w:rPr>
        <w:t>思想(Gedanken) A 54/B 54, A 87/B 89, A 155/B 155, A 166/B 166,</w:t>
      </w:r>
      <w:bookmarkEnd w:id="5357"/>
    </w:p>
    <w:p>
      <w:pPr>
        <w:pageBreakBefore w:val="off"/>
        <w:tabs/>
        <w:wordWrap w:val="off"/>
        <w:spacing w:before="0" w:after="0" w:line="760" w:lineRule="atLeast"/>
        <w:ind w:left="1160" w:right="0"/>
        <w:jc w:val="both"/>
        <w:textAlignment w:val="baseline"/>
        <w:rPr>
          <w:sz w:val="56"/>
        </w:rPr>
      </w:pPr>
      <w:bookmarkStart w:name="" w:id="5358"/>
      <w:r>
        <w:rPr>
          <w:rFonts w:ascii="TimesNewRoman" w:hAnsi="TimesNewRoman" w:cs="TimesNewRoman" w:eastAsia="TimesNewRoman"/>
          <w:sz w:val="56"/>
          <w:spacing w:val="0"/>
          <w:color w:val="000000"/>
          <w:b w:val="off"/>
          <w:i w:val="off"/>
        </w:rPr>
        <w:t>A 192/B 192</w:t>
      </w:r>
      <w:bookmarkEnd w:id="5358"/>
    </w:p>
    <w:p>
      <w:pPr>
        <w:pageBreakBefore w:val="off"/>
        <w:tabs/>
        <w:wordWrap w:val="off"/>
        <w:spacing w:before="0" w:after="0" w:line="760" w:lineRule="atLeast"/>
        <w:ind w:left="260" w:right="0"/>
        <w:jc w:val="both"/>
        <w:textAlignment w:val="baseline"/>
        <w:rPr>
          <w:sz w:val="56"/>
        </w:rPr>
      </w:pPr>
      <w:bookmarkStart w:name="" w:id="5359"/>
      <w:r>
        <w:rPr>
          <w:rFonts w:ascii="TimesNewRoman" w:hAnsi="TimesNewRoman" w:cs="TimesNewRoman" w:eastAsia="TimesNewRoman"/>
          <w:sz w:val="56"/>
          <w:spacing w:val="0"/>
          <w:color w:val="000000"/>
          <w:b w:val="off"/>
          <w:i w:val="off"/>
        </w:rPr>
        <w:t>思维规律(Denkgesetz) A 63-65/B 63-65, A 82/B 82, A 84-85/B 84-</w:t>
      </w:r>
      <w:bookmarkEnd w:id="5359"/>
    </w:p>
    <w:p>
      <w:pPr>
        <w:pageBreakBefore w:val="off"/>
        <w:tabs/>
        <w:wordWrap w:val="off"/>
        <w:spacing w:before="0" w:after="0" w:line="760" w:lineRule="atLeast"/>
        <w:ind w:left="1100" w:right="0"/>
        <w:jc w:val="both"/>
        <w:textAlignment w:val="baseline"/>
        <w:rPr>
          <w:sz w:val="56"/>
        </w:rPr>
      </w:pPr>
      <w:bookmarkStart w:name="" w:id="5360"/>
      <w:r>
        <w:rPr>
          <w:rFonts w:ascii="TimesNewRoman" w:hAnsi="TimesNewRoman" w:cs="TimesNewRoman" w:eastAsia="TimesNewRoman"/>
          <w:sz w:val="56"/>
          <w:spacing w:val="0"/>
          <w:color w:val="000000"/>
          <w:b w:val="off"/>
          <w:i w:val="off"/>
        </w:rPr>
        <w:t>85, A 92/B 92, A 139/B 139, A 148/B 148, A 175/B 175</w:t>
      </w:r>
      <w:bookmarkEnd w:id="5360"/>
    </w:p>
    <w:p>
      <w:pPr>
        <w:pageBreakBefore w:val="off"/>
        <w:tabs/>
        <w:wordWrap w:val="off"/>
        <w:spacing w:before="0" w:after="0" w:line="760" w:lineRule="atLeast"/>
        <w:ind w:left="100" w:right="0"/>
        <w:jc w:val="both"/>
        <w:textAlignment w:val="baseline"/>
        <w:rPr>
          <w:sz w:val="56"/>
        </w:rPr>
      </w:pPr>
      <w:bookmarkStart w:name="" w:id="5361"/>
      <w:r>
        <w:rPr>
          <w:rFonts w:ascii="TimesNewRoman" w:hAnsi="TimesNewRoman" w:cs="TimesNewRoman" w:eastAsia="TimesNewRoman"/>
          <w:sz w:val="56"/>
          <w:spacing w:val="0"/>
          <w:color w:val="000000"/>
          <w:b w:val="off"/>
          <w:i w:val="off"/>
        </w:rPr>
        <w:t>思维经济学(Denkökonomie) A 192-210/B 192-210</w:t>
      </w:r>
      <w:bookmarkEnd w:id="5361"/>
    </w:p>
    <w:p>
      <w:pPr>
        <w:pageBreakBefore w:val="off"/>
        <w:tabs/>
        <w:wordWrap w:val="off"/>
        <w:spacing w:before="0" w:after="0" w:line="760" w:lineRule="exact"/>
        <w:ind w:left="0" w:right="0"/>
        <w:jc w:val="both"/>
        <w:textAlignment w:val="baseline"/>
        <w:rPr>
          <w:sz w:val="56"/>
        </w:rPr>
      </w:pPr>
      <w:bookmarkStart w:name="" w:id="5362"/>
      <w:r>
        <w:rPr>
          <w:rFonts w:ascii="宋体" w:hAnsi="宋体" w:cs="宋体" w:eastAsia="宋体"/>
          <w:sz w:val="56"/>
          <w:spacing w:val="0"/>
          <w:color w:val="000000"/>
          <w:b w:val="off"/>
          <w:i w:val="off"/>
        </w:rPr>
        <w:t/>
      </w:r>
      <w:bookmarkEnd w:id="5362"/>
    </w:p>
    <w:p>
      <w:pPr>
        <w:pageBreakBefore w:val="off"/>
        <w:tabs/>
        <w:wordWrap w:val="off"/>
        <w:spacing w:before="0" w:after="0" w:line="760" w:lineRule="atLeast"/>
        <w:ind w:left="0" w:right="0"/>
        <w:jc w:val="center"/>
        <w:textAlignment w:val="baseline"/>
        <w:rPr>
          <w:sz w:val="56"/>
        </w:rPr>
      </w:pPr>
      <w:bookmarkStart w:name="" w:id="5363"/>
      <w:r>
        <w:rPr>
          <w:rFonts w:ascii="TimesNewRoman" w:hAnsi="TimesNewRoman" w:cs="TimesNewRoman" w:eastAsia="TimesNewRoman"/>
          <w:sz w:val="56"/>
          <w:spacing w:val="0"/>
          <w:color w:val="000000"/>
          <w:b w:val="on"/>
          <w:i w:val="off"/>
        </w:rPr>
        <w:t>T</w:t>
      </w:r>
      <w:bookmarkEnd w:id="5363"/>
    </w:p>
    <w:p>
      <w:pPr>
        <w:pageBreakBefore w:val="off"/>
        <w:tabs/>
        <w:wordWrap w:val="off"/>
        <w:spacing w:before="0" w:after="0" w:line="760" w:lineRule="exact"/>
        <w:ind w:left="0" w:right="0"/>
        <w:jc w:val="center"/>
        <w:textAlignment w:val="baseline"/>
        <w:rPr>
          <w:sz w:val="56"/>
        </w:rPr>
      </w:pPr>
      <w:bookmarkStart w:name="" w:id="5364"/>
      <w:r>
        <w:rPr>
          <w:rFonts w:ascii="宋体" w:hAnsi="宋体" w:cs="宋体" w:eastAsia="宋体"/>
          <w:sz w:val="56"/>
          <w:spacing w:val="0"/>
          <w:color w:val="000000"/>
          <w:b w:val="off"/>
          <w:i w:val="off"/>
        </w:rPr>
        <w:t/>
      </w:r>
      <w:bookmarkEnd w:id="5364"/>
    </w:p>
    <w:p>
      <w:pPr>
        <w:pageBreakBefore w:val="off"/>
        <w:tabs/>
        <w:wordWrap w:val="off"/>
        <w:spacing w:before="0" w:after="0" w:line="760" w:lineRule="atLeast"/>
        <w:ind w:left="100" w:right="0"/>
        <w:jc w:val="both"/>
        <w:textAlignment w:val="baseline"/>
        <w:rPr>
          <w:sz w:val="56"/>
        </w:rPr>
      </w:pPr>
      <w:bookmarkStart w:name="" w:id="5365"/>
      <w:r>
        <w:rPr>
          <w:rFonts w:ascii="TimesNewRoman" w:hAnsi="TimesNewRoman" w:cs="TimesNewRoman" w:eastAsia="TimesNewRoman"/>
          <w:sz w:val="56"/>
          <w:spacing w:val="0"/>
          <w:color w:val="000000"/>
          <w:b w:val="off"/>
          <w:i w:val="off"/>
        </w:rPr>
        <w:t>体系哲学(Systemphilosophie) A 226/B 226</w:t>
      </w:r>
      <w:bookmarkEnd w:id="5365"/>
    </w:p>
    <w:p>
      <w:pPr>
        <w:pageBreakBefore w:val="off"/>
        <w:tabs/>
        <w:wordWrap w:val="off"/>
        <w:spacing w:before="0" w:after="0" w:line="760" w:lineRule="atLeast"/>
        <w:ind w:left="100" w:right="0"/>
        <w:jc w:val="both"/>
        <w:textAlignment w:val="baseline"/>
        <w:rPr>
          <w:sz w:val="56"/>
        </w:rPr>
      </w:pPr>
      <w:bookmarkStart w:name="" w:id="5366"/>
      <w:r>
        <w:rPr>
          <w:rFonts w:ascii="TimesNewRoman" w:hAnsi="TimesNewRoman" w:cs="TimesNewRoman" w:eastAsia="TimesNewRoman"/>
          <w:sz w:val="56"/>
          <w:spacing w:val="0"/>
          <w:color w:val="000000"/>
          <w:b w:val="off"/>
          <w:i w:val="off"/>
        </w:rPr>
        <w:t>体验(Erlebnis) B XIV-XV, A 229/B 229</w:t>
      </w:r>
      <w:bookmarkEnd w:id="5366"/>
    </w:p>
    <w:p>
      <w:pPr>
        <w:pageBreakBefore w:val="off"/>
        <w:tabs/>
        <w:wordWrap w:val="off"/>
        <w:spacing w:before="0" w:after="0" w:line="760" w:lineRule="atLeast"/>
        <w:ind w:left="0" w:right="0"/>
        <w:jc w:val="both"/>
        <w:textAlignment w:val="baseline"/>
        <w:rPr>
          <w:sz w:val="56"/>
        </w:rPr>
      </w:pPr>
      <w:bookmarkStart w:name="" w:id="5367"/>
      <w:r>
        <w:rPr>
          <w:rFonts w:ascii="TimesNewRoman" w:hAnsi="TimesNewRoman" w:cs="TimesNewRoman" w:eastAsia="TimesNewRoman"/>
          <w:sz w:val="56"/>
          <w:spacing w:val="0"/>
          <w:color w:val="000000"/>
          <w:b w:val="off"/>
          <w:i w:val="off"/>
        </w:rPr>
        <w:t>统觉(Apperzeption) A 193/B 193</w:t>
      </w:r>
      <w:bookmarkEnd w:id="5367"/>
    </w:p>
    <w:p>
      <w:pPr>
        <w:pageBreakBefore w:val="off"/>
        <w:tabs/>
        <w:wordWrap w:val="off"/>
        <w:spacing w:before="0" w:after="0" w:line="760" w:lineRule="atLeast"/>
        <w:ind w:left="0" w:right="0"/>
        <w:jc w:val="both"/>
        <w:textAlignment w:val="baseline"/>
        <w:rPr>
          <w:sz w:val="56"/>
        </w:rPr>
      </w:pPr>
      <w:bookmarkStart w:name="" w:id="5368"/>
      <w:r>
        <w:rPr>
          <w:rFonts w:ascii="TimesNewRoman" w:hAnsi="TimesNewRoman" w:cs="TimesNewRoman" w:eastAsia="TimesNewRoman"/>
          <w:sz w:val="56"/>
          <w:spacing w:val="0"/>
          <w:color w:val="000000"/>
          <w:b w:val="off"/>
          <w:i w:val="off"/>
        </w:rPr>
        <w:t>统一、统一性(Einheit) A 6/B 6, A 15/B 15, A 25-26/B 25-26, A 101/</w:t>
      </w:r>
      <w:bookmarkEnd w:id="5368"/>
    </w:p>
    <w:p>
      <w:pPr>
        <w:pageBreakBefore w:val="off"/>
        <w:tabs/>
        <w:wordWrap w:val="off"/>
        <w:spacing w:before="0" w:after="0" w:line="760" w:lineRule="atLeast"/>
        <w:ind w:left="1000" w:right="0"/>
        <w:jc w:val="both"/>
        <w:textAlignment w:val="baseline"/>
        <w:rPr>
          <w:sz w:val="56"/>
        </w:rPr>
      </w:pPr>
      <w:bookmarkStart w:name="" w:id="5369"/>
      <w:r>
        <w:rPr>
          <w:rFonts w:ascii="TimesNewRoman" w:hAnsi="TimesNewRoman" w:cs="TimesNewRoman" w:eastAsia="TimesNewRoman"/>
          <w:sz w:val="56"/>
          <w:spacing w:val="0"/>
          <w:color w:val="000000"/>
          <w:b w:val="off"/>
          <w:i w:val="off"/>
        </w:rPr>
        <w:t>B 101, A 111/B 111, A 118/B 118, A 129/B 129, A 163/B 163,</w:t>
      </w:r>
      <w:bookmarkEnd w:id="5369"/>
    </w:p>
    <w:p>
      <w:pPr>
        <w:pageBreakBefore w:val="off"/>
        <w:tabs/>
        <w:wordWrap w:val="off"/>
        <w:spacing w:before="0" w:after="0" w:line="760" w:lineRule="atLeast"/>
        <w:ind w:left="1000" w:right="0"/>
        <w:jc w:val="both"/>
        <w:textAlignment w:val="baseline"/>
        <w:rPr>
          <w:sz w:val="56"/>
        </w:rPr>
      </w:pPr>
      <w:bookmarkStart w:name="" w:id="5370"/>
      <w:r>
        <w:rPr>
          <w:rFonts w:ascii="TimesNewRoman" w:hAnsi="TimesNewRoman" w:cs="TimesNewRoman" w:eastAsia="TimesNewRoman"/>
          <w:sz w:val="56"/>
          <w:spacing w:val="0"/>
          <w:color w:val="000000"/>
          <w:b w:val="off"/>
          <w:i w:val="off"/>
        </w:rPr>
        <w:t>A 179/B 179, A 208/B 208, A 230/B 230, A 241/B 242</w:t>
      </w:r>
      <w:bookmarkEnd w:id="5370"/>
    </w:p>
    <w:p>
      <w:pPr>
        <w:pageBreakBefore w:val="off"/>
        <w:tabs/>
        <w:wordWrap w:val="off"/>
        <w:spacing w:before="0" w:after="0" w:line="760" w:lineRule="atLeast"/>
        <w:ind w:left="0" w:right="0"/>
        <w:jc w:val="both"/>
        <w:textAlignment w:val="baseline"/>
        <w:rPr>
          <w:sz w:val="56"/>
        </w:rPr>
      </w:pPr>
      <w:bookmarkStart w:name="" w:id="5371"/>
      <w:r>
        <w:rPr>
          <w:rFonts w:ascii="TimesNewRoman" w:hAnsi="TimesNewRoman" w:cs="TimesNewRoman" w:eastAsia="TimesNewRoman"/>
          <w:sz w:val="56"/>
          <w:spacing w:val="0"/>
          <w:color w:val="000000"/>
          <w:b w:val="off"/>
          <w:i w:val="off"/>
        </w:rPr>
        <w:t>推理(Schluß) A 18-20/B 18-20, A 52/B 52, A 61/B 61, A 107/</w:t>
      </w:r>
      <w:bookmarkEnd w:id="5371"/>
    </w:p>
    <w:p>
      <w:r>
        <w:t/>
      </w:r>
    </w:p>
    <w:p>
      <w:pPr>
        <w:sectPr>
          <w:footerReference r:id="rId732"/>
          <w:headerReference r:id="rId733" w:type="default"/>
          <w:type w:val="nextPage"/>
          <w:pgSz w:w="22520" w:h="31680"/>
          <w:pgMar w:left="3280" w:top="2260" w:right="3280" w:bottom="2260" w:header="1960" w:footer="1960"/>
          <w:cols w:num="1"/>
        </w:sectPr>
      </w:pPr>
    </w:p>
    <w:p>
      <w:pPr>
        <w:pageBreakBefore w:val="off"/>
        <w:tabs/>
        <w:wordWrap w:val="off"/>
        <w:spacing w:before="0" w:after="0" w:line="600" w:lineRule="atLeast"/>
        <w:ind w:left="0" w:right="460"/>
        <w:jc w:val="right"/>
        <w:textAlignment w:val="baseline"/>
        <w:rPr>
          <w:sz w:val="44"/>
        </w:rPr>
      </w:pPr>
      <w:bookmarkStart w:name="" w:id="5372"/>
      <w:r>
        <w:rPr>
          <w:rFonts w:ascii="楷体" w:hAnsi="楷体" w:cs="楷体" w:eastAsia="楷体"/>
          <w:sz w:val="44"/>
          <w:spacing w:val="0"/>
          <w:color w:val="000000"/>
          <w:b w:val="off"/>
          <w:i w:val="off"/>
        </w:rPr>
        <w:t>概念译名索引(汉一德) |289</w:t>
      </w:r>
      <w:bookmarkEnd w:id="5372"/>
    </w:p>
    <w:p>
      <w:pPr>
        <w:pageBreakBefore w:val="off"/>
        <w:tabs/>
        <w:wordWrap w:val="off"/>
        <w:spacing w:before="0" w:after="0" w:line="600" w:lineRule="exact"/>
        <w:ind w:left="0" w:right="0"/>
        <w:jc w:val="right"/>
        <w:textAlignment w:val="baseline"/>
        <w:rPr>
          <w:sz w:val="44"/>
        </w:rPr>
      </w:pPr>
      <w:bookmarkStart w:name="" w:id="5373"/>
      <w:r>
        <w:rPr>
          <w:rFonts w:ascii="宋体" w:hAnsi="宋体" w:cs="宋体" w:eastAsia="宋体"/>
          <w:sz w:val="44"/>
          <w:spacing w:val="0"/>
          <w:color w:val="000000"/>
          <w:b w:val="off"/>
          <w:i w:val="off"/>
        </w:rPr>
        <w:t/>
      </w:r>
      <w:bookmarkEnd w:id="5373"/>
    </w:p>
    <w:p>
      <w:pPr>
        <w:pageBreakBefore w:val="off"/>
        <w:tabs/>
        <w:wordWrap w:val="off"/>
        <w:spacing w:before="0" w:after="0" w:line="600" w:lineRule="exact"/>
        <w:ind w:left="0" w:right="0"/>
        <w:jc w:val="right"/>
        <w:textAlignment w:val="baseline"/>
        <w:rPr>
          <w:sz w:val="44"/>
        </w:rPr>
      </w:pPr>
      <w:bookmarkStart w:name="" w:id="5374"/>
      <w:r>
        <w:rPr>
          <w:rFonts w:ascii="宋体" w:hAnsi="宋体" w:cs="宋体" w:eastAsia="宋体"/>
          <w:sz w:val="44"/>
          <w:spacing w:val="0"/>
          <w:color w:val="000000"/>
          <w:b w:val="off"/>
          <w:i w:val="off"/>
        </w:rPr>
        <w:t/>
      </w:r>
      <w:bookmarkEnd w:id="5374"/>
    </w:p>
    <w:p>
      <w:pPr>
        <w:pageBreakBefore w:val="off"/>
        <w:tabs/>
        <w:wordWrap w:val="off"/>
        <w:spacing w:before="0" w:after="0" w:line="760" w:lineRule="atLeast"/>
        <w:ind w:left="1320" w:right="0"/>
        <w:jc w:val="both"/>
        <w:textAlignment w:val="baseline"/>
        <w:rPr>
          <w:sz w:val="56"/>
        </w:rPr>
      </w:pPr>
      <w:bookmarkStart w:name="" w:id="5375"/>
      <w:r>
        <w:rPr>
          <w:rFonts w:ascii="TimesNewRoman" w:hAnsi="TimesNewRoman" w:cs="TimesNewRoman" w:eastAsia="TimesNewRoman"/>
          <w:sz w:val="56"/>
          <w:spacing w:val="0"/>
          <w:color w:val="000000"/>
          <w:b w:val="off"/>
          <w:i w:val="off"/>
        </w:rPr>
        <w:t>B 107, A 138/B 138, A 167/B 167</w:t>
      </w:r>
      <w:bookmarkEnd w:id="5375"/>
    </w:p>
    <w:p>
      <w:pPr>
        <w:pageBreakBefore w:val="off"/>
        <w:tabs/>
        <w:wordWrap w:val="off"/>
        <w:spacing w:before="0" w:after="0" w:line="760" w:lineRule="exact"/>
        <w:ind w:left="0" w:right="0"/>
        <w:jc w:val="both"/>
        <w:textAlignment w:val="baseline"/>
        <w:rPr>
          <w:sz w:val="56"/>
        </w:rPr>
      </w:pPr>
      <w:bookmarkStart w:name="" w:id="5376"/>
      <w:r>
        <w:rPr>
          <w:rFonts w:ascii="宋体" w:hAnsi="宋体" w:cs="宋体" w:eastAsia="宋体"/>
          <w:sz w:val="56"/>
          <w:spacing w:val="0"/>
          <w:color w:val="000000"/>
          <w:b w:val="off"/>
          <w:i w:val="off"/>
        </w:rPr>
        <w:t/>
      </w:r>
      <w:bookmarkEnd w:id="5376"/>
    </w:p>
    <w:p>
      <w:pPr>
        <w:pageBreakBefore w:val="off"/>
        <w:tabs/>
        <w:wordWrap w:val="off"/>
        <w:spacing w:before="0" w:after="0" w:line="760" w:lineRule="atLeast"/>
        <w:ind w:left="0" w:right="0"/>
        <w:jc w:val="center"/>
        <w:textAlignment w:val="baseline"/>
        <w:rPr>
          <w:sz w:val="56"/>
        </w:rPr>
      </w:pPr>
      <w:bookmarkStart w:name="" w:id="5377"/>
      <w:r>
        <w:rPr>
          <w:rFonts w:ascii="TimesNewRoman" w:hAnsi="TimesNewRoman" w:cs="TimesNewRoman" w:eastAsia="TimesNewRoman"/>
          <w:sz w:val="56"/>
          <w:spacing w:val="0"/>
          <w:color w:val="000000"/>
          <w:b w:val="off"/>
          <w:i w:val="off"/>
        </w:rPr>
        <w:t>W</w:t>
      </w:r>
      <w:bookmarkEnd w:id="5377"/>
    </w:p>
    <w:p>
      <w:pPr>
        <w:pageBreakBefore w:val="off"/>
        <w:tabs/>
        <w:wordWrap w:val="off"/>
        <w:spacing w:before="0" w:after="0" w:line="760" w:lineRule="exact"/>
        <w:ind w:left="0" w:right="0"/>
        <w:jc w:val="center"/>
        <w:textAlignment w:val="baseline"/>
        <w:rPr>
          <w:sz w:val="56"/>
        </w:rPr>
      </w:pPr>
      <w:bookmarkStart w:name="" w:id="5378"/>
      <w:r>
        <w:rPr>
          <w:rFonts w:ascii="宋体" w:hAnsi="宋体" w:cs="宋体" w:eastAsia="宋体"/>
          <w:sz w:val="56"/>
          <w:spacing w:val="0"/>
          <w:color w:val="000000"/>
          <w:b w:val="off"/>
          <w:i w:val="off"/>
        </w:rPr>
        <w:t/>
      </w:r>
      <w:bookmarkEnd w:id="5378"/>
    </w:p>
    <w:p>
      <w:pPr>
        <w:pageBreakBefore w:val="off"/>
        <w:tabs/>
        <w:wordWrap w:val="off"/>
        <w:spacing w:before="0" w:after="0" w:line="760" w:lineRule="atLeast"/>
        <w:ind w:left="140" w:right="0"/>
        <w:jc w:val="both"/>
        <w:textAlignment w:val="baseline"/>
        <w:rPr>
          <w:sz w:val="56"/>
        </w:rPr>
      </w:pPr>
      <w:bookmarkStart w:name="" w:id="5379"/>
      <w:r>
        <w:rPr>
          <w:rFonts w:ascii="TimesNewRoman" w:hAnsi="TimesNewRoman" w:cs="TimesNewRoman" w:eastAsia="TimesNewRoman"/>
          <w:sz w:val="56"/>
          <w:spacing w:val="0"/>
          <w:color w:val="000000"/>
          <w:b w:val="off"/>
          <w:i w:val="off"/>
        </w:rPr>
        <w:t>无根据的(grundlos) A 13/B 13</w:t>
      </w:r>
      <w:bookmarkEnd w:id="5379"/>
    </w:p>
    <w:p>
      <w:pPr>
        <w:pageBreakBefore w:val="off"/>
        <w:tabs/>
        <w:wordWrap w:val="off"/>
        <w:spacing w:before="0" w:after="0" w:line="760" w:lineRule="atLeast"/>
        <w:ind w:left="140" w:right="0"/>
        <w:jc w:val="both"/>
        <w:textAlignment w:val="baseline"/>
        <w:rPr>
          <w:sz w:val="56"/>
        </w:rPr>
      </w:pPr>
      <w:bookmarkStart w:name="" w:id="5380"/>
      <w:r>
        <w:rPr>
          <w:rFonts w:ascii="TimesNewRoman" w:hAnsi="TimesNewRoman" w:cs="TimesNewRoman" w:eastAsia="TimesNewRoman"/>
          <w:sz w:val="56"/>
          <w:spacing w:val="0"/>
          <w:color w:val="000000"/>
          <w:b w:val="off"/>
          <w:i w:val="off"/>
        </w:rPr>
        <w:t>无能(Unfähigkeit) A 91/B 91</w:t>
      </w:r>
      <w:bookmarkEnd w:id="5380"/>
    </w:p>
    <w:p>
      <w:pPr>
        <w:pageBreakBefore w:val="off"/>
        <w:tabs/>
        <w:wordWrap w:val="off"/>
        <w:spacing w:before="0" w:after="0" w:line="760" w:lineRule="atLeast"/>
        <w:ind w:left="140" w:right="0"/>
        <w:jc w:val="both"/>
        <w:textAlignment w:val="baseline"/>
        <w:rPr>
          <w:sz w:val="56"/>
        </w:rPr>
      </w:pPr>
      <w:bookmarkStart w:name="" w:id="5381"/>
      <w:r>
        <w:rPr>
          <w:rFonts w:ascii="TimesNewRoman" w:hAnsi="TimesNewRoman" w:cs="TimesNewRoman" w:eastAsia="TimesNewRoman"/>
          <w:sz w:val="56"/>
          <w:spacing w:val="0"/>
          <w:color w:val="000000"/>
          <w:b w:val="off"/>
          <w:i w:val="off"/>
        </w:rPr>
        <w:t>无穷倒退(unendlicher Regreß) A 84/B 84, A 153/B 153</w:t>
      </w:r>
      <w:bookmarkEnd w:id="5381"/>
    </w:p>
    <w:p>
      <w:pPr>
        <w:pageBreakBefore w:val="off"/>
        <w:tabs/>
        <w:wordWrap w:val="off"/>
        <w:spacing w:before="0" w:after="0" w:line="760" w:lineRule="atLeast"/>
        <w:ind w:left="140" w:right="0"/>
        <w:jc w:val="both"/>
        <w:textAlignment w:val="baseline"/>
        <w:rPr>
          <w:sz w:val="56"/>
        </w:rPr>
      </w:pPr>
      <w:bookmarkStart w:name="" w:id="5382"/>
      <w:r>
        <w:rPr>
          <w:rFonts w:ascii="TimesNewRoman" w:hAnsi="TimesNewRoman" w:cs="TimesNewRoman" w:eastAsia="TimesNewRoman"/>
          <w:sz w:val="56"/>
          <w:spacing w:val="0"/>
          <w:color w:val="000000"/>
          <w:b w:val="off"/>
          <w:i w:val="off"/>
        </w:rPr>
        <w:t>物自体、自在之物(Ding an sich) A 113/B 113</w:t>
      </w:r>
      <w:bookmarkEnd w:id="5382"/>
    </w:p>
    <w:p>
      <w:pPr>
        <w:pageBreakBefore w:val="off"/>
        <w:tabs/>
        <w:wordWrap w:val="off"/>
        <w:spacing w:before="0" w:after="0" w:line="760" w:lineRule="exact"/>
        <w:ind w:left="0" w:right="0"/>
        <w:jc w:val="both"/>
        <w:textAlignment w:val="baseline"/>
        <w:rPr>
          <w:sz w:val="56"/>
        </w:rPr>
      </w:pPr>
      <w:bookmarkStart w:name="" w:id="5383"/>
      <w:r>
        <w:rPr>
          <w:rFonts w:ascii="宋体" w:hAnsi="宋体" w:cs="宋体" w:eastAsia="宋体"/>
          <w:sz w:val="56"/>
          <w:spacing w:val="0"/>
          <w:color w:val="000000"/>
          <w:b w:val="off"/>
          <w:i w:val="off"/>
        </w:rPr>
        <w:t/>
      </w:r>
      <w:bookmarkEnd w:id="5383"/>
    </w:p>
    <w:p>
      <w:pPr>
        <w:pageBreakBefore w:val="off"/>
        <w:tabs/>
        <w:wordWrap w:val="off"/>
        <w:spacing w:before="0" w:after="0" w:line="760" w:lineRule="atLeast"/>
        <w:ind w:left="0" w:right="0"/>
        <w:jc w:val="center"/>
        <w:textAlignment w:val="baseline"/>
        <w:rPr>
          <w:sz w:val="56"/>
        </w:rPr>
      </w:pPr>
      <w:bookmarkStart w:name="" w:id="5384"/>
      <w:r>
        <w:rPr>
          <w:rFonts w:ascii="TimesNewRoman" w:hAnsi="TimesNewRoman" w:cs="TimesNewRoman" w:eastAsia="TimesNewRoman"/>
          <w:sz w:val="56"/>
          <w:spacing w:val="0"/>
          <w:color w:val="000000"/>
          <w:b w:val="off"/>
          <w:i w:val="off"/>
        </w:rPr>
        <w:t>X</w:t>
      </w:r>
      <w:bookmarkEnd w:id="5384"/>
    </w:p>
    <w:p>
      <w:pPr>
        <w:pageBreakBefore w:val="off"/>
        <w:tabs/>
        <w:wordWrap w:val="off"/>
        <w:spacing w:before="0" w:after="0" w:line="760" w:lineRule="exact"/>
        <w:ind w:left="0" w:right="0"/>
        <w:jc w:val="center"/>
        <w:textAlignment w:val="baseline"/>
        <w:rPr>
          <w:sz w:val="56"/>
        </w:rPr>
      </w:pPr>
      <w:bookmarkStart w:name="" w:id="5385"/>
      <w:r>
        <w:rPr>
          <w:rFonts w:ascii="宋体" w:hAnsi="宋体" w:cs="宋体" w:eastAsia="宋体"/>
          <w:sz w:val="56"/>
          <w:spacing w:val="0"/>
          <w:color w:val="000000"/>
          <w:b w:val="off"/>
          <w:i w:val="off"/>
        </w:rPr>
        <w:t/>
      </w:r>
      <w:bookmarkEnd w:id="5385"/>
    </w:p>
    <w:p>
      <w:pPr>
        <w:pageBreakBefore w:val="off"/>
        <w:tabs/>
        <w:wordWrap w:val="off"/>
        <w:spacing w:before="0" w:after="0" w:line="760" w:lineRule="atLeast"/>
        <w:ind w:left="140" w:right="0"/>
        <w:jc w:val="both"/>
        <w:textAlignment w:val="baseline"/>
        <w:rPr>
          <w:sz w:val="56"/>
        </w:rPr>
      </w:pPr>
      <w:bookmarkStart w:name="" w:id="5386"/>
      <w:r>
        <w:rPr>
          <w:rFonts w:ascii="TimesNewRoman" w:hAnsi="TimesNewRoman" w:cs="TimesNewRoman" w:eastAsia="TimesNewRoman"/>
          <w:sz w:val="56"/>
          <w:spacing w:val="0"/>
          <w:color w:val="000000"/>
          <w:b w:val="off"/>
          <w:i w:val="off"/>
        </w:rPr>
        <w:t>先天的、先于经验的(a priori, apriorisch) A 7/B 7, A 17/B 17, A 32-</w:t>
      </w:r>
      <w:bookmarkEnd w:id="5386"/>
    </w:p>
    <w:p>
      <w:pPr>
        <w:pageBreakBefore w:val="off"/>
        <w:tabs/>
        <w:wordWrap w:val="off"/>
        <w:spacing w:before="0" w:after="0" w:line="760" w:lineRule="atLeast"/>
        <w:ind w:left="1120" w:right="0"/>
        <w:jc w:val="both"/>
        <w:textAlignment w:val="baseline"/>
        <w:rPr>
          <w:sz w:val="56"/>
        </w:rPr>
      </w:pPr>
      <w:bookmarkStart w:name="" w:id="5387"/>
      <w:r>
        <w:rPr>
          <w:rFonts w:ascii="TimesNewRoman" w:hAnsi="TimesNewRoman" w:cs="TimesNewRoman" w:eastAsia="TimesNewRoman"/>
          <w:sz w:val="56"/>
          <w:spacing w:val="0"/>
          <w:color w:val="000000"/>
          <w:b w:val="off"/>
          <w:i w:val="off"/>
        </w:rPr>
        <w:t>33/B 32-33, A 61-62/B 61-62, A 78/B 78, A 86/B 86, A 163/</w:t>
      </w:r>
      <w:bookmarkEnd w:id="5387"/>
    </w:p>
    <w:p>
      <w:pPr>
        <w:pageBreakBefore w:val="off"/>
        <w:tabs/>
        <w:wordWrap w:val="off"/>
        <w:spacing w:before="0" w:after="0" w:line="760" w:lineRule="atLeast"/>
        <w:ind w:left="1120" w:right="0"/>
        <w:jc w:val="both"/>
        <w:textAlignment w:val="baseline"/>
        <w:rPr>
          <w:sz w:val="56"/>
        </w:rPr>
      </w:pPr>
      <w:bookmarkStart w:name="" w:id="5388"/>
      <w:r>
        <w:rPr>
          <w:rFonts w:ascii="TimesNewRoman" w:hAnsi="TimesNewRoman" w:cs="TimesNewRoman" w:eastAsia="TimesNewRoman"/>
          <w:sz w:val="56"/>
          <w:spacing w:val="0"/>
          <w:color w:val="000000"/>
          <w:b w:val="off"/>
          <w:i w:val="off"/>
        </w:rPr>
        <w:t>B 163, A 183/B 183, A 196/B 196, A 222/B 222, A 242/B 241</w:t>
      </w:r>
      <w:bookmarkEnd w:id="5388"/>
    </w:p>
    <w:p>
      <w:pPr>
        <w:pageBreakBefore w:val="off"/>
        <w:tabs/>
        <w:wordWrap w:val="off"/>
        <w:spacing w:before="0" w:after="0" w:line="760" w:lineRule="atLeast"/>
        <w:ind w:left="140" w:right="0"/>
        <w:jc w:val="both"/>
        <w:textAlignment w:val="baseline"/>
        <w:rPr>
          <w:sz w:val="56"/>
        </w:rPr>
      </w:pPr>
      <w:bookmarkStart w:name="" w:id="5389"/>
      <w:r>
        <w:rPr>
          <w:rFonts w:ascii="TimesNewRoman" w:hAnsi="TimesNewRoman" w:cs="TimesNewRoman" w:eastAsia="TimesNewRoman"/>
          <w:sz w:val="56"/>
          <w:spacing w:val="0"/>
          <w:color w:val="000000"/>
          <w:b w:val="off"/>
          <w:i w:val="off"/>
        </w:rPr>
        <w:t>先天主义(Apriorismus) A 124/B 124</w:t>
      </w:r>
      <w:bookmarkEnd w:id="5389"/>
    </w:p>
    <w:p>
      <w:pPr>
        <w:pageBreakBefore w:val="off"/>
        <w:tabs/>
        <w:wordWrap w:val="off"/>
        <w:spacing w:before="0" w:after="0" w:line="760" w:lineRule="atLeast"/>
        <w:ind w:left="140" w:right="0"/>
        <w:jc w:val="both"/>
        <w:textAlignment w:val="baseline"/>
        <w:rPr>
          <w:sz w:val="56"/>
        </w:rPr>
      </w:pPr>
      <w:bookmarkStart w:name="" w:id="5390"/>
      <w:r>
        <w:rPr>
          <w:rFonts w:ascii="TimesNewRoman" w:hAnsi="TimesNewRoman" w:cs="TimesNewRoman" w:eastAsia="TimesNewRoman"/>
          <w:sz w:val="56"/>
          <w:spacing w:val="0"/>
          <w:color w:val="000000"/>
          <w:b w:val="off"/>
          <w:i w:val="off"/>
        </w:rPr>
        <w:t>先验心理学、超越论心理学(Transzendentalpsychologie) A 123/B 123</w:t>
      </w:r>
      <w:bookmarkEnd w:id="5390"/>
    </w:p>
    <w:p>
      <w:pPr>
        <w:pageBreakBefore w:val="off"/>
        <w:tabs/>
        <w:wordWrap w:val="off"/>
        <w:spacing w:before="0" w:after="0" w:line="760" w:lineRule="atLeast"/>
        <w:ind w:left="140" w:right="0"/>
        <w:jc w:val="both"/>
        <w:textAlignment w:val="baseline"/>
        <w:rPr>
          <w:sz w:val="56"/>
        </w:rPr>
      </w:pPr>
      <w:bookmarkStart w:name="" w:id="5391"/>
      <w:r>
        <w:rPr>
          <w:rFonts w:ascii="TimesNewRoman" w:hAnsi="TimesNewRoman" w:cs="TimesNewRoman" w:eastAsia="TimesNewRoman"/>
          <w:sz w:val="56"/>
          <w:spacing w:val="0"/>
          <w:color w:val="000000"/>
          <w:b w:val="off"/>
          <w:i w:val="off"/>
        </w:rPr>
        <w:t>现实(Wirklichkeit) A 11/B 11, A 219/B 219</w:t>
      </w:r>
      <w:bookmarkEnd w:id="5391"/>
    </w:p>
    <w:p>
      <w:pPr>
        <w:pageBreakBefore w:val="off"/>
        <w:tabs/>
        <w:wordWrap w:val="off"/>
        <w:spacing w:before="0" w:after="0" w:line="760" w:lineRule="atLeast"/>
        <w:ind w:left="140" w:right="0"/>
        <w:jc w:val="both"/>
        <w:textAlignment w:val="baseline"/>
        <w:rPr>
          <w:sz w:val="56"/>
        </w:rPr>
      </w:pPr>
      <w:bookmarkStart w:name="" w:id="5392"/>
      <w:r>
        <w:rPr>
          <w:rFonts w:ascii="TimesNewRoman" w:hAnsi="TimesNewRoman" w:cs="TimesNewRoman" w:eastAsia="TimesNewRoman"/>
          <w:sz w:val="56"/>
          <w:spacing w:val="0"/>
          <w:color w:val="000000"/>
          <w:b w:val="off"/>
          <w:i w:val="off"/>
        </w:rPr>
        <w:t>现时的(aktuell) A 12/B 12, A 190-191/B 190-191</w:t>
      </w:r>
      <w:bookmarkEnd w:id="5392"/>
    </w:p>
    <w:p>
      <w:pPr>
        <w:pageBreakBefore w:val="off"/>
        <w:tabs/>
        <w:wordWrap w:val="off"/>
        <w:spacing w:before="0" w:after="0" w:line="760" w:lineRule="atLeast"/>
        <w:ind w:left="140" w:right="0"/>
        <w:jc w:val="both"/>
        <w:textAlignment w:val="baseline"/>
        <w:rPr>
          <w:sz w:val="56"/>
        </w:rPr>
      </w:pPr>
      <w:bookmarkStart w:name="" w:id="5393"/>
      <w:r>
        <w:rPr>
          <w:rFonts w:ascii="TimesNewRoman" w:hAnsi="TimesNewRoman" w:cs="TimesNewRoman" w:eastAsia="TimesNewRoman"/>
          <w:sz w:val="56"/>
          <w:spacing w:val="0"/>
          <w:color w:val="000000"/>
          <w:b w:val="off"/>
          <w:i w:val="off"/>
        </w:rPr>
        <w:t>现象(Phänomen) A 56/B 56, A 60/B 60, A 65/B 65, A 79-80/B 79-</w:t>
      </w:r>
      <w:bookmarkEnd w:id="5393"/>
    </w:p>
    <w:p>
      <w:pPr>
        <w:pageBreakBefore w:val="off"/>
        <w:tabs/>
        <w:wordWrap w:val="off"/>
        <w:spacing w:before="0" w:after="0" w:line="760" w:lineRule="atLeast"/>
        <w:ind w:left="1120" w:right="0"/>
        <w:jc w:val="both"/>
        <w:textAlignment w:val="baseline"/>
        <w:rPr>
          <w:sz w:val="56"/>
        </w:rPr>
      </w:pPr>
      <w:bookmarkStart w:name="" w:id="5394"/>
      <w:r>
        <w:rPr>
          <w:rFonts w:ascii="TimesNewRoman" w:hAnsi="TimesNewRoman" w:cs="TimesNewRoman" w:eastAsia="TimesNewRoman"/>
          <w:sz w:val="56"/>
          <w:spacing w:val="0"/>
          <w:color w:val="000000"/>
          <w:b w:val="off"/>
          <w:i w:val="off"/>
        </w:rPr>
        <w:t>80, A 150/B 150, A 167/B 167</w:t>
      </w:r>
      <w:bookmarkEnd w:id="5394"/>
    </w:p>
    <w:p>
      <w:pPr>
        <w:pageBreakBefore w:val="off"/>
        <w:tabs/>
        <w:wordWrap w:val="off"/>
        <w:spacing w:before="0" w:after="0" w:line="760" w:lineRule="atLeast"/>
        <w:ind w:left="140" w:right="0"/>
        <w:jc w:val="both"/>
        <w:textAlignment w:val="baseline"/>
        <w:rPr>
          <w:sz w:val="56"/>
        </w:rPr>
      </w:pPr>
      <w:bookmarkStart w:name="" w:id="5395"/>
      <w:r>
        <w:rPr>
          <w:rFonts w:ascii="TimesNewRoman" w:hAnsi="TimesNewRoman" w:cs="TimesNewRoman" w:eastAsia="TimesNewRoman"/>
          <w:sz w:val="56"/>
          <w:spacing w:val="0"/>
          <w:color w:val="000000"/>
          <w:b w:val="off"/>
          <w:i w:val="off"/>
        </w:rPr>
        <w:t>现象(Erscheinung) A 210/B 210, A 256/B 256</w:t>
      </w:r>
      <w:bookmarkEnd w:id="5395"/>
    </w:p>
    <w:p>
      <w:pPr>
        <w:pageBreakBefore w:val="off"/>
        <w:tabs/>
        <w:wordWrap w:val="off"/>
        <w:spacing w:before="0" w:after="0" w:line="760" w:lineRule="atLeast"/>
        <w:ind w:left="140" w:right="0"/>
        <w:jc w:val="both"/>
        <w:textAlignment w:val="baseline"/>
        <w:rPr>
          <w:sz w:val="56"/>
        </w:rPr>
      </w:pPr>
      <w:bookmarkStart w:name="" w:id="5396"/>
      <w:r>
        <w:rPr>
          <w:rFonts w:ascii="TimesNewRoman" w:hAnsi="TimesNewRoman" w:cs="TimesNewRoman" w:eastAsia="TimesNewRoman"/>
          <w:sz w:val="56"/>
          <w:spacing w:val="0"/>
          <w:color w:val="000000"/>
          <w:b w:val="off"/>
          <w:i w:val="off"/>
        </w:rPr>
        <w:t>现象学、现象学的(Phänomenologie, phänomenologisch) B VIII, B XVII,</w:t>
      </w:r>
      <w:bookmarkEnd w:id="5396"/>
    </w:p>
    <w:p>
      <w:pPr>
        <w:pageBreakBefore w:val="off"/>
        <w:tabs/>
        <w:wordWrap w:val="off"/>
        <w:spacing w:before="0" w:after="0" w:line="760" w:lineRule="atLeast"/>
        <w:ind w:left="1120" w:right="0"/>
        <w:jc w:val="both"/>
        <w:textAlignment w:val="baseline"/>
        <w:rPr>
          <w:sz w:val="56"/>
        </w:rPr>
      </w:pPr>
      <w:bookmarkStart w:name="" w:id="5397"/>
      <w:r>
        <w:rPr>
          <w:rFonts w:ascii="TimesNewRoman" w:hAnsi="TimesNewRoman" w:cs="TimesNewRoman" w:eastAsia="TimesNewRoman"/>
          <w:sz w:val="56"/>
          <w:spacing w:val="0"/>
          <w:color w:val="000000"/>
          <w:b w:val="off"/>
          <w:i w:val="off"/>
        </w:rPr>
        <w:t>A 190/B 190, A 213/B 213, A 245/B 244</w:t>
      </w:r>
      <w:bookmarkEnd w:id="5397"/>
    </w:p>
    <w:p>
      <w:pPr>
        <w:pageBreakBefore w:val="off"/>
        <w:tabs/>
        <w:wordWrap w:val="off"/>
        <w:spacing w:before="0" w:after="0" w:line="760" w:lineRule="atLeast"/>
        <w:ind w:left="140" w:right="0"/>
        <w:jc w:val="both"/>
        <w:textAlignment w:val="baseline"/>
        <w:rPr>
          <w:sz w:val="56"/>
        </w:rPr>
      </w:pPr>
      <w:bookmarkStart w:name="" w:id="5398"/>
      <w:r>
        <w:rPr>
          <w:rFonts w:ascii="TimesNewRoman" w:hAnsi="TimesNewRoman" w:cs="TimesNewRoman" w:eastAsia="TimesNewRoman"/>
          <w:sz w:val="56"/>
          <w:spacing w:val="0"/>
          <w:color w:val="000000"/>
          <w:b w:val="off"/>
          <w:i w:val="off"/>
        </w:rPr>
        <w:t>相对主义(Relativismus) A 77/B 77, A 110/B 110, A 114-118/B 114-</w:t>
      </w:r>
      <w:bookmarkEnd w:id="5398"/>
    </w:p>
    <w:p>
      <w:pPr>
        <w:pageBreakBefore w:val="off"/>
        <w:tabs/>
        <w:wordWrap w:val="off"/>
        <w:spacing w:before="0" w:after="0" w:line="760" w:lineRule="atLeast"/>
        <w:ind w:left="1120" w:right="0"/>
        <w:jc w:val="both"/>
        <w:textAlignment w:val="baseline"/>
        <w:rPr>
          <w:sz w:val="56"/>
        </w:rPr>
      </w:pPr>
      <w:bookmarkStart w:name="" w:id="5399"/>
      <w:r>
        <w:rPr>
          <w:rFonts w:ascii="TimesNewRoman" w:hAnsi="TimesNewRoman" w:cs="TimesNewRoman" w:eastAsia="TimesNewRoman"/>
          <w:sz w:val="56"/>
          <w:spacing w:val="0"/>
          <w:color w:val="000000"/>
          <w:b w:val="off"/>
          <w:i w:val="off"/>
        </w:rPr>
        <w:t>118, A 122-124/B 122-124, A 148/B 148, A 152/B 152</w:t>
      </w:r>
      <w:bookmarkEnd w:id="5399"/>
    </w:p>
    <w:p>
      <w:pPr>
        <w:pageBreakBefore w:val="off"/>
        <w:tabs/>
        <w:wordWrap w:val="off"/>
        <w:spacing w:before="0" w:after="0" w:line="760" w:lineRule="atLeast"/>
        <w:ind w:left="140" w:right="0"/>
        <w:jc w:val="both"/>
        <w:textAlignment w:val="baseline"/>
        <w:rPr>
          <w:sz w:val="56"/>
        </w:rPr>
      </w:pPr>
      <w:bookmarkStart w:name="" w:id="5400"/>
      <w:r>
        <w:rPr>
          <w:rFonts w:ascii="TimesNewRoman" w:hAnsi="TimesNewRoman" w:cs="TimesNewRoman" w:eastAsia="TimesNewRoman"/>
          <w:sz w:val="56"/>
          <w:spacing w:val="0"/>
          <w:color w:val="000000"/>
          <w:b w:val="off"/>
          <w:i w:val="off"/>
        </w:rPr>
        <w:t>相即的(adäquat) A 190/B 190</w:t>
      </w:r>
      <w:bookmarkEnd w:id="5400"/>
    </w:p>
    <w:p>
      <w:pPr>
        <w:pageBreakBefore w:val="off"/>
        <w:tabs/>
        <w:wordWrap w:val="off"/>
        <w:spacing w:before="0" w:after="0" w:line="1020" w:lineRule="atLeast"/>
        <w:ind w:left="1140" w:right="880" w:hanging="1000"/>
        <w:jc w:val="both"/>
        <w:textAlignment w:val="baseline"/>
        <w:rPr>
          <w:sz w:val="56"/>
        </w:rPr>
      </w:pPr>
      <w:bookmarkStart w:name="" w:id="5401"/>
      <w:r>
        <w:rPr>
          <w:rFonts w:ascii="TimesNewRoman" w:hAnsi="TimesNewRoman" w:cs="TimesNewRoman" w:eastAsia="TimesNewRoman"/>
          <w:sz w:val="56"/>
          <w:spacing w:val="0"/>
          <w:color w:val="000000"/>
          <w:b w:val="off"/>
          <w:i w:val="off"/>
        </w:rPr>
        <w:t>相关物(Korrelat) A 134-135/B 134-135, A 228/B 228, A 246/B 245,</w:t>
      </w:r>
      <w:r>
        <w:rPr>
          <w:rFonts w:ascii="TimesNewRoman" w:hAnsi="TimesNewRoman" w:cs="TimesNewRoman" w:eastAsia="TimesNewRoman"/>
          <w:sz w:val="56"/>
          <w:spacing w:val="0"/>
          <w:color w:val="000000"/>
          <w:b w:val="off"/>
          <w:i w:val="off"/>
        </w:rPr>
        <w:t>A 248-249/B 248-249</w:t>
      </w:r>
      <w:bookmarkEnd w:id="5401"/>
    </w:p>
    <w:p>
      <w:pPr>
        <w:pageBreakBefore w:val="off"/>
        <w:tabs/>
        <w:wordWrap w:val="off"/>
        <w:spacing w:before="0" w:after="0" w:line="760" w:lineRule="atLeast"/>
        <w:ind w:left="140" w:right="0"/>
        <w:jc w:val="both"/>
        <w:textAlignment w:val="baseline"/>
        <w:rPr>
          <w:sz w:val="56"/>
        </w:rPr>
      </w:pPr>
      <w:bookmarkStart w:name="" w:id="5402"/>
      <w:r>
        <w:rPr>
          <w:rFonts w:ascii="TimesNewRoman" w:hAnsi="TimesNewRoman" w:cs="TimesNewRoman" w:eastAsia="TimesNewRoman"/>
          <w:sz w:val="56"/>
          <w:spacing w:val="0"/>
          <w:color w:val="000000"/>
          <w:b w:val="off"/>
          <w:i w:val="off"/>
        </w:rPr>
        <w:t>想象(Phantasie) A 21/B 21, A 248/B 248</w:t>
      </w:r>
      <w:bookmarkEnd w:id="5402"/>
    </w:p>
    <w:p>
      <w:pPr>
        <w:pageBreakBefore w:val="off"/>
        <w:tabs/>
        <w:wordWrap w:val="off"/>
        <w:spacing w:before="0" w:after="0" w:line="760" w:lineRule="atLeast"/>
        <w:ind w:left="140" w:right="0"/>
        <w:jc w:val="both"/>
        <w:textAlignment w:val="baseline"/>
        <w:rPr>
          <w:sz w:val="56"/>
        </w:rPr>
      </w:pPr>
      <w:bookmarkStart w:name="" w:id="5403"/>
      <w:r>
        <w:rPr>
          <w:rFonts w:ascii="TimesNewRoman" w:hAnsi="TimesNewRoman" w:cs="TimesNewRoman" w:eastAsia="TimesNewRoman"/>
          <w:sz w:val="56"/>
          <w:spacing w:val="0"/>
          <w:color w:val="000000"/>
          <w:b w:val="off"/>
          <w:i w:val="off"/>
        </w:rPr>
        <w:t>心理学、心理的(Psychologie, psychologisch) A VII/B VII, B XVII, A 7/</w:t>
      </w:r>
      <w:bookmarkEnd w:id="5403"/>
    </w:p>
    <w:p>
      <w:r>
        <w:t/>
      </w:r>
    </w:p>
    <w:p>
      <w:pPr>
        <w:sectPr>
          <w:footerReference r:id="rId734"/>
          <w:headerReference r:id="rId735" w:type="default"/>
          <w:type w:val="nextPage"/>
          <w:pgSz w:w="22520" w:h="31680"/>
          <w:pgMar w:left="3100" w:top="2300" w:right="3100" w:bottom="2300" w:header="2000" w:footer="2000"/>
          <w:cols w:num="1"/>
        </w:sectPr>
      </w:pPr>
    </w:p>
    <w:p>
      <w:pPr>
        <w:pageBreakBefore w:val="off"/>
        <w:tabs>
          <w:tab w:pos="1880" w:val="left" w:leader="none"/>
        </w:tabs>
        <w:wordWrap w:val="off"/>
        <w:spacing w:before="0" w:after="0" w:line="560" w:lineRule="atLeast"/>
        <w:ind w:left="320" w:right="0"/>
        <w:jc w:val="both"/>
        <w:textAlignment w:val="baseline"/>
        <w:rPr>
          <w:sz w:val="42"/>
        </w:rPr>
      </w:pPr>
      <w:bookmarkStart w:name="" w:id="5404"/>
      <w:r>
        <w:rPr>
          <w:rFonts w:ascii="楷体" w:hAnsi="楷体" w:cs="楷体" w:eastAsia="楷体"/>
          <w:sz w:val="42"/>
          <w:spacing w:val="0"/>
          <w:color w:val="000000"/>
          <w:b w:val="on"/>
          <w:i w:val="off"/>
        </w:rPr>
        <w:t>290</w:t>
      </w:r>
      <w:r>
        <w:t xml:space="preserve">	</w:t>
      </w:r>
      <w:r>
        <w:rPr>
          <w:rFonts w:ascii="黑体" w:hAnsi="黑体" w:cs="黑体" w:eastAsia="黑体"/>
          <w:sz w:val="42"/>
          <w:spacing w:val="0"/>
          <w:color w:val="000000"/>
          <w:b w:val="on"/>
          <w:i w:val="off"/>
        </w:rPr>
        <w:t>逻辑研究(第一卷)</w:t>
      </w:r>
      <w:bookmarkEnd w:id="5404"/>
    </w:p>
    <w:p>
      <w:pPr>
        <w:pageBreakBefore w:val="off"/>
        <w:tabs/>
        <w:wordWrap w:val="off"/>
        <w:spacing w:before="0" w:after="0" w:line="480" w:lineRule="exact"/>
        <w:ind w:left="0" w:right="0"/>
        <w:jc w:val="both"/>
        <w:textAlignment w:val="baseline"/>
        <w:rPr>
          <w:sz w:val="42"/>
        </w:rPr>
      </w:pPr>
      <w:bookmarkStart w:name="" w:id="5405"/>
      <w:r>
        <w:rPr>
          <w:rFonts w:ascii="宋体" w:hAnsi="宋体" w:cs="宋体" w:eastAsia="宋体"/>
          <w:sz w:val="42"/>
          <w:spacing w:val="0"/>
          <w:color w:val="000000"/>
          <w:b w:val="off"/>
          <w:i w:val="off"/>
        </w:rPr>
        <w:t/>
      </w:r>
      <w:bookmarkEnd w:id="5405"/>
    </w:p>
    <w:p>
      <w:pPr>
        <w:pageBreakBefore w:val="off"/>
        <w:tabs/>
        <w:wordWrap w:val="off"/>
        <w:spacing w:before="0" w:after="0" w:line="480" w:lineRule="exact"/>
        <w:ind w:left="0" w:right="0"/>
        <w:jc w:val="both"/>
        <w:textAlignment w:val="baseline"/>
        <w:rPr>
          <w:sz w:val="42"/>
        </w:rPr>
      </w:pPr>
      <w:bookmarkStart w:name="" w:id="5406"/>
      <w:r>
        <w:rPr>
          <w:rFonts w:ascii="宋体" w:hAnsi="宋体" w:cs="宋体" w:eastAsia="宋体"/>
          <w:sz w:val="42"/>
          <w:spacing w:val="0"/>
          <w:color w:val="000000"/>
          <w:b w:val="off"/>
          <w:i w:val="off"/>
        </w:rPr>
        <w:t/>
      </w:r>
      <w:bookmarkEnd w:id="5406"/>
    </w:p>
    <w:p>
      <w:pPr>
        <w:pageBreakBefore w:val="off"/>
        <w:tabs/>
        <w:wordWrap w:val="off"/>
        <w:spacing w:before="0" w:after="0" w:line="880" w:lineRule="atLeast"/>
        <w:ind w:left="1200" w:right="0"/>
        <w:jc w:val="both"/>
        <w:textAlignment w:val="baseline"/>
        <w:rPr>
          <w:sz w:val="58"/>
        </w:rPr>
      </w:pPr>
      <w:bookmarkStart w:name="" w:id="5407"/>
      <w:r>
        <w:rPr>
          <w:rFonts w:ascii="TimesNewRoman" w:hAnsi="TimesNewRoman" w:cs="TimesNewRoman" w:eastAsia="TimesNewRoman"/>
          <w:sz w:val="58"/>
          <w:spacing w:val="0"/>
          <w:color w:val="000000"/>
          <w:b w:val="off"/>
          <w:i w:val="off"/>
        </w:rPr>
        <w:t>B7,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A32/B32,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A34/B34,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A36/B36,</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A51-52/B51-52,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A61/</w:t>
      </w:r>
      <w:bookmarkEnd w:id="5407"/>
    </w:p>
    <w:p>
      <w:pPr>
        <w:pageBreakBefore w:val="off"/>
        <w:tabs/>
        <w:wordWrap w:val="off"/>
        <w:spacing w:before="0" w:after="0" w:line="880" w:lineRule="atLeast"/>
        <w:ind w:left="180" w:right="0" w:firstLine="1020"/>
        <w:jc w:val="both"/>
        <w:textAlignment w:val="baseline"/>
        <w:rPr>
          <w:sz w:val="58"/>
        </w:rPr>
      </w:pPr>
      <w:bookmarkStart w:name="" w:id="5408"/>
      <w:r>
        <w:rPr>
          <w:rFonts w:ascii="TimesNewRoman" w:hAnsi="TimesNewRoman" w:cs="TimesNewRoman" w:eastAsia="TimesNewRoman"/>
          <w:sz w:val="58"/>
          <w:spacing w:val="0"/>
          <w:color w:val="000000"/>
          <w:b w:val="off"/>
          <w:i w:val="off"/>
        </w:rPr>
        <w:t>B61,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A123/B123,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A155/B155,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A165/B165,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A222/B222</w:t>
      </w:r>
      <w:r>
        <w:rPr>
          <w:rFonts w:ascii="TimesNewRoman" w:hAnsi="TimesNewRoman" w:cs="TimesNewRoman" w:eastAsia="TimesNewRoman"/>
          <w:sz w:val="58"/>
          <w:spacing w:val="0"/>
          <w:color w:val="000000"/>
          <w:b w:val="off"/>
          <w:i w:val="off"/>
        </w:rPr>
        <w:t>心理主义、心理主义的(Psychologismus,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psychologistisch)</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VIII/</w:t>
      </w:r>
      <w:bookmarkEnd w:id="5408"/>
    </w:p>
    <w:p>
      <w:pPr>
        <w:pageBreakBefore w:val="off"/>
        <w:tabs/>
        <w:wordWrap w:val="off"/>
        <w:spacing w:before="0" w:after="0" w:line="880" w:lineRule="atLeast"/>
        <w:ind w:left="1200" w:right="0"/>
        <w:jc w:val="both"/>
        <w:textAlignment w:val="baseline"/>
        <w:rPr>
          <w:sz w:val="58"/>
        </w:rPr>
      </w:pPr>
      <w:bookmarkStart w:name="" w:id="5409"/>
      <w:r>
        <w:rPr>
          <w:rFonts w:ascii="TimesNewRoman" w:hAnsi="TimesNewRoman" w:cs="TimesNewRoman" w:eastAsia="TimesNewRoman"/>
          <w:sz w:val="58"/>
          <w:spacing w:val="0"/>
          <w:color w:val="000000"/>
          <w:b w:val="off"/>
          <w:i w:val="off"/>
        </w:rPr>
        <w:t>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VIII,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XIII,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A4/B4,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A54/B54,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A57/B57,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A61/B61,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A69/</w:t>
      </w:r>
      <w:bookmarkEnd w:id="5409"/>
    </w:p>
    <w:p>
      <w:pPr>
        <w:pageBreakBefore w:val="off"/>
        <w:tabs/>
        <w:wordWrap w:val="off"/>
        <w:spacing w:before="0" w:after="0" w:line="880" w:lineRule="atLeast"/>
        <w:ind w:left="1200" w:right="0"/>
        <w:jc w:val="both"/>
        <w:textAlignment w:val="baseline"/>
        <w:rPr>
          <w:sz w:val="58"/>
        </w:rPr>
      </w:pPr>
      <w:bookmarkStart w:name="" w:id="5410"/>
      <w:r>
        <w:rPr>
          <w:rFonts w:ascii="TimesNewRoman" w:hAnsi="TimesNewRoman" w:cs="TimesNewRoman" w:eastAsia="TimesNewRoman"/>
          <w:sz w:val="58"/>
          <w:spacing w:val="0"/>
          <w:color w:val="000000"/>
          <w:b w:val="off"/>
          <w:i w:val="off"/>
        </w:rPr>
        <w:t>B69,</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A78/B78,</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A86/B86,A93/B93,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A97/B97,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A110/B100,</w:t>
      </w:r>
      <w:bookmarkEnd w:id="5410"/>
    </w:p>
    <w:p>
      <w:pPr>
        <w:pageBreakBefore w:val="off"/>
        <w:tabs/>
        <w:wordWrap w:val="off"/>
        <w:spacing w:before="0" w:after="0" w:line="880" w:lineRule="atLeast"/>
        <w:ind w:left="1200" w:right="0"/>
        <w:jc w:val="both"/>
        <w:textAlignment w:val="baseline"/>
        <w:rPr>
          <w:sz w:val="58"/>
        </w:rPr>
      </w:pPr>
      <w:bookmarkStart w:name="" w:id="5411"/>
      <w:r>
        <w:rPr>
          <w:rFonts w:ascii="TimesNewRoman" w:hAnsi="TimesNewRoman" w:cs="TimesNewRoman" w:eastAsia="TimesNewRoman"/>
          <w:sz w:val="58"/>
          <w:spacing w:val="0"/>
          <w:color w:val="000000"/>
          <w:b w:val="off"/>
          <w:i w:val="off"/>
        </w:rPr>
        <w:t>A114/B114,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A123-125/B123-125,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A131/B131,A168/B168,</w:t>
      </w:r>
      <w:bookmarkEnd w:id="5411"/>
    </w:p>
    <w:p>
      <w:pPr>
        <w:pageBreakBefore w:val="off"/>
        <w:tabs/>
        <w:wordWrap w:val="off"/>
        <w:spacing w:before="0" w:after="0" w:line="880" w:lineRule="atLeast"/>
        <w:ind w:left="1200" w:right="0"/>
        <w:jc w:val="both"/>
        <w:textAlignment w:val="baseline"/>
        <w:rPr>
          <w:sz w:val="58"/>
        </w:rPr>
      </w:pPr>
      <w:bookmarkStart w:name="" w:id="5412"/>
      <w:r>
        <w:rPr>
          <w:rFonts w:ascii="TimesNewRoman" w:hAnsi="TimesNewRoman" w:cs="TimesNewRoman" w:eastAsia="TimesNewRoman"/>
          <w:sz w:val="58"/>
          <w:spacing w:val="0"/>
          <w:color w:val="000000"/>
          <w:b w:val="off"/>
          <w:i w:val="off"/>
        </w:rPr>
        <w:t>A192/B192</w:t>
      </w:r>
      <w:bookmarkEnd w:id="5412"/>
    </w:p>
    <w:p>
      <w:pPr>
        <w:pageBreakBefore w:val="off"/>
        <w:tabs/>
        <w:wordWrap w:val="off"/>
        <w:spacing w:before="0" w:after="0" w:line="880" w:lineRule="atLeast"/>
        <w:ind w:left="180" w:right="0"/>
        <w:jc w:val="both"/>
        <w:textAlignment w:val="baseline"/>
        <w:rPr>
          <w:sz w:val="58"/>
        </w:rPr>
      </w:pPr>
      <w:bookmarkStart w:name="" w:id="5413"/>
      <w:r>
        <w:rPr>
          <w:rFonts w:ascii="TimesNewRoman" w:hAnsi="TimesNewRoman" w:cs="TimesNewRoman" w:eastAsia="TimesNewRoman"/>
          <w:sz w:val="58"/>
          <w:spacing w:val="0"/>
          <w:color w:val="000000"/>
          <w:b w:val="off"/>
          <w:i w:val="off"/>
        </w:rPr>
        <w:t>信仰(Glaube)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A205/B205</w:t>
      </w:r>
      <w:bookmarkEnd w:id="5413"/>
    </w:p>
    <w:p>
      <w:pPr>
        <w:pageBreakBefore w:val="off"/>
        <w:tabs/>
        <w:wordWrap w:val="off"/>
        <w:spacing w:before="0" w:after="0" w:line="880" w:lineRule="atLeast"/>
        <w:ind w:left="180" w:right="0"/>
        <w:jc w:val="both"/>
        <w:textAlignment w:val="baseline"/>
        <w:rPr>
          <w:sz w:val="58"/>
        </w:rPr>
      </w:pPr>
      <w:bookmarkStart w:name="" w:id="5414"/>
      <w:r>
        <w:rPr>
          <w:rFonts w:ascii="TimesNewRoman" w:hAnsi="TimesNewRoman" w:cs="TimesNewRoman" w:eastAsia="TimesNewRoman"/>
          <w:sz w:val="58"/>
          <w:spacing w:val="0"/>
          <w:color w:val="000000"/>
          <w:b w:val="off"/>
          <w:i w:val="off"/>
        </w:rPr>
        <w:t>信仰(belief)</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A81/B81,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A89/B89</w:t>
      </w:r>
      <w:bookmarkEnd w:id="5414"/>
    </w:p>
    <w:p>
      <w:pPr>
        <w:pageBreakBefore w:val="off"/>
        <w:tabs/>
        <w:wordWrap w:val="off"/>
        <w:spacing w:before="0" w:after="0" w:line="880" w:lineRule="atLeast"/>
        <w:ind w:left="180" w:right="0"/>
        <w:jc w:val="both"/>
        <w:textAlignment w:val="baseline"/>
        <w:rPr>
          <w:sz w:val="58"/>
        </w:rPr>
      </w:pPr>
      <w:bookmarkStart w:name="" w:id="5415"/>
      <w:r>
        <w:rPr>
          <w:rFonts w:ascii="TimesNewRoman" w:hAnsi="TimesNewRoman" w:cs="TimesNewRoman" w:eastAsia="TimesNewRoman"/>
          <w:sz w:val="58"/>
          <w:spacing w:val="0"/>
          <w:color w:val="000000"/>
          <w:b w:val="off"/>
          <w:i w:val="off"/>
        </w:rPr>
        <w:t>信仰行为(Glaubensakt)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A81/B81,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A83/B83,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A105/B105</w:t>
      </w:r>
      <w:bookmarkEnd w:id="5415"/>
    </w:p>
    <w:p>
      <w:pPr>
        <w:pageBreakBefore w:val="off"/>
        <w:tabs/>
        <w:wordWrap w:val="off"/>
        <w:spacing w:before="0" w:after="0" w:line="880" w:lineRule="atLeast"/>
        <w:ind w:left="180" w:right="0"/>
        <w:jc w:val="both"/>
        <w:textAlignment w:val="baseline"/>
        <w:rPr>
          <w:sz w:val="58"/>
        </w:rPr>
      </w:pPr>
      <w:bookmarkStart w:name="" w:id="5416"/>
      <w:r>
        <w:rPr>
          <w:rFonts w:ascii="TimesNewRoman" w:hAnsi="TimesNewRoman" w:cs="TimesNewRoman" w:eastAsia="TimesNewRoman"/>
          <w:sz w:val="58"/>
          <w:spacing w:val="0"/>
          <w:color w:val="000000"/>
          <w:b w:val="off"/>
          <w:i w:val="off"/>
        </w:rPr>
        <w:t>信念(Überzeugung)</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VII/B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VII,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A4/B4,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A10/B10,</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A35/B35,</w:t>
      </w:r>
      <w:bookmarkEnd w:id="5416"/>
    </w:p>
    <w:p>
      <w:pPr>
        <w:pageBreakBefore w:val="off"/>
        <w:tabs/>
        <w:wordWrap w:val="off"/>
        <w:spacing w:before="0" w:after="0" w:line="880" w:lineRule="atLeast"/>
        <w:ind w:left="1200" w:right="0"/>
        <w:jc w:val="both"/>
        <w:textAlignment w:val="baseline"/>
        <w:rPr>
          <w:sz w:val="58"/>
        </w:rPr>
      </w:pPr>
      <w:bookmarkStart w:name="" w:id="5417"/>
      <w:r>
        <w:rPr>
          <w:rFonts w:ascii="TimesNewRoman" w:hAnsi="TimesNewRoman" w:cs="TimesNewRoman" w:eastAsia="TimesNewRoman"/>
          <w:sz w:val="58"/>
          <w:spacing w:val="0"/>
          <w:color w:val="000000"/>
          <w:b w:val="off"/>
          <w:i w:val="off"/>
        </w:rPr>
        <w:t>A77/B77,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A91/B91,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A103/B103,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A105/B105,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A135/B135,</w:t>
      </w:r>
      <w:bookmarkEnd w:id="5417"/>
    </w:p>
    <w:p>
      <w:pPr>
        <w:pageBreakBefore w:val="off"/>
        <w:tabs/>
        <w:wordWrap w:val="off"/>
        <w:spacing w:before="0" w:after="0" w:line="880" w:lineRule="atLeast"/>
        <w:ind w:left="1200" w:right="0"/>
        <w:jc w:val="both"/>
        <w:textAlignment w:val="baseline"/>
        <w:rPr>
          <w:sz w:val="58"/>
        </w:rPr>
      </w:pPr>
      <w:bookmarkStart w:name="" w:id="5418"/>
      <w:r>
        <w:rPr>
          <w:rFonts w:ascii="TimesNewRoman" w:hAnsi="TimesNewRoman" w:cs="TimesNewRoman" w:eastAsia="TimesNewRoman"/>
          <w:sz w:val="58"/>
          <w:spacing w:val="0"/>
          <w:color w:val="000000"/>
          <w:b w:val="off"/>
          <w:i w:val="off"/>
        </w:rPr>
        <w:t>A219/B219</w:t>
      </w:r>
      <w:bookmarkEnd w:id="5418"/>
    </w:p>
    <w:p>
      <w:pPr>
        <w:pageBreakBefore w:val="off"/>
        <w:tabs/>
        <w:wordWrap w:val="off"/>
        <w:spacing w:before="0" w:after="0" w:line="880" w:lineRule="atLeast"/>
        <w:ind w:left="180" w:right="0"/>
        <w:jc w:val="both"/>
        <w:textAlignment w:val="baseline"/>
        <w:rPr>
          <w:sz w:val="58"/>
        </w:rPr>
      </w:pPr>
      <w:bookmarkStart w:name="" w:id="5419"/>
      <w:r>
        <w:rPr>
          <w:rFonts w:ascii="TimesNewRoman" w:hAnsi="TimesNewRoman" w:cs="TimesNewRoman" w:eastAsia="TimesNewRoman"/>
          <w:sz w:val="58"/>
          <w:spacing w:val="0"/>
          <w:color w:val="000000"/>
          <w:b w:val="off"/>
          <w:i w:val="off"/>
        </w:rPr>
        <w:t>行为(Akt)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A12/B12,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A36/B36,</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A97/B97,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A138/B138,</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A169/</w:t>
      </w:r>
      <w:bookmarkEnd w:id="5419"/>
    </w:p>
    <w:p>
      <w:pPr>
        <w:pageBreakBefore w:val="off"/>
        <w:tabs/>
        <w:wordWrap w:val="off"/>
        <w:spacing w:before="0" w:after="0" w:line="880" w:lineRule="atLeast"/>
        <w:ind w:left="1200" w:right="0"/>
        <w:jc w:val="both"/>
        <w:textAlignment w:val="baseline"/>
        <w:rPr>
          <w:sz w:val="58"/>
        </w:rPr>
      </w:pPr>
      <w:bookmarkStart w:name="" w:id="5420"/>
      <w:r>
        <w:rPr>
          <w:rFonts w:ascii="TimesNewRoman" w:hAnsi="TimesNewRoman" w:cs="TimesNewRoman" w:eastAsia="TimesNewRoman"/>
          <w:sz w:val="58"/>
          <w:spacing w:val="0"/>
          <w:color w:val="000000"/>
          <w:b w:val="off"/>
          <w:i w:val="off"/>
        </w:rPr>
        <w:t>B169,</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A186/B186,</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A190/B190,</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A217/B217,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A239/B239</w:t>
      </w:r>
      <w:bookmarkEnd w:id="5420"/>
    </w:p>
    <w:p>
      <w:pPr>
        <w:pageBreakBefore w:val="off"/>
        <w:tabs/>
        <w:wordWrap w:val="off"/>
        <w:spacing w:before="0" w:after="0" w:line="880" w:lineRule="atLeast"/>
        <w:ind w:left="180" w:right="0"/>
        <w:jc w:val="both"/>
        <w:textAlignment w:val="baseline"/>
        <w:rPr>
          <w:sz w:val="58"/>
        </w:rPr>
      </w:pPr>
      <w:bookmarkStart w:name="" w:id="5421"/>
      <w:r>
        <w:rPr>
          <w:rFonts w:ascii="TimesNewRoman" w:hAnsi="TimesNewRoman" w:cs="TimesNewRoman" w:eastAsia="TimesNewRoman"/>
          <w:sz w:val="58"/>
          <w:spacing w:val="0"/>
          <w:color w:val="000000"/>
          <w:b w:val="off"/>
          <w:i w:val="off"/>
        </w:rPr>
        <w:t>形而上学(Metaphysik)</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A3/B3,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A7/B7,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A11/B11,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A113/B113</w:t>
      </w:r>
      <w:bookmarkEnd w:id="5421"/>
    </w:p>
    <w:p>
      <w:pPr>
        <w:pageBreakBefore w:val="off"/>
        <w:tabs/>
        <w:wordWrap w:val="off"/>
        <w:spacing w:before="0" w:after="0" w:line="880" w:lineRule="atLeast"/>
        <w:ind w:left="180" w:right="0"/>
        <w:jc w:val="both"/>
        <w:textAlignment w:val="baseline"/>
        <w:rPr>
          <w:sz w:val="58"/>
        </w:rPr>
      </w:pPr>
      <w:bookmarkStart w:name="" w:id="5422"/>
      <w:r>
        <w:rPr>
          <w:rFonts w:ascii="TimesNewRoman" w:hAnsi="TimesNewRoman" w:cs="TimesNewRoman" w:eastAsia="TimesNewRoman"/>
          <w:sz w:val="58"/>
          <w:spacing w:val="0"/>
          <w:color w:val="000000"/>
          <w:b w:val="off"/>
          <w:i w:val="off"/>
        </w:rPr>
        <w:t>形式(Form)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A7/B7,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A17/B17,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A19-20/B19-20,</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A22/B22</w:t>
      </w:r>
      <w:bookmarkEnd w:id="5422"/>
    </w:p>
    <w:p>
      <w:pPr>
        <w:pageBreakBefore w:val="off"/>
        <w:tabs/>
        <w:wordWrap w:val="off"/>
        <w:spacing w:before="0" w:after="0" w:line="880" w:lineRule="atLeast"/>
        <w:ind w:left="180" w:right="0"/>
        <w:jc w:val="both"/>
        <w:textAlignment w:val="baseline"/>
        <w:rPr>
          <w:sz w:val="58"/>
        </w:rPr>
      </w:pPr>
      <w:bookmarkStart w:name="" w:id="5423"/>
      <w:r>
        <w:rPr>
          <w:rFonts w:ascii="TimesNewRoman" w:hAnsi="TimesNewRoman" w:cs="TimesNewRoman" w:eastAsia="TimesNewRoman"/>
          <w:sz w:val="58"/>
          <w:spacing w:val="0"/>
          <w:color w:val="000000"/>
          <w:b w:val="off"/>
          <w:i w:val="off"/>
        </w:rPr>
        <w:t>形式的(formal)</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VI/B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VI</w:t>
      </w:r>
      <w:bookmarkEnd w:id="5423"/>
    </w:p>
    <w:p>
      <w:pPr>
        <w:pageBreakBefore w:val="off"/>
        <w:tabs/>
        <w:wordWrap w:val="off"/>
        <w:spacing w:before="0" w:after="0" w:line="880" w:lineRule="atLeast"/>
        <w:ind w:left="180" w:right="160"/>
        <w:jc w:val="both"/>
        <w:textAlignment w:val="baseline"/>
        <w:rPr>
          <w:sz w:val="58"/>
        </w:rPr>
      </w:pPr>
      <w:bookmarkStart w:name="" w:id="5424"/>
      <w:r>
        <w:rPr>
          <w:rFonts w:ascii="TimesNewRoman" w:hAnsi="TimesNewRoman" w:cs="TimesNewRoman" w:eastAsia="TimesNewRoman"/>
          <w:sz w:val="58"/>
          <w:spacing w:val="0"/>
          <w:color w:val="000000"/>
          <w:b w:val="off"/>
          <w:i w:val="off"/>
        </w:rPr>
        <w:t>形式证明(argumenta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forma)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A21/B21,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A220-221/B220-221</w:t>
      </w:r>
      <w:r>
        <w:rPr>
          <w:rFonts w:ascii="TimesNewRoman" w:hAnsi="TimesNewRoman" w:cs="TimesNewRoman" w:eastAsia="TimesNewRoman"/>
          <w:sz w:val="58"/>
          <w:spacing w:val="0"/>
          <w:color w:val="000000"/>
          <w:b w:val="off"/>
          <w:i w:val="off"/>
        </w:rPr>
        <w:t>兴趣(Interesse)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BXV,</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A33/B33,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A37/B37,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A40/B40,</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A46-49/</w:t>
      </w:r>
      <w:bookmarkEnd w:id="5424"/>
    </w:p>
    <w:p>
      <w:pPr>
        <w:pageBreakBefore w:val="off"/>
        <w:tabs/>
        <w:wordWrap w:val="off"/>
        <w:spacing w:before="0" w:after="0" w:line="880" w:lineRule="atLeast"/>
        <w:ind w:left="1200" w:right="0"/>
        <w:jc w:val="both"/>
        <w:textAlignment w:val="baseline"/>
        <w:rPr>
          <w:sz w:val="58"/>
        </w:rPr>
      </w:pPr>
      <w:bookmarkStart w:name="" w:id="5425"/>
      <w:r>
        <w:rPr>
          <w:rFonts w:ascii="TimesNewRoman" w:hAnsi="TimesNewRoman" w:cs="TimesNewRoman" w:eastAsia="TimesNewRoman"/>
          <w:sz w:val="58"/>
          <w:spacing w:val="0"/>
          <w:color w:val="000000"/>
          <w:b w:val="off"/>
          <w:i w:val="off"/>
        </w:rPr>
        <w:t>B46-49,</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A159/B159,</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A163/B163,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A223/B223</w:t>
      </w:r>
      <w:bookmarkEnd w:id="5425"/>
    </w:p>
    <w:p>
      <w:pPr>
        <w:pageBreakBefore w:val="off"/>
        <w:tabs/>
        <w:wordWrap w:val="off"/>
        <w:spacing w:before="0" w:after="0" w:line="880" w:lineRule="atLeast"/>
        <w:ind w:left="180" w:right="0"/>
        <w:jc w:val="both"/>
        <w:textAlignment w:val="baseline"/>
        <w:rPr>
          <w:sz w:val="58"/>
        </w:rPr>
      </w:pPr>
      <w:bookmarkStart w:name="" w:id="5426"/>
      <w:r>
        <w:rPr>
          <w:rFonts w:ascii="TimesNewRoman" w:hAnsi="TimesNewRoman" w:cs="TimesNewRoman" w:eastAsia="TimesNewRoman"/>
          <w:sz w:val="58"/>
          <w:spacing w:val="0"/>
          <w:color w:val="000000"/>
          <w:b w:val="off"/>
          <w:i w:val="off"/>
        </w:rPr>
        <w:t>虚象、虚象性(Imaginarität)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A241/B240</w:t>
      </w:r>
      <w:bookmarkEnd w:id="5426"/>
    </w:p>
    <w:p>
      <w:pPr>
        <w:pageBreakBefore w:val="off"/>
        <w:tabs/>
        <w:wordWrap w:val="off"/>
        <w:spacing w:before="0" w:after="0" w:line="880" w:lineRule="atLeast"/>
        <w:ind w:left="180" w:right="0"/>
        <w:jc w:val="both"/>
        <w:textAlignment w:val="baseline"/>
        <w:rPr>
          <w:sz w:val="58"/>
        </w:rPr>
      </w:pPr>
      <w:bookmarkStart w:name="" w:id="5427"/>
      <w:r>
        <w:rPr>
          <w:rFonts w:ascii="TimesNewRoman" w:hAnsi="TimesNewRoman" w:cs="TimesNewRoman" w:eastAsia="TimesNewRoman"/>
          <w:sz w:val="58"/>
          <w:spacing w:val="0"/>
          <w:color w:val="000000"/>
          <w:b w:val="off"/>
          <w:i w:val="off"/>
        </w:rPr>
        <w:t>循环(Zirkel)</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A57-58/B57-58,</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A84/B84,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A165-167/B165-167</w:t>
      </w:r>
      <w:bookmarkEnd w:id="5427"/>
    </w:p>
    <w:p>
      <w:pPr>
        <w:pageBreakBefore w:val="off"/>
        <w:tabs/>
        <w:wordWrap w:val="off"/>
        <w:spacing w:before="620" w:after="0" w:line="880" w:lineRule="atLeast"/>
        <w:ind w:left="0" w:right="0"/>
        <w:jc w:val="center"/>
        <w:textAlignment w:val="baseline"/>
        <w:rPr>
          <w:sz w:val="58"/>
        </w:rPr>
      </w:pPr>
      <w:bookmarkStart w:name="" w:id="5428"/>
      <w:r>
        <w:rPr>
          <w:rFonts w:ascii="TimesNewRoman" w:hAnsi="TimesNewRoman" w:cs="TimesNewRoman" w:eastAsia="TimesNewRoman"/>
          <w:sz w:val="58"/>
          <w:spacing w:val="0"/>
          <w:color w:val="000000"/>
          <w:b w:val="off"/>
          <w:i w:val="off"/>
        </w:rPr>
        <w:t>Y</w:t>
      </w:r>
      <w:bookmarkEnd w:id="5428"/>
    </w:p>
    <w:p>
      <w:pPr>
        <w:pageBreakBefore w:val="off"/>
        <w:tabs/>
        <w:wordWrap w:val="off"/>
        <w:spacing w:before="660" w:after="0" w:line="880" w:lineRule="atLeast"/>
        <w:ind w:left="180" w:right="0"/>
        <w:jc w:val="both"/>
        <w:textAlignment w:val="baseline"/>
        <w:rPr>
          <w:sz w:val="58"/>
        </w:rPr>
      </w:pPr>
      <w:bookmarkStart w:name="" w:id="5429"/>
      <w:r>
        <w:rPr>
          <w:rFonts w:ascii="TimesNewRoman" w:hAnsi="TimesNewRoman" w:cs="TimesNewRoman" w:eastAsia="TimesNewRoman"/>
          <w:sz w:val="58"/>
          <w:spacing w:val="0"/>
          <w:color w:val="000000"/>
          <w:b w:val="off"/>
          <w:i w:val="off"/>
        </w:rPr>
        <w:t>延续、继起(Sukzession)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A55/B55,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A61/B61,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A71/B71,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A75/B75,</w:t>
      </w:r>
      <w:bookmarkEnd w:id="5429"/>
    </w:p>
    <w:p>
      <w:pPr>
        <w:pageBreakBefore w:val="off"/>
        <w:tabs/>
        <w:wordWrap w:val="off"/>
        <w:spacing w:before="0" w:after="0" w:line="880" w:lineRule="atLeast"/>
        <w:ind w:left="1200" w:right="0"/>
        <w:jc w:val="both"/>
        <w:textAlignment w:val="baseline"/>
        <w:rPr>
          <w:sz w:val="58"/>
        </w:rPr>
      </w:pPr>
      <w:bookmarkStart w:name="" w:id="5430"/>
      <w:r>
        <w:rPr>
          <w:rFonts w:ascii="TimesNewRoman" w:hAnsi="TimesNewRoman" w:cs="TimesNewRoman" w:eastAsia="TimesNewRoman"/>
          <w:sz w:val="58"/>
          <w:spacing w:val="0"/>
          <w:color w:val="000000"/>
          <w:b w:val="off"/>
          <w:i w:val="off"/>
        </w:rPr>
        <w:t>A77/B77,A148/B148</w:t>
      </w:r>
      <w:bookmarkEnd w:id="5430"/>
    </w:p>
    <w:p>
      <w:pPr>
        <w:pageBreakBefore w:val="off"/>
        <w:tabs/>
        <w:wordWrap w:val="off"/>
        <w:spacing w:before="0" w:after="0" w:line="880" w:lineRule="atLeast"/>
        <w:ind w:left="180" w:right="0"/>
        <w:jc w:val="both"/>
        <w:textAlignment w:val="baseline"/>
        <w:rPr>
          <w:sz w:val="58"/>
        </w:rPr>
      </w:pPr>
      <w:bookmarkStart w:name="" w:id="5431"/>
      <w:r>
        <w:rPr>
          <w:rFonts w:ascii="TimesNewRoman" w:hAnsi="TimesNewRoman" w:cs="TimesNewRoman" w:eastAsia="TimesNewRoman"/>
          <w:sz w:val="58"/>
          <w:spacing w:val="0"/>
          <w:color w:val="000000"/>
          <w:b w:val="off"/>
          <w:i w:val="off"/>
        </w:rPr>
        <w:t>演绎(Deduktion)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A52/B52,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A102/B102,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A167/B167,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A207/B207,</w:t>
      </w:r>
      <w:bookmarkEnd w:id="5431"/>
    </w:p>
    <w:p>
      <w:r>
        <w:t/>
      </w:r>
    </w:p>
    <w:p>
      <w:pPr>
        <w:sectPr>
          <w:footerReference r:id="rId736"/>
          <w:headerReference r:id="rId737" w:type="default"/>
          <w:type w:val="nextPage"/>
          <w:pgSz w:w="22520" w:h="31680"/>
          <w:pgMar w:left="3400" w:top="2300" w:right="3400" w:bottom="2300" w:header="2000" w:footer="2000"/>
          <w:cols w:num="1"/>
        </w:sectPr>
      </w:pPr>
    </w:p>
    <w:p>
      <w:pPr>
        <w:pageBreakBefore w:val="off"/>
        <w:tabs>
          <w:tab w:pos="14680" w:val="left" w:leader="none"/>
        </w:tabs>
        <w:wordWrap w:val="off"/>
        <w:spacing w:before="0" w:after="0" w:line="560" w:lineRule="atLeast"/>
        <w:ind w:left="10280" w:right="0"/>
        <w:jc w:val="both"/>
        <w:textAlignment w:val="baseline"/>
        <w:rPr>
          <w:sz w:val="39"/>
        </w:rPr>
      </w:pPr>
      <w:bookmarkStart w:name="" w:id="5432"/>
      <w:r>
        <w:rPr>
          <w:rFonts w:ascii="黑体" w:hAnsi="黑体" w:cs="黑体" w:eastAsia="黑体"/>
          <w:sz w:val="39"/>
          <w:spacing w:val="0"/>
          <w:color w:val="000000"/>
          <w:b w:val="off"/>
          <w:i w:val="off"/>
        </w:rPr>
        <w:t>概念译名索引(汉一德)</w:t>
      </w:r>
      <w:r>
        <w:t xml:space="preserve">	</w:t>
      </w:r>
      <w:r>
        <w:rPr>
          <w:rFonts w:ascii="楷体" w:hAnsi="楷体" w:cs="楷体" w:eastAsia="楷体"/>
          <w:sz w:val="39"/>
          <w:spacing w:val="0"/>
          <w:color w:val="000000"/>
          <w:b w:val="off"/>
          <w:i w:val="off"/>
        </w:rPr>
        <w:t>|</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291</w:t>
      </w:r>
      <w:bookmarkEnd w:id="5432"/>
    </w:p>
    <w:p>
      <w:pPr>
        <w:pageBreakBefore w:val="off"/>
        <w:tabs/>
        <w:wordWrap w:val="off"/>
        <w:spacing w:before="0" w:after="0" w:line="500" w:lineRule="exact"/>
        <w:ind w:left="0" w:right="0"/>
        <w:jc w:val="both"/>
        <w:textAlignment w:val="baseline"/>
        <w:rPr>
          <w:sz w:val="39"/>
        </w:rPr>
      </w:pPr>
      <w:bookmarkStart w:name="" w:id="5433"/>
      <w:r>
        <w:rPr>
          <w:rFonts w:ascii="宋体" w:hAnsi="宋体" w:cs="宋体" w:eastAsia="宋体"/>
          <w:sz w:val="39"/>
          <w:spacing w:val="0"/>
          <w:color w:val="000000"/>
          <w:b w:val="off"/>
          <w:i w:val="off"/>
        </w:rPr>
        <w:t/>
      </w:r>
      <w:bookmarkEnd w:id="5433"/>
    </w:p>
    <w:p>
      <w:pPr>
        <w:pageBreakBefore w:val="off"/>
        <w:tabs/>
        <w:wordWrap w:val="off"/>
        <w:spacing w:before="0" w:after="0" w:line="500" w:lineRule="exact"/>
        <w:ind w:left="0" w:right="0"/>
        <w:jc w:val="both"/>
        <w:textAlignment w:val="baseline"/>
        <w:rPr>
          <w:sz w:val="39"/>
        </w:rPr>
      </w:pPr>
      <w:bookmarkStart w:name="" w:id="5434"/>
      <w:r>
        <w:rPr>
          <w:rFonts w:ascii="宋体" w:hAnsi="宋体" w:cs="宋体" w:eastAsia="宋体"/>
          <w:sz w:val="39"/>
          <w:spacing w:val="0"/>
          <w:color w:val="000000"/>
          <w:b w:val="off"/>
          <w:i w:val="off"/>
        </w:rPr>
        <w:t/>
      </w:r>
      <w:bookmarkEnd w:id="5434"/>
    </w:p>
    <w:p>
      <w:pPr>
        <w:pageBreakBefore w:val="off"/>
        <w:tabs/>
        <w:wordWrap w:val="off"/>
        <w:spacing w:before="0" w:after="0" w:line="900" w:lineRule="atLeast"/>
        <w:ind w:left="1200" w:right="0"/>
        <w:jc w:val="both"/>
        <w:textAlignment w:val="baseline"/>
        <w:rPr>
          <w:sz w:val="56"/>
        </w:rPr>
      </w:pPr>
      <w:bookmarkStart w:name="" w:id="5435"/>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255</w:t>
      </w:r>
      <w:bookmarkEnd w:id="5435"/>
    </w:p>
    <w:p>
      <w:pPr>
        <w:pageBreakBefore w:val="off"/>
        <w:tabs/>
        <w:wordWrap w:val="off"/>
        <w:spacing w:before="0" w:after="0" w:line="900" w:lineRule="atLeast"/>
        <w:ind w:left="120" w:right="0"/>
        <w:jc w:val="both"/>
        <w:textAlignment w:val="baseline"/>
        <w:rPr>
          <w:sz w:val="56"/>
        </w:rPr>
      </w:pPr>
      <w:bookmarkStart w:name="" w:id="5436"/>
      <w:r>
        <w:rPr>
          <w:rFonts w:ascii="TimesNewRoman" w:hAnsi="TimesNewRoman" w:cs="TimesNewRoman" w:eastAsia="TimesNewRoman"/>
          <w:sz w:val="56"/>
          <w:spacing w:val="0"/>
          <w:color w:val="000000"/>
          <w:b w:val="off"/>
          <w:i w:val="off"/>
        </w:rPr>
        <w:t>演证、演证的(Demonstrieren,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demonstrative)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32-33/</w:t>
      </w:r>
      <w:bookmarkEnd w:id="5436"/>
    </w:p>
    <w:p>
      <w:pPr>
        <w:pageBreakBefore w:val="off"/>
        <w:tabs/>
        <w:wordWrap w:val="off"/>
        <w:spacing w:before="0" w:after="0" w:line="900" w:lineRule="atLeast"/>
        <w:ind w:left="1200" w:right="0"/>
        <w:jc w:val="both"/>
        <w:textAlignment w:val="baseline"/>
        <w:rPr>
          <w:sz w:val="56"/>
        </w:rPr>
      </w:pPr>
      <w:bookmarkStart w:name="" w:id="5437"/>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32-33,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141</w:t>
      </w:r>
      <w:bookmarkEnd w:id="5437"/>
    </w:p>
    <w:p>
      <w:pPr>
        <w:pageBreakBefore w:val="off"/>
        <w:tabs/>
        <w:wordWrap w:val="off"/>
        <w:spacing w:before="0" w:after="0" w:line="900" w:lineRule="atLeast"/>
        <w:ind w:left="120" w:right="0"/>
        <w:jc w:val="both"/>
        <w:textAlignment w:val="baseline"/>
        <w:rPr>
          <w:sz w:val="56"/>
        </w:rPr>
      </w:pPr>
      <w:bookmarkStart w:name="" w:id="5438"/>
      <w:r>
        <w:rPr>
          <w:rFonts w:ascii="TimesNewRoman" w:hAnsi="TimesNewRoman" w:cs="TimesNewRoman" w:eastAsia="TimesNewRoman"/>
          <w:sz w:val="56"/>
          <w:spacing w:val="0"/>
          <w:color w:val="000000"/>
          <w:b w:val="off"/>
          <w:i w:val="off"/>
        </w:rPr>
        <w:t>一般性、普遍性(Allgemeinheit)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w:t>
      </w:r>
      <w:bookmarkEnd w:id="5438"/>
    </w:p>
    <w:p>
      <w:pPr>
        <w:pageBreakBefore w:val="off"/>
        <w:tabs/>
        <w:wordWrap w:val="off"/>
        <w:spacing w:before="0" w:after="0" w:line="900" w:lineRule="atLeast"/>
        <w:ind w:left="120" w:right="560" w:firstLine="1080"/>
        <w:jc w:val="both"/>
        <w:textAlignment w:val="baseline"/>
        <w:rPr>
          <w:sz w:val="56"/>
        </w:rPr>
      </w:pPr>
      <w:bookmarkStart w:name="" w:id="5439"/>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136,</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188</w:t>
      </w:r>
      <w:r>
        <w:rPr>
          <w:rFonts w:ascii="TimesNewRoman" w:hAnsi="TimesNewRoman" w:cs="TimesNewRoman" w:eastAsia="TimesNewRoman"/>
          <w:sz w:val="56"/>
          <w:spacing w:val="0"/>
          <w:color w:val="000000"/>
          <w:b w:val="off"/>
          <w:i w:val="off"/>
        </w:rPr>
        <w:t>一致性(Übereinstimmung,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übereinstimmen)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98,</w:t>
      </w:r>
      <w:bookmarkEnd w:id="5439"/>
    </w:p>
    <w:p>
      <w:pPr>
        <w:pageBreakBefore w:val="off"/>
        <w:tabs/>
        <w:wordWrap w:val="off"/>
        <w:spacing w:before="0" w:after="0" w:line="900" w:lineRule="atLeast"/>
        <w:ind w:left="1200" w:right="0"/>
        <w:jc w:val="both"/>
        <w:textAlignment w:val="baseline"/>
        <w:rPr>
          <w:sz w:val="56"/>
        </w:rPr>
      </w:pPr>
      <w:bookmarkStart w:name="" w:id="5440"/>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153-154/B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153-154</w:t>
      </w:r>
      <w:bookmarkEnd w:id="5440"/>
    </w:p>
    <w:p>
      <w:pPr>
        <w:pageBreakBefore w:val="off"/>
        <w:tabs/>
        <w:wordWrap w:val="off"/>
        <w:spacing w:before="0" w:after="0" w:line="900" w:lineRule="atLeast"/>
        <w:ind w:left="120" w:right="0"/>
        <w:jc w:val="both"/>
        <w:textAlignment w:val="baseline"/>
        <w:rPr>
          <w:sz w:val="56"/>
        </w:rPr>
      </w:pPr>
      <w:bookmarkStart w:name="" w:id="5441"/>
      <w:r>
        <w:rPr>
          <w:rFonts w:ascii="TimesNewRoman" w:hAnsi="TimesNewRoman" w:cs="TimesNewRoman" w:eastAsia="TimesNewRoman"/>
          <w:sz w:val="56"/>
          <w:spacing w:val="0"/>
          <w:color w:val="000000"/>
          <w:b w:val="off"/>
          <w:i w:val="off"/>
        </w:rPr>
        <w:t>异化(entfremden)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168</w:t>
      </w:r>
      <w:bookmarkEnd w:id="5441"/>
    </w:p>
    <w:p>
      <w:pPr>
        <w:pageBreakBefore w:val="off"/>
        <w:tabs/>
        <w:wordWrap w:val="off"/>
        <w:spacing w:before="0" w:after="0" w:line="900" w:lineRule="atLeast"/>
        <w:ind w:left="120" w:right="0"/>
        <w:jc w:val="both"/>
        <w:textAlignment w:val="baseline"/>
        <w:rPr>
          <w:sz w:val="56"/>
        </w:rPr>
      </w:pPr>
      <w:bookmarkStart w:name="" w:id="5442"/>
      <w:r>
        <w:rPr>
          <w:rFonts w:ascii="TimesNewRoman" w:hAnsi="TimesNewRoman" w:cs="TimesNewRoman" w:eastAsia="TimesNewRoman"/>
          <w:sz w:val="56"/>
          <w:spacing w:val="0"/>
          <w:color w:val="000000"/>
          <w:b w:val="off"/>
          <w:i w:val="off"/>
        </w:rPr>
        <w:t>意识(Bewuβtsein)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VIII,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92,</w:t>
      </w:r>
      <w:bookmarkEnd w:id="5442"/>
    </w:p>
    <w:p>
      <w:pPr>
        <w:pageBreakBefore w:val="off"/>
        <w:tabs/>
        <w:wordWrap w:val="off"/>
        <w:spacing w:before="0" w:after="0" w:line="900" w:lineRule="atLeast"/>
        <w:ind w:left="1200" w:right="0"/>
        <w:jc w:val="both"/>
        <w:textAlignment w:val="baseline"/>
        <w:rPr>
          <w:sz w:val="56"/>
        </w:rPr>
      </w:pPr>
      <w:bookmarkStart w:name="" w:id="5443"/>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98-99/B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98-99,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109,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128,</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135,</w:t>
      </w:r>
      <w:bookmarkEnd w:id="5443"/>
    </w:p>
    <w:p>
      <w:pPr>
        <w:pageBreakBefore w:val="off"/>
        <w:tabs/>
        <w:wordWrap w:val="off"/>
        <w:spacing w:before="0" w:after="0" w:line="900" w:lineRule="atLeast"/>
        <w:ind w:left="1200" w:right="0"/>
        <w:jc w:val="both"/>
        <w:textAlignment w:val="baseline"/>
        <w:rPr>
          <w:sz w:val="56"/>
        </w:rPr>
      </w:pPr>
      <w:bookmarkStart w:name="" w:id="5444"/>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163</w:t>
      </w:r>
      <w:bookmarkEnd w:id="5444"/>
    </w:p>
    <w:p>
      <w:pPr>
        <w:pageBreakBefore w:val="off"/>
        <w:tabs/>
        <w:wordWrap w:val="off"/>
        <w:spacing w:before="0" w:after="0" w:line="900" w:lineRule="atLeast"/>
        <w:ind w:left="120" w:right="0"/>
        <w:jc w:val="both"/>
        <w:textAlignment w:val="baseline"/>
        <w:rPr>
          <w:sz w:val="56"/>
        </w:rPr>
      </w:pPr>
      <w:bookmarkStart w:name="" w:id="5445"/>
      <w:r>
        <w:rPr>
          <w:rFonts w:ascii="TimesNewRoman" w:hAnsi="TimesNewRoman" w:cs="TimesNewRoman" w:eastAsia="TimesNewRoman"/>
          <w:sz w:val="56"/>
          <w:spacing w:val="0"/>
          <w:color w:val="000000"/>
          <w:b w:val="off"/>
          <w:i w:val="off"/>
        </w:rPr>
        <w:t>意识体验(Bewuβtseins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erlebnis)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128</w:t>
      </w:r>
      <w:bookmarkEnd w:id="5445"/>
    </w:p>
    <w:p>
      <w:pPr>
        <w:pageBreakBefore w:val="off"/>
        <w:tabs/>
        <w:wordWrap w:val="off"/>
        <w:spacing w:before="0" w:after="0" w:line="900" w:lineRule="atLeast"/>
        <w:ind w:left="120" w:right="0"/>
        <w:jc w:val="both"/>
        <w:textAlignment w:val="baseline"/>
        <w:rPr>
          <w:sz w:val="56"/>
        </w:rPr>
      </w:pPr>
      <w:bookmarkStart w:name="" w:id="5446"/>
      <w:r>
        <w:rPr>
          <w:rFonts w:ascii="TimesNewRoman" w:hAnsi="TimesNewRoman" w:cs="TimesNewRoman" w:eastAsia="TimesNewRoman"/>
          <w:sz w:val="56"/>
          <w:spacing w:val="0"/>
          <w:color w:val="000000"/>
          <w:b w:val="off"/>
          <w:i w:val="off"/>
        </w:rPr>
        <w:t>意识一般(Bewuβtsein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überhaupt)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88</w:t>
      </w:r>
      <w:bookmarkEnd w:id="5446"/>
    </w:p>
    <w:p>
      <w:pPr>
        <w:pageBreakBefore w:val="off"/>
        <w:tabs/>
        <w:wordWrap w:val="off"/>
        <w:spacing w:before="0" w:after="0" w:line="900" w:lineRule="atLeast"/>
        <w:ind w:left="120" w:right="0"/>
        <w:jc w:val="both"/>
        <w:textAlignment w:val="baseline"/>
        <w:rPr>
          <w:sz w:val="56"/>
        </w:rPr>
      </w:pPr>
      <w:bookmarkStart w:name="" w:id="5447"/>
      <w:r>
        <w:rPr>
          <w:rFonts w:ascii="TimesNewRoman" w:hAnsi="TimesNewRoman" w:cs="TimesNewRoman" w:eastAsia="TimesNewRoman"/>
          <w:sz w:val="56"/>
          <w:spacing w:val="0"/>
          <w:color w:val="000000"/>
          <w:b w:val="off"/>
          <w:i w:val="off"/>
        </w:rPr>
        <w:t>意向相关项的(noematisch)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XIV</w:t>
      </w:r>
      <w:bookmarkEnd w:id="5447"/>
    </w:p>
    <w:p>
      <w:pPr>
        <w:pageBreakBefore w:val="off"/>
        <w:tabs/>
        <w:wordWrap w:val="off"/>
        <w:spacing w:before="0" w:after="0" w:line="900" w:lineRule="atLeast"/>
        <w:ind w:left="120" w:right="0"/>
        <w:jc w:val="both"/>
        <w:textAlignment w:val="baseline"/>
        <w:rPr>
          <w:sz w:val="56"/>
        </w:rPr>
      </w:pPr>
      <w:bookmarkStart w:name="" w:id="5448"/>
      <w:r>
        <w:rPr>
          <w:rFonts w:ascii="TimesNewRoman" w:hAnsi="TimesNewRoman" w:cs="TimesNewRoman" w:eastAsia="TimesNewRoman"/>
          <w:sz w:val="56"/>
          <w:spacing w:val="0"/>
          <w:color w:val="000000"/>
          <w:b w:val="off"/>
          <w:i w:val="off"/>
        </w:rPr>
        <w:t>意向活动的(noetisch)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XV,</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115,</w:t>
      </w:r>
      <w:bookmarkEnd w:id="5448"/>
    </w:p>
    <w:p>
      <w:pPr>
        <w:pageBreakBefore w:val="off"/>
        <w:tabs/>
        <w:wordWrap w:val="off"/>
        <w:spacing w:before="0" w:after="0" w:line="900" w:lineRule="atLeast"/>
        <w:ind w:left="1200" w:right="0"/>
        <w:jc w:val="both"/>
        <w:textAlignment w:val="baseline"/>
        <w:rPr>
          <w:sz w:val="56"/>
        </w:rPr>
      </w:pPr>
      <w:bookmarkStart w:name="" w:id="5449"/>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239</w:t>
      </w:r>
      <w:bookmarkEnd w:id="5449"/>
    </w:p>
    <w:p>
      <w:pPr>
        <w:pageBreakBefore w:val="off"/>
        <w:tabs/>
        <w:wordWrap w:val="off"/>
        <w:spacing w:before="0" w:after="0" w:line="900" w:lineRule="atLeast"/>
        <w:ind w:left="120" w:right="0"/>
        <w:jc w:val="both"/>
        <w:textAlignment w:val="baseline"/>
        <w:rPr>
          <w:sz w:val="56"/>
        </w:rPr>
      </w:pPr>
      <w:bookmarkStart w:name="" w:id="5450"/>
      <w:r>
        <w:rPr>
          <w:rFonts w:ascii="TimesNewRoman" w:hAnsi="TimesNewRoman" w:cs="TimesNewRoman" w:eastAsia="TimesNewRoman"/>
          <w:sz w:val="56"/>
          <w:spacing w:val="0"/>
          <w:color w:val="000000"/>
          <w:b w:val="off"/>
          <w:i w:val="off"/>
        </w:rPr>
        <w:t>意向的、意向(intention,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Intention)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XV</w:t>
      </w:r>
      <w:bookmarkEnd w:id="5450"/>
    </w:p>
    <w:p>
      <w:pPr>
        <w:pageBreakBefore w:val="off"/>
        <w:tabs/>
        <w:wordWrap w:val="off"/>
        <w:spacing w:before="0" w:after="0" w:line="900" w:lineRule="atLeast"/>
        <w:ind w:left="120" w:right="0"/>
        <w:jc w:val="both"/>
        <w:textAlignment w:val="baseline"/>
        <w:rPr>
          <w:sz w:val="56"/>
        </w:rPr>
      </w:pPr>
      <w:bookmarkStart w:name="" w:id="5451"/>
      <w:r>
        <w:rPr>
          <w:rFonts w:ascii="TimesNewRoman" w:hAnsi="TimesNewRoman" w:cs="TimesNewRoman" w:eastAsia="TimesNewRoman"/>
          <w:sz w:val="56"/>
          <w:spacing w:val="0"/>
          <w:color w:val="000000"/>
          <w:b w:val="off"/>
          <w:i w:val="off"/>
        </w:rPr>
        <w:t>意义(Sinn)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188</w:t>
      </w:r>
      <w:bookmarkEnd w:id="5451"/>
    </w:p>
    <w:p>
      <w:pPr>
        <w:pageBreakBefore w:val="off"/>
        <w:tabs/>
        <w:wordWrap w:val="off"/>
        <w:spacing w:before="0" w:after="0" w:line="900" w:lineRule="atLeast"/>
        <w:ind w:left="120" w:right="0"/>
        <w:jc w:val="both"/>
        <w:textAlignment w:val="baseline"/>
        <w:rPr>
          <w:sz w:val="56"/>
        </w:rPr>
      </w:pPr>
      <w:bookmarkStart w:name="" w:id="5452"/>
      <w:r>
        <w:rPr>
          <w:rFonts w:ascii="TimesNewRoman" w:hAnsi="TimesNewRoman" w:cs="TimesNewRoman" w:eastAsia="TimesNewRoman"/>
          <w:sz w:val="56"/>
          <w:spacing w:val="0"/>
          <w:color w:val="000000"/>
          <w:b w:val="off"/>
          <w:i w:val="off"/>
        </w:rPr>
        <w:t>意指(meinen)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190</w:t>
      </w:r>
      <w:bookmarkEnd w:id="5452"/>
    </w:p>
    <w:p>
      <w:pPr>
        <w:pageBreakBefore w:val="off"/>
        <w:tabs/>
        <w:wordWrap w:val="off"/>
        <w:spacing w:before="0" w:after="0" w:line="900" w:lineRule="atLeast"/>
        <w:ind w:left="120" w:right="0"/>
        <w:jc w:val="both"/>
        <w:textAlignment w:val="baseline"/>
        <w:rPr>
          <w:sz w:val="56"/>
        </w:rPr>
      </w:pPr>
      <w:bookmarkStart w:name="" w:id="5453"/>
      <w:r>
        <w:rPr>
          <w:rFonts w:ascii="TimesNewRoman" w:hAnsi="TimesNewRoman" w:cs="TimesNewRoman" w:eastAsia="TimesNewRoman"/>
          <w:sz w:val="56"/>
          <w:spacing w:val="0"/>
          <w:color w:val="000000"/>
          <w:b w:val="off"/>
          <w:i w:val="off"/>
        </w:rPr>
        <w:t>臆指的(vermeintlich)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w:t>
      </w:r>
      <w:bookmarkEnd w:id="5453"/>
    </w:p>
    <w:p>
      <w:pPr>
        <w:pageBreakBefore w:val="off"/>
        <w:tabs/>
        <w:wordWrap w:val="off"/>
        <w:spacing w:before="0" w:after="0" w:line="900" w:lineRule="atLeast"/>
        <w:ind w:left="120" w:right="0"/>
        <w:jc w:val="both"/>
        <w:textAlignment w:val="baseline"/>
        <w:rPr>
          <w:sz w:val="56"/>
        </w:rPr>
      </w:pPr>
      <w:bookmarkStart w:name="" w:id="5454"/>
      <w:r>
        <w:rPr>
          <w:rFonts w:ascii="TimesNewRoman" w:hAnsi="TimesNewRoman" w:cs="TimesNewRoman" w:eastAsia="TimesNewRoman"/>
          <w:sz w:val="56"/>
          <w:spacing w:val="0"/>
          <w:color w:val="000000"/>
          <w:b w:val="off"/>
          <w:i w:val="off"/>
        </w:rPr>
        <w:t>臆想(Fiktion)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72,</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145</w:t>
      </w:r>
      <w:bookmarkEnd w:id="5454"/>
    </w:p>
    <w:p>
      <w:pPr>
        <w:pageBreakBefore w:val="off"/>
        <w:tabs/>
        <w:wordWrap w:val="off"/>
        <w:spacing w:before="0" w:after="0" w:line="900" w:lineRule="atLeast"/>
        <w:ind w:left="120" w:right="0"/>
        <w:jc w:val="both"/>
        <w:textAlignment w:val="baseline"/>
        <w:rPr>
          <w:sz w:val="56"/>
        </w:rPr>
      </w:pPr>
      <w:bookmarkStart w:name="" w:id="5455"/>
      <w:r>
        <w:rPr>
          <w:rFonts w:ascii="TimesNewRoman" w:hAnsi="TimesNewRoman" w:cs="TimesNewRoman" w:eastAsia="TimesNewRoman"/>
          <w:sz w:val="56"/>
          <w:spacing w:val="0"/>
          <w:color w:val="000000"/>
          <w:b w:val="off"/>
          <w:i w:val="off"/>
        </w:rPr>
        <w:t>因果性(Kausalität)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w:t>
      </w:r>
      <w:bookmarkEnd w:id="5455"/>
    </w:p>
    <w:p>
      <w:pPr>
        <w:pageBreakBefore w:val="off"/>
        <w:tabs/>
        <w:wordWrap w:val="off"/>
        <w:spacing w:before="0" w:after="0" w:line="900" w:lineRule="atLeast"/>
        <w:ind w:left="120" w:right="0"/>
        <w:jc w:val="both"/>
        <w:textAlignment w:val="baseline"/>
        <w:rPr>
          <w:sz w:val="56"/>
        </w:rPr>
      </w:pPr>
      <w:bookmarkStart w:name="" w:id="5456"/>
      <w:r>
        <w:rPr>
          <w:rFonts w:ascii="TimesNewRoman" w:hAnsi="TimesNewRoman" w:cs="TimesNewRoman" w:eastAsia="TimesNewRoman"/>
          <w:sz w:val="56"/>
          <w:spacing w:val="0"/>
          <w:color w:val="000000"/>
          <w:b w:val="off"/>
          <w:i w:val="off"/>
        </w:rPr>
        <w:t>应当、应该(Sollen)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57,</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157/B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157</w:t>
      </w:r>
      <w:bookmarkEnd w:id="5456"/>
    </w:p>
    <w:p>
      <w:pPr>
        <w:pageBreakBefore w:val="off"/>
        <w:tabs/>
        <w:wordWrap w:val="off"/>
        <w:spacing w:before="0" w:after="0" w:line="900" w:lineRule="atLeast"/>
        <w:ind w:left="120" w:right="0"/>
        <w:jc w:val="both"/>
        <w:textAlignment w:val="baseline"/>
        <w:rPr>
          <w:sz w:val="56"/>
        </w:rPr>
      </w:pPr>
      <w:bookmarkStart w:name="" w:id="5457"/>
      <w:r>
        <w:rPr>
          <w:rFonts w:ascii="TimesNewRoman" w:hAnsi="TimesNewRoman" w:cs="TimesNewRoman" w:eastAsia="TimesNewRoman"/>
          <w:sz w:val="56"/>
          <w:spacing w:val="0"/>
          <w:color w:val="000000"/>
          <w:b w:val="off"/>
          <w:i w:val="off"/>
        </w:rPr>
        <w:t>应当在、应当存在(Seinsollen)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229</w:t>
      </w:r>
      <w:bookmarkEnd w:id="5457"/>
    </w:p>
    <w:p>
      <w:pPr>
        <w:pageBreakBefore w:val="off"/>
        <w:tabs/>
        <w:wordWrap w:val="off"/>
        <w:spacing w:before="0" w:after="0" w:line="900" w:lineRule="atLeast"/>
        <w:ind w:left="120" w:right="0"/>
        <w:jc w:val="both"/>
        <w:textAlignment w:val="baseline"/>
        <w:rPr>
          <w:sz w:val="56"/>
        </w:rPr>
      </w:pPr>
      <w:bookmarkStart w:name="" w:id="5458"/>
      <w:r>
        <w:rPr>
          <w:rFonts w:ascii="TimesNewRoman" w:hAnsi="TimesNewRoman" w:cs="TimesNewRoman" w:eastAsia="TimesNewRoman"/>
          <w:sz w:val="56"/>
          <w:spacing w:val="0"/>
          <w:color w:val="000000"/>
          <w:b w:val="off"/>
          <w:i w:val="off"/>
        </w:rPr>
        <w:t>原则(Prinzip)</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9,</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53,</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79-81/B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79-81,</w:t>
      </w:r>
      <w:bookmarkEnd w:id="5458"/>
    </w:p>
    <w:p>
      <w:pPr>
        <w:pageBreakBefore w:val="off"/>
        <w:tabs/>
        <w:wordWrap w:val="off"/>
        <w:spacing w:before="0" w:after="0" w:line="900" w:lineRule="atLeast"/>
        <w:ind w:left="1020" w:right="0"/>
        <w:jc w:val="both"/>
        <w:textAlignment w:val="baseline"/>
        <w:rPr>
          <w:sz w:val="56"/>
        </w:rPr>
      </w:pPr>
      <w:bookmarkStart w:name="" w:id="5459"/>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85/B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85,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122-123/B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122-123</w:t>
      </w:r>
      <w:bookmarkEnd w:id="5459"/>
    </w:p>
    <w:p>
      <w:pPr>
        <w:pageBreakBefore w:val="off"/>
        <w:tabs/>
        <w:wordWrap w:val="off"/>
        <w:spacing w:before="0" w:after="0" w:line="900" w:lineRule="atLeast"/>
        <w:ind w:left="120" w:right="0"/>
        <w:jc w:val="both"/>
        <w:textAlignment w:val="baseline"/>
        <w:rPr>
          <w:sz w:val="56"/>
        </w:rPr>
      </w:pPr>
      <w:bookmarkStart w:name="" w:id="5460"/>
      <w:r>
        <w:rPr>
          <w:rFonts w:ascii="TimesNewRoman" w:hAnsi="TimesNewRoman" w:cs="TimesNewRoman" w:eastAsia="TimesNewRoman"/>
          <w:sz w:val="56"/>
          <w:spacing w:val="0"/>
          <w:color w:val="000000"/>
          <w:b w:val="off"/>
          <w:i w:val="off"/>
        </w:rPr>
        <w:t>愿意、意欲(Wollen)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42</w:t>
      </w:r>
      <w:bookmarkEnd w:id="5460"/>
    </w:p>
    <w:p>
      <w:pPr>
        <w:pageBreakBefore w:val="off"/>
        <w:tabs/>
        <w:wordWrap w:val="off"/>
        <w:spacing w:before="0" w:after="0" w:line="900" w:lineRule="atLeast"/>
        <w:ind w:left="120" w:right="0"/>
        <w:jc w:val="both"/>
        <w:textAlignment w:val="baseline"/>
        <w:rPr>
          <w:sz w:val="56"/>
        </w:rPr>
      </w:pPr>
      <w:bookmarkStart w:name="" w:id="5461"/>
      <w:r>
        <w:rPr>
          <w:rFonts w:ascii="TimesNewRoman" w:hAnsi="TimesNewRoman" w:cs="TimesNewRoman" w:eastAsia="TimesNewRoman"/>
          <w:sz w:val="56"/>
          <w:spacing w:val="0"/>
          <w:color w:val="000000"/>
          <w:b w:val="off"/>
          <w:i w:val="off"/>
        </w:rPr>
        <w:t>语法(Grammatik)</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XV</w:t>
      </w:r>
      <w:bookmarkEnd w:id="5461"/>
    </w:p>
    <w:p>
      <w:r>
        <w:t/>
      </w:r>
    </w:p>
    <w:p>
      <w:pPr>
        <w:sectPr>
          <w:footerReference r:id="rId738"/>
          <w:headerReference r:id="rId739" w:type="default"/>
          <w:type w:val="nextPage"/>
          <w:pgSz w:w="22520" w:h="31680"/>
          <w:pgMar w:left="3160" w:top="2260" w:right="3160" w:bottom="2260" w:header="1960" w:footer="1960"/>
          <w:cols w:num="1"/>
        </w:sectPr>
      </w:pPr>
    </w:p>
    <w:p>
      <w:pPr>
        <w:pageBreakBefore w:val="off"/>
        <w:tabs>
          <w:tab w:pos="1960" w:val="left" w:leader="none"/>
        </w:tabs>
        <w:wordWrap w:val="off"/>
        <w:spacing w:before="0" w:after="0" w:line="580" w:lineRule="atLeast"/>
        <w:ind w:left="380" w:right="0"/>
        <w:jc w:val="both"/>
        <w:textAlignment w:val="baseline"/>
        <w:rPr>
          <w:sz w:val="43"/>
        </w:rPr>
      </w:pPr>
      <w:bookmarkStart w:name="" w:id="5462"/>
      <w:r>
        <w:rPr>
          <w:rFonts w:ascii="楷体" w:hAnsi="楷体" w:cs="楷体" w:eastAsia="楷体"/>
          <w:sz w:val="43"/>
          <w:spacing w:val="0"/>
          <w:color w:val="000000"/>
          <w:b w:val="on"/>
          <w:i w:val="off"/>
        </w:rPr>
        <w:t>292</w:t>
      </w:r>
      <w:r>
        <w:t xml:space="preserve">	</w:t>
      </w:r>
      <w:r>
        <w:rPr>
          <w:rFonts w:ascii="黑体" w:hAnsi="黑体" w:cs="黑体" w:eastAsia="黑体"/>
          <w:sz w:val="43"/>
          <w:spacing w:val="0"/>
          <w:color w:val="000000"/>
          <w:b w:val="on"/>
          <w:i w:val="off"/>
        </w:rPr>
        <w:t>逻辑研究(第一卷)</w:t>
      </w:r>
      <w:bookmarkEnd w:id="5462"/>
    </w:p>
    <w:p>
      <w:pPr>
        <w:pageBreakBefore w:val="off"/>
        <w:tabs/>
        <w:wordWrap w:val="off"/>
        <w:spacing w:before="0" w:after="0" w:line="580" w:lineRule="exact"/>
        <w:ind w:left="0" w:right="0"/>
        <w:jc w:val="both"/>
        <w:textAlignment w:val="baseline"/>
        <w:rPr>
          <w:sz w:val="43"/>
        </w:rPr>
      </w:pPr>
      <w:bookmarkStart w:name="" w:id="5463"/>
      <w:r>
        <w:rPr>
          <w:rFonts w:ascii="宋体" w:hAnsi="宋体" w:cs="宋体" w:eastAsia="宋体"/>
          <w:sz w:val="43"/>
          <w:spacing w:val="0"/>
          <w:color w:val="000000"/>
          <w:b w:val="off"/>
          <w:i w:val="off"/>
        </w:rPr>
        <w:t/>
      </w:r>
      <w:bookmarkEnd w:id="5463"/>
    </w:p>
    <w:p>
      <w:pPr>
        <w:pageBreakBefore w:val="off"/>
        <w:tabs/>
        <w:wordWrap w:val="off"/>
        <w:spacing w:before="0" w:after="0" w:line="580" w:lineRule="exact"/>
        <w:ind w:left="0" w:right="0"/>
        <w:jc w:val="both"/>
        <w:textAlignment w:val="baseline"/>
        <w:rPr>
          <w:sz w:val="43"/>
        </w:rPr>
      </w:pPr>
      <w:bookmarkStart w:name="" w:id="5464"/>
      <w:r>
        <w:rPr>
          <w:rFonts w:ascii="宋体" w:hAnsi="宋体" w:cs="宋体" w:eastAsia="宋体"/>
          <w:sz w:val="43"/>
          <w:spacing w:val="0"/>
          <w:color w:val="000000"/>
          <w:b w:val="off"/>
          <w:i w:val="off"/>
        </w:rPr>
        <w:t/>
      </w:r>
      <w:bookmarkEnd w:id="5464"/>
    </w:p>
    <w:p>
      <w:pPr>
        <w:pageBreakBefore w:val="off"/>
        <w:tabs/>
        <w:wordWrap w:val="off"/>
        <w:spacing w:before="0" w:after="0" w:line="780" w:lineRule="atLeast"/>
        <w:ind w:left="160" w:right="0"/>
        <w:jc w:val="both"/>
        <w:textAlignment w:val="baseline"/>
        <w:rPr>
          <w:sz w:val="57"/>
        </w:rPr>
      </w:pPr>
      <w:bookmarkStart w:name="" w:id="5465"/>
      <w:r>
        <w:rPr>
          <w:rFonts w:ascii="TimesNewRoman" w:hAnsi="TimesNewRoman" w:cs="TimesNewRoman" w:eastAsia="TimesNewRoman"/>
          <w:sz w:val="57"/>
          <w:spacing w:val="0"/>
          <w:color w:val="000000"/>
          <w:b w:val="off"/>
          <w:i w:val="off"/>
        </w:rPr>
        <w:t>越度、超越(Metabasis,μεταβαδξ)</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169-170/</w:t>
      </w:r>
      <w:bookmarkEnd w:id="5465"/>
    </w:p>
    <w:p>
      <w:pPr>
        <w:pageBreakBefore w:val="off"/>
        <w:tabs/>
        <w:wordWrap w:val="off"/>
        <w:spacing w:before="0" w:after="0" w:line="780" w:lineRule="atLeast"/>
        <w:ind w:left="1220" w:right="0"/>
        <w:jc w:val="both"/>
        <w:textAlignment w:val="baseline"/>
        <w:rPr>
          <w:sz w:val="57"/>
        </w:rPr>
      </w:pPr>
      <w:bookmarkStart w:name="" w:id="5466"/>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169-170</w:t>
      </w:r>
      <w:bookmarkEnd w:id="5466"/>
    </w:p>
    <w:p>
      <w:pPr>
        <w:pageBreakBefore w:val="off"/>
        <w:tabs/>
        <w:wordWrap w:val="off"/>
        <w:spacing w:before="0" w:after="0" w:line="780" w:lineRule="exact"/>
        <w:ind w:left="0" w:right="0"/>
        <w:jc w:val="both"/>
        <w:textAlignment w:val="baseline"/>
        <w:rPr>
          <w:sz w:val="57"/>
        </w:rPr>
      </w:pPr>
      <w:bookmarkStart w:name="" w:id="5467"/>
      <w:r>
        <w:rPr>
          <w:rFonts w:ascii="宋体" w:hAnsi="宋体" w:cs="宋体" w:eastAsia="宋体"/>
          <w:sz w:val="57"/>
          <w:spacing w:val="0"/>
          <w:color w:val="000000"/>
          <w:b w:val="off"/>
          <w:i w:val="off"/>
        </w:rPr>
        <w:t/>
      </w:r>
      <w:bookmarkEnd w:id="5467"/>
    </w:p>
    <w:p>
      <w:pPr>
        <w:pageBreakBefore w:val="off"/>
        <w:tabs/>
        <w:wordWrap w:val="off"/>
        <w:spacing w:before="0" w:after="0" w:line="780" w:lineRule="atLeast"/>
        <w:ind w:left="7780" w:right="0"/>
        <w:jc w:val="both"/>
        <w:textAlignment w:val="baseline"/>
        <w:rPr>
          <w:sz w:val="57"/>
        </w:rPr>
      </w:pPr>
      <w:bookmarkStart w:name="" w:id="5468"/>
      <w:r>
        <w:rPr>
          <w:rFonts w:ascii="TimesNewRoman" w:hAnsi="TimesNewRoman" w:cs="TimesNewRoman" w:eastAsia="TimesNewRoman"/>
          <w:sz w:val="57"/>
          <w:spacing w:val="0"/>
          <w:color w:val="000000"/>
          <w:b w:val="off"/>
          <w:i w:val="off"/>
        </w:rPr>
        <w:t>Z</w:t>
      </w:r>
      <w:bookmarkEnd w:id="5468"/>
    </w:p>
    <w:p>
      <w:pPr>
        <w:pageBreakBefore w:val="off"/>
        <w:tabs/>
        <w:wordWrap w:val="off"/>
        <w:spacing w:before="0" w:after="0" w:line="780" w:lineRule="exact"/>
        <w:ind w:left="0" w:right="0"/>
        <w:jc w:val="both"/>
        <w:textAlignment w:val="baseline"/>
        <w:rPr>
          <w:sz w:val="57"/>
        </w:rPr>
      </w:pPr>
      <w:bookmarkStart w:name="" w:id="5469"/>
      <w:r>
        <w:rPr>
          <w:rFonts w:ascii="宋体" w:hAnsi="宋体" w:cs="宋体" w:eastAsia="宋体"/>
          <w:sz w:val="57"/>
          <w:spacing w:val="0"/>
          <w:color w:val="000000"/>
          <w:b w:val="off"/>
          <w:i w:val="off"/>
        </w:rPr>
        <w:t/>
      </w:r>
      <w:bookmarkEnd w:id="5469"/>
    </w:p>
    <w:p>
      <w:pPr>
        <w:pageBreakBefore w:val="off"/>
        <w:tabs/>
        <w:wordWrap w:val="off"/>
        <w:spacing w:before="0" w:after="0" w:line="780" w:lineRule="atLeast"/>
        <w:ind w:left="160" w:right="0"/>
        <w:jc w:val="both"/>
        <w:textAlignment w:val="baseline"/>
        <w:rPr>
          <w:sz w:val="57"/>
        </w:rPr>
      </w:pPr>
      <w:bookmarkStart w:name="" w:id="5470"/>
      <w:r>
        <w:rPr>
          <w:rFonts w:ascii="TimesNewRoman" w:hAnsi="TimesNewRoman" w:cs="TimesNewRoman" w:eastAsia="TimesNewRoman"/>
          <w:sz w:val="57"/>
          <w:spacing w:val="0"/>
          <w:color w:val="000000"/>
          <w:b w:val="off"/>
          <w:i w:val="off"/>
        </w:rPr>
        <w:t>载体(Träger)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w:t>
      </w:r>
      <w:bookmarkEnd w:id="5470"/>
    </w:p>
    <w:p>
      <w:pPr>
        <w:pageBreakBefore w:val="off"/>
        <w:tabs/>
        <w:wordWrap w:val="off"/>
        <w:spacing w:before="0" w:after="0" w:line="780" w:lineRule="atLeast"/>
        <w:ind w:left="160" w:right="0"/>
        <w:jc w:val="both"/>
        <w:textAlignment w:val="baseline"/>
        <w:rPr>
          <w:sz w:val="57"/>
        </w:rPr>
      </w:pPr>
      <w:bookmarkStart w:name="" w:id="5471"/>
      <w:r>
        <w:rPr>
          <w:rFonts w:ascii="TimesNewRoman" w:hAnsi="TimesNewRoman" w:cs="TimesNewRoman" w:eastAsia="TimesNewRoman"/>
          <w:sz w:val="57"/>
          <w:spacing w:val="0"/>
          <w:color w:val="000000"/>
          <w:b w:val="off"/>
          <w:i w:val="off"/>
        </w:rPr>
        <w:t>再造(Reproduktion)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195</w:t>
      </w:r>
      <w:bookmarkEnd w:id="5471"/>
    </w:p>
    <w:p>
      <w:pPr>
        <w:pageBreakBefore w:val="off"/>
        <w:tabs/>
        <w:wordWrap w:val="off"/>
        <w:spacing w:before="0" w:after="0" w:line="780" w:lineRule="atLeast"/>
        <w:ind w:left="160" w:right="0"/>
        <w:jc w:val="both"/>
        <w:textAlignment w:val="baseline"/>
        <w:rPr>
          <w:sz w:val="57"/>
        </w:rPr>
      </w:pPr>
      <w:bookmarkStart w:name="" w:id="5472"/>
      <w:r>
        <w:rPr>
          <w:rFonts w:ascii="TimesNewRoman" w:hAnsi="TimesNewRoman" w:cs="TimesNewRoman" w:eastAsia="TimesNewRoman"/>
          <w:sz w:val="57"/>
          <w:spacing w:val="0"/>
          <w:color w:val="000000"/>
          <w:b w:val="off"/>
          <w:i w:val="off"/>
        </w:rPr>
        <w:t>真理(Wahrheit)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w:t>
      </w:r>
      <w:bookmarkEnd w:id="5472"/>
    </w:p>
    <w:p>
      <w:pPr>
        <w:pageBreakBefore w:val="off"/>
        <w:tabs/>
        <w:wordWrap w:val="off"/>
        <w:spacing w:before="0" w:after="0" w:line="780" w:lineRule="atLeast"/>
        <w:ind w:left="1220" w:right="0"/>
        <w:jc w:val="both"/>
        <w:textAlignment w:val="baseline"/>
        <w:rPr>
          <w:sz w:val="57"/>
        </w:rPr>
      </w:pPr>
      <w:bookmarkStart w:name="" w:id="5473"/>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64,A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76-78/B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76-78,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104/</w:t>
      </w:r>
      <w:bookmarkEnd w:id="5473"/>
    </w:p>
    <w:p>
      <w:pPr>
        <w:pageBreakBefore w:val="off"/>
        <w:tabs/>
        <w:wordWrap w:val="off"/>
        <w:spacing w:before="0" w:after="0" w:line="780" w:lineRule="atLeast"/>
        <w:ind w:left="1220" w:right="0"/>
        <w:jc w:val="both"/>
        <w:textAlignment w:val="baseline"/>
        <w:rPr>
          <w:sz w:val="57"/>
        </w:rPr>
      </w:pPr>
      <w:bookmarkStart w:name="" w:id="5474"/>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122-123/B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122-123,</w:t>
      </w:r>
      <w:bookmarkEnd w:id="5474"/>
    </w:p>
    <w:p>
      <w:pPr>
        <w:pageBreakBefore w:val="off"/>
        <w:tabs/>
        <w:wordWrap w:val="off"/>
        <w:spacing w:before="0" w:after="0" w:line="780" w:lineRule="atLeast"/>
        <w:ind w:left="1220" w:right="0"/>
        <w:jc w:val="both"/>
        <w:textAlignment w:val="baseline"/>
        <w:rPr>
          <w:sz w:val="57"/>
        </w:rPr>
      </w:pPr>
      <w:bookmarkStart w:name="" w:id="5475"/>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153,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162/</w:t>
      </w:r>
      <w:bookmarkEnd w:id="5475"/>
    </w:p>
    <w:p>
      <w:pPr>
        <w:pageBreakBefore w:val="off"/>
        <w:tabs/>
        <w:wordWrap w:val="off"/>
        <w:spacing w:before="0" w:after="0" w:line="780" w:lineRule="atLeast"/>
        <w:ind w:left="1220" w:right="0"/>
        <w:jc w:val="both"/>
        <w:textAlignment w:val="baseline"/>
        <w:rPr>
          <w:sz w:val="57"/>
        </w:rPr>
      </w:pPr>
      <w:bookmarkStart w:name="" w:id="5476"/>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223</w:t>
      </w:r>
      <w:bookmarkEnd w:id="5476"/>
    </w:p>
    <w:p>
      <w:pPr>
        <w:pageBreakBefore w:val="off"/>
        <w:tabs/>
        <w:wordWrap w:val="off"/>
        <w:spacing w:before="0" w:after="0" w:line="780" w:lineRule="atLeast"/>
        <w:ind w:left="160" w:right="0"/>
        <w:jc w:val="both"/>
        <w:textAlignment w:val="baseline"/>
        <w:rPr>
          <w:sz w:val="57"/>
        </w:rPr>
      </w:pPr>
      <w:bookmarkStart w:name="" w:id="5477"/>
      <w:r>
        <w:rPr>
          <w:rFonts w:ascii="TimesNewRoman" w:hAnsi="TimesNewRoman" w:cs="TimesNewRoman" w:eastAsia="TimesNewRoman"/>
          <w:sz w:val="57"/>
          <w:spacing w:val="0"/>
          <w:color w:val="000000"/>
          <w:b w:val="off"/>
          <w:i w:val="off"/>
        </w:rPr>
        <w:t>证实(Rechtfertigung)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84-86/B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84-86,</w:t>
      </w:r>
      <w:bookmarkEnd w:id="5477"/>
    </w:p>
    <w:p>
      <w:pPr>
        <w:pageBreakBefore w:val="off"/>
        <w:tabs/>
        <w:wordWrap w:val="off"/>
        <w:spacing w:before="0" w:after="0" w:line="780" w:lineRule="atLeast"/>
        <w:ind w:left="1220" w:right="0"/>
        <w:jc w:val="both"/>
        <w:textAlignment w:val="baseline"/>
        <w:rPr>
          <w:sz w:val="57"/>
        </w:rPr>
      </w:pPr>
      <w:bookmarkStart w:name="" w:id="5478"/>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241</w:t>
      </w:r>
      <w:bookmarkEnd w:id="5478"/>
    </w:p>
    <w:p>
      <w:pPr>
        <w:pageBreakBefore w:val="off"/>
        <w:tabs/>
        <w:wordWrap w:val="off"/>
        <w:spacing w:before="0" w:after="0" w:line="780" w:lineRule="atLeast"/>
        <w:ind w:left="160" w:right="0"/>
        <w:jc w:val="both"/>
        <w:textAlignment w:val="baseline"/>
        <w:rPr>
          <w:sz w:val="57"/>
        </w:rPr>
      </w:pPr>
      <w:bookmarkStart w:name="" w:id="5479"/>
      <w:r>
        <w:rPr>
          <w:rFonts w:ascii="TimesNewRoman" w:hAnsi="TimesNewRoman" w:cs="TimesNewRoman" w:eastAsia="TimesNewRoman"/>
          <w:sz w:val="57"/>
          <w:spacing w:val="0"/>
          <w:color w:val="000000"/>
          <w:b w:val="off"/>
          <w:i w:val="off"/>
        </w:rPr>
        <w:t>知识(Wissen)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12-16/B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12-16,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28-29/B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28-29,</w:t>
      </w:r>
      <w:bookmarkEnd w:id="5479"/>
    </w:p>
    <w:p>
      <w:pPr>
        <w:pageBreakBefore w:val="off"/>
        <w:tabs/>
        <w:wordWrap w:val="off"/>
        <w:spacing w:before="0" w:after="0" w:line="780" w:lineRule="atLeast"/>
        <w:ind w:left="1220" w:right="0"/>
        <w:jc w:val="both"/>
        <w:textAlignment w:val="baseline"/>
        <w:rPr>
          <w:sz w:val="57"/>
        </w:rPr>
      </w:pPr>
      <w:bookmarkStart w:name="" w:id="5480"/>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32</w:t>
      </w:r>
      <w:bookmarkEnd w:id="5480"/>
    </w:p>
    <w:p>
      <w:pPr>
        <w:pageBreakBefore w:val="off"/>
        <w:tabs/>
        <w:wordWrap w:val="off"/>
        <w:spacing w:before="0" w:after="0" w:line="780" w:lineRule="atLeast"/>
        <w:ind w:left="160" w:right="0"/>
        <w:jc w:val="both"/>
        <w:textAlignment w:val="baseline"/>
        <w:rPr>
          <w:sz w:val="57"/>
        </w:rPr>
      </w:pPr>
      <w:bookmarkStart w:name="" w:id="5481"/>
      <w:r>
        <w:rPr>
          <w:rFonts w:ascii="TimesNewRoman" w:hAnsi="TimesNewRoman" w:cs="TimesNewRoman" w:eastAsia="TimesNewRoman"/>
          <w:sz w:val="57"/>
          <w:spacing w:val="0"/>
          <w:color w:val="000000"/>
          <w:b w:val="off"/>
          <w:i w:val="off"/>
        </w:rPr>
        <w:t>知性(Verstand)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124</w:t>
      </w:r>
      <w:bookmarkEnd w:id="5481"/>
    </w:p>
    <w:p>
      <w:pPr>
        <w:pageBreakBefore w:val="off"/>
        <w:tabs/>
        <w:wordWrap w:val="off"/>
        <w:spacing w:before="0" w:after="0" w:line="780" w:lineRule="atLeast"/>
        <w:ind w:left="160" w:right="0"/>
        <w:jc w:val="both"/>
        <w:textAlignment w:val="baseline"/>
        <w:rPr>
          <w:sz w:val="57"/>
        </w:rPr>
      </w:pPr>
      <w:bookmarkStart w:name="" w:id="5482"/>
      <w:r>
        <w:rPr>
          <w:rFonts w:ascii="TimesNewRoman" w:hAnsi="TimesNewRoman" w:cs="TimesNewRoman" w:eastAsia="TimesNewRoman"/>
          <w:sz w:val="57"/>
          <w:spacing w:val="0"/>
          <w:color w:val="000000"/>
          <w:b w:val="off"/>
          <w:i w:val="off"/>
        </w:rPr>
        <w:t>直观(Anschauung)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185</w:t>
      </w:r>
      <w:bookmarkEnd w:id="5482"/>
    </w:p>
    <w:p>
      <w:pPr>
        <w:pageBreakBefore w:val="off"/>
        <w:tabs/>
        <w:wordWrap w:val="off"/>
        <w:spacing w:before="0" w:after="0" w:line="780" w:lineRule="atLeast"/>
        <w:ind w:left="160" w:right="0"/>
        <w:jc w:val="both"/>
        <w:textAlignment w:val="baseline"/>
        <w:rPr>
          <w:sz w:val="57"/>
        </w:rPr>
      </w:pPr>
      <w:bookmarkStart w:name="" w:id="5483"/>
      <w:r>
        <w:rPr>
          <w:rFonts w:ascii="TimesNewRoman" w:hAnsi="TimesNewRoman" w:cs="TimesNewRoman" w:eastAsia="TimesNewRoman"/>
          <w:sz w:val="57"/>
          <w:spacing w:val="0"/>
          <w:color w:val="000000"/>
          <w:b w:val="off"/>
          <w:i w:val="off"/>
        </w:rPr>
        <w:t>直觉(Intuition)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245</w:t>
      </w:r>
      <w:bookmarkEnd w:id="5483"/>
    </w:p>
    <w:p>
      <w:pPr>
        <w:pageBreakBefore w:val="off"/>
        <w:tabs/>
        <w:wordWrap w:val="off"/>
        <w:spacing w:before="0" w:after="0" w:line="780" w:lineRule="atLeast"/>
        <w:ind w:left="160" w:right="0"/>
        <w:jc w:val="both"/>
        <w:textAlignment w:val="baseline"/>
        <w:rPr>
          <w:sz w:val="57"/>
        </w:rPr>
      </w:pPr>
      <w:bookmarkStart w:name="" w:id="5484"/>
      <w:r>
        <w:rPr>
          <w:rFonts w:ascii="TimesNewRoman" w:hAnsi="TimesNewRoman" w:cs="TimesNewRoman" w:eastAsia="TimesNewRoman"/>
          <w:sz w:val="57"/>
          <w:spacing w:val="0"/>
          <w:color w:val="000000"/>
          <w:b w:val="off"/>
          <w:i w:val="off"/>
        </w:rPr>
        <w:t>质料(Materie)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257</w:t>
      </w:r>
      <w:bookmarkEnd w:id="5484"/>
    </w:p>
    <w:p>
      <w:pPr>
        <w:pageBreakBefore w:val="off"/>
        <w:tabs/>
        <w:wordWrap w:val="off"/>
        <w:spacing w:before="0" w:after="0" w:line="780" w:lineRule="atLeast"/>
        <w:ind w:left="160" w:right="0"/>
        <w:jc w:val="both"/>
        <w:textAlignment w:val="baseline"/>
        <w:rPr>
          <w:sz w:val="57"/>
        </w:rPr>
      </w:pPr>
      <w:bookmarkStart w:name="" w:id="5485"/>
      <w:r>
        <w:rPr>
          <w:rFonts w:ascii="TimesNewRoman" w:hAnsi="TimesNewRoman" w:cs="TimesNewRoman" w:eastAsia="TimesNewRoman"/>
          <w:sz w:val="57"/>
          <w:spacing w:val="0"/>
          <w:color w:val="000000"/>
          <w:b w:val="off"/>
          <w:i w:val="off"/>
        </w:rPr>
        <w:t>质料的(material)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w:t>
      </w:r>
      <w:bookmarkEnd w:id="5485"/>
    </w:p>
    <w:p>
      <w:pPr>
        <w:pageBreakBefore w:val="off"/>
        <w:tabs/>
        <w:wordWrap w:val="off"/>
        <w:spacing w:before="0" w:after="0" w:line="780" w:lineRule="atLeast"/>
        <w:ind w:left="160" w:right="0"/>
        <w:jc w:val="both"/>
        <w:textAlignment w:val="baseline"/>
        <w:rPr>
          <w:sz w:val="57"/>
        </w:rPr>
      </w:pPr>
      <w:bookmarkStart w:name="" w:id="5486"/>
      <w:r>
        <w:rPr>
          <w:rFonts w:ascii="TimesNewRoman" w:hAnsi="TimesNewRoman" w:cs="TimesNewRoman" w:eastAsia="TimesNewRoman"/>
          <w:sz w:val="57"/>
          <w:spacing w:val="0"/>
          <w:color w:val="000000"/>
          <w:b w:val="off"/>
          <w:i w:val="off"/>
        </w:rPr>
        <w:t>质性(Qualität)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100</w:t>
      </w:r>
      <w:bookmarkEnd w:id="5486"/>
    </w:p>
    <w:p>
      <w:pPr>
        <w:pageBreakBefore w:val="off"/>
        <w:tabs/>
        <w:wordWrap w:val="off"/>
        <w:spacing w:before="0" w:after="0" w:line="780" w:lineRule="atLeast"/>
        <w:ind w:left="160" w:right="0"/>
        <w:jc w:val="both"/>
        <w:textAlignment w:val="baseline"/>
        <w:rPr>
          <w:sz w:val="57"/>
        </w:rPr>
      </w:pPr>
      <w:bookmarkStart w:name="" w:id="5487"/>
      <w:r>
        <w:rPr>
          <w:rFonts w:ascii="TimesNewRoman" w:hAnsi="TimesNewRoman" w:cs="TimesNewRoman" w:eastAsia="TimesNewRoman"/>
          <w:sz w:val="57"/>
          <w:spacing w:val="0"/>
          <w:color w:val="000000"/>
          <w:b w:val="off"/>
          <w:i w:val="off"/>
        </w:rPr>
        <w:t>秩序(Ordnung)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w:t>
      </w:r>
      <w:bookmarkEnd w:id="5487"/>
    </w:p>
    <w:p>
      <w:pPr>
        <w:pageBreakBefore w:val="off"/>
        <w:tabs/>
        <w:wordWrap w:val="off"/>
        <w:spacing w:before="0" w:after="0" w:line="780" w:lineRule="atLeast"/>
        <w:ind w:left="160" w:right="0"/>
        <w:jc w:val="both"/>
        <w:textAlignment w:val="baseline"/>
        <w:rPr>
          <w:sz w:val="57"/>
        </w:rPr>
      </w:pPr>
      <w:bookmarkStart w:name="" w:id="5488"/>
      <w:r>
        <w:rPr>
          <w:rFonts w:ascii="TimesNewRoman" w:hAnsi="TimesNewRoman" w:cs="TimesNewRoman" w:eastAsia="TimesNewRoman"/>
          <w:sz w:val="57"/>
          <w:spacing w:val="0"/>
          <w:color w:val="000000"/>
          <w:b w:val="off"/>
          <w:i w:val="off"/>
        </w:rPr>
        <w:t>种群(实体的种类)(Klasse)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163</w:t>
      </w:r>
      <w:bookmarkEnd w:id="5488"/>
    </w:p>
    <w:p>
      <w:pPr>
        <w:pageBreakBefore w:val="off"/>
        <w:tabs/>
        <w:wordWrap w:val="off"/>
        <w:spacing w:before="0" w:after="0" w:line="780" w:lineRule="atLeast"/>
        <w:ind w:left="160" w:right="0"/>
        <w:jc w:val="both"/>
        <w:textAlignment w:val="baseline"/>
        <w:rPr>
          <w:sz w:val="57"/>
        </w:rPr>
      </w:pPr>
      <w:bookmarkStart w:name="" w:id="5489"/>
      <w:r>
        <w:rPr>
          <w:rFonts w:ascii="TimesNewRoman" w:hAnsi="TimesNewRoman" w:cs="TimesNewRoman" w:eastAsia="TimesNewRoman"/>
          <w:sz w:val="57"/>
          <w:spacing w:val="0"/>
          <w:color w:val="000000"/>
          <w:b w:val="off"/>
          <w:i w:val="off"/>
        </w:rPr>
        <w:t>种属(观念的种类)(Genus)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178</w:t>
      </w:r>
      <w:bookmarkEnd w:id="5489"/>
    </w:p>
    <w:p>
      <w:pPr>
        <w:pageBreakBefore w:val="off"/>
        <w:tabs/>
        <w:wordWrap w:val="off"/>
        <w:spacing w:before="0" w:after="0" w:line="1020" w:lineRule="atLeast"/>
        <w:ind w:left="1180" w:right="380" w:hanging="1020"/>
        <w:jc w:val="both"/>
        <w:textAlignment w:val="baseline"/>
        <w:rPr>
          <w:sz w:val="57"/>
        </w:rPr>
      </w:pPr>
      <w:bookmarkStart w:name="" w:id="5490"/>
      <w:r>
        <w:rPr>
          <w:rFonts w:ascii="TimesNewRoman" w:hAnsi="TimesNewRoman" w:cs="TimesNewRoman" w:eastAsia="TimesNewRoman"/>
          <w:sz w:val="57"/>
          <w:spacing w:val="0"/>
          <w:color w:val="000000"/>
          <w:b w:val="off"/>
          <w:i w:val="off"/>
        </w:rPr>
        <w:t>种类(Spezies)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142,</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172</w:t>
      </w:r>
      <w:bookmarkEnd w:id="5490"/>
    </w:p>
    <w:p>
      <w:pPr>
        <w:pageBreakBefore w:val="off"/>
        <w:tabs/>
        <w:wordWrap w:val="off"/>
        <w:spacing w:before="0" w:after="0" w:line="780" w:lineRule="atLeast"/>
        <w:ind w:left="160" w:right="0"/>
        <w:jc w:val="both"/>
        <w:textAlignment w:val="baseline"/>
        <w:rPr>
          <w:sz w:val="57"/>
        </w:rPr>
      </w:pPr>
      <w:bookmarkStart w:name="" w:id="5491"/>
      <w:r>
        <w:rPr>
          <w:rFonts w:ascii="TimesNewRoman" w:hAnsi="TimesNewRoman" w:cs="TimesNewRoman" w:eastAsia="TimesNewRoman"/>
          <w:sz w:val="57"/>
          <w:spacing w:val="0"/>
          <w:color w:val="000000"/>
          <w:b w:val="off"/>
          <w:i w:val="off"/>
        </w:rPr>
        <w:t>主观主义(Subjektivismus)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117</w:t>
      </w:r>
      <w:bookmarkEnd w:id="5491"/>
    </w:p>
    <w:p>
      <w:pPr>
        <w:pageBreakBefore w:val="off"/>
        <w:tabs/>
        <w:wordWrap w:val="off"/>
        <w:spacing w:before="0" w:after="0" w:line="780" w:lineRule="atLeast"/>
        <w:ind w:left="160" w:right="0"/>
        <w:jc w:val="both"/>
        <w:textAlignment w:val="baseline"/>
        <w:rPr>
          <w:sz w:val="57"/>
        </w:rPr>
      </w:pPr>
      <w:bookmarkStart w:name="" w:id="5492"/>
      <w:r>
        <w:rPr>
          <w:rFonts w:ascii="TimesNewRoman" w:hAnsi="TimesNewRoman" w:cs="TimesNewRoman" w:eastAsia="TimesNewRoman"/>
          <w:sz w:val="57"/>
          <w:spacing w:val="0"/>
          <w:color w:val="000000"/>
          <w:b w:val="off"/>
          <w:i w:val="off"/>
        </w:rPr>
        <w:t>主观性、主体性(Subjektivität)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VII/B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VII,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111,</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115/</w:t>
      </w:r>
      <w:bookmarkEnd w:id="5492"/>
    </w:p>
    <w:p>
      <w:r>
        <w:t/>
      </w:r>
    </w:p>
    <w:p>
      <w:pPr>
        <w:sectPr>
          <w:footerReference r:id="rId740"/>
          <w:headerReference r:id="rId741" w:type="default"/>
          <w:type w:val="nextPage"/>
          <w:pgSz w:w="22520" w:h="31680"/>
          <w:pgMar w:left="3340" w:top="2220" w:right="3340" w:bottom="2220" w:header="1920" w:footer="1920"/>
          <w:cols w:num="1"/>
        </w:sectPr>
      </w:pPr>
    </w:p>
    <w:p>
      <w:pPr>
        <w:pageBreakBefore w:val="off"/>
        <w:tabs>
          <w:tab w:pos="14480" w:val="left" w:leader="none"/>
        </w:tabs>
        <w:wordWrap w:val="off"/>
        <w:spacing w:before="0" w:after="0" w:line="580" w:lineRule="atLeast"/>
        <w:ind w:left="10040" w:right="0"/>
        <w:jc w:val="both"/>
        <w:textAlignment w:val="baseline"/>
        <w:rPr>
          <w:sz w:val="42"/>
        </w:rPr>
      </w:pPr>
      <w:bookmarkStart w:name="" w:id="5493"/>
      <w:r>
        <w:rPr>
          <w:rFonts w:ascii="黑体" w:hAnsi="黑体" w:cs="黑体" w:eastAsia="黑体"/>
          <w:sz w:val="42"/>
          <w:spacing w:val="0"/>
          <w:color w:val="000000"/>
          <w:b w:val="off"/>
          <w:i w:val="off"/>
        </w:rPr>
        <w:t>概念译名索引(汉一德)</w:t>
      </w:r>
      <w:r>
        <w:t xml:space="preserve">	</w:t>
      </w:r>
      <w:r>
        <w:rPr>
          <w:rFonts w:ascii="楷体" w:hAnsi="楷体" w:cs="楷体" w:eastAsia="楷体"/>
          <w:sz w:val="42"/>
          <w:spacing w:val="0"/>
          <w:color w:val="000000"/>
          <w:b w:val="off"/>
          <w:i w:val="off"/>
        </w:rPr>
        <w:t>293</w:t>
      </w:r>
      <w:bookmarkEnd w:id="5493"/>
    </w:p>
    <w:p>
      <w:pPr>
        <w:pageBreakBefore w:val="off"/>
        <w:tabs/>
        <w:wordWrap w:val="off"/>
        <w:spacing w:before="0" w:after="0" w:line="580" w:lineRule="exact"/>
        <w:ind w:left="0" w:right="0"/>
        <w:jc w:val="both"/>
        <w:textAlignment w:val="baseline"/>
        <w:rPr>
          <w:sz w:val="42"/>
        </w:rPr>
      </w:pPr>
      <w:bookmarkStart w:name="" w:id="5494"/>
      <w:r>
        <w:rPr>
          <w:rFonts w:ascii="宋体" w:hAnsi="宋体" w:cs="宋体" w:eastAsia="宋体"/>
          <w:sz w:val="42"/>
          <w:spacing w:val="0"/>
          <w:color w:val="000000"/>
          <w:b w:val="off"/>
          <w:i w:val="off"/>
        </w:rPr>
        <w:t/>
      </w:r>
      <w:bookmarkEnd w:id="5494"/>
    </w:p>
    <w:p>
      <w:pPr>
        <w:pageBreakBefore w:val="off"/>
        <w:tabs/>
        <w:wordWrap w:val="off"/>
        <w:spacing w:before="0" w:after="0" w:line="580" w:lineRule="exact"/>
        <w:ind w:left="0" w:right="0"/>
        <w:jc w:val="both"/>
        <w:textAlignment w:val="baseline"/>
        <w:rPr>
          <w:sz w:val="42"/>
        </w:rPr>
      </w:pPr>
      <w:bookmarkStart w:name="" w:id="5495"/>
      <w:r>
        <w:rPr>
          <w:rFonts w:ascii="宋体" w:hAnsi="宋体" w:cs="宋体" w:eastAsia="宋体"/>
          <w:sz w:val="42"/>
          <w:spacing w:val="0"/>
          <w:color w:val="000000"/>
          <w:b w:val="off"/>
          <w:i w:val="off"/>
        </w:rPr>
        <w:t/>
      </w:r>
      <w:bookmarkEnd w:id="5495"/>
    </w:p>
    <w:p>
      <w:pPr>
        <w:pageBreakBefore w:val="off"/>
        <w:tabs/>
        <w:wordWrap w:val="off"/>
        <w:spacing w:before="0" w:after="0" w:line="760" w:lineRule="atLeast"/>
        <w:ind w:left="1020" w:right="0"/>
        <w:jc w:val="both"/>
        <w:textAlignment w:val="baseline"/>
        <w:rPr>
          <w:sz w:val="56"/>
        </w:rPr>
      </w:pPr>
      <w:bookmarkStart w:name="" w:id="5496"/>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115,</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152</w:t>
      </w:r>
      <w:bookmarkEnd w:id="5496"/>
    </w:p>
    <w:p>
      <w:pPr>
        <w:pageBreakBefore w:val="off"/>
        <w:tabs/>
        <w:wordWrap w:val="off"/>
        <w:spacing w:before="0" w:after="0" w:line="760" w:lineRule="atLeast"/>
        <w:ind w:left="60" w:right="0"/>
        <w:jc w:val="both"/>
        <w:textAlignment w:val="baseline"/>
        <w:rPr>
          <w:sz w:val="56"/>
        </w:rPr>
      </w:pPr>
      <w:bookmarkStart w:name="" w:id="5497"/>
      <w:r>
        <w:rPr>
          <w:rFonts w:ascii="TimesNewRoman" w:hAnsi="TimesNewRoman" w:cs="TimesNewRoman" w:eastAsia="TimesNewRoman"/>
          <w:sz w:val="56"/>
          <w:spacing w:val="0"/>
          <w:color w:val="000000"/>
          <w:b w:val="off"/>
          <w:i w:val="off"/>
        </w:rPr>
        <w:t>注意力(Aufmerksamkeit)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173/B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173</w:t>
      </w:r>
      <w:bookmarkEnd w:id="5497"/>
    </w:p>
    <w:p>
      <w:pPr>
        <w:pageBreakBefore w:val="off"/>
        <w:tabs/>
        <w:wordWrap w:val="off"/>
        <w:spacing w:before="0" w:after="0" w:line="760" w:lineRule="atLeast"/>
        <w:ind w:left="60" w:right="0"/>
        <w:jc w:val="both"/>
        <w:textAlignment w:val="baseline"/>
        <w:rPr>
          <w:sz w:val="56"/>
        </w:rPr>
      </w:pPr>
      <w:bookmarkStart w:name="" w:id="5498"/>
      <w:r>
        <w:rPr>
          <w:rFonts w:ascii="TimesNewRoman" w:hAnsi="TimesNewRoman" w:cs="TimesNewRoman" w:eastAsia="TimesNewRoman"/>
          <w:sz w:val="56"/>
          <w:spacing w:val="0"/>
          <w:color w:val="000000"/>
          <w:b w:val="off"/>
          <w:i w:val="off"/>
        </w:rPr>
        <w:t>自在存在(Sein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sich)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228</w:t>
      </w:r>
      <w:bookmarkEnd w:id="5498"/>
    </w:p>
    <w:p>
      <w:pPr>
        <w:pageBreakBefore w:val="off"/>
        <w:tabs/>
        <w:wordWrap w:val="off"/>
        <w:spacing w:before="0" w:after="0" w:line="760" w:lineRule="atLeast"/>
        <w:ind w:left="60" w:right="0"/>
        <w:jc w:val="both"/>
        <w:textAlignment w:val="baseline"/>
        <w:rPr>
          <w:sz w:val="56"/>
        </w:rPr>
      </w:pPr>
      <w:bookmarkStart w:name="" w:id="5499"/>
      <w:r>
        <w:rPr>
          <w:rFonts w:ascii="TimesNewRoman" w:hAnsi="TimesNewRoman" w:cs="TimesNewRoman" w:eastAsia="TimesNewRoman"/>
          <w:sz w:val="56"/>
          <w:spacing w:val="0"/>
          <w:color w:val="000000"/>
          <w:b w:val="off"/>
          <w:i w:val="off"/>
        </w:rPr>
        <w:t>自在真理(Wahrheit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sich)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XIII,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XIV,</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229/B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228</w:t>
      </w:r>
      <w:bookmarkEnd w:id="5499"/>
    </w:p>
    <w:p>
      <w:pPr>
        <w:pageBreakBefore w:val="off"/>
        <w:tabs/>
        <w:wordWrap w:val="off"/>
        <w:spacing w:before="0" w:after="0" w:line="760" w:lineRule="atLeast"/>
        <w:ind w:left="60" w:right="0"/>
        <w:jc w:val="both"/>
        <w:textAlignment w:val="baseline"/>
        <w:rPr>
          <w:sz w:val="56"/>
        </w:rPr>
      </w:pPr>
      <w:bookmarkStart w:name="" w:id="5500"/>
      <w:r>
        <w:rPr>
          <w:rFonts w:ascii="TimesNewRoman" w:hAnsi="TimesNewRoman" w:cs="TimesNewRoman" w:eastAsia="TimesNewRoman"/>
          <w:sz w:val="56"/>
          <w:spacing w:val="0"/>
          <w:color w:val="000000"/>
          <w:b w:val="off"/>
          <w:i w:val="off"/>
        </w:rPr>
        <w:t>自然限定状态(Naturbedingtheit)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186/B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186</w:t>
      </w:r>
      <w:bookmarkEnd w:id="5500"/>
    </w:p>
    <w:p>
      <w:pPr>
        <w:pageBreakBefore w:val="off"/>
        <w:tabs/>
        <w:wordWrap w:val="off"/>
        <w:spacing w:before="0" w:after="0" w:line="760" w:lineRule="atLeast"/>
        <w:ind w:left="60" w:right="0"/>
        <w:jc w:val="both"/>
        <w:textAlignment w:val="baseline"/>
        <w:rPr>
          <w:sz w:val="56"/>
        </w:rPr>
      </w:pPr>
      <w:bookmarkStart w:name="" w:id="5501"/>
      <w:r>
        <w:rPr>
          <w:rFonts w:ascii="TimesNewRoman" w:hAnsi="TimesNewRoman" w:cs="TimesNewRoman" w:eastAsia="TimesNewRoman"/>
          <w:sz w:val="56"/>
          <w:spacing w:val="0"/>
          <w:color w:val="000000"/>
          <w:b w:val="off"/>
          <w:i w:val="off"/>
        </w:rPr>
        <w:t>自身意识(Selbstbewuβtsein)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130/B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130,</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152/B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152</w:t>
      </w:r>
      <w:bookmarkEnd w:id="5501"/>
    </w:p>
    <w:p>
      <w:pPr>
        <w:pageBreakBefore w:val="off"/>
        <w:tabs/>
        <w:wordWrap w:val="off"/>
        <w:spacing w:before="0" w:after="0" w:line="760" w:lineRule="atLeast"/>
        <w:ind w:left="60" w:right="0"/>
        <w:jc w:val="both"/>
        <w:textAlignment w:val="baseline"/>
        <w:rPr>
          <w:sz w:val="56"/>
        </w:rPr>
      </w:pPr>
      <w:bookmarkStart w:name="" w:id="5502"/>
      <w:r>
        <w:rPr>
          <w:rFonts w:ascii="TimesNewRoman" w:hAnsi="TimesNewRoman" w:cs="TimesNewRoman" w:eastAsia="TimesNewRoman"/>
          <w:sz w:val="56"/>
          <w:spacing w:val="0"/>
          <w:color w:val="000000"/>
          <w:b w:val="off"/>
          <w:i w:val="off"/>
        </w:rPr>
        <w:t>自身被给予(selfstgegeben)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191</w:t>
      </w:r>
      <w:bookmarkEnd w:id="5502"/>
    </w:p>
    <w:p>
      <w:pPr>
        <w:pageBreakBefore w:val="off"/>
        <w:tabs/>
        <w:wordWrap w:val="off"/>
        <w:spacing w:before="0" w:after="0" w:line="760" w:lineRule="atLeast"/>
        <w:ind w:left="60" w:right="0"/>
        <w:jc w:val="both"/>
        <w:textAlignment w:val="baseline"/>
        <w:rPr>
          <w:sz w:val="56"/>
        </w:rPr>
      </w:pPr>
      <w:bookmarkStart w:name="" w:id="5503"/>
      <w:r>
        <w:rPr>
          <w:rFonts w:ascii="TimesNewRoman" w:hAnsi="TimesNewRoman" w:cs="TimesNewRoman" w:eastAsia="TimesNewRoman"/>
          <w:sz w:val="56"/>
          <w:spacing w:val="0"/>
          <w:color w:val="000000"/>
          <w:b w:val="off"/>
          <w:i w:val="off"/>
        </w:rPr>
        <w:t>自我(Ich)</w:t>
      </w:r>
      <w:bookmarkEnd w:id="5503"/>
    </w:p>
    <w:p>
      <w:pPr>
        <w:pageBreakBefore w:val="off"/>
        <w:tabs/>
        <w:wordWrap w:val="off"/>
        <w:spacing w:before="0" w:after="0" w:line="760" w:lineRule="atLeast"/>
        <w:ind w:left="500" w:right="0"/>
        <w:jc w:val="both"/>
        <w:textAlignment w:val="baseline"/>
        <w:rPr>
          <w:sz w:val="56"/>
        </w:rPr>
      </w:pPr>
      <w:bookmarkStart w:name="" w:id="5504"/>
      <w:r>
        <w:rPr>
          <w:rFonts w:ascii="TimesNewRoman" w:hAnsi="TimesNewRoman" w:cs="TimesNewRoman" w:eastAsia="TimesNewRoman"/>
          <w:sz w:val="56"/>
          <w:spacing w:val="0"/>
          <w:color w:val="000000"/>
          <w:b w:val="off"/>
          <w:i w:val="off"/>
        </w:rPr>
        <w:t>——实在自我(reales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XIV</w:t>
      </w:r>
      <w:bookmarkEnd w:id="5504"/>
    </w:p>
    <w:p>
      <w:pPr>
        <w:pageBreakBefore w:val="off"/>
        <w:tabs/>
        <w:wordWrap w:val="off"/>
        <w:spacing w:before="0" w:after="0" w:line="760" w:lineRule="atLeast"/>
        <w:ind w:left="500" w:right="0"/>
        <w:jc w:val="both"/>
        <w:textAlignment w:val="baseline"/>
        <w:rPr>
          <w:sz w:val="56"/>
        </w:rPr>
      </w:pPr>
      <w:bookmarkStart w:name="" w:id="5505"/>
      <w:r>
        <w:rPr>
          <w:rFonts w:ascii="TimesNewRoman" w:hAnsi="TimesNewRoman" w:cs="TimesNewRoman" w:eastAsia="TimesNewRoman"/>
          <w:sz w:val="56"/>
          <w:spacing w:val="0"/>
          <w:color w:val="000000"/>
          <w:b w:val="off"/>
          <w:i w:val="off"/>
        </w:rPr>
        <w:t>——纯粹自我(reines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Ich)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XVI</w:t>
      </w:r>
      <w:bookmarkEnd w:id="5505"/>
    </w:p>
    <w:p>
      <w:pPr>
        <w:pageBreakBefore w:val="off"/>
        <w:tabs/>
        <w:wordWrap w:val="off"/>
        <w:spacing w:before="0" w:after="0" w:line="760" w:lineRule="atLeast"/>
        <w:ind w:left="60" w:right="0"/>
        <w:jc w:val="both"/>
        <w:textAlignment w:val="baseline"/>
        <w:rPr>
          <w:sz w:val="56"/>
        </w:rPr>
      </w:pPr>
      <w:bookmarkStart w:name="" w:id="5506"/>
      <w:r>
        <w:rPr>
          <w:rFonts w:ascii="TimesNewRoman" w:hAnsi="TimesNewRoman" w:cs="TimesNewRoman" w:eastAsia="TimesNewRoman"/>
          <w:sz w:val="56"/>
          <w:spacing w:val="0"/>
          <w:color w:val="000000"/>
          <w:b w:val="off"/>
          <w:i w:val="off"/>
        </w:rPr>
        <w:t>总体的(generell)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171,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231</w:t>
      </w:r>
      <w:bookmarkEnd w:id="5506"/>
    </w:p>
    <w:p>
      <w:pPr>
        <w:pageBreakBefore w:val="off"/>
        <w:tabs/>
        <w:wordWrap w:val="off"/>
        <w:spacing w:before="0" w:after="0" w:line="760" w:lineRule="atLeast"/>
        <w:ind w:left="60" w:right="0"/>
        <w:jc w:val="both"/>
        <w:textAlignment w:val="baseline"/>
        <w:rPr>
          <w:sz w:val="56"/>
        </w:rPr>
      </w:pPr>
      <w:bookmarkStart w:name="" w:id="5507"/>
      <w:r>
        <w:rPr>
          <w:rFonts w:ascii="TimesNewRoman" w:hAnsi="TimesNewRoman" w:cs="TimesNewRoman" w:eastAsia="TimesNewRoman"/>
          <w:sz w:val="56"/>
          <w:spacing w:val="0"/>
          <w:color w:val="000000"/>
          <w:b w:val="off"/>
          <w:i w:val="off"/>
        </w:rPr>
        <w:t>组成(bestehen,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Bestand)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4</w:t>
      </w:r>
      <w:bookmarkEnd w:id="5507"/>
    </w:p>
    <w:p>
      <w:pPr>
        <w:pageBreakBefore w:val="off"/>
        <w:tabs/>
        <w:wordWrap w:val="off"/>
        <w:spacing w:before="0" w:after="0" w:line="760" w:lineRule="atLeast"/>
        <w:ind w:left="60" w:right="0"/>
        <w:jc w:val="both"/>
        <w:textAlignment w:val="baseline"/>
        <w:rPr>
          <w:sz w:val="56"/>
        </w:rPr>
      </w:pPr>
      <w:bookmarkStart w:name="" w:id="5508"/>
      <w:r>
        <w:rPr>
          <w:rFonts w:ascii="TimesNewRoman" w:hAnsi="TimesNewRoman" w:cs="TimesNewRoman" w:eastAsia="TimesNewRoman"/>
          <w:sz w:val="56"/>
          <w:spacing w:val="0"/>
          <w:color w:val="000000"/>
          <w:b w:val="off"/>
          <w:i w:val="off"/>
        </w:rPr>
        <w:t>组合(Kollokation)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67-68/B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67-68</w:t>
      </w:r>
      <w:bookmarkEnd w:id="5508"/>
    </w:p>
    <w:p>
      <w:pPr>
        <w:pageBreakBefore w:val="off"/>
        <w:tabs/>
        <w:wordWrap w:val="off"/>
        <w:spacing w:before="0" w:after="0" w:line="760" w:lineRule="atLeast"/>
        <w:ind w:left="60" w:right="0"/>
        <w:jc w:val="both"/>
        <w:textAlignment w:val="baseline"/>
        <w:rPr>
          <w:sz w:val="56"/>
        </w:rPr>
      </w:pPr>
      <w:bookmarkStart w:name="" w:id="5509"/>
      <w:r>
        <w:rPr>
          <w:rFonts w:ascii="TimesNewRoman" w:hAnsi="TimesNewRoman" w:cs="TimesNewRoman" w:eastAsia="TimesNewRoman"/>
          <w:sz w:val="56"/>
          <w:spacing w:val="0"/>
          <w:color w:val="000000"/>
          <w:b w:val="off"/>
          <w:i w:val="off"/>
        </w:rPr>
        <w:t>组合术(ars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combinatoria)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221/B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221</w:t>
      </w:r>
      <w:bookmarkEnd w:id="5509"/>
    </w:p>
    <w:p>
      <w:r>
        <w:t/>
      </w:r>
    </w:p>
    <w:p>
      <w:pPr>
        <w:sectPr>
          <w:footerReference r:id="rId742"/>
          <w:headerReference r:id="rId743" w:type="default"/>
          <w:type w:val="nextPage"/>
          <w:pgSz w:w="22520" w:h="31680"/>
          <w:pgMar w:left="3300" w:top="2240" w:right="3300" w:bottom="2240" w:header="1940" w:footer="1940"/>
          <w:cols w:num="1"/>
        </w:sectPr>
      </w:pPr>
    </w:p>
    <w:p>
      <w:pPr>
        <w:pageBreakBefore w:val="off"/>
        <w:tabs/>
        <w:wordWrap w:val="off"/>
        <w:spacing w:before="3460" w:after="0" w:line="1060" w:lineRule="atLeast"/>
        <w:ind w:left="0" w:right="0"/>
        <w:jc w:val="center"/>
        <w:textAlignment w:val="baseline"/>
        <w:rPr>
          <w:sz w:val="60"/>
        </w:rPr>
      </w:pPr>
      <w:bookmarkStart w:name="" w:id="5510"/>
      <w:r>
        <w:rPr>
          <w:rFonts w:ascii="宋体" w:hAnsi="宋体" w:cs="宋体" w:eastAsia="宋体"/>
          <w:sz w:val="60"/>
          <w:spacing w:val="0"/>
          <w:color w:val="000000"/>
          <w:b w:val="on"/>
          <w:i w:val="off"/>
        </w:rPr>
        <w:t>人名译名索引</w:t>
      </w:r>
      <w:bookmarkEnd w:id="5510"/>
    </w:p>
    <w:p>
      <w:pPr>
        <w:pageBreakBefore w:val="off"/>
        <w:tabs/>
        <w:wordWrap w:val="off"/>
        <w:spacing w:before="0" w:after="0" w:line="800" w:lineRule="exact"/>
        <w:ind w:left="0" w:right="0"/>
        <w:jc w:val="center"/>
        <w:textAlignment w:val="baseline"/>
        <w:rPr>
          <w:sz w:val="61"/>
        </w:rPr>
      </w:pPr>
      <w:bookmarkStart w:name="" w:id="5511"/>
      <w:r>
        <w:rPr>
          <w:rFonts w:ascii="宋体" w:hAnsi="宋体" w:cs="宋体" w:eastAsia="宋体"/>
          <w:sz w:val="61"/>
          <w:spacing w:val="0"/>
          <w:color w:val="000000"/>
          <w:b w:val="off"/>
          <w:i w:val="off"/>
        </w:rPr>
        <w:t/>
      </w:r>
      <w:bookmarkEnd w:id="5511"/>
    </w:p>
    <w:p>
      <w:pPr>
        <w:pageBreakBefore w:val="off"/>
        <w:tabs/>
        <w:wordWrap w:val="off"/>
        <w:spacing w:before="0" w:after="0" w:line="800" w:lineRule="exact"/>
        <w:ind w:left="0" w:right="0"/>
        <w:jc w:val="center"/>
        <w:textAlignment w:val="baseline"/>
        <w:rPr>
          <w:sz w:val="61"/>
        </w:rPr>
      </w:pPr>
      <w:bookmarkStart w:name="" w:id="5512"/>
      <w:r>
        <w:rPr>
          <w:rFonts w:ascii="宋体" w:hAnsi="宋体" w:cs="宋体" w:eastAsia="宋体"/>
          <w:sz w:val="61"/>
          <w:spacing w:val="0"/>
          <w:color w:val="000000"/>
          <w:b w:val="off"/>
          <w:i w:val="off"/>
        </w:rPr>
        <w:t/>
      </w:r>
      <w:bookmarkEnd w:id="5512"/>
    </w:p>
    <w:p>
      <w:pPr>
        <w:pageBreakBefore w:val="off"/>
        <w:tabs/>
        <w:wordWrap w:val="off"/>
        <w:spacing w:before="0" w:after="0" w:line="820" w:lineRule="atLeast"/>
        <w:ind w:left="0" w:right="0"/>
        <w:jc w:val="center"/>
        <w:textAlignment w:val="baseline"/>
        <w:rPr>
          <w:sz w:val="61"/>
        </w:rPr>
      </w:pPr>
      <w:bookmarkStart w:name="" w:id="5513"/>
      <w:r>
        <w:rPr>
          <w:rFonts w:ascii="宋体" w:hAnsi="宋体" w:cs="宋体" w:eastAsia="宋体"/>
          <w:sz w:val="61"/>
          <w:spacing w:val="0"/>
          <w:color w:val="000000"/>
          <w:b w:val="off"/>
          <w:i w:val="off"/>
        </w:rPr>
        <w:t>（人名后的数字为原书A、B版页码，即本书边码）</w:t>
      </w:r>
      <w:bookmarkEnd w:id="5513"/>
    </w:p>
    <w:p>
      <w:pPr>
        <w:pageBreakBefore w:val="off"/>
        <w:tabs/>
        <w:wordWrap w:val="off"/>
        <w:spacing w:before="0" w:after="0" w:line="760" w:lineRule="exact"/>
        <w:ind w:left="0" w:right="0"/>
        <w:jc w:val="center"/>
        <w:textAlignment w:val="baseline"/>
        <w:rPr>
          <w:sz w:val="58"/>
        </w:rPr>
      </w:pPr>
      <w:bookmarkStart w:name="" w:id="5514"/>
      <w:r>
        <w:rPr>
          <w:rFonts w:ascii="宋体" w:hAnsi="宋体" w:cs="宋体" w:eastAsia="宋体"/>
          <w:sz w:val="58"/>
          <w:spacing w:val="0"/>
          <w:color w:val="000000"/>
          <w:b w:val="off"/>
          <w:i w:val="off"/>
        </w:rPr>
        <w:t/>
      </w:r>
      <w:bookmarkEnd w:id="5514"/>
    </w:p>
    <w:p>
      <w:pPr>
        <w:pageBreakBefore w:val="off"/>
        <w:tabs/>
        <w:wordWrap w:val="off"/>
        <w:spacing w:before="0" w:after="0" w:line="780" w:lineRule="atLeast"/>
        <w:ind w:left="0" w:right="0"/>
        <w:jc w:val="center"/>
        <w:textAlignment w:val="baseline"/>
        <w:rPr>
          <w:sz w:val="58"/>
        </w:rPr>
      </w:pPr>
      <w:bookmarkStart w:name="" w:id="5515"/>
      <w:r>
        <w:rPr>
          <w:rFonts w:ascii="TimesNewRoman" w:hAnsi="TimesNewRoman" w:cs="TimesNewRoman" w:eastAsia="TimesNewRoman"/>
          <w:sz w:val="58"/>
          <w:spacing w:val="0"/>
          <w:color w:val="000000"/>
          <w:b w:val="off"/>
          <w:i w:val="off"/>
        </w:rPr>
        <w:t>A</w:t>
      </w:r>
      <w:bookmarkEnd w:id="5515"/>
    </w:p>
    <w:p>
      <w:pPr>
        <w:pageBreakBefore w:val="off"/>
        <w:tabs/>
        <w:wordWrap w:val="off"/>
        <w:spacing w:before="0" w:after="0" w:line="760" w:lineRule="exact"/>
        <w:ind w:left="0" w:right="0"/>
        <w:jc w:val="center"/>
        <w:textAlignment w:val="baseline"/>
        <w:rPr>
          <w:sz w:val="58"/>
        </w:rPr>
      </w:pPr>
      <w:bookmarkStart w:name="" w:id="5516"/>
      <w:r>
        <w:rPr>
          <w:rFonts w:ascii="宋体" w:hAnsi="宋体" w:cs="宋体" w:eastAsia="宋体"/>
          <w:sz w:val="58"/>
          <w:spacing w:val="0"/>
          <w:color w:val="000000"/>
          <w:b w:val="off"/>
          <w:i w:val="off"/>
        </w:rPr>
        <w:t/>
      </w:r>
      <w:bookmarkEnd w:id="5516"/>
    </w:p>
    <w:p>
      <w:pPr>
        <w:pageBreakBefore w:val="off"/>
        <w:tabs/>
        <w:wordWrap w:val="off"/>
        <w:spacing w:before="0" w:after="0" w:line="780" w:lineRule="atLeast"/>
        <w:ind w:left="220" w:right="0"/>
        <w:jc w:val="both"/>
        <w:textAlignment w:val="baseline"/>
        <w:rPr>
          <w:sz w:val="58"/>
        </w:rPr>
      </w:pPr>
      <w:bookmarkStart w:name="" w:id="5517"/>
      <w:r>
        <w:rPr>
          <w:rFonts w:ascii="TimesNewRoman" w:hAnsi="TimesNewRoman" w:cs="TimesNewRoman" w:eastAsia="TimesNewRoman"/>
          <w:sz w:val="58"/>
          <w:spacing w:val="0"/>
          <w:color w:val="000000"/>
          <w:b w:val="off"/>
          <w:i w:val="off"/>
        </w:rPr>
        <w:t>阿贝尔(Abel,</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145/B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145</w:t>
      </w:r>
      <w:bookmarkEnd w:id="5517"/>
    </w:p>
    <w:p>
      <w:pPr>
        <w:pageBreakBefore w:val="off"/>
        <w:tabs/>
        <w:wordWrap w:val="off"/>
        <w:spacing w:before="0" w:after="0" w:line="780" w:lineRule="atLeast"/>
        <w:ind w:left="140" w:right="0"/>
        <w:jc w:val="both"/>
        <w:textAlignment w:val="baseline"/>
        <w:rPr>
          <w:sz w:val="58"/>
        </w:rPr>
      </w:pPr>
      <w:bookmarkStart w:name="" w:id="5518"/>
      <w:r>
        <w:rPr>
          <w:rFonts w:ascii="TimesNewRoman" w:hAnsi="TimesNewRoman" w:cs="TimesNewRoman" w:eastAsia="TimesNewRoman"/>
          <w:sz w:val="58"/>
          <w:spacing w:val="0"/>
          <w:color w:val="000000"/>
          <w:b w:val="off"/>
          <w:i w:val="off"/>
        </w:rPr>
        <w:t>阿芬那留斯(Avenarius,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R.)第九章:</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192/B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192</w:t>
      </w:r>
      <w:bookmarkEnd w:id="5518"/>
    </w:p>
    <w:p>
      <w:pPr>
        <w:pageBreakBefore w:val="off"/>
        <w:tabs/>
        <w:wordWrap w:val="off"/>
        <w:spacing w:before="0" w:after="0" w:line="780" w:lineRule="atLeast"/>
        <w:ind w:left="140" w:right="0"/>
        <w:jc w:val="both"/>
        <w:textAlignment w:val="baseline"/>
        <w:rPr>
          <w:sz w:val="58"/>
        </w:rPr>
      </w:pPr>
      <w:bookmarkStart w:name="" w:id="5519"/>
      <w:r>
        <w:rPr>
          <w:rFonts w:ascii="TimesNewRoman" w:hAnsi="TimesNewRoman" w:cs="TimesNewRoman" w:eastAsia="TimesNewRoman"/>
          <w:sz w:val="58"/>
          <w:spacing w:val="0"/>
          <w:color w:val="000000"/>
          <w:b w:val="off"/>
          <w:i w:val="off"/>
        </w:rPr>
        <w:t>阿基米德(Archimede)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143/B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143,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216/B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216</w:t>
      </w:r>
      <w:bookmarkEnd w:id="5519"/>
    </w:p>
    <w:p>
      <w:pPr>
        <w:pageBreakBefore w:val="off"/>
        <w:tabs/>
        <w:wordWrap w:val="off"/>
        <w:spacing w:before="0" w:after="0" w:line="780" w:lineRule="atLeast"/>
        <w:ind w:left="140" w:right="0"/>
        <w:jc w:val="both"/>
        <w:textAlignment w:val="baseline"/>
        <w:rPr>
          <w:sz w:val="58"/>
        </w:rPr>
      </w:pPr>
      <w:bookmarkStart w:name="" w:id="5520"/>
      <w:r>
        <w:rPr>
          <w:rFonts w:ascii="TimesNewRoman" w:hAnsi="TimesNewRoman" w:cs="TimesNewRoman" w:eastAsia="TimesNewRoman"/>
          <w:sz w:val="58"/>
          <w:spacing w:val="0"/>
          <w:color w:val="000000"/>
          <w:b w:val="off"/>
          <w:i w:val="off"/>
        </w:rPr>
        <w:t>埃德曼，B.(Erdmann,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124/</w:t>
      </w:r>
      <w:bookmarkEnd w:id="5520"/>
    </w:p>
    <w:p>
      <w:pPr>
        <w:pageBreakBefore w:val="off"/>
        <w:tabs/>
        <w:wordWrap w:val="off"/>
        <w:spacing w:before="0" w:after="0" w:line="780" w:lineRule="atLeast"/>
        <w:ind w:left="1100" w:right="0"/>
        <w:jc w:val="both"/>
        <w:textAlignment w:val="baseline"/>
        <w:rPr>
          <w:sz w:val="58"/>
        </w:rPr>
      </w:pPr>
      <w:bookmarkStart w:name="" w:id="5521"/>
      <w:r>
        <w:rPr>
          <w:rFonts w:ascii="TimesNewRoman" w:hAnsi="TimesNewRoman" w:cs="TimesNewRoman" w:eastAsia="TimesNewRoman"/>
          <w:sz w:val="58"/>
          <w:spacing w:val="0"/>
          <w:color w:val="000000"/>
          <w:b w:val="off"/>
          <w:i w:val="off"/>
        </w:rPr>
        <w:t>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124,第40节:</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136-154/B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136-154</w:t>
      </w:r>
      <w:bookmarkEnd w:id="5521"/>
    </w:p>
    <w:p>
      <w:pPr>
        <w:pageBreakBefore w:val="off"/>
        <w:tabs/>
        <w:wordWrap w:val="off"/>
        <w:spacing w:before="0" w:after="0" w:line="780" w:lineRule="atLeast"/>
        <w:ind w:left="140" w:right="0"/>
        <w:jc w:val="both"/>
        <w:textAlignment w:val="baseline"/>
        <w:rPr>
          <w:sz w:val="58"/>
        </w:rPr>
      </w:pPr>
      <w:bookmarkStart w:name="" w:id="5522"/>
      <w:r>
        <w:rPr>
          <w:rFonts w:ascii="TimesNewRoman" w:hAnsi="TimesNewRoman" w:cs="TimesNewRoman" w:eastAsia="TimesNewRoman"/>
          <w:sz w:val="58"/>
          <w:spacing w:val="0"/>
          <w:color w:val="000000"/>
          <w:b w:val="off"/>
          <w:i w:val="off"/>
        </w:rPr>
        <w:t>埃尔森汉斯(Elsenhans,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Th.)</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212</w:t>
      </w:r>
      <w:bookmarkEnd w:id="5522"/>
    </w:p>
    <w:p>
      <w:pPr>
        <w:pageBreakBefore w:val="off"/>
        <w:tabs/>
        <w:wordWrap w:val="off"/>
        <w:spacing w:before="0" w:after="0" w:line="760" w:lineRule="exact"/>
        <w:ind w:left="0" w:right="0"/>
        <w:jc w:val="both"/>
        <w:textAlignment w:val="baseline"/>
        <w:rPr>
          <w:sz w:val="58"/>
        </w:rPr>
      </w:pPr>
      <w:bookmarkStart w:name="" w:id="5523"/>
      <w:r>
        <w:rPr>
          <w:rFonts w:ascii="宋体" w:hAnsi="宋体" w:cs="宋体" w:eastAsia="宋体"/>
          <w:sz w:val="58"/>
          <w:spacing w:val="0"/>
          <w:color w:val="000000"/>
          <w:b w:val="off"/>
          <w:i w:val="off"/>
        </w:rPr>
        <w:t/>
      </w:r>
      <w:bookmarkEnd w:id="5523"/>
    </w:p>
    <w:p>
      <w:pPr>
        <w:pageBreakBefore w:val="off"/>
        <w:tabs/>
        <w:wordWrap w:val="off"/>
        <w:spacing w:before="0" w:after="0" w:line="780" w:lineRule="atLeast"/>
        <w:ind w:left="0" w:right="0"/>
        <w:jc w:val="center"/>
        <w:textAlignment w:val="baseline"/>
        <w:rPr>
          <w:sz w:val="58"/>
        </w:rPr>
      </w:pPr>
      <w:bookmarkStart w:name="" w:id="5524"/>
      <w:r>
        <w:rPr>
          <w:rFonts w:ascii="TimesNewRoman" w:hAnsi="TimesNewRoman" w:cs="TimesNewRoman" w:eastAsia="TimesNewRoman"/>
          <w:sz w:val="58"/>
          <w:spacing w:val="0"/>
          <w:color w:val="000000"/>
          <w:b w:val="off"/>
          <w:i w:val="off"/>
        </w:rPr>
        <w:t>B</w:t>
      </w:r>
      <w:bookmarkEnd w:id="5524"/>
    </w:p>
    <w:p>
      <w:pPr>
        <w:pageBreakBefore w:val="off"/>
        <w:tabs/>
        <w:wordWrap w:val="off"/>
        <w:spacing w:before="0" w:after="0" w:line="760" w:lineRule="exact"/>
        <w:ind w:left="0" w:right="0"/>
        <w:jc w:val="center"/>
        <w:textAlignment w:val="baseline"/>
        <w:rPr>
          <w:sz w:val="58"/>
        </w:rPr>
      </w:pPr>
      <w:bookmarkStart w:name="" w:id="5525"/>
      <w:r>
        <w:rPr>
          <w:rFonts w:ascii="宋体" w:hAnsi="宋体" w:cs="宋体" w:eastAsia="宋体"/>
          <w:sz w:val="58"/>
          <w:spacing w:val="0"/>
          <w:color w:val="000000"/>
          <w:b w:val="off"/>
          <w:i w:val="off"/>
        </w:rPr>
        <w:t/>
      </w:r>
      <w:bookmarkEnd w:id="5525"/>
    </w:p>
    <w:p>
      <w:pPr>
        <w:pageBreakBefore w:val="off"/>
        <w:tabs/>
        <w:wordWrap w:val="off"/>
        <w:spacing w:before="0" w:after="0" w:line="780" w:lineRule="atLeast"/>
        <w:ind w:left="140" w:right="0"/>
        <w:jc w:val="both"/>
        <w:textAlignment w:val="baseline"/>
        <w:rPr>
          <w:sz w:val="58"/>
        </w:rPr>
      </w:pPr>
      <w:bookmarkStart w:name="" w:id="5526"/>
      <w:r>
        <w:rPr>
          <w:rFonts w:ascii="TimesNewRoman" w:hAnsi="TimesNewRoman" w:cs="TimesNewRoman" w:eastAsia="TimesNewRoman"/>
          <w:sz w:val="58"/>
          <w:spacing w:val="0"/>
          <w:color w:val="000000"/>
          <w:b w:val="off"/>
          <w:i w:val="off"/>
        </w:rPr>
        <w:t>拜因(Aain,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124/B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124</w:t>
      </w:r>
      <w:bookmarkEnd w:id="5526"/>
    </w:p>
    <w:p>
      <w:pPr>
        <w:pageBreakBefore w:val="off"/>
        <w:tabs/>
        <w:wordWrap w:val="off"/>
        <w:spacing w:before="0" w:after="0" w:line="780" w:lineRule="atLeast"/>
        <w:ind w:left="140" w:right="0"/>
        <w:jc w:val="both"/>
        <w:textAlignment w:val="baseline"/>
        <w:rPr>
          <w:sz w:val="58"/>
        </w:rPr>
      </w:pPr>
      <w:bookmarkStart w:name="" w:id="5527"/>
      <w:r>
        <w:rPr>
          <w:rFonts w:ascii="TimesNewRoman" w:hAnsi="TimesNewRoman" w:cs="TimesNewRoman" w:eastAsia="TimesNewRoman"/>
          <w:sz w:val="58"/>
          <w:spacing w:val="0"/>
          <w:color w:val="000000"/>
          <w:b w:val="off"/>
          <w:i w:val="off"/>
        </w:rPr>
        <w:t>贝格曼(Bergmann,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J.)</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28/B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28,</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35-36/B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36,</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97</w:t>
      </w:r>
      <w:bookmarkEnd w:id="5527"/>
    </w:p>
    <w:p>
      <w:pPr>
        <w:pageBreakBefore w:val="off"/>
        <w:tabs/>
        <w:wordWrap w:val="off"/>
        <w:spacing w:before="0" w:after="0" w:line="780" w:lineRule="atLeast"/>
        <w:ind w:left="140" w:right="0"/>
        <w:jc w:val="both"/>
        <w:textAlignment w:val="baseline"/>
        <w:rPr>
          <w:sz w:val="58"/>
        </w:rPr>
      </w:pPr>
      <w:bookmarkStart w:name="" w:id="5528"/>
      <w:r>
        <w:rPr>
          <w:rFonts w:ascii="TimesNewRoman" w:hAnsi="TimesNewRoman" w:cs="TimesNewRoman" w:eastAsia="TimesNewRoman"/>
          <w:sz w:val="58"/>
          <w:spacing w:val="0"/>
          <w:color w:val="000000"/>
          <w:b w:val="off"/>
          <w:i w:val="off"/>
        </w:rPr>
        <w:t>贝内克(Beneke,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35-36/B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35-36</w:t>
      </w:r>
      <w:bookmarkEnd w:id="5528"/>
    </w:p>
    <w:p>
      <w:pPr>
        <w:pageBreakBefore w:val="off"/>
        <w:tabs/>
        <w:wordWrap w:val="off"/>
        <w:spacing w:before="0" w:after="0" w:line="780" w:lineRule="atLeast"/>
        <w:ind w:left="140" w:right="0"/>
        <w:jc w:val="both"/>
        <w:textAlignment w:val="baseline"/>
        <w:rPr>
          <w:sz w:val="58"/>
        </w:rPr>
      </w:pPr>
      <w:bookmarkStart w:name="" w:id="5529"/>
      <w:r>
        <w:rPr>
          <w:rFonts w:ascii="TimesNewRoman" w:hAnsi="TimesNewRoman" w:cs="TimesNewRoman" w:eastAsia="TimesNewRoman"/>
          <w:sz w:val="58"/>
          <w:spacing w:val="0"/>
          <w:color w:val="000000"/>
          <w:b w:val="off"/>
          <w:i w:val="off"/>
        </w:rPr>
        <w:t>伯努利〔家族〕(Bernoulli)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61/B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63</w:t>
      </w:r>
      <w:bookmarkEnd w:id="5529"/>
    </w:p>
    <w:p>
      <w:pPr>
        <w:pageBreakBefore w:val="off"/>
        <w:tabs/>
        <w:wordWrap w:val="off"/>
        <w:spacing w:before="0" w:after="0" w:line="780" w:lineRule="atLeast"/>
        <w:ind w:left="140" w:right="0"/>
        <w:jc w:val="both"/>
        <w:textAlignment w:val="baseline"/>
        <w:rPr>
          <w:sz w:val="58"/>
        </w:rPr>
      </w:pPr>
      <w:bookmarkStart w:name="" w:id="5530"/>
      <w:r>
        <w:rPr>
          <w:rFonts w:ascii="TimesNewRoman" w:hAnsi="TimesNewRoman" w:cs="TimesNewRoman" w:eastAsia="TimesNewRoman"/>
          <w:sz w:val="58"/>
          <w:spacing w:val="0"/>
          <w:color w:val="000000"/>
          <w:b w:val="off"/>
          <w:i w:val="off"/>
        </w:rPr>
        <w:t>伯克林(Böklin,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145/B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145</w:t>
      </w:r>
      <w:bookmarkEnd w:id="5530"/>
    </w:p>
    <w:p>
      <w:pPr>
        <w:pageBreakBefore w:val="off"/>
        <w:tabs/>
        <w:wordWrap w:val="off"/>
        <w:spacing w:before="0" w:after="0" w:line="780" w:lineRule="atLeast"/>
        <w:ind w:left="60" w:right="0"/>
        <w:jc w:val="both"/>
        <w:textAlignment w:val="baseline"/>
        <w:rPr>
          <w:sz w:val="58"/>
        </w:rPr>
      </w:pPr>
      <w:bookmarkStart w:name="" w:id="5531"/>
      <w:r>
        <w:rPr>
          <w:rFonts w:ascii="TimesNewRoman" w:hAnsi="TimesNewRoman" w:cs="TimesNewRoman" w:eastAsia="TimesNewRoman"/>
          <w:sz w:val="58"/>
          <w:spacing w:val="0"/>
          <w:color w:val="000000"/>
          <w:b w:val="off"/>
          <w:i w:val="off"/>
        </w:rPr>
        <w:t>博尔查诺(Bolzano,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29/B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29,</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224-227/B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224-227</w:t>
      </w:r>
      <w:bookmarkEnd w:id="5531"/>
    </w:p>
    <w:p>
      <w:pPr>
        <w:pageBreakBefore w:val="off"/>
        <w:tabs/>
        <w:wordWrap w:val="off"/>
        <w:spacing w:before="0" w:after="0" w:line="780" w:lineRule="atLeast"/>
        <w:ind w:left="20" w:right="0"/>
        <w:jc w:val="both"/>
        <w:textAlignment w:val="baseline"/>
        <w:rPr>
          <w:sz w:val="58"/>
        </w:rPr>
      </w:pPr>
      <w:bookmarkStart w:name="" w:id="5532"/>
      <w:r>
        <w:rPr>
          <w:rFonts w:ascii="TimesNewRoman" w:hAnsi="TimesNewRoman" w:cs="TimesNewRoman" w:eastAsia="TimesNewRoman"/>
          <w:sz w:val="58"/>
          <w:spacing w:val="0"/>
          <w:color w:val="000000"/>
          <w:b w:val="off"/>
          <w:i w:val="off"/>
        </w:rPr>
        <w:t>布伦塔诺(Brentano,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w:t>
      </w:r>
      <w:bookmarkEnd w:id="5532"/>
    </w:p>
    <w:p>
      <w:pPr>
        <w:pageBreakBefore w:val="off"/>
        <w:tabs/>
        <w:wordWrap w:val="off"/>
        <w:spacing w:before="0" w:after="0" w:line="760" w:lineRule="exact"/>
        <w:ind w:left="0" w:right="0"/>
        <w:jc w:val="both"/>
        <w:textAlignment w:val="baseline"/>
        <w:rPr>
          <w:sz w:val="58"/>
        </w:rPr>
      </w:pPr>
      <w:bookmarkStart w:name="" w:id="5533"/>
      <w:r>
        <w:rPr>
          <w:rFonts w:ascii="宋体" w:hAnsi="宋体" w:cs="宋体" w:eastAsia="宋体"/>
          <w:sz w:val="58"/>
          <w:spacing w:val="0"/>
          <w:color w:val="000000"/>
          <w:b w:val="off"/>
          <w:i w:val="off"/>
        </w:rPr>
        <w:t/>
      </w:r>
      <w:bookmarkEnd w:id="5533"/>
    </w:p>
    <w:p>
      <w:pPr>
        <w:pageBreakBefore w:val="off"/>
        <w:tabs/>
        <w:wordWrap w:val="off"/>
        <w:spacing w:before="0" w:after="0" w:line="780" w:lineRule="atLeast"/>
        <w:ind w:left="0" w:right="0"/>
        <w:jc w:val="center"/>
        <w:textAlignment w:val="baseline"/>
        <w:rPr>
          <w:sz w:val="58"/>
        </w:rPr>
      </w:pPr>
      <w:bookmarkStart w:name="" w:id="5534"/>
      <w:r>
        <w:rPr>
          <w:rFonts w:ascii="TimesNewRoman" w:hAnsi="TimesNewRoman" w:cs="TimesNewRoman" w:eastAsia="TimesNewRoman"/>
          <w:sz w:val="58"/>
          <w:spacing w:val="0"/>
          <w:color w:val="000000"/>
          <w:b w:val="off"/>
          <w:i w:val="off"/>
        </w:rPr>
        <w:t>D</w:t>
      </w:r>
      <w:bookmarkEnd w:id="5534"/>
    </w:p>
    <w:p>
      <w:pPr>
        <w:pageBreakBefore w:val="off"/>
        <w:tabs/>
        <w:wordWrap w:val="off"/>
        <w:spacing w:before="0" w:after="0" w:line="760" w:lineRule="exact"/>
        <w:ind w:left="0" w:right="0"/>
        <w:jc w:val="center"/>
        <w:textAlignment w:val="baseline"/>
        <w:rPr>
          <w:sz w:val="58"/>
        </w:rPr>
      </w:pPr>
      <w:bookmarkStart w:name="" w:id="5535"/>
      <w:r>
        <w:rPr>
          <w:rFonts w:ascii="宋体" w:hAnsi="宋体" w:cs="宋体" w:eastAsia="宋体"/>
          <w:sz w:val="58"/>
          <w:spacing w:val="0"/>
          <w:color w:val="000000"/>
          <w:b w:val="off"/>
          <w:i w:val="off"/>
        </w:rPr>
        <w:t/>
      </w:r>
      <w:bookmarkEnd w:id="5535"/>
    </w:p>
    <w:p>
      <w:pPr>
        <w:pageBreakBefore w:val="off"/>
        <w:tabs/>
        <w:wordWrap w:val="off"/>
        <w:spacing w:before="0" w:after="0" w:line="940" w:lineRule="atLeast"/>
        <w:ind w:left="960" w:right="440" w:hanging="960"/>
        <w:jc w:val="both"/>
        <w:textAlignment w:val="baseline"/>
        <w:rPr>
          <w:sz w:val="58"/>
        </w:rPr>
      </w:pPr>
      <w:bookmarkStart w:name="" w:id="5536"/>
      <w:r>
        <w:rPr>
          <w:rFonts w:ascii="TimesNewRoman" w:hAnsi="TimesNewRoman" w:cs="TimesNewRoman" w:eastAsia="TimesNewRoman"/>
          <w:sz w:val="58"/>
          <w:spacing w:val="0"/>
          <w:color w:val="000000"/>
          <w:b w:val="off"/>
          <w:i w:val="off"/>
        </w:rPr>
        <w:t>德罗比施(Drobisch,</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35-37/B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36-37,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164/</w:t>
      </w:r>
      <w:r>
        <w:rPr>
          <w:rFonts w:ascii="TimesNewRoman" w:hAnsi="TimesNewRoman" w:cs="TimesNewRoman" w:eastAsia="TimesNewRoman"/>
          <w:sz w:val="58"/>
          <w:spacing w:val="0"/>
          <w:color w:val="000000"/>
          <w:b w:val="off"/>
          <w:i w:val="off"/>
        </w:rPr>
        <w:t>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164,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217</w:t>
      </w:r>
      <w:bookmarkEnd w:id="5536"/>
    </w:p>
    <w:p>
      <w:r>
        <w:t/>
      </w:r>
    </w:p>
    <w:p>
      <w:pPr>
        <w:sectPr>
          <w:footerReference r:id="rId744"/>
          <w:headerReference r:id="rId745" w:type="default"/>
          <w:type w:val="nextPage"/>
          <w:pgSz w:w="22520" w:h="31680"/>
          <w:pgMar w:left="3320" w:top="2700" w:right="3320" w:bottom="2700" w:header="2400" w:footer="2400"/>
          <w:cols w:num="1"/>
        </w:sectPr>
      </w:pPr>
    </w:p>
    <w:p>
      <w:pPr>
        <w:pageBreakBefore w:val="off"/>
        <w:tabs>
          <w:tab w:pos="14800" w:val="left" w:leader="none"/>
        </w:tabs>
        <w:wordWrap w:val="off"/>
        <w:spacing w:before="0" w:after="0" w:line="580" w:lineRule="atLeast"/>
        <w:ind w:left="11920" w:right="0"/>
        <w:jc w:val="both"/>
        <w:textAlignment w:val="baseline"/>
        <w:rPr>
          <w:sz w:val="43"/>
        </w:rPr>
      </w:pPr>
      <w:bookmarkStart w:name="" w:id="5537"/>
      <w:r>
        <w:rPr>
          <w:rFonts w:ascii="黑体" w:hAnsi="黑体" w:cs="黑体" w:eastAsia="黑体"/>
          <w:sz w:val="43"/>
          <w:spacing w:val="0"/>
          <w:color w:val="000000"/>
          <w:b w:val="off"/>
          <w:i w:val="off"/>
        </w:rPr>
        <w:t>人名译名索引</w:t>
      </w:r>
      <w:r>
        <w:t xml:space="preserve">	</w:t>
      </w:r>
      <w:r>
        <w:rPr>
          <w:rFonts w:ascii="楷体" w:hAnsi="楷体" w:cs="楷体" w:eastAsia="楷体"/>
          <w:sz w:val="43"/>
          <w:spacing w:val="0"/>
          <w:color w:val="000000"/>
          <w:b w:val="off"/>
          <w:i w:val="off"/>
        </w:rPr>
        <w:t>295</w:t>
      </w:r>
      <w:bookmarkEnd w:id="5537"/>
    </w:p>
    <w:p>
      <w:pPr>
        <w:pageBreakBefore w:val="off"/>
        <w:tabs/>
        <w:wordWrap w:val="off"/>
        <w:spacing w:before="0" w:after="0" w:line="560" w:lineRule="exact"/>
        <w:ind w:left="0" w:right="0"/>
        <w:jc w:val="both"/>
        <w:textAlignment w:val="baseline"/>
        <w:rPr>
          <w:sz w:val="43"/>
        </w:rPr>
      </w:pPr>
      <w:bookmarkStart w:name="" w:id="5538"/>
      <w:r>
        <w:rPr>
          <w:rFonts w:ascii="宋体" w:hAnsi="宋体" w:cs="宋体" w:eastAsia="宋体"/>
          <w:sz w:val="43"/>
          <w:spacing w:val="0"/>
          <w:color w:val="000000"/>
          <w:b w:val="off"/>
          <w:i w:val="off"/>
        </w:rPr>
        <w:t/>
      </w:r>
      <w:bookmarkEnd w:id="5538"/>
    </w:p>
    <w:p>
      <w:pPr>
        <w:pageBreakBefore w:val="off"/>
        <w:tabs/>
        <w:wordWrap w:val="off"/>
        <w:spacing w:before="0" w:after="0" w:line="560" w:lineRule="exact"/>
        <w:ind w:left="0" w:right="0"/>
        <w:jc w:val="both"/>
        <w:textAlignment w:val="baseline"/>
        <w:rPr>
          <w:sz w:val="43"/>
        </w:rPr>
      </w:pPr>
      <w:bookmarkStart w:name="" w:id="5539"/>
      <w:r>
        <w:rPr>
          <w:rFonts w:ascii="宋体" w:hAnsi="宋体" w:cs="宋体" w:eastAsia="宋体"/>
          <w:sz w:val="43"/>
          <w:spacing w:val="0"/>
          <w:color w:val="000000"/>
          <w:b w:val="off"/>
          <w:i w:val="off"/>
        </w:rPr>
        <w:t/>
      </w:r>
      <w:bookmarkEnd w:id="5539"/>
    </w:p>
    <w:p>
      <w:pPr>
        <w:pageBreakBefore w:val="off"/>
        <w:tabs/>
        <w:wordWrap w:val="off"/>
        <w:spacing w:before="0" w:after="0" w:line="760" w:lineRule="atLeast"/>
        <w:ind w:left="120" w:right="0"/>
        <w:jc w:val="both"/>
        <w:textAlignment w:val="baseline"/>
        <w:rPr>
          <w:sz w:val="57"/>
        </w:rPr>
      </w:pPr>
      <w:bookmarkStart w:name="" w:id="5540"/>
      <w:r>
        <w:rPr>
          <w:rFonts w:ascii="TimesNewRoman" w:hAnsi="TimesNewRoman" w:cs="TimesNewRoman" w:eastAsia="TimesNewRoman"/>
          <w:sz w:val="57"/>
          <w:spacing w:val="0"/>
          <w:color w:val="000000"/>
          <w:b w:val="off"/>
          <w:i w:val="off"/>
        </w:rPr>
        <w:t>笛卡尔(Descartes,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256</w:t>
      </w:r>
      <w:bookmarkEnd w:id="5540"/>
    </w:p>
    <w:p>
      <w:pPr>
        <w:pageBreakBefore w:val="off"/>
        <w:tabs/>
        <w:wordWrap w:val="off"/>
        <w:spacing w:before="0" w:after="0" w:line="740" w:lineRule="exact"/>
        <w:ind w:left="0" w:right="0"/>
        <w:jc w:val="both"/>
        <w:textAlignment w:val="baseline"/>
        <w:rPr>
          <w:sz w:val="57"/>
        </w:rPr>
      </w:pPr>
      <w:bookmarkStart w:name="" w:id="5541"/>
      <w:r>
        <w:rPr>
          <w:rFonts w:ascii="宋体" w:hAnsi="宋体" w:cs="宋体" w:eastAsia="宋体"/>
          <w:sz w:val="57"/>
          <w:spacing w:val="0"/>
          <w:color w:val="000000"/>
          <w:b w:val="off"/>
          <w:i w:val="off"/>
        </w:rPr>
        <w:t/>
      </w:r>
      <w:bookmarkEnd w:id="5541"/>
    </w:p>
    <w:p>
      <w:pPr>
        <w:pageBreakBefore w:val="off"/>
        <w:tabs/>
        <w:wordWrap w:val="off"/>
        <w:spacing w:before="0" w:after="0" w:line="760" w:lineRule="atLeast"/>
        <w:ind w:left="0" w:right="0"/>
        <w:jc w:val="center"/>
        <w:textAlignment w:val="baseline"/>
        <w:rPr>
          <w:sz w:val="57"/>
        </w:rPr>
      </w:pPr>
      <w:bookmarkStart w:name="" w:id="5542"/>
      <w:r>
        <w:rPr>
          <w:rFonts w:ascii="TimesNewRoman" w:hAnsi="TimesNewRoman" w:cs="TimesNewRoman" w:eastAsia="TimesNewRoman"/>
          <w:sz w:val="57"/>
          <w:spacing w:val="0"/>
          <w:color w:val="000000"/>
          <w:b w:val="off"/>
          <w:i w:val="off"/>
        </w:rPr>
        <w:t>F</w:t>
      </w:r>
      <w:bookmarkEnd w:id="5542"/>
    </w:p>
    <w:p>
      <w:pPr>
        <w:pageBreakBefore w:val="off"/>
        <w:tabs/>
        <w:wordWrap w:val="off"/>
        <w:spacing w:before="0" w:after="0" w:line="740" w:lineRule="exact"/>
        <w:ind w:left="0" w:right="0"/>
        <w:jc w:val="center"/>
        <w:textAlignment w:val="baseline"/>
        <w:rPr>
          <w:sz w:val="57"/>
        </w:rPr>
      </w:pPr>
      <w:bookmarkStart w:name="" w:id="5543"/>
      <w:r>
        <w:rPr>
          <w:rFonts w:ascii="宋体" w:hAnsi="宋体" w:cs="宋体" w:eastAsia="宋体"/>
          <w:sz w:val="57"/>
          <w:spacing w:val="0"/>
          <w:color w:val="000000"/>
          <w:b w:val="off"/>
          <w:i w:val="off"/>
        </w:rPr>
        <w:t/>
      </w:r>
      <w:bookmarkEnd w:id="5543"/>
    </w:p>
    <w:p>
      <w:pPr>
        <w:pageBreakBefore w:val="off"/>
        <w:tabs/>
        <w:wordWrap w:val="off"/>
        <w:spacing w:before="0" w:after="0" w:line="760" w:lineRule="atLeast"/>
        <w:ind w:left="120" w:right="0"/>
        <w:jc w:val="both"/>
        <w:textAlignment w:val="baseline"/>
        <w:rPr>
          <w:sz w:val="57"/>
        </w:rPr>
      </w:pPr>
      <w:bookmarkStart w:name="" w:id="5544"/>
      <w:r>
        <w:rPr>
          <w:rFonts w:ascii="TimesNewRoman" w:hAnsi="TimesNewRoman" w:cs="TimesNewRoman" w:eastAsia="TimesNewRoman"/>
          <w:sz w:val="57"/>
          <w:spacing w:val="0"/>
          <w:color w:val="000000"/>
          <w:b w:val="off"/>
          <w:i w:val="off"/>
        </w:rPr>
        <w:t>费雷罗(Ferrero,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147</w:t>
      </w:r>
      <w:bookmarkEnd w:id="5544"/>
    </w:p>
    <w:p>
      <w:pPr>
        <w:pageBreakBefore w:val="off"/>
        <w:tabs/>
        <w:wordWrap w:val="off"/>
        <w:spacing w:before="0" w:after="0" w:line="760" w:lineRule="atLeast"/>
        <w:ind w:left="120" w:right="0"/>
        <w:jc w:val="both"/>
        <w:textAlignment w:val="baseline"/>
        <w:rPr>
          <w:sz w:val="57"/>
        </w:rPr>
      </w:pPr>
      <w:bookmarkStart w:name="" w:id="5545"/>
      <w:r>
        <w:rPr>
          <w:rFonts w:ascii="TimesNewRoman" w:hAnsi="TimesNewRoman" w:cs="TimesNewRoman" w:eastAsia="TimesNewRoman"/>
          <w:sz w:val="57"/>
          <w:spacing w:val="0"/>
          <w:color w:val="000000"/>
          <w:b w:val="off"/>
          <w:i w:val="off"/>
        </w:rPr>
        <w:t>冯特(Wundt,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W.)</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124,</w:t>
      </w:r>
      <w:bookmarkEnd w:id="5545"/>
    </w:p>
    <w:p>
      <w:pPr>
        <w:pageBreakBefore w:val="off"/>
        <w:tabs/>
        <w:wordWrap w:val="off"/>
        <w:spacing w:before="0" w:after="0" w:line="760" w:lineRule="atLeast"/>
        <w:ind w:left="1140" w:right="0"/>
        <w:jc w:val="both"/>
        <w:textAlignment w:val="baseline"/>
        <w:rPr>
          <w:sz w:val="57"/>
        </w:rPr>
      </w:pPr>
      <w:bookmarkStart w:name="" w:id="5546"/>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181</w:t>
      </w:r>
      <w:bookmarkEnd w:id="5546"/>
    </w:p>
    <w:p>
      <w:pPr>
        <w:pageBreakBefore w:val="off"/>
        <w:tabs/>
        <w:wordWrap w:val="off"/>
        <w:spacing w:before="0" w:after="0" w:line="760" w:lineRule="atLeast"/>
        <w:ind w:left="120" w:right="0"/>
        <w:jc w:val="both"/>
        <w:textAlignment w:val="baseline"/>
        <w:rPr>
          <w:sz w:val="57"/>
        </w:rPr>
      </w:pPr>
      <w:bookmarkStart w:name="" w:id="5547"/>
      <w:r>
        <w:rPr>
          <w:rFonts w:ascii="TimesNewRoman" w:hAnsi="TimesNewRoman" w:cs="TimesNewRoman" w:eastAsia="TimesNewRoman"/>
          <w:sz w:val="57"/>
          <w:spacing w:val="0"/>
          <w:color w:val="000000"/>
          <w:b w:val="off"/>
          <w:i w:val="off"/>
        </w:rPr>
        <w:t>弗雷格(Frege,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171</w:t>
      </w:r>
      <w:bookmarkEnd w:id="5547"/>
    </w:p>
    <w:p>
      <w:pPr>
        <w:pageBreakBefore w:val="off"/>
        <w:tabs/>
        <w:wordWrap w:val="off"/>
        <w:spacing w:before="0" w:after="0" w:line="740" w:lineRule="exact"/>
        <w:ind w:left="0" w:right="0"/>
        <w:jc w:val="both"/>
        <w:textAlignment w:val="baseline"/>
        <w:rPr>
          <w:sz w:val="57"/>
        </w:rPr>
      </w:pPr>
      <w:bookmarkStart w:name="" w:id="5548"/>
      <w:r>
        <w:rPr>
          <w:rFonts w:ascii="宋体" w:hAnsi="宋体" w:cs="宋体" w:eastAsia="宋体"/>
          <w:sz w:val="57"/>
          <w:spacing w:val="0"/>
          <w:color w:val="000000"/>
          <w:b w:val="off"/>
          <w:i w:val="off"/>
        </w:rPr>
        <w:t/>
      </w:r>
      <w:bookmarkEnd w:id="5548"/>
    </w:p>
    <w:p>
      <w:pPr>
        <w:pageBreakBefore w:val="off"/>
        <w:tabs/>
        <w:wordWrap w:val="off"/>
        <w:spacing w:before="0" w:after="0" w:line="760" w:lineRule="atLeast"/>
        <w:ind w:left="0" w:right="0"/>
        <w:jc w:val="center"/>
        <w:textAlignment w:val="baseline"/>
        <w:rPr>
          <w:sz w:val="57"/>
        </w:rPr>
      </w:pPr>
      <w:bookmarkStart w:name="" w:id="5549"/>
      <w:r>
        <w:rPr>
          <w:rFonts w:ascii="TimesNewRoman" w:hAnsi="TimesNewRoman" w:cs="TimesNewRoman" w:eastAsia="TimesNewRoman"/>
          <w:sz w:val="57"/>
          <w:spacing w:val="0"/>
          <w:color w:val="000000"/>
          <w:b w:val="off"/>
          <w:i w:val="off"/>
        </w:rPr>
        <w:t>G</w:t>
      </w:r>
      <w:bookmarkEnd w:id="5549"/>
    </w:p>
    <w:p>
      <w:pPr>
        <w:pageBreakBefore w:val="off"/>
        <w:tabs/>
        <w:wordWrap w:val="off"/>
        <w:spacing w:before="0" w:after="0" w:line="740" w:lineRule="exact"/>
        <w:ind w:left="0" w:right="0"/>
        <w:jc w:val="center"/>
        <w:textAlignment w:val="baseline"/>
        <w:rPr>
          <w:sz w:val="57"/>
        </w:rPr>
      </w:pPr>
      <w:bookmarkStart w:name="" w:id="5550"/>
      <w:r>
        <w:rPr>
          <w:rFonts w:ascii="宋体" w:hAnsi="宋体" w:cs="宋体" w:eastAsia="宋体"/>
          <w:sz w:val="57"/>
          <w:spacing w:val="0"/>
          <w:color w:val="000000"/>
          <w:b w:val="off"/>
          <w:i w:val="off"/>
        </w:rPr>
        <w:t/>
      </w:r>
      <w:bookmarkEnd w:id="5550"/>
    </w:p>
    <w:p>
      <w:pPr>
        <w:pageBreakBefore w:val="off"/>
        <w:tabs/>
        <w:wordWrap w:val="off"/>
        <w:spacing w:before="0" w:after="0" w:line="760" w:lineRule="atLeast"/>
        <w:ind w:left="120" w:right="0"/>
        <w:jc w:val="both"/>
        <w:textAlignment w:val="baseline"/>
        <w:rPr>
          <w:sz w:val="57"/>
        </w:rPr>
      </w:pPr>
      <w:bookmarkStart w:name="" w:id="5551"/>
      <w:r>
        <w:rPr>
          <w:rFonts w:ascii="TimesNewRoman" w:hAnsi="TimesNewRoman" w:cs="TimesNewRoman" w:eastAsia="TimesNewRoman"/>
          <w:sz w:val="57"/>
          <w:spacing w:val="0"/>
          <w:color w:val="000000"/>
          <w:b w:val="off"/>
          <w:i w:val="off"/>
        </w:rPr>
        <w:t>格拉斯曼(Grassman,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250</w:t>
      </w:r>
      <w:bookmarkEnd w:id="5551"/>
    </w:p>
    <w:p>
      <w:pPr>
        <w:pageBreakBefore w:val="off"/>
        <w:tabs/>
        <w:wordWrap w:val="off"/>
        <w:spacing w:before="0" w:after="0" w:line="740" w:lineRule="exact"/>
        <w:ind w:left="0" w:right="0"/>
        <w:jc w:val="both"/>
        <w:textAlignment w:val="baseline"/>
        <w:rPr>
          <w:sz w:val="57"/>
        </w:rPr>
      </w:pPr>
      <w:bookmarkStart w:name="" w:id="5552"/>
      <w:r>
        <w:rPr>
          <w:rFonts w:ascii="宋体" w:hAnsi="宋体" w:cs="宋体" w:eastAsia="宋体"/>
          <w:sz w:val="57"/>
          <w:spacing w:val="0"/>
          <w:color w:val="000000"/>
          <w:b w:val="off"/>
          <w:i w:val="off"/>
        </w:rPr>
        <w:t/>
      </w:r>
      <w:bookmarkEnd w:id="5552"/>
    </w:p>
    <w:p>
      <w:pPr>
        <w:pageBreakBefore w:val="off"/>
        <w:tabs/>
        <w:wordWrap w:val="off"/>
        <w:spacing w:before="0" w:after="0" w:line="760" w:lineRule="atLeast"/>
        <w:ind w:left="7600" w:right="0"/>
        <w:jc w:val="both"/>
        <w:textAlignment w:val="baseline"/>
        <w:rPr>
          <w:sz w:val="57"/>
        </w:rPr>
      </w:pPr>
      <w:bookmarkStart w:name="" w:id="5553"/>
      <w:r>
        <w:rPr>
          <w:rFonts w:ascii="TimesNewRoman" w:hAnsi="TimesNewRoman" w:cs="TimesNewRoman" w:eastAsia="TimesNewRoman"/>
          <w:sz w:val="57"/>
          <w:spacing w:val="0"/>
          <w:color w:val="000000"/>
          <w:b w:val="off"/>
          <w:i w:val="off"/>
        </w:rPr>
        <w:t>H</w:t>
      </w:r>
      <w:bookmarkEnd w:id="5553"/>
    </w:p>
    <w:p>
      <w:pPr>
        <w:pageBreakBefore w:val="off"/>
        <w:tabs/>
        <w:wordWrap w:val="off"/>
        <w:spacing w:before="0" w:after="0" w:line="740" w:lineRule="exact"/>
        <w:ind w:left="0" w:right="0"/>
        <w:jc w:val="both"/>
        <w:textAlignment w:val="baseline"/>
        <w:rPr>
          <w:sz w:val="57"/>
        </w:rPr>
      </w:pPr>
      <w:bookmarkStart w:name="" w:id="5554"/>
      <w:r>
        <w:rPr>
          <w:rFonts w:ascii="宋体" w:hAnsi="宋体" w:cs="宋体" w:eastAsia="宋体"/>
          <w:sz w:val="57"/>
          <w:spacing w:val="0"/>
          <w:color w:val="000000"/>
          <w:b w:val="off"/>
          <w:i w:val="off"/>
        </w:rPr>
        <w:t/>
      </w:r>
      <w:bookmarkEnd w:id="5554"/>
    </w:p>
    <w:p>
      <w:pPr>
        <w:pageBreakBefore w:val="off"/>
        <w:tabs/>
        <w:wordWrap w:val="off"/>
        <w:spacing w:before="0" w:after="0" w:line="760" w:lineRule="atLeast"/>
        <w:ind w:left="120" w:right="0"/>
        <w:jc w:val="both"/>
        <w:textAlignment w:val="baseline"/>
        <w:rPr>
          <w:sz w:val="57"/>
        </w:rPr>
      </w:pPr>
      <w:bookmarkStart w:name="" w:id="5555"/>
      <w:r>
        <w:rPr>
          <w:rFonts w:ascii="TimesNewRoman" w:hAnsi="TimesNewRoman" w:cs="TimesNewRoman" w:eastAsia="TimesNewRoman"/>
          <w:sz w:val="57"/>
          <w:spacing w:val="0"/>
          <w:color w:val="000000"/>
          <w:b w:val="off"/>
          <w:i w:val="off"/>
        </w:rPr>
        <w:t>海曼斯(Heymans,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95,第</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30节、第</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31节：</w:t>
      </w:r>
      <w:bookmarkEnd w:id="5555"/>
    </w:p>
    <w:p>
      <w:pPr>
        <w:pageBreakBefore w:val="off"/>
        <w:tabs/>
        <w:wordWrap w:val="off"/>
        <w:spacing w:before="0" w:after="0" w:line="760" w:lineRule="atLeast"/>
        <w:ind w:left="1140" w:right="0"/>
        <w:jc w:val="both"/>
        <w:textAlignment w:val="baseline"/>
        <w:rPr>
          <w:sz w:val="57"/>
        </w:rPr>
      </w:pPr>
      <w:bookmarkStart w:name="" w:id="5556"/>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103-109/B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103-109</w:t>
      </w:r>
      <w:bookmarkEnd w:id="5556"/>
    </w:p>
    <w:p>
      <w:pPr>
        <w:pageBreakBefore w:val="off"/>
        <w:tabs/>
        <w:wordWrap w:val="off"/>
        <w:spacing w:before="0" w:after="0" w:line="760" w:lineRule="atLeast"/>
        <w:ind w:left="120" w:right="0"/>
        <w:jc w:val="both"/>
        <w:textAlignment w:val="baseline"/>
        <w:rPr>
          <w:sz w:val="57"/>
        </w:rPr>
      </w:pPr>
      <w:bookmarkStart w:name="" w:id="5557"/>
      <w:r>
        <w:rPr>
          <w:rFonts w:ascii="TimesNewRoman" w:hAnsi="TimesNewRoman" w:cs="TimesNewRoman" w:eastAsia="TimesNewRoman"/>
          <w:sz w:val="57"/>
          <w:spacing w:val="0"/>
          <w:color w:val="000000"/>
          <w:b w:val="off"/>
          <w:i w:val="off"/>
        </w:rPr>
        <w:t>汉密尔顿爵士(Hamilton,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Sir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W.)</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33-34/B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33-34,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55/</w:t>
      </w:r>
      <w:bookmarkEnd w:id="5557"/>
    </w:p>
    <w:p>
      <w:pPr>
        <w:pageBreakBefore w:val="off"/>
        <w:tabs/>
        <w:wordWrap w:val="off"/>
        <w:spacing w:before="0" w:after="0" w:line="760" w:lineRule="atLeast"/>
        <w:ind w:left="1140" w:right="0"/>
        <w:jc w:val="both"/>
        <w:textAlignment w:val="baseline"/>
        <w:rPr>
          <w:sz w:val="57"/>
        </w:rPr>
      </w:pPr>
      <w:bookmarkStart w:name="" w:id="5558"/>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250</w:t>
      </w:r>
      <w:bookmarkEnd w:id="5558"/>
    </w:p>
    <w:p>
      <w:pPr>
        <w:pageBreakBefore w:val="off"/>
        <w:tabs/>
        <w:wordWrap w:val="off"/>
        <w:spacing w:before="0" w:after="0" w:line="760" w:lineRule="atLeast"/>
        <w:ind w:left="120" w:right="0"/>
        <w:jc w:val="both"/>
        <w:textAlignment w:val="baseline"/>
        <w:rPr>
          <w:sz w:val="57"/>
        </w:rPr>
      </w:pPr>
      <w:bookmarkStart w:name="" w:id="5559"/>
      <w:r>
        <w:rPr>
          <w:rFonts w:ascii="TimesNewRoman" w:hAnsi="TimesNewRoman" w:cs="TimesNewRoman" w:eastAsia="TimesNewRoman"/>
          <w:sz w:val="57"/>
          <w:spacing w:val="0"/>
          <w:color w:val="000000"/>
          <w:b w:val="off"/>
          <w:i w:val="off"/>
        </w:rPr>
        <w:t>汉克尔(Hankel,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168</w:t>
      </w:r>
      <w:bookmarkEnd w:id="5559"/>
    </w:p>
    <w:p>
      <w:pPr>
        <w:pageBreakBefore w:val="off"/>
        <w:tabs/>
        <w:wordWrap w:val="off"/>
        <w:spacing w:before="0" w:after="0" w:line="760" w:lineRule="atLeast"/>
        <w:ind w:left="120" w:right="0"/>
        <w:jc w:val="both"/>
        <w:textAlignment w:val="baseline"/>
        <w:rPr>
          <w:sz w:val="57"/>
        </w:rPr>
      </w:pPr>
      <w:bookmarkStart w:name="" w:id="5560"/>
      <w:r>
        <w:rPr>
          <w:rFonts w:ascii="TimesNewRoman" w:hAnsi="TimesNewRoman" w:cs="TimesNewRoman" w:eastAsia="TimesNewRoman"/>
          <w:sz w:val="57"/>
          <w:spacing w:val="0"/>
          <w:color w:val="000000"/>
          <w:b w:val="off"/>
          <w:i w:val="off"/>
        </w:rPr>
        <w:t>赫巴特(Herbart,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J.</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53-54/B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53-54,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59,第</w:t>
      </w:r>
      <w:bookmarkEnd w:id="5560"/>
    </w:p>
    <w:p>
      <w:pPr>
        <w:pageBreakBefore w:val="off"/>
        <w:tabs/>
        <w:wordWrap w:val="off"/>
        <w:spacing w:before="0" w:after="0" w:line="760" w:lineRule="atLeast"/>
        <w:ind w:left="1140" w:right="0"/>
        <w:jc w:val="both"/>
        <w:textAlignment w:val="baseline"/>
        <w:rPr>
          <w:sz w:val="57"/>
        </w:rPr>
      </w:pPr>
      <w:bookmarkStart w:name="" w:id="5561"/>
      <w:r>
        <w:rPr>
          <w:rFonts w:ascii="TimesNewRoman" w:hAnsi="TimesNewRoman" w:cs="TimesNewRoman" w:eastAsia="TimesNewRoman"/>
          <w:sz w:val="57"/>
          <w:spacing w:val="0"/>
          <w:color w:val="000000"/>
          <w:b w:val="off"/>
          <w:i w:val="off"/>
        </w:rPr>
        <w:t>59节:</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215-220/B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215-220,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225</w:t>
      </w:r>
      <w:bookmarkEnd w:id="5561"/>
    </w:p>
    <w:p>
      <w:pPr>
        <w:pageBreakBefore w:val="off"/>
        <w:tabs/>
        <w:wordWrap w:val="off"/>
        <w:spacing w:before="0" w:after="0" w:line="760" w:lineRule="atLeast"/>
        <w:ind w:left="120" w:right="0"/>
        <w:jc w:val="both"/>
        <w:textAlignment w:val="baseline"/>
        <w:rPr>
          <w:sz w:val="57"/>
        </w:rPr>
      </w:pPr>
      <w:bookmarkStart w:name="" w:id="5562"/>
      <w:r>
        <w:rPr>
          <w:rFonts w:ascii="TimesNewRoman" w:hAnsi="TimesNewRoman" w:cs="TimesNewRoman" w:eastAsia="TimesNewRoman"/>
          <w:sz w:val="57"/>
          <w:spacing w:val="0"/>
          <w:color w:val="000000"/>
          <w:b w:val="off"/>
          <w:i w:val="off"/>
        </w:rPr>
        <w:t>赫夫勒(Höfler,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181-183/B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181-183</w:t>
      </w:r>
      <w:bookmarkEnd w:id="5562"/>
    </w:p>
    <w:p>
      <w:pPr>
        <w:pageBreakBefore w:val="off"/>
        <w:tabs/>
        <w:wordWrap w:val="off"/>
        <w:spacing w:before="0" w:after="0" w:line="760" w:lineRule="atLeast"/>
        <w:ind w:left="120" w:right="0"/>
        <w:jc w:val="both"/>
        <w:textAlignment w:val="baseline"/>
        <w:rPr>
          <w:sz w:val="57"/>
        </w:rPr>
      </w:pPr>
      <w:bookmarkStart w:name="" w:id="5563"/>
      <w:r>
        <w:rPr>
          <w:rFonts w:ascii="TimesNewRoman" w:hAnsi="TimesNewRoman" w:cs="TimesNewRoman" w:eastAsia="TimesNewRoman"/>
          <w:sz w:val="57"/>
          <w:spacing w:val="0"/>
          <w:color w:val="000000"/>
          <w:b w:val="off"/>
          <w:i w:val="off"/>
        </w:rPr>
        <w:t>黑尔姆霍尔茨,H·封·(Helmholz,</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250/B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250</w:t>
      </w:r>
      <w:bookmarkEnd w:id="5563"/>
    </w:p>
    <w:p>
      <w:pPr>
        <w:pageBreakBefore w:val="off"/>
        <w:tabs/>
        <w:wordWrap w:val="off"/>
        <w:spacing w:before="0" w:after="0" w:line="760" w:lineRule="atLeast"/>
        <w:ind w:left="120" w:right="0"/>
        <w:jc w:val="both"/>
        <w:textAlignment w:val="baseline"/>
        <w:rPr>
          <w:sz w:val="57"/>
        </w:rPr>
      </w:pPr>
      <w:bookmarkStart w:name="" w:id="5564"/>
      <w:r>
        <w:rPr>
          <w:rFonts w:ascii="TimesNewRoman" w:hAnsi="TimesNewRoman" w:cs="TimesNewRoman" w:eastAsia="TimesNewRoman"/>
          <w:sz w:val="57"/>
          <w:spacing w:val="0"/>
          <w:color w:val="000000"/>
          <w:b w:val="off"/>
          <w:i w:val="off"/>
        </w:rPr>
        <w:t>黑格尔(Hegel,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W.)</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141</w:t>
      </w:r>
      <w:bookmarkEnd w:id="5564"/>
    </w:p>
    <w:p>
      <w:pPr>
        <w:pageBreakBefore w:val="off"/>
        <w:tabs/>
        <w:wordWrap w:val="off"/>
        <w:spacing w:before="0" w:after="0" w:line="740" w:lineRule="exact"/>
        <w:ind w:left="0" w:right="0"/>
        <w:jc w:val="both"/>
        <w:textAlignment w:val="baseline"/>
        <w:rPr>
          <w:sz w:val="57"/>
        </w:rPr>
      </w:pPr>
      <w:bookmarkStart w:name="" w:id="5565"/>
      <w:r>
        <w:rPr>
          <w:rFonts w:ascii="宋体" w:hAnsi="宋体" w:cs="宋体" w:eastAsia="宋体"/>
          <w:sz w:val="57"/>
          <w:spacing w:val="0"/>
          <w:color w:val="000000"/>
          <w:b w:val="off"/>
          <w:i w:val="off"/>
        </w:rPr>
        <w:t/>
      </w:r>
      <w:bookmarkEnd w:id="5565"/>
    </w:p>
    <w:p>
      <w:pPr>
        <w:pageBreakBefore w:val="off"/>
        <w:tabs/>
        <w:wordWrap w:val="off"/>
        <w:spacing w:before="0" w:after="0" w:line="760" w:lineRule="atLeast"/>
        <w:ind w:left="0" w:right="0"/>
        <w:jc w:val="center"/>
        <w:textAlignment w:val="baseline"/>
        <w:rPr>
          <w:sz w:val="57"/>
        </w:rPr>
      </w:pPr>
      <w:bookmarkStart w:name="" w:id="5566"/>
      <w:r>
        <w:rPr>
          <w:rFonts w:ascii="TimesNewRoman" w:hAnsi="TimesNewRoman" w:cs="TimesNewRoman" w:eastAsia="TimesNewRoman"/>
          <w:sz w:val="57"/>
          <w:spacing w:val="0"/>
          <w:color w:val="000000"/>
          <w:b w:val="off"/>
          <w:i w:val="off"/>
        </w:rPr>
        <w:t>K</w:t>
      </w:r>
      <w:bookmarkEnd w:id="5566"/>
    </w:p>
    <w:p>
      <w:pPr>
        <w:pageBreakBefore w:val="off"/>
        <w:tabs/>
        <w:wordWrap w:val="off"/>
        <w:spacing w:before="0" w:after="0" w:line="740" w:lineRule="exact"/>
        <w:ind w:left="0" w:right="0"/>
        <w:jc w:val="center"/>
        <w:textAlignment w:val="baseline"/>
        <w:rPr>
          <w:sz w:val="57"/>
        </w:rPr>
      </w:pPr>
      <w:bookmarkStart w:name="" w:id="5567"/>
      <w:r>
        <w:rPr>
          <w:rFonts w:ascii="宋体" w:hAnsi="宋体" w:cs="宋体" w:eastAsia="宋体"/>
          <w:sz w:val="57"/>
          <w:spacing w:val="0"/>
          <w:color w:val="000000"/>
          <w:b w:val="off"/>
          <w:i w:val="off"/>
        </w:rPr>
        <w:t/>
      </w:r>
      <w:bookmarkEnd w:id="5567"/>
    </w:p>
    <w:p>
      <w:pPr>
        <w:pageBreakBefore w:val="off"/>
        <w:tabs/>
        <w:wordWrap w:val="off"/>
        <w:spacing w:before="0" w:after="0" w:line="920" w:lineRule="atLeast"/>
        <w:ind w:left="1040" w:right="680" w:hanging="920"/>
        <w:jc w:val="both"/>
        <w:textAlignment w:val="baseline"/>
        <w:rPr>
          <w:sz w:val="57"/>
        </w:rPr>
      </w:pPr>
      <w:bookmarkStart w:name="" w:id="5568"/>
      <w:r>
        <w:rPr>
          <w:rFonts w:ascii="TimesNewRoman" w:hAnsi="TimesNewRoman" w:cs="TimesNewRoman" w:eastAsia="TimesNewRoman"/>
          <w:sz w:val="57"/>
          <w:spacing w:val="0"/>
          <w:color w:val="000000"/>
          <w:b w:val="off"/>
          <w:i w:val="off"/>
        </w:rPr>
        <w:t>康德(Kant,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31-33/B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31-33,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37,</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109/</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109,</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185,第</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58节:</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213-215/B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213-215,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219/</w:t>
      </w:r>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222</w:t>
      </w:r>
      <w:bookmarkEnd w:id="5568"/>
    </w:p>
    <w:p>
      <w:r>
        <w:t/>
      </w:r>
    </w:p>
    <w:p>
      <w:pPr>
        <w:sectPr>
          <w:footerReference r:id="rId746"/>
          <w:headerReference r:id="rId747" w:type="default"/>
          <w:type w:val="nextPage"/>
          <w:pgSz w:w="22520" w:h="31680"/>
          <w:pgMar w:left="3220" w:top="2400" w:right="3220" w:bottom="2400" w:header="2100" w:footer="2100"/>
          <w:cols w:num="1"/>
        </w:sectPr>
      </w:pPr>
    </w:p>
    <w:p>
      <w:pPr>
        <w:pageBreakBefore w:val="off"/>
        <w:tabs>
          <w:tab w:pos="1920" w:val="left" w:leader="none"/>
        </w:tabs>
        <w:wordWrap w:val="off"/>
        <w:spacing w:before="0" w:after="0" w:line="560" w:lineRule="atLeast"/>
        <w:ind w:left="340" w:right="0"/>
        <w:jc w:val="both"/>
        <w:textAlignment w:val="baseline"/>
        <w:rPr>
          <w:sz w:val="42"/>
        </w:rPr>
      </w:pPr>
      <w:bookmarkStart w:name="" w:id="5569"/>
      <w:r>
        <w:rPr>
          <w:rFonts w:ascii="楷体" w:hAnsi="楷体" w:cs="楷体" w:eastAsia="楷体"/>
          <w:sz w:val="42"/>
          <w:spacing w:val="0"/>
          <w:color w:val="000000"/>
          <w:b w:val="on"/>
          <w:i w:val="off"/>
        </w:rPr>
        <w:t>296</w:t>
      </w:r>
      <w:r>
        <w:t xml:space="preserve">	</w:t>
      </w:r>
      <w:r>
        <w:rPr>
          <w:rFonts w:ascii="黑体" w:hAnsi="黑体" w:cs="黑体" w:eastAsia="黑体"/>
          <w:sz w:val="42"/>
          <w:spacing w:val="0"/>
          <w:color w:val="000000"/>
          <w:b w:val="on"/>
          <w:i w:val="off"/>
        </w:rPr>
        <w:t>逻辑研究(第一卷)</w:t>
      </w:r>
      <w:bookmarkEnd w:id="5569"/>
    </w:p>
    <w:p>
      <w:pPr>
        <w:pageBreakBefore w:val="off"/>
        <w:tabs/>
        <w:wordWrap w:val="off"/>
        <w:spacing w:before="0" w:after="0" w:line="500" w:lineRule="exact"/>
        <w:ind w:left="0" w:right="0"/>
        <w:jc w:val="both"/>
        <w:textAlignment w:val="baseline"/>
        <w:rPr>
          <w:sz w:val="42"/>
        </w:rPr>
      </w:pPr>
      <w:bookmarkStart w:name="" w:id="5570"/>
      <w:r>
        <w:rPr>
          <w:rFonts w:ascii="宋体" w:hAnsi="宋体" w:cs="宋体" w:eastAsia="宋体"/>
          <w:sz w:val="42"/>
          <w:spacing w:val="0"/>
          <w:color w:val="000000"/>
          <w:b w:val="off"/>
          <w:i w:val="off"/>
        </w:rPr>
        <w:t/>
      </w:r>
      <w:bookmarkEnd w:id="5570"/>
    </w:p>
    <w:p>
      <w:pPr>
        <w:pageBreakBefore w:val="off"/>
        <w:tabs/>
        <w:wordWrap w:val="off"/>
        <w:spacing w:before="0" w:after="0" w:line="500" w:lineRule="exact"/>
        <w:ind w:left="0" w:right="0"/>
        <w:jc w:val="both"/>
        <w:textAlignment w:val="baseline"/>
        <w:rPr>
          <w:sz w:val="42"/>
        </w:rPr>
      </w:pPr>
      <w:bookmarkStart w:name="" w:id="5571"/>
      <w:r>
        <w:rPr>
          <w:rFonts w:ascii="宋体" w:hAnsi="宋体" w:cs="宋体" w:eastAsia="宋体"/>
          <w:sz w:val="42"/>
          <w:spacing w:val="0"/>
          <w:color w:val="000000"/>
          <w:b w:val="off"/>
          <w:i w:val="off"/>
        </w:rPr>
        <w:t/>
      </w:r>
      <w:bookmarkEnd w:id="5571"/>
    </w:p>
    <w:p>
      <w:pPr>
        <w:pageBreakBefore w:val="off"/>
        <w:tabs/>
        <w:wordWrap w:val="off"/>
        <w:spacing w:before="0" w:after="0" w:line="860" w:lineRule="atLeast"/>
        <w:ind w:left="200" w:right="0"/>
        <w:jc w:val="both"/>
        <w:textAlignment w:val="baseline"/>
        <w:rPr>
          <w:sz w:val="58"/>
        </w:rPr>
      </w:pPr>
      <w:bookmarkStart w:name="" w:id="5572"/>
      <w:r>
        <w:rPr>
          <w:rFonts w:ascii="TimesNewRoman" w:hAnsi="TimesNewRoman" w:cs="TimesNewRoman" w:eastAsia="TimesNewRoman"/>
          <w:sz w:val="58"/>
          <w:spacing w:val="0"/>
          <w:color w:val="000000"/>
          <w:b w:val="off"/>
          <w:i w:val="off"/>
        </w:rPr>
        <w:t>康托尔(Cantor,G.)</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250/B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250</w:t>
      </w:r>
      <w:bookmarkEnd w:id="5572"/>
    </w:p>
    <w:p>
      <w:pPr>
        <w:pageBreakBefore w:val="off"/>
        <w:tabs/>
        <w:wordWrap w:val="off"/>
        <w:spacing w:before="0" w:after="0" w:line="860" w:lineRule="atLeast"/>
        <w:ind w:left="200" w:right="0"/>
        <w:jc w:val="both"/>
        <w:textAlignment w:val="baseline"/>
        <w:rPr>
          <w:sz w:val="58"/>
        </w:rPr>
      </w:pPr>
      <w:bookmarkStart w:name="" w:id="5573"/>
      <w:r>
        <w:rPr>
          <w:rFonts w:ascii="TimesNewRoman" w:hAnsi="TimesNewRoman" w:cs="TimesNewRoman" w:eastAsia="TimesNewRoman"/>
          <w:sz w:val="58"/>
          <w:spacing w:val="0"/>
          <w:color w:val="000000"/>
          <w:b w:val="off"/>
          <w:i w:val="off"/>
        </w:rPr>
        <w:t>科内利乌斯(Cornelius,H.)</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192/B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192,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203/B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203</w:t>
      </w:r>
      <w:bookmarkEnd w:id="5573"/>
    </w:p>
    <w:p>
      <w:pPr>
        <w:pageBreakBefore w:val="off"/>
        <w:tabs/>
        <w:wordWrap w:val="off"/>
        <w:spacing w:before="0" w:after="0" w:line="860" w:lineRule="atLeast"/>
        <w:ind w:left="200" w:right="0"/>
        <w:jc w:val="both"/>
        <w:textAlignment w:val="baseline"/>
        <w:rPr>
          <w:sz w:val="58"/>
        </w:rPr>
      </w:pPr>
      <w:bookmarkStart w:name="" w:id="5574"/>
      <w:r>
        <w:rPr>
          <w:rFonts w:ascii="TimesNewRoman" w:hAnsi="TimesNewRoman" w:cs="TimesNewRoman" w:eastAsia="TimesNewRoman"/>
          <w:sz w:val="58"/>
          <w:spacing w:val="0"/>
          <w:color w:val="000000"/>
          <w:b w:val="off"/>
          <w:i w:val="off"/>
        </w:rPr>
        <w:t>克里斯，J·封·(Kries,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J.</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234/B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234</w:t>
      </w:r>
      <w:bookmarkEnd w:id="5574"/>
    </w:p>
    <w:p>
      <w:pPr>
        <w:pageBreakBefore w:val="off"/>
        <w:tabs/>
        <w:wordWrap w:val="off"/>
        <w:spacing w:before="0" w:after="0" w:line="860" w:lineRule="atLeast"/>
        <w:ind w:left="200" w:right="0"/>
        <w:jc w:val="both"/>
        <w:textAlignment w:val="baseline"/>
        <w:rPr>
          <w:sz w:val="58"/>
        </w:rPr>
      </w:pPr>
      <w:bookmarkStart w:name="" w:id="5575"/>
      <w:r>
        <w:rPr>
          <w:rFonts w:ascii="TimesNewRoman" w:hAnsi="TimesNewRoman" w:cs="TimesNewRoman" w:eastAsia="TimesNewRoman"/>
          <w:sz w:val="58"/>
          <w:spacing w:val="0"/>
          <w:color w:val="000000"/>
          <w:b w:val="off"/>
          <w:i w:val="off"/>
        </w:rPr>
        <w:t>克罗曼(Kroman,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K.)</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95</w:t>
      </w:r>
      <w:bookmarkEnd w:id="5575"/>
    </w:p>
    <w:p>
      <w:pPr>
        <w:pageBreakBefore w:val="off"/>
        <w:tabs/>
        <w:wordWrap w:val="off"/>
        <w:spacing w:before="0" w:after="0" w:line="860" w:lineRule="atLeast"/>
        <w:ind w:left="200" w:right="0"/>
        <w:jc w:val="both"/>
        <w:textAlignment w:val="baseline"/>
        <w:rPr>
          <w:sz w:val="58"/>
        </w:rPr>
      </w:pPr>
      <w:bookmarkStart w:name="" w:id="5576"/>
      <w:r>
        <w:rPr>
          <w:rFonts w:ascii="TimesNewRoman" w:hAnsi="TimesNewRoman" w:cs="TimesNewRoman" w:eastAsia="TimesNewRoman"/>
          <w:sz w:val="58"/>
          <w:spacing w:val="0"/>
          <w:color w:val="000000"/>
          <w:b w:val="off"/>
          <w:i w:val="off"/>
        </w:rPr>
        <w:t>孔德(Comte,A.)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195/B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195</w:t>
      </w:r>
      <w:bookmarkEnd w:id="5576"/>
    </w:p>
    <w:p>
      <w:pPr>
        <w:pageBreakBefore w:val="off"/>
        <w:tabs/>
        <w:wordWrap w:val="off"/>
        <w:spacing w:before="640" w:after="0" w:line="860" w:lineRule="atLeast"/>
        <w:ind w:left="7720" w:right="0"/>
        <w:jc w:val="both"/>
        <w:textAlignment w:val="baseline"/>
        <w:rPr>
          <w:sz w:val="58"/>
        </w:rPr>
      </w:pPr>
      <w:bookmarkStart w:name="" w:id="5577"/>
      <w:r>
        <w:rPr>
          <w:rFonts w:ascii="TimesNewRoman" w:hAnsi="TimesNewRoman" w:cs="TimesNewRoman" w:eastAsia="TimesNewRoman"/>
          <w:sz w:val="58"/>
          <w:spacing w:val="0"/>
          <w:color w:val="000000"/>
          <w:b w:val="off"/>
          <w:i w:val="off"/>
        </w:rPr>
        <w:t>L</w:t>
      </w:r>
      <w:bookmarkEnd w:id="5577"/>
    </w:p>
    <w:p>
      <w:pPr>
        <w:pageBreakBefore w:val="off"/>
        <w:tabs/>
        <w:wordWrap w:val="off"/>
        <w:spacing w:before="580" w:after="0" w:line="860" w:lineRule="atLeast"/>
        <w:ind w:left="200" w:right="0"/>
        <w:jc w:val="both"/>
        <w:textAlignment w:val="baseline"/>
        <w:rPr>
          <w:sz w:val="58"/>
        </w:rPr>
      </w:pPr>
      <w:bookmarkStart w:name="" w:id="5578"/>
      <w:r>
        <w:rPr>
          <w:rFonts w:ascii="TimesNewRoman" w:hAnsi="TimesNewRoman" w:cs="TimesNewRoman" w:eastAsia="TimesNewRoman"/>
          <w:sz w:val="58"/>
          <w:spacing w:val="0"/>
          <w:color w:val="000000"/>
          <w:b w:val="off"/>
          <w:i w:val="off"/>
        </w:rPr>
        <w:t>拉松(Lasson,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147/B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147</w:t>
      </w:r>
      <w:bookmarkEnd w:id="5578"/>
    </w:p>
    <w:p>
      <w:pPr>
        <w:pageBreakBefore w:val="off"/>
        <w:tabs/>
        <w:wordWrap w:val="off"/>
        <w:spacing w:before="0" w:after="0" w:line="860" w:lineRule="atLeast"/>
        <w:ind w:left="200" w:right="0"/>
        <w:jc w:val="both"/>
        <w:textAlignment w:val="baseline"/>
        <w:rPr>
          <w:sz w:val="58"/>
        </w:rPr>
      </w:pPr>
      <w:bookmarkStart w:name="" w:id="5579"/>
      <w:r>
        <w:rPr>
          <w:rFonts w:ascii="TimesNewRoman" w:hAnsi="TimesNewRoman" w:cs="TimesNewRoman" w:eastAsia="TimesNewRoman"/>
          <w:sz w:val="58"/>
          <w:spacing w:val="0"/>
          <w:color w:val="000000"/>
          <w:b w:val="off"/>
          <w:i w:val="off"/>
        </w:rPr>
        <w:t>莱布尼茨(Leibnitz,</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31/B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39/B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39,</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135/B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135,</w:t>
      </w:r>
      <w:bookmarkEnd w:id="5579"/>
    </w:p>
    <w:p>
      <w:pPr>
        <w:pageBreakBefore w:val="off"/>
        <w:tabs/>
        <w:wordWrap w:val="off"/>
        <w:spacing w:before="0" w:after="0" w:line="860" w:lineRule="atLeast"/>
        <w:ind w:left="1200" w:right="0"/>
        <w:jc w:val="both"/>
        <w:textAlignment w:val="baseline"/>
        <w:rPr>
          <w:sz w:val="58"/>
        </w:rPr>
      </w:pPr>
      <w:bookmarkStart w:name="" w:id="5580"/>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188/B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188,第</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60节:</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219-223/B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219-223,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225-226/</w:t>
      </w:r>
      <w:bookmarkEnd w:id="5580"/>
    </w:p>
    <w:p>
      <w:pPr>
        <w:pageBreakBefore w:val="off"/>
        <w:tabs/>
        <w:wordWrap w:val="off"/>
        <w:spacing w:before="0" w:after="0" w:line="860" w:lineRule="atLeast"/>
        <w:ind w:left="1200" w:right="0"/>
        <w:jc w:val="both"/>
        <w:textAlignment w:val="baseline"/>
        <w:rPr>
          <w:sz w:val="58"/>
        </w:rPr>
      </w:pPr>
      <w:bookmarkStart w:name="" w:id="5581"/>
      <w:r>
        <w:rPr>
          <w:rFonts w:ascii="TimesNewRoman" w:hAnsi="TimesNewRoman" w:cs="TimesNewRoman" w:eastAsia="TimesNewRoman"/>
          <w:sz w:val="58"/>
          <w:spacing w:val="0"/>
          <w:color w:val="000000"/>
          <w:b w:val="off"/>
          <w:i w:val="off"/>
        </w:rPr>
        <w:t>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225-226,</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256/B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256</w:t>
      </w:r>
      <w:bookmarkEnd w:id="5581"/>
    </w:p>
    <w:p>
      <w:pPr>
        <w:pageBreakBefore w:val="off"/>
        <w:tabs/>
        <w:wordWrap w:val="off"/>
        <w:spacing w:before="0" w:after="0" w:line="860" w:lineRule="atLeast"/>
        <w:ind w:left="1160" w:right="280" w:hanging="960"/>
        <w:jc w:val="both"/>
        <w:textAlignment w:val="baseline"/>
        <w:rPr>
          <w:sz w:val="58"/>
        </w:rPr>
      </w:pPr>
      <w:bookmarkStart w:name="" w:id="5582"/>
      <w:r>
        <w:rPr>
          <w:rFonts w:ascii="TimesNewRoman" w:hAnsi="TimesNewRoman" w:cs="TimesNewRoman" w:eastAsia="TimesNewRoman"/>
          <w:sz w:val="58"/>
          <w:spacing w:val="0"/>
          <w:color w:val="000000"/>
          <w:b w:val="off"/>
          <w:i w:val="off"/>
        </w:rPr>
        <w:t>朗格(Lange,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93-96/B93-96,</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104/B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104,</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224-225/B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224-225</w:t>
      </w:r>
      <w:bookmarkEnd w:id="5582"/>
    </w:p>
    <w:p>
      <w:pPr>
        <w:pageBreakBefore w:val="off"/>
        <w:tabs/>
        <w:wordWrap w:val="off"/>
        <w:spacing w:before="0" w:after="0" w:line="860" w:lineRule="atLeast"/>
        <w:ind w:left="200" w:right="0"/>
        <w:jc w:val="both"/>
        <w:textAlignment w:val="baseline"/>
        <w:rPr>
          <w:sz w:val="58"/>
        </w:rPr>
      </w:pPr>
      <w:bookmarkStart w:name="" w:id="5583"/>
      <w:r>
        <w:rPr>
          <w:rFonts w:ascii="TimesNewRoman" w:hAnsi="TimesNewRoman" w:cs="TimesNewRoman" w:eastAsia="TimesNewRoman"/>
          <w:sz w:val="58"/>
          <w:spacing w:val="0"/>
          <w:color w:val="000000"/>
          <w:b w:val="off"/>
          <w:i w:val="off"/>
        </w:rPr>
        <w:t>黎曼(Rieman,G.F.B.)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250/B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250</w:t>
      </w:r>
      <w:bookmarkEnd w:id="5583"/>
    </w:p>
    <w:p>
      <w:pPr>
        <w:pageBreakBefore w:val="off"/>
        <w:tabs/>
        <w:wordWrap w:val="off"/>
        <w:spacing w:before="0" w:after="0" w:line="860" w:lineRule="atLeast"/>
        <w:ind w:left="200" w:right="0"/>
        <w:jc w:val="both"/>
        <w:textAlignment w:val="baseline"/>
        <w:rPr>
          <w:sz w:val="58"/>
        </w:rPr>
      </w:pPr>
      <w:bookmarkStart w:name="" w:id="5584"/>
      <w:r>
        <w:rPr>
          <w:rFonts w:ascii="TimesNewRoman" w:hAnsi="TimesNewRoman" w:cs="TimesNewRoman" w:eastAsia="TimesNewRoman"/>
          <w:sz w:val="58"/>
          <w:spacing w:val="0"/>
          <w:color w:val="000000"/>
          <w:b w:val="off"/>
          <w:i w:val="off"/>
        </w:rPr>
        <w:t>李(Lie,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250/B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250</w:t>
      </w:r>
      <w:bookmarkEnd w:id="5584"/>
    </w:p>
    <w:p>
      <w:pPr>
        <w:pageBreakBefore w:val="off"/>
        <w:tabs/>
        <w:wordWrap w:val="off"/>
        <w:spacing w:before="0" w:after="0" w:line="860" w:lineRule="atLeast"/>
        <w:ind w:left="200" w:right="0"/>
        <w:jc w:val="both"/>
        <w:textAlignment w:val="baseline"/>
        <w:rPr>
          <w:sz w:val="58"/>
        </w:rPr>
      </w:pPr>
      <w:bookmarkStart w:name="" w:id="5585"/>
      <w:r>
        <w:rPr>
          <w:rFonts w:ascii="TimesNewRoman" w:hAnsi="TimesNewRoman" w:cs="TimesNewRoman" w:eastAsia="TimesNewRoman"/>
          <w:sz w:val="58"/>
          <w:spacing w:val="0"/>
          <w:color w:val="000000"/>
          <w:b w:val="off"/>
          <w:i w:val="off"/>
        </w:rPr>
        <w:t>里尔(Riehl,A.)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169/B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169</w:t>
      </w:r>
      <w:bookmarkEnd w:id="5585"/>
    </w:p>
    <w:p>
      <w:pPr>
        <w:pageBreakBefore w:val="off"/>
        <w:tabs/>
        <w:wordWrap w:val="off"/>
        <w:spacing w:before="0" w:after="0" w:line="860" w:lineRule="atLeast"/>
        <w:ind w:left="200" w:right="0"/>
        <w:jc w:val="both"/>
        <w:textAlignment w:val="baseline"/>
        <w:rPr>
          <w:sz w:val="58"/>
        </w:rPr>
      </w:pPr>
      <w:bookmarkStart w:name="" w:id="5586"/>
      <w:r>
        <w:rPr>
          <w:rFonts w:ascii="TimesNewRoman" w:hAnsi="TimesNewRoman" w:cs="TimesNewRoman" w:eastAsia="TimesNewRoman"/>
          <w:sz w:val="58"/>
          <w:spacing w:val="0"/>
          <w:color w:val="000000"/>
          <w:b w:val="off"/>
          <w:i w:val="off"/>
        </w:rPr>
        <w:t>里泽(Riese,A.)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252/B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253</w:t>
      </w:r>
      <w:bookmarkEnd w:id="5586"/>
    </w:p>
    <w:p>
      <w:pPr>
        <w:pageBreakBefore w:val="off"/>
        <w:tabs/>
        <w:wordWrap w:val="off"/>
        <w:spacing w:before="0" w:after="0" w:line="860" w:lineRule="atLeast"/>
        <w:ind w:left="200" w:right="0"/>
        <w:jc w:val="both"/>
        <w:textAlignment w:val="baseline"/>
        <w:rPr>
          <w:sz w:val="58"/>
        </w:rPr>
      </w:pPr>
      <w:bookmarkStart w:name="" w:id="5587"/>
      <w:r>
        <w:rPr>
          <w:rFonts w:ascii="TimesNewRoman" w:hAnsi="TimesNewRoman" w:cs="TimesNewRoman" w:eastAsia="TimesNewRoman"/>
          <w:sz w:val="58"/>
          <w:spacing w:val="0"/>
          <w:color w:val="000000"/>
          <w:b w:val="off"/>
          <w:i w:val="off"/>
        </w:rPr>
        <w:t>利普曼(Liebmann,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96/B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96</w:t>
      </w:r>
      <w:bookmarkEnd w:id="5587"/>
    </w:p>
    <w:p>
      <w:pPr>
        <w:pageBreakBefore w:val="off"/>
        <w:tabs/>
        <w:wordWrap w:val="off"/>
        <w:spacing w:before="0" w:after="0" w:line="860" w:lineRule="atLeast"/>
        <w:ind w:left="1160" w:right="300" w:hanging="960"/>
        <w:jc w:val="both"/>
        <w:textAlignment w:val="baseline"/>
        <w:rPr>
          <w:sz w:val="58"/>
        </w:rPr>
      </w:pPr>
      <w:bookmarkStart w:name="" w:id="5588"/>
      <w:r>
        <w:rPr>
          <w:rFonts w:ascii="TimesNewRoman" w:hAnsi="TimesNewRoman" w:cs="TimesNewRoman" w:eastAsia="TimesNewRoman"/>
          <w:sz w:val="58"/>
          <w:spacing w:val="0"/>
          <w:color w:val="000000"/>
          <w:b w:val="off"/>
          <w:i w:val="off"/>
        </w:rPr>
        <w:t>利普斯(Lipps,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Th.)</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BXIII,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51/B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56/B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56,</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65/</w:t>
      </w:r>
      <w:r>
        <w:rPr>
          <w:rFonts w:ascii="TimesNewRoman" w:hAnsi="TimesNewRoman" w:cs="TimesNewRoman" w:eastAsia="TimesNewRoman"/>
          <w:sz w:val="58"/>
          <w:spacing w:val="0"/>
          <w:color w:val="000000"/>
          <w:b w:val="off"/>
          <w:i w:val="off"/>
        </w:rPr>
        <w:t>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125/B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125</w:t>
      </w:r>
      <w:bookmarkEnd w:id="5588"/>
    </w:p>
    <w:p>
      <w:pPr>
        <w:pageBreakBefore w:val="off"/>
        <w:tabs/>
        <w:wordWrap w:val="off"/>
        <w:spacing w:before="0" w:after="0" w:line="860" w:lineRule="atLeast"/>
        <w:ind w:left="1160" w:right="360" w:hanging="960"/>
        <w:jc w:val="both"/>
        <w:textAlignment w:val="baseline"/>
        <w:rPr>
          <w:sz w:val="58"/>
        </w:rPr>
      </w:pPr>
      <w:bookmarkStart w:name="" w:id="5589"/>
      <w:r>
        <w:rPr>
          <w:rFonts w:ascii="TimesNewRoman" w:hAnsi="TimesNewRoman" w:cs="TimesNewRoman" w:eastAsia="TimesNewRoman"/>
          <w:sz w:val="58"/>
          <w:spacing w:val="0"/>
          <w:color w:val="000000"/>
          <w:b w:val="off"/>
          <w:i w:val="off"/>
        </w:rPr>
        <w:t>洛采(Lotze,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57,A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168/B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168,第</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59节:</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215-219/</w:t>
      </w:r>
      <w:r>
        <w:rPr>
          <w:rFonts w:ascii="TimesNewRoman" w:hAnsi="TimesNewRoman" w:cs="TimesNewRoman" w:eastAsia="TimesNewRoman"/>
          <w:sz w:val="58"/>
          <w:spacing w:val="0"/>
          <w:color w:val="000000"/>
          <w:b w:val="off"/>
          <w:i w:val="off"/>
        </w:rPr>
        <w:t>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215-219,</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227/B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227</w:t>
      </w:r>
      <w:bookmarkEnd w:id="5589"/>
    </w:p>
    <w:p>
      <w:pPr>
        <w:pageBreakBefore w:val="off"/>
        <w:tabs/>
        <w:wordWrap w:val="off"/>
        <w:spacing w:before="600" w:after="0" w:line="860" w:lineRule="atLeast"/>
        <w:ind w:left="7420" w:right="0"/>
        <w:jc w:val="both"/>
        <w:textAlignment w:val="baseline"/>
        <w:rPr>
          <w:sz w:val="58"/>
        </w:rPr>
      </w:pPr>
      <w:bookmarkStart w:name="" w:id="5590"/>
      <w:r>
        <w:rPr>
          <w:rFonts w:ascii="TimesNewRoman" w:hAnsi="TimesNewRoman" w:cs="TimesNewRoman" w:eastAsia="TimesNewRoman"/>
          <w:sz w:val="58"/>
          <w:spacing w:val="0"/>
          <w:color w:val="000000"/>
          <w:b w:val="off"/>
          <w:i w:val="off"/>
        </w:rPr>
        <w:t>M</w:t>
      </w:r>
      <w:bookmarkEnd w:id="5590"/>
    </w:p>
    <w:p>
      <w:pPr>
        <w:pageBreakBefore w:val="off"/>
        <w:tabs/>
        <w:wordWrap w:val="off"/>
        <w:spacing w:before="580" w:after="0" w:line="860" w:lineRule="atLeast"/>
        <w:ind w:left="200" w:right="0"/>
        <w:jc w:val="both"/>
        <w:textAlignment w:val="baseline"/>
        <w:rPr>
          <w:sz w:val="58"/>
        </w:rPr>
      </w:pPr>
      <w:bookmarkStart w:name="" w:id="5591"/>
      <w:r>
        <w:rPr>
          <w:rFonts w:ascii="TimesNewRoman" w:hAnsi="TimesNewRoman" w:cs="TimesNewRoman" w:eastAsia="TimesNewRoman"/>
          <w:sz w:val="58"/>
          <w:spacing w:val="0"/>
          <w:color w:val="000000"/>
          <w:b w:val="off"/>
          <w:i w:val="off"/>
        </w:rPr>
        <w:t>马赫(Mach,</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E.)第九章:</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192-210/B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192-210</w:t>
      </w:r>
      <w:bookmarkEnd w:id="5591"/>
    </w:p>
    <w:p>
      <w:pPr>
        <w:pageBreakBefore w:val="off"/>
        <w:tabs/>
        <w:wordWrap w:val="off"/>
        <w:spacing w:before="0" w:after="0" w:line="860" w:lineRule="atLeast"/>
        <w:ind w:left="200" w:right="0"/>
        <w:jc w:val="both"/>
        <w:textAlignment w:val="baseline"/>
        <w:rPr>
          <w:sz w:val="58"/>
        </w:rPr>
      </w:pPr>
      <w:bookmarkStart w:name="" w:id="5592"/>
      <w:r>
        <w:rPr>
          <w:rFonts w:ascii="TimesNewRoman" w:hAnsi="TimesNewRoman" w:cs="TimesNewRoman" w:eastAsia="TimesNewRoman"/>
          <w:sz w:val="58"/>
          <w:spacing w:val="0"/>
          <w:color w:val="000000"/>
          <w:b w:val="off"/>
          <w:i w:val="off"/>
        </w:rPr>
        <w:t>迈农(Meinong,</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88/B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88,</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182/B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182</w:t>
      </w:r>
      <w:bookmarkEnd w:id="5592"/>
    </w:p>
    <w:p>
      <w:pPr>
        <w:pageBreakBefore w:val="off"/>
        <w:tabs/>
        <w:wordWrap w:val="off"/>
        <w:spacing w:before="0" w:after="0" w:line="860" w:lineRule="atLeast"/>
        <w:ind w:left="1160" w:right="480" w:hanging="960"/>
        <w:jc w:val="both"/>
        <w:textAlignment w:val="baseline"/>
        <w:rPr>
          <w:sz w:val="58"/>
        </w:rPr>
      </w:pPr>
      <w:bookmarkStart w:name="" w:id="5593"/>
      <w:r>
        <w:rPr>
          <w:rFonts w:ascii="TimesNewRoman" w:hAnsi="TimesNewRoman" w:cs="TimesNewRoman" w:eastAsia="TimesNewRoman"/>
          <w:sz w:val="58"/>
          <w:spacing w:val="0"/>
          <w:color w:val="000000"/>
          <w:b w:val="off"/>
          <w:i w:val="off"/>
        </w:rPr>
        <w:t>穆勒(Mill,</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J.</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33,</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51/B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51,</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55,第</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25节、第</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26节:</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78-84/B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78-84,</w:t>
      </w:r>
      <w:bookmarkEnd w:id="5593"/>
    </w:p>
    <w:p>
      <w:r>
        <w:t/>
      </w:r>
    </w:p>
    <w:p>
      <w:pPr>
        <w:sectPr>
          <w:footerReference r:id="rId748"/>
          <w:headerReference r:id="rId749" w:type="default"/>
          <w:type w:val="nextPage"/>
          <w:pgSz w:w="22520" w:h="31680"/>
          <w:pgMar w:left="3320" w:top="2380" w:right="3320" w:bottom="2380" w:header="2080" w:footer="2080"/>
          <w:cols w:num="1"/>
        </w:sectPr>
      </w:pPr>
    </w:p>
    <w:p>
      <w:pPr>
        <w:pageBreakBefore w:val="off"/>
        <w:tabs/>
        <w:wordWrap w:val="off"/>
        <w:spacing w:before="0" w:after="0" w:line="640" w:lineRule="atLeast"/>
        <w:ind w:left="0" w:right="120"/>
        <w:jc w:val="right"/>
        <w:textAlignment w:val="baseline"/>
        <w:rPr>
          <w:sz w:val="47"/>
        </w:rPr>
      </w:pPr>
      <w:bookmarkStart w:name="" w:id="5594"/>
      <w:r>
        <w:rPr>
          <w:rFonts w:ascii="楷体" w:hAnsi="楷体" w:cs="楷体" w:eastAsia="楷体"/>
          <w:sz w:val="47"/>
          <w:spacing w:val="0"/>
          <w:color w:val="000000"/>
          <w:b w:val="off"/>
          <w:i w:val="off"/>
        </w:rPr>
        <w:t>297</w:t>
      </w:r>
      <w:bookmarkEnd w:id="5594"/>
    </w:p>
    <w:p>
      <w:pPr>
        <w:pageBreakBefore w:val="off"/>
        <w:tabs/>
        <w:wordWrap w:val="off"/>
        <w:spacing w:before="0" w:after="0" w:line="520" w:lineRule="exact"/>
        <w:ind w:left="0" w:right="0"/>
        <w:jc w:val="right"/>
        <w:textAlignment w:val="baseline"/>
        <w:rPr>
          <w:sz w:val="47"/>
        </w:rPr>
      </w:pPr>
      <w:bookmarkStart w:name="" w:id="5595"/>
      <w:r>
        <w:rPr>
          <w:rFonts w:ascii="宋体" w:hAnsi="宋体" w:cs="宋体" w:eastAsia="宋体"/>
          <w:sz w:val="47"/>
          <w:spacing w:val="0"/>
          <w:color w:val="000000"/>
          <w:b w:val="off"/>
          <w:i w:val="off"/>
        </w:rPr>
        <w:t/>
      </w:r>
      <w:bookmarkEnd w:id="5595"/>
    </w:p>
    <w:p>
      <w:pPr>
        <w:pageBreakBefore w:val="off"/>
        <w:tabs/>
        <w:wordWrap w:val="off"/>
        <w:spacing w:before="0" w:after="0" w:line="520" w:lineRule="exact"/>
        <w:ind w:left="0" w:right="0"/>
        <w:jc w:val="right"/>
        <w:textAlignment w:val="baseline"/>
        <w:rPr>
          <w:sz w:val="47"/>
        </w:rPr>
      </w:pPr>
      <w:bookmarkStart w:name="" w:id="5596"/>
      <w:r>
        <w:rPr>
          <w:rFonts w:ascii="宋体" w:hAnsi="宋体" w:cs="宋体" w:eastAsia="宋体"/>
          <w:sz w:val="47"/>
          <w:spacing w:val="0"/>
          <w:color w:val="000000"/>
          <w:b w:val="off"/>
          <w:i w:val="off"/>
        </w:rPr>
        <w:t/>
      </w:r>
      <w:bookmarkEnd w:id="5596"/>
    </w:p>
    <w:p>
      <w:pPr>
        <w:pageBreakBefore w:val="off"/>
        <w:tabs/>
        <w:wordWrap w:val="off"/>
        <w:spacing w:before="0" w:after="0" w:line="820" w:lineRule="atLeast"/>
        <w:ind w:left="1220" w:right="0"/>
        <w:jc w:val="both"/>
        <w:textAlignment w:val="baseline"/>
        <w:rPr>
          <w:sz w:val="58"/>
        </w:rPr>
      </w:pPr>
      <w:bookmarkStart w:name="" w:id="5597"/>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88/B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88,</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124/B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124,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180/B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180</w:t>
      </w:r>
      <w:bookmarkEnd w:id="5597"/>
    </w:p>
    <w:p>
      <w:pPr>
        <w:pageBreakBefore w:val="off"/>
        <w:tabs/>
        <w:wordWrap w:val="off"/>
        <w:spacing w:before="620" w:after="0" w:line="820" w:lineRule="atLeast"/>
        <w:ind w:left="0" w:right="0"/>
        <w:jc w:val="center"/>
        <w:textAlignment w:val="baseline"/>
        <w:rPr>
          <w:sz w:val="58"/>
        </w:rPr>
      </w:pPr>
      <w:bookmarkStart w:name="" w:id="5598"/>
      <w:r>
        <w:rPr>
          <w:rFonts w:ascii="TimesNewRoman" w:hAnsi="TimesNewRoman" w:cs="TimesNewRoman" w:eastAsia="TimesNewRoman"/>
          <w:sz w:val="58"/>
          <w:spacing w:val="0"/>
          <w:color w:val="000000"/>
          <w:b w:val="off"/>
          <w:i w:val="off"/>
        </w:rPr>
        <w:t>N</w:t>
      </w:r>
      <w:bookmarkEnd w:id="5598"/>
    </w:p>
    <w:p>
      <w:pPr>
        <w:pageBreakBefore w:val="off"/>
        <w:tabs/>
        <w:wordWrap w:val="off"/>
        <w:spacing w:before="540" w:after="0" w:line="820" w:lineRule="atLeast"/>
        <w:ind w:left="60" w:right="440"/>
        <w:jc w:val="both"/>
        <w:textAlignment w:val="baseline"/>
        <w:rPr>
          <w:sz w:val="58"/>
        </w:rPr>
      </w:pPr>
      <w:bookmarkStart w:name="" w:id="5599"/>
      <w:r>
        <w:rPr>
          <w:rFonts w:ascii="TimesNewRoman" w:hAnsi="TimesNewRoman" w:cs="TimesNewRoman" w:eastAsia="TimesNewRoman"/>
          <w:sz w:val="58"/>
          <w:spacing w:val="0"/>
          <w:color w:val="000000"/>
          <w:b w:val="off"/>
          <w:i w:val="off"/>
        </w:rPr>
        <w:t>纳托尔普(Natorp,</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BXVI,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156/B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156,</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169/B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169</w:t>
      </w:r>
      <w:r>
        <w:rPr>
          <w:rFonts w:ascii="TimesNewRoman" w:hAnsi="TimesNewRoman" w:cs="TimesNewRoman" w:eastAsia="TimesNewRoman"/>
          <w:sz w:val="58"/>
          <w:spacing w:val="0"/>
          <w:color w:val="000000"/>
          <w:b w:val="off"/>
          <w:i w:val="off"/>
        </w:rPr>
        <w:t>牛顿(Newton,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62/B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72/B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72,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216/B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216</w:t>
      </w:r>
      <w:bookmarkEnd w:id="5599"/>
    </w:p>
    <w:p>
      <w:pPr>
        <w:pageBreakBefore w:val="off"/>
        <w:tabs/>
        <w:wordWrap w:val="off"/>
        <w:spacing w:before="500" w:after="0" w:line="820" w:lineRule="atLeast"/>
        <w:ind w:left="0" w:right="0"/>
        <w:jc w:val="center"/>
        <w:textAlignment w:val="baseline"/>
        <w:rPr>
          <w:sz w:val="58"/>
        </w:rPr>
      </w:pPr>
      <w:bookmarkStart w:name="" w:id="5600"/>
      <w:r>
        <w:rPr>
          <w:rFonts w:ascii="TimesNewRoman" w:hAnsi="TimesNewRoman" w:cs="TimesNewRoman" w:eastAsia="TimesNewRoman"/>
          <w:sz w:val="58"/>
          <w:spacing w:val="0"/>
          <w:color w:val="000000"/>
          <w:b w:val="off"/>
          <w:i w:val="off"/>
        </w:rPr>
        <w:t>O</w:t>
      </w:r>
      <w:bookmarkEnd w:id="5600"/>
    </w:p>
    <w:p>
      <w:pPr>
        <w:pageBreakBefore w:val="off"/>
        <w:tabs/>
        <w:wordWrap w:val="off"/>
        <w:spacing w:before="600" w:after="0" w:line="820" w:lineRule="atLeast"/>
        <w:ind w:left="60" w:right="0"/>
        <w:jc w:val="both"/>
        <w:textAlignment w:val="baseline"/>
        <w:rPr>
          <w:sz w:val="58"/>
        </w:rPr>
      </w:pPr>
      <w:bookmarkStart w:name="" w:id="5601"/>
      <w:r>
        <w:rPr>
          <w:rFonts w:ascii="TimesNewRoman" w:hAnsi="TimesNewRoman" w:cs="TimesNewRoman" w:eastAsia="TimesNewRoman"/>
          <w:sz w:val="58"/>
          <w:spacing w:val="0"/>
          <w:color w:val="000000"/>
          <w:b w:val="off"/>
          <w:i w:val="off"/>
        </w:rPr>
        <w:t>欧几里德(Euklid)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156/B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156,</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250-251/B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250-251,</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253</w:t>
      </w:r>
      <w:bookmarkEnd w:id="5601"/>
    </w:p>
    <w:p>
      <w:pPr>
        <w:pageBreakBefore w:val="off"/>
        <w:tabs/>
        <w:wordWrap w:val="off"/>
        <w:spacing w:before="560" w:after="0" w:line="820" w:lineRule="atLeast"/>
        <w:ind w:left="7580" w:right="0"/>
        <w:jc w:val="both"/>
        <w:textAlignment w:val="baseline"/>
        <w:rPr>
          <w:sz w:val="58"/>
        </w:rPr>
      </w:pPr>
      <w:bookmarkStart w:name="" w:id="5602"/>
      <w:r>
        <w:rPr>
          <w:rFonts w:ascii="TimesNewRoman" w:hAnsi="TimesNewRoman" w:cs="TimesNewRoman" w:eastAsia="TimesNewRoman"/>
          <w:sz w:val="58"/>
          <w:spacing w:val="0"/>
          <w:color w:val="000000"/>
          <w:b w:val="off"/>
          <w:i w:val="off"/>
        </w:rPr>
        <w:t>P</w:t>
      </w:r>
      <w:bookmarkEnd w:id="5602"/>
    </w:p>
    <w:p>
      <w:pPr>
        <w:pageBreakBefore w:val="off"/>
        <w:tabs/>
        <w:wordWrap w:val="off"/>
        <w:spacing w:before="580" w:after="0" w:line="820" w:lineRule="atLeast"/>
        <w:ind w:left="60" w:right="0"/>
        <w:jc w:val="both"/>
        <w:textAlignment w:val="baseline"/>
        <w:rPr>
          <w:sz w:val="58"/>
        </w:rPr>
      </w:pPr>
      <w:bookmarkStart w:name="" w:id="5603"/>
      <w:r>
        <w:rPr>
          <w:rFonts w:ascii="TimesNewRoman" w:hAnsi="TimesNewRoman" w:cs="TimesNewRoman" w:eastAsia="TimesNewRoman"/>
          <w:sz w:val="58"/>
          <w:spacing w:val="0"/>
          <w:color w:val="000000"/>
          <w:b w:val="off"/>
          <w:i w:val="off"/>
        </w:rPr>
        <w:t>普罗塔哥拉(Protagoras)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114/B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114</w:t>
      </w:r>
      <w:bookmarkEnd w:id="5603"/>
    </w:p>
    <w:p>
      <w:pPr>
        <w:pageBreakBefore w:val="off"/>
        <w:tabs/>
        <w:wordWrap w:val="off"/>
        <w:spacing w:before="580" w:after="0" w:line="820" w:lineRule="atLeast"/>
        <w:ind w:left="0" w:right="0"/>
        <w:jc w:val="center"/>
        <w:textAlignment w:val="baseline"/>
        <w:rPr>
          <w:sz w:val="58"/>
        </w:rPr>
      </w:pPr>
      <w:bookmarkStart w:name="" w:id="5604"/>
      <w:r>
        <w:rPr>
          <w:rFonts w:ascii="TimesNewRoman" w:hAnsi="TimesNewRoman" w:cs="TimesNewRoman" w:eastAsia="TimesNewRoman"/>
          <w:sz w:val="58"/>
          <w:spacing w:val="0"/>
          <w:color w:val="000000"/>
          <w:b w:val="off"/>
          <w:i w:val="off"/>
        </w:rPr>
        <w:t>Q</w:t>
      </w:r>
      <w:bookmarkEnd w:id="5604"/>
    </w:p>
    <w:p>
      <w:pPr>
        <w:pageBreakBefore w:val="off"/>
        <w:tabs/>
        <w:wordWrap w:val="off"/>
        <w:spacing w:before="540" w:after="0" w:line="820" w:lineRule="atLeast"/>
        <w:ind w:left="60" w:right="0"/>
        <w:jc w:val="both"/>
        <w:textAlignment w:val="baseline"/>
        <w:rPr>
          <w:sz w:val="58"/>
        </w:rPr>
      </w:pPr>
      <w:bookmarkStart w:name="" w:id="5605"/>
      <w:r>
        <w:rPr>
          <w:rFonts w:ascii="TimesNewRoman" w:hAnsi="TimesNewRoman" w:cs="TimesNewRoman" w:eastAsia="TimesNewRoman"/>
          <w:sz w:val="58"/>
          <w:spacing w:val="0"/>
          <w:color w:val="000000"/>
          <w:b w:val="off"/>
          <w:i w:val="off"/>
        </w:rPr>
        <w:t>屈尔佩(Külpe,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211/B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211</w:t>
      </w:r>
      <w:bookmarkEnd w:id="5605"/>
    </w:p>
    <w:p>
      <w:pPr>
        <w:pageBreakBefore w:val="off"/>
        <w:tabs/>
        <w:wordWrap w:val="off"/>
        <w:spacing w:before="560" w:after="0" w:line="820" w:lineRule="atLeast"/>
        <w:ind w:left="7580" w:right="0"/>
        <w:jc w:val="both"/>
        <w:textAlignment w:val="baseline"/>
        <w:rPr>
          <w:sz w:val="58"/>
        </w:rPr>
      </w:pPr>
      <w:bookmarkStart w:name="" w:id="5606"/>
      <w:r>
        <w:rPr>
          <w:rFonts w:ascii="TimesNewRoman" w:hAnsi="TimesNewRoman" w:cs="TimesNewRoman" w:eastAsia="TimesNewRoman"/>
          <w:sz w:val="58"/>
          <w:spacing w:val="0"/>
          <w:color w:val="000000"/>
          <w:b w:val="off"/>
          <w:i w:val="off"/>
        </w:rPr>
        <w:t>S</w:t>
      </w:r>
      <w:bookmarkEnd w:id="5606"/>
    </w:p>
    <w:p>
      <w:pPr>
        <w:pageBreakBefore w:val="off"/>
        <w:tabs/>
        <w:wordWrap w:val="off"/>
        <w:spacing w:before="580" w:after="0" w:line="820" w:lineRule="atLeast"/>
        <w:ind w:left="60" w:right="0"/>
        <w:jc w:val="both"/>
        <w:textAlignment w:val="baseline"/>
        <w:rPr>
          <w:sz w:val="58"/>
        </w:rPr>
      </w:pPr>
      <w:bookmarkStart w:name="" w:id="5607"/>
      <w:r>
        <w:rPr>
          <w:rFonts w:ascii="TimesNewRoman" w:hAnsi="TimesNewRoman" w:cs="TimesNewRoman" w:eastAsia="TimesNewRoman"/>
          <w:sz w:val="58"/>
          <w:spacing w:val="0"/>
          <w:color w:val="000000"/>
          <w:b w:val="off"/>
          <w:i w:val="off"/>
        </w:rPr>
        <w:t>施莱尔马赫(Schleiermacher,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29/B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29</w:t>
      </w:r>
      <w:bookmarkEnd w:id="5607"/>
    </w:p>
    <w:p>
      <w:pPr>
        <w:pageBreakBefore w:val="off"/>
        <w:tabs/>
        <w:wordWrap w:val="off"/>
        <w:spacing w:before="0" w:after="0" w:line="820" w:lineRule="atLeast"/>
        <w:ind w:left="60" w:right="0"/>
        <w:jc w:val="both"/>
        <w:textAlignment w:val="baseline"/>
        <w:rPr>
          <w:sz w:val="58"/>
        </w:rPr>
      </w:pPr>
      <w:bookmarkStart w:name="" w:id="5608"/>
      <w:r>
        <w:rPr>
          <w:rFonts w:ascii="TimesNewRoman" w:hAnsi="TimesNewRoman" w:cs="TimesNewRoman" w:eastAsia="TimesNewRoman"/>
          <w:sz w:val="58"/>
          <w:spacing w:val="0"/>
          <w:color w:val="000000"/>
          <w:b w:val="off"/>
          <w:i w:val="off"/>
        </w:rPr>
        <w:t>施通普夫(Stumpf,</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52/B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57</w:t>
      </w:r>
      <w:bookmarkEnd w:id="5608"/>
    </w:p>
    <w:p>
      <w:pPr>
        <w:pageBreakBefore w:val="off"/>
        <w:tabs/>
        <w:wordWrap w:val="off"/>
        <w:spacing w:before="0" w:after="0" w:line="820" w:lineRule="atLeast"/>
        <w:ind w:left="60" w:right="0"/>
        <w:jc w:val="both"/>
        <w:textAlignment w:val="baseline"/>
        <w:rPr>
          <w:sz w:val="58"/>
        </w:rPr>
      </w:pPr>
      <w:bookmarkStart w:name="" w:id="5609"/>
      <w:r>
        <w:rPr>
          <w:rFonts w:ascii="TimesNewRoman" w:hAnsi="TimesNewRoman" w:cs="TimesNewRoman" w:eastAsia="TimesNewRoman"/>
          <w:sz w:val="58"/>
          <w:spacing w:val="0"/>
          <w:color w:val="000000"/>
          <w:b w:val="off"/>
          <w:i w:val="off"/>
        </w:rPr>
        <w:t>叔本华(Schoppenhauer,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47/B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47</w:t>
      </w:r>
      <w:bookmarkEnd w:id="5609"/>
    </w:p>
    <w:p>
      <w:pPr>
        <w:pageBreakBefore w:val="off"/>
        <w:tabs/>
        <w:wordWrap w:val="off"/>
        <w:spacing w:before="0" w:after="0" w:line="820" w:lineRule="atLeast"/>
        <w:ind w:left="60" w:right="0"/>
        <w:jc w:val="both"/>
        <w:textAlignment w:val="baseline"/>
        <w:rPr>
          <w:sz w:val="58"/>
        </w:rPr>
      </w:pPr>
      <w:bookmarkStart w:name="" w:id="5610"/>
      <w:r>
        <w:rPr>
          <w:rFonts w:ascii="TimesNewRoman" w:hAnsi="TimesNewRoman" w:cs="TimesNewRoman" w:eastAsia="TimesNewRoman"/>
          <w:sz w:val="58"/>
          <w:spacing w:val="0"/>
          <w:color w:val="000000"/>
          <w:b w:val="off"/>
          <w:i w:val="off"/>
        </w:rPr>
        <w:t>舒佩(Schuppe,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35</w:t>
      </w:r>
      <w:bookmarkEnd w:id="5610"/>
    </w:p>
    <w:p>
      <w:pPr>
        <w:pageBreakBefore w:val="off"/>
        <w:tabs/>
        <w:wordWrap w:val="off"/>
        <w:spacing w:before="0" w:after="0" w:line="820" w:lineRule="atLeast"/>
        <w:ind w:left="60" w:right="0"/>
        <w:jc w:val="both"/>
        <w:textAlignment w:val="baseline"/>
        <w:rPr>
          <w:sz w:val="58"/>
        </w:rPr>
      </w:pPr>
      <w:bookmarkStart w:name="" w:id="5611"/>
      <w:r>
        <w:rPr>
          <w:rFonts w:ascii="TimesNewRoman" w:hAnsi="TimesNewRoman" w:cs="TimesNewRoman" w:eastAsia="TimesNewRoman"/>
          <w:sz w:val="58"/>
          <w:spacing w:val="0"/>
          <w:color w:val="000000"/>
          <w:b w:val="off"/>
          <w:i w:val="off"/>
        </w:rPr>
        <w:t>斯宾塞(Spencer,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H.)第25节:</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78-81/B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78-81</w:t>
      </w:r>
      <w:bookmarkEnd w:id="5611"/>
    </w:p>
    <w:p>
      <w:pPr>
        <w:pageBreakBefore w:val="off"/>
        <w:tabs/>
        <w:wordWrap w:val="off"/>
        <w:spacing w:before="560" w:after="0" w:line="820" w:lineRule="atLeast"/>
        <w:ind w:left="0" w:right="0"/>
        <w:jc w:val="center"/>
        <w:textAlignment w:val="baseline"/>
        <w:rPr>
          <w:sz w:val="58"/>
        </w:rPr>
      </w:pPr>
      <w:bookmarkStart w:name="" w:id="5612"/>
      <w:r>
        <w:rPr>
          <w:rFonts w:ascii="TimesNewRoman" w:hAnsi="TimesNewRoman" w:cs="TimesNewRoman" w:eastAsia="TimesNewRoman"/>
          <w:sz w:val="58"/>
          <w:spacing w:val="0"/>
          <w:color w:val="000000"/>
          <w:b w:val="off"/>
          <w:i w:val="off"/>
        </w:rPr>
        <w:t>T</w:t>
      </w:r>
      <w:bookmarkEnd w:id="5612"/>
    </w:p>
    <w:p>
      <w:pPr>
        <w:pageBreakBefore w:val="off"/>
        <w:tabs/>
        <w:wordWrap w:val="off"/>
        <w:spacing w:before="600" w:after="0" w:line="820" w:lineRule="atLeast"/>
        <w:ind w:left="60" w:right="0"/>
        <w:jc w:val="both"/>
        <w:textAlignment w:val="baseline"/>
        <w:rPr>
          <w:sz w:val="58"/>
        </w:rPr>
      </w:pPr>
      <w:bookmarkStart w:name="" w:id="5613"/>
      <w:r>
        <w:rPr>
          <w:rFonts w:ascii="TimesNewRoman" w:hAnsi="TimesNewRoman" w:cs="TimesNewRoman" w:eastAsia="TimesNewRoman"/>
          <w:sz w:val="58"/>
          <w:spacing w:val="0"/>
          <w:color w:val="000000"/>
          <w:b w:val="off"/>
          <w:i w:val="off"/>
        </w:rPr>
        <w:t>特伦德伦堡(Trendelenburg,</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4,</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222/B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221</w:t>
      </w:r>
      <w:bookmarkEnd w:id="5613"/>
    </w:p>
    <w:p>
      <w:pPr>
        <w:pageBreakBefore w:val="off"/>
        <w:tabs/>
        <w:wordWrap w:val="off"/>
        <w:spacing w:before="580" w:after="0" w:line="820" w:lineRule="atLeast"/>
        <w:ind w:left="0" w:right="0"/>
        <w:jc w:val="center"/>
        <w:textAlignment w:val="baseline"/>
        <w:rPr>
          <w:sz w:val="58"/>
        </w:rPr>
      </w:pPr>
      <w:bookmarkStart w:name="" w:id="5614"/>
      <w:r>
        <w:rPr>
          <w:rFonts w:ascii="TimesNewRoman" w:hAnsi="TimesNewRoman" w:cs="TimesNewRoman" w:eastAsia="TimesNewRoman"/>
          <w:sz w:val="58"/>
          <w:spacing w:val="0"/>
          <w:color w:val="000000"/>
          <w:b w:val="off"/>
          <w:i w:val="off"/>
        </w:rPr>
        <w:t>W</w:t>
      </w:r>
      <w:bookmarkEnd w:id="5614"/>
    </w:p>
    <w:p>
      <w:pPr>
        <w:pageBreakBefore w:val="off"/>
        <w:tabs/>
        <w:wordWrap w:val="off"/>
        <w:spacing w:before="600" w:after="0" w:line="820" w:lineRule="atLeast"/>
        <w:ind w:left="60" w:right="0"/>
        <w:jc w:val="both"/>
        <w:textAlignment w:val="baseline"/>
        <w:rPr>
          <w:sz w:val="58"/>
        </w:rPr>
      </w:pPr>
      <w:bookmarkStart w:name="" w:id="5615"/>
      <w:r>
        <w:rPr>
          <w:rFonts w:ascii="TimesNewRoman" w:hAnsi="TimesNewRoman" w:cs="TimesNewRoman" w:eastAsia="TimesNewRoman"/>
          <w:sz w:val="58"/>
          <w:spacing w:val="0"/>
          <w:color w:val="000000"/>
          <w:b w:val="off"/>
          <w:i w:val="off"/>
        </w:rPr>
        <w:t>韦伯(Weber,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63/B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63</w:t>
      </w:r>
      <w:bookmarkEnd w:id="5615"/>
    </w:p>
    <w:p>
      <w:pPr>
        <w:pageBreakBefore w:val="off"/>
        <w:tabs/>
        <w:wordWrap w:val="off"/>
        <w:spacing w:before="0" w:after="0" w:line="820" w:lineRule="atLeast"/>
        <w:ind w:left="60" w:right="0"/>
        <w:jc w:val="both"/>
        <w:textAlignment w:val="baseline"/>
        <w:rPr>
          <w:sz w:val="58"/>
        </w:rPr>
      </w:pPr>
      <w:bookmarkStart w:name="" w:id="5616"/>
      <w:r>
        <w:rPr>
          <w:rFonts w:ascii="TimesNewRoman" w:hAnsi="TimesNewRoman" w:cs="TimesNewRoman" w:eastAsia="TimesNewRoman"/>
          <w:sz w:val="58"/>
          <w:spacing w:val="0"/>
          <w:color w:val="000000"/>
          <w:b w:val="off"/>
          <w:i w:val="off"/>
        </w:rPr>
        <w:t>文德尔班(Windelband,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84/B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84</w:t>
      </w:r>
      <w:bookmarkEnd w:id="5616"/>
    </w:p>
    <w:p>
      <w:r>
        <w:t/>
      </w:r>
    </w:p>
    <w:p>
      <w:pPr>
        <w:sectPr>
          <w:footerReference r:id="rId750"/>
          <w:headerReference r:id="rId751" w:type="default"/>
          <w:type w:val="nextPage"/>
          <w:pgSz w:w="22520" w:h="31680"/>
          <w:pgMar w:left="3340" w:top="2220" w:right="3340" w:bottom="2220" w:header="1920" w:footer="1920"/>
          <w:cols w:num="1"/>
        </w:sectPr>
      </w:pPr>
    </w:p>
    <w:p>
      <w:pPr>
        <w:pageBreakBefore w:val="off"/>
        <w:tabs>
          <w:tab w:pos="1700" w:val="left" w:leader="none"/>
        </w:tabs>
        <w:wordWrap w:val="off"/>
        <w:spacing w:before="0" w:after="0" w:line="580" w:lineRule="atLeast"/>
        <w:ind w:left="100" w:right="0"/>
        <w:jc w:val="both"/>
        <w:textAlignment w:val="baseline"/>
        <w:rPr>
          <w:sz w:val="43"/>
        </w:rPr>
      </w:pPr>
      <w:bookmarkStart w:name="" w:id="5617"/>
      <w:r>
        <w:rPr>
          <w:rFonts w:ascii="楷体" w:hAnsi="楷体" w:cs="楷体" w:eastAsia="楷体"/>
          <w:sz w:val="43"/>
          <w:spacing w:val="0"/>
          <w:color w:val="000000"/>
          <w:b w:val="on"/>
          <w:i w:val="off"/>
        </w:rPr>
        <w:t>298</w:t>
      </w:r>
      <w:r>
        <w:t xml:space="preserve">	</w:t>
      </w:r>
      <w:r>
        <w:rPr>
          <w:rFonts w:ascii="黑体" w:hAnsi="黑体" w:cs="黑体" w:eastAsia="黑体"/>
          <w:sz w:val="43"/>
          <w:spacing w:val="0"/>
          <w:color w:val="000000"/>
          <w:b w:val="on"/>
          <w:i w:val="off"/>
        </w:rPr>
        <w:t>逻辑研究(第一卷)</w:t>
      </w:r>
      <w:bookmarkEnd w:id="5617"/>
    </w:p>
    <w:p>
      <w:pPr>
        <w:pageBreakBefore w:val="off"/>
        <w:tabs/>
        <w:wordWrap w:val="off"/>
        <w:spacing w:before="0" w:after="0" w:line="580" w:lineRule="exact"/>
        <w:ind w:left="0" w:right="0"/>
        <w:jc w:val="both"/>
        <w:textAlignment w:val="baseline"/>
        <w:rPr>
          <w:sz w:val="43"/>
        </w:rPr>
      </w:pPr>
      <w:bookmarkStart w:name="" w:id="5618"/>
      <w:r>
        <w:rPr>
          <w:rFonts w:ascii="宋体" w:hAnsi="宋体" w:cs="宋体" w:eastAsia="宋体"/>
          <w:sz w:val="43"/>
          <w:spacing w:val="0"/>
          <w:color w:val="000000"/>
          <w:b w:val="off"/>
          <w:i w:val="off"/>
        </w:rPr>
        <w:t/>
      </w:r>
      <w:bookmarkEnd w:id="5618"/>
    </w:p>
    <w:p>
      <w:pPr>
        <w:pageBreakBefore w:val="off"/>
        <w:tabs/>
        <w:wordWrap w:val="off"/>
        <w:spacing w:before="0" w:after="0" w:line="580" w:lineRule="exact"/>
        <w:ind w:left="0" w:right="0"/>
        <w:jc w:val="both"/>
        <w:textAlignment w:val="baseline"/>
        <w:rPr>
          <w:sz w:val="43"/>
        </w:rPr>
      </w:pPr>
      <w:bookmarkStart w:name="" w:id="5619"/>
      <w:r>
        <w:rPr>
          <w:rFonts w:ascii="宋体" w:hAnsi="宋体" w:cs="宋体" w:eastAsia="宋体"/>
          <w:sz w:val="43"/>
          <w:spacing w:val="0"/>
          <w:color w:val="000000"/>
          <w:b w:val="off"/>
          <w:i w:val="off"/>
        </w:rPr>
        <w:t/>
      </w:r>
      <w:bookmarkEnd w:id="5619"/>
    </w:p>
    <w:p>
      <w:pPr>
        <w:pageBreakBefore w:val="off"/>
        <w:tabs/>
        <w:wordWrap w:val="off"/>
        <w:spacing w:before="0" w:after="0" w:line="780" w:lineRule="atLeast"/>
        <w:ind w:left="40" w:right="0"/>
        <w:jc w:val="both"/>
        <w:textAlignment w:val="baseline"/>
        <w:rPr>
          <w:sz w:val="57"/>
        </w:rPr>
      </w:pPr>
      <w:bookmarkStart w:name="" w:id="5620"/>
      <w:r>
        <w:rPr>
          <w:rFonts w:ascii="TimesNewRoman" w:hAnsi="TimesNewRoman" w:cs="TimesNewRoman" w:eastAsia="TimesNewRoman"/>
          <w:sz w:val="57"/>
          <w:spacing w:val="0"/>
          <w:color w:val="000000"/>
          <w:b w:val="off"/>
          <w:i w:val="off"/>
        </w:rPr>
        <w:t>沃尔夫(Wolff,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216/B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216</w:t>
      </w:r>
      <w:bookmarkEnd w:id="5620"/>
    </w:p>
    <w:p>
      <w:pPr>
        <w:pageBreakBefore w:val="off"/>
        <w:tabs/>
        <w:wordWrap w:val="off"/>
        <w:spacing w:before="0" w:after="0" w:line="780" w:lineRule="exact"/>
        <w:ind w:left="0" w:right="0"/>
        <w:jc w:val="both"/>
        <w:textAlignment w:val="baseline"/>
        <w:rPr>
          <w:sz w:val="57"/>
        </w:rPr>
      </w:pPr>
      <w:bookmarkStart w:name="" w:id="5621"/>
      <w:r>
        <w:rPr>
          <w:rFonts w:ascii="宋体" w:hAnsi="宋体" w:cs="宋体" w:eastAsia="宋体"/>
          <w:sz w:val="57"/>
          <w:spacing w:val="0"/>
          <w:color w:val="000000"/>
          <w:b w:val="off"/>
          <w:i w:val="off"/>
        </w:rPr>
        <w:t/>
      </w:r>
      <w:bookmarkEnd w:id="5621"/>
    </w:p>
    <w:p>
      <w:pPr>
        <w:pageBreakBefore w:val="off"/>
        <w:tabs/>
        <w:wordWrap w:val="off"/>
        <w:spacing w:before="0" w:after="0" w:line="780" w:lineRule="atLeast"/>
        <w:ind w:left="0" w:right="0"/>
        <w:jc w:val="center"/>
        <w:textAlignment w:val="baseline"/>
        <w:rPr>
          <w:sz w:val="57"/>
        </w:rPr>
      </w:pPr>
      <w:bookmarkStart w:name="" w:id="5622"/>
      <w:r>
        <w:rPr>
          <w:rFonts w:ascii="TimesNewRoman" w:hAnsi="TimesNewRoman" w:cs="TimesNewRoman" w:eastAsia="TimesNewRoman"/>
          <w:sz w:val="57"/>
          <w:spacing w:val="0"/>
          <w:color w:val="000000"/>
          <w:b w:val="on"/>
          <w:i w:val="off"/>
        </w:rPr>
        <w:t>X</w:t>
      </w:r>
      <w:bookmarkEnd w:id="5622"/>
    </w:p>
    <w:p>
      <w:pPr>
        <w:pageBreakBefore w:val="off"/>
        <w:tabs/>
        <w:wordWrap w:val="off"/>
        <w:spacing w:before="0" w:after="0" w:line="780" w:lineRule="exact"/>
        <w:ind w:left="0" w:right="0"/>
        <w:jc w:val="center"/>
        <w:textAlignment w:val="baseline"/>
        <w:rPr>
          <w:sz w:val="57"/>
        </w:rPr>
      </w:pPr>
      <w:bookmarkStart w:name="" w:id="5623"/>
      <w:r>
        <w:rPr>
          <w:rFonts w:ascii="宋体" w:hAnsi="宋体" w:cs="宋体" w:eastAsia="宋体"/>
          <w:sz w:val="57"/>
          <w:spacing w:val="0"/>
          <w:color w:val="000000"/>
          <w:b w:val="off"/>
          <w:i w:val="off"/>
        </w:rPr>
        <w:t/>
      </w:r>
      <w:bookmarkEnd w:id="5623"/>
    </w:p>
    <w:p>
      <w:pPr>
        <w:pageBreakBefore w:val="off"/>
        <w:tabs/>
        <w:wordWrap w:val="off"/>
        <w:spacing w:before="0" w:after="0" w:line="780" w:lineRule="atLeast"/>
        <w:ind w:left="40" w:right="0"/>
        <w:jc w:val="both"/>
        <w:textAlignment w:val="baseline"/>
        <w:rPr>
          <w:sz w:val="57"/>
        </w:rPr>
      </w:pPr>
      <w:bookmarkStart w:name="" w:id="5624"/>
      <w:r>
        <w:rPr>
          <w:rFonts w:ascii="TimesNewRoman" w:hAnsi="TimesNewRoman" w:cs="TimesNewRoman" w:eastAsia="TimesNewRoman"/>
          <w:sz w:val="57"/>
          <w:spacing w:val="0"/>
          <w:color w:val="000000"/>
          <w:b w:val="off"/>
          <w:i w:val="off"/>
        </w:rPr>
        <w:t>西格瓦特(Sigwart,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69,</w:t>
      </w:r>
      <w:bookmarkEnd w:id="5624"/>
    </w:p>
    <w:p>
      <w:pPr>
        <w:pageBreakBefore w:val="off"/>
        <w:tabs/>
        <w:wordWrap w:val="off"/>
        <w:spacing w:before="0" w:after="0" w:line="780" w:lineRule="atLeast"/>
        <w:ind w:left="1080" w:right="0"/>
        <w:jc w:val="both"/>
        <w:textAlignment w:val="baseline"/>
        <w:rPr>
          <w:sz w:val="57"/>
        </w:rPr>
      </w:pPr>
      <w:bookmarkStart w:name="" w:id="5625"/>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87,第29节:</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97-101/B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97-101,第39节:</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125-136/</w:t>
      </w:r>
      <w:bookmarkEnd w:id="5625"/>
    </w:p>
    <w:p>
      <w:pPr>
        <w:pageBreakBefore w:val="off"/>
        <w:tabs/>
        <w:wordWrap w:val="off"/>
        <w:spacing w:before="0" w:after="0" w:line="780" w:lineRule="atLeast"/>
        <w:ind w:left="1080" w:right="0"/>
        <w:jc w:val="both"/>
        <w:textAlignment w:val="baseline"/>
        <w:rPr>
          <w:sz w:val="57"/>
        </w:rPr>
      </w:pPr>
      <w:bookmarkStart w:name="" w:id="5626"/>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125-136,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165,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181</w:t>
      </w:r>
      <w:bookmarkEnd w:id="5626"/>
    </w:p>
    <w:p>
      <w:pPr>
        <w:pageBreakBefore w:val="off"/>
        <w:tabs/>
        <w:wordWrap w:val="off"/>
        <w:spacing w:before="0" w:after="0" w:line="780" w:lineRule="atLeast"/>
        <w:ind w:left="40" w:right="0"/>
        <w:jc w:val="both"/>
        <w:textAlignment w:val="baseline"/>
        <w:rPr>
          <w:sz w:val="57"/>
        </w:rPr>
      </w:pPr>
      <w:bookmarkStart w:name="" w:id="5627"/>
      <w:r>
        <w:rPr>
          <w:rFonts w:ascii="TimesNewRoman" w:hAnsi="TimesNewRoman" w:cs="TimesNewRoman" w:eastAsia="TimesNewRoman"/>
          <w:sz w:val="57"/>
          <w:spacing w:val="0"/>
          <w:color w:val="000000"/>
          <w:b w:val="off"/>
          <w:i w:val="off"/>
        </w:rPr>
        <w:t>休谟(Hume,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188/B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188,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195</w:t>
      </w:r>
      <w:bookmarkEnd w:id="5627"/>
    </w:p>
    <w:p>
      <w:pPr>
        <w:pageBreakBefore w:val="off"/>
        <w:tabs/>
        <w:wordWrap w:val="off"/>
        <w:spacing w:before="0" w:after="0" w:line="780" w:lineRule="exact"/>
        <w:ind w:left="0" w:right="0"/>
        <w:jc w:val="both"/>
        <w:textAlignment w:val="baseline"/>
        <w:rPr>
          <w:sz w:val="57"/>
        </w:rPr>
      </w:pPr>
      <w:bookmarkStart w:name="" w:id="5628"/>
      <w:r>
        <w:rPr>
          <w:rFonts w:ascii="宋体" w:hAnsi="宋体" w:cs="宋体" w:eastAsia="宋体"/>
          <w:sz w:val="57"/>
          <w:spacing w:val="0"/>
          <w:color w:val="000000"/>
          <w:b w:val="off"/>
          <w:i w:val="off"/>
        </w:rPr>
        <w:t/>
      </w:r>
      <w:bookmarkEnd w:id="5628"/>
    </w:p>
    <w:p>
      <w:pPr>
        <w:pageBreakBefore w:val="off"/>
        <w:tabs/>
        <w:wordWrap w:val="off"/>
        <w:spacing w:before="0" w:after="0" w:line="780" w:lineRule="atLeast"/>
        <w:ind w:left="0" w:right="0"/>
        <w:jc w:val="center"/>
        <w:textAlignment w:val="baseline"/>
        <w:rPr>
          <w:sz w:val="57"/>
        </w:rPr>
      </w:pPr>
      <w:bookmarkStart w:name="" w:id="5629"/>
      <w:r>
        <w:rPr>
          <w:rFonts w:ascii="TimesNewRoman" w:hAnsi="TimesNewRoman" w:cs="TimesNewRoman" w:eastAsia="TimesNewRoman"/>
          <w:sz w:val="57"/>
          <w:spacing w:val="0"/>
          <w:color w:val="000000"/>
          <w:b w:val="on"/>
          <w:i w:val="off"/>
        </w:rPr>
        <w:t>Y</w:t>
      </w:r>
      <w:bookmarkEnd w:id="5629"/>
    </w:p>
    <w:p>
      <w:pPr>
        <w:pageBreakBefore w:val="off"/>
        <w:tabs/>
        <w:wordWrap w:val="off"/>
        <w:spacing w:before="0" w:after="0" w:line="780" w:lineRule="exact"/>
        <w:ind w:left="0" w:right="0"/>
        <w:jc w:val="center"/>
        <w:textAlignment w:val="baseline"/>
        <w:rPr>
          <w:sz w:val="57"/>
        </w:rPr>
      </w:pPr>
      <w:bookmarkStart w:name="" w:id="5630"/>
      <w:r>
        <w:rPr>
          <w:rFonts w:ascii="宋体" w:hAnsi="宋体" w:cs="宋体" w:eastAsia="宋体"/>
          <w:sz w:val="57"/>
          <w:spacing w:val="0"/>
          <w:color w:val="000000"/>
          <w:b w:val="off"/>
          <w:i w:val="off"/>
        </w:rPr>
        <w:t/>
      </w:r>
      <w:bookmarkEnd w:id="5630"/>
    </w:p>
    <w:p>
      <w:pPr>
        <w:pageBreakBefore w:val="off"/>
        <w:tabs/>
        <w:wordWrap w:val="off"/>
        <w:spacing w:before="0" w:after="0" w:line="780" w:lineRule="atLeast"/>
        <w:ind w:left="40" w:right="0"/>
        <w:jc w:val="both"/>
        <w:textAlignment w:val="baseline"/>
        <w:rPr>
          <w:sz w:val="57"/>
        </w:rPr>
      </w:pPr>
      <w:bookmarkStart w:name="" w:id="5631"/>
      <w:r>
        <w:rPr>
          <w:rFonts w:ascii="TimesNewRoman" w:hAnsi="TimesNewRoman" w:cs="TimesNewRoman" w:eastAsia="TimesNewRoman"/>
          <w:sz w:val="57"/>
          <w:spacing w:val="0"/>
          <w:color w:val="000000"/>
          <w:b w:val="off"/>
          <w:i w:val="off"/>
        </w:rPr>
        <w:t>亚里士多德(Aristoteles)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137,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177,</w:t>
      </w:r>
      <w:bookmarkEnd w:id="5631"/>
    </w:p>
    <w:p>
      <w:pPr>
        <w:pageBreakBefore w:val="off"/>
        <w:tabs/>
        <w:wordWrap w:val="off"/>
        <w:spacing w:before="0" w:after="0" w:line="780" w:lineRule="atLeast"/>
        <w:ind w:left="1020" w:right="0"/>
        <w:jc w:val="both"/>
        <w:textAlignment w:val="baseline"/>
        <w:rPr>
          <w:sz w:val="57"/>
        </w:rPr>
      </w:pPr>
      <w:bookmarkStart w:name="" w:id="5632"/>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219/B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222/B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222</w:t>
      </w:r>
      <w:bookmarkEnd w:id="5632"/>
    </w:p>
    <w:p>
      <w:pPr>
        <w:pageBreakBefore w:val="off"/>
        <w:tabs/>
        <w:wordWrap w:val="off"/>
        <w:spacing w:before="0" w:after="0" w:line="780" w:lineRule="atLeast"/>
        <w:ind w:left="40" w:right="0"/>
        <w:jc w:val="both"/>
        <w:textAlignment w:val="baseline"/>
        <w:rPr>
          <w:sz w:val="57"/>
        </w:rPr>
      </w:pPr>
      <w:bookmarkStart w:name="" w:id="5633"/>
      <w:r>
        <w:rPr>
          <w:rFonts w:ascii="TimesNewRoman" w:hAnsi="TimesNewRoman" w:cs="TimesNewRoman" w:eastAsia="TimesNewRoman"/>
          <w:sz w:val="57"/>
          <w:spacing w:val="0"/>
          <w:color w:val="000000"/>
          <w:b w:val="off"/>
          <w:i w:val="off"/>
        </w:rPr>
        <w:t>耶舍(Jäsche)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53/B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53,</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214/B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214</w:t>
      </w:r>
      <w:bookmarkEnd w:id="5633"/>
    </w:p>
    <w:p>
      <w:pPr>
        <w:pageBreakBefore w:val="off"/>
        <w:tabs/>
        <w:wordWrap w:val="off"/>
        <w:spacing w:before="0" w:after="0" w:line="780" w:lineRule="atLeast"/>
        <w:ind w:left="40" w:right="0"/>
        <w:jc w:val="both"/>
        <w:textAlignment w:val="baseline"/>
        <w:rPr>
          <w:sz w:val="57"/>
        </w:rPr>
      </w:pPr>
      <w:bookmarkStart w:name="" w:id="5634"/>
      <w:r>
        <w:rPr>
          <w:rFonts w:ascii="TimesNewRoman" w:hAnsi="TimesNewRoman" w:cs="TimesNewRoman" w:eastAsia="TimesNewRoman"/>
          <w:sz w:val="57"/>
          <w:spacing w:val="0"/>
          <w:color w:val="000000"/>
          <w:b w:val="off"/>
          <w:i w:val="off"/>
        </w:rPr>
        <w:t>伊壁鸠鲁(Epikur)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141/B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141</w:t>
      </w:r>
      <w:bookmarkEnd w:id="5634"/>
    </w:p>
    <w:p>
      <w:pPr>
        <w:pageBreakBefore w:val="off"/>
        <w:tabs/>
        <w:wordWrap w:val="off"/>
        <w:spacing w:before="0" w:after="0" w:line="780" w:lineRule="atLeast"/>
        <w:ind w:left="40" w:right="0"/>
        <w:jc w:val="both"/>
        <w:textAlignment w:val="baseline"/>
        <w:rPr>
          <w:sz w:val="57"/>
        </w:rPr>
      </w:pPr>
      <w:bookmarkStart w:name="" w:id="5635"/>
      <w:r>
        <w:rPr>
          <w:rFonts w:ascii="TimesNewRoman" w:hAnsi="TimesNewRoman" w:cs="TimesNewRoman" w:eastAsia="TimesNewRoman"/>
          <w:sz w:val="57"/>
          <w:spacing w:val="0"/>
          <w:color w:val="000000"/>
          <w:b w:val="off"/>
          <w:i w:val="off"/>
        </w:rPr>
        <w:t>于贝韦格(Ueberweg/Überweg,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35/B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35,</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227/B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226</w:t>
      </w:r>
      <w:bookmarkEnd w:id="5635"/>
    </w:p>
    <w:p>
      <w:r>
        <w:t/>
      </w:r>
    </w:p>
    <w:p>
      <w:pPr>
        <w:sectPr>
          <w:footerReference r:id="rId752"/>
          <w:headerReference r:id="rId753" w:type="default"/>
          <w:type w:val="nextPage"/>
          <w:pgSz w:w="22520" w:h="31680"/>
          <w:pgMar w:left="3360" w:top="2220" w:right="3360" w:bottom="2220" w:header="1920" w:footer="1920"/>
          <w:cols w:num="1"/>
        </w:sectPr>
      </w:pPr>
    </w:p>
    <w:p>
      <w:pPr>
        <w:pageBreakBefore w:val="off"/>
        <w:tabs/>
        <w:wordWrap w:val="off"/>
        <w:spacing w:before="3640" w:after="0" w:line="1260" w:lineRule="atLeast"/>
        <w:ind w:left="0" w:right="0"/>
        <w:jc w:val="center"/>
        <w:textAlignment w:val="baseline"/>
        <w:rPr>
          <w:sz w:val="93"/>
        </w:rPr>
      </w:pPr>
      <w:bookmarkStart w:name="" w:id="5636"/>
      <w:r>
        <w:rPr>
          <w:rFonts w:ascii="宋体" w:hAnsi="宋体" w:cs="宋体" w:eastAsia="宋体"/>
          <w:sz w:val="93"/>
          <w:spacing w:val="0"/>
          <w:color w:val="000000"/>
          <w:b w:val="on"/>
          <w:i w:val="off"/>
        </w:rPr>
        <w:t>书名译名索引</w:t>
      </w:r>
      <w:bookmarkEnd w:id="5636"/>
    </w:p>
    <w:p>
      <w:pPr>
        <w:pageBreakBefore w:val="off"/>
        <w:tabs/>
        <w:wordWrap w:val="off"/>
        <w:spacing w:before="0" w:after="0" w:line="860" w:lineRule="exact"/>
        <w:ind w:left="0" w:right="0"/>
        <w:jc w:val="center"/>
        <w:textAlignment w:val="baseline"/>
        <w:rPr>
          <w:sz w:val="62"/>
        </w:rPr>
      </w:pPr>
      <w:bookmarkStart w:name="" w:id="5637"/>
      <w:r>
        <w:rPr>
          <w:rFonts w:ascii="宋体" w:hAnsi="宋体" w:cs="宋体" w:eastAsia="宋体"/>
          <w:sz w:val="62"/>
          <w:spacing w:val="0"/>
          <w:color w:val="000000"/>
          <w:b w:val="off"/>
          <w:i w:val="off"/>
        </w:rPr>
        <w:t/>
      </w:r>
      <w:bookmarkEnd w:id="5637"/>
    </w:p>
    <w:p>
      <w:pPr>
        <w:pageBreakBefore w:val="off"/>
        <w:tabs/>
        <w:wordWrap w:val="off"/>
        <w:spacing w:before="0" w:after="0" w:line="860" w:lineRule="exact"/>
        <w:ind w:left="0" w:right="0"/>
        <w:jc w:val="center"/>
        <w:textAlignment w:val="baseline"/>
        <w:rPr>
          <w:sz w:val="62"/>
        </w:rPr>
      </w:pPr>
      <w:bookmarkStart w:name="" w:id="5638"/>
      <w:r>
        <w:rPr>
          <w:rFonts w:ascii="宋体" w:hAnsi="宋体" w:cs="宋体" w:eastAsia="宋体"/>
          <w:sz w:val="62"/>
          <w:spacing w:val="0"/>
          <w:color w:val="000000"/>
          <w:b w:val="off"/>
          <w:i w:val="off"/>
        </w:rPr>
        <w:t/>
      </w:r>
      <w:bookmarkEnd w:id="5638"/>
    </w:p>
    <w:p>
      <w:pPr>
        <w:pageBreakBefore w:val="off"/>
        <w:tabs/>
        <w:wordWrap w:val="off"/>
        <w:spacing w:before="0" w:after="0" w:line="860" w:lineRule="atLeast"/>
        <w:ind w:left="0" w:right="0"/>
        <w:jc w:val="center"/>
        <w:textAlignment w:val="baseline"/>
        <w:rPr>
          <w:sz w:val="62"/>
        </w:rPr>
      </w:pPr>
      <w:bookmarkStart w:name="" w:id="5639"/>
      <w:r>
        <w:rPr>
          <w:rFonts w:ascii="宋体" w:hAnsi="宋体" w:cs="宋体" w:eastAsia="宋体"/>
          <w:sz w:val="62"/>
          <w:spacing w:val="0"/>
          <w:color w:val="000000"/>
          <w:b w:val="off"/>
          <w:i w:val="off"/>
        </w:rPr>
        <w:t>（本索引仅含为胡塞尔本人所引用的书目）</w:t>
      </w:r>
      <w:bookmarkEnd w:id="5639"/>
    </w:p>
    <w:p>
      <w:pPr>
        <w:pageBreakBefore w:val="off"/>
        <w:tabs/>
        <w:wordWrap w:val="off"/>
        <w:spacing w:before="0" w:after="0" w:line="860" w:lineRule="exact"/>
        <w:ind w:left="0" w:right="0"/>
        <w:jc w:val="center"/>
        <w:textAlignment w:val="baseline"/>
        <w:rPr>
          <w:sz w:val="62"/>
        </w:rPr>
      </w:pPr>
      <w:bookmarkStart w:name="" w:id="5640"/>
      <w:r>
        <w:rPr>
          <w:rFonts w:ascii="宋体" w:hAnsi="宋体" w:cs="宋体" w:eastAsia="宋体"/>
          <w:sz w:val="62"/>
          <w:spacing w:val="0"/>
          <w:color w:val="000000"/>
          <w:b w:val="off"/>
          <w:i w:val="off"/>
        </w:rPr>
        <w:t/>
      </w:r>
      <w:bookmarkEnd w:id="5640"/>
    </w:p>
    <w:p>
      <w:pPr>
        <w:pageBreakBefore w:val="off"/>
        <w:tabs/>
        <w:wordWrap w:val="off"/>
        <w:spacing w:before="0" w:after="0" w:line="1020" w:lineRule="atLeast"/>
        <w:ind w:left="980" w:right="300" w:hanging="920"/>
        <w:jc w:val="both"/>
        <w:textAlignment w:val="baseline"/>
        <w:rPr>
          <w:sz w:val="44"/>
        </w:rPr>
      </w:pPr>
      <w:bookmarkStart w:name="" w:id="5641"/>
      <w:r>
        <w:rPr>
          <w:rFonts w:ascii="仿宋" w:hAnsi="仿宋" w:cs="仿宋" w:eastAsia="仿宋"/>
          <w:sz w:val="44"/>
          <w:spacing w:val="0"/>
          <w:color w:val="000000"/>
          <w:b w:val="off"/>
          <w:i w:val="off"/>
        </w:rPr>
        <w:t>Avenalius,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R.〈阿芬那留斯〉：《哲学作为根据费力最小原则进行的世界思</w:t>
      </w:r>
      <w:r>
        <w:rPr>
          <w:rFonts w:ascii="仿宋" w:hAnsi="仿宋" w:cs="仿宋" w:eastAsia="仿宋"/>
          <w:sz w:val="44"/>
          <w:spacing w:val="0"/>
          <w:color w:val="000000"/>
          <w:b w:val="off"/>
          <w:i w:val="off"/>
        </w:rPr>
        <w:t>维。纯粹经验批判导引》，莱比锡，1876年(简称为：《哲学作为根据</w:t>
      </w:r>
      <w:r>
        <w:rPr>
          <w:rFonts w:ascii="TimesNewRoman" w:hAnsi="TimesNewRoman" w:cs="TimesNewRoman" w:eastAsia="TimesNewRoman"/>
          <w:sz w:val="44"/>
          <w:spacing w:val="0"/>
          <w:color w:val="000000"/>
          <w:b w:val="off"/>
          <w:i w:val="off"/>
        </w:rPr>
        <w:t>费力最小原则进行的世界思维》)(Philosophie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als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Denken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Welt</w:t>
      </w:r>
      <w:r>
        <w:rPr>
          <w:rFonts w:ascii="TimesNewRoman" w:hAnsi="TimesNewRoman" w:cs="TimesNewRoman" w:eastAsia="TimesNewRoman"/>
          <w:sz w:val="44"/>
          <w:spacing w:val="0"/>
          <w:color w:val="000000"/>
          <w:b w:val="off"/>
          <w:i w:val="off"/>
        </w:rPr>
        <w:t>gemäß</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Prinzip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kleinsten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Kraftmaßes.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Prolegomena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der</w:t>
      </w:r>
      <w:r>
        <w:rPr>
          <w:rFonts w:ascii="TimesNewRoman" w:hAnsi="TimesNewRoman" w:cs="TimesNewRoman" w:eastAsia="TimesNewRoman"/>
          <w:sz w:val="44"/>
          <w:spacing w:val="0"/>
          <w:color w:val="000000"/>
          <w:b w:val="off"/>
          <w:i w:val="off"/>
        </w:rPr>
        <w:t>reinen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Erfahrung,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Leipzig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1876)。(胡塞尔藏书)</w:t>
      </w:r>
      <w:bookmarkEnd w:id="5641"/>
    </w:p>
    <w:p>
      <w:pPr>
        <w:pageBreakBefore w:val="off"/>
        <w:tabs/>
        <w:wordWrap w:val="off"/>
        <w:spacing w:before="0" w:after="0" w:line="1020" w:lineRule="atLeast"/>
        <w:ind w:left="980" w:right="340" w:hanging="920"/>
        <w:jc w:val="both"/>
        <w:textAlignment w:val="baseline"/>
        <w:rPr>
          <w:sz w:val="44"/>
        </w:rPr>
      </w:pPr>
      <w:bookmarkStart w:name="" w:id="5642"/>
      <w:r>
        <w:rPr>
          <w:rFonts w:ascii="仿宋" w:hAnsi="仿宋" w:cs="仿宋" w:eastAsia="仿宋"/>
          <w:sz w:val="44"/>
          <w:spacing w:val="0"/>
          <w:color w:val="000000"/>
          <w:b w:val="off"/>
          <w:i w:val="off"/>
        </w:rPr>
        <w:t>Bain,</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A.〈拜因〉:《逻辑学》,伦敦,1879年(Logic,</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London</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1879)。(胡塞</w:t>
      </w:r>
      <w:r>
        <w:rPr>
          <w:rFonts w:ascii="仿宋" w:hAnsi="仿宋" w:cs="仿宋" w:eastAsia="仿宋"/>
          <w:sz w:val="44"/>
          <w:spacing w:val="0"/>
          <w:color w:val="000000"/>
          <w:b w:val="off"/>
          <w:i w:val="off"/>
        </w:rPr>
        <w:t>尔藏书)</w:t>
      </w:r>
      <w:bookmarkEnd w:id="5642"/>
    </w:p>
    <w:p>
      <w:pPr>
        <w:pageBreakBefore w:val="off"/>
        <w:tabs/>
        <w:wordWrap w:val="off"/>
        <w:spacing w:before="0" w:after="0" w:line="1020" w:lineRule="atLeast"/>
        <w:ind w:left="980" w:right="340" w:hanging="920"/>
        <w:jc w:val="both"/>
        <w:textAlignment w:val="baseline"/>
        <w:rPr>
          <w:sz w:val="44"/>
        </w:rPr>
      </w:pPr>
      <w:bookmarkStart w:name="" w:id="5643"/>
      <w:r>
        <w:rPr>
          <w:rFonts w:ascii="仿宋" w:hAnsi="仿宋" w:cs="仿宋" w:eastAsia="仿宋"/>
          <w:sz w:val="44"/>
          <w:spacing w:val="0"/>
          <w:color w:val="000000"/>
          <w:b w:val="off"/>
          <w:i w:val="off"/>
        </w:rPr>
        <w:t>Beneke,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F.</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E.〈贝内克〉:《作为思维工艺论的逻辑学教程》,柏林,1832年</w:t>
      </w:r>
      <w:r>
        <w:rPr>
          <w:rFonts w:ascii="TimesNewRoman" w:hAnsi="TimesNewRoman" w:cs="TimesNewRoman" w:eastAsia="TimesNewRoman"/>
          <w:sz w:val="44"/>
          <w:spacing w:val="0"/>
          <w:color w:val="000000"/>
          <w:b w:val="off"/>
          <w:i w:val="off"/>
        </w:rPr>
        <w:t>(Lehrbuch</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Logik</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als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Kunstlehre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Denkens,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Berlin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1832)。(胡</w:t>
      </w:r>
      <w:r>
        <w:rPr>
          <w:rFonts w:ascii="仿宋" w:hAnsi="仿宋" w:cs="仿宋" w:eastAsia="仿宋"/>
          <w:sz w:val="44"/>
          <w:spacing w:val="0"/>
          <w:color w:val="000000"/>
          <w:b w:val="off"/>
          <w:i w:val="off"/>
        </w:rPr>
        <w:t>塞尔藏书)</w:t>
      </w:r>
      <w:bookmarkEnd w:id="5643"/>
    </w:p>
    <w:p>
      <w:pPr>
        <w:pageBreakBefore w:val="off"/>
        <w:tabs/>
        <w:wordWrap w:val="off"/>
        <w:spacing w:before="0" w:after="0" w:line="1020" w:lineRule="atLeast"/>
        <w:ind w:left="980" w:right="380" w:hanging="920"/>
        <w:jc w:val="both"/>
        <w:textAlignment w:val="baseline"/>
        <w:rPr>
          <w:sz w:val="44"/>
        </w:rPr>
      </w:pPr>
      <w:bookmarkStart w:name="" w:id="5644"/>
      <w:r>
        <w:rPr>
          <w:rFonts w:ascii="仿宋" w:hAnsi="仿宋" w:cs="仿宋" w:eastAsia="仿宋"/>
          <w:sz w:val="44"/>
          <w:spacing w:val="0"/>
          <w:color w:val="000000"/>
          <w:b w:val="off"/>
          <w:i w:val="off"/>
        </w:rPr>
        <w:t>————《作为思维工艺论的逻辑学体系》，柏林，1842年(System</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der</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Logik</w:t>
      </w:r>
      <w:r>
        <w:rPr>
          <w:rFonts w:ascii="TimesNewRoman" w:hAnsi="TimesNewRoman" w:cs="TimesNewRoman" w:eastAsia="TimesNewRoman"/>
          <w:sz w:val="44"/>
          <w:spacing w:val="0"/>
          <w:color w:val="000000"/>
          <w:b w:val="off"/>
          <w:i w:val="off"/>
        </w:rPr>
        <w:t>als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Kunstlehre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Denkens,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Berlin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1842)。(胡塞尔藏书)</w:t>
      </w:r>
      <w:bookmarkEnd w:id="5644"/>
    </w:p>
    <w:p>
      <w:pPr>
        <w:pageBreakBefore w:val="off"/>
        <w:tabs/>
        <w:wordWrap w:val="off"/>
        <w:spacing w:before="0" w:after="0" w:line="1020" w:lineRule="atLeast"/>
        <w:ind w:left="920" w:right="360" w:hanging="920"/>
        <w:jc w:val="both"/>
        <w:textAlignment w:val="baseline"/>
        <w:rPr>
          <w:sz w:val="44"/>
        </w:rPr>
      </w:pPr>
      <w:bookmarkStart w:name="" w:id="5645"/>
      <w:r>
        <w:rPr>
          <w:rFonts w:ascii="仿宋" w:hAnsi="仿宋" w:cs="仿宋" w:eastAsia="仿宋"/>
          <w:sz w:val="44"/>
          <w:spacing w:val="0"/>
          <w:color w:val="000000"/>
          <w:b w:val="off"/>
          <w:i w:val="off"/>
        </w:rPr>
        <w:t>Bergmann,</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J.〈贝格曼〉:《逻辑学的基本问题》，第二版，柏林，1895年</w:t>
      </w:r>
      <w:r>
        <w:rPr>
          <w:rFonts w:ascii="TimesNewRoman" w:hAnsi="TimesNewRoman" w:cs="TimesNewRoman" w:eastAsia="TimesNewRoman"/>
          <w:sz w:val="44"/>
          <w:spacing w:val="0"/>
          <w:color w:val="000000"/>
          <w:b w:val="off"/>
          <w:i w:val="off"/>
        </w:rPr>
        <w:t>(Grundprobleme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Logik,2.,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Berlin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1895)。(胡塞尔藏书)</w:t>
      </w:r>
      <w:bookmarkEnd w:id="5645"/>
    </w:p>
    <w:p>
      <w:pPr>
        <w:pageBreakBefore w:val="off"/>
        <w:tabs/>
        <w:wordWrap w:val="off"/>
        <w:spacing w:before="0" w:after="0" w:line="1020" w:lineRule="atLeast"/>
        <w:ind w:left="980" w:right="440" w:hanging="920"/>
        <w:jc w:val="both"/>
        <w:textAlignment w:val="baseline"/>
        <w:rPr>
          <w:sz w:val="44"/>
        </w:rPr>
      </w:pPr>
      <w:bookmarkStart w:name="" w:id="5646"/>
      <w:r>
        <w:rPr>
          <w:rFonts w:ascii="TimesNewRoman" w:hAnsi="TimesNewRoman" w:cs="TimesNewRoman" w:eastAsia="TimesNewRoman"/>
          <w:sz w:val="44"/>
          <w:spacing w:val="0"/>
          <w:color w:val="000000"/>
          <w:b w:val="off"/>
          <w:i w:val="off"/>
        </w:rPr>
        <w:t>————《纯粹逻辑学：普通逻辑学》，第一部分，柏林，1879年(Reine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Logik:</w:t>
      </w:r>
      <w:r>
        <w:rPr>
          <w:rFonts w:ascii="TimesNewRoman" w:hAnsi="TimesNewRoman" w:cs="TimesNewRoman" w:eastAsia="TimesNewRoman"/>
          <w:sz w:val="44"/>
          <w:spacing w:val="0"/>
          <w:color w:val="000000"/>
          <w:b w:val="off"/>
          <w:i w:val="off"/>
        </w:rPr>
        <w:t>Allgemeine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Logik,</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Theil,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Berlin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1879)。(胡塞尔藏书)</w:t>
      </w:r>
      <w:bookmarkEnd w:id="5646"/>
    </w:p>
    <w:p>
      <w:pPr>
        <w:pageBreakBefore w:val="off"/>
        <w:tabs/>
        <w:wordWrap w:val="off"/>
        <w:spacing w:before="0" w:after="0" w:line="1020" w:lineRule="atLeast"/>
        <w:ind w:left="920" w:right="420" w:hanging="920"/>
        <w:jc w:val="both"/>
        <w:textAlignment w:val="baseline"/>
        <w:rPr>
          <w:sz w:val="44"/>
        </w:rPr>
      </w:pPr>
      <w:bookmarkStart w:name="" w:id="5647"/>
      <w:r>
        <w:rPr>
          <w:rFonts w:ascii="仿宋" w:hAnsi="仿宋" w:cs="仿宋" w:eastAsia="仿宋"/>
          <w:sz w:val="44"/>
          <w:spacing w:val="0"/>
          <w:color w:val="000000"/>
          <w:b w:val="off"/>
          <w:i w:val="off"/>
        </w:rPr>
        <w:t>Bolzano,</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B.〈博尔查诺〉：《科学论。对逻辑学的一个详细的和大部分是新</w:t>
      </w:r>
      <w:r>
        <w:rPr>
          <w:rFonts w:ascii="仿宋" w:hAnsi="仿宋" w:cs="仿宋" w:eastAsia="仿宋"/>
          <w:sz w:val="44"/>
          <w:spacing w:val="0"/>
          <w:color w:val="000000"/>
          <w:b w:val="off"/>
          <w:i w:val="off"/>
        </w:rPr>
        <w:t>的论述，顾及到迄今为止的逻辑探讨者》，苏尔茨巴赫，1837年</w:t>
      </w:r>
      <w:r>
        <w:rPr>
          <w:rFonts w:ascii="TimesNewRoman" w:hAnsi="TimesNewRoman" w:cs="TimesNewRoman" w:eastAsia="TimesNewRoman"/>
          <w:sz w:val="44"/>
          <w:spacing w:val="0"/>
          <w:color w:val="000000"/>
          <w:b w:val="off"/>
          <w:i w:val="off"/>
        </w:rPr>
        <w:t>(Wissenschaftslehre.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Versuch</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einer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ausführlichen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und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größtentheils</w:t>
      </w:r>
      <w:r>
        <w:rPr>
          <w:rFonts w:ascii="TimesNewRoman" w:hAnsi="TimesNewRoman" w:cs="TimesNewRoman" w:eastAsia="TimesNewRoman"/>
          <w:sz w:val="44"/>
          <w:spacing w:val="0"/>
          <w:color w:val="000000"/>
          <w:b w:val="off"/>
          <w:i w:val="off"/>
        </w:rPr>
        <w:t>neuen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Darstellungen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Logik</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steter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Rücksicht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auf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deren</w:t>
      </w:r>
      <w:bookmarkEnd w:id="5647"/>
    </w:p>
    <w:p>
      <w:r>
        <w:t/>
      </w:r>
    </w:p>
    <w:p>
      <w:pPr>
        <w:sectPr>
          <w:footerReference r:id="rId754"/>
          <w:headerReference r:id="rId755" w:type="default"/>
          <w:type w:val="nextPage"/>
          <w:pgSz w:w="22520" w:h="31680"/>
          <w:pgMar w:left="3320" w:top="2700" w:right="3320" w:bottom="2700" w:header="2400" w:footer="2400"/>
          <w:cols w:num="1"/>
        </w:sectPr>
      </w:pPr>
    </w:p>
    <w:p>
      <w:pPr>
        <w:pageBreakBefore w:val="off"/>
        <w:tabs/>
        <w:wordWrap w:val="off"/>
        <w:spacing w:before="0" w:after="0" w:line="1040" w:lineRule="atLeast"/>
        <w:ind w:left="140" w:right="0"/>
        <w:jc w:val="both"/>
        <w:textAlignment w:val="baseline"/>
        <w:rPr>
          <w:sz w:val="43"/>
        </w:rPr>
      </w:pPr>
      <w:bookmarkStart w:name="" w:id="5648"/>
      <w:r>
        <w:rPr>
          <w:rFonts w:ascii="宋体" w:hAnsi="宋体" w:cs="宋体" w:eastAsia="宋体"/>
          <w:sz w:val="43"/>
          <w:spacing w:val="0"/>
          <w:color w:val="000000"/>
          <w:b w:val="on"/>
          <w:i w:val="off"/>
        </w:rPr>
        <w:t>300  |逻辑研究(第一卷)</w:t>
      </w:r>
      <w:bookmarkEnd w:id="5648"/>
    </w:p>
    <w:p>
      <w:pPr>
        <w:pageBreakBefore w:val="off"/>
        <w:tabs/>
        <w:wordWrap w:val="off"/>
        <w:spacing w:before="0" w:after="0" w:line="1040" w:lineRule="exact"/>
        <w:ind w:left="0" w:right="0"/>
        <w:jc w:val="both"/>
        <w:textAlignment w:val="baseline"/>
        <w:rPr>
          <w:sz w:val="43"/>
        </w:rPr>
      </w:pPr>
      <w:bookmarkStart w:name="" w:id="5649"/>
      <w:r>
        <w:rPr>
          <w:rFonts w:ascii="宋体" w:hAnsi="宋体" w:cs="宋体" w:eastAsia="宋体"/>
          <w:sz w:val="43"/>
          <w:spacing w:val="0"/>
          <w:color w:val="000000"/>
          <w:b w:val="off"/>
          <w:i w:val="off"/>
        </w:rPr>
        <w:t/>
      </w:r>
      <w:bookmarkEnd w:id="5649"/>
    </w:p>
    <w:p>
      <w:pPr>
        <w:pageBreakBefore w:val="off"/>
        <w:tabs/>
        <w:wordWrap w:val="off"/>
        <w:spacing w:before="0" w:after="0" w:line="1040" w:lineRule="atLeast"/>
        <w:ind w:left="1100" w:right="0"/>
        <w:jc w:val="both"/>
        <w:textAlignment w:val="baseline"/>
        <w:rPr>
          <w:sz w:val="43"/>
        </w:rPr>
      </w:pPr>
      <w:bookmarkStart w:name="" w:id="5650"/>
      <w:r>
        <w:rPr>
          <w:rFonts w:ascii="TimesNewRoman" w:hAnsi="TimesNewRoman" w:cs="TimesNewRoman" w:eastAsia="TimesNewRoman"/>
          <w:sz w:val="43"/>
          <w:spacing w:val="0"/>
          <w:color w:val="000000"/>
          <w:b w:val="off"/>
          <w:i w:val="off"/>
        </w:rPr>
        <w:t>bisherigen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Bearbeiter,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Sulzbach,</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1837)。(胡塞尔藏书)</w:t>
      </w:r>
      <w:bookmarkEnd w:id="5650"/>
    </w:p>
    <w:p>
      <w:pPr>
        <w:pageBreakBefore w:val="off"/>
        <w:tabs/>
        <w:wordWrap w:val="off"/>
        <w:spacing w:before="0" w:after="0" w:line="1040" w:lineRule="atLeast"/>
        <w:ind w:left="1060" w:right="260" w:hanging="920"/>
        <w:jc w:val="both"/>
        <w:textAlignment w:val="baseline"/>
        <w:rPr>
          <w:sz w:val="43"/>
        </w:rPr>
      </w:pPr>
      <w:bookmarkStart w:name="" w:id="5651"/>
      <w:r>
        <w:rPr>
          <w:rFonts w:ascii="仿宋" w:hAnsi="仿宋" w:cs="仿宋" w:eastAsia="仿宋"/>
          <w:sz w:val="43"/>
          <w:spacing w:val="0"/>
          <w:color w:val="000000"/>
          <w:b w:val="off"/>
          <w:i w:val="off"/>
        </w:rPr>
        <w:t>Cornelius,</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H.(科内利乌斯)：《心理学作为经验科学》，莱比锡，1897年</w:t>
      </w:r>
      <w:r>
        <w:rPr>
          <w:rFonts w:ascii="TimesNewRoman" w:hAnsi="TimesNewRoman" w:cs="TimesNewRoman" w:eastAsia="TimesNewRoman"/>
          <w:sz w:val="43"/>
          <w:spacing w:val="0"/>
          <w:color w:val="000000"/>
          <w:b w:val="off"/>
          <w:i w:val="off"/>
        </w:rPr>
        <w:t>(简称为：《心理学》)(Psychologie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als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Erfahrungswissenschaft,</w:t>
      </w:r>
      <w:r>
        <w:rPr>
          <w:rFonts w:ascii="TimesNewRoman" w:hAnsi="TimesNewRoman" w:cs="TimesNewRoman" w:eastAsia="TimesNewRoman"/>
          <w:sz w:val="43"/>
          <w:spacing w:val="0"/>
          <w:color w:val="000000"/>
          <w:b w:val="off"/>
          <w:i w:val="off"/>
        </w:rPr>
        <w:t>Leipzig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1897)。(胡塞尔藏书)</w:t>
      </w:r>
      <w:bookmarkEnd w:id="5651"/>
    </w:p>
    <w:p>
      <w:pPr>
        <w:pageBreakBefore w:val="off"/>
        <w:tabs/>
        <w:wordWrap w:val="off"/>
        <w:spacing w:before="0" w:after="0" w:line="1040" w:lineRule="atLeast"/>
        <w:ind w:left="1060" w:right="260" w:hanging="920"/>
        <w:jc w:val="both"/>
        <w:textAlignment w:val="baseline"/>
        <w:rPr>
          <w:sz w:val="43"/>
        </w:rPr>
      </w:pPr>
      <w:bookmarkStart w:name="" w:id="5652"/>
      <w:r>
        <w:rPr>
          <w:rFonts w:ascii="仿宋" w:hAnsi="仿宋" w:cs="仿宋" w:eastAsia="仿宋"/>
          <w:sz w:val="43"/>
          <w:spacing w:val="0"/>
          <w:color w:val="000000"/>
          <w:b w:val="off"/>
          <w:i w:val="off"/>
        </w:rPr>
        <w:t>Drobisch,</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M.</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W.(德罗比施)：《逻辑学新论：根据其最简单的状况并顾</w:t>
      </w:r>
      <w:r>
        <w:rPr>
          <w:rFonts w:ascii="仿宋" w:hAnsi="仿宋" w:cs="仿宋" w:eastAsia="仿宋"/>
          <w:sz w:val="43"/>
          <w:spacing w:val="0"/>
          <w:color w:val="000000"/>
          <w:b w:val="off"/>
          <w:i w:val="off"/>
        </w:rPr>
        <w:t>及到数学和自然科学》，第四版，莱比锡，1875年(Neue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Darstellung</w:t>
      </w:r>
      <w:r>
        <w:rPr>
          <w:rFonts w:ascii="TimesNewRoman" w:hAnsi="TimesNewRoman" w:cs="TimesNewRoman" w:eastAsia="TimesNewRoman"/>
          <w:sz w:val="43"/>
          <w:spacing w:val="0"/>
          <w:color w:val="000000"/>
          <w:b w:val="off"/>
          <w:i w:val="off"/>
        </w:rPr>
        <w:t>der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Logik</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nach</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ihren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einfachsten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Verhältnissen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mit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Rücksicht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auf</w:t>
      </w:r>
      <w:r>
        <w:rPr>
          <w:rFonts w:ascii="TimesNewRoman" w:hAnsi="TimesNewRoman" w:cs="TimesNewRoman" w:eastAsia="TimesNewRoman"/>
          <w:sz w:val="43"/>
          <w:spacing w:val="0"/>
          <w:color w:val="000000"/>
          <w:b w:val="off"/>
          <w:i w:val="off"/>
        </w:rPr>
        <w:t>Mathematik</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und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Naturwissenschaft,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4.,</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Leipzig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1875)。(胡塞尔</w:t>
      </w:r>
      <w:r>
        <w:rPr>
          <w:rFonts w:ascii="仿宋" w:hAnsi="仿宋" w:cs="仿宋" w:eastAsia="仿宋"/>
          <w:sz w:val="43"/>
          <w:spacing w:val="0"/>
          <w:color w:val="000000"/>
          <w:b w:val="off"/>
          <w:i w:val="off"/>
        </w:rPr>
        <w:t>藏书)</w:t>
      </w:r>
      <w:bookmarkEnd w:id="5652"/>
    </w:p>
    <w:p>
      <w:pPr>
        <w:pageBreakBefore w:val="off"/>
        <w:tabs/>
        <w:wordWrap w:val="off"/>
        <w:spacing w:before="0" w:after="0" w:line="1040" w:lineRule="atLeast"/>
        <w:ind w:left="1000" w:right="280" w:hanging="920"/>
        <w:jc w:val="both"/>
        <w:textAlignment w:val="baseline"/>
        <w:rPr>
          <w:sz w:val="43"/>
        </w:rPr>
      </w:pPr>
      <w:bookmarkStart w:name="" w:id="5653"/>
      <w:r>
        <w:rPr>
          <w:rFonts w:ascii="仿宋" w:hAnsi="仿宋" w:cs="仿宋" w:eastAsia="仿宋"/>
          <w:sz w:val="43"/>
          <w:spacing w:val="0"/>
          <w:color w:val="000000"/>
          <w:b w:val="off"/>
          <w:i w:val="off"/>
        </w:rPr>
        <w:t>Erdmann,</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B.(埃德曼)：《逻辑学》，第一卷，第一版，哈勒，1892年(Logik</w:t>
      </w:r>
      <w:r>
        <w:rPr>
          <w:rFonts w:ascii="TimesNewRoman" w:hAnsi="TimesNewRoman" w:cs="TimesNewRoman" w:eastAsia="TimesNewRoman"/>
          <w:sz w:val="43"/>
          <w:spacing w:val="0"/>
          <w:color w:val="000000"/>
          <w:b w:val="off"/>
          <w:i w:val="off"/>
        </w:rPr>
        <w:t>1.</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Halle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1892)。(胡塞尔藏书)</w:t>
      </w:r>
      <w:bookmarkEnd w:id="5653"/>
    </w:p>
    <w:p>
      <w:pPr>
        <w:pageBreakBefore w:val="off"/>
        <w:tabs/>
        <w:wordWrap w:val="off"/>
        <w:spacing w:before="0" w:after="0" w:line="1040" w:lineRule="atLeast"/>
        <w:ind w:left="1000" w:right="340" w:hanging="920"/>
        <w:jc w:val="both"/>
        <w:textAlignment w:val="baseline"/>
        <w:rPr>
          <w:sz w:val="43"/>
        </w:rPr>
      </w:pPr>
      <w:bookmarkStart w:name="" w:id="5654"/>
      <w:r>
        <w:rPr>
          <w:rFonts w:ascii="仿宋" w:hAnsi="仿宋" w:cs="仿宋" w:eastAsia="仿宋"/>
          <w:sz w:val="43"/>
          <w:spacing w:val="0"/>
          <w:color w:val="000000"/>
          <w:b w:val="off"/>
          <w:i w:val="off"/>
        </w:rPr>
        <w:t>Ferrero,</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G.(费雷罗)：《心理学规律作为符号论》，巴黎，1895年(Les</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 xml:space="preserve">lois </w:t>
      </w:r>
      <w:r>
        <w:rPr>
          <w:rFonts w:ascii="TimesNewRoman" w:hAnsi="TimesNewRoman" w:cs="TimesNewRoman" w:eastAsia="TimesNewRoman"/>
          <w:sz w:val="43"/>
          <w:spacing w:val="0"/>
          <w:color w:val="000000"/>
          <w:b w:val="off"/>
          <w:i w:val="off"/>
        </w:rPr>
        <w:t>psychologiques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du</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Symbolosme,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Paris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1895)。</w:t>
      </w:r>
      <w:bookmarkEnd w:id="5654"/>
    </w:p>
    <w:p>
      <w:pPr>
        <w:pageBreakBefore w:val="off"/>
        <w:tabs/>
        <w:wordWrap w:val="off"/>
        <w:spacing w:before="0" w:after="0" w:line="1040" w:lineRule="atLeast"/>
        <w:ind w:left="940" w:right="340" w:hanging="920"/>
        <w:jc w:val="both"/>
        <w:textAlignment w:val="baseline"/>
        <w:rPr>
          <w:sz w:val="43"/>
        </w:rPr>
      </w:pPr>
      <w:bookmarkStart w:name="" w:id="5655"/>
      <w:r>
        <w:rPr>
          <w:rFonts w:ascii="仿宋" w:hAnsi="仿宋" w:cs="仿宋" w:eastAsia="仿宋"/>
          <w:sz w:val="43"/>
          <w:spacing w:val="0"/>
          <w:color w:val="000000"/>
          <w:b w:val="off"/>
          <w:i w:val="off"/>
        </w:rPr>
        <w:t>Frege,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G.(弗雷格)：《算术基础。对数的概念的一个逻辑学、数学研究》，</w:t>
      </w:r>
      <w:r>
        <w:rPr>
          <w:rFonts w:ascii="TimesNewRoman" w:hAnsi="TimesNewRoman" w:cs="TimesNewRoman" w:eastAsia="TimesNewRoman"/>
          <w:sz w:val="43"/>
          <w:spacing w:val="0"/>
          <w:color w:val="000000"/>
          <w:b w:val="off"/>
          <w:i w:val="off"/>
        </w:rPr>
        <w:t>布雷斯劳，1884年(Die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Grundlagen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Arithmetik.</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Eine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logisch</w:t>
      </w:r>
      <w:r>
        <w:rPr>
          <w:rFonts w:ascii="TimesNewRoman" w:hAnsi="TimesNewRoman" w:cs="TimesNewRoman" w:eastAsia="TimesNewRoman"/>
          <w:sz w:val="43"/>
          <w:spacing w:val="0"/>
          <w:color w:val="000000"/>
          <w:b w:val="off"/>
          <w:i w:val="off"/>
        </w:rPr>
        <w:t>mathematische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Untersuchung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über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Begriff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Zahl,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Breslau</w:t>
      </w:r>
      <w:r>
        <w:rPr>
          <w:rFonts w:ascii="仿宋" w:hAnsi="仿宋" w:cs="仿宋" w:eastAsia="仿宋"/>
          <w:sz w:val="43"/>
          <w:spacing w:val="0"/>
          <w:color w:val="000000"/>
          <w:b w:val="off"/>
          <w:i w:val="off"/>
        </w:rPr>
        <w:t>1884)。(胡塞尔藏书)</w:t>
      </w:r>
      <w:bookmarkEnd w:id="5655"/>
    </w:p>
    <w:p>
      <w:pPr>
        <w:pageBreakBefore w:val="off"/>
        <w:tabs/>
        <w:wordWrap w:val="off"/>
        <w:spacing w:before="0" w:after="0" w:line="1040" w:lineRule="atLeast"/>
        <w:ind w:left="940" w:right="360" w:hanging="920"/>
        <w:jc w:val="both"/>
        <w:textAlignment w:val="baseline"/>
        <w:rPr>
          <w:sz w:val="43"/>
        </w:rPr>
      </w:pPr>
      <w:bookmarkStart w:name="" w:id="5656"/>
      <w:r>
        <w:rPr>
          <w:rFonts w:ascii="仿宋" w:hAnsi="仿宋" w:cs="仿宋" w:eastAsia="仿宋"/>
          <w:sz w:val="43"/>
          <w:spacing w:val="0"/>
          <w:color w:val="000000"/>
          <w:b w:val="off"/>
          <w:i w:val="off"/>
        </w:rPr>
        <w:t>————《算术的基本规律。从概念文字派生的》，第一卷，耶拿，1893年(Die</w:t>
      </w:r>
      <w:r>
        <w:rPr>
          <w:rFonts w:ascii="TimesNewRoman" w:hAnsi="TimesNewRoman" w:cs="TimesNewRoman" w:eastAsia="TimesNewRoman"/>
          <w:sz w:val="43"/>
          <w:spacing w:val="0"/>
          <w:color w:val="000000"/>
          <w:b w:val="off"/>
          <w:i w:val="off"/>
        </w:rPr>
        <w:t>Grundgesetze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Arithmetik,</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begriiffsschriftlich</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abgleitet,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Bd.,</w:t>
      </w:r>
      <w:r>
        <w:rPr>
          <w:rFonts w:ascii="TimesNewRoman" w:hAnsi="TimesNewRoman" w:cs="TimesNewRoman" w:eastAsia="TimesNewRoman"/>
          <w:sz w:val="43"/>
          <w:spacing w:val="0"/>
          <w:color w:val="000000"/>
          <w:b w:val="off"/>
          <w:i w:val="off"/>
        </w:rPr>
        <w:t>Jena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1893)。(胡塞尔藏书)</w:t>
      </w:r>
      <w:bookmarkEnd w:id="5656"/>
    </w:p>
    <w:p>
      <w:pPr>
        <w:pageBreakBefore w:val="off"/>
        <w:tabs/>
        <w:wordWrap w:val="off"/>
        <w:spacing w:before="0" w:after="0" w:line="1040" w:lineRule="atLeast"/>
        <w:ind w:left="940" w:right="380" w:hanging="920"/>
        <w:jc w:val="both"/>
        <w:textAlignment w:val="baseline"/>
        <w:rPr>
          <w:sz w:val="43"/>
        </w:rPr>
      </w:pPr>
      <w:bookmarkStart w:name="" w:id="5657"/>
      <w:r>
        <w:rPr>
          <w:rFonts w:ascii="仿宋" w:hAnsi="仿宋" w:cs="仿宋" w:eastAsia="仿宋"/>
          <w:sz w:val="43"/>
          <w:spacing w:val="0"/>
          <w:color w:val="000000"/>
          <w:b w:val="off"/>
          <w:i w:val="off"/>
        </w:rPr>
        <w:t>Hamilton,</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W.(汉密尔顿)：《逻辑学讲座》，第三版，第一册，载于《形而上</w:t>
      </w:r>
      <w:r>
        <w:rPr>
          <w:rFonts w:ascii="仿宋" w:hAnsi="仿宋" w:cs="仿宋" w:eastAsia="仿宋"/>
          <w:sz w:val="43"/>
          <w:spacing w:val="0"/>
          <w:color w:val="000000"/>
          <w:b w:val="off"/>
          <w:i w:val="off"/>
        </w:rPr>
        <w:t>学和逻辑学讲座》，主编：H·L·曼则尔、J·韦奇，共四册，第三册出</w:t>
      </w:r>
      <w:r>
        <w:rPr>
          <w:rFonts w:ascii="TimesNewRoman" w:hAnsi="TimesNewRoman" w:cs="TimesNewRoman" w:eastAsia="TimesNewRoman"/>
          <w:sz w:val="43"/>
          <w:spacing w:val="0"/>
          <w:color w:val="000000"/>
          <w:b w:val="off"/>
          <w:i w:val="off"/>
        </w:rPr>
        <w:t>版于：爱丁堡/伦敦，1874年(Lectures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Logic,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vol.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ed.,</w:t>
      </w:r>
      <w:r>
        <w:rPr>
          <w:rFonts w:ascii="TimesNewRoman" w:hAnsi="TimesNewRoman" w:cs="TimesNewRoman" w:eastAsia="TimesNewRoman"/>
          <w:sz w:val="43"/>
          <w:spacing w:val="0"/>
          <w:color w:val="000000"/>
          <w:b w:val="off"/>
          <w:i w:val="off"/>
        </w:rPr>
        <w:t>revisted: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Lectures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Metaphysics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Logic,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by</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Mansel</w:t>
      </w:r>
      <w:r>
        <w:rPr>
          <w:rFonts w:ascii="TimesNewRoman" w:hAnsi="TimesNewRoman" w:cs="TimesNewRoman" w:eastAsia="TimesNewRoman"/>
          <w:sz w:val="43"/>
          <w:spacing w:val="0"/>
          <w:color w:val="000000"/>
          <w:b w:val="off"/>
          <w:i w:val="off"/>
        </w:rPr>
        <w:t>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Veitch</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4</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volumes,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vol.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III,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Edinburgh</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London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1874)。</w:t>
      </w:r>
      <w:r>
        <w:rPr>
          <w:rFonts w:ascii="仿宋" w:hAnsi="仿宋" w:cs="仿宋" w:eastAsia="仿宋"/>
          <w:sz w:val="43"/>
          <w:spacing w:val="0"/>
          <w:color w:val="000000"/>
          <w:b w:val="off"/>
          <w:i w:val="off"/>
        </w:rPr>
        <w:t>(胡塞尔藏书)</w:t>
      </w:r>
      <w:bookmarkEnd w:id="5657"/>
    </w:p>
    <w:p>
      <w:pPr>
        <w:pageBreakBefore w:val="off"/>
        <w:tabs/>
        <w:wordWrap w:val="off"/>
        <w:spacing w:before="0" w:after="0" w:line="1040" w:lineRule="atLeast"/>
        <w:ind w:left="920" w:right="460" w:hanging="920"/>
        <w:jc w:val="both"/>
        <w:textAlignment w:val="baseline"/>
        <w:rPr>
          <w:sz w:val="43"/>
        </w:rPr>
      </w:pPr>
      <w:bookmarkStart w:name="" w:id="5658"/>
      <w:r>
        <w:rPr>
          <w:rFonts w:ascii="仿宋" w:hAnsi="仿宋" w:cs="仿宋" w:eastAsia="仿宋"/>
          <w:sz w:val="43"/>
          <w:spacing w:val="0"/>
          <w:color w:val="000000"/>
          <w:b w:val="off"/>
          <w:i w:val="off"/>
        </w:rPr>
        <w:t>Herbart,</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J.</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Fr.(赫巴特)：《心理学作为科学。新建在经验、形而上学和</w:t>
      </w:r>
      <w:r>
        <w:rPr>
          <w:rFonts w:ascii="仿宋" w:hAnsi="仿宋" w:cs="仿宋" w:eastAsia="仿宋"/>
          <w:sz w:val="43"/>
          <w:spacing w:val="0"/>
          <w:color w:val="000000"/>
          <w:b w:val="off"/>
          <w:i w:val="off"/>
        </w:rPr>
        <w:t>数学的基础上》，第二卷，分析的部分，哥尼斯堡，1825年(简称为：</w:t>
      </w:r>
      <w:bookmarkEnd w:id="5658"/>
    </w:p>
    <w:p>
      <w:r>
        <w:t/>
      </w:r>
    </w:p>
    <w:p>
      <w:pPr>
        <w:sectPr>
          <w:footerReference r:id="rId756"/>
          <w:headerReference r:id="rId757" w:type="default"/>
          <w:type w:val="nextPage"/>
          <w:pgSz w:w="22520" w:h="31680"/>
          <w:pgMar w:left="3320" w:top="2380" w:right="3320" w:bottom="2380" w:header="2080" w:footer="2080"/>
          <w:cols w:num="1"/>
        </w:sectPr>
      </w:pPr>
    </w:p>
    <w:p>
      <w:pPr>
        <w:pageBreakBefore w:val="off"/>
        <w:tabs/>
        <w:wordWrap w:val="off"/>
        <w:spacing w:before="0" w:after="0" w:line="820" w:lineRule="atLeast"/>
        <w:ind w:left="0" w:right="200"/>
        <w:jc w:val="right"/>
        <w:textAlignment w:val="baseline"/>
        <w:rPr>
          <w:sz w:val="47"/>
        </w:rPr>
      </w:pPr>
      <w:bookmarkStart w:name="" w:id="5659"/>
      <w:r>
        <w:rPr>
          <w:rFonts w:ascii="宋体" w:hAnsi="宋体" w:cs="宋体" w:eastAsia="宋体"/>
          <w:sz w:val="47"/>
          <w:spacing w:val="0"/>
          <w:color w:val="000000"/>
          <w:b w:val="off"/>
          <w:i w:val="off"/>
        </w:rPr>
        <w:t>书名译名索引|301</w:t>
      </w:r>
      <w:bookmarkEnd w:id="5659"/>
    </w:p>
    <w:p>
      <w:pPr>
        <w:pageBreakBefore w:val="off"/>
        <w:tabs/>
        <w:wordWrap w:val="off"/>
        <w:spacing w:before="0" w:after="0" w:line="1040" w:lineRule="exact"/>
        <w:ind w:left="0" w:right="0"/>
        <w:jc w:val="right"/>
        <w:textAlignment w:val="baseline"/>
        <w:rPr>
          <w:sz w:val="42"/>
        </w:rPr>
      </w:pPr>
      <w:bookmarkStart w:name="" w:id="5660"/>
      <w:r>
        <w:rPr>
          <w:rFonts w:ascii="宋体" w:hAnsi="宋体" w:cs="宋体" w:eastAsia="宋体"/>
          <w:sz w:val="42"/>
          <w:spacing w:val="0"/>
          <w:color w:val="000000"/>
          <w:b w:val="off"/>
          <w:i w:val="off"/>
        </w:rPr>
        <w:t/>
      </w:r>
      <w:bookmarkEnd w:id="5660"/>
    </w:p>
    <w:p>
      <w:pPr>
        <w:pageBreakBefore w:val="off"/>
        <w:tabs/>
        <w:wordWrap w:val="off"/>
        <w:spacing w:before="0" w:after="0" w:line="1040" w:lineRule="atLeast"/>
        <w:ind w:left="1160" w:right="140" w:firstLine="100"/>
        <w:jc w:val="both"/>
        <w:textAlignment w:val="baseline"/>
        <w:rPr>
          <w:sz w:val="42"/>
        </w:rPr>
      </w:pPr>
      <w:bookmarkStart w:name="" w:id="5661"/>
      <w:r>
        <w:rPr>
          <w:rFonts w:ascii="TimesNewRoman" w:hAnsi="TimesNewRoman" w:cs="TimesNewRoman" w:eastAsia="TimesNewRoman"/>
          <w:sz w:val="42"/>
          <w:spacing w:val="0"/>
          <w:color w:val="000000"/>
          <w:b w:val="off"/>
          <w:i w:val="off"/>
        </w:rPr>
        <w:t>《心理学作为科学》)(Psychologie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als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Wissenschaft,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neu</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 xml:space="preserve">gegründet </w:t>
      </w:r>
      <w:r>
        <w:rPr>
          <w:rFonts w:ascii="TimesNewRoman" w:hAnsi="TimesNewRoman" w:cs="TimesNewRoman" w:eastAsia="TimesNewRoman"/>
          <w:sz w:val="42"/>
          <w:spacing w:val="0"/>
          <w:color w:val="000000"/>
          <w:b w:val="off"/>
          <w:i w:val="off"/>
        </w:rPr>
        <w:t>auf</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Erfahrung,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Metaphysik</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und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Mathematik,</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analytischer</w:t>
      </w:r>
      <w:r>
        <w:rPr>
          <w:rFonts w:ascii="TimesNewRoman" w:hAnsi="TimesNewRoman" w:cs="TimesNewRoman" w:eastAsia="TimesNewRoman"/>
          <w:sz w:val="42"/>
          <w:spacing w:val="0"/>
          <w:color w:val="000000"/>
          <w:b w:val="off"/>
          <w:i w:val="off"/>
        </w:rPr>
        <w:t>Theil,</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Königsberg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1825)。(胡塞尔藏书)</w:t>
      </w:r>
      <w:bookmarkEnd w:id="5661"/>
    </w:p>
    <w:p>
      <w:pPr>
        <w:pageBreakBefore w:val="off"/>
        <w:tabs/>
        <w:wordWrap w:val="off"/>
        <w:spacing w:before="0" w:after="0" w:line="1040" w:lineRule="atLeast"/>
        <w:ind w:left="1100" w:right="220" w:hanging="940"/>
        <w:jc w:val="both"/>
        <w:textAlignment w:val="baseline"/>
        <w:rPr>
          <w:sz w:val="42"/>
        </w:rPr>
      </w:pPr>
      <w:bookmarkStart w:name="" w:id="5662"/>
      <w:r>
        <w:rPr>
          <w:rFonts w:ascii="仿宋" w:hAnsi="仿宋" w:cs="仿宋" w:eastAsia="仿宋"/>
          <w:sz w:val="42"/>
          <w:spacing w:val="0"/>
          <w:color w:val="000000"/>
          <w:b w:val="off"/>
          <w:i w:val="off"/>
        </w:rPr>
        <w:t>————《心理学教本》，第三版,G·哈滕斯坦编，汉堡和莱比锡，1883年</w:t>
      </w:r>
      <w:r>
        <w:rPr>
          <w:rFonts w:ascii="TimesNewRoman" w:hAnsi="TimesNewRoman" w:cs="TimesNewRoman" w:eastAsia="TimesNewRoman"/>
          <w:sz w:val="42"/>
          <w:spacing w:val="0"/>
          <w:color w:val="000000"/>
          <w:b w:val="off"/>
          <w:i w:val="off"/>
        </w:rPr>
        <w:t>(Lehrbuch</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zur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Psychologie,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3.,</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hrsg.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von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Hartenstein,</w:t>
      </w:r>
      <w:r>
        <w:rPr>
          <w:rFonts w:ascii="TimesNewRoman" w:hAnsi="TimesNewRoman" w:cs="TimesNewRoman" w:eastAsia="TimesNewRoman"/>
          <w:sz w:val="42"/>
          <w:spacing w:val="0"/>
          <w:color w:val="000000"/>
          <w:b w:val="off"/>
          <w:i w:val="off"/>
        </w:rPr>
        <w:t>Hamburg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und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Leipzig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1883)。(胡塞尔藏书)</w:t>
      </w:r>
      <w:bookmarkEnd w:id="5662"/>
    </w:p>
    <w:p>
      <w:pPr>
        <w:pageBreakBefore w:val="off"/>
        <w:tabs/>
        <w:wordWrap w:val="off"/>
        <w:spacing w:before="0" w:after="0" w:line="1040" w:lineRule="atLeast"/>
        <w:ind w:left="1100" w:right="220" w:hanging="940"/>
        <w:jc w:val="both"/>
        <w:textAlignment w:val="baseline"/>
        <w:rPr>
          <w:sz w:val="42"/>
        </w:rPr>
      </w:pPr>
      <w:bookmarkStart w:name="" w:id="5663"/>
      <w:r>
        <w:rPr>
          <w:rFonts w:ascii="仿宋" w:hAnsi="仿宋" w:cs="仿宋" w:eastAsia="仿宋"/>
          <w:sz w:val="42"/>
          <w:spacing w:val="0"/>
          <w:color w:val="000000"/>
          <w:b w:val="off"/>
          <w:i w:val="off"/>
        </w:rPr>
        <w:t>———《哲学引论教程》，第五版,G·哈滕斯坦编，汉堡/莱比锡，1874年</w:t>
      </w:r>
      <w:r>
        <w:rPr>
          <w:rFonts w:ascii="TimesNewRoman" w:hAnsi="TimesNewRoman" w:cs="TimesNewRoman" w:eastAsia="TimesNewRoman"/>
          <w:sz w:val="42"/>
          <w:spacing w:val="0"/>
          <w:color w:val="000000"/>
          <w:b w:val="off"/>
          <w:i w:val="off"/>
        </w:rPr>
        <w:t>(Lehrbuch</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zur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Einleitung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die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Philosophie,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5.,</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hrsg.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von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w:t>
      </w:r>
      <w:r>
        <w:rPr>
          <w:rFonts w:ascii="TimesNewRoman" w:hAnsi="TimesNewRoman" w:cs="TimesNewRoman" w:eastAsia="TimesNewRoman"/>
          <w:sz w:val="42"/>
          <w:spacing w:val="0"/>
          <w:color w:val="000000"/>
          <w:b w:val="off"/>
          <w:i w:val="off"/>
        </w:rPr>
        <w:t>Hartenstein,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Hamburg/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Leipzig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1874)。(胡塞尔藏书)</w:t>
      </w:r>
      <w:bookmarkEnd w:id="5663"/>
    </w:p>
    <w:p>
      <w:pPr>
        <w:pageBreakBefore w:val="off"/>
        <w:tabs/>
        <w:wordWrap w:val="off"/>
        <w:spacing w:before="0" w:after="0" w:line="1040" w:lineRule="atLeast"/>
        <w:ind w:left="1100" w:right="260" w:hanging="940"/>
        <w:jc w:val="both"/>
        <w:textAlignment w:val="baseline"/>
        <w:rPr>
          <w:sz w:val="42"/>
        </w:rPr>
      </w:pPr>
      <w:bookmarkStart w:name="" w:id="5664"/>
      <w:r>
        <w:rPr>
          <w:rFonts w:ascii="仿宋" w:hAnsi="仿宋" w:cs="仿宋" w:eastAsia="仿宋"/>
          <w:sz w:val="42"/>
          <w:spacing w:val="0"/>
          <w:color w:val="000000"/>
          <w:b w:val="off"/>
          <w:i w:val="off"/>
        </w:rPr>
        <w:t>Heymans,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G.(海曼斯)：《科学思想的规律与要素。认识论基础教程》，第</w:t>
      </w:r>
      <w:r>
        <w:rPr>
          <w:rFonts w:ascii="仿宋" w:hAnsi="仿宋" w:cs="仿宋" w:eastAsia="仿宋"/>
          <w:sz w:val="42"/>
          <w:spacing w:val="0"/>
          <w:color w:val="000000"/>
          <w:b w:val="off"/>
          <w:i w:val="off"/>
        </w:rPr>
        <w:t>一版，二卷本，莱比锡，1890年和1894年(Die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Gesetze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und</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 xml:space="preserve">Elemente </w:t>
      </w:r>
      <w:r>
        <w:rPr>
          <w:rFonts w:ascii="TimesNewRoman" w:hAnsi="TimesNewRoman" w:cs="TimesNewRoman" w:eastAsia="TimesNewRoman"/>
          <w:sz w:val="42"/>
          <w:spacing w:val="0"/>
          <w:color w:val="000000"/>
          <w:b w:val="off"/>
          <w:i w:val="off"/>
        </w:rPr>
        <w:t>des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wissenschaftlichen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Denkens.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Ein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Lehrbuch</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 xml:space="preserve">Erkenntnistheorie </w:t>
      </w:r>
      <w:r>
        <w:rPr>
          <w:rFonts w:ascii="TimesNewRoman" w:hAnsi="TimesNewRoman" w:cs="TimesNewRoman" w:eastAsia="TimesNewRoman"/>
          <w:sz w:val="42"/>
          <w:spacing w:val="0"/>
          <w:color w:val="000000"/>
          <w:b w:val="off"/>
          <w:i w:val="off"/>
        </w:rPr>
        <w:t>in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Grundzüge,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2</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Bde.,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Leipzig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1890</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und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1894)。(胡塞尔藏书)</w:t>
      </w:r>
      <w:bookmarkEnd w:id="5664"/>
    </w:p>
    <w:p>
      <w:pPr>
        <w:pageBreakBefore w:val="off"/>
        <w:tabs/>
        <w:wordWrap w:val="off"/>
        <w:spacing w:before="0" w:after="0" w:line="1040" w:lineRule="atLeast"/>
        <w:ind w:left="1100" w:right="280" w:hanging="940"/>
        <w:jc w:val="both"/>
        <w:textAlignment w:val="baseline"/>
        <w:rPr>
          <w:sz w:val="42"/>
        </w:rPr>
      </w:pPr>
      <w:bookmarkStart w:name="" w:id="5665"/>
      <w:r>
        <w:rPr>
          <w:rFonts w:ascii="仿宋" w:hAnsi="仿宋" w:cs="仿宋" w:eastAsia="仿宋"/>
          <w:sz w:val="42"/>
          <w:spacing w:val="0"/>
          <w:color w:val="000000"/>
          <w:b w:val="off"/>
          <w:i w:val="off"/>
        </w:rPr>
        <w:t>Höfler,</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u.</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Meinong,</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A(赫夫勒和迈农)：《逻辑学。哲学概论》，在迈</w:t>
      </w:r>
      <w:r>
        <w:rPr>
          <w:rFonts w:ascii="仿宋" w:hAnsi="仿宋" w:cs="仿宋" w:eastAsia="仿宋"/>
          <w:sz w:val="42"/>
          <w:spacing w:val="0"/>
          <w:color w:val="000000"/>
          <w:b w:val="off"/>
          <w:i w:val="off"/>
        </w:rPr>
        <w:t>农的参与影响下由赫夫勒撰写，上半部分，维也纳，1890年(简称为：</w:t>
      </w:r>
      <w:r>
        <w:rPr>
          <w:rFonts w:ascii="TimesNewRoman" w:hAnsi="TimesNewRoman" w:cs="TimesNewRoman" w:eastAsia="TimesNewRoman"/>
          <w:sz w:val="42"/>
          <w:spacing w:val="0"/>
          <w:color w:val="000000"/>
          <w:b w:val="off"/>
          <w:i w:val="off"/>
        </w:rPr>
        <w:t>《逻辑学》)(Logik.</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Philosophische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Propädeutik,</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unter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Mitwirkung</w:t>
      </w:r>
      <w:r>
        <w:rPr>
          <w:rFonts w:ascii="TimesNewRoman" w:hAnsi="TimesNewRoman" w:cs="TimesNewRoman" w:eastAsia="TimesNewRoman"/>
          <w:sz w:val="42"/>
          <w:spacing w:val="0"/>
          <w:color w:val="000000"/>
          <w:b w:val="off"/>
          <w:i w:val="off"/>
        </w:rPr>
        <w:t>von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Meinong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verfaßt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von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Höfler,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erster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Halbteil;</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Wien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1890)。</w:t>
      </w:r>
      <w:r>
        <w:rPr>
          <w:rFonts w:ascii="仿宋" w:hAnsi="仿宋" w:cs="仿宋" w:eastAsia="仿宋"/>
          <w:sz w:val="42"/>
          <w:spacing w:val="0"/>
          <w:color w:val="000000"/>
          <w:b w:val="off"/>
          <w:i w:val="off"/>
        </w:rPr>
        <w:t>(胡塞尔藏书)</w:t>
      </w:r>
      <w:bookmarkEnd w:id="5665"/>
    </w:p>
    <w:p>
      <w:pPr>
        <w:pageBreakBefore w:val="off"/>
        <w:tabs/>
        <w:wordWrap w:val="off"/>
        <w:spacing w:before="0" w:after="0" w:line="1040" w:lineRule="atLeast"/>
        <w:ind w:left="1100" w:right="360" w:hanging="940"/>
        <w:jc w:val="both"/>
        <w:textAlignment w:val="baseline"/>
        <w:rPr>
          <w:sz w:val="42"/>
        </w:rPr>
      </w:pPr>
      <w:bookmarkStart w:name="" w:id="5666"/>
      <w:r>
        <w:rPr>
          <w:rFonts w:ascii="仿宋" w:hAnsi="仿宋" w:cs="仿宋" w:eastAsia="仿宋"/>
          <w:sz w:val="42"/>
          <w:spacing w:val="0"/>
          <w:color w:val="000000"/>
          <w:b w:val="off"/>
          <w:i w:val="off"/>
        </w:rPr>
        <w:t>Hume,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D.(休谟)：《人类理解研究》，主编：T·H·格林、T·H·格罗</w:t>
      </w:r>
      <w:r>
        <w:rPr>
          <w:rFonts w:ascii="TimesNewRoman" w:hAnsi="TimesNewRoman" w:cs="TimesNewRoman" w:eastAsia="TimesNewRoman"/>
          <w:sz w:val="42"/>
          <w:spacing w:val="0"/>
          <w:color w:val="000000"/>
          <w:b w:val="off"/>
          <w:i w:val="off"/>
        </w:rPr>
        <w:t>瑟，伦敦，1882年(An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Enquiry</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concerning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Human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Understanding,</w:t>
      </w:r>
      <w:r>
        <w:rPr>
          <w:rFonts w:ascii="TimesNewRoman" w:hAnsi="TimesNewRoman" w:cs="TimesNewRoman" w:eastAsia="TimesNewRoman"/>
          <w:sz w:val="42"/>
          <w:spacing w:val="0"/>
          <w:color w:val="000000"/>
          <w:b w:val="off"/>
          <w:i w:val="off"/>
        </w:rPr>
        <w:t>ed.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by</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Green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and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Grose,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London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1882)。(胡塞尔</w:t>
      </w:r>
      <w:r>
        <w:rPr>
          <w:rFonts w:ascii="仿宋" w:hAnsi="仿宋" w:cs="仿宋" w:eastAsia="仿宋"/>
          <w:sz w:val="42"/>
          <w:spacing w:val="0"/>
          <w:color w:val="000000"/>
          <w:b w:val="off"/>
          <w:i w:val="off"/>
        </w:rPr>
        <w:t>藏书)</w:t>
      </w:r>
      <w:bookmarkEnd w:id="5666"/>
    </w:p>
    <w:p>
      <w:pPr>
        <w:pageBreakBefore w:val="off"/>
        <w:tabs/>
        <w:wordWrap w:val="off"/>
        <w:spacing w:before="0" w:after="0" w:line="1040" w:lineRule="atLeast"/>
        <w:ind w:left="1100" w:right="340" w:hanging="940"/>
        <w:jc w:val="both"/>
        <w:textAlignment w:val="baseline"/>
        <w:rPr>
          <w:sz w:val="42"/>
        </w:rPr>
      </w:pPr>
      <w:bookmarkStart w:name="" w:id="5667"/>
      <w:r>
        <w:rPr>
          <w:rFonts w:ascii="仿宋" w:hAnsi="仿宋" w:cs="仿宋" w:eastAsia="仿宋"/>
          <w:sz w:val="42"/>
          <w:spacing w:val="0"/>
          <w:color w:val="000000"/>
          <w:b w:val="off"/>
          <w:i w:val="off"/>
        </w:rPr>
        <w:t>Husserl,</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E.(胡塞尔)：《算术哲学。心理学和逻辑学的研究》，第一卷，哈</w:t>
      </w:r>
      <w:r>
        <w:rPr>
          <w:rFonts w:ascii="仿宋" w:hAnsi="仿宋" w:cs="仿宋" w:eastAsia="仿宋"/>
          <w:sz w:val="42"/>
          <w:spacing w:val="0"/>
          <w:color w:val="000000"/>
          <w:b w:val="off"/>
          <w:i w:val="off"/>
        </w:rPr>
        <w:t>勒，1891年(简称为：《算术哲学》)(Philosophie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der</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Arithmetik.</w:t>
      </w:r>
      <w:r>
        <w:rPr>
          <w:rFonts w:ascii="TimesNewRoman" w:hAnsi="TimesNewRoman" w:cs="TimesNewRoman" w:eastAsia="TimesNewRoman"/>
          <w:sz w:val="42"/>
          <w:spacing w:val="0"/>
          <w:color w:val="000000"/>
          <w:b w:val="off"/>
          <w:i w:val="off"/>
        </w:rPr>
        <w:t>Psychologische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und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logische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Untersuchungen,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Band,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Halle-Sale</w:t>
      </w:r>
      <w:r>
        <w:rPr>
          <w:rFonts w:ascii="TimesNewRoman" w:hAnsi="TimesNewRoman" w:cs="TimesNewRoman" w:eastAsia="TimesNewRoman"/>
          <w:sz w:val="42"/>
          <w:spacing w:val="0"/>
          <w:color w:val="000000"/>
          <w:b w:val="off"/>
          <w:i w:val="off"/>
        </w:rPr>
        <w:t>1891)。</w:t>
      </w:r>
      <w:bookmarkEnd w:id="5667"/>
    </w:p>
    <w:p>
      <w:pPr>
        <w:pageBreakBefore w:val="off"/>
        <w:tabs/>
        <w:wordWrap w:val="off"/>
        <w:spacing w:before="0" w:after="0" w:line="1040" w:lineRule="atLeast"/>
        <w:ind w:left="1100" w:right="420" w:hanging="940"/>
        <w:jc w:val="both"/>
        <w:textAlignment w:val="baseline"/>
        <w:rPr>
          <w:sz w:val="42"/>
        </w:rPr>
      </w:pPr>
      <w:bookmarkStart w:name="" w:id="5668"/>
      <w:r>
        <w:rPr>
          <w:rFonts w:ascii="仿宋" w:hAnsi="仿宋" w:cs="仿宋" w:eastAsia="仿宋"/>
          <w:sz w:val="42"/>
          <w:spacing w:val="0"/>
          <w:color w:val="000000"/>
          <w:b w:val="off"/>
          <w:i w:val="off"/>
        </w:rPr>
        <w:t>————“关于1895—1899年德国逻辑学著述的报告。第一条项”，载于《系</w:t>
      </w:r>
      <w:r>
        <w:rPr>
          <w:rFonts w:ascii="仿宋" w:hAnsi="仿宋" w:cs="仿宋" w:eastAsia="仿宋"/>
          <w:sz w:val="42"/>
          <w:spacing w:val="0"/>
          <w:color w:val="000000"/>
          <w:b w:val="off"/>
          <w:i w:val="off"/>
        </w:rPr>
        <w:t>统哲学文库》，第九卷(1903年)，第</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113——132页；“第三条项”，第</w:t>
      </w:r>
      <w:bookmarkEnd w:id="5668"/>
    </w:p>
    <w:p>
      <w:r>
        <w:t/>
      </w:r>
    </w:p>
    <w:p>
      <w:pPr>
        <w:sectPr>
          <w:footerReference r:id="rId758"/>
          <w:headerReference r:id="rId759" w:type="default"/>
          <w:type w:val="nextPage"/>
          <w:pgSz w:w="22520" w:h="31680"/>
          <w:pgMar w:left="3280" w:top="2320" w:right="3280" w:bottom="2320" w:header="2020" w:footer="2020"/>
          <w:cols w:num="1"/>
        </w:sectPr>
      </w:pPr>
    </w:p>
    <w:p>
      <w:pPr>
        <w:pageBreakBefore w:val="off"/>
        <w:tabs/>
        <w:wordWrap w:val="off"/>
        <w:spacing w:before="0" w:after="0" w:line="740" w:lineRule="atLeast"/>
        <w:ind w:left="120" w:right="0"/>
        <w:jc w:val="both"/>
        <w:textAlignment w:val="baseline"/>
        <w:rPr>
          <w:sz w:val="44"/>
        </w:rPr>
      </w:pPr>
      <w:bookmarkStart w:name="" w:id="5669"/>
      <w:r>
        <w:rPr>
          <w:rFonts w:ascii="宋体" w:hAnsi="宋体" w:cs="宋体" w:eastAsia="宋体"/>
          <w:sz w:val="44"/>
          <w:spacing w:val="0"/>
          <w:color w:val="000000"/>
          <w:b w:val="on"/>
          <w:i w:val="off"/>
        </w:rPr>
        <w:t>302 |逻辑研究(第一卷)</w:t>
      </w:r>
      <w:bookmarkEnd w:id="5669"/>
    </w:p>
    <w:p>
      <w:pPr>
        <w:pageBreakBefore w:val="off"/>
        <w:tabs/>
        <w:wordWrap w:val="off"/>
        <w:spacing w:before="0" w:after="0" w:line="940" w:lineRule="exact"/>
        <w:ind w:left="0" w:right="0"/>
        <w:jc w:val="both"/>
        <w:textAlignment w:val="baseline"/>
        <w:rPr>
          <w:sz w:val="41"/>
        </w:rPr>
      </w:pPr>
      <w:bookmarkStart w:name="" w:id="5670"/>
      <w:r>
        <w:rPr>
          <w:rFonts w:ascii="宋体" w:hAnsi="宋体" w:cs="宋体" w:eastAsia="宋体"/>
          <w:sz w:val="41"/>
          <w:spacing w:val="0"/>
          <w:color w:val="000000"/>
          <w:b w:val="off"/>
          <w:i w:val="off"/>
        </w:rPr>
        <w:t/>
      </w:r>
      <w:bookmarkEnd w:id="5670"/>
    </w:p>
    <w:p>
      <w:pPr>
        <w:pageBreakBefore w:val="off"/>
        <w:tabs/>
        <w:wordWrap w:val="off"/>
        <w:spacing w:before="0" w:after="0" w:line="940" w:lineRule="atLeast"/>
        <w:ind w:left="1000" w:right="240" w:firstLine="80"/>
        <w:jc w:val="both"/>
        <w:textAlignment w:val="baseline"/>
        <w:rPr>
          <w:sz w:val="41"/>
        </w:rPr>
      </w:pPr>
      <w:bookmarkStart w:name="" w:id="5671"/>
      <w:r>
        <w:rPr>
          <w:rFonts w:ascii="楷体" w:hAnsi="楷体" w:cs="楷体" w:eastAsia="楷体"/>
          <w:sz w:val="41"/>
          <w:spacing w:val="0"/>
          <w:color w:val="000000"/>
          <w:b w:val="off"/>
          <w:i w:val="off"/>
        </w:rPr>
        <w:t>393—408页(“Bericht</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über</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deutsche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Schriften</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zur</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Logik</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in</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den</w:t>
      </w:r>
      <w:r>
        <w:rPr>
          <w:rFonts w:ascii="楷体" w:hAnsi="楷体" w:cs="楷体" w:eastAsia="楷体"/>
          <w:sz w:val="41"/>
          <w:spacing w:val="0"/>
          <w:color w:val="000000"/>
          <w:b w:val="off"/>
          <w:i w:val="off"/>
        </w:rPr>
        <w:t>Jahren</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1895-1899”,</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“Erster</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Artikel”:</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Archiv</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für</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systematische</w:t>
      </w:r>
      <w:r>
        <w:rPr>
          <w:rFonts w:ascii="楷体" w:hAnsi="楷体" w:cs="楷体" w:eastAsia="楷体"/>
          <w:sz w:val="41"/>
          <w:spacing w:val="0"/>
          <w:color w:val="000000"/>
          <w:b w:val="off"/>
          <w:i w:val="off"/>
        </w:rPr>
        <w:t>Philosophie,9,1903,</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S.113-132;</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“Dritter</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Artikel”:</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S.393-</w:t>
      </w:r>
      <w:r>
        <w:rPr>
          <w:rFonts w:ascii="楷体" w:hAnsi="楷体" w:cs="楷体" w:eastAsia="楷体"/>
          <w:sz w:val="41"/>
          <w:spacing w:val="0"/>
          <w:color w:val="000000"/>
          <w:b w:val="off"/>
          <w:i w:val="off"/>
        </w:rPr>
        <w:t>408)。</w:t>
      </w:r>
      <w:bookmarkEnd w:id="5671"/>
    </w:p>
    <w:p>
      <w:pPr>
        <w:pageBreakBefore w:val="off"/>
        <w:tabs/>
        <w:wordWrap w:val="off"/>
        <w:spacing w:before="0" w:after="0" w:line="940" w:lineRule="atLeast"/>
        <w:ind w:left="1060" w:right="300" w:hanging="940"/>
        <w:jc w:val="both"/>
        <w:textAlignment w:val="baseline"/>
        <w:rPr>
          <w:sz w:val="41"/>
        </w:rPr>
      </w:pPr>
      <w:bookmarkStart w:name="" w:id="5672"/>
      <w:r>
        <w:rPr>
          <w:rFonts w:ascii="仿宋" w:hAnsi="仿宋" w:cs="仿宋" w:eastAsia="仿宋"/>
          <w:sz w:val="41"/>
          <w:spacing w:val="0"/>
          <w:color w:val="000000"/>
          <w:b w:val="off"/>
          <w:i w:val="off"/>
        </w:rPr>
        <w:t>————《科学哲学研究季刊》,第</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24期,</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1900年,第</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511——512页</w:t>
      </w:r>
      <w:r>
        <w:rPr>
          <w:rFonts w:ascii="楷体" w:hAnsi="楷体" w:cs="楷体" w:eastAsia="楷体"/>
          <w:sz w:val="41"/>
          <w:spacing w:val="0"/>
          <w:color w:val="000000"/>
          <w:b w:val="off"/>
          <w:i w:val="off"/>
        </w:rPr>
        <w:t>(Vierteljahrsschrift</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für</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wissenschaftliche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Philosophie,24,1900,</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S.</w:t>
      </w:r>
      <w:r>
        <w:rPr>
          <w:rFonts w:ascii="楷体" w:hAnsi="楷体" w:cs="楷体" w:eastAsia="楷体"/>
          <w:sz w:val="41"/>
          <w:spacing w:val="0"/>
          <w:color w:val="000000"/>
          <w:b w:val="off"/>
          <w:i w:val="off"/>
        </w:rPr>
        <w:t>511-512)。</w:t>
      </w:r>
      <w:bookmarkEnd w:id="5672"/>
    </w:p>
    <w:p>
      <w:pPr>
        <w:pageBreakBefore w:val="off"/>
        <w:tabs/>
        <w:wordWrap w:val="off"/>
        <w:spacing w:before="0" w:after="0" w:line="940" w:lineRule="atLeast"/>
        <w:ind w:left="1000" w:right="340" w:hanging="880"/>
        <w:jc w:val="both"/>
        <w:textAlignment w:val="baseline"/>
        <w:rPr>
          <w:sz w:val="41"/>
        </w:rPr>
      </w:pPr>
      <w:bookmarkStart w:name="" w:id="5673"/>
      <w:r>
        <w:rPr>
          <w:rFonts w:ascii="仿宋" w:hAnsi="仿宋" w:cs="仿宋" w:eastAsia="仿宋"/>
          <w:sz w:val="41"/>
          <w:spacing w:val="0"/>
          <w:color w:val="000000"/>
          <w:b w:val="off"/>
          <w:i w:val="off"/>
        </w:rPr>
        <w:t>————《纯粹现象学和现象学哲学的观念》，第一卷：《纯粹现象学通论》，哈</w:t>
      </w:r>
      <w:r>
        <w:rPr>
          <w:rFonts w:ascii="仿宋" w:hAnsi="仿宋" w:cs="仿宋" w:eastAsia="仿宋"/>
          <w:sz w:val="41"/>
          <w:spacing w:val="0"/>
          <w:color w:val="000000"/>
          <w:b w:val="off"/>
          <w:i w:val="off"/>
        </w:rPr>
        <w:t>勒，1913年(简称为：</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《观念》)(Die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Ideen</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zu</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einer</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reinen</w:t>
      </w:r>
      <w:r>
        <w:rPr>
          <w:rFonts w:ascii="楷体" w:hAnsi="楷体" w:cs="楷体" w:eastAsia="楷体"/>
          <w:sz w:val="41"/>
          <w:spacing w:val="0"/>
          <w:color w:val="000000"/>
          <w:b w:val="off"/>
          <w:i w:val="off"/>
        </w:rPr>
        <w:t>Phänomenologie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und</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phänomenologischer</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Philosophie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I,</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Allgemeine</w:t>
      </w:r>
      <w:r>
        <w:rPr>
          <w:rFonts w:ascii="楷体" w:hAnsi="楷体" w:cs="楷体" w:eastAsia="楷体"/>
          <w:sz w:val="41"/>
          <w:spacing w:val="0"/>
          <w:color w:val="000000"/>
          <w:b w:val="off"/>
          <w:i w:val="off"/>
        </w:rPr>
        <w:t>Einführung</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in</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die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reine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Phänomenologie,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Halle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1913)。</w:t>
      </w:r>
      <w:bookmarkEnd w:id="5673"/>
    </w:p>
    <w:p>
      <w:pPr>
        <w:pageBreakBefore w:val="off"/>
        <w:tabs/>
        <w:wordWrap w:val="off"/>
        <w:spacing w:before="0" w:after="0" w:line="960" w:lineRule="atLeast"/>
        <w:ind w:left="1060" w:right="400" w:hanging="940"/>
        <w:jc w:val="both"/>
        <w:textAlignment w:val="baseline"/>
        <w:rPr>
          <w:sz w:val="43"/>
        </w:rPr>
      </w:pPr>
      <w:bookmarkStart w:name="" w:id="5674"/>
      <w:r>
        <w:rPr>
          <w:rFonts w:ascii="仿宋" w:hAnsi="仿宋" w:cs="仿宋" w:eastAsia="仿宋"/>
          <w:sz w:val="43"/>
          <w:spacing w:val="0"/>
          <w:color w:val="000000"/>
          <w:b w:val="off"/>
          <w:i w:val="off"/>
        </w:rPr>
        <w:t>Kant,</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I.〈康德〉：《纯粹理性批判》，载于《康德全集。按年代顺序排列》，</w:t>
      </w:r>
      <w:r>
        <w:rPr>
          <w:rFonts w:ascii="仿宋" w:hAnsi="仿宋" w:cs="仿宋" w:eastAsia="仿宋"/>
          <w:sz w:val="43"/>
          <w:spacing w:val="0"/>
          <w:color w:val="000000"/>
          <w:b w:val="off"/>
          <w:i w:val="off"/>
        </w:rPr>
        <w:t>G·哈滕斯坦编，莱比锡，第三卷，1867年(Kritik</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der</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reinen</w:t>
      </w:r>
      <w:r>
        <w:rPr>
          <w:rFonts w:ascii="楷体" w:hAnsi="楷体" w:cs="楷体" w:eastAsia="楷体"/>
          <w:sz w:val="43"/>
          <w:spacing w:val="0"/>
          <w:color w:val="000000"/>
          <w:b w:val="off"/>
          <w:i w:val="off"/>
        </w:rPr>
        <w:t>Vernunft,</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in: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Sämtliche</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Werke</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in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chronologische</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Reihenfolge,</w:t>
      </w:r>
      <w:r>
        <w:rPr>
          <w:rFonts w:ascii="楷体" w:hAnsi="楷体" w:cs="楷体" w:eastAsia="楷体"/>
          <w:sz w:val="43"/>
          <w:spacing w:val="0"/>
          <w:color w:val="000000"/>
          <w:b w:val="off"/>
          <w:i w:val="off"/>
        </w:rPr>
        <w:t>hrsg.</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von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G.</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Hartenstein,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3.</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Bd.,</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Leipzig</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1867)。(胡塞尔藏书)</w:t>
      </w:r>
      <w:bookmarkEnd w:id="5674"/>
    </w:p>
    <w:p>
      <w:pPr>
        <w:pageBreakBefore w:val="off"/>
        <w:tabs/>
        <w:wordWrap w:val="off"/>
        <w:spacing w:before="0" w:after="0" w:line="960" w:lineRule="atLeast"/>
        <w:ind w:left="120" w:right="0"/>
        <w:jc w:val="both"/>
        <w:textAlignment w:val="baseline"/>
        <w:rPr>
          <w:sz w:val="43"/>
        </w:rPr>
      </w:pPr>
      <w:bookmarkStart w:name="" w:id="5675"/>
      <w:r>
        <w:rPr>
          <w:rFonts w:ascii="仿宋" w:hAnsi="仿宋" w:cs="仿宋" w:eastAsia="仿宋"/>
          <w:sz w:val="43"/>
          <w:spacing w:val="0"/>
          <w:color w:val="000000"/>
          <w:b w:val="off"/>
          <w:i w:val="off"/>
        </w:rPr>
        <w:t>————第八卷，《逻辑学。一个讲座手册》，G·B·耶舍编，载于《康德全集。</w:t>
      </w:r>
      <w:bookmarkEnd w:id="5675"/>
    </w:p>
    <w:p>
      <w:pPr>
        <w:pageBreakBefore w:val="off"/>
        <w:tabs/>
        <w:wordWrap w:val="off"/>
        <w:spacing w:before="0" w:after="0" w:line="960" w:lineRule="atLeast"/>
        <w:ind w:left="1000" w:right="0"/>
        <w:jc w:val="both"/>
        <w:textAlignment w:val="baseline"/>
        <w:rPr>
          <w:sz w:val="43"/>
        </w:rPr>
      </w:pPr>
      <w:bookmarkStart w:name="" w:id="5676"/>
      <w:r>
        <w:rPr>
          <w:rFonts w:ascii="仿宋" w:hAnsi="仿宋" w:cs="仿宋" w:eastAsia="仿宋"/>
          <w:sz w:val="43"/>
          <w:spacing w:val="0"/>
          <w:color w:val="000000"/>
          <w:b w:val="off"/>
          <w:i w:val="off"/>
        </w:rPr>
        <w:t>按年代顺序排列》，G·哈滕斯坦编，莱比锡，第八卷，1868年(简称</w:t>
      </w:r>
      <w:bookmarkEnd w:id="5676"/>
    </w:p>
    <w:p>
      <w:pPr>
        <w:pageBreakBefore w:val="off"/>
        <w:tabs/>
        <w:wordWrap w:val="off"/>
        <w:spacing w:before="0" w:after="0" w:line="960" w:lineRule="atLeast"/>
        <w:ind w:left="1000" w:right="0"/>
        <w:jc w:val="both"/>
        <w:textAlignment w:val="baseline"/>
        <w:rPr>
          <w:sz w:val="43"/>
        </w:rPr>
      </w:pPr>
      <w:bookmarkStart w:name="" w:id="5677"/>
      <w:r>
        <w:rPr>
          <w:rFonts w:ascii="楷体" w:hAnsi="楷体" w:cs="楷体" w:eastAsia="楷体"/>
          <w:sz w:val="43"/>
          <w:spacing w:val="0"/>
          <w:color w:val="000000"/>
          <w:b w:val="off"/>
          <w:i w:val="off"/>
        </w:rPr>
        <w:t>为：《逻辑学》)(Logik.</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Ein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Handbuch</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zu</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Vorlesungen,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hrsg.</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von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G.</w:t>
      </w:r>
      <w:bookmarkEnd w:id="5677"/>
    </w:p>
    <w:p>
      <w:pPr>
        <w:pageBreakBefore w:val="off"/>
        <w:tabs/>
        <w:wordWrap w:val="off"/>
        <w:spacing w:before="0" w:after="0" w:line="940" w:lineRule="atLeast"/>
        <w:ind w:left="1000" w:right="0"/>
        <w:jc w:val="both"/>
        <w:textAlignment w:val="baseline"/>
        <w:rPr>
          <w:sz w:val="41"/>
        </w:rPr>
      </w:pPr>
      <w:bookmarkStart w:name="" w:id="5678"/>
      <w:r>
        <w:rPr>
          <w:rFonts w:ascii="楷体" w:hAnsi="楷体" w:cs="楷体" w:eastAsia="楷体"/>
          <w:sz w:val="41"/>
          <w:spacing w:val="0"/>
          <w:color w:val="000000"/>
          <w:b w:val="off"/>
          <w:i w:val="off"/>
        </w:rPr>
        <w:t>B.</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Jäsche,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in:</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Sämtliche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Werke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in</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chronologische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Reihenfolge,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hrsg.</w:t>
      </w:r>
      <w:bookmarkEnd w:id="5678"/>
    </w:p>
    <w:p>
      <w:pPr>
        <w:pageBreakBefore w:val="off"/>
        <w:tabs/>
        <w:wordWrap w:val="off"/>
        <w:spacing w:before="0" w:after="0" w:line="960" w:lineRule="atLeast"/>
        <w:ind w:left="1000" w:right="0"/>
        <w:jc w:val="both"/>
        <w:textAlignment w:val="baseline"/>
        <w:rPr>
          <w:sz w:val="43"/>
        </w:rPr>
      </w:pPr>
      <w:bookmarkStart w:name="" w:id="5679"/>
      <w:r>
        <w:rPr>
          <w:rFonts w:ascii="楷体" w:hAnsi="楷体" w:cs="楷体" w:eastAsia="楷体"/>
          <w:sz w:val="43"/>
          <w:spacing w:val="0"/>
          <w:color w:val="000000"/>
          <w:b w:val="off"/>
          <w:i w:val="off"/>
        </w:rPr>
        <w:t>von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G.</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Hartenstein,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8.</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Bd.,</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Leipzig</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1868)。(胡塞尔藏书)</w:t>
      </w:r>
      <w:bookmarkEnd w:id="5679"/>
    </w:p>
    <w:p>
      <w:pPr>
        <w:pageBreakBefore w:val="off"/>
        <w:tabs/>
        <w:wordWrap w:val="off"/>
        <w:spacing w:before="0" w:after="0" w:line="960" w:lineRule="atLeast"/>
        <w:ind w:left="0" w:right="500"/>
        <w:jc w:val="both"/>
        <w:textAlignment w:val="baseline"/>
        <w:rPr>
          <w:sz w:val="43"/>
        </w:rPr>
      </w:pPr>
      <w:bookmarkStart w:name="" w:id="5680"/>
      <w:r>
        <w:rPr>
          <w:rFonts w:ascii="仿宋" w:hAnsi="仿宋" w:cs="仿宋" w:eastAsia="仿宋"/>
          <w:sz w:val="43"/>
          <w:spacing w:val="0"/>
          <w:color w:val="000000"/>
          <w:b w:val="off"/>
          <w:i w:val="off"/>
        </w:rPr>
        <w:t>Knigger,</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Ph.〈克尼格尔〉：《一种为女人而写的逻辑学论述》，汉诺威，</w:t>
      </w:r>
      <w:r>
        <w:rPr>
          <w:rFonts w:ascii="楷体" w:hAnsi="楷体" w:cs="楷体" w:eastAsia="楷体"/>
          <w:sz w:val="43"/>
          <w:spacing w:val="0"/>
          <w:color w:val="000000"/>
          <w:b w:val="off"/>
          <w:i w:val="off"/>
        </w:rPr>
        <w:t>1789年(Versuch</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einer</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Logic</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für</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Frauenzimmer,</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Hannover</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1789)。</w:t>
      </w:r>
      <w:r>
        <w:rPr>
          <w:rFonts w:ascii="仿宋" w:hAnsi="仿宋" w:cs="仿宋" w:eastAsia="仿宋"/>
          <w:sz w:val="43"/>
          <w:spacing w:val="0"/>
          <w:color w:val="000000"/>
          <w:b w:val="off"/>
          <w:i w:val="off"/>
        </w:rPr>
        <w:t>Kries,</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J.</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v.〈克里斯〉：《概率计算原则。一个逻辑研究》，布莱斯高的弗</w:t>
      </w:r>
      <w:bookmarkEnd w:id="5680"/>
    </w:p>
    <w:p>
      <w:pPr>
        <w:pageBreakBefore w:val="off"/>
        <w:tabs/>
        <w:wordWrap w:val="off"/>
        <w:spacing w:before="0" w:after="0" w:line="960" w:lineRule="atLeast"/>
        <w:ind w:left="1000" w:right="0"/>
        <w:jc w:val="both"/>
        <w:textAlignment w:val="baseline"/>
        <w:rPr>
          <w:sz w:val="43"/>
        </w:rPr>
      </w:pPr>
      <w:bookmarkStart w:name="" w:id="5681"/>
      <w:r>
        <w:rPr>
          <w:rFonts w:ascii="楷体" w:hAnsi="楷体" w:cs="楷体" w:eastAsia="楷体"/>
          <w:sz w:val="43"/>
          <w:spacing w:val="0"/>
          <w:color w:val="000000"/>
          <w:b w:val="off"/>
          <w:i w:val="off"/>
        </w:rPr>
        <w:t>莱堡，1886年(Die</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Prinzipien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der</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Wahrscheinlichkeitsrechnung.</w:t>
      </w:r>
      <w:bookmarkEnd w:id="5681"/>
    </w:p>
    <w:p>
      <w:pPr>
        <w:pageBreakBefore w:val="off"/>
        <w:tabs/>
        <w:wordWrap w:val="off"/>
        <w:spacing w:before="0" w:after="0" w:line="960" w:lineRule="atLeast"/>
        <w:ind w:left="0" w:right="540" w:firstLine="1000"/>
        <w:jc w:val="both"/>
        <w:textAlignment w:val="baseline"/>
        <w:rPr>
          <w:sz w:val="43"/>
        </w:rPr>
      </w:pPr>
      <w:bookmarkStart w:name="" w:id="5682"/>
      <w:r>
        <w:rPr>
          <w:rFonts w:ascii="楷体" w:hAnsi="楷体" w:cs="楷体" w:eastAsia="楷体"/>
          <w:sz w:val="43"/>
          <w:spacing w:val="0"/>
          <w:color w:val="000000"/>
          <w:b w:val="off"/>
          <w:i w:val="off"/>
        </w:rPr>
        <w:t>Eine</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logische</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Untersuchung,</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Freiburg</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i.</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Br.</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1886)。(胡塞尔藏书)</w:t>
      </w:r>
      <w:r>
        <w:rPr>
          <w:rFonts w:ascii="仿宋" w:hAnsi="仿宋" w:cs="仿宋" w:eastAsia="仿宋"/>
          <w:sz w:val="43"/>
          <w:spacing w:val="0"/>
          <w:color w:val="000000"/>
          <w:b w:val="off"/>
          <w:i w:val="off"/>
        </w:rPr>
        <w:t>————“论实在判断和关系判断”，载于《科学哲学季刊》，第16期，1892年，</w:t>
      </w:r>
      <w:bookmarkEnd w:id="5682"/>
    </w:p>
    <w:p>
      <w:pPr>
        <w:pageBreakBefore w:val="off"/>
        <w:tabs/>
        <w:wordWrap w:val="off"/>
        <w:spacing w:before="0" w:after="0" w:line="960" w:lineRule="atLeast"/>
        <w:ind w:left="1000" w:right="0"/>
        <w:jc w:val="both"/>
        <w:textAlignment w:val="baseline"/>
        <w:rPr>
          <w:sz w:val="43"/>
        </w:rPr>
      </w:pPr>
      <w:bookmarkStart w:name="" w:id="5683"/>
      <w:r>
        <w:rPr>
          <w:rFonts w:ascii="楷体" w:hAnsi="楷体" w:cs="楷体" w:eastAsia="楷体"/>
          <w:sz w:val="43"/>
          <w:spacing w:val="0"/>
          <w:color w:val="000000"/>
          <w:b w:val="off"/>
          <w:i w:val="off"/>
        </w:rPr>
        <w:t>第</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253——288页(“Über</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Real-</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und</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Beziehungsurteil”,</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in:</w:t>
      </w:r>
      <w:bookmarkEnd w:id="5683"/>
    </w:p>
    <w:p>
      <w:pPr>
        <w:pageBreakBefore w:val="off"/>
        <w:tabs/>
        <w:wordWrap w:val="off"/>
        <w:spacing w:before="0" w:after="0" w:line="940" w:lineRule="atLeast"/>
        <w:ind w:left="1000" w:right="0"/>
        <w:jc w:val="both"/>
        <w:textAlignment w:val="baseline"/>
        <w:rPr>
          <w:sz w:val="41"/>
        </w:rPr>
      </w:pPr>
      <w:bookmarkStart w:name="" w:id="5684"/>
      <w:r>
        <w:rPr>
          <w:rFonts w:ascii="楷体" w:hAnsi="楷体" w:cs="楷体" w:eastAsia="楷体"/>
          <w:sz w:val="41"/>
          <w:spacing w:val="0"/>
          <w:color w:val="000000"/>
          <w:b w:val="off"/>
          <w:i w:val="off"/>
        </w:rPr>
        <w:t>Vierteljahrsschrift</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für</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wissenschaftliche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Philosophie,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16,</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1892,</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S.</w:t>
      </w:r>
      <w:bookmarkEnd w:id="5684"/>
    </w:p>
    <w:p>
      <w:r>
        <w:t/>
      </w:r>
    </w:p>
    <w:p>
      <w:pPr>
        <w:sectPr>
          <w:footerReference r:id="rId760"/>
          <w:headerReference r:id="rId761" w:type="default"/>
          <w:type w:val="nextPage"/>
          <w:pgSz w:w="22520" w:h="31680"/>
          <w:pgMar w:left="3280" w:top="2320" w:right="3280" w:bottom="2320" w:header="2020" w:footer="2020"/>
          <w:cols w:num="1"/>
        </w:sectPr>
      </w:pPr>
    </w:p>
    <w:p>
      <w:pPr>
        <w:pageBreakBefore w:val="off"/>
        <w:tabs/>
        <w:wordWrap w:val="off"/>
        <w:spacing w:before="780" w:after="0" w:line="960" w:lineRule="atLeast"/>
        <w:ind w:left="1040" w:right="0"/>
        <w:jc w:val="both"/>
        <w:textAlignment w:val="baseline"/>
        <w:rPr>
          <w:sz w:val="43"/>
        </w:rPr>
      </w:pPr>
      <w:bookmarkStart w:name="" w:id="5685"/>
      <w:r>
        <w:rPr>
          <w:rFonts w:ascii="仿宋" w:hAnsi="仿宋" w:cs="仿宋" w:eastAsia="仿宋"/>
          <w:sz w:val="43"/>
          <w:spacing w:val="0"/>
          <w:color w:val="000000"/>
          <w:b w:val="off"/>
          <w:i w:val="off"/>
        </w:rPr>
        <w:t>253-288)。(胡塞尔藏书)</w:t>
      </w:r>
      <w:bookmarkEnd w:id="5685"/>
    </w:p>
    <w:p>
      <w:pPr>
        <w:pageBreakBefore w:val="off"/>
        <w:tabs/>
        <w:wordWrap w:val="off"/>
        <w:spacing w:before="0" w:after="0" w:line="960" w:lineRule="atLeast"/>
        <w:ind w:left="1020" w:right="380" w:hanging="920"/>
        <w:jc w:val="both"/>
        <w:textAlignment w:val="baseline"/>
        <w:rPr>
          <w:sz w:val="43"/>
        </w:rPr>
      </w:pPr>
      <w:bookmarkStart w:name="" w:id="5686"/>
      <w:r>
        <w:rPr>
          <w:rFonts w:ascii="仿宋" w:hAnsi="仿宋" w:cs="仿宋" w:eastAsia="仿宋"/>
          <w:sz w:val="43"/>
          <w:spacing w:val="0"/>
          <w:color w:val="000000"/>
          <w:b w:val="off"/>
          <w:i w:val="off"/>
        </w:rPr>
        <w:t>Kroman,</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K.〈克罗曼〉：《我们的自然认识》，(德文版)翻译：菲舍尔一本</w:t>
      </w:r>
      <w:r>
        <w:rPr>
          <w:rFonts w:ascii="宋体" w:hAnsi="宋体" w:cs="宋体" w:eastAsia="宋体"/>
          <w:sz w:val="43"/>
          <w:spacing w:val="0"/>
          <w:color w:val="000000"/>
          <w:b w:val="off"/>
          <w:i w:val="off"/>
        </w:rPr>
        <w:t>松，哥本哈根，1833年(</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Unsere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Naturerkenntnis,</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übers.</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von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Fischer-</w:t>
      </w:r>
      <w:r>
        <w:rPr>
          <w:rFonts w:ascii="宋体" w:hAnsi="宋体" w:cs="宋体" w:eastAsia="宋体"/>
          <w:sz w:val="43"/>
          <w:spacing w:val="0"/>
          <w:color w:val="000000"/>
          <w:b w:val="off"/>
          <w:i w:val="off"/>
        </w:rPr>
        <w:t>Benzon,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Kopenhagen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1883)。(胡塞尔藏书)</w:t>
      </w:r>
      <w:bookmarkEnd w:id="5686"/>
    </w:p>
    <w:p>
      <w:pPr>
        <w:pageBreakBefore w:val="off"/>
        <w:tabs/>
        <w:wordWrap w:val="off"/>
        <w:spacing w:before="0" w:after="0" w:line="960" w:lineRule="atLeast"/>
        <w:ind w:left="1020" w:right="420" w:hanging="920"/>
        <w:jc w:val="both"/>
        <w:textAlignment w:val="baseline"/>
        <w:rPr>
          <w:sz w:val="43"/>
        </w:rPr>
      </w:pPr>
      <w:bookmarkStart w:name="" w:id="5687"/>
      <w:r>
        <w:rPr>
          <w:rFonts w:ascii="仿宋" w:hAnsi="仿宋" w:cs="仿宋" w:eastAsia="仿宋"/>
          <w:sz w:val="43"/>
          <w:spacing w:val="0"/>
          <w:color w:val="000000"/>
          <w:b w:val="off"/>
          <w:i w:val="off"/>
        </w:rPr>
        <w:t>Külpe,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O.〈屈尔佩〉：《哲学引论》，第一版，莱比锡，1897年(Einleitung</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in</w:t>
      </w:r>
      <w:r>
        <w:rPr>
          <w:rFonts w:ascii="宋体" w:hAnsi="宋体" w:cs="宋体" w:eastAsia="宋体"/>
          <w:sz w:val="43"/>
          <w:spacing w:val="0"/>
          <w:color w:val="000000"/>
          <w:b w:val="off"/>
          <w:i w:val="off"/>
        </w:rPr>
        <w:t>die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Philosophie,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Leipzig</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1897)。(胡塞尔藏书)</w:t>
      </w:r>
      <w:bookmarkEnd w:id="5687"/>
    </w:p>
    <w:p>
      <w:pPr>
        <w:pageBreakBefore w:val="off"/>
        <w:tabs/>
        <w:wordWrap w:val="off"/>
        <w:spacing w:before="0" w:after="0" w:line="960" w:lineRule="atLeast"/>
        <w:ind w:left="1020" w:right="360" w:hanging="920"/>
        <w:jc w:val="both"/>
        <w:textAlignment w:val="baseline"/>
        <w:rPr>
          <w:sz w:val="42"/>
        </w:rPr>
      </w:pPr>
      <w:bookmarkStart w:name="" w:id="5688"/>
      <w:r>
        <w:rPr>
          <w:rFonts w:ascii="宋体" w:hAnsi="宋体" w:cs="宋体" w:eastAsia="宋体"/>
          <w:sz w:val="42"/>
          <w:spacing w:val="0"/>
          <w:color w:val="000000"/>
          <w:b w:val="off"/>
          <w:i w:val="off"/>
        </w:rPr>
        <w:t>Lasson,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A.〈拉松〉：“1894——1895年法国哲学文献出版年报”，载于《哲学</w:t>
      </w:r>
      <w:r>
        <w:rPr>
          <w:rFonts w:ascii="宋体" w:hAnsi="宋体" w:cs="宋体" w:eastAsia="宋体"/>
          <w:sz w:val="42"/>
          <w:spacing w:val="0"/>
          <w:color w:val="000000"/>
          <w:b w:val="off"/>
          <w:i w:val="off"/>
        </w:rPr>
        <w:t>杂志》，新序列，第</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113卷，1899年，第</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65—111页(“Jahresbericht</w:t>
      </w:r>
      <w:r>
        <w:rPr>
          <w:rFonts w:ascii="宋体" w:hAnsi="宋体" w:cs="宋体" w:eastAsia="宋体"/>
          <w:sz w:val="42"/>
          <w:spacing w:val="0"/>
          <w:color w:val="000000"/>
          <w:b w:val="off"/>
          <w:i w:val="off"/>
        </w:rPr>
        <w:t>über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Erscheinungen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philosophischen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Literatur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in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Frankreich</w:t>
      </w:r>
      <w:r>
        <w:rPr>
          <w:rFonts w:ascii="宋体" w:hAnsi="宋体" w:cs="宋体" w:eastAsia="宋体"/>
          <w:sz w:val="42"/>
          <w:spacing w:val="0"/>
          <w:color w:val="000000"/>
          <w:b w:val="off"/>
          <w:i w:val="off"/>
        </w:rPr>
        <w:t>1894-1895,</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in: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Zeitschrift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für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Philosophie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und</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philosophische</w:t>
      </w:r>
      <w:r>
        <w:rPr>
          <w:rFonts w:ascii="宋体" w:hAnsi="宋体" w:cs="宋体" w:eastAsia="宋体"/>
          <w:sz w:val="42"/>
          <w:spacing w:val="0"/>
          <w:color w:val="000000"/>
          <w:b w:val="off"/>
          <w:i w:val="off"/>
        </w:rPr>
        <w:t>Kritik,</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Neue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Folge,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113,</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1899,</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65-110)。</w:t>
      </w:r>
      <w:bookmarkEnd w:id="5688"/>
    </w:p>
    <w:p>
      <w:pPr>
        <w:pageBreakBefore w:val="off"/>
        <w:tabs/>
        <w:wordWrap w:val="off"/>
        <w:spacing w:before="0" w:after="0" w:line="960" w:lineRule="atLeast"/>
        <w:ind w:left="940" w:right="380" w:hanging="920"/>
        <w:jc w:val="both"/>
        <w:textAlignment w:val="baseline"/>
        <w:rPr>
          <w:sz w:val="43"/>
        </w:rPr>
      </w:pPr>
      <w:bookmarkStart w:name="" w:id="5689"/>
      <w:r>
        <w:rPr>
          <w:rFonts w:ascii="仿宋" w:hAnsi="仿宋" w:cs="仿宋" w:eastAsia="仿宋"/>
          <w:sz w:val="43"/>
          <w:spacing w:val="0"/>
          <w:color w:val="000000"/>
          <w:b w:val="off"/>
          <w:i w:val="off"/>
        </w:rPr>
        <w:t>Lange,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F.</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A.〈朗格〉：《逻辑研讨————对形式逻辑学和认识论的新论证》，</w:t>
      </w:r>
      <w:r>
        <w:rPr>
          <w:rFonts w:ascii="仿宋" w:hAnsi="仿宋" w:cs="仿宋" w:eastAsia="仿宋"/>
          <w:sz w:val="43"/>
          <w:spacing w:val="0"/>
          <w:color w:val="000000"/>
          <w:b w:val="off"/>
          <w:i w:val="off"/>
        </w:rPr>
        <w:t>H·柯亨编，伊瑟隆，1876年(简称为：《逻辑研讨》)(</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Logische</w:t>
      </w:r>
      <w:r>
        <w:rPr>
          <w:rFonts w:ascii="宋体" w:hAnsi="宋体" w:cs="宋体" w:eastAsia="宋体"/>
          <w:sz w:val="43"/>
          <w:spacing w:val="0"/>
          <w:color w:val="000000"/>
          <w:b w:val="off"/>
          <w:i w:val="off"/>
        </w:rPr>
        <w:t>Studien.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Ein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Beitrag</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zur</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Neubegründung</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der</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formalen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Logik</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und</w:t>
      </w:r>
      <w:r>
        <w:rPr>
          <w:rFonts w:ascii="宋体" w:hAnsi="宋体" w:cs="宋体" w:eastAsia="宋体"/>
          <w:sz w:val="43"/>
          <w:spacing w:val="0"/>
          <w:color w:val="000000"/>
          <w:b w:val="off"/>
          <w:i w:val="off"/>
        </w:rPr>
        <w:t>Erkenntnistheorie,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hrsg.</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von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H.</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Cohen,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Iserlohn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1876)。(胡塞尔</w:t>
      </w:r>
      <w:r>
        <w:rPr>
          <w:rFonts w:ascii="仿宋" w:hAnsi="仿宋" w:cs="仿宋" w:eastAsia="仿宋"/>
          <w:sz w:val="43"/>
          <w:spacing w:val="0"/>
          <w:color w:val="000000"/>
          <w:b w:val="off"/>
          <w:i w:val="off"/>
        </w:rPr>
        <w:t>藏书)</w:t>
      </w:r>
      <w:bookmarkEnd w:id="5689"/>
    </w:p>
    <w:p>
      <w:pPr>
        <w:pageBreakBefore w:val="off"/>
        <w:tabs/>
        <w:wordWrap w:val="off"/>
        <w:spacing w:before="0" w:after="0" w:line="960" w:lineRule="atLeast"/>
        <w:ind w:left="940" w:right="380" w:hanging="920"/>
        <w:jc w:val="both"/>
        <w:textAlignment w:val="baseline"/>
        <w:rPr>
          <w:sz w:val="42"/>
        </w:rPr>
      </w:pPr>
      <w:bookmarkStart w:name="" w:id="5690"/>
      <w:r>
        <w:rPr>
          <w:rFonts w:ascii="仿宋" w:hAnsi="仿宋" w:cs="仿宋" w:eastAsia="仿宋"/>
          <w:sz w:val="42"/>
          <w:spacing w:val="0"/>
          <w:color w:val="000000"/>
          <w:b w:val="off"/>
          <w:i w:val="off"/>
        </w:rPr>
        <w:t>Leibnitz,</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G.</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W.〈莱布尼茨〉：“致加布里尔·瓦格纳的信。论理性批判或</w:t>
      </w:r>
      <w:r>
        <w:rPr>
          <w:rFonts w:ascii="仿宋" w:hAnsi="仿宋" w:cs="仿宋" w:eastAsia="仿宋"/>
          <w:sz w:val="42"/>
          <w:spacing w:val="0"/>
          <w:color w:val="000000"/>
          <w:b w:val="off"/>
          <w:i w:val="off"/>
        </w:rPr>
        <w:t>逻辑学的用处”(1696年)，载于《莱布尼茨哲学著作集》，J·E·埃德</w:t>
      </w:r>
      <w:r>
        <w:rPr>
          <w:rFonts w:ascii="仿宋" w:hAnsi="仿宋" w:cs="仿宋" w:eastAsia="仿宋"/>
          <w:sz w:val="42"/>
          <w:spacing w:val="0"/>
          <w:color w:val="000000"/>
          <w:b w:val="off"/>
          <w:i w:val="off"/>
        </w:rPr>
        <w:t>曼主编，柏林，1840年，第</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418——426页(“Schreiben</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an</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Gabriel</w:t>
      </w:r>
      <w:r>
        <w:rPr>
          <w:rFonts w:ascii="宋体" w:hAnsi="宋体" w:cs="宋体" w:eastAsia="宋体"/>
          <w:sz w:val="42"/>
          <w:spacing w:val="0"/>
          <w:color w:val="000000"/>
          <w:b w:val="off"/>
          <w:i w:val="off"/>
        </w:rPr>
        <w:t>Wagner.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Vom</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Nutzen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Vernunftkritik</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oder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Logik”〈1696〉,</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Opera</w:t>
      </w:r>
      <w:r>
        <w:rPr>
          <w:rFonts w:ascii="宋体" w:hAnsi="宋体" w:cs="宋体" w:eastAsia="宋体"/>
          <w:sz w:val="42"/>
          <w:spacing w:val="0"/>
          <w:color w:val="000000"/>
          <w:b w:val="off"/>
          <w:i w:val="off"/>
        </w:rPr>
        <w:t>Philosophica</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quae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extant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latina,</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gallica,</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germanica</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omnia,</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hrsg.</w:t>
      </w:r>
      <w:r>
        <w:rPr>
          <w:rFonts w:ascii="宋体" w:hAnsi="宋体" w:cs="宋体" w:eastAsia="宋体"/>
          <w:sz w:val="42"/>
          <w:spacing w:val="0"/>
          <w:color w:val="000000"/>
          <w:b w:val="off"/>
          <w:i w:val="off"/>
        </w:rPr>
        <w:t>von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J.</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Erdmann,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Berlin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1840)。(胡塞尔藏书)</w:t>
      </w:r>
      <w:bookmarkEnd w:id="5690"/>
    </w:p>
    <w:p>
      <w:pPr>
        <w:pageBreakBefore w:val="off"/>
        <w:tabs/>
        <w:wordWrap w:val="off"/>
        <w:spacing w:before="0" w:after="0" w:line="960" w:lineRule="atLeast"/>
        <w:ind w:left="940" w:right="460" w:hanging="920"/>
        <w:jc w:val="both"/>
        <w:textAlignment w:val="baseline"/>
        <w:rPr>
          <w:sz w:val="43"/>
        </w:rPr>
      </w:pPr>
      <w:bookmarkStart w:name="" w:id="5691"/>
      <w:r>
        <w:rPr>
          <w:rFonts w:ascii="仿宋" w:hAnsi="仿宋" w:cs="仿宋" w:eastAsia="仿宋"/>
          <w:sz w:val="43"/>
          <w:spacing w:val="0"/>
          <w:color w:val="000000"/>
          <w:b w:val="off"/>
          <w:i w:val="off"/>
        </w:rPr>
        <w:t>————《人类理智新论》，载于《莱布尼茨哲学著作集》，J·E·埃德曼主编，</w:t>
      </w:r>
      <w:r>
        <w:rPr>
          <w:rFonts w:ascii="仿宋" w:hAnsi="仿宋" w:cs="仿宋" w:eastAsia="仿宋"/>
          <w:sz w:val="43"/>
          <w:spacing w:val="0"/>
          <w:color w:val="000000"/>
          <w:b w:val="off"/>
          <w:i w:val="off"/>
        </w:rPr>
        <w:t>柏林，1846年(简称为：《新论》)(</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Nouveaux</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essais</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sur</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l’</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 xml:space="preserve">entendement </w:t>
      </w:r>
      <w:r>
        <w:rPr>
          <w:rFonts w:ascii="宋体" w:hAnsi="宋体" w:cs="宋体" w:eastAsia="宋体"/>
          <w:sz w:val="43"/>
          <w:spacing w:val="0"/>
          <w:color w:val="000000"/>
          <w:b w:val="off"/>
          <w:i w:val="off"/>
        </w:rPr>
        <w:t>humanin,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in: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Opera</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Philosophica</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quae·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extant</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latina,</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gallica,</w:t>
      </w:r>
      <w:r>
        <w:rPr>
          <w:rFonts w:ascii="宋体" w:hAnsi="宋体" w:cs="宋体" w:eastAsia="宋体"/>
          <w:sz w:val="43"/>
          <w:spacing w:val="0"/>
          <w:color w:val="000000"/>
          <w:b w:val="off"/>
          <w:i w:val="off"/>
        </w:rPr>
        <w:t>germanica</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omnia,</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hrsg.</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von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J.</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Erdmann,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Berlin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1840)。(胡塞尔</w:t>
      </w:r>
      <w:r>
        <w:rPr>
          <w:rFonts w:ascii="仿宋" w:hAnsi="仿宋" w:cs="仿宋" w:eastAsia="仿宋"/>
          <w:sz w:val="43"/>
          <w:spacing w:val="0"/>
          <w:color w:val="000000"/>
          <w:b w:val="off"/>
          <w:i w:val="off"/>
        </w:rPr>
        <w:t>藏书)</w:t>
      </w:r>
      <w:bookmarkEnd w:id="5691"/>
    </w:p>
    <w:p>
      <w:pPr>
        <w:pageBreakBefore w:val="off"/>
        <w:tabs/>
        <w:wordWrap w:val="off"/>
        <w:spacing w:before="0" w:after="0" w:line="960" w:lineRule="atLeast"/>
        <w:ind w:left="20" w:right="0"/>
        <w:jc w:val="both"/>
        <w:textAlignment w:val="baseline"/>
        <w:rPr>
          <w:sz w:val="43"/>
        </w:rPr>
      </w:pPr>
      <w:bookmarkStart w:name="" w:id="5692"/>
      <w:r>
        <w:rPr>
          <w:rFonts w:ascii="仿宋" w:hAnsi="仿宋" w:cs="仿宋" w:eastAsia="仿宋"/>
          <w:sz w:val="43"/>
          <w:spacing w:val="0"/>
          <w:color w:val="000000"/>
          <w:b w:val="off"/>
          <w:i w:val="off"/>
        </w:rPr>
        <w:t>————《哲学著作集》，格哈特编，第七卷(Die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philosophischen</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Schriften,</w:t>
      </w:r>
      <w:bookmarkEnd w:id="5692"/>
    </w:p>
    <w:p>
      <w:r>
        <w:t/>
      </w:r>
    </w:p>
    <w:p>
      <w:pPr>
        <w:sectPr>
          <w:footerReference r:id="rId762"/>
          <w:headerReference r:id="rId763" w:type="default"/>
          <w:type w:val="nextPage"/>
          <w:pgSz w:w="22520" w:h="31680"/>
          <w:pgMar w:left="3280" w:top="2700" w:right="3280" w:bottom="2700" w:header="2400" w:footer="2400"/>
          <w:cols w:num="1"/>
        </w:sectPr>
      </w:pPr>
    </w:p>
    <w:p>
      <w:pPr>
        <w:pageBreakBefore w:val="off"/>
        <w:tabs>
          <w:tab w:pos="1720" w:val="left" w:leader="none"/>
        </w:tabs>
        <w:wordWrap w:val="off"/>
        <w:spacing w:before="0" w:after="0" w:line="600" w:lineRule="atLeast"/>
        <w:ind w:left="120" w:right="0"/>
        <w:jc w:val="both"/>
        <w:textAlignment w:val="baseline"/>
        <w:rPr>
          <w:sz w:val="44"/>
        </w:rPr>
      </w:pPr>
      <w:bookmarkStart w:name="" w:id="5693"/>
      <w:r>
        <w:rPr>
          <w:rFonts w:ascii="楷体" w:hAnsi="楷体" w:cs="楷体" w:eastAsia="楷体"/>
          <w:sz w:val="44"/>
          <w:spacing w:val="0"/>
          <w:color w:val="000000"/>
          <w:b w:val="on"/>
          <w:i w:val="off"/>
        </w:rPr>
        <w:t>304</w:t>
      </w:r>
      <w:r>
        <w:t xml:space="preserve">	</w:t>
      </w:r>
      <w:r>
        <w:rPr>
          <w:rFonts w:ascii="黑体" w:hAnsi="黑体" w:cs="黑体" w:eastAsia="黑体"/>
          <w:sz w:val="44"/>
          <w:spacing w:val="0"/>
          <w:color w:val="000000"/>
          <w:b w:val="on"/>
          <w:i w:val="off"/>
        </w:rPr>
        <w:t>逻辑研究(第一卷)</w:t>
      </w:r>
      <w:bookmarkEnd w:id="5693"/>
    </w:p>
    <w:p>
      <w:pPr>
        <w:pageBreakBefore w:val="off"/>
        <w:tabs/>
        <w:wordWrap w:val="off"/>
        <w:spacing w:before="0" w:after="0" w:line="1060" w:lineRule="exact"/>
        <w:ind w:left="0" w:right="0"/>
        <w:jc w:val="both"/>
        <w:textAlignment w:val="baseline"/>
        <w:rPr>
          <w:sz w:val="43"/>
        </w:rPr>
      </w:pPr>
      <w:bookmarkStart w:name="" w:id="5694"/>
      <w:r>
        <w:rPr>
          <w:rFonts w:ascii="宋体" w:hAnsi="宋体" w:cs="宋体" w:eastAsia="宋体"/>
          <w:sz w:val="43"/>
          <w:spacing w:val="0"/>
          <w:color w:val="000000"/>
          <w:b w:val="off"/>
          <w:i w:val="off"/>
        </w:rPr>
        <w:t/>
      </w:r>
      <w:bookmarkEnd w:id="5694"/>
    </w:p>
    <w:p>
      <w:pPr>
        <w:pageBreakBefore w:val="off"/>
        <w:tabs/>
        <w:wordWrap w:val="off"/>
        <w:spacing w:before="0" w:after="0" w:line="1060" w:lineRule="atLeast"/>
        <w:ind w:left="1100" w:right="120"/>
        <w:jc w:val="both"/>
        <w:textAlignment w:val="baseline"/>
        <w:rPr>
          <w:sz w:val="43"/>
        </w:rPr>
      </w:pPr>
      <w:bookmarkStart w:name="" w:id="5695"/>
      <w:r>
        <w:rPr>
          <w:rFonts w:ascii="TimesNewRoman" w:hAnsi="TimesNewRoman" w:cs="TimesNewRoman" w:eastAsia="TimesNewRoman"/>
          <w:sz w:val="43"/>
          <w:spacing w:val="0"/>
          <w:color w:val="000000"/>
          <w:b w:val="off"/>
          <w:i w:val="off"/>
        </w:rPr>
        <w:t>Gerhardts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Ausgabe,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VII)(该书在正文中被胡塞尔引用，但在考</w:t>
      </w:r>
      <w:r>
        <w:rPr>
          <w:rFonts w:ascii="仿宋" w:hAnsi="仿宋" w:cs="仿宋" w:eastAsia="仿宋"/>
          <w:sz w:val="43"/>
          <w:spacing w:val="0"/>
          <w:color w:val="000000"/>
          <w:b w:val="off"/>
          <w:i w:val="off"/>
        </w:rPr>
        <w:t>证版中未列入文献索引。————译者)。</w:t>
      </w:r>
      <w:bookmarkEnd w:id="5695"/>
    </w:p>
    <w:p>
      <w:pPr>
        <w:pageBreakBefore w:val="off"/>
        <w:tabs/>
        <w:wordWrap w:val="off"/>
        <w:spacing w:before="0" w:after="0" w:line="1060" w:lineRule="atLeast"/>
        <w:ind w:left="1040" w:right="120" w:hanging="920"/>
        <w:jc w:val="both"/>
        <w:textAlignment w:val="baseline"/>
        <w:rPr>
          <w:sz w:val="43"/>
        </w:rPr>
      </w:pPr>
      <w:bookmarkStart w:name="" w:id="5696"/>
      <w:r>
        <w:rPr>
          <w:rFonts w:ascii="仿宋" w:hAnsi="仿宋" w:cs="仿宋" w:eastAsia="仿宋"/>
          <w:sz w:val="43"/>
          <w:spacing w:val="0"/>
          <w:color w:val="000000"/>
          <w:b w:val="off"/>
          <w:i w:val="off"/>
        </w:rPr>
        <w:t>———《数学著作集》，第二组，第三卷，C·I·格哈特编，载于《莱布尼茨全</w:t>
      </w:r>
      <w:r>
        <w:rPr>
          <w:rFonts w:ascii="仿宋" w:hAnsi="仿宋" w:cs="仿宋" w:eastAsia="仿宋"/>
          <w:sz w:val="43"/>
          <w:spacing w:val="0"/>
          <w:color w:val="000000"/>
          <w:b w:val="off"/>
          <w:i w:val="off"/>
        </w:rPr>
        <w:t>集。源自汉诺威皇家图书馆手稿》，G·H·佩尔茨编，第三序列，数</w:t>
      </w:r>
      <w:r>
        <w:rPr>
          <w:rFonts w:ascii="TimesNewRoman" w:hAnsi="TimesNewRoman" w:cs="TimesNewRoman" w:eastAsia="TimesNewRoman"/>
          <w:sz w:val="43"/>
          <w:spacing w:val="0"/>
          <w:color w:val="000000"/>
          <w:b w:val="off"/>
          <w:i w:val="off"/>
        </w:rPr>
        <w:t>学，第七卷，哈勒，1863年(Mathematische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Schriften,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Abteilung,</w:t>
      </w:r>
      <w:r>
        <w:rPr>
          <w:rFonts w:ascii="TimesNewRoman" w:hAnsi="TimesNewRoman" w:cs="TimesNewRoman" w:eastAsia="TimesNewRoman"/>
          <w:sz w:val="43"/>
          <w:spacing w:val="0"/>
          <w:color w:val="000000"/>
          <w:b w:val="off"/>
          <w:i w:val="off"/>
        </w:rPr>
        <w:t>III.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hrsg.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Gerhardt,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Gesammelte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Werke.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 xml:space="preserve">Aus </w:t>
      </w:r>
      <w:r>
        <w:rPr>
          <w:rFonts w:ascii="TimesNewRoman" w:hAnsi="TimesNewRoman" w:cs="TimesNewRoman" w:eastAsia="TimesNewRoman"/>
          <w:sz w:val="43"/>
          <w:spacing w:val="0"/>
          <w:color w:val="000000"/>
          <w:b w:val="off"/>
          <w:i w:val="off"/>
        </w:rPr>
        <w:t>den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Handschriften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Königlichen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Bibliothek</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zu</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Hannover,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hrsg.</w:t>
      </w:r>
      <w:r>
        <w:rPr>
          <w:rFonts w:ascii="TimesNewRoman" w:hAnsi="TimesNewRoman" w:cs="TimesNewRoman" w:eastAsia="TimesNewRoman"/>
          <w:sz w:val="43"/>
          <w:spacing w:val="0"/>
          <w:color w:val="000000"/>
          <w:b w:val="off"/>
          <w:i w:val="off"/>
        </w:rPr>
        <w:t>von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Pertz,</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Folge,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Mathematik,</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VII,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Halle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1863)。</w:t>
      </w:r>
      <w:r>
        <w:rPr>
          <w:rFonts w:ascii="仿宋" w:hAnsi="仿宋" w:cs="仿宋" w:eastAsia="仿宋"/>
          <w:sz w:val="43"/>
          <w:spacing w:val="0"/>
          <w:color w:val="000000"/>
          <w:b w:val="off"/>
          <w:i w:val="off"/>
        </w:rPr>
        <w:t>(胡塞尔藏书)</w:t>
      </w:r>
      <w:bookmarkEnd w:id="5696"/>
    </w:p>
    <w:p>
      <w:pPr>
        <w:pageBreakBefore w:val="off"/>
        <w:tabs/>
        <w:wordWrap w:val="off"/>
        <w:spacing w:before="0" w:after="0" w:line="1060" w:lineRule="atLeast"/>
        <w:ind w:left="980" w:right="140" w:hanging="920"/>
        <w:jc w:val="both"/>
        <w:textAlignment w:val="baseline"/>
        <w:rPr>
          <w:sz w:val="43"/>
        </w:rPr>
      </w:pPr>
      <w:bookmarkStart w:name="" w:id="5697"/>
      <w:r>
        <w:rPr>
          <w:rFonts w:ascii="仿宋" w:hAnsi="仿宋" w:cs="仿宋" w:eastAsia="仿宋"/>
          <w:sz w:val="43"/>
          <w:spacing w:val="0"/>
          <w:color w:val="000000"/>
          <w:b w:val="off"/>
          <w:i w:val="off"/>
        </w:rPr>
        <w:t>Liebmann,</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O.〈利普曼〉:“必然性的种类”，载于《思想与事实。哲学论文、</w:t>
      </w:r>
      <w:r>
        <w:rPr>
          <w:rFonts w:ascii="仿宋" w:hAnsi="仿宋" w:cs="仿宋" w:eastAsia="仿宋"/>
          <w:sz w:val="43"/>
          <w:spacing w:val="0"/>
          <w:color w:val="000000"/>
          <w:b w:val="off"/>
          <w:i w:val="off"/>
        </w:rPr>
        <w:t>格言和研究》，第一册，斯特拉斯堡，1882年，第1——45页(Gedanken</w:t>
      </w:r>
      <w:r>
        <w:rPr>
          <w:rFonts w:ascii="TimesNewRoman" w:hAnsi="TimesNewRoman" w:cs="TimesNewRoman" w:eastAsia="TimesNewRoman"/>
          <w:sz w:val="43"/>
          <w:spacing w:val="0"/>
          <w:color w:val="000000"/>
          <w:b w:val="off"/>
          <w:i w:val="off"/>
        </w:rPr>
        <w:t>und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Tatsachen.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Philosophische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Abhandlungen,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Aphrorismen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und</w:t>
      </w:r>
      <w:r>
        <w:rPr>
          <w:rFonts w:ascii="TimesNewRoman" w:hAnsi="TimesNewRoman" w:cs="TimesNewRoman" w:eastAsia="TimesNewRoman"/>
          <w:sz w:val="43"/>
          <w:spacing w:val="0"/>
          <w:color w:val="000000"/>
          <w:b w:val="off"/>
          <w:i w:val="off"/>
        </w:rPr>
        <w:t>Studien,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Heft,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Straßburg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1882,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1-45)。(胡塞尔藏书)</w:t>
      </w:r>
      <w:bookmarkEnd w:id="5697"/>
    </w:p>
    <w:p>
      <w:pPr>
        <w:pageBreakBefore w:val="off"/>
        <w:tabs/>
        <w:wordWrap w:val="off"/>
        <w:spacing w:before="0" w:after="0" w:line="1060" w:lineRule="atLeast"/>
        <w:ind w:left="980" w:right="220" w:hanging="920"/>
        <w:jc w:val="both"/>
        <w:textAlignment w:val="baseline"/>
        <w:rPr>
          <w:sz w:val="43"/>
        </w:rPr>
      </w:pPr>
      <w:bookmarkStart w:name="" w:id="5698"/>
      <w:r>
        <w:rPr>
          <w:rFonts w:ascii="仿宋" w:hAnsi="仿宋" w:cs="仿宋" w:eastAsia="仿宋"/>
          <w:sz w:val="43"/>
          <w:spacing w:val="0"/>
          <w:color w:val="000000"/>
          <w:b w:val="off"/>
          <w:i w:val="off"/>
        </w:rPr>
        <w:t>Lipps,</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Th.〈利普斯〉:“认识论的任务和冯特的逻辑学，第一部分”，载于</w:t>
      </w:r>
      <w:r>
        <w:rPr>
          <w:rFonts w:ascii="仿宋" w:hAnsi="仿宋" w:cs="仿宋" w:eastAsia="仿宋"/>
          <w:sz w:val="43"/>
          <w:spacing w:val="0"/>
          <w:color w:val="000000"/>
          <w:b w:val="off"/>
          <w:i w:val="off"/>
        </w:rPr>
        <w:t>《哲学月刊》，第26期，1880年，第529——539页(简称为：《认识论的任</w:t>
      </w:r>
      <w:r>
        <w:rPr>
          <w:rFonts w:ascii="TimesNewRoman" w:hAnsi="TimesNewRoman" w:cs="TimesNewRoman" w:eastAsia="TimesNewRoman"/>
          <w:sz w:val="43"/>
          <w:spacing w:val="0"/>
          <w:color w:val="000000"/>
          <w:b w:val="off"/>
          <w:i w:val="off"/>
        </w:rPr>
        <w:t>务》)(“Die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Aufgabe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Erkenntnistheorie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und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die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Wundtsche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Logik”,</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Philosophische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Monatshefte,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Nr.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26,</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1880,</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529-539)。</w:t>
      </w:r>
      <w:r>
        <w:rPr>
          <w:rFonts w:ascii="仿宋" w:hAnsi="仿宋" w:cs="仿宋" w:eastAsia="仿宋"/>
          <w:sz w:val="43"/>
          <w:spacing w:val="0"/>
          <w:color w:val="000000"/>
          <w:b w:val="off"/>
          <w:i w:val="off"/>
        </w:rPr>
        <w:t>(胡塞尔藏书)</w:t>
      </w:r>
      <w:bookmarkEnd w:id="5698"/>
    </w:p>
    <w:p>
      <w:pPr>
        <w:pageBreakBefore w:val="off"/>
        <w:tabs/>
        <w:wordWrap w:val="off"/>
        <w:spacing w:before="0" w:after="0" w:line="1060" w:lineRule="atLeast"/>
        <w:ind w:left="920" w:right="260" w:hanging="920"/>
        <w:jc w:val="both"/>
        <w:textAlignment w:val="baseline"/>
        <w:rPr>
          <w:sz w:val="43"/>
        </w:rPr>
      </w:pPr>
      <w:bookmarkStart w:name="" w:id="5699"/>
      <w:r>
        <w:rPr>
          <w:rFonts w:ascii="仿宋" w:hAnsi="仿宋" w:cs="仿宋" w:eastAsia="仿宋"/>
          <w:sz w:val="43"/>
          <w:spacing w:val="0"/>
          <w:color w:val="000000"/>
          <w:b w:val="off"/>
          <w:i w:val="off"/>
        </w:rPr>
        <w:t>————《逻辑学的基本特征》，汉堡/莱比锡，1893年(Grundzüge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der</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Logik,</w:t>
      </w:r>
      <w:r>
        <w:rPr>
          <w:rFonts w:ascii="TimesNewRoman" w:hAnsi="TimesNewRoman" w:cs="TimesNewRoman" w:eastAsia="TimesNewRoman"/>
          <w:sz w:val="43"/>
          <w:spacing w:val="0"/>
          <w:color w:val="000000"/>
          <w:b w:val="off"/>
          <w:i w:val="off"/>
        </w:rPr>
        <w:t>Hamburg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u.</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Leipzig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1893)。(胡塞尔藏书)</w:t>
      </w:r>
      <w:bookmarkEnd w:id="5699"/>
    </w:p>
    <w:p>
      <w:pPr>
        <w:pageBreakBefore w:val="off"/>
        <w:tabs/>
        <w:wordWrap w:val="off"/>
        <w:spacing w:before="0" w:after="0" w:line="1060" w:lineRule="atLeast"/>
        <w:ind w:left="920" w:right="220" w:hanging="920"/>
        <w:jc w:val="both"/>
        <w:textAlignment w:val="baseline"/>
        <w:rPr>
          <w:sz w:val="43"/>
        </w:rPr>
      </w:pPr>
      <w:bookmarkStart w:name="" w:id="5700"/>
      <w:r>
        <w:rPr>
          <w:rFonts w:ascii="仿宋" w:hAnsi="仿宋" w:cs="仿宋" w:eastAsia="仿宋"/>
          <w:sz w:val="43"/>
          <w:spacing w:val="0"/>
          <w:color w:val="000000"/>
          <w:b w:val="off"/>
          <w:i w:val="off"/>
        </w:rPr>
        <w:t>Lotze,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H.〈洛采〉:《逻辑学。关于思维、研究、认识的三部书：哲学体</w:t>
      </w:r>
      <w:r>
        <w:rPr>
          <w:rFonts w:ascii="仿宋" w:hAnsi="仿宋" w:cs="仿宋" w:eastAsia="仿宋"/>
          <w:sz w:val="43"/>
          <w:spacing w:val="0"/>
          <w:color w:val="000000"/>
          <w:b w:val="off"/>
          <w:i w:val="off"/>
        </w:rPr>
        <w:t>系》，第一部分，第二版，莱比锡，1880年(简称为：《逻辑学》)(Logik.</w:t>
      </w:r>
      <w:r>
        <w:rPr>
          <w:rFonts w:ascii="TimesNewRoman" w:hAnsi="TimesNewRoman" w:cs="TimesNewRoman" w:eastAsia="TimesNewRoman"/>
          <w:sz w:val="43"/>
          <w:spacing w:val="0"/>
          <w:color w:val="000000"/>
          <w:b w:val="off"/>
          <w:i w:val="off"/>
        </w:rPr>
        <w:t>Drei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Bücher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vom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Denken,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vom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Untersuchen,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vom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Erkennen: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System</w:t>
      </w:r>
      <w:r>
        <w:rPr>
          <w:rFonts w:ascii="TimesNewRoman" w:hAnsi="TimesNewRoman" w:cs="TimesNewRoman" w:eastAsia="TimesNewRoman"/>
          <w:sz w:val="43"/>
          <w:spacing w:val="0"/>
          <w:color w:val="000000"/>
          <w:b w:val="off"/>
          <w:i w:val="off"/>
        </w:rPr>
        <w:t>der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Philosophie,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Teil,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Aufl.,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Leipzig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1880)。(胡塞尔藏书)</w:t>
      </w:r>
      <w:bookmarkEnd w:id="5700"/>
    </w:p>
    <w:p>
      <w:pPr>
        <w:pageBreakBefore w:val="off"/>
        <w:tabs/>
        <w:wordWrap w:val="off"/>
        <w:spacing w:before="0" w:after="0" w:line="1060" w:lineRule="atLeast"/>
        <w:ind w:left="920" w:right="280" w:hanging="920"/>
        <w:jc w:val="both"/>
        <w:textAlignment w:val="baseline"/>
        <w:rPr>
          <w:sz w:val="43"/>
        </w:rPr>
      </w:pPr>
      <w:bookmarkStart w:name="" w:id="5701"/>
      <w:r>
        <w:rPr>
          <w:rFonts w:ascii="仿宋" w:hAnsi="仿宋" w:cs="仿宋" w:eastAsia="仿宋"/>
          <w:sz w:val="43"/>
          <w:spacing w:val="0"/>
          <w:color w:val="000000"/>
          <w:b w:val="off"/>
          <w:i w:val="off"/>
        </w:rPr>
        <w:t>Mach,</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E.〈马赫〉:《发展中的力学：对其历史一批判的阐述》，莱比锡，</w:t>
      </w:r>
      <w:r>
        <w:rPr>
          <w:rFonts w:ascii="TimesNewRoman" w:hAnsi="TimesNewRoman" w:cs="TimesNewRoman" w:eastAsia="TimesNewRoman"/>
          <w:sz w:val="43"/>
          <w:spacing w:val="0"/>
          <w:color w:val="000000"/>
          <w:b w:val="off"/>
          <w:i w:val="off"/>
        </w:rPr>
        <w:t>1883年(Die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Mechanik</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ihrer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Entwicklung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historisch-kritisch</w:t>
      </w:r>
      <w:r>
        <w:rPr>
          <w:rFonts w:ascii="TimesNewRoman" w:hAnsi="TimesNewRoman" w:cs="TimesNewRoman" w:eastAsia="TimesNewRoman"/>
          <w:sz w:val="43"/>
          <w:spacing w:val="0"/>
          <w:color w:val="000000"/>
          <w:b w:val="off"/>
          <w:i w:val="off"/>
        </w:rPr>
        <w:t>dargestellt,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Leipzig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1883)。(胡塞尔藏书)</w:t>
      </w:r>
      <w:bookmarkEnd w:id="5701"/>
    </w:p>
    <w:p>
      <w:pPr>
        <w:pageBreakBefore w:val="off"/>
        <w:tabs/>
        <w:wordWrap w:val="off"/>
        <w:spacing w:before="0" w:after="0" w:line="1060" w:lineRule="atLeast"/>
        <w:ind w:left="0" w:right="0"/>
        <w:jc w:val="both"/>
        <w:textAlignment w:val="baseline"/>
        <w:rPr>
          <w:sz w:val="43"/>
        </w:rPr>
      </w:pPr>
      <w:bookmarkStart w:name="" w:id="5702"/>
      <w:r>
        <w:rPr>
          <w:rFonts w:ascii="仿宋" w:hAnsi="仿宋" w:cs="仿宋" w:eastAsia="仿宋"/>
          <w:sz w:val="43"/>
          <w:spacing w:val="0"/>
          <w:color w:val="000000"/>
          <w:b w:val="off"/>
          <w:i w:val="off"/>
        </w:rPr>
        <w:t>Mill,</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J.</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St.〈穆勒〉:《演绎的和归纳的逻辑学体系。对证明学说的原理和</w:t>
      </w:r>
      <w:bookmarkEnd w:id="5702"/>
    </w:p>
    <w:p>
      <w:r>
        <w:t/>
      </w:r>
    </w:p>
    <w:p>
      <w:pPr>
        <w:sectPr>
          <w:footerReference r:id="rId764"/>
          <w:headerReference r:id="rId765" w:type="default"/>
          <w:type w:val="nextPage"/>
          <w:pgSz w:w="22520" w:h="31680"/>
          <w:pgMar w:left="3380" w:top="2260" w:right="3380" w:bottom="2260" w:header="1960" w:footer="1960"/>
          <w:cols w:num="1"/>
        </w:sectPr>
      </w:pPr>
    </w:p>
    <w:p>
      <w:pPr>
        <w:pageBreakBefore w:val="off"/>
        <w:tabs/>
        <w:wordWrap w:val="off"/>
        <w:spacing w:before="0" w:after="0" w:line="700" w:lineRule="atLeast"/>
        <w:ind w:left="0" w:right="80"/>
        <w:jc w:val="right"/>
        <w:textAlignment w:val="baseline"/>
        <w:rPr>
          <w:sz w:val="45"/>
        </w:rPr>
      </w:pPr>
      <w:bookmarkStart w:name="" w:id="5703"/>
      <w:r>
        <w:rPr>
          <w:rFonts w:ascii="宋体" w:hAnsi="宋体" w:cs="宋体" w:eastAsia="宋体"/>
          <w:sz w:val="45"/>
          <w:spacing w:val="0"/>
          <w:color w:val="000000"/>
          <w:b w:val="off"/>
          <w:i w:val="off"/>
        </w:rPr>
        <w:t>书名译名索引|</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305</w:t>
      </w:r>
      <w:bookmarkEnd w:id="5703"/>
    </w:p>
    <w:p>
      <w:pPr>
        <w:pageBreakBefore w:val="off"/>
        <w:tabs/>
        <w:wordWrap w:val="off"/>
        <w:spacing w:before="0" w:after="0" w:line="900" w:lineRule="exact"/>
        <w:ind w:left="0" w:right="0"/>
        <w:jc w:val="right"/>
        <w:textAlignment w:val="baseline"/>
        <w:rPr>
          <w:sz w:val="42"/>
        </w:rPr>
      </w:pPr>
      <w:bookmarkStart w:name="" w:id="5704"/>
      <w:r>
        <w:rPr>
          <w:rFonts w:ascii="宋体" w:hAnsi="宋体" w:cs="宋体" w:eastAsia="宋体"/>
          <w:sz w:val="42"/>
          <w:spacing w:val="0"/>
          <w:color w:val="000000"/>
          <w:b w:val="off"/>
          <w:i w:val="off"/>
        </w:rPr>
        <w:t/>
      </w:r>
      <w:bookmarkEnd w:id="5704"/>
    </w:p>
    <w:p>
      <w:pPr>
        <w:pageBreakBefore w:val="off"/>
        <w:tabs/>
        <w:wordWrap w:val="off"/>
        <w:spacing w:before="0" w:after="0" w:line="900" w:lineRule="atLeast"/>
        <w:ind w:left="1080" w:right="40" w:firstLine="80"/>
        <w:jc w:val="both"/>
        <w:textAlignment w:val="baseline"/>
        <w:rPr>
          <w:sz w:val="42"/>
        </w:rPr>
      </w:pPr>
      <w:bookmarkStart w:name="" w:id="5705"/>
      <w:r>
        <w:rPr>
          <w:rFonts w:ascii="仿宋" w:hAnsi="仿宋" w:cs="仿宋" w:eastAsia="仿宋"/>
          <w:sz w:val="42"/>
          <w:spacing w:val="0"/>
          <w:color w:val="000000"/>
          <w:b w:val="off"/>
          <w:i w:val="off"/>
        </w:rPr>
        <w:t>科学研究方法的原理之阐述》，经作者同意并在其参与影响下由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Th·</w:t>
      </w:r>
      <w:r>
        <w:rPr>
          <w:rFonts w:ascii="仿宋" w:hAnsi="仿宋" w:cs="仿宋" w:eastAsia="仿宋"/>
          <w:sz w:val="42"/>
          <w:spacing w:val="0"/>
          <w:color w:val="000000"/>
          <w:b w:val="off"/>
          <w:i w:val="off"/>
        </w:rPr>
        <w:t>贡佩尔兹译成德文并加注，莱比锡，1872/1873年(简称为：《逻辑</w:t>
      </w:r>
      <w:r>
        <w:rPr>
          <w:rFonts w:ascii="宋体" w:hAnsi="宋体" w:cs="宋体" w:eastAsia="宋体"/>
          <w:sz w:val="42"/>
          <w:spacing w:val="0"/>
          <w:color w:val="000000"/>
          <w:b w:val="off"/>
          <w:i w:val="off"/>
        </w:rPr>
        <w:t>学》)(System</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deductiven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und</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inductiven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Logik.</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Eine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 xml:space="preserve">Darstellung </w:t>
      </w:r>
      <w:r>
        <w:rPr>
          <w:rFonts w:ascii="宋体" w:hAnsi="宋体" w:cs="宋体" w:eastAsia="宋体"/>
          <w:sz w:val="42"/>
          <w:spacing w:val="0"/>
          <w:color w:val="000000"/>
          <w:b w:val="off"/>
          <w:i w:val="off"/>
        </w:rPr>
        <w:t>der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Grundzüge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Grundsätze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Beweislehre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und</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 xml:space="preserve">Methoden </w:t>
      </w:r>
      <w:r>
        <w:rPr>
          <w:rFonts w:ascii="宋体" w:hAnsi="宋体" w:cs="宋体" w:eastAsia="宋体"/>
          <w:sz w:val="42"/>
          <w:spacing w:val="0"/>
          <w:color w:val="000000"/>
          <w:b w:val="off"/>
          <w:i w:val="off"/>
        </w:rPr>
        <w:t>wissenschaftlicher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Forschung,</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mit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Genehmigung</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und</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unter</w:t>
      </w:r>
      <w:r>
        <w:rPr>
          <w:rFonts w:ascii="宋体" w:hAnsi="宋体" w:cs="宋体" w:eastAsia="宋体"/>
          <w:sz w:val="42"/>
          <w:spacing w:val="0"/>
          <w:color w:val="000000"/>
          <w:b w:val="off"/>
          <w:i w:val="off"/>
        </w:rPr>
        <w:t>Mitwirkung</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des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Verfassers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übersetzt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und</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mit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Anmerkung</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 xml:space="preserve">versehen </w:t>
      </w:r>
      <w:r>
        <w:rPr>
          <w:rFonts w:ascii="宋体" w:hAnsi="宋体" w:cs="宋体" w:eastAsia="宋体"/>
          <w:sz w:val="42"/>
          <w:spacing w:val="0"/>
          <w:color w:val="000000"/>
          <w:b w:val="off"/>
          <w:i w:val="off"/>
        </w:rPr>
        <w:t>von</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Th.</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Gomperz.</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Leipzig</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1872/1873)。(胡塞尔藏书)</w:t>
      </w:r>
      <w:bookmarkEnd w:id="5705"/>
    </w:p>
    <w:p>
      <w:pPr>
        <w:pageBreakBefore w:val="off"/>
        <w:tabs/>
        <w:wordWrap w:val="off"/>
        <w:spacing w:before="0" w:after="0" w:line="900" w:lineRule="atLeast"/>
        <w:ind w:left="980" w:right="140" w:hanging="920"/>
        <w:jc w:val="both"/>
        <w:textAlignment w:val="baseline"/>
        <w:rPr>
          <w:sz w:val="44"/>
        </w:rPr>
      </w:pPr>
      <w:bookmarkStart w:name="" w:id="5706"/>
      <w:r>
        <w:rPr>
          <w:rFonts w:ascii="仿宋" w:hAnsi="仿宋" w:cs="仿宋" w:eastAsia="仿宋"/>
          <w:sz w:val="44"/>
          <w:spacing w:val="0"/>
          <w:color w:val="000000"/>
          <w:b w:val="off"/>
          <w:i w:val="off"/>
        </w:rPr>
        <w:t>————《对威廉·汉密尔顿爵士的哲学以及对他著述中讨论的原则性哲学</w:t>
      </w:r>
      <w:r>
        <w:rPr>
          <w:rFonts w:ascii="仿宋" w:hAnsi="仿宋" w:cs="仿宋" w:eastAsia="仿宋"/>
          <w:sz w:val="44"/>
          <w:spacing w:val="0"/>
          <w:color w:val="000000"/>
          <w:b w:val="off"/>
          <w:i w:val="off"/>
        </w:rPr>
        <w:t>问题的考察》，第五版，伦敦，1878年(简称为：《对威廉·汉密尔顿爵</w:t>
      </w:r>
      <w:r>
        <w:rPr>
          <w:rFonts w:ascii="宋体" w:hAnsi="宋体" w:cs="宋体" w:eastAsia="宋体"/>
          <w:sz w:val="44"/>
          <w:spacing w:val="0"/>
          <w:color w:val="000000"/>
          <w:b w:val="off"/>
          <w:i w:val="off"/>
        </w:rPr>
        <w:t>士的哲学的考察》或《考察》)(An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Examination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of</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Sir</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William</w:t>
      </w:r>
      <w:r>
        <w:rPr>
          <w:rFonts w:ascii="宋体" w:hAnsi="宋体" w:cs="宋体" w:eastAsia="宋体"/>
          <w:sz w:val="44"/>
          <w:spacing w:val="0"/>
          <w:color w:val="000000"/>
          <w:b w:val="off"/>
          <w:i w:val="off"/>
        </w:rPr>
        <w:t>Hamilton's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Philosophy</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and</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of</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the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Principal</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Philosophical</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Questions</w:t>
      </w:r>
      <w:r>
        <w:rPr>
          <w:rFonts w:ascii="宋体" w:hAnsi="宋体" w:cs="宋体" w:eastAsia="宋体"/>
          <w:sz w:val="44"/>
          <w:spacing w:val="0"/>
          <w:color w:val="000000"/>
          <w:b w:val="off"/>
          <w:i w:val="off"/>
        </w:rPr>
        <w:t>discussed</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in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his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Writings,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5th</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ed.,</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London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1878)。(胡塞尔藏书)</w:t>
      </w:r>
      <w:bookmarkEnd w:id="5706"/>
    </w:p>
    <w:p>
      <w:pPr>
        <w:pageBreakBefore w:val="off"/>
        <w:tabs/>
        <w:wordWrap w:val="off"/>
        <w:spacing w:before="0" w:after="0" w:line="900" w:lineRule="atLeast"/>
        <w:ind w:left="980" w:right="140" w:hanging="920"/>
        <w:jc w:val="both"/>
        <w:textAlignment w:val="baseline"/>
        <w:rPr>
          <w:sz w:val="44"/>
        </w:rPr>
      </w:pPr>
      <w:bookmarkStart w:name="" w:id="5707"/>
      <w:r>
        <w:rPr>
          <w:rFonts w:ascii="仿宋" w:hAnsi="仿宋" w:cs="仿宋" w:eastAsia="仿宋"/>
          <w:sz w:val="44"/>
          <w:spacing w:val="0"/>
          <w:color w:val="000000"/>
          <w:b w:val="off"/>
          <w:i w:val="off"/>
        </w:rPr>
        <w:t>Natorp,</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P.《纳托尔普》:“关于对认识的主观的和客观的论证”，《哲学月</w:t>
      </w:r>
      <w:r>
        <w:rPr>
          <w:rFonts w:ascii="宋体" w:hAnsi="宋体" w:cs="宋体" w:eastAsia="宋体"/>
          <w:sz w:val="44"/>
          <w:spacing w:val="0"/>
          <w:color w:val="000000"/>
          <w:b w:val="off"/>
          <w:i w:val="off"/>
        </w:rPr>
        <w:t>刊》，第</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23期(1887年)(“Über</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objektive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und</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subjektive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Begründung</w:t>
      </w:r>
      <w:r>
        <w:rPr>
          <w:rFonts w:ascii="宋体" w:hAnsi="宋体" w:cs="宋体" w:eastAsia="宋体"/>
          <w:sz w:val="44"/>
          <w:spacing w:val="0"/>
          <w:color w:val="000000"/>
          <w:b w:val="off"/>
          <w:i w:val="off"/>
        </w:rPr>
        <w:t>der</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Erkenntnis”,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in: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Philosophische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Monatshefte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XXIII,</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1887)。(胡</w:t>
      </w:r>
      <w:r>
        <w:rPr>
          <w:rFonts w:ascii="仿宋" w:hAnsi="仿宋" w:cs="仿宋" w:eastAsia="仿宋"/>
          <w:sz w:val="44"/>
          <w:spacing w:val="0"/>
          <w:color w:val="000000"/>
          <w:b w:val="off"/>
          <w:i w:val="off"/>
        </w:rPr>
        <w:t>塞尔藏书)</w:t>
      </w:r>
      <w:bookmarkEnd w:id="5707"/>
    </w:p>
    <w:p>
      <w:pPr>
        <w:pageBreakBefore w:val="off"/>
        <w:tabs/>
        <w:wordWrap w:val="off"/>
        <w:spacing w:before="0" w:after="0" w:line="900" w:lineRule="atLeast"/>
        <w:ind w:left="980" w:right="200" w:hanging="920"/>
        <w:jc w:val="both"/>
        <w:textAlignment w:val="baseline"/>
        <w:rPr>
          <w:sz w:val="44"/>
        </w:rPr>
      </w:pPr>
      <w:bookmarkStart w:name="" w:id="5708"/>
      <w:r>
        <w:rPr>
          <w:rFonts w:ascii="仿宋" w:hAnsi="仿宋" w:cs="仿宋" w:eastAsia="仿宋"/>
          <w:sz w:val="44"/>
          <w:spacing w:val="0"/>
          <w:color w:val="000000"/>
          <w:b w:val="off"/>
          <w:i w:val="off"/>
        </w:rPr>
        <w:t>————《根据批判方法进行的心理学引论》，弗莱堡，1888年(简称为：《心理</w:t>
      </w:r>
      <w:r>
        <w:rPr>
          <w:rFonts w:ascii="宋体" w:hAnsi="宋体" w:cs="宋体" w:eastAsia="宋体"/>
          <w:sz w:val="44"/>
          <w:spacing w:val="0"/>
          <w:color w:val="000000"/>
          <w:b w:val="off"/>
          <w:i w:val="off"/>
        </w:rPr>
        <w:t>学引论》)(Einleitung</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in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die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Psychologie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nach</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kritischer</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Methode,</w:t>
      </w:r>
      <w:r>
        <w:rPr>
          <w:rFonts w:ascii="仿宋" w:hAnsi="仿宋" w:cs="仿宋" w:eastAsia="仿宋"/>
          <w:sz w:val="44"/>
          <w:spacing w:val="0"/>
          <w:color w:val="000000"/>
          <w:b w:val="off"/>
          <w:i w:val="off"/>
        </w:rPr>
        <w:t>Freiburg</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1888)。(胡塞尔藏书)</w:t>
      </w:r>
      <w:bookmarkEnd w:id="5708"/>
    </w:p>
    <w:p>
      <w:pPr>
        <w:pageBreakBefore w:val="off"/>
        <w:tabs/>
        <w:wordWrap w:val="off"/>
        <w:spacing w:before="0" w:after="0" w:line="900" w:lineRule="atLeast"/>
        <w:ind w:left="980" w:right="200" w:hanging="920"/>
        <w:jc w:val="both"/>
        <w:textAlignment w:val="baseline"/>
        <w:rPr>
          <w:sz w:val="44"/>
        </w:rPr>
      </w:pPr>
      <w:bookmarkStart w:name="" w:id="5709"/>
      <w:r>
        <w:rPr>
          <w:rFonts w:ascii="仿宋" w:hAnsi="仿宋" w:cs="仿宋" w:eastAsia="仿宋"/>
          <w:sz w:val="44"/>
          <w:spacing w:val="0"/>
          <w:color w:val="000000"/>
          <w:b w:val="off"/>
          <w:i w:val="off"/>
        </w:rPr>
        <w:t>————《社会教育学。在共同体基础上进行的意志教育的理论》，斯图加特，</w:t>
      </w:r>
      <w:r>
        <w:rPr>
          <w:rFonts w:ascii="宋体" w:hAnsi="宋体" w:cs="宋体" w:eastAsia="宋体"/>
          <w:sz w:val="44"/>
          <w:spacing w:val="0"/>
          <w:color w:val="000000"/>
          <w:b w:val="off"/>
          <w:i w:val="off"/>
        </w:rPr>
        <w:t>1899年(简称为：《社会教育学》)(Sozialpädagogie.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Theorie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der</w:t>
      </w:r>
      <w:r>
        <w:rPr>
          <w:rFonts w:ascii="宋体" w:hAnsi="宋体" w:cs="宋体" w:eastAsia="宋体"/>
          <w:sz w:val="44"/>
          <w:spacing w:val="0"/>
          <w:color w:val="000000"/>
          <w:b w:val="off"/>
          <w:i w:val="off"/>
        </w:rPr>
        <w:t>Willenserziehung</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auf</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der</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Grundlage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der</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Gemeinschaft,</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Stuttgart</w:t>
      </w:r>
      <w:r>
        <w:rPr>
          <w:rFonts w:ascii="仿宋" w:hAnsi="仿宋" w:cs="仿宋" w:eastAsia="仿宋"/>
          <w:sz w:val="44"/>
          <w:spacing w:val="0"/>
          <w:color w:val="000000"/>
          <w:b w:val="off"/>
          <w:i w:val="off"/>
        </w:rPr>
        <w:t>1899)。(胡塞尔藏书)</w:t>
      </w:r>
      <w:bookmarkEnd w:id="5709"/>
    </w:p>
    <w:p>
      <w:pPr>
        <w:pageBreakBefore w:val="off"/>
        <w:tabs/>
        <w:wordWrap w:val="off"/>
        <w:spacing w:before="0" w:after="0" w:line="900" w:lineRule="atLeast"/>
        <w:ind w:left="980" w:right="200" w:hanging="920"/>
        <w:jc w:val="both"/>
        <w:textAlignment w:val="baseline"/>
        <w:rPr>
          <w:sz w:val="44"/>
        </w:rPr>
      </w:pPr>
      <w:bookmarkStart w:name="" w:id="5710"/>
      <w:r>
        <w:rPr>
          <w:rFonts w:ascii="仿宋" w:hAnsi="仿宋" w:cs="仿宋" w:eastAsia="仿宋"/>
          <w:sz w:val="44"/>
          <w:spacing w:val="0"/>
          <w:color w:val="000000"/>
          <w:b w:val="off"/>
          <w:i w:val="off"/>
        </w:rPr>
        <w:t>————《根据批判方法进行的普通心理学》，第一卷：《心理学的客体与方</w:t>
      </w:r>
      <w:r>
        <w:rPr>
          <w:rFonts w:ascii="仿宋" w:hAnsi="仿宋" w:cs="仿宋" w:eastAsia="仿宋"/>
          <w:sz w:val="44"/>
          <w:spacing w:val="0"/>
          <w:color w:val="000000"/>
          <w:b w:val="off"/>
          <w:i w:val="off"/>
        </w:rPr>
        <w:t>法》，图宾根，1913年版(简称为：《普通心理学》)(Allgemeine</w:t>
      </w:r>
      <w:r>
        <w:rPr>
          <w:rFonts w:ascii="宋体" w:hAnsi="宋体" w:cs="宋体" w:eastAsia="宋体"/>
          <w:sz w:val="44"/>
          <w:spacing w:val="0"/>
          <w:color w:val="000000"/>
          <w:b w:val="off"/>
          <w:i w:val="off"/>
        </w:rPr>
        <w:t>Psychologie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nach</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kritischer</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Methode,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Band</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I,</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Objekt</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und</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Methode</w:t>
      </w:r>
      <w:r>
        <w:rPr>
          <w:rFonts w:ascii="宋体" w:hAnsi="宋体" w:cs="宋体" w:eastAsia="宋体"/>
          <w:sz w:val="44"/>
          <w:spacing w:val="0"/>
          <w:color w:val="000000"/>
          <w:b w:val="off"/>
          <w:i w:val="off"/>
        </w:rPr>
        <w:t>der</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Psychologie,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Tübingen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1913)。(胡塞尔藏书)</w:t>
      </w:r>
      <w:bookmarkEnd w:id="5710"/>
    </w:p>
    <w:p>
      <w:pPr>
        <w:pageBreakBefore w:val="off"/>
        <w:tabs/>
        <w:wordWrap w:val="off"/>
        <w:spacing w:before="0" w:after="0" w:line="900" w:lineRule="atLeast"/>
        <w:ind w:left="60" w:right="0"/>
        <w:jc w:val="both"/>
        <w:textAlignment w:val="baseline"/>
        <w:rPr>
          <w:sz w:val="44"/>
        </w:rPr>
      </w:pPr>
      <w:bookmarkStart w:name="" w:id="5711"/>
      <w:r>
        <w:rPr>
          <w:rFonts w:ascii="仿宋" w:hAnsi="仿宋" w:cs="仿宋" w:eastAsia="仿宋"/>
          <w:sz w:val="44"/>
          <w:spacing w:val="0"/>
          <w:color w:val="000000"/>
          <w:b w:val="off"/>
          <w:i w:val="off"/>
        </w:rPr>
        <w:t>Riehl,</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A.《里尔》：《哲学批判主义及其对实证科学的意义》，三卷本，第二</w:t>
      </w:r>
      <w:bookmarkEnd w:id="5711"/>
    </w:p>
    <w:p>
      <w:r>
        <w:t/>
      </w:r>
    </w:p>
    <w:p>
      <w:pPr>
        <w:sectPr>
          <w:footerReference r:id="rId766"/>
          <w:headerReference r:id="rId767" w:type="default"/>
          <w:type w:val="nextPage"/>
          <w:pgSz w:w="22520" w:h="31680"/>
          <w:pgMar w:left="3380" w:top="2240" w:right="3380" w:bottom="2240" w:header="1940" w:footer="1940"/>
          <w:cols w:num="1"/>
        </w:sectPr>
      </w:pPr>
    </w:p>
    <w:p>
      <w:pPr>
        <w:pageBreakBefore w:val="off"/>
        <w:tabs/>
        <w:wordWrap w:val="off"/>
        <w:spacing w:before="0" w:after="0" w:line="1020" w:lineRule="atLeast"/>
        <w:ind w:left="160" w:right="0"/>
        <w:jc w:val="both"/>
        <w:textAlignment w:val="baseline"/>
        <w:rPr>
          <w:sz w:val="41"/>
        </w:rPr>
      </w:pPr>
      <w:bookmarkStart w:name="" w:id="5712"/>
      <w:r>
        <w:rPr>
          <w:rFonts w:ascii="宋体" w:hAnsi="宋体" w:cs="宋体" w:eastAsia="宋体"/>
          <w:sz w:val="41"/>
          <w:spacing w:val="0"/>
          <w:color w:val="000000"/>
          <w:b w:val="on"/>
          <w:i w:val="off"/>
        </w:rPr>
        <w:t>306  |逻辑研究(第一卷)</w:t>
      </w:r>
      <w:bookmarkEnd w:id="5712"/>
    </w:p>
    <w:p>
      <w:pPr>
        <w:pageBreakBefore w:val="off"/>
        <w:tabs/>
        <w:wordWrap w:val="off"/>
        <w:spacing w:before="0" w:after="0" w:line="1020" w:lineRule="exact"/>
        <w:ind w:left="0" w:right="0"/>
        <w:jc w:val="both"/>
        <w:textAlignment w:val="baseline"/>
        <w:rPr>
          <w:sz w:val="41"/>
        </w:rPr>
      </w:pPr>
      <w:bookmarkStart w:name="" w:id="5713"/>
      <w:r>
        <w:rPr>
          <w:rFonts w:ascii="宋体" w:hAnsi="宋体" w:cs="宋体" w:eastAsia="宋体"/>
          <w:sz w:val="41"/>
          <w:spacing w:val="0"/>
          <w:color w:val="000000"/>
          <w:b w:val="off"/>
          <w:i w:val="off"/>
        </w:rPr>
        <w:t/>
      </w:r>
      <w:bookmarkEnd w:id="5713"/>
    </w:p>
    <w:p>
      <w:pPr>
        <w:pageBreakBefore w:val="off"/>
        <w:tabs/>
        <w:wordWrap w:val="off"/>
        <w:spacing w:before="0" w:after="0" w:line="1020" w:lineRule="atLeast"/>
        <w:ind w:left="1120" w:right="340" w:firstLine="60"/>
        <w:jc w:val="both"/>
        <w:textAlignment w:val="baseline"/>
        <w:rPr>
          <w:sz w:val="41"/>
        </w:rPr>
      </w:pPr>
      <w:bookmarkStart w:name="" w:id="5714"/>
      <w:r>
        <w:rPr>
          <w:rFonts w:ascii="TimesNewRoman" w:hAnsi="TimesNewRoman" w:cs="TimesNewRoman" w:eastAsia="TimesNewRoman"/>
          <w:sz w:val="41"/>
          <w:spacing w:val="0"/>
          <w:color w:val="000000"/>
          <w:b w:val="off"/>
          <w:i w:val="off"/>
        </w:rPr>
        <w:t>卷,</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1876——1887</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年(</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philosophische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Kritizismus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und</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seine</w:t>
      </w:r>
      <w:r>
        <w:rPr>
          <w:rFonts w:ascii="TimesNewRoman" w:hAnsi="TimesNewRoman" w:cs="TimesNewRoman" w:eastAsia="TimesNewRoman"/>
          <w:sz w:val="41"/>
          <w:spacing w:val="0"/>
          <w:color w:val="000000"/>
          <w:b w:val="off"/>
          <w:i w:val="off"/>
        </w:rPr>
        <w:t>Bedeutung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für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die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positive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Wissenschaft,3</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Bde.,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Band,</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1876-</w:t>
      </w:r>
      <w:r>
        <w:rPr>
          <w:rFonts w:ascii="仿宋" w:hAnsi="仿宋" w:cs="仿宋" w:eastAsia="仿宋"/>
          <w:sz w:val="41"/>
          <w:spacing w:val="0"/>
          <w:color w:val="000000"/>
          <w:b w:val="off"/>
          <w:i w:val="off"/>
        </w:rPr>
        <w:t>1887)。(胡塞尔藏书)</w:t>
      </w:r>
      <w:bookmarkEnd w:id="5714"/>
    </w:p>
    <w:p>
      <w:pPr>
        <w:pageBreakBefore w:val="off"/>
        <w:tabs/>
        <w:wordWrap w:val="off"/>
        <w:spacing w:before="0" w:after="0" w:line="1020" w:lineRule="atLeast"/>
        <w:ind w:left="1060" w:right="420" w:hanging="900"/>
        <w:jc w:val="both"/>
        <w:textAlignment w:val="baseline"/>
        <w:rPr>
          <w:sz w:val="41"/>
        </w:rPr>
      </w:pPr>
      <w:bookmarkStart w:name="" w:id="5715"/>
      <w:r>
        <w:rPr>
          <w:rFonts w:ascii="仿宋" w:hAnsi="仿宋" w:cs="仿宋" w:eastAsia="仿宋"/>
          <w:sz w:val="41"/>
          <w:spacing w:val="0"/>
          <w:color w:val="000000"/>
          <w:b w:val="off"/>
          <w:i w:val="off"/>
        </w:rPr>
        <w:t>Sigwart,</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Chr.〈西格瓦特〉：《逻辑学》，第一卷，第三版，《关于判断、概念、</w:t>
      </w:r>
      <w:r>
        <w:rPr>
          <w:rFonts w:ascii="仿宋" w:hAnsi="仿宋" w:cs="仿宋" w:eastAsia="仿宋"/>
          <w:sz w:val="41"/>
          <w:spacing w:val="0"/>
          <w:color w:val="000000"/>
          <w:b w:val="off"/>
          <w:i w:val="off"/>
        </w:rPr>
        <w:t>推论的学说》，布莱斯高的弗莱堡，1889年(</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Logik</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I,3,</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Die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Lehre</w:t>
      </w:r>
      <w:r>
        <w:rPr>
          <w:rFonts w:ascii="TimesNewRoman" w:hAnsi="TimesNewRoman" w:cs="TimesNewRoman" w:eastAsia="TimesNewRoman"/>
          <w:sz w:val="41"/>
          <w:spacing w:val="0"/>
          <w:color w:val="000000"/>
          <w:b w:val="off"/>
          <w:i w:val="off"/>
        </w:rPr>
        <w:t>vom</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Urteil,</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vom</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Begriff,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vom</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Schluß,</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Freiburg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1889)。</w:t>
      </w:r>
      <w:bookmarkEnd w:id="5715"/>
    </w:p>
    <w:p>
      <w:pPr>
        <w:pageBreakBefore w:val="off"/>
        <w:tabs/>
        <w:wordWrap w:val="off"/>
        <w:spacing w:before="0" w:after="0" w:line="1020" w:lineRule="atLeast"/>
        <w:ind w:left="1060" w:right="420" w:hanging="900"/>
        <w:jc w:val="both"/>
        <w:textAlignment w:val="baseline"/>
        <w:rPr>
          <w:sz w:val="41"/>
        </w:rPr>
      </w:pPr>
      <w:bookmarkStart w:name="" w:id="5716"/>
      <w:r>
        <w:rPr>
          <w:rFonts w:ascii="仿宋" w:hAnsi="仿宋" w:cs="仿宋" w:eastAsia="仿宋"/>
          <w:sz w:val="41"/>
          <w:spacing w:val="0"/>
          <w:color w:val="000000"/>
          <w:b w:val="off"/>
          <w:i w:val="off"/>
        </w:rPr>
        <w:t>Stumpf,</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C.〈施顿普夫〉：“心理学与认识论”，载于《巴伐利亚皇家科学院</w:t>
      </w:r>
      <w:r>
        <w:rPr>
          <w:rFonts w:ascii="仿宋" w:hAnsi="仿宋" w:cs="仿宋" w:eastAsia="仿宋"/>
          <w:sz w:val="41"/>
          <w:spacing w:val="0"/>
          <w:color w:val="000000"/>
          <w:b w:val="off"/>
          <w:i w:val="off"/>
        </w:rPr>
        <w:t>哲学语言学组论文集》，第十九卷，第二组，1891年，第466—516页</w:t>
      </w:r>
      <w:r>
        <w:rPr>
          <w:rFonts w:ascii="TimesNewRoman" w:hAnsi="TimesNewRoman" w:cs="TimesNewRoman" w:eastAsia="TimesNewRoman"/>
          <w:sz w:val="41"/>
          <w:spacing w:val="0"/>
          <w:color w:val="000000"/>
          <w:b w:val="off"/>
          <w:i w:val="off"/>
        </w:rPr>
        <w: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Psychologie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und</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Erkenntnistheorie”,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Abhandlungen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 xml:space="preserve">der </w:t>
      </w:r>
      <w:r>
        <w:rPr>
          <w:rFonts w:ascii="TimesNewRoman" w:hAnsi="TimesNewRoman" w:cs="TimesNewRoman" w:eastAsia="TimesNewRoman"/>
          <w:sz w:val="41"/>
          <w:spacing w:val="0"/>
          <w:color w:val="000000"/>
          <w:b w:val="off"/>
          <w:i w:val="off"/>
        </w:rPr>
        <w:t>philosophisch-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philologischen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Classe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königlich</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bayerischen</w:t>
      </w:r>
      <w:r>
        <w:rPr>
          <w:rFonts w:ascii="TimesNewRoman" w:hAnsi="TimesNewRoman" w:cs="TimesNewRoman" w:eastAsia="TimesNewRoman"/>
          <w:sz w:val="41"/>
          <w:spacing w:val="0"/>
          <w:color w:val="000000"/>
          <w:b w:val="off"/>
          <w:i w:val="off"/>
        </w:rPr>
        <w:t>Akademischen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Wiss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schaften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vom</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Jahre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1906,</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XIX.</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Band,</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II.</w:t>
      </w:r>
      <w:r>
        <w:rPr>
          <w:rFonts w:ascii="TimesNewRoman" w:hAnsi="TimesNewRoman" w:cs="TimesNewRoman" w:eastAsia="TimesNewRoman"/>
          <w:sz w:val="41"/>
          <w:spacing w:val="0"/>
          <w:color w:val="000000"/>
          <w:b w:val="off"/>
          <w:i w:val="off"/>
        </w:rPr>
        <w:t>Abtheilung,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1891,</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466-516)。(胡塞尔藏书)</w:t>
      </w:r>
      <w:bookmarkEnd w:id="5716"/>
    </w:p>
    <w:p>
      <w:pPr>
        <w:pageBreakBefore w:val="off"/>
        <w:tabs/>
        <w:wordWrap w:val="off"/>
        <w:spacing w:before="0" w:after="0" w:line="1020" w:lineRule="atLeast"/>
        <w:ind w:left="1060" w:right="500" w:hanging="900"/>
        <w:jc w:val="both"/>
        <w:textAlignment w:val="baseline"/>
        <w:rPr>
          <w:sz w:val="41"/>
        </w:rPr>
      </w:pPr>
      <w:bookmarkStart w:name="" w:id="5717"/>
      <w:r>
        <w:rPr>
          <w:rFonts w:ascii="仿宋" w:hAnsi="仿宋" w:cs="仿宋" w:eastAsia="仿宋"/>
          <w:sz w:val="41"/>
          <w:spacing w:val="0"/>
          <w:color w:val="000000"/>
          <w:b w:val="off"/>
          <w:i w:val="off"/>
        </w:rPr>
        <w:t>Trendelenburg,</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F.</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A.〈特伦德伦堡〉：“论莱布尼茨关于一门普遍描述方</w:t>
      </w:r>
      <w:r>
        <w:rPr>
          <w:rFonts w:ascii="仿宋" w:hAnsi="仿宋" w:cs="仿宋" w:eastAsia="仿宋"/>
          <w:sz w:val="41"/>
          <w:spacing w:val="0"/>
          <w:color w:val="000000"/>
          <w:b w:val="off"/>
          <w:i w:val="off"/>
        </w:rPr>
        <w:t>式的构想”，载于《历史的哲学文献》，第三卷：《论文杂集》，柏林，1867</w:t>
      </w:r>
      <w:r>
        <w:rPr>
          <w:rFonts w:ascii="TimesNewRoman" w:hAnsi="TimesNewRoman" w:cs="TimesNewRoman" w:eastAsia="TimesNewRoman"/>
          <w:sz w:val="41"/>
          <w:spacing w:val="0"/>
          <w:color w:val="000000"/>
          <w:b w:val="off"/>
          <w:i w:val="off"/>
        </w:rPr>
        <w:t>年，第</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1—47</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页(“</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Über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Leibnizens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Entwurf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einer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allgemeinen</w:t>
      </w:r>
      <w:r>
        <w:rPr>
          <w:rFonts w:ascii="TimesNewRoman" w:hAnsi="TimesNewRoman" w:cs="TimesNewRoman" w:eastAsia="TimesNewRoman"/>
          <w:sz w:val="41"/>
          <w:spacing w:val="0"/>
          <w:color w:val="000000"/>
          <w:b w:val="off"/>
          <w:i w:val="off"/>
        </w:rPr>
        <w:t>Charakteristik”,</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Historische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Beiträge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zur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Philosophie,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III.</w:t>
      </w:r>
      <w:r>
        <w:rPr>
          <w:rFonts w:ascii="TimesNewRoman" w:hAnsi="TimesNewRoman" w:cs="TimesNewRoman" w:eastAsia="TimesNewRoman"/>
          <w:sz w:val="41"/>
          <w:spacing w:val="0"/>
          <w:color w:val="000000"/>
          <w:b w:val="off"/>
          <w:i w:val="off"/>
        </w:rPr>
        <w:t>Band,</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Vermischte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Abhandlungen,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Berlin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1867,</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1-47)。(胡塞尔</w:t>
      </w:r>
      <w:r>
        <w:rPr>
          <w:rFonts w:ascii="仿宋" w:hAnsi="仿宋" w:cs="仿宋" w:eastAsia="仿宋"/>
          <w:sz w:val="41"/>
          <w:spacing w:val="0"/>
          <w:color w:val="000000"/>
          <w:b w:val="off"/>
          <w:i w:val="off"/>
        </w:rPr>
        <w:t>藏书)</w:t>
      </w:r>
      <w:bookmarkEnd w:id="5717"/>
    </w:p>
    <w:p>
      <w:pPr>
        <w:pageBreakBefore w:val="off"/>
        <w:tabs/>
        <w:wordWrap w:val="off"/>
        <w:spacing w:before="0" w:after="0" w:line="1020" w:lineRule="atLeast"/>
        <w:ind w:left="940" w:right="560" w:hanging="900"/>
        <w:jc w:val="both"/>
        <w:textAlignment w:val="baseline"/>
        <w:rPr>
          <w:sz w:val="41"/>
        </w:rPr>
      </w:pPr>
      <w:bookmarkStart w:name="" w:id="5718"/>
      <w:r>
        <w:rPr>
          <w:rFonts w:ascii="仿宋" w:hAnsi="仿宋" w:cs="仿宋" w:eastAsia="仿宋"/>
          <w:sz w:val="41"/>
          <w:spacing w:val="0"/>
          <w:color w:val="000000"/>
          <w:b w:val="off"/>
          <w:i w:val="off"/>
        </w:rPr>
        <w:t>Windelband,</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W.〈文德尔班〉：“批判的方法还是发生的方法?”，载于《序</w:t>
      </w:r>
      <w:r>
        <w:rPr>
          <w:rFonts w:ascii="仿宋" w:hAnsi="仿宋" w:cs="仿宋" w:eastAsia="仿宋"/>
          <w:sz w:val="41"/>
          <w:spacing w:val="0"/>
          <w:color w:val="000000"/>
          <w:b w:val="off"/>
          <w:i w:val="off"/>
        </w:rPr>
        <w:t>曲。有关哲学引论的文章和讲话》，第一版，布莱斯高的弗莱堡，1884</w:t>
      </w:r>
      <w:r>
        <w:rPr>
          <w:rFonts w:ascii="TimesNewRoman" w:hAnsi="TimesNewRoman" w:cs="TimesNewRoman" w:eastAsia="TimesNewRoman"/>
          <w:sz w:val="41"/>
          <w:spacing w:val="0"/>
          <w:color w:val="000000"/>
          <w:b w:val="off"/>
          <w:i w:val="off"/>
        </w:rPr>
        <w:t>年(简称为：《序曲》)(“</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Kritische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oder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genetische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Methode”,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in:</w:t>
      </w:r>
      <w:r>
        <w:rPr>
          <w:rFonts w:ascii="TimesNewRoman" w:hAnsi="TimesNewRoman" w:cs="TimesNewRoman" w:eastAsia="TimesNewRoman"/>
          <w:sz w:val="41"/>
          <w:spacing w:val="0"/>
          <w:color w:val="000000"/>
          <w:b w:val="off"/>
          <w:i w:val="off"/>
        </w:rPr>
        <w:t>Präludien.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Aufsätze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und</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Reden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zur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Einleitung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die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Philosophie,</w:t>
      </w:r>
      <w:r>
        <w:rPr>
          <w:rFonts w:ascii="TimesNewRoman" w:hAnsi="TimesNewRoman" w:cs="TimesNewRoman" w:eastAsia="TimesNewRoman"/>
          <w:sz w:val="41"/>
          <w:spacing w:val="0"/>
          <w:color w:val="000000"/>
          <w:b w:val="off"/>
          <w:i w:val="off"/>
        </w:rPr>
        <w:t>1.</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Auflage,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Freiburg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1884)。</w:t>
      </w:r>
      <w:bookmarkEnd w:id="5718"/>
    </w:p>
    <w:p>
      <w:pPr>
        <w:pageBreakBefore w:val="off"/>
        <w:tabs/>
        <w:wordWrap w:val="off"/>
        <w:spacing w:before="0" w:after="0" w:line="1020" w:lineRule="atLeast"/>
        <w:ind w:left="900" w:right="600" w:hanging="900"/>
        <w:jc w:val="both"/>
        <w:textAlignment w:val="baseline"/>
        <w:rPr>
          <w:sz w:val="41"/>
        </w:rPr>
      </w:pPr>
      <w:bookmarkStart w:name="" w:id="5719"/>
      <w:r>
        <w:rPr>
          <w:rFonts w:ascii="仿宋" w:hAnsi="仿宋" w:cs="仿宋" w:eastAsia="仿宋"/>
          <w:sz w:val="41"/>
          <w:spacing w:val="0"/>
          <w:color w:val="000000"/>
          <w:b w:val="off"/>
          <w:i w:val="off"/>
        </w:rPr>
        <w:t>Wundt,</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W.〈冯特〉：《逻辑学。对科学研究的认识原则与方法的一个探</w:t>
      </w:r>
      <w:r>
        <w:rPr>
          <w:rFonts w:ascii="仿宋" w:hAnsi="仿宋" w:cs="仿宋" w:eastAsia="仿宋"/>
          <w:sz w:val="41"/>
          <w:spacing w:val="0"/>
          <w:color w:val="000000"/>
          <w:b w:val="off"/>
          <w:i w:val="off"/>
        </w:rPr>
        <w:t>讨》，第一卷：《认识论》，第二版，斯图加特，1893年(简称为：《逻辑</w:t>
      </w:r>
      <w:r>
        <w:rPr>
          <w:rFonts w:ascii="TimesNewRoman" w:hAnsi="TimesNewRoman" w:cs="TimesNewRoman" w:eastAsia="TimesNewRoman"/>
          <w:sz w:val="41"/>
          <w:spacing w:val="0"/>
          <w:color w:val="000000"/>
          <w:b w:val="off"/>
          <w:i w:val="off"/>
        </w:rPr>
        <w:t>学》)(</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Logik.</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Eine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Untersuchung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Prinzipien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Erkenntnis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und</w:t>
      </w:r>
      <w:r>
        <w:rPr>
          <w:rFonts w:ascii="TimesNewRoman" w:hAnsi="TimesNewRoman" w:cs="TimesNewRoman" w:eastAsia="TimesNewRoman"/>
          <w:sz w:val="41"/>
          <w:spacing w:val="0"/>
          <w:color w:val="000000"/>
          <w:b w:val="off"/>
          <w:i w:val="off"/>
        </w:rPr>
        <w:t>der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Methoden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wissenschaftlicher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Forschung,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Band,</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Erkenntnislehre,</w:t>
      </w:r>
      <w:r>
        <w:rPr>
          <w:rFonts w:ascii="TimesNewRoman" w:hAnsi="TimesNewRoman" w:cs="TimesNewRoman" w:eastAsia="TimesNewRoman"/>
          <w:sz w:val="41"/>
          <w:spacing w:val="0"/>
          <w:color w:val="000000"/>
          <w:b w:val="off"/>
          <w:i w:val="off"/>
        </w:rPr>
        <w:t>2.</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Auflage,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Stuttgart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1893)。(胡塞尔藏书)</w:t>
      </w:r>
      <w:bookmarkEnd w:id="5719"/>
    </w:p>
    <w:p>
      <w:r>
        <w:t/>
      </w:r>
    </w:p>
    <w:p>
      <w:pPr>
        <w:sectPr>
          <w:footerReference r:id="rId768"/>
          <w:headerReference r:id="rId769" w:type="default"/>
          <w:type w:val="nextPage"/>
          <w:pgSz w:w="22520" w:h="31680"/>
          <w:pgMar w:left="3220" w:top="2240" w:right="3220" w:bottom="2240" w:header="1940" w:footer="1940"/>
          <w:cols w:num="1"/>
        </w:sectPr>
      </w:pPr>
    </w:p>
    <w:p>
      <w:pPr>
        <w:pageBreakBefore w:val="off"/>
        <w:tabs/>
        <w:wordWrap w:val="off"/>
        <w:spacing w:before="3280" w:after="0" w:line="980" w:lineRule="atLeast"/>
        <w:ind w:left="0" w:right="0"/>
        <w:jc w:val="center"/>
        <w:textAlignment w:val="baseline"/>
        <w:rPr>
          <w:sz w:val="64"/>
        </w:rPr>
      </w:pPr>
      <w:bookmarkStart w:name="" w:id="5720"/>
      <w:r>
        <w:rPr>
          <w:rFonts w:ascii="宋体" w:hAnsi="宋体" w:cs="宋体" w:eastAsia="宋体"/>
          <w:sz w:val="64"/>
          <w:spacing w:val="0"/>
          <w:color w:val="000000"/>
          <w:b w:val="off"/>
          <w:i w:val="off"/>
        </w:rPr>
        <w:t>译   后   记</w:t>
      </w:r>
      <w:bookmarkEnd w:id="5720"/>
    </w:p>
    <w:p>
      <w:pPr>
        <w:pageBreakBefore w:val="off"/>
        <w:tabs/>
        <w:wordWrap w:val="off"/>
        <w:spacing w:before="0" w:after="0" w:line="980" w:lineRule="exact"/>
        <w:ind w:left="0" w:right="0"/>
        <w:jc w:val="center"/>
        <w:textAlignment w:val="baseline"/>
        <w:rPr>
          <w:sz w:val="64"/>
        </w:rPr>
      </w:pPr>
      <w:bookmarkStart w:name="" w:id="5721"/>
      <w:r>
        <w:rPr>
          <w:rFonts w:ascii="宋体" w:hAnsi="宋体" w:cs="宋体" w:eastAsia="宋体"/>
          <w:sz w:val="64"/>
          <w:spacing w:val="0"/>
          <w:color w:val="000000"/>
          <w:b w:val="off"/>
          <w:i w:val="off"/>
        </w:rPr>
        <w:t/>
      </w:r>
      <w:bookmarkEnd w:id="5721"/>
    </w:p>
    <w:p>
      <w:pPr>
        <w:pageBreakBefore w:val="off"/>
        <w:tabs/>
        <w:wordWrap w:val="off"/>
        <w:spacing w:before="0" w:after="0" w:line="980" w:lineRule="atLeast"/>
        <w:ind w:left="120" w:right="320" w:firstLine="1220"/>
        <w:jc w:val="both"/>
        <w:textAlignment w:val="baseline"/>
        <w:rPr>
          <w:sz w:val="55"/>
        </w:rPr>
      </w:pPr>
      <w:bookmarkStart w:name="" w:id="5722"/>
      <w:r>
        <w:rPr>
          <w:rFonts w:ascii="仿宋" w:hAnsi="仿宋" w:cs="仿宋" w:eastAsia="仿宋"/>
          <w:sz w:val="55"/>
          <w:spacing w:val="0"/>
          <w:color w:val="000000"/>
          <w:b w:val="off"/>
          <w:i w:val="off"/>
        </w:rPr>
        <w:t>胡塞尔的《逻辑研究》一书共分两卷，第一卷《纯粹逻辑学导</w:t>
      </w:r>
      <w:r>
        <w:rPr>
          <w:rFonts w:ascii="仿宋" w:hAnsi="仿宋" w:cs="仿宋" w:eastAsia="仿宋"/>
          <w:sz w:val="55"/>
          <w:spacing w:val="0"/>
          <w:color w:val="000000"/>
          <w:b w:val="off"/>
          <w:i w:val="off"/>
        </w:rPr>
        <w:t>引》发表于</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1900年；第二卷《现象学和认识论研究》发表于</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1901</w:t>
      </w:r>
      <w:r>
        <w:rPr>
          <w:rFonts w:ascii="仿宋" w:hAnsi="仿宋" w:cs="仿宋" w:eastAsia="仿宋"/>
          <w:sz w:val="55"/>
          <w:spacing w:val="0"/>
          <w:color w:val="000000"/>
          <w:b w:val="off"/>
          <w:i w:val="off"/>
        </w:rPr>
        <w:t>年，由六项研究组成，前五项研究构成第二卷的上册，第六项研</w:t>
      </w:r>
      <w:r>
        <w:rPr>
          <w:rFonts w:ascii="仿宋" w:hAnsi="仿宋" w:cs="仿宋" w:eastAsia="仿宋"/>
          <w:sz w:val="55"/>
          <w:spacing w:val="0"/>
          <w:color w:val="000000"/>
          <w:b w:val="off"/>
          <w:i w:val="off"/>
        </w:rPr>
        <w:t>究单独构成第二卷的下册。全书的德文原版共有1300多页。</w:t>
      </w:r>
      <w:r>
        <w:rPr>
          <w:rFonts w:ascii="仿宋" w:hAnsi="仿宋" w:cs="仿宋" w:eastAsia="仿宋"/>
          <w:sz w:val="55"/>
          <w:spacing w:val="0"/>
          <w:color w:val="000000"/>
          <w:b w:val="off"/>
          <w:i w:val="off"/>
        </w:rPr>
        <w:t>1913年，在经胡塞尔本人做了较大程度的修改之后，《逻辑研</w:t>
      </w:r>
      <w:r>
        <w:rPr>
          <w:rFonts w:ascii="仿宋" w:hAnsi="仿宋" w:cs="仿宋" w:eastAsia="仿宋"/>
          <w:sz w:val="55"/>
          <w:spacing w:val="0"/>
          <w:color w:val="000000"/>
          <w:b w:val="off"/>
          <w:i w:val="off"/>
        </w:rPr>
        <w:t>究》又发行了第二版。</w:t>
      </w:r>
      <w:bookmarkEnd w:id="5722"/>
    </w:p>
    <w:p>
      <w:pPr>
        <w:pageBreakBefore w:val="off"/>
        <w:tabs/>
        <w:wordWrap w:val="off"/>
        <w:spacing w:before="780" w:after="0" w:line="980" w:lineRule="atLeast"/>
        <w:ind w:left="0" w:right="400" w:firstLine="1220"/>
        <w:jc w:val="both"/>
        <w:textAlignment w:val="baseline"/>
        <w:rPr>
          <w:sz w:val="55"/>
        </w:rPr>
      </w:pPr>
      <w:bookmarkStart w:name="" w:id="5723"/>
      <w:r>
        <w:rPr>
          <w:rFonts w:ascii="仿宋" w:hAnsi="仿宋" w:cs="仿宋" w:eastAsia="仿宋"/>
          <w:sz w:val="55"/>
          <w:spacing w:val="0"/>
          <w:color w:val="000000"/>
          <w:b w:val="off"/>
          <w:i w:val="off"/>
        </w:rPr>
        <w:t>海德格尔和胡塞尔本人都将《逻辑研究》称之为现象学的</w:t>
      </w:r>
      <w:r>
        <w:rPr>
          <w:rFonts w:ascii="仿宋" w:hAnsi="仿宋" w:cs="仿宋" w:eastAsia="仿宋"/>
          <w:sz w:val="55"/>
          <w:spacing w:val="0"/>
          <w:color w:val="000000"/>
          <w:b w:val="off"/>
          <w:i w:val="off"/>
        </w:rPr>
        <w:t>“突破性著作”。①直至今日，这部著作始终被公认为是胡塞尔现</w:t>
      </w:r>
      <w:r>
        <w:rPr>
          <w:rFonts w:ascii="仿宋" w:hAnsi="仿宋" w:cs="仿宋" w:eastAsia="仿宋"/>
          <w:sz w:val="55"/>
          <w:spacing w:val="0"/>
          <w:color w:val="000000"/>
          <w:b w:val="off"/>
          <w:i w:val="off"/>
        </w:rPr>
        <w:t>象学的最重要著作并且被普遍看作是哲学自近代以来最重要的</w:t>
      </w:r>
      <w:r>
        <w:rPr>
          <w:rFonts w:ascii="仿宋" w:hAnsi="仿宋" w:cs="仿宋" w:eastAsia="仿宋"/>
          <w:sz w:val="55"/>
          <w:spacing w:val="0"/>
          <w:color w:val="000000"/>
          <w:b w:val="off"/>
          <w:i w:val="off"/>
        </w:rPr>
        <w:t>创作之一。其原因在于，这部著作不仅在很大程度上规定了胡</w:t>
      </w:r>
      <w:r>
        <w:rPr>
          <w:rFonts w:ascii="仿宋" w:hAnsi="仿宋" w:cs="仿宋" w:eastAsia="仿宋"/>
          <w:sz w:val="55"/>
          <w:spacing w:val="0"/>
          <w:color w:val="000000"/>
          <w:b w:val="off"/>
          <w:i w:val="off"/>
        </w:rPr>
        <w:t>塞尔的同时代人如海德格尔、舍勒、尼古拉·哈特曼、萨特、梅</w:t>
      </w:r>
      <w:r>
        <w:rPr>
          <w:rFonts w:ascii="仿宋" w:hAnsi="仿宋" w:cs="仿宋" w:eastAsia="仿宋"/>
          <w:sz w:val="55"/>
          <w:spacing w:val="0"/>
          <w:color w:val="000000"/>
          <w:b w:val="off"/>
          <w:i w:val="off"/>
        </w:rPr>
        <w:t>洛-庞蒂、英加尔登、古尔维奇、舒茨等一大批重要哲学家的思维</w:t>
      </w:r>
      <w:r>
        <w:rPr>
          <w:rFonts w:ascii="仿宋" w:hAnsi="仿宋" w:cs="仿宋" w:eastAsia="仿宋"/>
          <w:sz w:val="55"/>
          <w:spacing w:val="0"/>
          <w:color w:val="000000"/>
          <w:b w:val="off"/>
          <w:i w:val="off"/>
        </w:rPr>
        <w:t>方向，而且它的作用已经远远超出了哲学领域。用比利时卢万</w:t>
      </w:r>
      <w:r>
        <w:rPr>
          <w:rFonts w:ascii="仿宋" w:hAnsi="仿宋" w:cs="仿宋" w:eastAsia="仿宋"/>
          <w:sz w:val="55"/>
          <w:spacing w:val="0"/>
          <w:color w:val="000000"/>
          <w:b w:val="off"/>
          <w:i w:val="off"/>
        </w:rPr>
        <w:t>大学胡塞尔文库的教授、著名现象学家R·贝耐特博士的话来</w:t>
      </w:r>
      <w:r>
        <w:rPr>
          <w:rFonts w:ascii="仿宋" w:hAnsi="仿宋" w:cs="仿宋" w:eastAsia="仿宋"/>
          <w:sz w:val="55"/>
          <w:spacing w:val="0"/>
          <w:color w:val="000000"/>
          <w:b w:val="off"/>
          <w:i w:val="off"/>
        </w:rPr>
        <w:t>说：“这部著作的影响几乎是无法界定的：从新康德主义、现象</w:t>
      </w:r>
      <w:r>
        <w:rPr>
          <w:rFonts w:ascii="仿宋" w:hAnsi="仿宋" w:cs="仿宋" w:eastAsia="仿宋"/>
          <w:sz w:val="55"/>
          <w:spacing w:val="0"/>
          <w:color w:val="000000"/>
          <w:b w:val="off"/>
          <w:i w:val="off"/>
        </w:rPr>
        <w:t>学基础本体论和早期结构主义语言学，到当今语言哲学和认知</w:t>
      </w:r>
      <w:r>
        <w:rPr>
          <w:rFonts w:ascii="仿宋" w:hAnsi="仿宋" w:cs="仿宋" w:eastAsia="仿宋"/>
          <w:sz w:val="55"/>
          <w:spacing w:val="0"/>
          <w:color w:val="000000"/>
          <w:b w:val="off"/>
          <w:i w:val="off"/>
        </w:rPr>
        <w:t>心理学所提出的问题上，它的影响无处不在。”②所以，如果说这</w:t>
      </w:r>
      <w:r>
        <w:rPr>
          <w:rFonts w:ascii="仿宋" w:hAnsi="仿宋" w:cs="仿宋" w:eastAsia="仿宋"/>
          <w:sz w:val="55"/>
          <w:spacing w:val="0"/>
          <w:color w:val="000000"/>
          <w:b w:val="off"/>
          <w:i w:val="off"/>
        </w:rPr>
        <w:t>部著作提供了理解20世纪西方哲学或西方思维的基础，那么这</w:t>
      </w:r>
      <w:r>
        <w:rPr>
          <w:rFonts w:ascii="仿宋" w:hAnsi="仿宋" w:cs="仿宋" w:eastAsia="仿宋"/>
          <w:sz w:val="55"/>
          <w:spacing w:val="0"/>
          <w:color w:val="000000"/>
          <w:b w:val="off"/>
          <w:i w:val="off"/>
        </w:rPr>
        <w:t>绝非是一种夸张。就目前而言，西方哲学界一方面有愈来愈多</w:t>
      </w:r>
      <w:r>
        <w:rPr>
          <w:rFonts w:ascii="仿宋" w:hAnsi="仿宋" w:cs="仿宋" w:eastAsia="仿宋"/>
          <w:sz w:val="55"/>
          <w:spacing w:val="0"/>
          <w:color w:val="000000"/>
          <w:b w:val="off"/>
          <w:i w:val="off"/>
        </w:rPr>
        <w:t>的人看到了现象学分析和当代语言分析哲学之间所具有的亲和</w:t>
      </w:r>
      <w:bookmarkEnd w:id="5723"/>
    </w:p>
    <w:p>
      <w:r>
        <w:t/>
      </w:r>
    </w:p>
    <w:p>
      <w:pPr>
        <w:sectPr>
          <w:footerReference r:id="rId770"/>
          <w:headerReference r:id="rId771" w:type="default"/>
          <w:type w:val="nextPage"/>
          <w:pgSz w:w="22520" w:h="31680"/>
          <w:pgMar w:left="3260" w:top="2700" w:right="3260" w:bottom="2700" w:header="2400" w:footer="2400"/>
          <w:cols w:num="1"/>
        </w:sectPr>
      </w:pPr>
    </w:p>
    <w:p>
      <w:pPr>
        <w:pageBreakBefore w:val="off"/>
        <w:tabs>
          <w:tab w:pos="1860" w:val="left" w:leader="none"/>
        </w:tabs>
        <w:wordWrap w:val="off"/>
        <w:spacing w:before="0" w:after="0" w:line="640" w:lineRule="atLeast"/>
        <w:ind w:left="320" w:right="0"/>
        <w:jc w:val="both"/>
        <w:textAlignment w:val="baseline"/>
        <w:rPr>
          <w:sz w:val="43"/>
        </w:rPr>
      </w:pPr>
      <w:bookmarkStart w:name="" w:id="5724"/>
      <w:r>
        <w:rPr>
          <w:rFonts w:ascii="楷体" w:hAnsi="楷体" w:cs="楷体" w:eastAsia="楷体"/>
          <w:sz w:val="43"/>
          <w:spacing w:val="0"/>
          <w:color w:val="000000"/>
          <w:b w:val="on"/>
          <w:i w:val="off"/>
        </w:rPr>
        <w:t>308</w:t>
      </w:r>
      <w:r>
        <w:t xml:space="preserve">	</w:t>
      </w:r>
      <w:r>
        <w:rPr>
          <w:rFonts w:ascii="黑体" w:hAnsi="黑体" w:cs="黑体" w:eastAsia="黑体"/>
          <w:sz w:val="43"/>
          <w:spacing w:val="0"/>
          <w:color w:val="000000"/>
          <w:b w:val="on"/>
          <w:i w:val="off"/>
        </w:rPr>
        <w:t>逻辑研究(第一卷)</w:t>
      </w:r>
      <w:bookmarkEnd w:id="5724"/>
    </w:p>
    <w:p>
      <w:pPr>
        <w:pageBreakBefore w:val="off"/>
        <w:tabs/>
        <w:wordWrap w:val="off"/>
        <w:spacing w:before="0" w:after="0" w:line="980" w:lineRule="exact"/>
        <w:ind w:left="0" w:right="0"/>
        <w:jc w:val="both"/>
        <w:textAlignment w:val="baseline"/>
        <w:rPr>
          <w:sz w:val="55"/>
        </w:rPr>
      </w:pPr>
      <w:bookmarkStart w:name="" w:id="5725"/>
      <w:r>
        <w:rPr>
          <w:rFonts w:ascii="宋体" w:hAnsi="宋体" w:cs="宋体" w:eastAsia="宋体"/>
          <w:sz w:val="55"/>
          <w:spacing w:val="0"/>
          <w:color w:val="000000"/>
          <w:b w:val="off"/>
          <w:i w:val="off"/>
        </w:rPr>
        <w:t/>
      </w:r>
      <w:bookmarkEnd w:id="5725"/>
    </w:p>
    <w:p>
      <w:pPr>
        <w:pageBreakBefore w:val="off"/>
        <w:tabs/>
        <w:wordWrap w:val="off"/>
        <w:spacing w:before="0" w:after="0" w:line="980" w:lineRule="atLeast"/>
        <w:ind w:left="220" w:right="220"/>
        <w:jc w:val="both"/>
        <w:textAlignment w:val="baseline"/>
        <w:rPr>
          <w:sz w:val="55"/>
        </w:rPr>
      </w:pPr>
      <w:bookmarkStart w:name="" w:id="5726"/>
      <w:r>
        <w:rPr>
          <w:rFonts w:ascii="宋体" w:hAnsi="宋体" w:cs="宋体" w:eastAsia="宋体"/>
          <w:sz w:val="55"/>
          <w:spacing w:val="0"/>
          <w:color w:val="000000"/>
          <w:b w:val="off"/>
          <w:i w:val="off"/>
        </w:rPr>
        <w:t>力，另一方面有愈来愈多的现象学家和非现象学家开始拒绝在</w:t>
      </w:r>
      <w:r>
        <w:rPr>
          <w:rFonts w:ascii="宋体" w:hAnsi="宋体" w:cs="宋体" w:eastAsia="宋体"/>
          <w:sz w:val="55"/>
          <w:spacing w:val="0"/>
          <w:color w:val="000000"/>
          <w:b w:val="off"/>
          <w:i w:val="off"/>
        </w:rPr>
        <w:t>胡塞尔后期思想中所形成的现象学唯心主义，在这种情况下，胡</w:t>
      </w:r>
      <w:r>
        <w:rPr>
          <w:rFonts w:ascii="宋体" w:hAnsi="宋体" w:cs="宋体" w:eastAsia="宋体"/>
          <w:sz w:val="55"/>
          <w:spacing w:val="0"/>
          <w:color w:val="000000"/>
          <w:b w:val="off"/>
          <w:i w:val="off"/>
        </w:rPr>
        <w:t>塞尔的这部早期著作所引起的兴趣和关注便愈来愈大。</w:t>
      </w:r>
      <w:bookmarkEnd w:id="5726"/>
    </w:p>
    <w:p>
      <w:pPr>
        <w:pageBreakBefore w:val="off"/>
        <w:tabs/>
        <w:wordWrap w:val="off"/>
        <w:spacing w:before="0" w:after="0" w:line="980" w:lineRule="atLeast"/>
        <w:ind w:left="60" w:right="260" w:firstLine="1260"/>
        <w:jc w:val="both"/>
        <w:textAlignment w:val="baseline"/>
        <w:rPr>
          <w:sz w:val="55"/>
        </w:rPr>
      </w:pPr>
      <w:bookmarkStart w:name="" w:id="5727"/>
      <w:r>
        <w:rPr>
          <w:rFonts w:ascii="宋体" w:hAnsi="宋体" w:cs="宋体" w:eastAsia="宋体"/>
          <w:sz w:val="55"/>
          <w:spacing w:val="0"/>
          <w:color w:val="000000"/>
          <w:b w:val="off"/>
          <w:i w:val="off"/>
        </w:rPr>
        <w:t>与他的哲学研究一样，胡塞尔在发表著述方面对自己也要</w:t>
      </w:r>
      <w:r>
        <w:rPr>
          <w:rFonts w:ascii="宋体" w:hAnsi="宋体" w:cs="宋体" w:eastAsia="宋体"/>
          <w:sz w:val="55"/>
          <w:spacing w:val="0"/>
          <w:color w:val="000000"/>
          <w:b w:val="off"/>
          <w:i w:val="off"/>
        </w:rPr>
        <w:t>求极严。他生前发表的著作与他一生写下的手稿相比可以说是</w:t>
      </w:r>
      <w:r>
        <w:rPr>
          <w:rFonts w:ascii="宋体" w:hAnsi="宋体" w:cs="宋体" w:eastAsia="宋体"/>
          <w:sz w:val="55"/>
          <w:spacing w:val="0"/>
          <w:color w:val="000000"/>
          <w:b w:val="off"/>
          <w:i w:val="off"/>
        </w:rPr>
        <w:t>微乎其微的。③并且，除了《逻辑研究》之外，其他著作几乎都是</w:t>
      </w:r>
      <w:r>
        <w:rPr>
          <w:rFonts w:ascii="宋体" w:hAnsi="宋体" w:cs="宋体" w:eastAsia="宋体"/>
          <w:sz w:val="55"/>
          <w:spacing w:val="0"/>
          <w:color w:val="000000"/>
          <w:b w:val="off"/>
          <w:i w:val="off"/>
        </w:rPr>
        <w:t>现象学的引论性著作。④与其他著作相比，《逻辑研究》在这样</w:t>
      </w:r>
      <w:r>
        <w:rPr>
          <w:rFonts w:ascii="宋体" w:hAnsi="宋体" w:cs="宋体" w:eastAsia="宋体"/>
          <w:sz w:val="55"/>
          <w:spacing w:val="0"/>
          <w:color w:val="000000"/>
          <w:b w:val="off"/>
          <w:i w:val="off"/>
        </w:rPr>
        <w:t>两个方面表现得最为清晰：一方面是胡塞尔的特殊思维方式，</w:t>
      </w:r>
      <w:r>
        <w:rPr>
          <w:rFonts w:ascii="宋体" w:hAnsi="宋体" w:cs="宋体" w:eastAsia="宋体"/>
          <w:sz w:val="55"/>
          <w:spacing w:val="0"/>
          <w:color w:val="000000"/>
          <w:b w:val="off"/>
          <w:i w:val="off"/>
        </w:rPr>
        <w:t>另一方面是他的具体操作方法。换言之，《逻辑研究》一方面可</w:t>
      </w:r>
      <w:r>
        <w:rPr>
          <w:rFonts w:ascii="宋体" w:hAnsi="宋体" w:cs="宋体" w:eastAsia="宋体"/>
          <w:sz w:val="55"/>
          <w:spacing w:val="0"/>
          <w:color w:val="000000"/>
          <w:b w:val="off"/>
          <w:i w:val="off"/>
        </w:rPr>
        <w:t>以引导人们进入胡塞尔的思维体系；另一方面，它又以极为具体</w:t>
      </w:r>
      <w:r>
        <w:rPr>
          <w:rFonts w:ascii="宋体" w:hAnsi="宋体" w:cs="宋体" w:eastAsia="宋体"/>
          <w:sz w:val="55"/>
          <w:spacing w:val="0"/>
          <w:color w:val="000000"/>
          <w:b w:val="off"/>
          <w:i w:val="off"/>
        </w:rPr>
        <w:t>的方式表现了胡塞尔的“工作哲学”；因此，在这两方面，尤其在</w:t>
      </w:r>
      <w:r>
        <w:rPr>
          <w:rFonts w:ascii="宋体" w:hAnsi="宋体" w:cs="宋体" w:eastAsia="宋体"/>
          <w:sz w:val="55"/>
          <w:spacing w:val="0"/>
          <w:color w:val="000000"/>
          <w:b w:val="off"/>
          <w:i w:val="off"/>
        </w:rPr>
        <w:t>后一个方面，《逻辑研究》的作用是胡塞尔生前发表的其他著作</w:t>
      </w:r>
      <w:r>
        <w:rPr>
          <w:rFonts w:ascii="宋体" w:hAnsi="宋体" w:cs="宋体" w:eastAsia="宋体"/>
          <w:sz w:val="55"/>
          <w:spacing w:val="0"/>
          <w:color w:val="000000"/>
          <w:b w:val="off"/>
          <w:i w:val="off"/>
        </w:rPr>
        <w:t>所无法比拟的。</w:t>
      </w:r>
      <w:bookmarkEnd w:id="5727"/>
    </w:p>
    <w:p>
      <w:pPr>
        <w:pageBreakBefore w:val="off"/>
        <w:tabs/>
        <w:wordWrap w:val="off"/>
        <w:spacing w:before="0" w:after="0" w:line="980" w:lineRule="exact"/>
        <w:ind w:left="0" w:right="0"/>
        <w:jc w:val="both"/>
        <w:textAlignment w:val="baseline"/>
        <w:rPr>
          <w:sz w:val="55"/>
        </w:rPr>
      </w:pPr>
      <w:bookmarkStart w:name="" w:id="5728"/>
      <w:r>
        <w:rPr>
          <w:rFonts w:ascii="宋体" w:hAnsi="宋体" w:cs="宋体" w:eastAsia="宋体"/>
          <w:sz w:val="55"/>
          <w:spacing w:val="0"/>
          <w:color w:val="000000"/>
          <w:b w:val="off"/>
          <w:i w:val="off"/>
        </w:rPr>
        <w:t/>
      </w:r>
      <w:bookmarkEnd w:id="5728"/>
    </w:p>
    <w:p>
      <w:pPr>
        <w:pageBreakBefore w:val="off"/>
        <w:tabs/>
        <w:wordWrap w:val="off"/>
        <w:spacing w:before="0" w:after="0" w:line="980" w:lineRule="atLeast"/>
        <w:ind w:left="60" w:right="380" w:firstLine="1140"/>
        <w:jc w:val="both"/>
        <w:textAlignment w:val="baseline"/>
        <w:rPr>
          <w:sz w:val="55"/>
        </w:rPr>
      </w:pPr>
      <w:bookmarkStart w:name="" w:id="5729"/>
      <w:r>
        <w:rPr>
          <w:rFonts w:ascii="宋体" w:hAnsi="宋体" w:cs="宋体" w:eastAsia="宋体"/>
          <w:sz w:val="55"/>
          <w:spacing w:val="0"/>
          <w:color w:val="000000"/>
          <w:b w:val="off"/>
          <w:i w:val="off"/>
        </w:rPr>
        <w:t>这里发表的是《逻辑研究》第一卷的中文译本：“纯粹逻辑学</w:t>
      </w:r>
      <w:r>
        <w:rPr>
          <w:rFonts w:ascii="宋体" w:hAnsi="宋体" w:cs="宋体" w:eastAsia="宋体"/>
          <w:sz w:val="55"/>
          <w:spacing w:val="0"/>
          <w:color w:val="000000"/>
          <w:b w:val="off"/>
          <w:i w:val="off"/>
        </w:rPr>
        <w:t>导引”。此卷的前十章主要是胡塞尔对当时在哲学领域占主导</w:t>
      </w:r>
      <w:r>
        <w:rPr>
          <w:rFonts w:ascii="宋体" w:hAnsi="宋体" w:cs="宋体" w:eastAsia="宋体"/>
          <w:sz w:val="55"/>
          <w:spacing w:val="0"/>
          <w:color w:val="000000"/>
          <w:b w:val="off"/>
          <w:i w:val="off"/>
        </w:rPr>
        <w:t>地位的心理主义(这也是他自己过去的立场)各种表现形式的批</w:t>
      </w:r>
      <w:bookmarkEnd w:id="5729"/>
    </w:p>
    <w:p>
      <w:pPr>
        <w:pageBreakBefore w:val="off"/>
        <w:tabs/>
        <w:wordWrap w:val="off"/>
        <w:spacing w:before="0" w:after="0" w:line="980" w:lineRule="atLeast"/>
        <w:ind w:left="120" w:right="0"/>
        <w:jc w:val="both"/>
        <w:textAlignment w:val="baseline"/>
        <w:rPr>
          <w:sz w:val="55"/>
        </w:rPr>
      </w:pPr>
      <w:bookmarkStart w:name="" w:id="5730"/>
      <w:r>
        <w:rPr>
          <w:rFonts w:ascii="宋体" w:hAnsi="宋体" w:cs="宋体" w:eastAsia="宋体"/>
          <w:sz w:val="55"/>
          <w:spacing w:val="0"/>
          <w:color w:val="000000"/>
          <w:u w:val="single"/>
          <w:b w:val="off"/>
          <w:i w:val="off"/>
        </w:rPr>
        <w:t xml:space="preserve">              </w:t>
      </w:r>
      <w:bookmarkEnd w:id="5730"/>
    </w:p>
    <w:p>
      <w:pPr>
        <w:pageBreakBefore w:val="off"/>
        <w:tabs/>
        <w:wordWrap w:val="off"/>
        <w:spacing w:before="320" w:after="0" w:line="640" w:lineRule="atLeast"/>
        <w:ind w:left="60" w:right="420" w:firstLine="860"/>
        <w:jc w:val="both"/>
        <w:textAlignment w:val="baseline"/>
        <w:rPr>
          <w:sz w:val="43"/>
        </w:rPr>
      </w:pPr>
      <w:bookmarkStart w:name="" w:id="5731"/>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参阅M·海德格尔，《存在与时间》，图宾根，1979年，第38页〔中译本，北</w:t>
      </w:r>
      <w:r>
        <w:rPr>
          <w:rFonts w:ascii="仿宋" w:hAnsi="仿宋" w:cs="仿宋" w:eastAsia="仿宋"/>
          <w:sz w:val="43"/>
          <w:spacing w:val="0"/>
          <w:color w:val="000000"/>
          <w:b w:val="off"/>
          <w:i w:val="off"/>
        </w:rPr>
        <w:t>京，1987年，第48页(中译修订本，北京，1999年，第45页————译者补记)〕；参阅E·</w:t>
      </w:r>
      <w:r>
        <w:rPr>
          <w:rFonts w:ascii="仿宋" w:hAnsi="仿宋" w:cs="仿宋" w:eastAsia="仿宋"/>
          <w:sz w:val="43"/>
          <w:spacing w:val="0"/>
          <w:color w:val="000000"/>
          <w:b w:val="off"/>
          <w:i w:val="off"/>
        </w:rPr>
        <w:t>胡塞尔，《逻辑研究》，第一卷，“第二版前言”。</w:t>
      </w:r>
      <w:bookmarkEnd w:id="5731"/>
    </w:p>
    <w:p>
      <w:pPr>
        <w:pageBreakBefore w:val="off"/>
        <w:tabs/>
        <w:wordWrap w:val="off"/>
        <w:spacing w:before="0" w:after="0" w:line="640" w:lineRule="atLeast"/>
        <w:ind w:left="880" w:right="0"/>
        <w:jc w:val="both"/>
        <w:textAlignment w:val="baseline"/>
        <w:rPr>
          <w:sz w:val="43"/>
        </w:rPr>
      </w:pPr>
      <w:bookmarkStart w:name="" w:id="5732"/>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R·贝耐特，《哲学著作辞典》，斯图加特，1988年，第425页。</w:t>
      </w:r>
      <w:bookmarkEnd w:id="5732"/>
    </w:p>
    <w:p>
      <w:pPr>
        <w:pageBreakBefore w:val="off"/>
        <w:tabs/>
        <w:wordWrap w:val="off"/>
        <w:spacing w:before="0" w:after="0" w:line="640" w:lineRule="atLeast"/>
        <w:ind w:left="60" w:right="460" w:firstLine="820"/>
        <w:jc w:val="both"/>
        <w:textAlignment w:val="baseline"/>
        <w:rPr>
          <w:sz w:val="43"/>
        </w:rPr>
      </w:pPr>
      <w:bookmarkStart w:name="" w:id="5733"/>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即使加上在他去世后由一批现象学家根据其手稿整理发表的、现已出至第</w:t>
      </w:r>
      <w:r>
        <w:rPr>
          <w:rFonts w:ascii="仿宋" w:hAnsi="仿宋" w:cs="仿宋" w:eastAsia="仿宋"/>
          <w:sz w:val="43"/>
          <w:spacing w:val="0"/>
          <w:color w:val="000000"/>
          <w:b w:val="off"/>
          <w:i w:val="off"/>
        </w:rPr>
        <w:t>二十八卷〔目前已出至第三十八卷————译者补记〕的《胡塞尔全集》，目前我们所能看</w:t>
      </w:r>
      <w:r>
        <w:rPr>
          <w:rFonts w:ascii="仿宋" w:hAnsi="仿宋" w:cs="仿宋" w:eastAsia="仿宋"/>
          <w:sz w:val="43"/>
          <w:spacing w:val="0"/>
          <w:color w:val="000000"/>
          <w:b w:val="off"/>
          <w:i w:val="off"/>
        </w:rPr>
        <w:t>到的胡塞尔著述也只占他写下的全部手稿的极小一部分。</w:t>
      </w:r>
      <w:bookmarkEnd w:id="5733"/>
    </w:p>
    <w:p>
      <w:pPr>
        <w:pageBreakBefore w:val="off"/>
        <w:tabs/>
        <w:wordWrap w:val="off"/>
        <w:spacing w:before="0" w:after="0" w:line="640" w:lineRule="atLeast"/>
        <w:ind w:left="60" w:right="460" w:firstLine="860"/>
        <w:jc w:val="both"/>
        <w:textAlignment w:val="baseline"/>
        <w:rPr>
          <w:sz w:val="43"/>
        </w:rPr>
      </w:pPr>
      <w:bookmarkStart w:name="" w:id="5734"/>
      <w:r>
        <w:rPr>
          <w:rFonts w:ascii="仿宋" w:hAnsi="仿宋" w:cs="仿宋" w:eastAsia="仿宋"/>
          <w:sz w:val="43"/>
          <w:spacing w:val="0"/>
          <w:color w:val="000000"/>
          <w:b w:val="off"/>
          <w:i w:val="off"/>
        </w:rPr>
        <w:t>④</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由海德格尔整理出版的《内时间意识现象学讲座》(哈勒，1928年)是一个</w:t>
      </w:r>
      <w:r>
        <w:rPr>
          <w:rFonts w:ascii="仿宋" w:hAnsi="仿宋" w:cs="仿宋" w:eastAsia="仿宋"/>
          <w:sz w:val="43"/>
          <w:spacing w:val="0"/>
          <w:color w:val="000000"/>
          <w:b w:val="off"/>
          <w:i w:val="off"/>
        </w:rPr>
        <w:t>例外。而按照胡塞尔的意图、由胡塞尔的助手L·兰德格雷贝根据胡塞尔手稿整理</w:t>
      </w:r>
      <w:r>
        <w:rPr>
          <w:rFonts w:ascii="仿宋" w:hAnsi="仿宋" w:cs="仿宋" w:eastAsia="仿宋"/>
          <w:sz w:val="43"/>
          <w:spacing w:val="0"/>
          <w:color w:val="000000"/>
          <w:b w:val="off"/>
          <w:i w:val="off"/>
        </w:rPr>
        <w:t>并由胡塞尔本人审阅过的《经验与判断》(布拉格，1939年)，虽然也是一部非引论性</w:t>
      </w:r>
      <w:r>
        <w:rPr>
          <w:rFonts w:ascii="仿宋" w:hAnsi="仿宋" w:cs="仿宋" w:eastAsia="仿宋"/>
          <w:sz w:val="43"/>
          <w:spacing w:val="0"/>
          <w:color w:val="000000"/>
          <w:b w:val="off"/>
          <w:i w:val="off"/>
        </w:rPr>
        <w:t>著作，但可惜却未能在胡塞尔去世前问世。</w:t>
      </w:r>
      <w:bookmarkEnd w:id="5734"/>
    </w:p>
    <w:p>
      <w:r>
        <w:t/>
      </w:r>
    </w:p>
    <w:p>
      <w:pPr>
        <w:sectPr>
          <w:footerReference r:id="rId772"/>
          <w:headerReference r:id="rId773" w:type="default"/>
          <w:type w:val="nextPage"/>
          <w:pgSz w:w="22520" w:h="31680"/>
          <w:pgMar w:left="3300" w:top="2340" w:right="3300" w:bottom="2340" w:header="2040" w:footer="2040"/>
          <w:cols w:num="1"/>
        </w:sectPr>
      </w:pPr>
    </w:p>
    <w:p>
      <w:pPr>
        <w:pageBreakBefore w:val="off"/>
        <w:tabs/>
        <w:wordWrap w:val="off"/>
        <w:spacing w:before="0" w:after="0" w:line="780" w:lineRule="atLeast"/>
        <w:ind w:left="0" w:right="300"/>
        <w:jc w:val="right"/>
        <w:textAlignment w:val="baseline"/>
        <w:rPr>
          <w:sz w:val="58"/>
        </w:rPr>
      </w:pPr>
      <w:bookmarkStart w:name="" w:id="5735"/>
      <w:r>
        <w:rPr>
          <w:rFonts w:ascii="楷体" w:hAnsi="楷体" w:cs="楷体" w:eastAsia="楷体"/>
          <w:sz w:val="58"/>
          <w:spacing w:val="0"/>
          <w:color w:val="000000"/>
          <w:b w:val="off"/>
          <w:i w:val="off"/>
        </w:rPr>
        <w:t>译</w:t>
      </w:r>
      <w:r>
        <w:rPr>
          <w:rFonts w:ascii="楷体" w:hAnsi="楷体" w:cs="楷体" w:eastAsia="楷体"/>
          <w:sz w:val="58"/>
          <w:spacing w:val="0"/>
          <w:color w:val="000000"/>
          <w:b w:val="on"/>
          <w:i w:val="off"/>
        </w:rPr>
        <w:t xml:space="preserve"> </w:t>
      </w:r>
      <w:r>
        <w:rPr>
          <w:rFonts w:ascii="楷体" w:hAnsi="楷体" w:cs="楷体" w:eastAsia="楷体"/>
          <w:sz w:val="58"/>
          <w:spacing w:val="0"/>
          <w:color w:val="000000"/>
          <w:b w:val="off"/>
          <w:i w:val="off"/>
        </w:rPr>
        <w:t>后</w:t>
      </w:r>
      <w:r>
        <w:rPr>
          <w:rFonts w:ascii="楷体" w:hAnsi="楷体" w:cs="楷体" w:eastAsia="楷体"/>
          <w:sz w:val="58"/>
          <w:spacing w:val="0"/>
          <w:color w:val="000000"/>
          <w:b w:val="on"/>
          <w:i w:val="off"/>
        </w:rPr>
        <w:t xml:space="preserve"> </w:t>
      </w:r>
      <w:r>
        <w:rPr>
          <w:rFonts w:ascii="楷体" w:hAnsi="楷体" w:cs="楷体" w:eastAsia="楷体"/>
          <w:sz w:val="58"/>
          <w:spacing w:val="0"/>
          <w:color w:val="000000"/>
          <w:b w:val="off"/>
          <w:i w:val="off"/>
        </w:rPr>
        <w:t>记|309</w:t>
      </w:r>
      <w:bookmarkEnd w:id="5735"/>
    </w:p>
    <w:p>
      <w:pPr>
        <w:pageBreakBefore w:val="off"/>
        <w:tabs/>
        <w:wordWrap w:val="off"/>
        <w:spacing w:before="0" w:after="0" w:line="920" w:lineRule="exact"/>
        <w:ind w:left="0" w:right="0"/>
        <w:jc w:val="right"/>
        <w:textAlignment w:val="baseline"/>
        <w:rPr>
          <w:sz w:val="54"/>
        </w:rPr>
      </w:pPr>
      <w:bookmarkStart w:name="" w:id="5736"/>
      <w:r>
        <w:rPr>
          <w:rFonts w:ascii="宋体" w:hAnsi="宋体" w:cs="宋体" w:eastAsia="宋体"/>
          <w:sz w:val="54"/>
          <w:spacing w:val="0"/>
          <w:color w:val="000000"/>
          <w:b w:val="off"/>
          <w:i w:val="off"/>
        </w:rPr>
        <w:t/>
      </w:r>
      <w:bookmarkEnd w:id="5736"/>
    </w:p>
    <w:p>
      <w:pPr>
        <w:pageBreakBefore w:val="off"/>
        <w:tabs/>
        <w:wordWrap w:val="off"/>
        <w:spacing w:before="0" w:after="0" w:line="900" w:lineRule="atLeast"/>
        <w:ind w:left="80" w:right="280"/>
        <w:jc w:val="both"/>
        <w:textAlignment w:val="baseline"/>
        <w:rPr>
          <w:sz w:val="54"/>
        </w:rPr>
      </w:pPr>
      <w:bookmarkStart w:name="" w:id="5737"/>
      <w:r>
        <w:rPr>
          <w:rFonts w:ascii="仿宋" w:hAnsi="仿宋" w:cs="仿宋" w:eastAsia="仿宋"/>
          <w:sz w:val="54"/>
          <w:spacing w:val="0"/>
          <w:color w:val="000000"/>
          <w:b w:val="off"/>
          <w:i w:val="off"/>
        </w:rPr>
        <w:t>判。胡塞尔在这里反对任何从心理学的认识论出发来对逻辑学</w:t>
      </w:r>
      <w:r>
        <w:rPr>
          <w:rFonts w:ascii="仿宋" w:hAnsi="仿宋" w:cs="仿宋" w:eastAsia="仿宋"/>
          <w:sz w:val="54"/>
          <w:spacing w:val="0"/>
          <w:color w:val="000000"/>
          <w:b w:val="off"/>
          <w:i w:val="off"/>
        </w:rPr>
        <w:t>进行论证的做法。这些批判在当时结束了心理主义的统治，而</w:t>
      </w:r>
      <w:r>
        <w:rPr>
          <w:rFonts w:ascii="仿宋" w:hAnsi="仿宋" w:cs="仿宋" w:eastAsia="仿宋"/>
          <w:sz w:val="54"/>
          <w:spacing w:val="0"/>
          <w:color w:val="000000"/>
          <w:b w:val="off"/>
          <w:i w:val="off"/>
        </w:rPr>
        <w:t>且在今天，无论人们把逻辑定理看作是分析的还是综合的，这些</w:t>
      </w:r>
      <w:r>
        <w:rPr>
          <w:rFonts w:ascii="仿宋" w:hAnsi="仿宋" w:cs="仿宋" w:eastAsia="仿宋"/>
          <w:sz w:val="54"/>
          <w:spacing w:val="0"/>
          <w:color w:val="000000"/>
          <w:b w:val="off"/>
          <w:i w:val="off"/>
        </w:rPr>
        <w:t>批判仍然还保持着它们的有效性。可以说，随着这一卷的发表，</w:t>
      </w:r>
      <w:r>
        <w:rPr>
          <w:rFonts w:ascii="仿宋" w:hAnsi="仿宋" w:cs="仿宋" w:eastAsia="仿宋"/>
          <w:sz w:val="54"/>
          <w:spacing w:val="0"/>
          <w:color w:val="000000"/>
          <w:b w:val="off"/>
          <w:i w:val="off"/>
        </w:rPr>
        <w:t>心理主义这种形式的怀疑论连同有关心理主义的讨论在哲学史</w:t>
      </w:r>
      <w:r>
        <w:rPr>
          <w:rFonts w:ascii="仿宋" w:hAnsi="仿宋" w:cs="仿宋" w:eastAsia="仿宋"/>
          <w:sz w:val="54"/>
          <w:spacing w:val="0"/>
          <w:color w:val="000000"/>
          <w:b w:val="off"/>
          <w:i w:val="off"/>
        </w:rPr>
        <w:t>上最终被归入了档案。</w:t>
      </w:r>
      <w:bookmarkEnd w:id="5737"/>
    </w:p>
    <w:p>
      <w:pPr>
        <w:pageBreakBefore w:val="off"/>
        <w:tabs/>
        <w:wordWrap w:val="off"/>
        <w:spacing w:before="0" w:after="0" w:line="900" w:lineRule="atLeast"/>
        <w:ind w:left="80" w:right="360" w:firstLine="1220"/>
        <w:jc w:val="both"/>
        <w:textAlignment w:val="baseline"/>
        <w:rPr>
          <w:sz w:val="54"/>
        </w:rPr>
      </w:pPr>
      <w:bookmarkStart w:name="" w:id="5738"/>
      <w:r>
        <w:rPr>
          <w:rFonts w:ascii="仿宋" w:hAnsi="仿宋" w:cs="仿宋" w:eastAsia="仿宋"/>
          <w:sz w:val="54"/>
          <w:spacing w:val="0"/>
          <w:color w:val="000000"/>
          <w:b w:val="off"/>
          <w:i w:val="off"/>
        </w:rPr>
        <w:t>第十一章“纯粹逻辑学的观念”是联结《逻辑研究》第一卷和</w:t>
      </w:r>
      <w:r>
        <w:rPr>
          <w:rFonts w:ascii="仿宋" w:hAnsi="仿宋" w:cs="仿宋" w:eastAsia="仿宋"/>
          <w:sz w:val="54"/>
          <w:spacing w:val="0"/>
          <w:color w:val="000000"/>
          <w:b w:val="off"/>
          <w:i w:val="off"/>
        </w:rPr>
        <w:t>第二卷的关键。只要认真研究这一章，那种认为第一卷和第二</w:t>
      </w:r>
      <w:r>
        <w:rPr>
          <w:rFonts w:ascii="仿宋" w:hAnsi="仿宋" w:cs="仿宋" w:eastAsia="仿宋"/>
          <w:sz w:val="54"/>
          <w:spacing w:val="0"/>
          <w:color w:val="000000"/>
          <w:b w:val="off"/>
          <w:i w:val="off"/>
        </w:rPr>
        <w:t>卷相互矛盾的假象便会被消除。这种假象甚至连海德格尔在初</w:t>
      </w:r>
      <w:r>
        <w:rPr>
          <w:rFonts w:ascii="仿宋" w:hAnsi="仿宋" w:cs="仿宋" w:eastAsia="仿宋"/>
          <w:sz w:val="54"/>
          <w:spacing w:val="0"/>
          <w:color w:val="000000"/>
          <w:b w:val="off"/>
          <w:i w:val="off"/>
        </w:rPr>
        <w:t>读《逻辑研究》时也未能避免：“这部著作的第一卷发表于</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1900</w:t>
      </w:r>
      <w:r>
        <w:rPr>
          <w:rFonts w:ascii="仿宋" w:hAnsi="仿宋" w:cs="仿宋" w:eastAsia="仿宋"/>
          <w:sz w:val="54"/>
          <w:spacing w:val="0"/>
          <w:color w:val="000000"/>
          <w:b w:val="off"/>
          <w:i w:val="off"/>
        </w:rPr>
        <w:t>年，它证明关于思维和认识的学说不能建立在心理学的基础上，</w:t>
      </w:r>
      <w:r>
        <w:rPr>
          <w:rFonts w:ascii="仿宋" w:hAnsi="仿宋" w:cs="仿宋" w:eastAsia="仿宋"/>
          <w:sz w:val="54"/>
          <w:spacing w:val="0"/>
          <w:color w:val="000000"/>
          <w:b w:val="off"/>
          <w:i w:val="off"/>
        </w:rPr>
        <w:t>以此来反驳逻辑学中的心理主义。但在次年发表的、篇幅扩充</w:t>
      </w:r>
      <w:r>
        <w:rPr>
          <w:rFonts w:ascii="仿宋" w:hAnsi="仿宋" w:cs="仿宋" w:eastAsia="仿宋"/>
          <w:sz w:val="54"/>
          <w:spacing w:val="0"/>
          <w:color w:val="000000"/>
          <w:b w:val="off"/>
          <w:i w:val="off"/>
        </w:rPr>
        <w:t>了三倍的第二卷中，却含有对意识行为的描述，这些行为对于认</w:t>
      </w:r>
      <w:r>
        <w:rPr>
          <w:rFonts w:ascii="仿宋" w:hAnsi="仿宋" w:cs="仿宋" w:eastAsia="仿宋"/>
          <w:sz w:val="54"/>
          <w:spacing w:val="0"/>
          <w:color w:val="000000"/>
          <w:b w:val="off"/>
          <w:i w:val="off"/>
        </w:rPr>
        <w:t>识构成来说是根本性的。因而这里所说的还是心理学。……由</w:t>
      </w:r>
      <w:r>
        <w:rPr>
          <w:rFonts w:ascii="仿宋" w:hAnsi="仿宋" w:cs="仿宋" w:eastAsia="仿宋"/>
          <w:sz w:val="54"/>
          <w:spacing w:val="0"/>
          <w:color w:val="000000"/>
          <w:b w:val="off"/>
          <w:i w:val="off"/>
        </w:rPr>
        <w:t>此看来，随着他对意识现象所进行的现象学描述，胡塞尔又回到</w:t>
      </w:r>
      <w:r>
        <w:rPr>
          <w:rFonts w:ascii="仿宋" w:hAnsi="仿宋" w:cs="仿宋" w:eastAsia="仿宋"/>
          <w:sz w:val="54"/>
          <w:spacing w:val="0"/>
          <w:color w:val="000000"/>
          <w:b w:val="off"/>
          <w:i w:val="off"/>
        </w:rPr>
        <w:t>了恰恰是他原先所反驳的心理主义立场上去。”①每一个初次接</w:t>
      </w:r>
      <w:r>
        <w:rPr>
          <w:rFonts w:ascii="仿宋" w:hAnsi="仿宋" w:cs="仿宋" w:eastAsia="仿宋"/>
          <w:sz w:val="54"/>
          <w:spacing w:val="0"/>
          <w:color w:val="000000"/>
          <w:b w:val="off"/>
          <w:i w:val="off"/>
        </w:rPr>
        <w:t>触胡塞尔思想的人，如果他不是特别关注第十一章的内容，恐怕</w:t>
      </w:r>
      <w:r>
        <w:rPr>
          <w:rFonts w:ascii="仿宋" w:hAnsi="仿宋" w:cs="仿宋" w:eastAsia="仿宋"/>
          <w:sz w:val="54"/>
          <w:spacing w:val="0"/>
          <w:color w:val="000000"/>
          <w:b w:val="off"/>
          <w:i w:val="off"/>
        </w:rPr>
        <w:t>都会得出这种印象。</w:t>
      </w:r>
      <w:bookmarkEnd w:id="5738"/>
    </w:p>
    <w:p>
      <w:pPr>
        <w:pageBreakBefore w:val="off"/>
        <w:tabs/>
        <w:wordWrap w:val="off"/>
        <w:spacing w:before="0" w:after="0" w:line="900" w:lineRule="atLeast"/>
        <w:ind w:left="80" w:right="500" w:firstLine="1220"/>
        <w:jc w:val="both"/>
        <w:textAlignment w:val="baseline"/>
        <w:rPr>
          <w:sz w:val="54"/>
        </w:rPr>
      </w:pPr>
      <w:bookmarkStart w:name="" w:id="5739"/>
      <w:r>
        <w:rPr>
          <w:rFonts w:ascii="仿宋" w:hAnsi="仿宋" w:cs="仿宋" w:eastAsia="仿宋"/>
          <w:sz w:val="54"/>
          <w:spacing w:val="0"/>
          <w:color w:val="000000"/>
          <w:b w:val="off"/>
          <w:i w:val="off"/>
        </w:rPr>
        <w:t>当然，胡塞尔在《逻辑研究》第一版发表时的思想还不十分</w:t>
      </w:r>
      <w:r>
        <w:rPr>
          <w:rFonts w:ascii="仿宋" w:hAnsi="仿宋" w:cs="仿宋" w:eastAsia="仿宋"/>
          <w:sz w:val="54"/>
          <w:spacing w:val="0"/>
          <w:color w:val="000000"/>
          <w:b w:val="off"/>
          <w:i w:val="off"/>
        </w:rPr>
        <w:t>成熟，这从第一版和第二版的差异中可以看出，因而他的阐述在</w:t>
      </w:r>
      <w:r>
        <w:rPr>
          <w:rFonts w:ascii="仿宋" w:hAnsi="仿宋" w:cs="仿宋" w:eastAsia="仿宋"/>
          <w:sz w:val="54"/>
          <w:spacing w:val="0"/>
          <w:color w:val="000000"/>
          <w:b w:val="off"/>
          <w:i w:val="off"/>
        </w:rPr>
        <w:t>某种程度上导致了这种假象的形成。在《逻辑研究》的“第二版</w:t>
      </w:r>
      <w:r>
        <w:rPr>
          <w:rFonts w:ascii="仿宋" w:hAnsi="仿宋" w:cs="仿宋" w:eastAsia="仿宋"/>
          <w:sz w:val="54"/>
          <w:spacing w:val="0"/>
          <w:color w:val="000000"/>
          <w:b w:val="off"/>
          <w:i w:val="off"/>
        </w:rPr>
        <w:t>前言”中，有两点须特别注意：1.胡塞尔认为，“导引”的第一版</w:t>
      </w:r>
      <w:r>
        <w:rPr>
          <w:rFonts w:ascii="仿宋" w:hAnsi="仿宋" w:cs="仿宋" w:eastAsia="仿宋"/>
          <w:sz w:val="54"/>
          <w:spacing w:val="0"/>
          <w:color w:val="000000"/>
          <w:b w:val="off"/>
          <w:i w:val="off"/>
        </w:rPr>
        <w:t>“无法完全把握‘自在真理’的本质”，“‘自在真理’的概念过于单</w:t>
      </w:r>
      <w:bookmarkEnd w:id="5739"/>
    </w:p>
    <w:p>
      <w:pPr>
        <w:pageBreakBefore w:val="off"/>
        <w:tabs/>
        <w:wordWrap w:val="off"/>
        <w:spacing w:before="0" w:after="0" w:line="900" w:lineRule="atLeast"/>
        <w:ind w:left="100" w:right="0"/>
        <w:jc w:val="both"/>
        <w:textAlignment w:val="baseline"/>
        <w:rPr>
          <w:sz w:val="54"/>
        </w:rPr>
      </w:pPr>
      <w:bookmarkStart w:name="" w:id="5740"/>
      <w:r>
        <w:rPr>
          <w:rFonts w:ascii="宋体" w:hAnsi="宋体" w:cs="宋体" w:eastAsia="宋体"/>
          <w:sz w:val="54"/>
          <w:spacing w:val="0"/>
          <w:color w:val="000000"/>
          <w:u w:val="single"/>
          <w:b w:val="off"/>
          <w:i w:val="off"/>
        </w:rPr>
        <w:t xml:space="preserve">              </w:t>
      </w:r>
      <w:bookmarkEnd w:id="5740"/>
    </w:p>
    <w:p>
      <w:pPr>
        <w:pageBreakBefore w:val="off"/>
        <w:tabs/>
        <w:wordWrap w:val="off"/>
        <w:spacing w:before="320" w:after="0" w:line="600" w:lineRule="atLeast"/>
        <w:ind w:left="80" w:right="560" w:firstLine="860"/>
        <w:jc w:val="both"/>
        <w:textAlignment w:val="baseline"/>
        <w:rPr>
          <w:sz w:val="40"/>
        </w:rPr>
      </w:pPr>
      <w:bookmarkStart w:name="" w:id="5741"/>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海德格尔，“我的现象学之路”，载于《面对思维实事》，图宾根，1969年，第</w:t>
      </w:r>
      <w:r>
        <w:rPr>
          <w:rFonts w:ascii="宋体" w:hAnsi="宋体" w:cs="宋体" w:eastAsia="宋体"/>
          <w:sz w:val="40"/>
          <w:spacing w:val="0"/>
          <w:color w:val="000000"/>
          <w:b w:val="off"/>
          <w:i w:val="off"/>
        </w:rPr>
        <w:t>81页(中译文，载于《现代外国哲学》，第5期，北京，1984年，第318页(中译还可参</w:t>
      </w:r>
      <w:r>
        <w:rPr>
          <w:rFonts w:ascii="宋体" w:hAnsi="宋体" w:cs="宋体" w:eastAsia="宋体"/>
          <w:sz w:val="40"/>
          <w:spacing w:val="0"/>
          <w:color w:val="000000"/>
          <w:b w:val="off"/>
          <w:i w:val="off"/>
        </w:rPr>
        <w:t>见海德格尔，《面向思的事情》，北京，1999年，第92页。——译者补记)]。</w:t>
      </w:r>
      <w:bookmarkEnd w:id="5741"/>
    </w:p>
    <w:p>
      <w:r>
        <w:t/>
      </w:r>
    </w:p>
    <w:p>
      <w:pPr>
        <w:sectPr>
          <w:footerReference r:id="rId774"/>
          <w:headerReference r:id="rId775" w:type="default"/>
          <w:type w:val="nextPage"/>
          <w:pgSz w:w="22520" w:h="31680"/>
          <w:pgMar w:left="3260" w:top="2360" w:right="3260" w:bottom="2360" w:header="2060" w:footer="2060"/>
          <w:cols w:num="1"/>
        </w:sectPr>
      </w:pPr>
    </w:p>
    <w:p>
      <w:pPr>
        <w:pageBreakBefore w:val="off"/>
        <w:tabs/>
        <w:wordWrap w:val="off"/>
        <w:spacing w:before="0" w:after="0" w:line="620" w:lineRule="atLeast"/>
        <w:ind w:left="220" w:right="0"/>
        <w:jc w:val="both"/>
        <w:textAlignment w:val="baseline"/>
        <w:rPr>
          <w:sz w:val="46"/>
        </w:rPr>
      </w:pPr>
      <w:bookmarkStart w:name="" w:id="5742"/>
      <w:r>
        <w:rPr>
          <w:rFonts w:ascii="宋体" w:hAnsi="宋体" w:cs="宋体" w:eastAsia="宋体"/>
          <w:sz w:val="46"/>
          <w:spacing w:val="0"/>
          <w:color w:val="000000"/>
          <w:b w:val="on"/>
          <w:i w:val="off"/>
        </w:rPr>
        <w:t>310|逻辑研究(第一卷)</w:t>
      </w:r>
      <w:bookmarkEnd w:id="5742"/>
    </w:p>
    <w:p>
      <w:pPr>
        <w:pageBreakBefore w:val="off"/>
        <w:tabs/>
        <w:wordWrap w:val="off"/>
        <w:spacing w:before="0" w:after="0" w:line="1000" w:lineRule="exact"/>
        <w:ind w:left="0" w:right="0"/>
        <w:jc w:val="both"/>
        <w:textAlignment w:val="baseline"/>
        <w:rPr>
          <w:sz w:val="50"/>
        </w:rPr>
      </w:pPr>
      <w:bookmarkStart w:name="" w:id="5743"/>
      <w:r>
        <w:rPr>
          <w:rFonts w:ascii="宋体" w:hAnsi="宋体" w:cs="宋体" w:eastAsia="宋体"/>
          <w:sz w:val="50"/>
          <w:spacing w:val="0"/>
          <w:color w:val="000000"/>
          <w:b w:val="off"/>
          <w:i w:val="off"/>
        </w:rPr>
        <w:t/>
      </w:r>
      <w:bookmarkEnd w:id="5743"/>
    </w:p>
    <w:p>
      <w:pPr>
        <w:pageBreakBefore w:val="off"/>
        <w:tabs/>
        <w:wordWrap w:val="off"/>
        <w:spacing w:before="0" w:after="0" w:line="1000" w:lineRule="atLeast"/>
        <w:ind w:left="140" w:right="220"/>
        <w:jc w:val="both"/>
        <w:textAlignment w:val="baseline"/>
        <w:rPr>
          <w:sz w:val="50"/>
        </w:rPr>
      </w:pPr>
      <w:bookmarkStart w:name="" w:id="5744"/>
      <w:r>
        <w:rPr>
          <w:rFonts w:ascii="宋体" w:hAnsi="宋体" w:cs="宋体" w:eastAsia="宋体"/>
          <w:sz w:val="50"/>
          <w:spacing w:val="0"/>
          <w:color w:val="000000"/>
          <w:b w:val="off"/>
          <w:i w:val="off"/>
        </w:rPr>
        <w:t>一地偏向于‘理性真理’”；2.胡塞尔指出，《逻辑研究》第一版的</w:t>
      </w:r>
      <w:r>
        <w:rPr>
          <w:rFonts w:ascii="宋体" w:hAnsi="宋体" w:cs="宋体" w:eastAsia="宋体"/>
          <w:sz w:val="50"/>
          <w:spacing w:val="0"/>
          <w:color w:val="000000"/>
          <w:b w:val="off"/>
          <w:i w:val="off"/>
        </w:rPr>
        <w:t>第二卷“未能充分顾及到‘意向活动’与‘意向相关项’之间的区</w:t>
      </w:r>
      <w:r>
        <w:rPr>
          <w:rFonts w:ascii="宋体" w:hAnsi="宋体" w:cs="宋体" w:eastAsia="宋体"/>
          <w:sz w:val="50"/>
          <w:spacing w:val="0"/>
          <w:color w:val="000000"/>
          <w:b w:val="off"/>
          <w:i w:val="off"/>
        </w:rPr>
        <w:t>别和平行关系”，“只是片面地强调了意向活动的含义概念，而实</w:t>
      </w:r>
      <w:r>
        <w:rPr>
          <w:rFonts w:ascii="宋体" w:hAnsi="宋体" w:cs="宋体" w:eastAsia="宋体"/>
          <w:sz w:val="50"/>
          <w:spacing w:val="0"/>
          <w:color w:val="000000"/>
          <w:b w:val="off"/>
          <w:i w:val="off"/>
        </w:rPr>
        <w:t>际上在某些重要的地方应当对意向相关项的含义概念做优先的</w:t>
      </w:r>
      <w:r>
        <w:rPr>
          <w:rFonts w:ascii="宋体" w:hAnsi="宋体" w:cs="宋体" w:eastAsia="宋体"/>
          <w:sz w:val="50"/>
          <w:spacing w:val="0"/>
          <w:color w:val="000000"/>
          <w:b w:val="off"/>
          <w:i w:val="off"/>
        </w:rPr>
        <w:t>考察。”这两个说明当然也涉及到《导引》第十一章中的内容。</w:t>
      </w:r>
      <w:bookmarkEnd w:id="5744"/>
    </w:p>
    <w:p>
      <w:pPr>
        <w:pageBreakBefore w:val="off"/>
        <w:tabs/>
        <w:wordWrap w:val="off"/>
        <w:spacing w:before="0" w:after="0" w:line="1000" w:lineRule="atLeast"/>
        <w:ind w:left="0" w:right="260" w:firstLine="1260"/>
        <w:jc w:val="both"/>
        <w:textAlignment w:val="baseline"/>
        <w:rPr>
          <w:sz w:val="50"/>
        </w:rPr>
      </w:pPr>
      <w:bookmarkStart w:name="" w:id="5745"/>
      <w:r>
        <w:rPr>
          <w:rFonts w:ascii="宋体" w:hAnsi="宋体" w:cs="宋体" w:eastAsia="宋体"/>
          <w:sz w:val="50"/>
          <w:spacing w:val="0"/>
          <w:color w:val="000000"/>
          <w:b w:val="off"/>
          <w:i w:val="off"/>
        </w:rPr>
        <w:t>尽管如此，胡塞尔思想发展的整个脉络是不难把握的：在</w:t>
      </w:r>
      <w:r>
        <w:rPr>
          <w:rFonts w:ascii="宋体" w:hAnsi="宋体" w:cs="宋体" w:eastAsia="宋体"/>
          <w:sz w:val="50"/>
          <w:spacing w:val="0"/>
          <w:color w:val="000000"/>
          <w:b w:val="off"/>
          <w:i w:val="off"/>
        </w:rPr>
        <w:t>《逻辑研究》第一卷所做的心理主义批判中，胡塞尔一方面指出</w:t>
      </w:r>
      <w:r>
        <w:rPr>
          <w:rFonts w:ascii="宋体" w:hAnsi="宋体" w:cs="宋体" w:eastAsia="宋体"/>
          <w:sz w:val="50"/>
          <w:spacing w:val="0"/>
          <w:color w:val="000000"/>
          <w:b w:val="off"/>
          <w:i w:val="off"/>
        </w:rPr>
        <w:t>心理主义的最终结果是怀疑论，另一方面则说明心理主义的根</w:t>
      </w:r>
      <w:r>
        <w:rPr>
          <w:rFonts w:ascii="宋体" w:hAnsi="宋体" w:cs="宋体" w:eastAsia="宋体"/>
          <w:sz w:val="50"/>
          <w:spacing w:val="0"/>
          <w:color w:val="000000"/>
          <w:b w:val="off"/>
          <w:i w:val="off"/>
        </w:rPr>
        <w:t>本问题在于混淆了心理学的对象————判断行为和逻辑学的对</w:t>
      </w:r>
      <w:r>
        <w:rPr>
          <w:rFonts w:ascii="宋体" w:hAnsi="宋体" w:cs="宋体" w:eastAsia="宋体"/>
          <w:sz w:val="50"/>
          <w:spacing w:val="0"/>
          <w:color w:val="000000"/>
          <w:b w:val="off"/>
          <w:i w:val="off"/>
        </w:rPr>
        <w:t>象————判断内容，因而，对于心理主义来说，判断内容的客观性</w:t>
      </w:r>
      <w:r>
        <w:rPr>
          <w:rFonts w:ascii="宋体" w:hAnsi="宋体" w:cs="宋体" w:eastAsia="宋体"/>
          <w:sz w:val="50"/>
          <w:spacing w:val="0"/>
          <w:color w:val="000000"/>
          <w:b w:val="off"/>
          <w:i w:val="off"/>
        </w:rPr>
        <w:t>“消融”在判断行为的主观性之中，换言之，“真理消融在意识体</w:t>
      </w:r>
      <w:r>
        <w:rPr>
          <w:rFonts w:ascii="宋体" w:hAnsi="宋体" w:cs="宋体" w:eastAsia="宋体"/>
          <w:sz w:val="50"/>
          <w:spacing w:val="0"/>
          <w:color w:val="000000"/>
          <w:b w:val="off"/>
          <w:i w:val="off"/>
        </w:rPr>
        <w:t>验之中”，这样，尽管心理主义仍在谈论客观的真理，“建立在其</w:t>
      </w:r>
      <w:r>
        <w:rPr>
          <w:rFonts w:ascii="宋体" w:hAnsi="宋体" w:cs="宋体" w:eastAsia="宋体"/>
          <w:sz w:val="50"/>
          <w:spacing w:val="0"/>
          <w:color w:val="000000"/>
          <w:b w:val="off"/>
          <w:i w:val="off"/>
        </w:rPr>
        <w:t>超经验的观念性中的真理的真正客观性还是被放弃了”。①这</w:t>
      </w:r>
      <w:r>
        <w:rPr>
          <w:rFonts w:ascii="宋体" w:hAnsi="宋体" w:cs="宋体" w:eastAsia="宋体"/>
          <w:sz w:val="50"/>
          <w:spacing w:val="0"/>
          <w:color w:val="000000"/>
          <w:b w:val="off"/>
          <w:i w:val="off"/>
        </w:rPr>
        <w:t>里须注意胡塞尔对真理概念的规定：真理是建立在超经验的观</w:t>
      </w:r>
      <w:r>
        <w:rPr>
          <w:rFonts w:ascii="宋体" w:hAnsi="宋体" w:cs="宋体" w:eastAsia="宋体"/>
          <w:sz w:val="50"/>
          <w:spacing w:val="0"/>
          <w:color w:val="000000"/>
          <w:b w:val="off"/>
          <w:i w:val="off"/>
        </w:rPr>
        <w:t>念性中的东西。因此，胡塞尔在这里所反对的是心理主义用体</w:t>
      </w:r>
      <w:r>
        <w:rPr>
          <w:rFonts w:ascii="宋体" w:hAnsi="宋体" w:cs="宋体" w:eastAsia="宋体"/>
          <w:sz w:val="50"/>
          <w:spacing w:val="0"/>
          <w:color w:val="000000"/>
          <w:b w:val="off"/>
          <w:i w:val="off"/>
        </w:rPr>
        <w:t>验的经验实在的主观性来取代在观念可能性意义上的真理客观</w:t>
      </w:r>
      <w:r>
        <w:rPr>
          <w:rFonts w:ascii="宋体" w:hAnsi="宋体" w:cs="宋体" w:eastAsia="宋体"/>
          <w:sz w:val="50"/>
          <w:spacing w:val="0"/>
          <w:color w:val="000000"/>
          <w:b w:val="off"/>
          <w:i w:val="off"/>
        </w:rPr>
        <w:t>性的做法。但他并没有因此而否认意识体验、判断行为的“真</w:t>
      </w:r>
      <w:r>
        <w:rPr>
          <w:rFonts w:ascii="宋体" w:hAnsi="宋体" w:cs="宋体" w:eastAsia="宋体"/>
          <w:sz w:val="50"/>
          <w:spacing w:val="0"/>
          <w:color w:val="000000"/>
          <w:b w:val="off"/>
          <w:i w:val="off"/>
        </w:rPr>
        <w:t>理”可以具有客观性。恰恰相反，胡塞尔一再强调的意识行为与</w:t>
      </w:r>
      <w:r>
        <w:rPr>
          <w:rFonts w:ascii="宋体" w:hAnsi="宋体" w:cs="宋体" w:eastAsia="宋体"/>
          <w:sz w:val="50"/>
          <w:spacing w:val="0"/>
          <w:color w:val="000000"/>
          <w:b w:val="off"/>
          <w:i w:val="off"/>
        </w:rPr>
        <w:t>对象的“相即性”，这也就是在传统哲学意义上的“事物与智性的</w:t>
      </w:r>
      <w:r>
        <w:rPr>
          <w:rFonts w:ascii="宋体" w:hAnsi="宋体" w:cs="宋体" w:eastAsia="宋体"/>
          <w:sz w:val="50"/>
          <w:spacing w:val="0"/>
          <w:color w:val="000000"/>
          <w:b w:val="off"/>
          <w:i w:val="off"/>
        </w:rPr>
        <w:t>一致”。甚至他还批评心理主义者说：“这些人相信能区分纯主</w:t>
      </w:r>
      <w:r>
        <w:rPr>
          <w:rFonts w:ascii="宋体" w:hAnsi="宋体" w:cs="宋体" w:eastAsia="宋体"/>
          <w:sz w:val="50"/>
          <w:spacing w:val="0"/>
          <w:color w:val="000000"/>
          <w:b w:val="off"/>
          <w:i w:val="off"/>
        </w:rPr>
        <w:t>观的和纯客观的真理，因为他们否认有关自身意识体验的感知</w:t>
      </w:r>
      <w:r>
        <w:rPr>
          <w:rFonts w:ascii="宋体" w:hAnsi="宋体" w:cs="宋体" w:eastAsia="宋体"/>
          <w:sz w:val="50"/>
          <w:spacing w:val="0"/>
          <w:color w:val="000000"/>
          <w:b w:val="off"/>
          <w:i w:val="off"/>
        </w:rPr>
        <w:t>判断具有客观性特征：就好像意识内容的为我的存在并不同时</w:t>
      </w:r>
      <w:r>
        <w:rPr>
          <w:rFonts w:ascii="宋体" w:hAnsi="宋体" w:cs="宋体" w:eastAsia="宋体"/>
          <w:sz w:val="50"/>
          <w:spacing w:val="0"/>
          <w:color w:val="000000"/>
          <w:b w:val="off"/>
          <w:i w:val="off"/>
        </w:rPr>
        <w:t>也是自在的存在一样；就好像心理学意义上的主观性与逻辑学</w:t>
      </w:r>
      <w:r>
        <w:rPr>
          <w:rFonts w:ascii="宋体" w:hAnsi="宋体" w:cs="宋体" w:eastAsia="宋体"/>
          <w:sz w:val="50"/>
          <w:spacing w:val="0"/>
          <w:color w:val="000000"/>
          <w:b w:val="off"/>
          <w:i w:val="off"/>
        </w:rPr>
        <w:t>意义上的客观性是相互对立的一样！”②以为意识内容的为我的</w:t>
      </w:r>
      <w:bookmarkEnd w:id="5745"/>
    </w:p>
    <w:p>
      <w:pPr>
        <w:pageBreakBefore w:val="off"/>
        <w:tabs/>
        <w:wordWrap w:val="off"/>
        <w:spacing w:before="0" w:after="0" w:line="1000" w:lineRule="atLeast"/>
        <w:ind w:left="20" w:right="0"/>
        <w:jc w:val="both"/>
        <w:textAlignment w:val="baseline"/>
        <w:rPr>
          <w:sz w:val="50"/>
        </w:rPr>
      </w:pPr>
      <w:bookmarkStart w:name="" w:id="5746"/>
      <w:r>
        <w:rPr>
          <w:rFonts w:ascii="宋体" w:hAnsi="宋体" w:cs="宋体" w:eastAsia="宋体"/>
          <w:sz w:val="50"/>
          <w:spacing w:val="0"/>
          <w:color w:val="000000"/>
          <w:u w:val="single"/>
          <w:b w:val="off"/>
          <w:i w:val="off"/>
        </w:rPr>
        <w:t xml:space="preserve">               </w:t>
      </w:r>
      <w:bookmarkEnd w:id="5746"/>
    </w:p>
    <w:p>
      <w:pPr>
        <w:pageBreakBefore w:val="off"/>
        <w:tabs/>
        <w:wordWrap w:val="off"/>
        <w:spacing w:before="360" w:after="0" w:line="620" w:lineRule="atLeast"/>
        <w:ind w:left="780" w:right="0"/>
        <w:jc w:val="both"/>
        <w:textAlignment w:val="baseline"/>
        <w:rPr>
          <w:sz w:val="45"/>
        </w:rPr>
      </w:pPr>
      <w:bookmarkStart w:name="" w:id="5747"/>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参阅本书第39节中对西格瓦特的批判。</w:t>
      </w:r>
      <w:bookmarkEnd w:id="5747"/>
    </w:p>
    <w:p>
      <w:pPr>
        <w:pageBreakBefore w:val="off"/>
        <w:tabs/>
        <w:wordWrap w:val="off"/>
        <w:spacing w:before="0" w:after="0" w:line="620" w:lineRule="atLeast"/>
        <w:ind w:left="780" w:right="0"/>
        <w:jc w:val="both"/>
        <w:textAlignment w:val="baseline"/>
        <w:rPr>
          <w:sz w:val="45"/>
        </w:rPr>
      </w:pPr>
      <w:bookmarkStart w:name="" w:id="5748"/>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参阅本书第35节中的第1个注释。</w:t>
      </w:r>
      <w:bookmarkEnd w:id="5748"/>
    </w:p>
    <w:p>
      <w:r>
        <w:t/>
      </w:r>
    </w:p>
    <w:p>
      <w:pPr>
        <w:sectPr>
          <w:footerReference r:id="rId776"/>
          <w:headerReference r:id="rId777" w:type="default"/>
          <w:type w:val="nextPage"/>
          <w:pgSz w:w="22520" w:h="31680"/>
          <w:pgMar w:left="3320" w:top="2320" w:right="3320" w:bottom="2320" w:header="2020" w:footer="2020"/>
          <w:cols w:num="1"/>
        </w:sectPr>
      </w:pPr>
    </w:p>
    <w:p>
      <w:pPr>
        <w:pageBreakBefore w:val="off"/>
        <w:tabs>
          <w:tab w:pos="14600" w:val="left" w:leader="none"/>
        </w:tabs>
        <w:wordWrap w:val="off"/>
        <w:spacing w:before="0" w:after="0" w:line="680" w:lineRule="atLeast"/>
        <w:ind w:left="12040" w:right="0"/>
        <w:jc w:val="both"/>
        <w:textAlignment w:val="baseline"/>
        <w:rPr>
          <w:sz w:val="50"/>
        </w:rPr>
      </w:pPr>
      <w:bookmarkStart w:name="" w:id="5749"/>
      <w:r>
        <w:rPr>
          <w:rFonts w:ascii="楷体" w:hAnsi="楷体" w:cs="楷体" w:eastAsia="楷体"/>
          <w:sz w:val="50"/>
          <w:spacing w:val="0"/>
          <w:color w:val="000000"/>
          <w:b w:val="off"/>
          <w:i w:val="off"/>
        </w:rPr>
        <w:t>译</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后</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记</w:t>
      </w:r>
      <w:r>
        <w:t xml:space="preserve">	</w:t>
      </w:r>
      <w:r>
        <w:rPr>
          <w:rFonts w:ascii="楷体" w:hAnsi="楷体" w:cs="楷体" w:eastAsia="楷体"/>
          <w:sz w:val="50"/>
          <w:spacing w:val="0"/>
          <w:color w:val="000000"/>
          <w:b w:val="off"/>
          <w:i w:val="off"/>
        </w:rPr>
        <w:t>311</w:t>
      </w:r>
      <w:bookmarkEnd w:id="5749"/>
    </w:p>
    <w:p>
      <w:pPr>
        <w:pageBreakBefore w:val="off"/>
        <w:tabs/>
        <w:wordWrap w:val="off"/>
        <w:spacing w:before="0" w:after="0" w:line="960" w:lineRule="exact"/>
        <w:ind w:left="0" w:right="0"/>
        <w:jc w:val="both"/>
        <w:textAlignment w:val="baseline"/>
        <w:rPr>
          <w:sz w:val="54"/>
        </w:rPr>
      </w:pPr>
      <w:bookmarkStart w:name="" w:id="5750"/>
      <w:r>
        <w:rPr>
          <w:rFonts w:ascii="宋体" w:hAnsi="宋体" w:cs="宋体" w:eastAsia="宋体"/>
          <w:sz w:val="54"/>
          <w:spacing w:val="0"/>
          <w:color w:val="000000"/>
          <w:b w:val="off"/>
          <w:i w:val="off"/>
        </w:rPr>
        <w:t/>
      </w:r>
      <w:bookmarkEnd w:id="5750"/>
    </w:p>
    <w:p>
      <w:pPr>
        <w:pageBreakBefore w:val="off"/>
        <w:tabs/>
        <w:wordWrap w:val="off"/>
        <w:spacing w:before="0" w:after="0" w:line="940" w:lineRule="atLeast"/>
        <w:ind w:left="0" w:right="320" w:firstLine="120"/>
        <w:jc w:val="both"/>
        <w:textAlignment w:val="baseline"/>
        <w:rPr>
          <w:sz w:val="54"/>
        </w:rPr>
      </w:pPr>
      <w:bookmarkStart w:name="" w:id="5751"/>
      <w:r>
        <w:rPr>
          <w:rFonts w:ascii="宋体" w:hAnsi="宋体" w:cs="宋体" w:eastAsia="宋体"/>
          <w:sz w:val="54"/>
          <w:spacing w:val="0"/>
          <w:color w:val="000000"/>
          <w:b w:val="off"/>
          <w:i w:val="off"/>
        </w:rPr>
        <w:t>存在并不同时也是自在的存在，这种做法取消了意识对象所依</w:t>
      </w:r>
      <w:r>
        <w:rPr>
          <w:rFonts w:ascii="宋体" w:hAnsi="宋体" w:cs="宋体" w:eastAsia="宋体"/>
          <w:sz w:val="54"/>
          <w:spacing w:val="0"/>
          <w:color w:val="000000"/>
          <w:b w:val="off"/>
          <w:i w:val="off"/>
        </w:rPr>
        <w:t>据的客观的观念可能性，取消了自在的、客观真理，这是心理主</w:t>
      </w:r>
      <w:r>
        <w:rPr>
          <w:rFonts w:ascii="宋体" w:hAnsi="宋体" w:cs="宋体" w:eastAsia="宋体"/>
          <w:sz w:val="54"/>
          <w:spacing w:val="0"/>
          <w:color w:val="000000"/>
          <w:b w:val="off"/>
          <w:i w:val="off"/>
        </w:rPr>
        <w:t>义的过失之一；主张心理学意义上的主观性与逻辑学意义上的</w:t>
      </w:r>
      <w:r>
        <w:rPr>
          <w:rFonts w:ascii="宋体" w:hAnsi="宋体" w:cs="宋体" w:eastAsia="宋体"/>
          <w:sz w:val="54"/>
          <w:spacing w:val="0"/>
          <w:color w:val="000000"/>
          <w:b w:val="off"/>
          <w:i w:val="off"/>
        </w:rPr>
        <w:t>客观性相互对立，这种做法又抹煞了意识行为所依据的客观的</w:t>
      </w:r>
      <w:r>
        <w:rPr>
          <w:rFonts w:ascii="宋体" w:hAnsi="宋体" w:cs="宋体" w:eastAsia="宋体"/>
          <w:sz w:val="54"/>
          <w:spacing w:val="0"/>
          <w:color w:val="000000"/>
          <w:b w:val="off"/>
          <w:i w:val="off"/>
        </w:rPr>
        <w:t>观念可能性，取消了意识行为的自在、客观真理，这是心理主义</w:t>
      </w:r>
      <w:r>
        <w:rPr>
          <w:rFonts w:ascii="宋体" w:hAnsi="宋体" w:cs="宋体" w:eastAsia="宋体"/>
          <w:sz w:val="54"/>
          <w:spacing w:val="0"/>
          <w:color w:val="000000"/>
          <w:b w:val="off"/>
          <w:i w:val="off"/>
        </w:rPr>
        <w:t>的过失之二。只要我们看到，判断行为的真理客观性和判断内</w:t>
      </w:r>
      <w:r>
        <w:rPr>
          <w:rFonts w:ascii="宋体" w:hAnsi="宋体" w:cs="宋体" w:eastAsia="宋体"/>
          <w:sz w:val="54"/>
          <w:spacing w:val="0"/>
          <w:color w:val="000000"/>
          <w:b w:val="off"/>
          <w:i w:val="off"/>
        </w:rPr>
        <w:t>容的真理客观性完全可以达到一致，因为它们都是独立于经验</w:t>
      </w:r>
      <w:r>
        <w:rPr>
          <w:rFonts w:ascii="宋体" w:hAnsi="宋体" w:cs="宋体" w:eastAsia="宋体"/>
          <w:sz w:val="54"/>
          <w:spacing w:val="0"/>
          <w:color w:val="000000"/>
          <w:b w:val="off"/>
          <w:i w:val="off"/>
        </w:rPr>
        <w:t>实体的观念可能性，那么心理主义的谬误便不会再有市场。胡</w:t>
      </w:r>
      <w:r>
        <w:rPr>
          <w:rFonts w:ascii="宋体" w:hAnsi="宋体" w:cs="宋体" w:eastAsia="宋体"/>
          <w:sz w:val="54"/>
          <w:spacing w:val="0"/>
          <w:color w:val="000000"/>
          <w:b w:val="off"/>
          <w:i w:val="off"/>
        </w:rPr>
        <w:t>塞尔在第十一章中所陈述的便是这个思想：“一方面是实事之间</w:t>
      </w:r>
      <w:r>
        <w:rPr>
          <w:rFonts w:ascii="宋体" w:hAnsi="宋体" w:cs="宋体" w:eastAsia="宋体"/>
          <w:sz w:val="54"/>
          <w:spacing w:val="0"/>
          <w:color w:val="000000"/>
          <w:b w:val="off"/>
          <w:i w:val="off"/>
        </w:rPr>
        <w:t>的联系，这些实事意向地关系到思维体验(现实的和可能的思维</w:t>
      </w:r>
      <w:r>
        <w:rPr>
          <w:rFonts w:ascii="宋体" w:hAnsi="宋体" w:cs="宋体" w:eastAsia="宋体"/>
          <w:sz w:val="54"/>
          <w:spacing w:val="0"/>
          <w:color w:val="000000"/>
          <w:b w:val="off"/>
          <w:i w:val="off"/>
        </w:rPr>
        <w:t>体验)；另一方面是真理之间的联系，在这种联系中，实事的统一</w:t>
      </w:r>
      <w:r>
        <w:rPr>
          <w:rFonts w:ascii="宋体" w:hAnsi="宋体" w:cs="宋体" w:eastAsia="宋体"/>
          <w:sz w:val="54"/>
          <w:spacing w:val="0"/>
          <w:color w:val="000000"/>
          <w:b w:val="off"/>
          <w:i w:val="off"/>
        </w:rPr>
        <w:t>本身获得其客观有效性。前者与后者是一同先天地被给予的，</w:t>
      </w:r>
      <w:r>
        <w:rPr>
          <w:rFonts w:ascii="宋体" w:hAnsi="宋体" w:cs="宋体" w:eastAsia="宋体"/>
          <w:sz w:val="54"/>
          <w:spacing w:val="0"/>
          <w:color w:val="000000"/>
          <w:b w:val="off"/>
          <w:i w:val="off"/>
        </w:rPr>
        <w:t>是相互不可分开的。”①可以说，作为认识行为的实事构成纯粹</w:t>
      </w:r>
      <w:r>
        <w:rPr>
          <w:rFonts w:ascii="宋体" w:hAnsi="宋体" w:cs="宋体" w:eastAsia="宋体"/>
          <w:sz w:val="54"/>
          <w:spacing w:val="0"/>
          <w:color w:val="000000"/>
          <w:b w:val="off"/>
          <w:i w:val="off"/>
        </w:rPr>
        <w:t>心理学这门本质的(或先天的、观念的)科学的对象，作为认识对</w:t>
      </w:r>
      <w:r>
        <w:rPr>
          <w:rFonts w:ascii="宋体" w:hAnsi="宋体" w:cs="宋体" w:eastAsia="宋体"/>
          <w:sz w:val="54"/>
          <w:spacing w:val="0"/>
          <w:color w:val="000000"/>
          <w:b w:val="off"/>
          <w:i w:val="off"/>
        </w:rPr>
        <w:t>象的真理构成最广泛意义上的纯粹物理学这门本质的(或先天</w:t>
      </w:r>
      <w:r>
        <w:rPr>
          <w:rFonts w:ascii="宋体" w:hAnsi="宋体" w:cs="宋体" w:eastAsia="宋体"/>
          <w:sz w:val="54"/>
          <w:spacing w:val="0"/>
          <w:color w:val="000000"/>
          <w:b w:val="off"/>
          <w:i w:val="off"/>
        </w:rPr>
        <w:t>的、观念的)科学的对象。而对所有这些观念可能性的形式进行</w:t>
      </w:r>
      <w:r>
        <w:rPr>
          <w:rFonts w:ascii="宋体" w:hAnsi="宋体" w:cs="宋体" w:eastAsia="宋体"/>
          <w:sz w:val="54"/>
          <w:spacing w:val="0"/>
          <w:color w:val="000000"/>
          <w:b w:val="off"/>
          <w:i w:val="off"/>
        </w:rPr>
        <w:t>研究的学说就可以被称之为“纯粹逻辑学”，它“最普遍地包含着</w:t>
      </w:r>
      <w:r>
        <w:rPr>
          <w:rFonts w:ascii="宋体" w:hAnsi="宋体" w:cs="宋体" w:eastAsia="宋体"/>
          <w:sz w:val="54"/>
          <w:spacing w:val="0"/>
          <w:color w:val="000000"/>
          <w:b w:val="off"/>
          <w:i w:val="off"/>
        </w:rPr>
        <w:t>一般科学可能性的观念条件”。②</w:t>
      </w:r>
      <w:bookmarkEnd w:id="5751"/>
    </w:p>
    <w:p>
      <w:pPr>
        <w:pageBreakBefore w:val="off"/>
        <w:tabs/>
        <w:wordWrap w:val="off"/>
        <w:spacing w:before="0" w:after="0" w:line="940" w:lineRule="atLeast"/>
        <w:ind w:left="0" w:right="520" w:firstLine="1140"/>
        <w:jc w:val="both"/>
        <w:textAlignment w:val="baseline"/>
        <w:rPr>
          <w:sz w:val="54"/>
        </w:rPr>
      </w:pPr>
      <w:bookmarkStart w:name="" w:id="5752"/>
      <w:r>
        <w:rPr>
          <w:rFonts w:ascii="宋体" w:hAnsi="宋体" w:cs="宋体" w:eastAsia="宋体"/>
          <w:sz w:val="54"/>
          <w:spacing w:val="0"/>
          <w:color w:val="000000"/>
          <w:b w:val="off"/>
          <w:i w:val="off"/>
        </w:rPr>
        <w:t>在《逻辑研究》第一版第二卷中，胡塞尔甚至偏重于研究判</w:t>
      </w:r>
      <w:r>
        <w:rPr>
          <w:rFonts w:ascii="宋体" w:hAnsi="宋体" w:cs="宋体" w:eastAsia="宋体"/>
          <w:sz w:val="54"/>
          <w:spacing w:val="0"/>
          <w:color w:val="000000"/>
          <w:b w:val="off"/>
          <w:i w:val="off"/>
        </w:rPr>
        <w:t>断行为的真理客观性，偏重于纯粹心理学的研究，这也就是他后</w:t>
      </w:r>
      <w:r>
        <w:rPr>
          <w:rFonts w:ascii="宋体" w:hAnsi="宋体" w:cs="宋体" w:eastAsia="宋体"/>
          <w:sz w:val="54"/>
          <w:spacing w:val="0"/>
          <w:color w:val="000000"/>
          <w:b w:val="off"/>
          <w:i w:val="off"/>
        </w:rPr>
        <w:t>来所说的对意向活动的含义概念的“片面强调”所在。但这里所</w:t>
      </w:r>
      <w:r>
        <w:rPr>
          <w:rFonts w:ascii="宋体" w:hAnsi="宋体" w:cs="宋体" w:eastAsia="宋体"/>
          <w:sz w:val="54"/>
          <w:spacing w:val="0"/>
          <w:color w:val="000000"/>
          <w:b w:val="off"/>
          <w:i w:val="off"/>
        </w:rPr>
        <w:t>说的“纯粹心理学”已经不是指有关人的实在心理本质的学说，</w:t>
      </w:r>
      <w:r>
        <w:rPr>
          <w:rFonts w:ascii="宋体" w:hAnsi="宋体" w:cs="宋体" w:eastAsia="宋体"/>
          <w:sz w:val="54"/>
          <w:spacing w:val="0"/>
          <w:color w:val="000000"/>
          <w:b w:val="off"/>
          <w:i w:val="off"/>
        </w:rPr>
        <w:t>而是一门关于纯粹意识活动的观念可能性的学说，一门“现象学</w:t>
      </w:r>
      <w:r>
        <w:rPr>
          <w:rFonts w:ascii="宋体" w:hAnsi="宋体" w:cs="宋体" w:eastAsia="宋体"/>
          <w:sz w:val="54"/>
          <w:spacing w:val="0"/>
          <w:color w:val="000000"/>
          <w:b w:val="off"/>
          <w:i w:val="off"/>
        </w:rPr>
        <w:t>的心理学”了。</w:t>
      </w:r>
      <w:bookmarkEnd w:id="5752"/>
    </w:p>
    <w:p>
      <w:pPr>
        <w:pageBreakBefore w:val="off"/>
        <w:tabs/>
        <w:wordWrap w:val="off"/>
        <w:spacing w:before="0" w:after="0" w:line="940" w:lineRule="atLeast"/>
        <w:ind w:left="0" w:right="0"/>
        <w:jc w:val="both"/>
        <w:textAlignment w:val="baseline"/>
        <w:rPr>
          <w:sz w:val="54"/>
        </w:rPr>
      </w:pPr>
      <w:bookmarkStart w:name="" w:id="5753"/>
      <w:r>
        <w:rPr>
          <w:rFonts w:ascii="宋体" w:hAnsi="宋体" w:cs="宋体" w:eastAsia="宋体"/>
          <w:sz w:val="54"/>
          <w:spacing w:val="0"/>
          <w:color w:val="000000"/>
          <w:u w:val="single"/>
          <w:b w:val="off"/>
          <w:i w:val="off"/>
        </w:rPr>
        <w:t xml:space="preserve">              </w:t>
      </w:r>
      <w:bookmarkEnd w:id="5753"/>
    </w:p>
    <w:p>
      <w:pPr>
        <w:pageBreakBefore w:val="off"/>
        <w:tabs/>
        <w:wordWrap w:val="off"/>
        <w:spacing w:before="300" w:after="0" w:line="560" w:lineRule="atLeast"/>
        <w:ind w:left="800" w:right="0"/>
        <w:jc w:val="both"/>
        <w:textAlignment w:val="baseline"/>
        <w:rPr>
          <w:sz w:val="42"/>
        </w:rPr>
      </w:pPr>
      <w:bookmarkStart w:name="" w:id="5754"/>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参阅本书第62节的开始部分。</w:t>
      </w:r>
      <w:bookmarkEnd w:id="5754"/>
    </w:p>
    <w:p>
      <w:pPr>
        <w:pageBreakBefore w:val="off"/>
        <w:tabs/>
        <w:wordWrap w:val="off"/>
        <w:spacing w:before="0" w:after="0" w:line="560" w:lineRule="atLeast"/>
        <w:ind w:left="800" w:right="0"/>
        <w:jc w:val="both"/>
        <w:textAlignment w:val="baseline"/>
        <w:rPr>
          <w:sz w:val="42"/>
        </w:rPr>
      </w:pPr>
      <w:bookmarkStart w:name="" w:id="5755"/>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参阅本书第72节开始部分。</w:t>
      </w:r>
      <w:bookmarkEnd w:id="5755"/>
    </w:p>
    <w:p>
      <w:r>
        <w:t/>
      </w:r>
    </w:p>
    <w:p>
      <w:pPr>
        <w:sectPr>
          <w:footerReference r:id="rId778"/>
          <w:headerReference r:id="rId779" w:type="default"/>
          <w:type w:val="nextPage"/>
          <w:pgSz w:w="22520" w:h="31680"/>
          <w:pgMar w:left="3260" w:top="2240" w:right="3260" w:bottom="2240" w:header="1940" w:footer="1940"/>
          <w:cols w:num="1"/>
        </w:sectPr>
      </w:pPr>
    </w:p>
    <w:p>
      <w:pPr>
        <w:pageBreakBefore w:val="off"/>
        <w:tabs>
          <w:tab w:pos="1800" w:val="left" w:leader="none"/>
        </w:tabs>
        <w:wordWrap w:val="off"/>
        <w:spacing w:before="0" w:after="0" w:line="560" w:lineRule="atLeast"/>
        <w:ind w:left="220" w:right="0"/>
        <w:jc w:val="both"/>
        <w:textAlignment w:val="baseline"/>
        <w:rPr>
          <w:sz w:val="42"/>
        </w:rPr>
      </w:pPr>
      <w:bookmarkStart w:name="" w:id="5756"/>
      <w:r>
        <w:rPr>
          <w:rFonts w:ascii="楷体" w:hAnsi="楷体" w:cs="楷体" w:eastAsia="楷体"/>
          <w:sz w:val="42"/>
          <w:spacing w:val="0"/>
          <w:color w:val="000000"/>
          <w:b w:val="off"/>
          <w:i w:val="off"/>
        </w:rPr>
        <w:t>312</w:t>
      </w:r>
      <w:r>
        <w:t xml:space="preserve">	</w:t>
      </w:r>
      <w:r>
        <w:rPr>
          <w:rFonts w:ascii="黑体" w:hAnsi="黑体" w:cs="黑体" w:eastAsia="黑体"/>
          <w:sz w:val="42"/>
          <w:spacing w:val="0"/>
          <w:color w:val="000000"/>
          <w:b w:val="off"/>
          <w:i w:val="off"/>
        </w:rPr>
        <w:t>逻辑研究(第一卷)</w:t>
      </w:r>
      <w:bookmarkEnd w:id="5756"/>
    </w:p>
    <w:p>
      <w:pPr>
        <w:pageBreakBefore w:val="off"/>
        <w:tabs/>
        <w:wordWrap w:val="off"/>
        <w:spacing w:before="0" w:after="0" w:line="940" w:lineRule="exact"/>
        <w:ind w:left="0" w:right="0"/>
        <w:jc w:val="both"/>
        <w:textAlignment w:val="baseline"/>
        <w:rPr>
          <w:sz w:val="54"/>
        </w:rPr>
      </w:pPr>
      <w:bookmarkStart w:name="" w:id="5757"/>
      <w:r>
        <w:rPr>
          <w:rFonts w:ascii="宋体" w:hAnsi="宋体" w:cs="宋体" w:eastAsia="宋体"/>
          <w:sz w:val="54"/>
          <w:spacing w:val="0"/>
          <w:color w:val="000000"/>
          <w:b w:val="off"/>
          <w:i w:val="off"/>
        </w:rPr>
        <w:t/>
      </w:r>
      <w:bookmarkEnd w:id="5757"/>
    </w:p>
    <w:p>
      <w:pPr>
        <w:pageBreakBefore w:val="off"/>
        <w:tabs/>
        <w:wordWrap w:val="off"/>
        <w:spacing w:before="0" w:after="0" w:line="920" w:lineRule="atLeast"/>
        <w:ind w:left="0" w:right="60" w:firstLine="1280"/>
        <w:jc w:val="both"/>
        <w:textAlignment w:val="baseline"/>
        <w:rPr>
          <w:sz w:val="54"/>
        </w:rPr>
      </w:pPr>
      <w:bookmarkStart w:name="" w:id="5758"/>
      <w:r>
        <w:rPr>
          <w:rFonts w:ascii="宋体" w:hAnsi="宋体" w:cs="宋体" w:eastAsia="宋体"/>
          <w:sz w:val="54"/>
          <w:spacing w:val="0"/>
          <w:color w:val="000000"/>
          <w:b w:val="off"/>
          <w:i w:val="off"/>
        </w:rPr>
        <w:t>胡塞尔对《逻辑研究》第一版的反思是在十三年之后，这期</w:t>
      </w:r>
      <w:r>
        <w:rPr>
          <w:rFonts w:ascii="宋体" w:hAnsi="宋体" w:cs="宋体" w:eastAsia="宋体"/>
          <w:sz w:val="54"/>
          <w:spacing w:val="0"/>
          <w:color w:val="000000"/>
          <w:b w:val="off"/>
          <w:i w:val="off"/>
        </w:rPr>
        <w:t>间他的思想已由“现象学心理学”发展到“先验现象学”。显然是</w:t>
      </w:r>
      <w:r>
        <w:rPr>
          <w:rFonts w:ascii="宋体" w:hAnsi="宋体" w:cs="宋体" w:eastAsia="宋体"/>
          <w:sz w:val="54"/>
          <w:spacing w:val="0"/>
          <w:color w:val="000000"/>
          <w:b w:val="off"/>
          <w:i w:val="off"/>
        </w:rPr>
        <w:t>在先验现象学的立场上，他才认为，在《逻辑研究》第一版中，“自</w:t>
      </w:r>
      <w:r>
        <w:rPr>
          <w:rFonts w:ascii="宋体" w:hAnsi="宋体" w:cs="宋体" w:eastAsia="宋体"/>
          <w:sz w:val="54"/>
          <w:spacing w:val="0"/>
          <w:color w:val="000000"/>
          <w:b w:val="off"/>
          <w:i w:val="off"/>
        </w:rPr>
        <w:t>在真理”的概念过于单一地偏向于“理性真理”，“意向活动的含</w:t>
      </w:r>
      <w:r>
        <w:rPr>
          <w:rFonts w:ascii="宋体" w:hAnsi="宋体" w:cs="宋体" w:eastAsia="宋体"/>
          <w:sz w:val="54"/>
          <w:spacing w:val="0"/>
          <w:color w:val="000000"/>
          <w:b w:val="off"/>
          <w:i w:val="off"/>
        </w:rPr>
        <w:t>义概念”相对于“意向相关项的含义概念”得到了过多的强调。</w:t>
      </w:r>
      <w:r>
        <w:rPr>
          <w:rFonts w:ascii="宋体" w:hAnsi="宋体" w:cs="宋体" w:eastAsia="宋体"/>
          <w:sz w:val="54"/>
          <w:spacing w:val="0"/>
          <w:color w:val="000000"/>
          <w:b w:val="off"/>
          <w:i w:val="off"/>
        </w:rPr>
        <w:t>因为在《逻辑研究》第一卷发表后的六七年中，关于“构造”的想</w:t>
      </w:r>
      <w:r>
        <w:rPr>
          <w:rFonts w:ascii="宋体" w:hAnsi="宋体" w:cs="宋体" w:eastAsia="宋体"/>
          <w:sz w:val="54"/>
          <w:spacing w:val="0"/>
          <w:color w:val="000000"/>
          <w:b w:val="off"/>
          <w:i w:val="off"/>
        </w:rPr>
        <w:t>法就已趋成熟，“对象在意识中的构造”问题已经进入胡塞尔思</w:t>
      </w:r>
      <w:r>
        <w:rPr>
          <w:rFonts w:ascii="宋体" w:hAnsi="宋体" w:cs="宋体" w:eastAsia="宋体"/>
          <w:sz w:val="54"/>
          <w:spacing w:val="0"/>
          <w:color w:val="000000"/>
          <w:b w:val="off"/>
          <w:i w:val="off"/>
        </w:rPr>
        <w:t>想的中心。在这种情况下，他对《逻辑研究》第一版的上述感觉</w:t>
      </w:r>
      <w:r>
        <w:rPr>
          <w:rFonts w:ascii="宋体" w:hAnsi="宋体" w:cs="宋体" w:eastAsia="宋体"/>
          <w:sz w:val="54"/>
          <w:spacing w:val="0"/>
          <w:color w:val="000000"/>
          <w:b w:val="off"/>
          <w:i w:val="off"/>
        </w:rPr>
        <w:t>便不足为奇了。胡塞尔这时所考虑的不仅仅是意识活动的观念</w:t>
      </w:r>
      <w:r>
        <w:rPr>
          <w:rFonts w:ascii="宋体" w:hAnsi="宋体" w:cs="宋体" w:eastAsia="宋体"/>
          <w:sz w:val="54"/>
          <w:spacing w:val="0"/>
          <w:color w:val="000000"/>
          <w:b w:val="off"/>
          <w:i w:val="off"/>
        </w:rPr>
        <w:t>性或客观性，而且更多的是作为意识活动之结果的意向对象的</w:t>
      </w:r>
      <w:r>
        <w:rPr>
          <w:rFonts w:ascii="宋体" w:hAnsi="宋体" w:cs="宋体" w:eastAsia="宋体"/>
          <w:sz w:val="54"/>
          <w:spacing w:val="0"/>
          <w:color w:val="000000"/>
          <w:b w:val="off"/>
          <w:i w:val="off"/>
        </w:rPr>
        <w:t>观念性或客观性。这样，借助于先验还原的方法，一个包容整个</w:t>
      </w:r>
      <w:r>
        <w:rPr>
          <w:rFonts w:ascii="宋体" w:hAnsi="宋体" w:cs="宋体" w:eastAsia="宋体"/>
          <w:sz w:val="54"/>
          <w:spacing w:val="0"/>
          <w:color w:val="000000"/>
          <w:b w:val="off"/>
          <w:i w:val="off"/>
        </w:rPr>
        <w:t>意向活动(意识的实项内容)和意向相关项(意识的意向内容)于</w:t>
      </w:r>
      <w:r>
        <w:rPr>
          <w:rFonts w:ascii="宋体" w:hAnsi="宋体" w:cs="宋体" w:eastAsia="宋体"/>
          <w:sz w:val="54"/>
          <w:spacing w:val="0"/>
          <w:color w:val="000000"/>
          <w:b w:val="off"/>
          <w:i w:val="off"/>
        </w:rPr>
        <w:t>一身的先验观念主义体系便建立了起来。智慧与事物的相即性</w:t>
      </w:r>
      <w:r>
        <w:rPr>
          <w:rFonts w:ascii="宋体" w:hAnsi="宋体" w:cs="宋体" w:eastAsia="宋体"/>
          <w:sz w:val="54"/>
          <w:spacing w:val="0"/>
          <w:color w:val="000000"/>
          <w:b w:val="off"/>
          <w:i w:val="off"/>
        </w:rPr>
        <w:t>在先验现象学中表现为在意识之中意识活动与它所构造的意向</w:t>
      </w:r>
      <w:r>
        <w:rPr>
          <w:rFonts w:ascii="宋体" w:hAnsi="宋体" w:cs="宋体" w:eastAsia="宋体"/>
          <w:sz w:val="54"/>
          <w:spacing w:val="0"/>
          <w:color w:val="000000"/>
          <w:b w:val="off"/>
          <w:i w:val="off"/>
        </w:rPr>
        <w:t>对象的一致性。主观性和客观性的对立则表现为心理体验的经</w:t>
      </w:r>
      <w:r>
        <w:rPr>
          <w:rFonts w:ascii="宋体" w:hAnsi="宋体" w:cs="宋体" w:eastAsia="宋体"/>
          <w:sz w:val="54"/>
          <w:spacing w:val="0"/>
          <w:color w:val="000000"/>
          <w:b w:val="off"/>
          <w:i w:val="off"/>
        </w:rPr>
        <w:t>验实在性与纯粹意识的观念可能性之间的对立。从这个角度上</w:t>
      </w:r>
      <w:r>
        <w:rPr>
          <w:rFonts w:ascii="宋体" w:hAnsi="宋体" w:cs="宋体" w:eastAsia="宋体"/>
          <w:sz w:val="54"/>
          <w:spacing w:val="0"/>
          <w:color w:val="000000"/>
          <w:b w:val="off"/>
          <w:i w:val="off"/>
        </w:rPr>
        <w:t>来看，胡塞尔这时倒比《逻辑研究》第一版第二卷更像是回到了</w:t>
      </w:r>
      <w:r>
        <w:rPr>
          <w:rFonts w:ascii="宋体" w:hAnsi="宋体" w:cs="宋体" w:eastAsia="宋体"/>
          <w:sz w:val="54"/>
          <w:spacing w:val="0"/>
          <w:color w:val="000000"/>
          <w:b w:val="off"/>
          <w:i w:val="off"/>
        </w:rPr>
        <w:t>心理主义的立场，以至于他这时所主张的看起来恰恰便是他原</w:t>
      </w:r>
      <w:r>
        <w:rPr>
          <w:rFonts w:ascii="宋体" w:hAnsi="宋体" w:cs="宋体" w:eastAsia="宋体"/>
          <w:sz w:val="54"/>
          <w:spacing w:val="0"/>
          <w:color w:val="000000"/>
          <w:b w:val="off"/>
          <w:i w:val="off"/>
        </w:rPr>
        <w:t>先在《逻辑研究》第一版第一卷中所反对的，即：“存在在意识中</w:t>
      </w:r>
      <w:r>
        <w:rPr>
          <w:rFonts w:ascii="宋体" w:hAnsi="宋体" w:cs="宋体" w:eastAsia="宋体"/>
          <w:sz w:val="54"/>
          <w:spacing w:val="0"/>
          <w:color w:val="000000"/>
          <w:b w:val="off"/>
          <w:i w:val="off"/>
        </w:rPr>
        <w:t>消融”，“客观性在现象中显现出来”；①以至于科隆大学胡塞尔</w:t>
      </w:r>
      <w:r>
        <w:rPr>
          <w:rFonts w:ascii="宋体" w:hAnsi="宋体" w:cs="宋体" w:eastAsia="宋体"/>
          <w:sz w:val="54"/>
          <w:spacing w:val="0"/>
          <w:color w:val="000000"/>
          <w:b w:val="off"/>
          <w:i w:val="off"/>
        </w:rPr>
        <w:t>文库主任伊丽莎白·施特雷克教授甚至问道：“先验现象学本身</w:t>
      </w:r>
      <w:r>
        <w:rPr>
          <w:rFonts w:ascii="宋体" w:hAnsi="宋体" w:cs="宋体" w:eastAsia="宋体"/>
          <w:sz w:val="54"/>
          <w:spacing w:val="0"/>
          <w:color w:val="000000"/>
          <w:b w:val="off"/>
          <w:i w:val="off"/>
        </w:rPr>
        <w:t>是否终究还是一门心理学，即一门对心理之物的构造所做的先</w:t>
      </w:r>
      <w:r>
        <w:rPr>
          <w:rFonts w:ascii="宋体" w:hAnsi="宋体" w:cs="宋体" w:eastAsia="宋体"/>
          <w:sz w:val="54"/>
          <w:spacing w:val="0"/>
          <w:color w:val="000000"/>
          <w:b w:val="off"/>
          <w:i w:val="off"/>
        </w:rPr>
        <w:t>验研究，并且最后是对先验意识的自身构造的先验研究?”②当</w:t>
      </w:r>
      <w:bookmarkEnd w:id="5758"/>
    </w:p>
    <w:p>
      <w:pPr>
        <w:pageBreakBefore w:val="off"/>
        <w:tabs/>
        <w:wordWrap w:val="off"/>
        <w:spacing w:before="0" w:after="0" w:line="920" w:lineRule="atLeast"/>
        <w:ind w:left="80" w:right="0"/>
        <w:jc w:val="both"/>
        <w:textAlignment w:val="baseline"/>
        <w:rPr>
          <w:sz w:val="54"/>
        </w:rPr>
      </w:pPr>
      <w:bookmarkStart w:name="" w:id="5759"/>
      <w:r>
        <w:rPr>
          <w:rFonts w:ascii="宋体" w:hAnsi="宋体" w:cs="宋体" w:eastAsia="宋体"/>
          <w:sz w:val="54"/>
          <w:spacing w:val="0"/>
          <w:color w:val="000000"/>
          <w:u w:val="single"/>
          <w:b w:val="off"/>
          <w:i w:val="off"/>
        </w:rPr>
        <w:t xml:space="preserve">              </w:t>
      </w:r>
      <w:bookmarkEnd w:id="5759"/>
    </w:p>
    <w:p>
      <w:pPr>
        <w:pageBreakBefore w:val="off"/>
        <w:tabs/>
        <w:wordWrap w:val="off"/>
        <w:spacing w:before="340" w:after="0" w:line="660" w:lineRule="atLeast"/>
        <w:ind w:left="0" w:right="280" w:firstLine="820"/>
        <w:jc w:val="both"/>
        <w:textAlignment w:val="baseline"/>
        <w:rPr>
          <w:sz w:val="40"/>
        </w:rPr>
      </w:pPr>
      <w:bookmarkStart w:name="" w:id="5760"/>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参阅W·比梅尔，“出版者前言”，载于胡塞尔，《现象学的观念》，倪梁康</w:t>
      </w:r>
      <w:r>
        <w:rPr>
          <w:rFonts w:ascii="仿宋" w:hAnsi="仿宋" w:cs="仿宋" w:eastAsia="仿宋"/>
          <w:sz w:val="40"/>
          <w:spacing w:val="0"/>
          <w:color w:val="000000"/>
          <w:b w:val="off"/>
          <w:i w:val="off"/>
        </w:rPr>
        <w:t>译，上海译文出版社，1986年，第2页和第4页。</w:t>
      </w:r>
      <w:bookmarkEnd w:id="5760"/>
    </w:p>
    <w:p>
      <w:pPr>
        <w:pageBreakBefore w:val="off"/>
        <w:tabs/>
        <w:wordWrap w:val="off"/>
        <w:spacing w:before="0" w:after="0" w:line="660" w:lineRule="atLeast"/>
        <w:ind w:left="0" w:right="280" w:firstLine="820"/>
        <w:jc w:val="both"/>
        <w:textAlignment w:val="baseline"/>
        <w:rPr>
          <w:sz w:val="40"/>
        </w:rPr>
      </w:pPr>
      <w:bookmarkStart w:name="" w:id="5761"/>
      <w:r>
        <w:rPr>
          <w:rFonts w:ascii="仿宋" w:hAnsi="仿宋" w:cs="仿宋" w:eastAsia="仿宋"/>
          <w:sz w:val="40"/>
          <w:spacing w:val="0"/>
          <w:color w:val="000000"/>
          <w:b w:val="off"/>
          <w:i w:val="off"/>
        </w:rPr>
        <w:t>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I·施特雷克，“现象学与心理学————它们在胡塞尔哲学中的关系问题”，载</w:t>
      </w:r>
      <w:r>
        <w:rPr>
          <w:rFonts w:ascii="仿宋" w:hAnsi="仿宋" w:cs="仿宋" w:eastAsia="仿宋"/>
          <w:sz w:val="40"/>
          <w:spacing w:val="0"/>
          <w:color w:val="000000"/>
          <w:b w:val="off"/>
          <w:i w:val="off"/>
        </w:rPr>
        <w:t>于德国，《哲学研究杂志》，第37卷，1983年，第19页。</w:t>
      </w:r>
      <w:bookmarkEnd w:id="5761"/>
    </w:p>
    <w:p>
      <w:r>
        <w:t/>
      </w:r>
    </w:p>
    <w:p>
      <w:pPr>
        <w:sectPr>
          <w:footerReference r:id="rId780"/>
          <w:headerReference r:id="rId781" w:type="default"/>
          <w:type w:val="nextPage"/>
          <w:pgSz w:w="22520" w:h="31680"/>
          <w:pgMar w:left="3380" w:top="2220" w:right="3380" w:bottom="2220" w:header="1920" w:footer="1920"/>
          <w:cols w:num="1"/>
        </w:sectPr>
      </w:pPr>
    </w:p>
    <w:p>
      <w:pPr>
        <w:pageBreakBefore w:val="off"/>
        <w:tabs/>
        <w:wordWrap w:val="off"/>
        <w:spacing w:before="0" w:after="0" w:line="840" w:lineRule="atLeast"/>
        <w:ind w:left="0" w:right="280"/>
        <w:jc w:val="right"/>
        <w:textAlignment w:val="baseline"/>
        <w:rPr>
          <w:sz w:val="60"/>
        </w:rPr>
      </w:pPr>
      <w:bookmarkStart w:name="" w:id="5762"/>
      <w:r>
        <w:rPr>
          <w:rFonts w:ascii="宋体" w:hAnsi="宋体" w:cs="宋体" w:eastAsia="宋体"/>
          <w:sz w:val="60"/>
          <w:spacing w:val="0"/>
          <w:color w:val="000000"/>
          <w:b w:val="off"/>
          <w:i w:val="off"/>
        </w:rPr>
        <w:t>译</w:t>
      </w:r>
      <w:r>
        <w:rPr>
          <w:rFonts w:ascii="宋体" w:hAnsi="宋体" w:cs="宋体" w:eastAsia="宋体"/>
          <w:sz w:val="60"/>
          <w:spacing w:val="0"/>
          <w:color w:val="000000"/>
          <w:b w:val="on"/>
          <w:i w:val="off"/>
        </w:rPr>
        <w:t xml:space="preserve"> </w:t>
      </w:r>
      <w:r>
        <w:rPr>
          <w:rFonts w:ascii="宋体" w:hAnsi="宋体" w:cs="宋体" w:eastAsia="宋体"/>
          <w:sz w:val="60"/>
          <w:spacing w:val="0"/>
          <w:color w:val="000000"/>
          <w:b w:val="off"/>
          <w:i w:val="off"/>
        </w:rPr>
        <w:t>后</w:t>
      </w:r>
      <w:r>
        <w:rPr>
          <w:rFonts w:ascii="宋体" w:hAnsi="宋体" w:cs="宋体" w:eastAsia="宋体"/>
          <w:sz w:val="60"/>
          <w:spacing w:val="0"/>
          <w:color w:val="000000"/>
          <w:b w:val="on"/>
          <w:i w:val="off"/>
        </w:rPr>
        <w:t xml:space="preserve"> </w:t>
      </w:r>
      <w:r>
        <w:rPr>
          <w:rFonts w:ascii="宋体" w:hAnsi="宋体" w:cs="宋体" w:eastAsia="宋体"/>
          <w:sz w:val="60"/>
          <w:spacing w:val="0"/>
          <w:color w:val="000000"/>
          <w:b w:val="off"/>
          <w:i w:val="off"/>
        </w:rPr>
        <w:t>记|313</w:t>
      </w:r>
      <w:bookmarkEnd w:id="5762"/>
    </w:p>
    <w:p>
      <w:pPr>
        <w:pageBreakBefore w:val="off"/>
        <w:tabs/>
        <w:wordWrap w:val="off"/>
        <w:spacing w:before="0" w:after="0" w:line="860" w:lineRule="exact"/>
        <w:ind w:left="0" w:right="0"/>
        <w:jc w:val="right"/>
        <w:textAlignment w:val="baseline"/>
        <w:rPr>
          <w:sz w:val="56"/>
        </w:rPr>
      </w:pPr>
      <w:bookmarkStart w:name="" w:id="5763"/>
      <w:r>
        <w:rPr>
          <w:rFonts w:ascii="宋体" w:hAnsi="宋体" w:cs="宋体" w:eastAsia="宋体"/>
          <w:sz w:val="56"/>
          <w:spacing w:val="0"/>
          <w:color w:val="000000"/>
          <w:b w:val="off"/>
          <w:i w:val="off"/>
        </w:rPr>
        <w:t/>
      </w:r>
      <w:bookmarkEnd w:id="5763"/>
    </w:p>
    <w:p>
      <w:pPr>
        <w:pageBreakBefore w:val="off"/>
        <w:tabs/>
        <w:wordWrap w:val="off"/>
        <w:spacing w:before="0" w:after="0" w:line="860" w:lineRule="atLeast"/>
        <w:ind w:left="40" w:right="360" w:firstLine="60"/>
        <w:jc w:val="both"/>
        <w:textAlignment w:val="baseline"/>
        <w:rPr>
          <w:sz w:val="56"/>
        </w:rPr>
      </w:pPr>
      <w:bookmarkStart w:name="" w:id="5764"/>
      <w:r>
        <w:rPr>
          <w:rFonts w:ascii="仿宋" w:hAnsi="仿宋" w:cs="仿宋" w:eastAsia="仿宋"/>
          <w:sz w:val="56"/>
          <w:spacing w:val="0"/>
          <w:color w:val="000000"/>
          <w:b w:val="off"/>
          <w:i w:val="off"/>
        </w:rPr>
        <w:t>然，在经过上述对胡塞尔思维发展的反思之后，我们可以看出，</w:t>
      </w:r>
      <w:r>
        <w:rPr>
          <w:rFonts w:ascii="仿宋" w:hAnsi="仿宋" w:cs="仿宋" w:eastAsia="仿宋"/>
          <w:sz w:val="56"/>
          <w:spacing w:val="0"/>
          <w:color w:val="000000"/>
          <w:b w:val="off"/>
          <w:i w:val="off"/>
        </w:rPr>
        <w:t>他的思路不是一种回复，而是一种向更高层次的迈进，或者至少</w:t>
      </w:r>
      <w:r>
        <w:rPr>
          <w:rFonts w:ascii="仿宋" w:hAnsi="仿宋" w:cs="仿宋" w:eastAsia="仿宋"/>
          <w:sz w:val="56"/>
          <w:spacing w:val="0"/>
          <w:color w:val="000000"/>
          <w:b w:val="off"/>
          <w:i w:val="off"/>
        </w:rPr>
        <w:t>可以说是一种向更高层次迈进的企图：由《逻辑研究》第一版第</w:t>
      </w:r>
      <w:r>
        <w:rPr>
          <w:rFonts w:ascii="仿宋" w:hAnsi="仿宋" w:cs="仿宋" w:eastAsia="仿宋"/>
          <w:sz w:val="56"/>
          <w:spacing w:val="0"/>
          <w:color w:val="000000"/>
          <w:b w:val="off"/>
          <w:i w:val="off"/>
        </w:rPr>
        <w:t>一卷(1900年)对判断行为和判断内容两者的观念可能性或客</w:t>
      </w:r>
      <w:r>
        <w:rPr>
          <w:rFonts w:ascii="仿宋" w:hAnsi="仿宋" w:cs="仿宋" w:eastAsia="仿宋"/>
          <w:sz w:val="56"/>
          <w:spacing w:val="0"/>
          <w:color w:val="000000"/>
          <w:b w:val="off"/>
          <w:i w:val="off"/>
        </w:rPr>
        <w:t>观性的强调，到《逻辑研究》第一版第二卷(1901年)对意识活动</w:t>
      </w:r>
      <w:r>
        <w:rPr>
          <w:rFonts w:ascii="仿宋" w:hAnsi="仿宋" w:cs="仿宋" w:eastAsia="仿宋"/>
          <w:sz w:val="56"/>
          <w:spacing w:val="0"/>
          <w:color w:val="000000"/>
          <w:b w:val="off"/>
          <w:i w:val="off"/>
        </w:rPr>
        <w:t>的观念可能性的关注和偏重，最后达到在与《纯粹现象学和现象</w:t>
      </w:r>
      <w:r>
        <w:rPr>
          <w:rFonts w:ascii="仿宋" w:hAnsi="仿宋" w:cs="仿宋" w:eastAsia="仿宋"/>
          <w:sz w:val="56"/>
          <w:spacing w:val="0"/>
          <w:color w:val="000000"/>
          <w:b w:val="off"/>
          <w:i w:val="off"/>
        </w:rPr>
        <w:t>学哲学的观念》(1913年)处于同一层次的《逻辑研究》第二版</w:t>
      </w:r>
      <w:r>
        <w:rPr>
          <w:rFonts w:ascii="仿宋" w:hAnsi="仿宋" w:cs="仿宋" w:eastAsia="仿宋"/>
          <w:sz w:val="56"/>
          <w:spacing w:val="0"/>
          <w:color w:val="000000"/>
          <w:b w:val="off"/>
          <w:i w:val="off"/>
        </w:rPr>
        <w:t>(1913年)中对一种构造着意向相关项的意向活动所具有的先</w:t>
      </w:r>
      <w:r>
        <w:rPr>
          <w:rFonts w:ascii="仿宋" w:hAnsi="仿宋" w:cs="仿宋" w:eastAsia="仿宋"/>
          <w:sz w:val="56"/>
          <w:spacing w:val="0"/>
          <w:color w:val="000000"/>
          <w:b w:val="off"/>
          <w:i w:val="off"/>
        </w:rPr>
        <w:t>验观念性的主张。这时的“纯粹”概念不只是指相对于经验事实</w:t>
      </w:r>
      <w:r>
        <w:rPr>
          <w:rFonts w:ascii="仿宋" w:hAnsi="仿宋" w:cs="仿宋" w:eastAsia="仿宋"/>
          <w:sz w:val="56"/>
          <w:spacing w:val="0"/>
          <w:color w:val="000000"/>
          <w:b w:val="off"/>
          <w:i w:val="off"/>
        </w:rPr>
        <w:t>而言的观念性，而且还意味着相对于实在世界而言的先验性。</w:t>
      </w:r>
      <w:r>
        <w:rPr>
          <w:rFonts w:ascii="仿宋" w:hAnsi="仿宋" w:cs="仿宋" w:eastAsia="仿宋"/>
          <w:sz w:val="56"/>
          <w:spacing w:val="0"/>
          <w:color w:val="000000"/>
          <w:b w:val="off"/>
          <w:i w:val="off"/>
        </w:rPr>
        <w:t>胡塞尔这时才达到了他所希望达到的彻底性：一种绝对的观念</w:t>
      </w:r>
      <w:r>
        <w:rPr>
          <w:rFonts w:ascii="仿宋" w:hAnsi="仿宋" w:cs="仿宋" w:eastAsia="仿宋"/>
          <w:sz w:val="56"/>
          <w:spacing w:val="0"/>
          <w:color w:val="000000"/>
          <w:b w:val="off"/>
          <w:i w:val="off"/>
        </w:rPr>
        <w:t>主义，一种彻底的反心理主义和反人类主义(反种类怀疑主义)。</w:t>
      </w:r>
      <w:bookmarkEnd w:id="5764"/>
    </w:p>
    <w:p>
      <w:pPr>
        <w:pageBreakBefore w:val="off"/>
        <w:tabs/>
        <w:wordWrap w:val="off"/>
        <w:spacing w:before="0" w:after="0" w:line="860" w:lineRule="exact"/>
        <w:ind w:left="0" w:right="0"/>
        <w:jc w:val="both"/>
        <w:textAlignment w:val="baseline"/>
        <w:rPr>
          <w:sz w:val="56"/>
        </w:rPr>
      </w:pPr>
      <w:bookmarkStart w:name="" w:id="5765"/>
      <w:r>
        <w:rPr>
          <w:rFonts w:ascii="宋体" w:hAnsi="宋体" w:cs="宋体" w:eastAsia="宋体"/>
          <w:sz w:val="56"/>
          <w:spacing w:val="0"/>
          <w:color w:val="000000"/>
          <w:b w:val="off"/>
          <w:i w:val="off"/>
        </w:rPr>
        <w:t/>
      </w:r>
      <w:bookmarkEnd w:id="5765"/>
    </w:p>
    <w:p>
      <w:pPr>
        <w:pageBreakBefore w:val="off"/>
        <w:tabs/>
        <w:wordWrap w:val="off"/>
        <w:spacing w:before="0" w:after="0" w:line="860" w:lineRule="atLeast"/>
        <w:ind w:left="1220" w:right="0"/>
        <w:jc w:val="both"/>
        <w:textAlignment w:val="baseline"/>
        <w:rPr>
          <w:sz w:val="56"/>
        </w:rPr>
      </w:pPr>
      <w:bookmarkStart w:name="" w:id="5766"/>
      <w:r>
        <w:rPr>
          <w:rFonts w:ascii="仿宋" w:hAnsi="仿宋" w:cs="仿宋" w:eastAsia="仿宋"/>
          <w:sz w:val="56"/>
          <w:spacing w:val="0"/>
          <w:color w:val="000000"/>
          <w:b w:val="off"/>
          <w:i w:val="off"/>
        </w:rPr>
        <w:t>这里还有三点需要补充说明：</w:t>
      </w:r>
      <w:bookmarkEnd w:id="5766"/>
    </w:p>
    <w:p>
      <w:pPr>
        <w:pageBreakBefore w:val="off"/>
        <w:tabs/>
        <w:wordWrap w:val="off"/>
        <w:spacing w:before="0" w:after="0" w:line="860" w:lineRule="atLeast"/>
        <w:ind w:left="40" w:right="440" w:firstLine="1180"/>
        <w:jc w:val="both"/>
        <w:textAlignment w:val="baseline"/>
        <w:rPr>
          <w:sz w:val="56"/>
        </w:rPr>
      </w:pPr>
      <w:bookmarkStart w:name="" w:id="5767"/>
      <w:r>
        <w:rPr>
          <w:rFonts w:ascii="仿宋" w:hAnsi="仿宋" w:cs="仿宋" w:eastAsia="仿宋"/>
          <w:sz w:val="56"/>
          <w:spacing w:val="0"/>
          <w:color w:val="000000"/>
          <w:b w:val="off"/>
          <w:i w:val="off"/>
        </w:rPr>
        <w:t>1.尽管前面我的论述的目的主要在于介绍这里发表的《逻</w:t>
      </w:r>
      <w:r>
        <w:rPr>
          <w:rFonts w:ascii="仿宋" w:hAnsi="仿宋" w:cs="仿宋" w:eastAsia="仿宋"/>
          <w:sz w:val="56"/>
          <w:spacing w:val="0"/>
          <w:color w:val="000000"/>
          <w:b w:val="off"/>
          <w:i w:val="off"/>
        </w:rPr>
        <w:t>辑研究》第一卷的大致内容并建议读者关注第十一章的论题，但</w:t>
      </w:r>
      <w:r>
        <w:rPr>
          <w:rFonts w:ascii="仿宋" w:hAnsi="仿宋" w:cs="仿宋" w:eastAsia="仿宋"/>
          <w:sz w:val="56"/>
          <w:spacing w:val="0"/>
          <w:color w:val="000000"/>
          <w:b w:val="off"/>
          <w:i w:val="off"/>
        </w:rPr>
        <w:t>我的论述本身却不得不超出这一卷的范围。无法接触德文原本</w:t>
      </w:r>
      <w:r>
        <w:rPr>
          <w:rFonts w:ascii="仿宋" w:hAnsi="仿宋" w:cs="仿宋" w:eastAsia="仿宋"/>
          <w:sz w:val="56"/>
          <w:spacing w:val="0"/>
          <w:color w:val="000000"/>
          <w:b w:val="off"/>
          <w:i w:val="off"/>
        </w:rPr>
        <w:t>的读者要想对胡塞尔整个思维发展进行直接的把握，还有待于</w:t>
      </w:r>
      <w:r>
        <w:rPr>
          <w:rFonts w:ascii="仿宋" w:hAnsi="仿宋" w:cs="仿宋" w:eastAsia="仿宋"/>
          <w:sz w:val="56"/>
          <w:spacing w:val="0"/>
          <w:color w:val="000000"/>
          <w:b w:val="off"/>
          <w:i w:val="off"/>
        </w:rPr>
        <w:t>《逻辑研究》第二卷中文译本的出版。但这并非是一件指日可待</w:t>
      </w:r>
      <w:r>
        <w:rPr>
          <w:rFonts w:ascii="仿宋" w:hAnsi="仿宋" w:cs="仿宋" w:eastAsia="仿宋"/>
          <w:sz w:val="56"/>
          <w:spacing w:val="0"/>
          <w:color w:val="000000"/>
          <w:b w:val="off"/>
          <w:i w:val="off"/>
        </w:rPr>
        <w:t>的事情。胡塞尔的著作以严格著称，这种严格性在某种程度上</w:t>
      </w:r>
      <w:r>
        <w:rPr>
          <w:rFonts w:ascii="仿宋" w:hAnsi="仿宋" w:cs="仿宋" w:eastAsia="仿宋"/>
          <w:sz w:val="56"/>
          <w:spacing w:val="0"/>
          <w:color w:val="000000"/>
          <w:b w:val="off"/>
          <w:i w:val="off"/>
        </w:rPr>
        <w:t>规定着翻译的严格性和所需的时间。《逻辑研究》的日文译本从</w:t>
      </w:r>
      <w:r>
        <w:rPr>
          <w:rFonts w:ascii="仿宋" w:hAnsi="仿宋" w:cs="仿宋" w:eastAsia="仿宋"/>
          <w:sz w:val="56"/>
          <w:spacing w:val="0"/>
          <w:color w:val="000000"/>
          <w:b w:val="off"/>
          <w:i w:val="off"/>
        </w:rPr>
        <w:t>第一卷到第四卷的出版前后便用了八年之久。当然，我相信中</w:t>
      </w:r>
      <w:r>
        <w:rPr>
          <w:rFonts w:ascii="仿宋" w:hAnsi="仿宋" w:cs="仿宋" w:eastAsia="仿宋"/>
          <w:sz w:val="56"/>
          <w:spacing w:val="0"/>
          <w:color w:val="000000"/>
          <w:b w:val="off"/>
          <w:i w:val="off"/>
        </w:rPr>
        <w:t>文译本所需的时间要短些，但愿读者在三至五年内便可看到《逻</w:t>
      </w:r>
      <w:r>
        <w:rPr>
          <w:rFonts w:ascii="仿宋" w:hAnsi="仿宋" w:cs="仿宋" w:eastAsia="仿宋"/>
          <w:sz w:val="56"/>
          <w:spacing w:val="0"/>
          <w:color w:val="000000"/>
          <w:b w:val="off"/>
          <w:i w:val="off"/>
        </w:rPr>
        <w:t>辑研究》第二卷各册的出版。</w:t>
      </w:r>
      <w:bookmarkEnd w:id="5767"/>
    </w:p>
    <w:p>
      <w:pPr>
        <w:pageBreakBefore w:val="off"/>
        <w:tabs/>
        <w:wordWrap w:val="off"/>
        <w:spacing w:before="0" w:after="0" w:line="860" w:lineRule="atLeast"/>
        <w:ind w:left="40" w:right="560" w:firstLine="1160"/>
        <w:jc w:val="both"/>
        <w:textAlignment w:val="baseline"/>
        <w:rPr>
          <w:sz w:val="56"/>
        </w:rPr>
      </w:pPr>
      <w:bookmarkStart w:name="" w:id="5768"/>
      <w:r>
        <w:rPr>
          <w:rFonts w:ascii="仿宋" w:hAnsi="仿宋" w:cs="仿宋" w:eastAsia="仿宋"/>
          <w:sz w:val="56"/>
          <w:spacing w:val="0"/>
          <w:color w:val="000000"/>
          <w:b w:val="off"/>
          <w:i w:val="off"/>
        </w:rPr>
        <w:t>2.前面我的论述一再区分第一版《逻辑研究》，即胡塞尔在</w:t>
      </w:r>
      <w:r>
        <w:rPr>
          <w:rFonts w:ascii="仿宋" w:hAnsi="仿宋" w:cs="仿宋" w:eastAsia="仿宋"/>
          <w:sz w:val="56"/>
          <w:spacing w:val="0"/>
          <w:color w:val="000000"/>
          <w:b w:val="off"/>
          <w:i w:val="off"/>
        </w:rPr>
        <w:t>1900年的思想，和第二版《逻辑研究》，即他在1913年的思想，</w:t>
      </w:r>
      <w:r>
        <w:rPr>
          <w:rFonts w:ascii="仿宋" w:hAnsi="仿宋" w:cs="仿宋" w:eastAsia="仿宋"/>
          <w:sz w:val="56"/>
          <w:spacing w:val="0"/>
          <w:color w:val="000000"/>
          <w:b w:val="off"/>
          <w:i w:val="off"/>
        </w:rPr>
        <w:t>因为第二版由于胡塞尔的修改而与第一版的内容有很大偏离，</w:t>
      </w:r>
      <w:bookmarkEnd w:id="5768"/>
    </w:p>
    <w:p>
      <w:r>
        <w:t/>
      </w:r>
    </w:p>
    <w:p>
      <w:pPr>
        <w:sectPr>
          <w:footerReference r:id="rId782"/>
          <w:headerReference r:id="rId783" w:type="default"/>
          <w:type w:val="nextPage"/>
          <w:pgSz w:w="22520" w:h="31680"/>
          <w:pgMar w:left="3260" w:top="2320" w:right="3260" w:bottom="2320" w:header="2020" w:footer="2020"/>
          <w:cols w:num="1"/>
        </w:sectPr>
      </w:pPr>
    </w:p>
    <w:p>
      <w:pPr>
        <w:pageBreakBefore w:val="off"/>
        <w:tabs>
          <w:tab w:pos="1800" w:val="left" w:leader="none"/>
        </w:tabs>
        <w:wordWrap w:val="off"/>
        <w:spacing w:before="0" w:after="0" w:line="580" w:lineRule="atLeast"/>
        <w:ind w:left="240" w:right="0"/>
        <w:jc w:val="both"/>
        <w:textAlignment w:val="baseline"/>
        <w:rPr>
          <w:sz w:val="43"/>
        </w:rPr>
      </w:pPr>
      <w:bookmarkStart w:name="" w:id="5769"/>
      <w:r>
        <w:rPr>
          <w:rFonts w:ascii="楷体" w:hAnsi="楷体" w:cs="楷体" w:eastAsia="楷体"/>
          <w:sz w:val="43"/>
          <w:spacing w:val="0"/>
          <w:color w:val="000000"/>
          <w:b w:val="off"/>
          <w:i w:val="off"/>
        </w:rPr>
        <w:t>314</w:t>
      </w:r>
      <w:r>
        <w:t xml:space="preserve">	</w:t>
      </w:r>
      <w:r>
        <w:rPr>
          <w:rFonts w:ascii="黑体" w:hAnsi="黑体" w:cs="黑体" w:eastAsia="黑体"/>
          <w:sz w:val="43"/>
          <w:spacing w:val="0"/>
          <w:color w:val="000000"/>
          <w:b w:val="off"/>
          <w:i w:val="off"/>
        </w:rPr>
        <w:t>逻辑研究(第一卷)</w:t>
      </w:r>
      <w:bookmarkEnd w:id="5769"/>
    </w:p>
    <w:p>
      <w:pPr>
        <w:pageBreakBefore w:val="off"/>
        <w:tabs/>
        <w:wordWrap w:val="off"/>
        <w:spacing w:before="0" w:after="0" w:line="1080" w:lineRule="exact"/>
        <w:ind w:left="0" w:right="0"/>
        <w:jc w:val="both"/>
        <w:textAlignment w:val="baseline"/>
        <w:rPr>
          <w:sz w:val="48"/>
        </w:rPr>
      </w:pPr>
      <w:bookmarkStart w:name="" w:id="5770"/>
      <w:r>
        <w:rPr>
          <w:rFonts w:ascii="宋体" w:hAnsi="宋体" w:cs="宋体" w:eastAsia="宋体"/>
          <w:sz w:val="48"/>
          <w:spacing w:val="0"/>
          <w:color w:val="000000"/>
          <w:b w:val="off"/>
          <w:i w:val="off"/>
        </w:rPr>
        <w:t/>
      </w:r>
      <w:bookmarkEnd w:id="5770"/>
    </w:p>
    <w:p>
      <w:pPr>
        <w:pageBreakBefore w:val="off"/>
        <w:tabs/>
        <w:wordWrap w:val="off"/>
        <w:spacing w:before="0" w:after="0" w:line="1080" w:lineRule="atLeast"/>
        <w:ind w:left="60" w:right="220" w:firstLine="120"/>
        <w:jc w:val="both"/>
        <w:textAlignment w:val="baseline"/>
        <w:rPr>
          <w:sz w:val="48"/>
        </w:rPr>
      </w:pPr>
      <w:bookmarkStart w:name="" w:id="5771"/>
      <w:r>
        <w:rPr>
          <w:rFonts w:ascii="宋体" w:hAnsi="宋体" w:cs="宋体" w:eastAsia="宋体"/>
          <w:sz w:val="48"/>
          <w:spacing w:val="0"/>
          <w:color w:val="000000"/>
          <w:b w:val="off"/>
          <w:i w:val="off"/>
        </w:rPr>
        <w:t>正如康德《纯粹理性批判》的第一版和第二版不尽相同一样。现</w:t>
      </w:r>
      <w:r>
        <w:rPr>
          <w:rFonts w:ascii="宋体" w:hAnsi="宋体" w:cs="宋体" w:eastAsia="宋体"/>
          <w:sz w:val="48"/>
          <w:spacing w:val="0"/>
          <w:color w:val="000000"/>
          <w:b w:val="off"/>
          <w:i w:val="off"/>
        </w:rPr>
        <w:t>在通常见到的《逻辑研究》单行本是由最初出版胡塞尔著作的马</w:t>
      </w:r>
      <w:r>
        <w:rPr>
          <w:rFonts w:ascii="宋体" w:hAnsi="宋体" w:cs="宋体" w:eastAsia="宋体"/>
          <w:sz w:val="48"/>
          <w:spacing w:val="0"/>
          <w:color w:val="000000"/>
          <w:b w:val="off"/>
          <w:i w:val="off"/>
        </w:rPr>
        <w:t>克斯·尼迈耶出版社(德国，图宾根)提供的，它只是《逻辑研究》</w:t>
      </w:r>
      <w:r>
        <w:rPr>
          <w:rFonts w:ascii="宋体" w:hAnsi="宋体" w:cs="宋体" w:eastAsia="宋体"/>
          <w:sz w:val="48"/>
          <w:spacing w:val="0"/>
          <w:color w:val="000000"/>
          <w:b w:val="off"/>
          <w:i w:val="off"/>
        </w:rPr>
        <w:t>1913年第二版的再印，因而从中无法显示出胡塞尔在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1900年</w:t>
      </w:r>
      <w:r>
        <w:rPr>
          <w:rFonts w:ascii="宋体" w:hAnsi="宋体" w:cs="宋体" w:eastAsia="宋体"/>
          <w:sz w:val="48"/>
          <w:spacing w:val="0"/>
          <w:color w:val="000000"/>
          <w:b w:val="off"/>
          <w:i w:val="off"/>
        </w:rPr>
        <w:t>至1913年这段期间的思想变化。这个缺陷直到1975年和</w:t>
      </w:r>
      <w:r>
        <w:rPr>
          <w:rFonts w:ascii="宋体" w:hAnsi="宋体" w:cs="宋体" w:eastAsia="宋体"/>
          <w:sz w:val="48"/>
          <w:spacing w:val="0"/>
          <w:color w:val="000000"/>
          <w:b w:val="off"/>
          <w:i w:val="off"/>
        </w:rPr>
        <w:t>1984年由内伊霍夫出版社(荷兰，海牙)分别出版了作为《胡塞</w:t>
      </w:r>
      <w:r>
        <w:rPr>
          <w:rFonts w:ascii="宋体" w:hAnsi="宋体" w:cs="宋体" w:eastAsia="宋体"/>
          <w:sz w:val="48"/>
          <w:spacing w:val="0"/>
          <w:color w:val="000000"/>
          <w:b w:val="off"/>
          <w:i w:val="off"/>
        </w:rPr>
        <w:t>尔全集》第十八、十九卷的《逻辑研究》考证版之后才得以弥补。</w:t>
      </w:r>
      <w:r>
        <w:rPr>
          <w:rFonts w:ascii="宋体" w:hAnsi="宋体" w:cs="宋体" w:eastAsia="宋体"/>
          <w:sz w:val="48"/>
          <w:spacing w:val="0"/>
          <w:color w:val="000000"/>
          <w:b w:val="off"/>
          <w:i w:val="off"/>
        </w:rPr>
        <w:t>在这两卷《逻辑研究》的考证版中，编者极为仔细地标出了第一</w:t>
      </w:r>
      <w:r>
        <w:rPr>
          <w:rFonts w:ascii="宋体" w:hAnsi="宋体" w:cs="宋体" w:eastAsia="宋体"/>
          <w:sz w:val="48"/>
          <w:spacing w:val="0"/>
          <w:color w:val="000000"/>
          <w:b w:val="off"/>
          <w:i w:val="off"/>
        </w:rPr>
        <w:t>版和第二版之间的所有细微差异，为读者提供了了解胡塞尔这</w:t>
      </w:r>
      <w:r>
        <w:rPr>
          <w:rFonts w:ascii="宋体" w:hAnsi="宋体" w:cs="宋体" w:eastAsia="宋体"/>
          <w:sz w:val="48"/>
          <w:spacing w:val="0"/>
          <w:color w:val="000000"/>
          <w:b w:val="off"/>
          <w:i w:val="off"/>
        </w:rPr>
        <w:t>一期间思维历程的可能。</w:t>
      </w:r>
      <w:bookmarkEnd w:id="5771"/>
    </w:p>
    <w:p>
      <w:pPr>
        <w:pageBreakBefore w:val="off"/>
        <w:tabs/>
        <w:wordWrap w:val="off"/>
        <w:spacing w:before="0" w:after="0" w:line="1080" w:lineRule="atLeast"/>
        <w:ind w:left="60" w:right="340" w:firstLine="1180"/>
        <w:jc w:val="both"/>
        <w:textAlignment w:val="baseline"/>
        <w:rPr>
          <w:sz w:val="48"/>
        </w:rPr>
      </w:pPr>
      <w:bookmarkStart w:name="" w:id="5772"/>
      <w:r>
        <w:rPr>
          <w:rFonts w:ascii="宋体" w:hAnsi="宋体" w:cs="宋体" w:eastAsia="宋体"/>
          <w:sz w:val="48"/>
          <w:spacing w:val="0"/>
          <w:color w:val="000000"/>
          <w:b w:val="off"/>
          <w:i w:val="off"/>
        </w:rPr>
        <w:t>这里的中文翻译是根据并且仍将根据《逻辑研究》的考证版</w:t>
      </w:r>
      <w:r>
        <w:rPr>
          <w:rFonts w:ascii="宋体" w:hAnsi="宋体" w:cs="宋体" w:eastAsia="宋体"/>
          <w:sz w:val="48"/>
          <w:spacing w:val="0"/>
          <w:color w:val="000000"/>
          <w:b w:val="off"/>
          <w:i w:val="off"/>
        </w:rPr>
        <w:t>进行。虽然这将付出很大的精力，但从前面的理由来看，却是值</w:t>
      </w:r>
      <w:r>
        <w:rPr>
          <w:rFonts w:ascii="宋体" w:hAnsi="宋体" w:cs="宋体" w:eastAsia="宋体"/>
          <w:sz w:val="48"/>
          <w:spacing w:val="0"/>
          <w:color w:val="000000"/>
          <w:b w:val="off"/>
          <w:i w:val="off"/>
        </w:rPr>
        <w:t>得一做的。《逻辑研究》的日文译本在1968年至1976年间便已</w:t>
      </w:r>
      <w:r>
        <w:rPr>
          <w:rFonts w:ascii="宋体" w:hAnsi="宋体" w:cs="宋体" w:eastAsia="宋体"/>
          <w:sz w:val="48"/>
          <w:spacing w:val="0"/>
          <w:color w:val="000000"/>
          <w:b w:val="off"/>
          <w:i w:val="off"/>
        </w:rPr>
        <w:t>分四卷问世，然而现在却因不能表现第一、二版的区别而须重</w:t>
      </w:r>
      <w:r>
        <w:rPr>
          <w:rFonts w:ascii="宋体" w:hAnsi="宋体" w:cs="宋体" w:eastAsia="宋体"/>
          <w:sz w:val="48"/>
          <w:spacing w:val="0"/>
          <w:color w:val="000000"/>
          <w:b w:val="off"/>
          <w:i w:val="off"/>
        </w:rPr>
        <w:t>译。《逻辑研究》的中文翻译可以免走这一弯路。</w:t>
      </w:r>
      <w:bookmarkEnd w:id="5772"/>
    </w:p>
    <w:p>
      <w:pPr>
        <w:pageBreakBefore w:val="off"/>
        <w:tabs/>
        <w:wordWrap w:val="off"/>
        <w:spacing w:before="0" w:after="0" w:line="1080" w:lineRule="atLeast"/>
        <w:ind w:left="0" w:right="340" w:firstLine="1180"/>
        <w:jc w:val="both"/>
        <w:textAlignment w:val="baseline"/>
        <w:rPr>
          <w:sz w:val="48"/>
        </w:rPr>
      </w:pPr>
      <w:bookmarkStart w:name="" w:id="5773"/>
      <w:r>
        <w:rPr>
          <w:rFonts w:ascii="宋体" w:hAnsi="宋体" w:cs="宋体" w:eastAsia="宋体"/>
          <w:sz w:val="48"/>
          <w:spacing w:val="0"/>
          <w:color w:val="000000"/>
          <w:b w:val="off"/>
          <w:i w:val="off"/>
        </w:rPr>
        <w:t>3.在理解或论述胡塞尔思想时，我们常常会遇到术语方面</w:t>
      </w:r>
      <w:r>
        <w:rPr>
          <w:rFonts w:ascii="宋体" w:hAnsi="宋体" w:cs="宋体" w:eastAsia="宋体"/>
          <w:sz w:val="48"/>
          <w:spacing w:val="0"/>
          <w:color w:val="000000"/>
          <w:b w:val="off"/>
          <w:i w:val="off"/>
        </w:rPr>
        <w:t>的困难。这一方面是因为像“纯粹”、“现象”、“真理”、“先天”、</w:t>
      </w:r>
      <w:r>
        <w:rPr>
          <w:rFonts w:ascii="宋体" w:hAnsi="宋体" w:cs="宋体" w:eastAsia="宋体"/>
          <w:sz w:val="48"/>
          <w:spacing w:val="0"/>
          <w:color w:val="000000"/>
          <w:b w:val="off"/>
          <w:i w:val="off"/>
        </w:rPr>
        <w:t>“观念”等等这些常用的哲学概念被胡塞尔赋予一种或多种新的</w:t>
      </w:r>
      <w:r>
        <w:rPr>
          <w:rFonts w:ascii="宋体" w:hAnsi="宋体" w:cs="宋体" w:eastAsia="宋体"/>
          <w:sz w:val="48"/>
          <w:spacing w:val="0"/>
          <w:color w:val="000000"/>
          <w:b w:val="off"/>
          <w:i w:val="off"/>
        </w:rPr>
        <w:t>含义；另一方面的原因则在于，胡塞尔本人还创造了一批新的术</w:t>
      </w:r>
      <w:r>
        <w:rPr>
          <w:rFonts w:ascii="宋体" w:hAnsi="宋体" w:cs="宋体" w:eastAsia="宋体"/>
          <w:sz w:val="48"/>
          <w:spacing w:val="0"/>
          <w:color w:val="000000"/>
          <w:b w:val="off"/>
          <w:i w:val="off"/>
        </w:rPr>
        <w:t>语，如“意向活动”、“意向相关项”、“明见性”、“埃多斯”、“越度”</w:t>
      </w:r>
      <w:r>
        <w:rPr>
          <w:rFonts w:ascii="宋体" w:hAnsi="宋体" w:cs="宋体" w:eastAsia="宋体"/>
          <w:sz w:val="48"/>
          <w:spacing w:val="0"/>
          <w:color w:val="000000"/>
          <w:b w:val="off"/>
          <w:i w:val="off"/>
        </w:rPr>
        <w:t>等等。读者在阅读本书时，会首先遇到这方面的困难。我在翻</w:t>
      </w:r>
      <w:r>
        <w:rPr>
          <w:rFonts w:ascii="宋体" w:hAnsi="宋体" w:cs="宋体" w:eastAsia="宋体"/>
          <w:sz w:val="48"/>
          <w:spacing w:val="0"/>
          <w:color w:val="000000"/>
          <w:b w:val="off"/>
          <w:i w:val="off"/>
        </w:rPr>
        <w:t>译的过程中尽可能对一些现象学的中心概念做出解释，但翻译</w:t>
      </w:r>
      <w:r>
        <w:rPr>
          <w:rFonts w:ascii="宋体" w:hAnsi="宋体" w:cs="宋体" w:eastAsia="宋体"/>
          <w:sz w:val="48"/>
          <w:spacing w:val="0"/>
          <w:color w:val="000000"/>
          <w:b w:val="off"/>
          <w:i w:val="off"/>
        </w:rPr>
        <w:t>的性质和篇幅决定了我不可能将这些概念进行较为完善的说</w:t>
      </w:r>
      <w:r>
        <w:rPr>
          <w:rFonts w:ascii="宋体" w:hAnsi="宋体" w:cs="宋体" w:eastAsia="宋体"/>
          <w:sz w:val="48"/>
          <w:spacing w:val="0"/>
          <w:color w:val="000000"/>
          <w:b w:val="off"/>
          <w:i w:val="off"/>
        </w:rPr>
        <w:t>明。这项工作将由我正在撰写的《现象学概念———含义、起源、发</w:t>
      </w:r>
      <w:r>
        <w:rPr>
          <w:rFonts w:ascii="楷体" w:hAnsi="楷体" w:cs="楷体" w:eastAsia="楷体"/>
          <w:sz w:val="48"/>
          <w:spacing w:val="0"/>
          <w:color w:val="000000"/>
          <w:b w:val="off"/>
          <w:i w:val="off"/>
        </w:rPr>
        <w:t>展、中译》(暂定名)一书来完成(已作为《胡塞尔现象学概念通释》</w:t>
      </w:r>
      <w:r>
        <w:rPr>
          <w:rFonts w:ascii="楷体" w:hAnsi="楷体" w:cs="楷体" w:eastAsia="楷体"/>
          <w:sz w:val="48"/>
          <w:spacing w:val="0"/>
          <w:color w:val="000000"/>
          <w:b w:val="off"/>
          <w:i w:val="off"/>
        </w:rPr>
        <w:t>于1999年由三联书店出版。————译者补记(2005年2月)]。</w:t>
      </w:r>
      <w:bookmarkEnd w:id="5773"/>
    </w:p>
    <w:p>
      <w:r>
        <w:t/>
      </w:r>
    </w:p>
    <w:p>
      <w:pPr>
        <w:sectPr>
          <w:footerReference r:id="rId784"/>
          <w:headerReference r:id="rId785" w:type="default"/>
          <w:type w:val="nextPage"/>
          <w:pgSz w:w="22520" w:h="31680"/>
          <w:pgMar w:left="3320" w:top="2300" w:right="3320" w:bottom="2300" w:header="2000" w:footer="2000"/>
          <w:cols w:num="1"/>
        </w:sectPr>
      </w:pPr>
    </w:p>
    <w:p>
      <w:pPr>
        <w:pageBreakBefore w:val="off"/>
        <w:tabs/>
        <w:wordWrap w:val="off"/>
        <w:spacing w:before="0" w:after="0" w:line="760" w:lineRule="atLeast"/>
        <w:ind w:left="0" w:right="320"/>
        <w:jc w:val="right"/>
        <w:textAlignment w:val="baseline"/>
        <w:rPr>
          <w:sz w:val="56"/>
        </w:rPr>
      </w:pPr>
      <w:bookmarkStart w:name="" w:id="5774"/>
      <w:r>
        <w:rPr>
          <w:rFonts w:ascii="楷体" w:hAnsi="楷体" w:cs="楷体" w:eastAsia="楷体"/>
          <w:sz w:val="56"/>
          <w:spacing w:val="0"/>
          <w:color w:val="000000"/>
          <w:b w:val="off"/>
          <w:i w:val="off"/>
        </w:rPr>
        <w:t>译</w:t>
      </w:r>
      <w:r>
        <w:rPr>
          <w:rFonts w:ascii="楷体" w:hAnsi="楷体" w:cs="楷体" w:eastAsia="楷体"/>
          <w:sz w:val="56"/>
          <w:spacing w:val="0"/>
          <w:color w:val="000000"/>
          <w:b w:val="on"/>
          <w:i w:val="off"/>
        </w:rPr>
        <w:t xml:space="preserve"> </w:t>
      </w:r>
      <w:r>
        <w:rPr>
          <w:rFonts w:ascii="楷体" w:hAnsi="楷体" w:cs="楷体" w:eastAsia="楷体"/>
          <w:sz w:val="56"/>
          <w:spacing w:val="0"/>
          <w:color w:val="000000"/>
          <w:b w:val="off"/>
          <w:i w:val="off"/>
        </w:rPr>
        <w:t>后</w:t>
      </w:r>
      <w:r>
        <w:rPr>
          <w:rFonts w:ascii="楷体" w:hAnsi="楷体" w:cs="楷体" w:eastAsia="楷体"/>
          <w:sz w:val="56"/>
          <w:spacing w:val="0"/>
          <w:color w:val="000000"/>
          <w:b w:val="on"/>
          <w:i w:val="off"/>
        </w:rPr>
        <w:t xml:space="preserve"> </w:t>
      </w:r>
      <w:r>
        <w:rPr>
          <w:rFonts w:ascii="楷体" w:hAnsi="楷体" w:cs="楷体" w:eastAsia="楷体"/>
          <w:sz w:val="56"/>
          <w:spacing w:val="0"/>
          <w:color w:val="000000"/>
          <w:b w:val="off"/>
          <w:i w:val="off"/>
        </w:rPr>
        <w:t>记|</w:t>
      </w:r>
      <w:r>
        <w:rPr>
          <w:rFonts w:ascii="楷体" w:hAnsi="楷体" w:cs="楷体" w:eastAsia="楷体"/>
          <w:sz w:val="56"/>
          <w:spacing w:val="0"/>
          <w:color w:val="000000"/>
          <w:b w:val="on"/>
          <w:i w:val="off"/>
        </w:rPr>
        <w:t xml:space="preserve"> </w:t>
      </w:r>
      <w:r>
        <w:rPr>
          <w:rFonts w:ascii="楷体" w:hAnsi="楷体" w:cs="楷体" w:eastAsia="楷体"/>
          <w:sz w:val="56"/>
          <w:spacing w:val="0"/>
          <w:color w:val="000000"/>
          <w:b w:val="off"/>
          <w:i w:val="off"/>
        </w:rPr>
        <w:t>315</w:t>
      </w:r>
      <w:bookmarkEnd w:id="5774"/>
    </w:p>
    <w:p>
      <w:pPr>
        <w:pageBreakBefore w:val="off"/>
        <w:tabs/>
        <w:wordWrap w:val="off"/>
        <w:spacing w:before="0" w:after="0" w:line="1080" w:lineRule="exact"/>
        <w:ind w:left="0" w:right="0"/>
        <w:jc w:val="right"/>
        <w:textAlignment w:val="baseline"/>
        <w:rPr>
          <w:sz w:val="50"/>
        </w:rPr>
      </w:pPr>
      <w:bookmarkStart w:name="" w:id="5775"/>
      <w:r>
        <w:rPr>
          <w:rFonts w:ascii="宋体" w:hAnsi="宋体" w:cs="宋体" w:eastAsia="宋体"/>
          <w:sz w:val="50"/>
          <w:spacing w:val="0"/>
          <w:color w:val="000000"/>
          <w:b w:val="off"/>
          <w:i w:val="off"/>
        </w:rPr>
        <w:t/>
      </w:r>
      <w:bookmarkEnd w:id="5775"/>
    </w:p>
    <w:p>
      <w:pPr>
        <w:pageBreakBefore w:val="off"/>
        <w:tabs/>
        <w:wordWrap w:val="off"/>
        <w:spacing w:before="0" w:after="0" w:line="1080" w:lineRule="atLeast"/>
        <w:ind w:left="0" w:right="340" w:firstLine="1240"/>
        <w:jc w:val="both"/>
        <w:textAlignment w:val="baseline"/>
        <w:rPr>
          <w:sz w:val="50"/>
        </w:rPr>
      </w:pPr>
      <w:bookmarkStart w:name="" w:id="5776"/>
      <w:r>
        <w:rPr>
          <w:rFonts w:ascii="仿宋" w:hAnsi="仿宋" w:cs="仿宋" w:eastAsia="仿宋"/>
          <w:sz w:val="50"/>
          <w:spacing w:val="0"/>
          <w:color w:val="000000"/>
          <w:b w:val="off"/>
          <w:i w:val="off"/>
        </w:rPr>
        <w:t>这部著作的翻译大部分是我在德国弗莱堡大学和比利时卢</w:t>
      </w:r>
      <w:r>
        <w:rPr>
          <w:rFonts w:ascii="仿宋" w:hAnsi="仿宋" w:cs="仿宋" w:eastAsia="仿宋"/>
          <w:sz w:val="50"/>
          <w:spacing w:val="0"/>
          <w:color w:val="000000"/>
          <w:b w:val="off"/>
          <w:i w:val="off"/>
        </w:rPr>
        <w:t>万大学留学期间完成的。借此机会，我想在此对几位为《逻辑研</w:t>
      </w:r>
      <w:r>
        <w:rPr>
          <w:rFonts w:ascii="仿宋" w:hAnsi="仿宋" w:cs="仿宋" w:eastAsia="仿宋"/>
          <w:sz w:val="50"/>
          <w:spacing w:val="0"/>
          <w:color w:val="000000"/>
          <w:b w:val="off"/>
          <w:i w:val="off"/>
        </w:rPr>
        <w:t>究》中译本出版提供了帮助的师长和朋友致以诚挚的谢意。首</w:t>
      </w:r>
      <w:r>
        <w:rPr>
          <w:rFonts w:ascii="仿宋" w:hAnsi="仿宋" w:cs="仿宋" w:eastAsia="仿宋"/>
          <w:sz w:val="50"/>
          <w:spacing w:val="0"/>
          <w:color w:val="000000"/>
          <w:b w:val="off"/>
          <w:i w:val="off"/>
        </w:rPr>
        <w:t>先要感谢卢万大学胡塞尔文库主任、教授萨姆埃尔·艾斯林</w:t>
      </w:r>
      <w:r>
        <w:rPr>
          <w:rFonts w:ascii="仿宋" w:hAnsi="仿宋" w:cs="仿宋" w:eastAsia="仿宋"/>
          <w:sz w:val="50"/>
          <w:spacing w:val="0"/>
          <w:color w:val="000000"/>
          <w:b w:val="off"/>
          <w:i w:val="off"/>
        </w:rPr>
        <w:t>(Samuel</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Isselin)博士、卢万大学胡塞尔文库教授鲁道夫·贝耐</w:t>
      </w:r>
      <w:r>
        <w:rPr>
          <w:rFonts w:ascii="TimesNewRoman" w:hAnsi="TimesNewRoman" w:cs="TimesNewRoman" w:eastAsia="TimesNewRoman"/>
          <w:sz w:val="50"/>
          <w:spacing w:val="0"/>
          <w:color w:val="000000"/>
          <w:b w:val="off"/>
          <w:i w:val="off"/>
        </w:rPr>
        <w:t>特(Rudolf</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Bernet)博士和乌尔里希·梅勒(Ullrich</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Melle)博</w:t>
      </w:r>
      <w:r>
        <w:rPr>
          <w:rFonts w:ascii="仿宋" w:hAnsi="仿宋" w:cs="仿宋" w:eastAsia="仿宋"/>
          <w:sz w:val="50"/>
          <w:spacing w:val="0"/>
          <w:color w:val="000000"/>
          <w:b w:val="off"/>
          <w:i w:val="off"/>
        </w:rPr>
        <w:t>士！在我计划翻译《逻辑研究》的一开始，他们就尽其可能给我</w:t>
      </w:r>
      <w:r>
        <w:rPr>
          <w:rFonts w:ascii="仿宋" w:hAnsi="仿宋" w:cs="仿宋" w:eastAsia="仿宋"/>
          <w:sz w:val="50"/>
          <w:spacing w:val="0"/>
          <w:color w:val="000000"/>
          <w:b w:val="off"/>
          <w:i w:val="off"/>
        </w:rPr>
        <w:t>提供了精神上、学术上和材料方面的支持。弗莱堡教育学院教</w:t>
      </w:r>
      <w:r>
        <w:rPr>
          <w:rFonts w:ascii="仿宋" w:hAnsi="仿宋" w:cs="仿宋" w:eastAsia="仿宋"/>
          <w:sz w:val="50"/>
          <w:spacing w:val="0"/>
          <w:color w:val="000000"/>
          <w:b w:val="off"/>
          <w:i w:val="off"/>
        </w:rPr>
        <w:t>授弗兰茨·菲尔泽(Franz</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Filser)博士和弗莱堡大学胡塞尔文</w:t>
      </w:r>
      <w:r>
        <w:rPr>
          <w:rFonts w:ascii="仿宋" w:hAnsi="仿宋" w:cs="仿宋" w:eastAsia="仿宋"/>
          <w:sz w:val="50"/>
          <w:spacing w:val="0"/>
          <w:color w:val="000000"/>
          <w:b w:val="off"/>
          <w:i w:val="off"/>
        </w:rPr>
        <w:t>库的汉斯-赖讷·塞普(Hans-Rainer</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Sepp)先生在翻译上给我</w:t>
      </w:r>
      <w:r>
        <w:rPr>
          <w:rFonts w:ascii="仿宋" w:hAnsi="仿宋" w:cs="仿宋" w:eastAsia="仿宋"/>
          <w:sz w:val="50"/>
          <w:spacing w:val="0"/>
          <w:color w:val="000000"/>
          <w:b w:val="off"/>
          <w:i w:val="off"/>
        </w:rPr>
        <w:t>以指导并为我查询各种资料，对此我深表谢意！这里还要感谢</w:t>
      </w:r>
      <w:r>
        <w:rPr>
          <w:rFonts w:ascii="仿宋" w:hAnsi="仿宋" w:cs="仿宋" w:eastAsia="仿宋"/>
          <w:sz w:val="50"/>
          <w:spacing w:val="0"/>
          <w:color w:val="000000"/>
          <w:b w:val="off"/>
          <w:i w:val="off"/>
        </w:rPr>
        <w:t>苏黎士大学教授埃尔玛·霍伦斯坦(Elmar</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Holenstein)博士和</w:t>
      </w:r>
      <w:r>
        <w:rPr>
          <w:rFonts w:ascii="仿宋" w:hAnsi="仿宋" w:cs="仿宋" w:eastAsia="仿宋"/>
          <w:sz w:val="50"/>
          <w:spacing w:val="0"/>
          <w:color w:val="000000"/>
          <w:b w:val="off"/>
          <w:i w:val="off"/>
        </w:rPr>
        <w:t>日本东京大学教授渡边二郎博士，他们赠送的日文译本《逻辑研</w:t>
      </w:r>
      <w:r>
        <w:rPr>
          <w:rFonts w:ascii="仿宋" w:hAnsi="仿宋" w:cs="仿宋" w:eastAsia="仿宋"/>
          <w:sz w:val="50"/>
          <w:spacing w:val="0"/>
          <w:color w:val="000000"/>
          <w:b w:val="off"/>
          <w:i w:val="off"/>
        </w:rPr>
        <w:t>究》(四卷)和《纯粹现象学和现象学哲学的观念》(二卷)使我有</w:t>
      </w:r>
      <w:r>
        <w:rPr>
          <w:rFonts w:ascii="仿宋" w:hAnsi="仿宋" w:cs="仿宋" w:eastAsia="仿宋"/>
          <w:sz w:val="50"/>
          <w:spacing w:val="0"/>
          <w:color w:val="000000"/>
          <w:b w:val="off"/>
          <w:i w:val="off"/>
        </w:rPr>
        <w:t>可能参考日文译名做出翻译上的选择。</w:t>
      </w:r>
      <w:bookmarkEnd w:id="5776"/>
    </w:p>
    <w:p>
      <w:pPr>
        <w:pageBreakBefore w:val="off"/>
        <w:tabs/>
        <w:wordWrap w:val="off"/>
        <w:spacing w:before="0" w:after="0" w:line="1080" w:lineRule="atLeast"/>
        <w:ind w:left="0" w:right="500" w:firstLine="1120"/>
        <w:jc w:val="both"/>
        <w:textAlignment w:val="baseline"/>
        <w:rPr>
          <w:sz w:val="50"/>
        </w:rPr>
      </w:pPr>
      <w:bookmarkStart w:name="" w:id="5777"/>
      <w:r>
        <w:rPr>
          <w:rFonts w:ascii="仿宋" w:hAnsi="仿宋" w:cs="仿宋" w:eastAsia="仿宋"/>
          <w:sz w:val="50"/>
          <w:spacing w:val="0"/>
          <w:color w:val="000000"/>
          <w:b w:val="off"/>
          <w:i w:val="off"/>
        </w:rPr>
        <w:t>特别要感谢的是瑞士伯尔尼大学的现象学家和汉学家耿宁</w:t>
      </w:r>
      <w:r>
        <w:rPr>
          <w:rFonts w:ascii="仿宋" w:hAnsi="仿宋" w:cs="仿宋" w:eastAsia="仿宋"/>
          <w:sz w:val="50"/>
          <w:spacing w:val="0"/>
          <w:color w:val="000000"/>
          <w:b w:val="off"/>
          <w:i w:val="off"/>
        </w:rPr>
        <w:t>博士(Iso</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Kern)，他为《逻辑研究》的中文翻译所做的一切在这</w:t>
      </w:r>
      <w:r>
        <w:rPr>
          <w:rFonts w:ascii="仿宋" w:hAnsi="仿宋" w:cs="仿宋" w:eastAsia="仿宋"/>
          <w:sz w:val="50"/>
          <w:spacing w:val="0"/>
          <w:color w:val="000000"/>
          <w:b w:val="off"/>
          <w:i w:val="off"/>
        </w:rPr>
        <w:t>篇“译后记”中是无法尽述的！</w:t>
      </w:r>
      <w:bookmarkEnd w:id="5777"/>
    </w:p>
    <w:p>
      <w:pPr>
        <w:pageBreakBefore w:val="off"/>
        <w:tabs/>
        <w:wordWrap w:val="off"/>
        <w:spacing w:before="0" w:after="0" w:line="1080" w:lineRule="exact"/>
        <w:ind w:left="0" w:right="0"/>
        <w:jc w:val="both"/>
        <w:textAlignment w:val="baseline"/>
        <w:rPr>
          <w:sz w:val="50"/>
        </w:rPr>
      </w:pPr>
      <w:bookmarkStart w:name="" w:id="5778"/>
      <w:r>
        <w:rPr>
          <w:rFonts w:ascii="宋体" w:hAnsi="宋体" w:cs="宋体" w:eastAsia="宋体"/>
          <w:sz w:val="50"/>
          <w:spacing w:val="0"/>
          <w:color w:val="000000"/>
          <w:b w:val="off"/>
          <w:i w:val="off"/>
        </w:rPr>
        <w:t/>
      </w:r>
      <w:bookmarkEnd w:id="5778"/>
    </w:p>
    <w:p>
      <w:pPr>
        <w:pageBreakBefore w:val="off"/>
        <w:tabs/>
        <w:wordWrap w:val="off"/>
        <w:spacing w:before="0" w:after="0" w:line="1080" w:lineRule="atLeast"/>
        <w:ind w:left="0" w:right="3420"/>
        <w:jc w:val="right"/>
        <w:textAlignment w:val="baseline"/>
        <w:rPr>
          <w:sz w:val="50"/>
        </w:rPr>
      </w:pPr>
      <w:bookmarkStart w:name="" w:id="5779"/>
      <w:r>
        <w:rPr>
          <w:rFonts w:ascii="仿宋" w:hAnsi="仿宋" w:cs="仿宋" w:eastAsia="仿宋"/>
          <w:sz w:val="50"/>
          <w:spacing w:val="0"/>
          <w:color w:val="000000"/>
          <w:b w:val="off"/>
          <w:i w:val="off"/>
        </w:rPr>
        <w:t>倪梁康</w:t>
      </w:r>
      <w:bookmarkEnd w:id="5779"/>
    </w:p>
    <w:p>
      <w:pPr>
        <w:pageBreakBefore w:val="off"/>
        <w:tabs/>
        <w:wordWrap w:val="off"/>
        <w:spacing w:before="0" w:after="0" w:line="1080" w:lineRule="atLeast"/>
        <w:ind w:left="0" w:right="1720"/>
        <w:jc w:val="right"/>
        <w:textAlignment w:val="baseline"/>
        <w:rPr>
          <w:sz w:val="50"/>
        </w:rPr>
      </w:pPr>
      <w:bookmarkStart w:name="" w:id="5780"/>
      <w:r>
        <w:rPr>
          <w:rFonts w:ascii="仿宋" w:hAnsi="仿宋" w:cs="仿宋" w:eastAsia="仿宋"/>
          <w:sz w:val="50"/>
          <w:spacing w:val="0"/>
          <w:color w:val="000000"/>
          <w:b w:val="off"/>
          <w:i w:val="off"/>
        </w:rPr>
        <w:t>1992年2月</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于南京</w:t>
      </w:r>
      <w:bookmarkEnd w:id="5780"/>
    </w:p>
    <w:sectPr>
      <w:footerReference r:id="rId786"/>
      <w:headerReference r:id="rId787" w:type="default"/>
      <w:type w:val="nextPage"/>
      <w:pgSz w:w="22520" w:h="31680"/>
      <w:pgMar w:left="3300" w:top="2200" w:right="3300" w:bottom="2200" w:header="1900" w:footer="19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2.xml" Type="http://schemas.openxmlformats.org/officeDocument/2006/relationships/footer"/><Relationship Id="rId100" Target="footer47.xml" Type="http://schemas.openxmlformats.org/officeDocument/2006/relationships/footer"/><Relationship Id="rId101" Target="header47.xml" Type="http://schemas.openxmlformats.org/officeDocument/2006/relationships/header"/><Relationship Id="rId102" Target="footer48.xml" Type="http://schemas.openxmlformats.org/officeDocument/2006/relationships/footer"/><Relationship Id="rId103" Target="header48.xml" Type="http://schemas.openxmlformats.org/officeDocument/2006/relationships/header"/><Relationship Id="rId104" Target="footer49.xml" Type="http://schemas.openxmlformats.org/officeDocument/2006/relationships/footer"/><Relationship Id="rId105" Target="header49.xml" Type="http://schemas.openxmlformats.org/officeDocument/2006/relationships/header"/><Relationship Id="rId106" Target="footer50.xml" Type="http://schemas.openxmlformats.org/officeDocument/2006/relationships/footer"/><Relationship Id="rId107" Target="header50.xml" Type="http://schemas.openxmlformats.org/officeDocument/2006/relationships/header"/><Relationship Id="rId108" Target="footer51.xml" Type="http://schemas.openxmlformats.org/officeDocument/2006/relationships/footer"/><Relationship Id="rId109" Target="header51.xml" Type="http://schemas.openxmlformats.org/officeDocument/2006/relationships/header"/><Relationship Id="rId11" Target="header2.xml" Type="http://schemas.openxmlformats.org/officeDocument/2006/relationships/header"/><Relationship Id="rId110" Target="footer52.xml" Type="http://schemas.openxmlformats.org/officeDocument/2006/relationships/footer"/><Relationship Id="rId111" Target="header52.xml" Type="http://schemas.openxmlformats.org/officeDocument/2006/relationships/header"/><Relationship Id="rId112" Target="footer53.xml" Type="http://schemas.openxmlformats.org/officeDocument/2006/relationships/footer"/><Relationship Id="rId113" Target="header53.xml" Type="http://schemas.openxmlformats.org/officeDocument/2006/relationships/header"/><Relationship Id="rId114" Target="footer54.xml" Type="http://schemas.openxmlformats.org/officeDocument/2006/relationships/footer"/><Relationship Id="rId115" Target="header54.xml" Type="http://schemas.openxmlformats.org/officeDocument/2006/relationships/header"/><Relationship Id="rId116" Target="footer55.xml" Type="http://schemas.openxmlformats.org/officeDocument/2006/relationships/footer"/><Relationship Id="rId117" Target="header55.xml" Type="http://schemas.openxmlformats.org/officeDocument/2006/relationships/header"/><Relationship Id="rId118" Target="footer56.xml" Type="http://schemas.openxmlformats.org/officeDocument/2006/relationships/footer"/><Relationship Id="rId119" Target="header56.xml" Type="http://schemas.openxmlformats.org/officeDocument/2006/relationships/header"/><Relationship Id="rId12" Target="footer3.xml" Type="http://schemas.openxmlformats.org/officeDocument/2006/relationships/footer"/><Relationship Id="rId120" Target="footer57.xml" Type="http://schemas.openxmlformats.org/officeDocument/2006/relationships/footer"/><Relationship Id="rId121" Target="header57.xml" Type="http://schemas.openxmlformats.org/officeDocument/2006/relationships/header"/><Relationship Id="rId122" Target="footer58.xml" Type="http://schemas.openxmlformats.org/officeDocument/2006/relationships/footer"/><Relationship Id="rId123" Target="header58.xml" Type="http://schemas.openxmlformats.org/officeDocument/2006/relationships/header"/><Relationship Id="rId124" Target="footer59.xml" Type="http://schemas.openxmlformats.org/officeDocument/2006/relationships/footer"/><Relationship Id="rId125" Target="header59.xml" Type="http://schemas.openxmlformats.org/officeDocument/2006/relationships/header"/><Relationship Id="rId126" Target="footer60.xml" Type="http://schemas.openxmlformats.org/officeDocument/2006/relationships/footer"/><Relationship Id="rId127" Target="header60.xml" Type="http://schemas.openxmlformats.org/officeDocument/2006/relationships/header"/><Relationship Id="rId128" Target="footer61.xml" Type="http://schemas.openxmlformats.org/officeDocument/2006/relationships/footer"/><Relationship Id="rId129" Target="header61.xml" Type="http://schemas.openxmlformats.org/officeDocument/2006/relationships/header"/><Relationship Id="rId13" Target="header3.xml" Type="http://schemas.openxmlformats.org/officeDocument/2006/relationships/header"/><Relationship Id="rId130" Target="footer62.xml" Type="http://schemas.openxmlformats.org/officeDocument/2006/relationships/footer"/><Relationship Id="rId131" Target="header62.xml" Type="http://schemas.openxmlformats.org/officeDocument/2006/relationships/header"/><Relationship Id="rId132" Target="footer63.xml" Type="http://schemas.openxmlformats.org/officeDocument/2006/relationships/footer"/><Relationship Id="rId133" Target="header63.xml" Type="http://schemas.openxmlformats.org/officeDocument/2006/relationships/header"/><Relationship Id="rId134" Target="footer64.xml" Type="http://schemas.openxmlformats.org/officeDocument/2006/relationships/footer"/><Relationship Id="rId135" Target="header64.xml" Type="http://schemas.openxmlformats.org/officeDocument/2006/relationships/header"/><Relationship Id="rId136" Target="footer65.xml" Type="http://schemas.openxmlformats.org/officeDocument/2006/relationships/footer"/><Relationship Id="rId137" Target="header65.xml" Type="http://schemas.openxmlformats.org/officeDocument/2006/relationships/header"/><Relationship Id="rId138" Target="footer66.xml" Type="http://schemas.openxmlformats.org/officeDocument/2006/relationships/footer"/><Relationship Id="rId139" Target="header66.xml" Type="http://schemas.openxmlformats.org/officeDocument/2006/relationships/header"/><Relationship Id="rId14" Target="footer4.xml" Type="http://schemas.openxmlformats.org/officeDocument/2006/relationships/footer"/><Relationship Id="rId140" Target="footer67.xml" Type="http://schemas.openxmlformats.org/officeDocument/2006/relationships/footer"/><Relationship Id="rId141" Target="header67.xml" Type="http://schemas.openxmlformats.org/officeDocument/2006/relationships/header"/><Relationship Id="rId142" Target="footer68.xml" Type="http://schemas.openxmlformats.org/officeDocument/2006/relationships/footer"/><Relationship Id="rId143" Target="header68.xml" Type="http://schemas.openxmlformats.org/officeDocument/2006/relationships/header"/><Relationship Id="rId144" Target="footer69.xml" Type="http://schemas.openxmlformats.org/officeDocument/2006/relationships/footer"/><Relationship Id="rId145" Target="header69.xml" Type="http://schemas.openxmlformats.org/officeDocument/2006/relationships/header"/><Relationship Id="rId146" Target="footer70.xml" Type="http://schemas.openxmlformats.org/officeDocument/2006/relationships/footer"/><Relationship Id="rId147" Target="header70.xml" Type="http://schemas.openxmlformats.org/officeDocument/2006/relationships/header"/><Relationship Id="rId148" Target="footer71.xml" Type="http://schemas.openxmlformats.org/officeDocument/2006/relationships/footer"/><Relationship Id="rId149" Target="header71.xml" Type="http://schemas.openxmlformats.org/officeDocument/2006/relationships/header"/><Relationship Id="rId15" Target="header4.xml" Type="http://schemas.openxmlformats.org/officeDocument/2006/relationships/header"/><Relationship Id="rId150" Target="footer72.xml" Type="http://schemas.openxmlformats.org/officeDocument/2006/relationships/footer"/><Relationship Id="rId151" Target="header72.xml" Type="http://schemas.openxmlformats.org/officeDocument/2006/relationships/header"/><Relationship Id="rId152" Target="footer73.xml" Type="http://schemas.openxmlformats.org/officeDocument/2006/relationships/footer"/><Relationship Id="rId153" Target="header73.xml" Type="http://schemas.openxmlformats.org/officeDocument/2006/relationships/header"/><Relationship Id="rId154" Target="footer74.xml" Type="http://schemas.openxmlformats.org/officeDocument/2006/relationships/footer"/><Relationship Id="rId155" Target="header74.xml" Type="http://schemas.openxmlformats.org/officeDocument/2006/relationships/header"/><Relationship Id="rId156" Target="footer75.xml" Type="http://schemas.openxmlformats.org/officeDocument/2006/relationships/footer"/><Relationship Id="rId157" Target="header75.xml" Type="http://schemas.openxmlformats.org/officeDocument/2006/relationships/header"/><Relationship Id="rId158" Target="footer76.xml" Type="http://schemas.openxmlformats.org/officeDocument/2006/relationships/footer"/><Relationship Id="rId159" Target="header76.xml" Type="http://schemas.openxmlformats.org/officeDocument/2006/relationships/header"/><Relationship Id="rId16" Target="footer5.xml" Type="http://schemas.openxmlformats.org/officeDocument/2006/relationships/footer"/><Relationship Id="rId160" Target="footer77.xml" Type="http://schemas.openxmlformats.org/officeDocument/2006/relationships/footer"/><Relationship Id="rId161" Target="header77.xml" Type="http://schemas.openxmlformats.org/officeDocument/2006/relationships/header"/><Relationship Id="rId162" Target="footer78.xml" Type="http://schemas.openxmlformats.org/officeDocument/2006/relationships/footer"/><Relationship Id="rId163" Target="header78.xml" Type="http://schemas.openxmlformats.org/officeDocument/2006/relationships/header"/><Relationship Id="rId164" Target="footer79.xml" Type="http://schemas.openxmlformats.org/officeDocument/2006/relationships/footer"/><Relationship Id="rId165" Target="header79.xml" Type="http://schemas.openxmlformats.org/officeDocument/2006/relationships/header"/><Relationship Id="rId166" Target="footer80.xml" Type="http://schemas.openxmlformats.org/officeDocument/2006/relationships/footer"/><Relationship Id="rId167" Target="header80.xml" Type="http://schemas.openxmlformats.org/officeDocument/2006/relationships/header"/><Relationship Id="rId168" Target="footer81.xml" Type="http://schemas.openxmlformats.org/officeDocument/2006/relationships/footer"/><Relationship Id="rId169" Target="header81.xml" Type="http://schemas.openxmlformats.org/officeDocument/2006/relationships/header"/><Relationship Id="rId17" Target="header5.xml" Type="http://schemas.openxmlformats.org/officeDocument/2006/relationships/header"/><Relationship Id="rId170" Target="footer82.xml" Type="http://schemas.openxmlformats.org/officeDocument/2006/relationships/footer"/><Relationship Id="rId171" Target="header82.xml" Type="http://schemas.openxmlformats.org/officeDocument/2006/relationships/header"/><Relationship Id="rId172" Target="footer83.xml" Type="http://schemas.openxmlformats.org/officeDocument/2006/relationships/footer"/><Relationship Id="rId173" Target="header83.xml" Type="http://schemas.openxmlformats.org/officeDocument/2006/relationships/header"/><Relationship Id="rId174" Target="footer84.xml" Type="http://schemas.openxmlformats.org/officeDocument/2006/relationships/footer"/><Relationship Id="rId175" Target="header84.xml" Type="http://schemas.openxmlformats.org/officeDocument/2006/relationships/header"/><Relationship Id="rId176" Target="footer85.xml" Type="http://schemas.openxmlformats.org/officeDocument/2006/relationships/footer"/><Relationship Id="rId177" Target="header85.xml" Type="http://schemas.openxmlformats.org/officeDocument/2006/relationships/header"/><Relationship Id="rId178" Target="footer86.xml" Type="http://schemas.openxmlformats.org/officeDocument/2006/relationships/footer"/><Relationship Id="rId179" Target="header86.xml" Type="http://schemas.openxmlformats.org/officeDocument/2006/relationships/header"/><Relationship Id="rId18" Target="footer6.xml" Type="http://schemas.openxmlformats.org/officeDocument/2006/relationships/footer"/><Relationship Id="rId180" Target="footer87.xml" Type="http://schemas.openxmlformats.org/officeDocument/2006/relationships/footer"/><Relationship Id="rId181" Target="header87.xml" Type="http://schemas.openxmlformats.org/officeDocument/2006/relationships/header"/><Relationship Id="rId182" Target="footer88.xml" Type="http://schemas.openxmlformats.org/officeDocument/2006/relationships/footer"/><Relationship Id="rId183" Target="header88.xml" Type="http://schemas.openxmlformats.org/officeDocument/2006/relationships/header"/><Relationship Id="rId184" Target="footer89.xml" Type="http://schemas.openxmlformats.org/officeDocument/2006/relationships/footer"/><Relationship Id="rId185" Target="header89.xml" Type="http://schemas.openxmlformats.org/officeDocument/2006/relationships/header"/><Relationship Id="rId186" Target="footer90.xml" Type="http://schemas.openxmlformats.org/officeDocument/2006/relationships/footer"/><Relationship Id="rId187" Target="header90.xml" Type="http://schemas.openxmlformats.org/officeDocument/2006/relationships/header"/><Relationship Id="rId188" Target="footer91.xml" Type="http://schemas.openxmlformats.org/officeDocument/2006/relationships/footer"/><Relationship Id="rId189" Target="header91.xml" Type="http://schemas.openxmlformats.org/officeDocument/2006/relationships/header"/><Relationship Id="rId19" Target="header6.xml" Type="http://schemas.openxmlformats.org/officeDocument/2006/relationships/header"/><Relationship Id="rId190" Target="footer92.xml" Type="http://schemas.openxmlformats.org/officeDocument/2006/relationships/footer"/><Relationship Id="rId191" Target="header92.xml" Type="http://schemas.openxmlformats.org/officeDocument/2006/relationships/header"/><Relationship Id="rId192" Target="footer93.xml" Type="http://schemas.openxmlformats.org/officeDocument/2006/relationships/footer"/><Relationship Id="rId193" Target="header93.xml" Type="http://schemas.openxmlformats.org/officeDocument/2006/relationships/header"/><Relationship Id="rId194" Target="footer94.xml" Type="http://schemas.openxmlformats.org/officeDocument/2006/relationships/footer"/><Relationship Id="rId195" Target="header94.xml" Type="http://schemas.openxmlformats.org/officeDocument/2006/relationships/header"/><Relationship Id="rId196" Target="footer95.xml" Type="http://schemas.openxmlformats.org/officeDocument/2006/relationships/footer"/><Relationship Id="rId197" Target="header95.xml" Type="http://schemas.openxmlformats.org/officeDocument/2006/relationships/header"/><Relationship Id="rId198" Target="footer96.xml" Type="http://schemas.openxmlformats.org/officeDocument/2006/relationships/footer"/><Relationship Id="rId199" Target="header96.xml" Type="http://schemas.openxmlformats.org/officeDocument/2006/relationships/header"/><Relationship Id="rId2" Target="theme/theme-1.xml" Type="http://schemas.openxmlformats.org/officeDocument/2006/relationships/theme"/><Relationship Id="rId20" Target="footer7.xml" Type="http://schemas.openxmlformats.org/officeDocument/2006/relationships/footer"/><Relationship Id="rId200" Target="footer97.xml" Type="http://schemas.openxmlformats.org/officeDocument/2006/relationships/footer"/><Relationship Id="rId201" Target="header97.xml" Type="http://schemas.openxmlformats.org/officeDocument/2006/relationships/header"/><Relationship Id="rId202" Target="footer98.xml" Type="http://schemas.openxmlformats.org/officeDocument/2006/relationships/footer"/><Relationship Id="rId203" Target="header98.xml" Type="http://schemas.openxmlformats.org/officeDocument/2006/relationships/header"/><Relationship Id="rId204" Target="footer99.xml" Type="http://schemas.openxmlformats.org/officeDocument/2006/relationships/footer"/><Relationship Id="rId205" Target="header99.xml" Type="http://schemas.openxmlformats.org/officeDocument/2006/relationships/header"/><Relationship Id="rId206" Target="footer100.xml" Type="http://schemas.openxmlformats.org/officeDocument/2006/relationships/footer"/><Relationship Id="rId207" Target="header100.xml" Type="http://schemas.openxmlformats.org/officeDocument/2006/relationships/header"/><Relationship Id="rId208" Target="footer101.xml" Type="http://schemas.openxmlformats.org/officeDocument/2006/relationships/footer"/><Relationship Id="rId209" Target="header101.xml" Type="http://schemas.openxmlformats.org/officeDocument/2006/relationships/header"/><Relationship Id="rId21" Target="header7.xml" Type="http://schemas.openxmlformats.org/officeDocument/2006/relationships/header"/><Relationship Id="rId210" Target="footer102.xml" Type="http://schemas.openxmlformats.org/officeDocument/2006/relationships/footer"/><Relationship Id="rId211" Target="header102.xml" Type="http://schemas.openxmlformats.org/officeDocument/2006/relationships/header"/><Relationship Id="rId212" Target="footer103.xml" Type="http://schemas.openxmlformats.org/officeDocument/2006/relationships/footer"/><Relationship Id="rId213" Target="header103.xml" Type="http://schemas.openxmlformats.org/officeDocument/2006/relationships/header"/><Relationship Id="rId214" Target="footer104.xml" Type="http://schemas.openxmlformats.org/officeDocument/2006/relationships/footer"/><Relationship Id="rId215" Target="header104.xml" Type="http://schemas.openxmlformats.org/officeDocument/2006/relationships/header"/><Relationship Id="rId216" Target="footer105.xml" Type="http://schemas.openxmlformats.org/officeDocument/2006/relationships/footer"/><Relationship Id="rId217" Target="header105.xml" Type="http://schemas.openxmlformats.org/officeDocument/2006/relationships/header"/><Relationship Id="rId218" Target="footer106.xml" Type="http://schemas.openxmlformats.org/officeDocument/2006/relationships/footer"/><Relationship Id="rId219" Target="header106.xml" Type="http://schemas.openxmlformats.org/officeDocument/2006/relationships/header"/><Relationship Id="rId22" Target="footer8.xml" Type="http://schemas.openxmlformats.org/officeDocument/2006/relationships/footer"/><Relationship Id="rId220" Target="footer107.xml" Type="http://schemas.openxmlformats.org/officeDocument/2006/relationships/footer"/><Relationship Id="rId221" Target="header107.xml" Type="http://schemas.openxmlformats.org/officeDocument/2006/relationships/header"/><Relationship Id="rId222" Target="footer108.xml" Type="http://schemas.openxmlformats.org/officeDocument/2006/relationships/footer"/><Relationship Id="rId223" Target="header108.xml" Type="http://schemas.openxmlformats.org/officeDocument/2006/relationships/header"/><Relationship Id="rId224" Target="footer109.xml" Type="http://schemas.openxmlformats.org/officeDocument/2006/relationships/footer"/><Relationship Id="rId225" Target="header109.xml" Type="http://schemas.openxmlformats.org/officeDocument/2006/relationships/header"/><Relationship Id="rId226" Target="footer110.xml" Type="http://schemas.openxmlformats.org/officeDocument/2006/relationships/footer"/><Relationship Id="rId227" Target="header110.xml" Type="http://schemas.openxmlformats.org/officeDocument/2006/relationships/header"/><Relationship Id="rId228" Target="footer111.xml" Type="http://schemas.openxmlformats.org/officeDocument/2006/relationships/footer"/><Relationship Id="rId229" Target="header111.xml" Type="http://schemas.openxmlformats.org/officeDocument/2006/relationships/header"/><Relationship Id="rId23" Target="header8.xml" Type="http://schemas.openxmlformats.org/officeDocument/2006/relationships/header"/><Relationship Id="rId230" Target="footer112.xml" Type="http://schemas.openxmlformats.org/officeDocument/2006/relationships/footer"/><Relationship Id="rId231" Target="header112.xml" Type="http://schemas.openxmlformats.org/officeDocument/2006/relationships/header"/><Relationship Id="rId232" Target="footer113.xml" Type="http://schemas.openxmlformats.org/officeDocument/2006/relationships/footer"/><Relationship Id="rId233" Target="header113.xml" Type="http://schemas.openxmlformats.org/officeDocument/2006/relationships/header"/><Relationship Id="rId234" Target="footer114.xml" Type="http://schemas.openxmlformats.org/officeDocument/2006/relationships/footer"/><Relationship Id="rId235" Target="header114.xml" Type="http://schemas.openxmlformats.org/officeDocument/2006/relationships/header"/><Relationship Id="rId236" Target="footer115.xml" Type="http://schemas.openxmlformats.org/officeDocument/2006/relationships/footer"/><Relationship Id="rId237" Target="header115.xml" Type="http://schemas.openxmlformats.org/officeDocument/2006/relationships/header"/><Relationship Id="rId238" Target="footer116.xml" Type="http://schemas.openxmlformats.org/officeDocument/2006/relationships/footer"/><Relationship Id="rId239" Target="header116.xml" Type="http://schemas.openxmlformats.org/officeDocument/2006/relationships/header"/><Relationship Id="rId24" Target="footer9.xml" Type="http://schemas.openxmlformats.org/officeDocument/2006/relationships/footer"/><Relationship Id="rId240" Target="footer117.xml" Type="http://schemas.openxmlformats.org/officeDocument/2006/relationships/footer"/><Relationship Id="rId241" Target="header117.xml" Type="http://schemas.openxmlformats.org/officeDocument/2006/relationships/header"/><Relationship Id="rId242" Target="footer118.xml" Type="http://schemas.openxmlformats.org/officeDocument/2006/relationships/footer"/><Relationship Id="rId243" Target="header118.xml" Type="http://schemas.openxmlformats.org/officeDocument/2006/relationships/header"/><Relationship Id="rId244" Target="footer119.xml" Type="http://schemas.openxmlformats.org/officeDocument/2006/relationships/footer"/><Relationship Id="rId245" Target="header119.xml" Type="http://schemas.openxmlformats.org/officeDocument/2006/relationships/header"/><Relationship Id="rId246" Target="footer120.xml" Type="http://schemas.openxmlformats.org/officeDocument/2006/relationships/footer"/><Relationship Id="rId247" Target="header120.xml" Type="http://schemas.openxmlformats.org/officeDocument/2006/relationships/header"/><Relationship Id="rId248" Target="footer121.xml" Type="http://schemas.openxmlformats.org/officeDocument/2006/relationships/footer"/><Relationship Id="rId249" Target="header121.xml" Type="http://schemas.openxmlformats.org/officeDocument/2006/relationships/header"/><Relationship Id="rId25" Target="header9.xml" Type="http://schemas.openxmlformats.org/officeDocument/2006/relationships/header"/><Relationship Id="rId250" Target="footer122.xml" Type="http://schemas.openxmlformats.org/officeDocument/2006/relationships/footer"/><Relationship Id="rId251" Target="header122.xml" Type="http://schemas.openxmlformats.org/officeDocument/2006/relationships/header"/><Relationship Id="rId252" Target="footer123.xml" Type="http://schemas.openxmlformats.org/officeDocument/2006/relationships/footer"/><Relationship Id="rId253" Target="header123.xml" Type="http://schemas.openxmlformats.org/officeDocument/2006/relationships/header"/><Relationship Id="rId254" Target="footer124.xml" Type="http://schemas.openxmlformats.org/officeDocument/2006/relationships/footer"/><Relationship Id="rId255" Target="header124.xml" Type="http://schemas.openxmlformats.org/officeDocument/2006/relationships/header"/><Relationship Id="rId256" Target="footer125.xml" Type="http://schemas.openxmlformats.org/officeDocument/2006/relationships/footer"/><Relationship Id="rId257" Target="header125.xml" Type="http://schemas.openxmlformats.org/officeDocument/2006/relationships/header"/><Relationship Id="rId258" Target="footer126.xml" Type="http://schemas.openxmlformats.org/officeDocument/2006/relationships/footer"/><Relationship Id="rId259" Target="header126.xml" Type="http://schemas.openxmlformats.org/officeDocument/2006/relationships/header"/><Relationship Id="rId26" Target="footer10.xml" Type="http://schemas.openxmlformats.org/officeDocument/2006/relationships/footer"/><Relationship Id="rId260" Target="footer127.xml" Type="http://schemas.openxmlformats.org/officeDocument/2006/relationships/footer"/><Relationship Id="rId261" Target="header127.xml" Type="http://schemas.openxmlformats.org/officeDocument/2006/relationships/header"/><Relationship Id="rId262" Target="footer128.xml" Type="http://schemas.openxmlformats.org/officeDocument/2006/relationships/footer"/><Relationship Id="rId263" Target="header128.xml" Type="http://schemas.openxmlformats.org/officeDocument/2006/relationships/header"/><Relationship Id="rId264" Target="footer129.xml" Type="http://schemas.openxmlformats.org/officeDocument/2006/relationships/footer"/><Relationship Id="rId265" Target="header129.xml" Type="http://schemas.openxmlformats.org/officeDocument/2006/relationships/header"/><Relationship Id="rId266" Target="footer130.xml" Type="http://schemas.openxmlformats.org/officeDocument/2006/relationships/footer"/><Relationship Id="rId267" Target="header130.xml" Type="http://schemas.openxmlformats.org/officeDocument/2006/relationships/header"/><Relationship Id="rId268" Target="footer131.xml" Type="http://schemas.openxmlformats.org/officeDocument/2006/relationships/footer"/><Relationship Id="rId269" Target="header131.xml" Type="http://schemas.openxmlformats.org/officeDocument/2006/relationships/header"/><Relationship Id="rId27" Target="header10.xml" Type="http://schemas.openxmlformats.org/officeDocument/2006/relationships/header"/><Relationship Id="rId270" Target="footer132.xml" Type="http://schemas.openxmlformats.org/officeDocument/2006/relationships/footer"/><Relationship Id="rId271" Target="header132.xml" Type="http://schemas.openxmlformats.org/officeDocument/2006/relationships/header"/><Relationship Id="rId272" Target="footer133.xml" Type="http://schemas.openxmlformats.org/officeDocument/2006/relationships/footer"/><Relationship Id="rId273" Target="header133.xml" Type="http://schemas.openxmlformats.org/officeDocument/2006/relationships/header"/><Relationship Id="rId274" Target="footer134.xml" Type="http://schemas.openxmlformats.org/officeDocument/2006/relationships/footer"/><Relationship Id="rId275" Target="header134.xml" Type="http://schemas.openxmlformats.org/officeDocument/2006/relationships/header"/><Relationship Id="rId276" Target="footer135.xml" Type="http://schemas.openxmlformats.org/officeDocument/2006/relationships/footer"/><Relationship Id="rId277" Target="header135.xml" Type="http://schemas.openxmlformats.org/officeDocument/2006/relationships/header"/><Relationship Id="rId278" Target="footer136.xml" Type="http://schemas.openxmlformats.org/officeDocument/2006/relationships/footer"/><Relationship Id="rId279" Target="header136.xml" Type="http://schemas.openxmlformats.org/officeDocument/2006/relationships/header"/><Relationship Id="rId28" Target="footer11.xml" Type="http://schemas.openxmlformats.org/officeDocument/2006/relationships/footer"/><Relationship Id="rId280" Target="footer137.xml" Type="http://schemas.openxmlformats.org/officeDocument/2006/relationships/footer"/><Relationship Id="rId281" Target="header137.xml" Type="http://schemas.openxmlformats.org/officeDocument/2006/relationships/header"/><Relationship Id="rId282" Target="footer138.xml" Type="http://schemas.openxmlformats.org/officeDocument/2006/relationships/footer"/><Relationship Id="rId283" Target="header138.xml" Type="http://schemas.openxmlformats.org/officeDocument/2006/relationships/header"/><Relationship Id="rId284" Target="footer139.xml" Type="http://schemas.openxmlformats.org/officeDocument/2006/relationships/footer"/><Relationship Id="rId285" Target="header139.xml" Type="http://schemas.openxmlformats.org/officeDocument/2006/relationships/header"/><Relationship Id="rId286" Target="footer140.xml" Type="http://schemas.openxmlformats.org/officeDocument/2006/relationships/footer"/><Relationship Id="rId287" Target="header140.xml" Type="http://schemas.openxmlformats.org/officeDocument/2006/relationships/header"/><Relationship Id="rId288" Target="footer141.xml" Type="http://schemas.openxmlformats.org/officeDocument/2006/relationships/footer"/><Relationship Id="rId289" Target="header141.xml" Type="http://schemas.openxmlformats.org/officeDocument/2006/relationships/header"/><Relationship Id="rId29" Target="header11.xml" Type="http://schemas.openxmlformats.org/officeDocument/2006/relationships/header"/><Relationship Id="rId290" Target="footer142.xml" Type="http://schemas.openxmlformats.org/officeDocument/2006/relationships/footer"/><Relationship Id="rId291" Target="header142.xml" Type="http://schemas.openxmlformats.org/officeDocument/2006/relationships/header"/><Relationship Id="rId292" Target="footer143.xml" Type="http://schemas.openxmlformats.org/officeDocument/2006/relationships/footer"/><Relationship Id="rId293" Target="header143.xml" Type="http://schemas.openxmlformats.org/officeDocument/2006/relationships/header"/><Relationship Id="rId294" Target="footer144.xml" Type="http://schemas.openxmlformats.org/officeDocument/2006/relationships/footer"/><Relationship Id="rId295" Target="header144.xml" Type="http://schemas.openxmlformats.org/officeDocument/2006/relationships/header"/><Relationship Id="rId296" Target="footer145.xml" Type="http://schemas.openxmlformats.org/officeDocument/2006/relationships/footer"/><Relationship Id="rId297" Target="header145.xml" Type="http://schemas.openxmlformats.org/officeDocument/2006/relationships/header"/><Relationship Id="rId298" Target="footer146.xml" Type="http://schemas.openxmlformats.org/officeDocument/2006/relationships/footer"/><Relationship Id="rId299" Target="header146.xml" Type="http://schemas.openxmlformats.org/officeDocument/2006/relationships/header"/><Relationship Id="rId3" Target="media/image1.jpeg" Type="http://schemas.openxmlformats.org/officeDocument/2006/relationships/image"/><Relationship Id="rId30" Target="footer12.xml" Type="http://schemas.openxmlformats.org/officeDocument/2006/relationships/footer"/><Relationship Id="rId300" Target="footer147.xml" Type="http://schemas.openxmlformats.org/officeDocument/2006/relationships/footer"/><Relationship Id="rId301" Target="header147.xml" Type="http://schemas.openxmlformats.org/officeDocument/2006/relationships/header"/><Relationship Id="rId302" Target="footer148.xml" Type="http://schemas.openxmlformats.org/officeDocument/2006/relationships/footer"/><Relationship Id="rId303" Target="header148.xml" Type="http://schemas.openxmlformats.org/officeDocument/2006/relationships/header"/><Relationship Id="rId304" Target="footer149.xml" Type="http://schemas.openxmlformats.org/officeDocument/2006/relationships/footer"/><Relationship Id="rId305" Target="header149.xml" Type="http://schemas.openxmlformats.org/officeDocument/2006/relationships/header"/><Relationship Id="rId306" Target="footer150.xml" Type="http://schemas.openxmlformats.org/officeDocument/2006/relationships/footer"/><Relationship Id="rId307" Target="header150.xml" Type="http://schemas.openxmlformats.org/officeDocument/2006/relationships/header"/><Relationship Id="rId308" Target="footer151.xml" Type="http://schemas.openxmlformats.org/officeDocument/2006/relationships/footer"/><Relationship Id="rId309" Target="header151.xml" Type="http://schemas.openxmlformats.org/officeDocument/2006/relationships/header"/><Relationship Id="rId31" Target="header12.xml" Type="http://schemas.openxmlformats.org/officeDocument/2006/relationships/header"/><Relationship Id="rId310" Target="footer152.xml" Type="http://schemas.openxmlformats.org/officeDocument/2006/relationships/footer"/><Relationship Id="rId311" Target="header152.xml" Type="http://schemas.openxmlformats.org/officeDocument/2006/relationships/header"/><Relationship Id="rId312" Target="footer153.xml" Type="http://schemas.openxmlformats.org/officeDocument/2006/relationships/footer"/><Relationship Id="rId313" Target="header153.xml" Type="http://schemas.openxmlformats.org/officeDocument/2006/relationships/header"/><Relationship Id="rId314" Target="footer154.xml" Type="http://schemas.openxmlformats.org/officeDocument/2006/relationships/footer"/><Relationship Id="rId315" Target="header154.xml" Type="http://schemas.openxmlformats.org/officeDocument/2006/relationships/header"/><Relationship Id="rId316" Target="footer155.xml" Type="http://schemas.openxmlformats.org/officeDocument/2006/relationships/footer"/><Relationship Id="rId317" Target="header155.xml" Type="http://schemas.openxmlformats.org/officeDocument/2006/relationships/header"/><Relationship Id="rId318" Target="footer156.xml" Type="http://schemas.openxmlformats.org/officeDocument/2006/relationships/footer"/><Relationship Id="rId319" Target="header156.xml" Type="http://schemas.openxmlformats.org/officeDocument/2006/relationships/header"/><Relationship Id="rId32" Target="footer13.xml" Type="http://schemas.openxmlformats.org/officeDocument/2006/relationships/footer"/><Relationship Id="rId320" Target="footer157.xml" Type="http://schemas.openxmlformats.org/officeDocument/2006/relationships/footer"/><Relationship Id="rId321" Target="header157.xml" Type="http://schemas.openxmlformats.org/officeDocument/2006/relationships/header"/><Relationship Id="rId322" Target="footer158.xml" Type="http://schemas.openxmlformats.org/officeDocument/2006/relationships/footer"/><Relationship Id="rId323" Target="header158.xml" Type="http://schemas.openxmlformats.org/officeDocument/2006/relationships/header"/><Relationship Id="rId324" Target="footer159.xml" Type="http://schemas.openxmlformats.org/officeDocument/2006/relationships/footer"/><Relationship Id="rId325" Target="header159.xml" Type="http://schemas.openxmlformats.org/officeDocument/2006/relationships/header"/><Relationship Id="rId326" Target="footer160.xml" Type="http://schemas.openxmlformats.org/officeDocument/2006/relationships/footer"/><Relationship Id="rId327" Target="header160.xml" Type="http://schemas.openxmlformats.org/officeDocument/2006/relationships/header"/><Relationship Id="rId328" Target="footer161.xml" Type="http://schemas.openxmlformats.org/officeDocument/2006/relationships/footer"/><Relationship Id="rId329" Target="header161.xml" Type="http://schemas.openxmlformats.org/officeDocument/2006/relationships/header"/><Relationship Id="rId33" Target="header13.xml" Type="http://schemas.openxmlformats.org/officeDocument/2006/relationships/header"/><Relationship Id="rId330" Target="footer162.xml" Type="http://schemas.openxmlformats.org/officeDocument/2006/relationships/footer"/><Relationship Id="rId331" Target="header162.xml" Type="http://schemas.openxmlformats.org/officeDocument/2006/relationships/header"/><Relationship Id="rId332" Target="footer163.xml" Type="http://schemas.openxmlformats.org/officeDocument/2006/relationships/footer"/><Relationship Id="rId333" Target="header163.xml" Type="http://schemas.openxmlformats.org/officeDocument/2006/relationships/header"/><Relationship Id="rId334" Target="footer164.xml" Type="http://schemas.openxmlformats.org/officeDocument/2006/relationships/footer"/><Relationship Id="rId335" Target="header164.xml" Type="http://schemas.openxmlformats.org/officeDocument/2006/relationships/header"/><Relationship Id="rId336" Target="footer165.xml" Type="http://schemas.openxmlformats.org/officeDocument/2006/relationships/footer"/><Relationship Id="rId337" Target="header165.xml" Type="http://schemas.openxmlformats.org/officeDocument/2006/relationships/header"/><Relationship Id="rId338" Target="footer166.xml" Type="http://schemas.openxmlformats.org/officeDocument/2006/relationships/footer"/><Relationship Id="rId339" Target="header166.xml" Type="http://schemas.openxmlformats.org/officeDocument/2006/relationships/header"/><Relationship Id="rId34" Target="footer14.xml" Type="http://schemas.openxmlformats.org/officeDocument/2006/relationships/footer"/><Relationship Id="rId340" Target="footer167.xml" Type="http://schemas.openxmlformats.org/officeDocument/2006/relationships/footer"/><Relationship Id="rId341" Target="header167.xml" Type="http://schemas.openxmlformats.org/officeDocument/2006/relationships/header"/><Relationship Id="rId342" Target="footer168.xml" Type="http://schemas.openxmlformats.org/officeDocument/2006/relationships/footer"/><Relationship Id="rId343" Target="header168.xml" Type="http://schemas.openxmlformats.org/officeDocument/2006/relationships/header"/><Relationship Id="rId344" Target="footer169.xml" Type="http://schemas.openxmlformats.org/officeDocument/2006/relationships/footer"/><Relationship Id="rId345" Target="header169.xml" Type="http://schemas.openxmlformats.org/officeDocument/2006/relationships/header"/><Relationship Id="rId346" Target="footer170.xml" Type="http://schemas.openxmlformats.org/officeDocument/2006/relationships/footer"/><Relationship Id="rId347" Target="header170.xml" Type="http://schemas.openxmlformats.org/officeDocument/2006/relationships/header"/><Relationship Id="rId348" Target="footer171.xml" Type="http://schemas.openxmlformats.org/officeDocument/2006/relationships/footer"/><Relationship Id="rId349" Target="header171.xml" Type="http://schemas.openxmlformats.org/officeDocument/2006/relationships/header"/><Relationship Id="rId35" Target="header14.xml" Type="http://schemas.openxmlformats.org/officeDocument/2006/relationships/header"/><Relationship Id="rId350" Target="footer172.xml" Type="http://schemas.openxmlformats.org/officeDocument/2006/relationships/footer"/><Relationship Id="rId351" Target="header172.xml" Type="http://schemas.openxmlformats.org/officeDocument/2006/relationships/header"/><Relationship Id="rId352" Target="footer173.xml" Type="http://schemas.openxmlformats.org/officeDocument/2006/relationships/footer"/><Relationship Id="rId353" Target="header173.xml" Type="http://schemas.openxmlformats.org/officeDocument/2006/relationships/header"/><Relationship Id="rId354" Target="footer174.xml" Type="http://schemas.openxmlformats.org/officeDocument/2006/relationships/footer"/><Relationship Id="rId355" Target="header174.xml" Type="http://schemas.openxmlformats.org/officeDocument/2006/relationships/header"/><Relationship Id="rId356" Target="footer175.xml" Type="http://schemas.openxmlformats.org/officeDocument/2006/relationships/footer"/><Relationship Id="rId357" Target="header175.xml" Type="http://schemas.openxmlformats.org/officeDocument/2006/relationships/header"/><Relationship Id="rId358" Target="footer176.xml" Type="http://schemas.openxmlformats.org/officeDocument/2006/relationships/footer"/><Relationship Id="rId359" Target="header176.xml" Type="http://schemas.openxmlformats.org/officeDocument/2006/relationships/header"/><Relationship Id="rId36" Target="footer15.xml" Type="http://schemas.openxmlformats.org/officeDocument/2006/relationships/footer"/><Relationship Id="rId360" Target="footer177.xml" Type="http://schemas.openxmlformats.org/officeDocument/2006/relationships/footer"/><Relationship Id="rId361" Target="header177.xml" Type="http://schemas.openxmlformats.org/officeDocument/2006/relationships/header"/><Relationship Id="rId362" Target="footer178.xml" Type="http://schemas.openxmlformats.org/officeDocument/2006/relationships/footer"/><Relationship Id="rId363" Target="header178.xml" Type="http://schemas.openxmlformats.org/officeDocument/2006/relationships/header"/><Relationship Id="rId364" Target="footer179.xml" Type="http://schemas.openxmlformats.org/officeDocument/2006/relationships/footer"/><Relationship Id="rId365" Target="header179.xml" Type="http://schemas.openxmlformats.org/officeDocument/2006/relationships/header"/><Relationship Id="rId366" Target="footer180.xml" Type="http://schemas.openxmlformats.org/officeDocument/2006/relationships/footer"/><Relationship Id="rId367" Target="header180.xml" Type="http://schemas.openxmlformats.org/officeDocument/2006/relationships/header"/><Relationship Id="rId368" Target="footer181.xml" Type="http://schemas.openxmlformats.org/officeDocument/2006/relationships/footer"/><Relationship Id="rId369" Target="header181.xml" Type="http://schemas.openxmlformats.org/officeDocument/2006/relationships/header"/><Relationship Id="rId37" Target="header15.xml" Type="http://schemas.openxmlformats.org/officeDocument/2006/relationships/header"/><Relationship Id="rId370" Target="footer182.xml" Type="http://schemas.openxmlformats.org/officeDocument/2006/relationships/footer"/><Relationship Id="rId371" Target="header182.xml" Type="http://schemas.openxmlformats.org/officeDocument/2006/relationships/header"/><Relationship Id="rId372" Target="footer183.xml" Type="http://schemas.openxmlformats.org/officeDocument/2006/relationships/footer"/><Relationship Id="rId373" Target="header183.xml" Type="http://schemas.openxmlformats.org/officeDocument/2006/relationships/header"/><Relationship Id="rId374" Target="footer184.xml" Type="http://schemas.openxmlformats.org/officeDocument/2006/relationships/footer"/><Relationship Id="rId375" Target="header184.xml" Type="http://schemas.openxmlformats.org/officeDocument/2006/relationships/header"/><Relationship Id="rId376" Target="footer185.xml" Type="http://schemas.openxmlformats.org/officeDocument/2006/relationships/footer"/><Relationship Id="rId377" Target="header185.xml" Type="http://schemas.openxmlformats.org/officeDocument/2006/relationships/header"/><Relationship Id="rId378" Target="footer186.xml" Type="http://schemas.openxmlformats.org/officeDocument/2006/relationships/footer"/><Relationship Id="rId379" Target="header186.xml" Type="http://schemas.openxmlformats.org/officeDocument/2006/relationships/header"/><Relationship Id="rId38" Target="footer16.xml" Type="http://schemas.openxmlformats.org/officeDocument/2006/relationships/footer"/><Relationship Id="rId380" Target="footer187.xml" Type="http://schemas.openxmlformats.org/officeDocument/2006/relationships/footer"/><Relationship Id="rId381" Target="header187.xml" Type="http://schemas.openxmlformats.org/officeDocument/2006/relationships/header"/><Relationship Id="rId382" Target="footer188.xml" Type="http://schemas.openxmlformats.org/officeDocument/2006/relationships/footer"/><Relationship Id="rId383" Target="header188.xml" Type="http://schemas.openxmlformats.org/officeDocument/2006/relationships/header"/><Relationship Id="rId384" Target="footer189.xml" Type="http://schemas.openxmlformats.org/officeDocument/2006/relationships/footer"/><Relationship Id="rId385" Target="header189.xml" Type="http://schemas.openxmlformats.org/officeDocument/2006/relationships/header"/><Relationship Id="rId386" Target="footer190.xml" Type="http://schemas.openxmlformats.org/officeDocument/2006/relationships/footer"/><Relationship Id="rId387" Target="header190.xml" Type="http://schemas.openxmlformats.org/officeDocument/2006/relationships/header"/><Relationship Id="rId388" Target="footer191.xml" Type="http://schemas.openxmlformats.org/officeDocument/2006/relationships/footer"/><Relationship Id="rId389" Target="header191.xml" Type="http://schemas.openxmlformats.org/officeDocument/2006/relationships/header"/><Relationship Id="rId39" Target="header16.xml" Type="http://schemas.openxmlformats.org/officeDocument/2006/relationships/header"/><Relationship Id="rId390" Target="footer192.xml" Type="http://schemas.openxmlformats.org/officeDocument/2006/relationships/footer"/><Relationship Id="rId391" Target="header192.xml" Type="http://schemas.openxmlformats.org/officeDocument/2006/relationships/header"/><Relationship Id="rId392" Target="footer193.xml" Type="http://schemas.openxmlformats.org/officeDocument/2006/relationships/footer"/><Relationship Id="rId393" Target="header193.xml" Type="http://schemas.openxmlformats.org/officeDocument/2006/relationships/header"/><Relationship Id="rId394" Target="footer194.xml" Type="http://schemas.openxmlformats.org/officeDocument/2006/relationships/footer"/><Relationship Id="rId395" Target="header194.xml" Type="http://schemas.openxmlformats.org/officeDocument/2006/relationships/header"/><Relationship Id="rId396" Target="footer195.xml" Type="http://schemas.openxmlformats.org/officeDocument/2006/relationships/footer"/><Relationship Id="rId397" Target="header195.xml" Type="http://schemas.openxmlformats.org/officeDocument/2006/relationships/header"/><Relationship Id="rId398" Target="footer196.xml" Type="http://schemas.openxmlformats.org/officeDocument/2006/relationships/footer"/><Relationship Id="rId399" Target="header196.xml" Type="http://schemas.openxmlformats.org/officeDocument/2006/relationships/header"/><Relationship Id="rId4" Target="media/image2.jpeg" Type="http://schemas.openxmlformats.org/officeDocument/2006/relationships/image"/><Relationship Id="rId40" Target="footer17.xml" Type="http://schemas.openxmlformats.org/officeDocument/2006/relationships/footer"/><Relationship Id="rId400" Target="footer197.xml" Type="http://schemas.openxmlformats.org/officeDocument/2006/relationships/footer"/><Relationship Id="rId401" Target="header197.xml" Type="http://schemas.openxmlformats.org/officeDocument/2006/relationships/header"/><Relationship Id="rId402" Target="footer198.xml" Type="http://schemas.openxmlformats.org/officeDocument/2006/relationships/footer"/><Relationship Id="rId403" Target="header198.xml" Type="http://schemas.openxmlformats.org/officeDocument/2006/relationships/header"/><Relationship Id="rId404" Target="footer199.xml" Type="http://schemas.openxmlformats.org/officeDocument/2006/relationships/footer"/><Relationship Id="rId405" Target="header199.xml" Type="http://schemas.openxmlformats.org/officeDocument/2006/relationships/header"/><Relationship Id="rId406" Target="footer200.xml" Type="http://schemas.openxmlformats.org/officeDocument/2006/relationships/footer"/><Relationship Id="rId407" Target="header200.xml" Type="http://schemas.openxmlformats.org/officeDocument/2006/relationships/header"/><Relationship Id="rId408" Target="footer201.xml" Type="http://schemas.openxmlformats.org/officeDocument/2006/relationships/footer"/><Relationship Id="rId409" Target="header201.xml" Type="http://schemas.openxmlformats.org/officeDocument/2006/relationships/header"/><Relationship Id="rId41" Target="header17.xml" Type="http://schemas.openxmlformats.org/officeDocument/2006/relationships/header"/><Relationship Id="rId410" Target="footer202.xml" Type="http://schemas.openxmlformats.org/officeDocument/2006/relationships/footer"/><Relationship Id="rId411" Target="header202.xml" Type="http://schemas.openxmlformats.org/officeDocument/2006/relationships/header"/><Relationship Id="rId412" Target="footer203.xml" Type="http://schemas.openxmlformats.org/officeDocument/2006/relationships/footer"/><Relationship Id="rId413" Target="header203.xml" Type="http://schemas.openxmlformats.org/officeDocument/2006/relationships/header"/><Relationship Id="rId414" Target="footer204.xml" Type="http://schemas.openxmlformats.org/officeDocument/2006/relationships/footer"/><Relationship Id="rId415" Target="header204.xml" Type="http://schemas.openxmlformats.org/officeDocument/2006/relationships/header"/><Relationship Id="rId416" Target="footer205.xml" Type="http://schemas.openxmlformats.org/officeDocument/2006/relationships/footer"/><Relationship Id="rId417" Target="header205.xml" Type="http://schemas.openxmlformats.org/officeDocument/2006/relationships/header"/><Relationship Id="rId418" Target="footer206.xml" Type="http://schemas.openxmlformats.org/officeDocument/2006/relationships/footer"/><Relationship Id="rId419" Target="header206.xml" Type="http://schemas.openxmlformats.org/officeDocument/2006/relationships/header"/><Relationship Id="rId42" Target="footer18.xml" Type="http://schemas.openxmlformats.org/officeDocument/2006/relationships/footer"/><Relationship Id="rId420" Target="footer207.xml" Type="http://schemas.openxmlformats.org/officeDocument/2006/relationships/footer"/><Relationship Id="rId421" Target="header207.xml" Type="http://schemas.openxmlformats.org/officeDocument/2006/relationships/header"/><Relationship Id="rId422" Target="footer208.xml" Type="http://schemas.openxmlformats.org/officeDocument/2006/relationships/footer"/><Relationship Id="rId423" Target="header208.xml" Type="http://schemas.openxmlformats.org/officeDocument/2006/relationships/header"/><Relationship Id="rId424" Target="footer209.xml" Type="http://schemas.openxmlformats.org/officeDocument/2006/relationships/footer"/><Relationship Id="rId425" Target="header209.xml" Type="http://schemas.openxmlformats.org/officeDocument/2006/relationships/header"/><Relationship Id="rId426" Target="footer210.xml" Type="http://schemas.openxmlformats.org/officeDocument/2006/relationships/footer"/><Relationship Id="rId427" Target="header210.xml" Type="http://schemas.openxmlformats.org/officeDocument/2006/relationships/header"/><Relationship Id="rId428" Target="footer211.xml" Type="http://schemas.openxmlformats.org/officeDocument/2006/relationships/footer"/><Relationship Id="rId429" Target="header211.xml" Type="http://schemas.openxmlformats.org/officeDocument/2006/relationships/header"/><Relationship Id="rId43" Target="header18.xml" Type="http://schemas.openxmlformats.org/officeDocument/2006/relationships/header"/><Relationship Id="rId430" Target="footer212.xml" Type="http://schemas.openxmlformats.org/officeDocument/2006/relationships/footer"/><Relationship Id="rId431" Target="header212.xml" Type="http://schemas.openxmlformats.org/officeDocument/2006/relationships/header"/><Relationship Id="rId432" Target="footer213.xml" Type="http://schemas.openxmlformats.org/officeDocument/2006/relationships/footer"/><Relationship Id="rId433" Target="header213.xml" Type="http://schemas.openxmlformats.org/officeDocument/2006/relationships/header"/><Relationship Id="rId434" Target="footer214.xml" Type="http://schemas.openxmlformats.org/officeDocument/2006/relationships/footer"/><Relationship Id="rId435" Target="header214.xml" Type="http://schemas.openxmlformats.org/officeDocument/2006/relationships/header"/><Relationship Id="rId436" Target="footer215.xml" Type="http://schemas.openxmlformats.org/officeDocument/2006/relationships/footer"/><Relationship Id="rId437" Target="header215.xml" Type="http://schemas.openxmlformats.org/officeDocument/2006/relationships/header"/><Relationship Id="rId438" Target="footer216.xml" Type="http://schemas.openxmlformats.org/officeDocument/2006/relationships/footer"/><Relationship Id="rId439" Target="header216.xml" Type="http://schemas.openxmlformats.org/officeDocument/2006/relationships/header"/><Relationship Id="rId44" Target="footer19.xml" Type="http://schemas.openxmlformats.org/officeDocument/2006/relationships/footer"/><Relationship Id="rId440" Target="footer217.xml" Type="http://schemas.openxmlformats.org/officeDocument/2006/relationships/footer"/><Relationship Id="rId441" Target="header217.xml" Type="http://schemas.openxmlformats.org/officeDocument/2006/relationships/header"/><Relationship Id="rId442" Target="footer218.xml" Type="http://schemas.openxmlformats.org/officeDocument/2006/relationships/footer"/><Relationship Id="rId443" Target="header218.xml" Type="http://schemas.openxmlformats.org/officeDocument/2006/relationships/header"/><Relationship Id="rId444" Target="footer219.xml" Type="http://schemas.openxmlformats.org/officeDocument/2006/relationships/footer"/><Relationship Id="rId445" Target="header219.xml" Type="http://schemas.openxmlformats.org/officeDocument/2006/relationships/header"/><Relationship Id="rId446" Target="footer220.xml" Type="http://schemas.openxmlformats.org/officeDocument/2006/relationships/footer"/><Relationship Id="rId447" Target="header220.xml" Type="http://schemas.openxmlformats.org/officeDocument/2006/relationships/header"/><Relationship Id="rId448" Target="footer221.xml" Type="http://schemas.openxmlformats.org/officeDocument/2006/relationships/footer"/><Relationship Id="rId449" Target="header221.xml" Type="http://schemas.openxmlformats.org/officeDocument/2006/relationships/header"/><Relationship Id="rId45" Target="header19.xml" Type="http://schemas.openxmlformats.org/officeDocument/2006/relationships/header"/><Relationship Id="rId450" Target="footer222.xml" Type="http://schemas.openxmlformats.org/officeDocument/2006/relationships/footer"/><Relationship Id="rId451" Target="header222.xml" Type="http://schemas.openxmlformats.org/officeDocument/2006/relationships/header"/><Relationship Id="rId452" Target="footer223.xml" Type="http://schemas.openxmlformats.org/officeDocument/2006/relationships/footer"/><Relationship Id="rId453" Target="header223.xml" Type="http://schemas.openxmlformats.org/officeDocument/2006/relationships/header"/><Relationship Id="rId454" Target="footer224.xml" Type="http://schemas.openxmlformats.org/officeDocument/2006/relationships/footer"/><Relationship Id="rId455" Target="header224.xml" Type="http://schemas.openxmlformats.org/officeDocument/2006/relationships/header"/><Relationship Id="rId456" Target="footer225.xml" Type="http://schemas.openxmlformats.org/officeDocument/2006/relationships/footer"/><Relationship Id="rId457" Target="header225.xml" Type="http://schemas.openxmlformats.org/officeDocument/2006/relationships/header"/><Relationship Id="rId458" Target="footer226.xml" Type="http://schemas.openxmlformats.org/officeDocument/2006/relationships/footer"/><Relationship Id="rId459" Target="header226.xml" Type="http://schemas.openxmlformats.org/officeDocument/2006/relationships/header"/><Relationship Id="rId46" Target="footer20.xml" Type="http://schemas.openxmlformats.org/officeDocument/2006/relationships/footer"/><Relationship Id="rId460" Target="footer227.xml" Type="http://schemas.openxmlformats.org/officeDocument/2006/relationships/footer"/><Relationship Id="rId461" Target="header227.xml" Type="http://schemas.openxmlformats.org/officeDocument/2006/relationships/header"/><Relationship Id="rId462" Target="footer228.xml" Type="http://schemas.openxmlformats.org/officeDocument/2006/relationships/footer"/><Relationship Id="rId463" Target="header228.xml" Type="http://schemas.openxmlformats.org/officeDocument/2006/relationships/header"/><Relationship Id="rId464" Target="footer229.xml" Type="http://schemas.openxmlformats.org/officeDocument/2006/relationships/footer"/><Relationship Id="rId465" Target="header229.xml" Type="http://schemas.openxmlformats.org/officeDocument/2006/relationships/header"/><Relationship Id="rId466" Target="footer230.xml" Type="http://schemas.openxmlformats.org/officeDocument/2006/relationships/footer"/><Relationship Id="rId467" Target="header230.xml" Type="http://schemas.openxmlformats.org/officeDocument/2006/relationships/header"/><Relationship Id="rId468" Target="footer231.xml" Type="http://schemas.openxmlformats.org/officeDocument/2006/relationships/footer"/><Relationship Id="rId469" Target="header231.xml" Type="http://schemas.openxmlformats.org/officeDocument/2006/relationships/header"/><Relationship Id="rId47" Target="header20.xml" Type="http://schemas.openxmlformats.org/officeDocument/2006/relationships/header"/><Relationship Id="rId470" Target="footer232.xml" Type="http://schemas.openxmlformats.org/officeDocument/2006/relationships/footer"/><Relationship Id="rId471" Target="header232.xml" Type="http://schemas.openxmlformats.org/officeDocument/2006/relationships/header"/><Relationship Id="rId472" Target="footer233.xml" Type="http://schemas.openxmlformats.org/officeDocument/2006/relationships/footer"/><Relationship Id="rId473" Target="header233.xml" Type="http://schemas.openxmlformats.org/officeDocument/2006/relationships/header"/><Relationship Id="rId474" Target="footer234.xml" Type="http://schemas.openxmlformats.org/officeDocument/2006/relationships/footer"/><Relationship Id="rId475" Target="header234.xml" Type="http://schemas.openxmlformats.org/officeDocument/2006/relationships/header"/><Relationship Id="rId476" Target="footer235.xml" Type="http://schemas.openxmlformats.org/officeDocument/2006/relationships/footer"/><Relationship Id="rId477" Target="header235.xml" Type="http://schemas.openxmlformats.org/officeDocument/2006/relationships/header"/><Relationship Id="rId478" Target="footer236.xml" Type="http://schemas.openxmlformats.org/officeDocument/2006/relationships/footer"/><Relationship Id="rId479" Target="header236.xml" Type="http://schemas.openxmlformats.org/officeDocument/2006/relationships/header"/><Relationship Id="rId48" Target="footer21.xml" Type="http://schemas.openxmlformats.org/officeDocument/2006/relationships/footer"/><Relationship Id="rId480" Target="footer237.xml" Type="http://schemas.openxmlformats.org/officeDocument/2006/relationships/footer"/><Relationship Id="rId481" Target="header237.xml" Type="http://schemas.openxmlformats.org/officeDocument/2006/relationships/header"/><Relationship Id="rId482" Target="footer238.xml" Type="http://schemas.openxmlformats.org/officeDocument/2006/relationships/footer"/><Relationship Id="rId483" Target="header238.xml" Type="http://schemas.openxmlformats.org/officeDocument/2006/relationships/header"/><Relationship Id="rId484" Target="footer239.xml" Type="http://schemas.openxmlformats.org/officeDocument/2006/relationships/footer"/><Relationship Id="rId485" Target="header239.xml" Type="http://schemas.openxmlformats.org/officeDocument/2006/relationships/header"/><Relationship Id="rId486" Target="footer240.xml" Type="http://schemas.openxmlformats.org/officeDocument/2006/relationships/footer"/><Relationship Id="rId487" Target="header240.xml" Type="http://schemas.openxmlformats.org/officeDocument/2006/relationships/header"/><Relationship Id="rId488" Target="footer241.xml" Type="http://schemas.openxmlformats.org/officeDocument/2006/relationships/footer"/><Relationship Id="rId489" Target="header241.xml" Type="http://schemas.openxmlformats.org/officeDocument/2006/relationships/header"/><Relationship Id="rId49" Target="header21.xml" Type="http://schemas.openxmlformats.org/officeDocument/2006/relationships/header"/><Relationship Id="rId490" Target="footer242.xml" Type="http://schemas.openxmlformats.org/officeDocument/2006/relationships/footer"/><Relationship Id="rId491" Target="header242.xml" Type="http://schemas.openxmlformats.org/officeDocument/2006/relationships/header"/><Relationship Id="rId492" Target="footer243.xml" Type="http://schemas.openxmlformats.org/officeDocument/2006/relationships/footer"/><Relationship Id="rId493" Target="header243.xml" Type="http://schemas.openxmlformats.org/officeDocument/2006/relationships/header"/><Relationship Id="rId494" Target="footer244.xml" Type="http://schemas.openxmlformats.org/officeDocument/2006/relationships/footer"/><Relationship Id="rId495" Target="header244.xml" Type="http://schemas.openxmlformats.org/officeDocument/2006/relationships/header"/><Relationship Id="rId496" Target="footer245.xml" Type="http://schemas.openxmlformats.org/officeDocument/2006/relationships/footer"/><Relationship Id="rId497" Target="header245.xml" Type="http://schemas.openxmlformats.org/officeDocument/2006/relationships/header"/><Relationship Id="rId498" Target="footer246.xml" Type="http://schemas.openxmlformats.org/officeDocument/2006/relationships/footer"/><Relationship Id="rId499" Target="header246.xml" Type="http://schemas.openxmlformats.org/officeDocument/2006/relationships/header"/><Relationship Id="rId5" Target="media/image3.jpeg" Type="http://schemas.openxmlformats.org/officeDocument/2006/relationships/image"/><Relationship Id="rId50" Target="footer22.xml" Type="http://schemas.openxmlformats.org/officeDocument/2006/relationships/footer"/><Relationship Id="rId500" Target="footer247.xml" Type="http://schemas.openxmlformats.org/officeDocument/2006/relationships/footer"/><Relationship Id="rId501" Target="header247.xml" Type="http://schemas.openxmlformats.org/officeDocument/2006/relationships/header"/><Relationship Id="rId502" Target="footer248.xml" Type="http://schemas.openxmlformats.org/officeDocument/2006/relationships/footer"/><Relationship Id="rId503" Target="header248.xml" Type="http://schemas.openxmlformats.org/officeDocument/2006/relationships/header"/><Relationship Id="rId504" Target="footer249.xml" Type="http://schemas.openxmlformats.org/officeDocument/2006/relationships/footer"/><Relationship Id="rId505" Target="header249.xml" Type="http://schemas.openxmlformats.org/officeDocument/2006/relationships/header"/><Relationship Id="rId506" Target="footer250.xml" Type="http://schemas.openxmlformats.org/officeDocument/2006/relationships/footer"/><Relationship Id="rId507" Target="header250.xml" Type="http://schemas.openxmlformats.org/officeDocument/2006/relationships/header"/><Relationship Id="rId508" Target="footer251.xml" Type="http://schemas.openxmlformats.org/officeDocument/2006/relationships/footer"/><Relationship Id="rId509" Target="header251.xml" Type="http://schemas.openxmlformats.org/officeDocument/2006/relationships/header"/><Relationship Id="rId51" Target="header22.xml" Type="http://schemas.openxmlformats.org/officeDocument/2006/relationships/header"/><Relationship Id="rId510" Target="footer252.xml" Type="http://schemas.openxmlformats.org/officeDocument/2006/relationships/footer"/><Relationship Id="rId511" Target="header252.xml" Type="http://schemas.openxmlformats.org/officeDocument/2006/relationships/header"/><Relationship Id="rId512" Target="footer253.xml" Type="http://schemas.openxmlformats.org/officeDocument/2006/relationships/footer"/><Relationship Id="rId513" Target="header253.xml" Type="http://schemas.openxmlformats.org/officeDocument/2006/relationships/header"/><Relationship Id="rId514" Target="footer254.xml" Type="http://schemas.openxmlformats.org/officeDocument/2006/relationships/footer"/><Relationship Id="rId515" Target="header254.xml" Type="http://schemas.openxmlformats.org/officeDocument/2006/relationships/header"/><Relationship Id="rId516" Target="footer255.xml" Type="http://schemas.openxmlformats.org/officeDocument/2006/relationships/footer"/><Relationship Id="rId517" Target="header255.xml" Type="http://schemas.openxmlformats.org/officeDocument/2006/relationships/header"/><Relationship Id="rId518" Target="footer256.xml" Type="http://schemas.openxmlformats.org/officeDocument/2006/relationships/footer"/><Relationship Id="rId519" Target="header256.xml" Type="http://schemas.openxmlformats.org/officeDocument/2006/relationships/header"/><Relationship Id="rId52" Target="footer23.xml" Type="http://schemas.openxmlformats.org/officeDocument/2006/relationships/footer"/><Relationship Id="rId520" Target="footer257.xml" Type="http://schemas.openxmlformats.org/officeDocument/2006/relationships/footer"/><Relationship Id="rId521" Target="header257.xml" Type="http://schemas.openxmlformats.org/officeDocument/2006/relationships/header"/><Relationship Id="rId522" Target="footer258.xml" Type="http://schemas.openxmlformats.org/officeDocument/2006/relationships/footer"/><Relationship Id="rId523" Target="header258.xml" Type="http://schemas.openxmlformats.org/officeDocument/2006/relationships/header"/><Relationship Id="rId524" Target="footer259.xml" Type="http://schemas.openxmlformats.org/officeDocument/2006/relationships/footer"/><Relationship Id="rId525" Target="header259.xml" Type="http://schemas.openxmlformats.org/officeDocument/2006/relationships/header"/><Relationship Id="rId526" Target="footer260.xml" Type="http://schemas.openxmlformats.org/officeDocument/2006/relationships/footer"/><Relationship Id="rId527" Target="header260.xml" Type="http://schemas.openxmlformats.org/officeDocument/2006/relationships/header"/><Relationship Id="rId528" Target="footer261.xml" Type="http://schemas.openxmlformats.org/officeDocument/2006/relationships/footer"/><Relationship Id="rId529" Target="header261.xml" Type="http://schemas.openxmlformats.org/officeDocument/2006/relationships/header"/><Relationship Id="rId53" Target="header23.xml" Type="http://schemas.openxmlformats.org/officeDocument/2006/relationships/header"/><Relationship Id="rId530" Target="footer262.xml" Type="http://schemas.openxmlformats.org/officeDocument/2006/relationships/footer"/><Relationship Id="rId531" Target="header262.xml" Type="http://schemas.openxmlformats.org/officeDocument/2006/relationships/header"/><Relationship Id="rId532" Target="footer263.xml" Type="http://schemas.openxmlformats.org/officeDocument/2006/relationships/footer"/><Relationship Id="rId533" Target="header263.xml" Type="http://schemas.openxmlformats.org/officeDocument/2006/relationships/header"/><Relationship Id="rId534" Target="footer264.xml" Type="http://schemas.openxmlformats.org/officeDocument/2006/relationships/footer"/><Relationship Id="rId535" Target="header264.xml" Type="http://schemas.openxmlformats.org/officeDocument/2006/relationships/header"/><Relationship Id="rId536" Target="footer265.xml" Type="http://schemas.openxmlformats.org/officeDocument/2006/relationships/footer"/><Relationship Id="rId537" Target="header265.xml" Type="http://schemas.openxmlformats.org/officeDocument/2006/relationships/header"/><Relationship Id="rId538" Target="footer266.xml" Type="http://schemas.openxmlformats.org/officeDocument/2006/relationships/footer"/><Relationship Id="rId539" Target="header266.xml" Type="http://schemas.openxmlformats.org/officeDocument/2006/relationships/header"/><Relationship Id="rId54" Target="footer24.xml" Type="http://schemas.openxmlformats.org/officeDocument/2006/relationships/footer"/><Relationship Id="rId540" Target="footer267.xml" Type="http://schemas.openxmlformats.org/officeDocument/2006/relationships/footer"/><Relationship Id="rId541" Target="header267.xml" Type="http://schemas.openxmlformats.org/officeDocument/2006/relationships/header"/><Relationship Id="rId542" Target="footer268.xml" Type="http://schemas.openxmlformats.org/officeDocument/2006/relationships/footer"/><Relationship Id="rId543" Target="header268.xml" Type="http://schemas.openxmlformats.org/officeDocument/2006/relationships/header"/><Relationship Id="rId544" Target="footer269.xml" Type="http://schemas.openxmlformats.org/officeDocument/2006/relationships/footer"/><Relationship Id="rId545" Target="header269.xml" Type="http://schemas.openxmlformats.org/officeDocument/2006/relationships/header"/><Relationship Id="rId546" Target="footer270.xml" Type="http://schemas.openxmlformats.org/officeDocument/2006/relationships/footer"/><Relationship Id="rId547" Target="header270.xml" Type="http://schemas.openxmlformats.org/officeDocument/2006/relationships/header"/><Relationship Id="rId548" Target="footer271.xml" Type="http://schemas.openxmlformats.org/officeDocument/2006/relationships/footer"/><Relationship Id="rId549" Target="header271.xml" Type="http://schemas.openxmlformats.org/officeDocument/2006/relationships/header"/><Relationship Id="rId55" Target="header24.xml" Type="http://schemas.openxmlformats.org/officeDocument/2006/relationships/header"/><Relationship Id="rId550" Target="footer272.xml" Type="http://schemas.openxmlformats.org/officeDocument/2006/relationships/footer"/><Relationship Id="rId551" Target="header272.xml" Type="http://schemas.openxmlformats.org/officeDocument/2006/relationships/header"/><Relationship Id="rId552" Target="footer273.xml" Type="http://schemas.openxmlformats.org/officeDocument/2006/relationships/footer"/><Relationship Id="rId553" Target="header273.xml" Type="http://schemas.openxmlformats.org/officeDocument/2006/relationships/header"/><Relationship Id="rId554" Target="footer274.xml" Type="http://schemas.openxmlformats.org/officeDocument/2006/relationships/footer"/><Relationship Id="rId555" Target="header274.xml" Type="http://schemas.openxmlformats.org/officeDocument/2006/relationships/header"/><Relationship Id="rId556" Target="footer275.xml" Type="http://schemas.openxmlformats.org/officeDocument/2006/relationships/footer"/><Relationship Id="rId557" Target="header275.xml" Type="http://schemas.openxmlformats.org/officeDocument/2006/relationships/header"/><Relationship Id="rId558" Target="footer276.xml" Type="http://schemas.openxmlformats.org/officeDocument/2006/relationships/footer"/><Relationship Id="rId559" Target="header276.xml" Type="http://schemas.openxmlformats.org/officeDocument/2006/relationships/header"/><Relationship Id="rId56" Target="footer25.xml" Type="http://schemas.openxmlformats.org/officeDocument/2006/relationships/footer"/><Relationship Id="rId560" Target="footer277.xml" Type="http://schemas.openxmlformats.org/officeDocument/2006/relationships/footer"/><Relationship Id="rId561" Target="header277.xml" Type="http://schemas.openxmlformats.org/officeDocument/2006/relationships/header"/><Relationship Id="rId562" Target="footer278.xml" Type="http://schemas.openxmlformats.org/officeDocument/2006/relationships/footer"/><Relationship Id="rId563" Target="header278.xml" Type="http://schemas.openxmlformats.org/officeDocument/2006/relationships/header"/><Relationship Id="rId564" Target="footer279.xml" Type="http://schemas.openxmlformats.org/officeDocument/2006/relationships/footer"/><Relationship Id="rId565" Target="header279.xml" Type="http://schemas.openxmlformats.org/officeDocument/2006/relationships/header"/><Relationship Id="rId566" Target="footer280.xml" Type="http://schemas.openxmlformats.org/officeDocument/2006/relationships/footer"/><Relationship Id="rId567" Target="header280.xml" Type="http://schemas.openxmlformats.org/officeDocument/2006/relationships/header"/><Relationship Id="rId568" Target="footer281.xml" Type="http://schemas.openxmlformats.org/officeDocument/2006/relationships/footer"/><Relationship Id="rId569" Target="header281.xml" Type="http://schemas.openxmlformats.org/officeDocument/2006/relationships/header"/><Relationship Id="rId57" Target="header25.xml" Type="http://schemas.openxmlformats.org/officeDocument/2006/relationships/header"/><Relationship Id="rId570" Target="footer282.xml" Type="http://schemas.openxmlformats.org/officeDocument/2006/relationships/footer"/><Relationship Id="rId571" Target="header282.xml" Type="http://schemas.openxmlformats.org/officeDocument/2006/relationships/header"/><Relationship Id="rId572" Target="footer283.xml" Type="http://schemas.openxmlformats.org/officeDocument/2006/relationships/footer"/><Relationship Id="rId573" Target="header283.xml" Type="http://schemas.openxmlformats.org/officeDocument/2006/relationships/header"/><Relationship Id="rId574" Target="footer284.xml" Type="http://schemas.openxmlformats.org/officeDocument/2006/relationships/footer"/><Relationship Id="rId575" Target="header284.xml" Type="http://schemas.openxmlformats.org/officeDocument/2006/relationships/header"/><Relationship Id="rId576" Target="footer285.xml" Type="http://schemas.openxmlformats.org/officeDocument/2006/relationships/footer"/><Relationship Id="rId577" Target="header285.xml" Type="http://schemas.openxmlformats.org/officeDocument/2006/relationships/header"/><Relationship Id="rId578" Target="footer286.xml" Type="http://schemas.openxmlformats.org/officeDocument/2006/relationships/footer"/><Relationship Id="rId579" Target="header286.xml" Type="http://schemas.openxmlformats.org/officeDocument/2006/relationships/header"/><Relationship Id="rId58" Target="footer26.xml" Type="http://schemas.openxmlformats.org/officeDocument/2006/relationships/footer"/><Relationship Id="rId580" Target="footer287.xml" Type="http://schemas.openxmlformats.org/officeDocument/2006/relationships/footer"/><Relationship Id="rId581" Target="header287.xml" Type="http://schemas.openxmlformats.org/officeDocument/2006/relationships/header"/><Relationship Id="rId582" Target="footer288.xml" Type="http://schemas.openxmlformats.org/officeDocument/2006/relationships/footer"/><Relationship Id="rId583" Target="header288.xml" Type="http://schemas.openxmlformats.org/officeDocument/2006/relationships/header"/><Relationship Id="rId584" Target="footer289.xml" Type="http://schemas.openxmlformats.org/officeDocument/2006/relationships/footer"/><Relationship Id="rId585" Target="header289.xml" Type="http://schemas.openxmlformats.org/officeDocument/2006/relationships/header"/><Relationship Id="rId586" Target="footer290.xml" Type="http://schemas.openxmlformats.org/officeDocument/2006/relationships/footer"/><Relationship Id="rId587" Target="header290.xml" Type="http://schemas.openxmlformats.org/officeDocument/2006/relationships/header"/><Relationship Id="rId588" Target="footer291.xml" Type="http://schemas.openxmlformats.org/officeDocument/2006/relationships/footer"/><Relationship Id="rId589" Target="header291.xml" Type="http://schemas.openxmlformats.org/officeDocument/2006/relationships/header"/><Relationship Id="rId59" Target="header26.xml" Type="http://schemas.openxmlformats.org/officeDocument/2006/relationships/header"/><Relationship Id="rId590" Target="footer292.xml" Type="http://schemas.openxmlformats.org/officeDocument/2006/relationships/footer"/><Relationship Id="rId591" Target="header292.xml" Type="http://schemas.openxmlformats.org/officeDocument/2006/relationships/header"/><Relationship Id="rId592" Target="footer293.xml" Type="http://schemas.openxmlformats.org/officeDocument/2006/relationships/footer"/><Relationship Id="rId593" Target="header293.xml" Type="http://schemas.openxmlformats.org/officeDocument/2006/relationships/header"/><Relationship Id="rId594" Target="footer294.xml" Type="http://schemas.openxmlformats.org/officeDocument/2006/relationships/footer"/><Relationship Id="rId595" Target="header294.xml" Type="http://schemas.openxmlformats.org/officeDocument/2006/relationships/header"/><Relationship Id="rId596" Target="footer295.xml" Type="http://schemas.openxmlformats.org/officeDocument/2006/relationships/footer"/><Relationship Id="rId597" Target="header295.xml" Type="http://schemas.openxmlformats.org/officeDocument/2006/relationships/header"/><Relationship Id="rId598" Target="footer296.xml" Type="http://schemas.openxmlformats.org/officeDocument/2006/relationships/footer"/><Relationship Id="rId599" Target="header296.xml" Type="http://schemas.openxmlformats.org/officeDocument/2006/relationships/header"/><Relationship Id="rId6" Target="media/image4.jpeg" Type="http://schemas.openxmlformats.org/officeDocument/2006/relationships/image"/><Relationship Id="rId60" Target="footer27.xml" Type="http://schemas.openxmlformats.org/officeDocument/2006/relationships/footer"/><Relationship Id="rId600" Target="footer297.xml" Type="http://schemas.openxmlformats.org/officeDocument/2006/relationships/footer"/><Relationship Id="rId601" Target="header297.xml" Type="http://schemas.openxmlformats.org/officeDocument/2006/relationships/header"/><Relationship Id="rId602" Target="footer298.xml" Type="http://schemas.openxmlformats.org/officeDocument/2006/relationships/footer"/><Relationship Id="rId603" Target="header298.xml" Type="http://schemas.openxmlformats.org/officeDocument/2006/relationships/header"/><Relationship Id="rId604" Target="footer299.xml" Type="http://schemas.openxmlformats.org/officeDocument/2006/relationships/footer"/><Relationship Id="rId605" Target="header299.xml" Type="http://schemas.openxmlformats.org/officeDocument/2006/relationships/header"/><Relationship Id="rId606" Target="footer300.xml" Type="http://schemas.openxmlformats.org/officeDocument/2006/relationships/footer"/><Relationship Id="rId607" Target="header300.xml" Type="http://schemas.openxmlformats.org/officeDocument/2006/relationships/header"/><Relationship Id="rId608" Target="footer301.xml" Type="http://schemas.openxmlformats.org/officeDocument/2006/relationships/footer"/><Relationship Id="rId609" Target="header301.xml" Type="http://schemas.openxmlformats.org/officeDocument/2006/relationships/header"/><Relationship Id="rId61" Target="header27.xml" Type="http://schemas.openxmlformats.org/officeDocument/2006/relationships/header"/><Relationship Id="rId610" Target="footer302.xml" Type="http://schemas.openxmlformats.org/officeDocument/2006/relationships/footer"/><Relationship Id="rId611" Target="header302.xml" Type="http://schemas.openxmlformats.org/officeDocument/2006/relationships/header"/><Relationship Id="rId612" Target="footer303.xml" Type="http://schemas.openxmlformats.org/officeDocument/2006/relationships/footer"/><Relationship Id="rId613" Target="header303.xml" Type="http://schemas.openxmlformats.org/officeDocument/2006/relationships/header"/><Relationship Id="rId614" Target="footer304.xml" Type="http://schemas.openxmlformats.org/officeDocument/2006/relationships/footer"/><Relationship Id="rId615" Target="header304.xml" Type="http://schemas.openxmlformats.org/officeDocument/2006/relationships/header"/><Relationship Id="rId616" Target="footer305.xml" Type="http://schemas.openxmlformats.org/officeDocument/2006/relationships/footer"/><Relationship Id="rId617" Target="header305.xml" Type="http://schemas.openxmlformats.org/officeDocument/2006/relationships/header"/><Relationship Id="rId618" Target="footer306.xml" Type="http://schemas.openxmlformats.org/officeDocument/2006/relationships/footer"/><Relationship Id="rId619" Target="header306.xml" Type="http://schemas.openxmlformats.org/officeDocument/2006/relationships/header"/><Relationship Id="rId62" Target="footer28.xml" Type="http://schemas.openxmlformats.org/officeDocument/2006/relationships/footer"/><Relationship Id="rId620" Target="footer307.xml" Type="http://schemas.openxmlformats.org/officeDocument/2006/relationships/footer"/><Relationship Id="rId621" Target="header307.xml" Type="http://schemas.openxmlformats.org/officeDocument/2006/relationships/header"/><Relationship Id="rId622" Target="footer308.xml" Type="http://schemas.openxmlformats.org/officeDocument/2006/relationships/footer"/><Relationship Id="rId623" Target="header308.xml" Type="http://schemas.openxmlformats.org/officeDocument/2006/relationships/header"/><Relationship Id="rId624" Target="footer309.xml" Type="http://schemas.openxmlformats.org/officeDocument/2006/relationships/footer"/><Relationship Id="rId625" Target="header309.xml" Type="http://schemas.openxmlformats.org/officeDocument/2006/relationships/header"/><Relationship Id="rId626" Target="footer310.xml" Type="http://schemas.openxmlformats.org/officeDocument/2006/relationships/footer"/><Relationship Id="rId627" Target="header310.xml" Type="http://schemas.openxmlformats.org/officeDocument/2006/relationships/header"/><Relationship Id="rId628" Target="footer311.xml" Type="http://schemas.openxmlformats.org/officeDocument/2006/relationships/footer"/><Relationship Id="rId629" Target="header311.xml" Type="http://schemas.openxmlformats.org/officeDocument/2006/relationships/header"/><Relationship Id="rId63" Target="header28.xml" Type="http://schemas.openxmlformats.org/officeDocument/2006/relationships/header"/><Relationship Id="rId630" Target="footer312.xml" Type="http://schemas.openxmlformats.org/officeDocument/2006/relationships/footer"/><Relationship Id="rId631" Target="header312.xml" Type="http://schemas.openxmlformats.org/officeDocument/2006/relationships/header"/><Relationship Id="rId632" Target="footer313.xml" Type="http://schemas.openxmlformats.org/officeDocument/2006/relationships/footer"/><Relationship Id="rId633" Target="header313.xml" Type="http://schemas.openxmlformats.org/officeDocument/2006/relationships/header"/><Relationship Id="rId634" Target="footer314.xml" Type="http://schemas.openxmlformats.org/officeDocument/2006/relationships/footer"/><Relationship Id="rId635" Target="header314.xml" Type="http://schemas.openxmlformats.org/officeDocument/2006/relationships/header"/><Relationship Id="rId636" Target="footer315.xml" Type="http://schemas.openxmlformats.org/officeDocument/2006/relationships/footer"/><Relationship Id="rId637" Target="header315.xml" Type="http://schemas.openxmlformats.org/officeDocument/2006/relationships/header"/><Relationship Id="rId638" Target="footer316.xml" Type="http://schemas.openxmlformats.org/officeDocument/2006/relationships/footer"/><Relationship Id="rId639" Target="header316.xml" Type="http://schemas.openxmlformats.org/officeDocument/2006/relationships/header"/><Relationship Id="rId64" Target="footer29.xml" Type="http://schemas.openxmlformats.org/officeDocument/2006/relationships/footer"/><Relationship Id="rId640" Target="footer317.xml" Type="http://schemas.openxmlformats.org/officeDocument/2006/relationships/footer"/><Relationship Id="rId641" Target="header317.xml" Type="http://schemas.openxmlformats.org/officeDocument/2006/relationships/header"/><Relationship Id="rId642" Target="footer318.xml" Type="http://schemas.openxmlformats.org/officeDocument/2006/relationships/footer"/><Relationship Id="rId643" Target="header318.xml" Type="http://schemas.openxmlformats.org/officeDocument/2006/relationships/header"/><Relationship Id="rId644" Target="footer319.xml" Type="http://schemas.openxmlformats.org/officeDocument/2006/relationships/footer"/><Relationship Id="rId645" Target="header319.xml" Type="http://schemas.openxmlformats.org/officeDocument/2006/relationships/header"/><Relationship Id="rId646" Target="footer320.xml" Type="http://schemas.openxmlformats.org/officeDocument/2006/relationships/footer"/><Relationship Id="rId647" Target="header320.xml" Type="http://schemas.openxmlformats.org/officeDocument/2006/relationships/header"/><Relationship Id="rId648" Target="footer321.xml" Type="http://schemas.openxmlformats.org/officeDocument/2006/relationships/footer"/><Relationship Id="rId649" Target="header321.xml" Type="http://schemas.openxmlformats.org/officeDocument/2006/relationships/header"/><Relationship Id="rId65" Target="header29.xml" Type="http://schemas.openxmlformats.org/officeDocument/2006/relationships/header"/><Relationship Id="rId650" Target="footer322.xml" Type="http://schemas.openxmlformats.org/officeDocument/2006/relationships/footer"/><Relationship Id="rId651" Target="header322.xml" Type="http://schemas.openxmlformats.org/officeDocument/2006/relationships/header"/><Relationship Id="rId652" Target="footer323.xml" Type="http://schemas.openxmlformats.org/officeDocument/2006/relationships/footer"/><Relationship Id="rId653" Target="header323.xml" Type="http://schemas.openxmlformats.org/officeDocument/2006/relationships/header"/><Relationship Id="rId654" Target="footer324.xml" Type="http://schemas.openxmlformats.org/officeDocument/2006/relationships/footer"/><Relationship Id="rId655" Target="header324.xml" Type="http://schemas.openxmlformats.org/officeDocument/2006/relationships/header"/><Relationship Id="rId656" Target="footer325.xml" Type="http://schemas.openxmlformats.org/officeDocument/2006/relationships/footer"/><Relationship Id="rId657" Target="header325.xml" Type="http://schemas.openxmlformats.org/officeDocument/2006/relationships/header"/><Relationship Id="rId658" Target="footer326.xml" Type="http://schemas.openxmlformats.org/officeDocument/2006/relationships/footer"/><Relationship Id="rId659" Target="header326.xml" Type="http://schemas.openxmlformats.org/officeDocument/2006/relationships/header"/><Relationship Id="rId66" Target="footer30.xml" Type="http://schemas.openxmlformats.org/officeDocument/2006/relationships/footer"/><Relationship Id="rId660" Target="footer327.xml" Type="http://schemas.openxmlformats.org/officeDocument/2006/relationships/footer"/><Relationship Id="rId661" Target="header327.xml" Type="http://schemas.openxmlformats.org/officeDocument/2006/relationships/header"/><Relationship Id="rId662" Target="footer328.xml" Type="http://schemas.openxmlformats.org/officeDocument/2006/relationships/footer"/><Relationship Id="rId663" Target="header328.xml" Type="http://schemas.openxmlformats.org/officeDocument/2006/relationships/header"/><Relationship Id="rId664" Target="footer329.xml" Type="http://schemas.openxmlformats.org/officeDocument/2006/relationships/footer"/><Relationship Id="rId665" Target="header329.xml" Type="http://schemas.openxmlformats.org/officeDocument/2006/relationships/header"/><Relationship Id="rId666" Target="footer330.xml" Type="http://schemas.openxmlformats.org/officeDocument/2006/relationships/footer"/><Relationship Id="rId667" Target="header330.xml" Type="http://schemas.openxmlformats.org/officeDocument/2006/relationships/header"/><Relationship Id="rId668" Target="footer331.xml" Type="http://schemas.openxmlformats.org/officeDocument/2006/relationships/footer"/><Relationship Id="rId669" Target="header331.xml" Type="http://schemas.openxmlformats.org/officeDocument/2006/relationships/header"/><Relationship Id="rId67" Target="header30.xml" Type="http://schemas.openxmlformats.org/officeDocument/2006/relationships/header"/><Relationship Id="rId670" Target="footer332.xml" Type="http://schemas.openxmlformats.org/officeDocument/2006/relationships/footer"/><Relationship Id="rId671" Target="header332.xml" Type="http://schemas.openxmlformats.org/officeDocument/2006/relationships/header"/><Relationship Id="rId672" Target="footer333.xml" Type="http://schemas.openxmlformats.org/officeDocument/2006/relationships/footer"/><Relationship Id="rId673" Target="header333.xml" Type="http://schemas.openxmlformats.org/officeDocument/2006/relationships/header"/><Relationship Id="rId674" Target="footer334.xml" Type="http://schemas.openxmlformats.org/officeDocument/2006/relationships/footer"/><Relationship Id="rId675" Target="header334.xml" Type="http://schemas.openxmlformats.org/officeDocument/2006/relationships/header"/><Relationship Id="rId676" Target="footer335.xml" Type="http://schemas.openxmlformats.org/officeDocument/2006/relationships/footer"/><Relationship Id="rId677" Target="header335.xml" Type="http://schemas.openxmlformats.org/officeDocument/2006/relationships/header"/><Relationship Id="rId678" Target="footer336.xml" Type="http://schemas.openxmlformats.org/officeDocument/2006/relationships/footer"/><Relationship Id="rId679" Target="header336.xml" Type="http://schemas.openxmlformats.org/officeDocument/2006/relationships/header"/><Relationship Id="rId68" Target="footer31.xml" Type="http://schemas.openxmlformats.org/officeDocument/2006/relationships/footer"/><Relationship Id="rId680" Target="footer337.xml" Type="http://schemas.openxmlformats.org/officeDocument/2006/relationships/footer"/><Relationship Id="rId681" Target="header337.xml" Type="http://schemas.openxmlformats.org/officeDocument/2006/relationships/header"/><Relationship Id="rId682" Target="footer338.xml" Type="http://schemas.openxmlformats.org/officeDocument/2006/relationships/footer"/><Relationship Id="rId683" Target="header338.xml" Type="http://schemas.openxmlformats.org/officeDocument/2006/relationships/header"/><Relationship Id="rId684" Target="footer339.xml" Type="http://schemas.openxmlformats.org/officeDocument/2006/relationships/footer"/><Relationship Id="rId685" Target="header339.xml" Type="http://schemas.openxmlformats.org/officeDocument/2006/relationships/header"/><Relationship Id="rId686" Target="footer340.xml" Type="http://schemas.openxmlformats.org/officeDocument/2006/relationships/footer"/><Relationship Id="rId687" Target="header340.xml" Type="http://schemas.openxmlformats.org/officeDocument/2006/relationships/header"/><Relationship Id="rId688" Target="footer341.xml" Type="http://schemas.openxmlformats.org/officeDocument/2006/relationships/footer"/><Relationship Id="rId689" Target="header341.xml" Type="http://schemas.openxmlformats.org/officeDocument/2006/relationships/header"/><Relationship Id="rId69" Target="header31.xml" Type="http://schemas.openxmlformats.org/officeDocument/2006/relationships/header"/><Relationship Id="rId690" Target="footer342.xml" Type="http://schemas.openxmlformats.org/officeDocument/2006/relationships/footer"/><Relationship Id="rId691" Target="header342.xml" Type="http://schemas.openxmlformats.org/officeDocument/2006/relationships/header"/><Relationship Id="rId692" Target="footer343.xml" Type="http://schemas.openxmlformats.org/officeDocument/2006/relationships/footer"/><Relationship Id="rId693" Target="header343.xml" Type="http://schemas.openxmlformats.org/officeDocument/2006/relationships/header"/><Relationship Id="rId694" Target="footer344.xml" Type="http://schemas.openxmlformats.org/officeDocument/2006/relationships/footer"/><Relationship Id="rId695" Target="header344.xml" Type="http://schemas.openxmlformats.org/officeDocument/2006/relationships/header"/><Relationship Id="rId696" Target="footer345.xml" Type="http://schemas.openxmlformats.org/officeDocument/2006/relationships/footer"/><Relationship Id="rId697" Target="header345.xml" Type="http://schemas.openxmlformats.org/officeDocument/2006/relationships/header"/><Relationship Id="rId698" Target="footer346.xml" Type="http://schemas.openxmlformats.org/officeDocument/2006/relationships/footer"/><Relationship Id="rId699" Target="header346.xml" Type="http://schemas.openxmlformats.org/officeDocument/2006/relationships/header"/><Relationship Id="rId7" Target="media/image5.jpeg" Type="http://schemas.openxmlformats.org/officeDocument/2006/relationships/image"/><Relationship Id="rId70" Target="footer32.xml" Type="http://schemas.openxmlformats.org/officeDocument/2006/relationships/footer"/><Relationship Id="rId700" Target="footer347.xml" Type="http://schemas.openxmlformats.org/officeDocument/2006/relationships/footer"/><Relationship Id="rId701" Target="header347.xml" Type="http://schemas.openxmlformats.org/officeDocument/2006/relationships/header"/><Relationship Id="rId702" Target="footer348.xml" Type="http://schemas.openxmlformats.org/officeDocument/2006/relationships/footer"/><Relationship Id="rId703" Target="header348.xml" Type="http://schemas.openxmlformats.org/officeDocument/2006/relationships/header"/><Relationship Id="rId704" Target="footer349.xml" Type="http://schemas.openxmlformats.org/officeDocument/2006/relationships/footer"/><Relationship Id="rId705" Target="header349.xml" Type="http://schemas.openxmlformats.org/officeDocument/2006/relationships/header"/><Relationship Id="rId706" Target="footer350.xml" Type="http://schemas.openxmlformats.org/officeDocument/2006/relationships/footer"/><Relationship Id="rId707" Target="header350.xml" Type="http://schemas.openxmlformats.org/officeDocument/2006/relationships/header"/><Relationship Id="rId708" Target="footer351.xml" Type="http://schemas.openxmlformats.org/officeDocument/2006/relationships/footer"/><Relationship Id="rId709" Target="header351.xml" Type="http://schemas.openxmlformats.org/officeDocument/2006/relationships/header"/><Relationship Id="rId71" Target="header32.xml" Type="http://schemas.openxmlformats.org/officeDocument/2006/relationships/header"/><Relationship Id="rId710" Target="footer352.xml" Type="http://schemas.openxmlformats.org/officeDocument/2006/relationships/footer"/><Relationship Id="rId711" Target="header352.xml" Type="http://schemas.openxmlformats.org/officeDocument/2006/relationships/header"/><Relationship Id="rId712" Target="footer353.xml" Type="http://schemas.openxmlformats.org/officeDocument/2006/relationships/footer"/><Relationship Id="rId713" Target="header353.xml" Type="http://schemas.openxmlformats.org/officeDocument/2006/relationships/header"/><Relationship Id="rId714" Target="footer354.xml" Type="http://schemas.openxmlformats.org/officeDocument/2006/relationships/footer"/><Relationship Id="rId715" Target="header354.xml" Type="http://schemas.openxmlformats.org/officeDocument/2006/relationships/header"/><Relationship Id="rId716" Target="footer355.xml" Type="http://schemas.openxmlformats.org/officeDocument/2006/relationships/footer"/><Relationship Id="rId717" Target="header355.xml" Type="http://schemas.openxmlformats.org/officeDocument/2006/relationships/header"/><Relationship Id="rId718" Target="footer356.xml" Type="http://schemas.openxmlformats.org/officeDocument/2006/relationships/footer"/><Relationship Id="rId719" Target="header356.xml" Type="http://schemas.openxmlformats.org/officeDocument/2006/relationships/header"/><Relationship Id="rId72" Target="footer33.xml" Type="http://schemas.openxmlformats.org/officeDocument/2006/relationships/footer"/><Relationship Id="rId720" Target="footer357.xml" Type="http://schemas.openxmlformats.org/officeDocument/2006/relationships/footer"/><Relationship Id="rId721" Target="header357.xml" Type="http://schemas.openxmlformats.org/officeDocument/2006/relationships/header"/><Relationship Id="rId722" Target="footer358.xml" Type="http://schemas.openxmlformats.org/officeDocument/2006/relationships/footer"/><Relationship Id="rId723" Target="header358.xml" Type="http://schemas.openxmlformats.org/officeDocument/2006/relationships/header"/><Relationship Id="rId724" Target="footer359.xml" Type="http://schemas.openxmlformats.org/officeDocument/2006/relationships/footer"/><Relationship Id="rId725" Target="header359.xml" Type="http://schemas.openxmlformats.org/officeDocument/2006/relationships/header"/><Relationship Id="rId726" Target="footer360.xml" Type="http://schemas.openxmlformats.org/officeDocument/2006/relationships/footer"/><Relationship Id="rId727" Target="header360.xml" Type="http://schemas.openxmlformats.org/officeDocument/2006/relationships/header"/><Relationship Id="rId728" Target="footer361.xml" Type="http://schemas.openxmlformats.org/officeDocument/2006/relationships/footer"/><Relationship Id="rId729" Target="header361.xml" Type="http://schemas.openxmlformats.org/officeDocument/2006/relationships/header"/><Relationship Id="rId73" Target="header33.xml" Type="http://schemas.openxmlformats.org/officeDocument/2006/relationships/header"/><Relationship Id="rId730" Target="footer362.xml" Type="http://schemas.openxmlformats.org/officeDocument/2006/relationships/footer"/><Relationship Id="rId731" Target="header362.xml" Type="http://schemas.openxmlformats.org/officeDocument/2006/relationships/header"/><Relationship Id="rId732" Target="footer363.xml" Type="http://schemas.openxmlformats.org/officeDocument/2006/relationships/footer"/><Relationship Id="rId733" Target="header363.xml" Type="http://schemas.openxmlformats.org/officeDocument/2006/relationships/header"/><Relationship Id="rId734" Target="footer364.xml" Type="http://schemas.openxmlformats.org/officeDocument/2006/relationships/footer"/><Relationship Id="rId735" Target="header364.xml" Type="http://schemas.openxmlformats.org/officeDocument/2006/relationships/header"/><Relationship Id="rId736" Target="footer365.xml" Type="http://schemas.openxmlformats.org/officeDocument/2006/relationships/footer"/><Relationship Id="rId737" Target="header365.xml" Type="http://schemas.openxmlformats.org/officeDocument/2006/relationships/header"/><Relationship Id="rId738" Target="footer366.xml" Type="http://schemas.openxmlformats.org/officeDocument/2006/relationships/footer"/><Relationship Id="rId739" Target="header366.xml" Type="http://schemas.openxmlformats.org/officeDocument/2006/relationships/header"/><Relationship Id="rId74" Target="footer34.xml" Type="http://schemas.openxmlformats.org/officeDocument/2006/relationships/footer"/><Relationship Id="rId740" Target="footer367.xml" Type="http://schemas.openxmlformats.org/officeDocument/2006/relationships/footer"/><Relationship Id="rId741" Target="header367.xml" Type="http://schemas.openxmlformats.org/officeDocument/2006/relationships/header"/><Relationship Id="rId742" Target="footer368.xml" Type="http://schemas.openxmlformats.org/officeDocument/2006/relationships/footer"/><Relationship Id="rId743" Target="header368.xml" Type="http://schemas.openxmlformats.org/officeDocument/2006/relationships/header"/><Relationship Id="rId744" Target="footer369.xml" Type="http://schemas.openxmlformats.org/officeDocument/2006/relationships/footer"/><Relationship Id="rId745" Target="header369.xml" Type="http://schemas.openxmlformats.org/officeDocument/2006/relationships/header"/><Relationship Id="rId746" Target="footer370.xml" Type="http://schemas.openxmlformats.org/officeDocument/2006/relationships/footer"/><Relationship Id="rId747" Target="header370.xml" Type="http://schemas.openxmlformats.org/officeDocument/2006/relationships/header"/><Relationship Id="rId748" Target="footer371.xml" Type="http://schemas.openxmlformats.org/officeDocument/2006/relationships/footer"/><Relationship Id="rId749" Target="header371.xml" Type="http://schemas.openxmlformats.org/officeDocument/2006/relationships/header"/><Relationship Id="rId75" Target="header34.xml" Type="http://schemas.openxmlformats.org/officeDocument/2006/relationships/header"/><Relationship Id="rId750" Target="footer372.xml" Type="http://schemas.openxmlformats.org/officeDocument/2006/relationships/footer"/><Relationship Id="rId751" Target="header372.xml" Type="http://schemas.openxmlformats.org/officeDocument/2006/relationships/header"/><Relationship Id="rId752" Target="footer373.xml" Type="http://schemas.openxmlformats.org/officeDocument/2006/relationships/footer"/><Relationship Id="rId753" Target="header373.xml" Type="http://schemas.openxmlformats.org/officeDocument/2006/relationships/header"/><Relationship Id="rId754" Target="footer374.xml" Type="http://schemas.openxmlformats.org/officeDocument/2006/relationships/footer"/><Relationship Id="rId755" Target="header374.xml" Type="http://schemas.openxmlformats.org/officeDocument/2006/relationships/header"/><Relationship Id="rId756" Target="footer375.xml" Type="http://schemas.openxmlformats.org/officeDocument/2006/relationships/footer"/><Relationship Id="rId757" Target="header375.xml" Type="http://schemas.openxmlformats.org/officeDocument/2006/relationships/header"/><Relationship Id="rId758" Target="footer376.xml" Type="http://schemas.openxmlformats.org/officeDocument/2006/relationships/footer"/><Relationship Id="rId759" Target="header376.xml" Type="http://schemas.openxmlformats.org/officeDocument/2006/relationships/header"/><Relationship Id="rId76" Target="footer35.xml" Type="http://schemas.openxmlformats.org/officeDocument/2006/relationships/footer"/><Relationship Id="rId760" Target="footer377.xml" Type="http://schemas.openxmlformats.org/officeDocument/2006/relationships/footer"/><Relationship Id="rId761" Target="header377.xml" Type="http://schemas.openxmlformats.org/officeDocument/2006/relationships/header"/><Relationship Id="rId762" Target="footer378.xml" Type="http://schemas.openxmlformats.org/officeDocument/2006/relationships/footer"/><Relationship Id="rId763" Target="header378.xml" Type="http://schemas.openxmlformats.org/officeDocument/2006/relationships/header"/><Relationship Id="rId764" Target="footer379.xml" Type="http://schemas.openxmlformats.org/officeDocument/2006/relationships/footer"/><Relationship Id="rId765" Target="header379.xml" Type="http://schemas.openxmlformats.org/officeDocument/2006/relationships/header"/><Relationship Id="rId766" Target="footer380.xml" Type="http://schemas.openxmlformats.org/officeDocument/2006/relationships/footer"/><Relationship Id="rId767" Target="header380.xml" Type="http://schemas.openxmlformats.org/officeDocument/2006/relationships/header"/><Relationship Id="rId768" Target="footer381.xml" Type="http://schemas.openxmlformats.org/officeDocument/2006/relationships/footer"/><Relationship Id="rId769" Target="header381.xml" Type="http://schemas.openxmlformats.org/officeDocument/2006/relationships/header"/><Relationship Id="rId77" Target="header35.xml" Type="http://schemas.openxmlformats.org/officeDocument/2006/relationships/header"/><Relationship Id="rId770" Target="footer382.xml" Type="http://schemas.openxmlformats.org/officeDocument/2006/relationships/footer"/><Relationship Id="rId771" Target="header382.xml" Type="http://schemas.openxmlformats.org/officeDocument/2006/relationships/header"/><Relationship Id="rId772" Target="footer383.xml" Type="http://schemas.openxmlformats.org/officeDocument/2006/relationships/footer"/><Relationship Id="rId773" Target="header383.xml" Type="http://schemas.openxmlformats.org/officeDocument/2006/relationships/header"/><Relationship Id="rId774" Target="footer384.xml" Type="http://schemas.openxmlformats.org/officeDocument/2006/relationships/footer"/><Relationship Id="rId775" Target="header384.xml" Type="http://schemas.openxmlformats.org/officeDocument/2006/relationships/header"/><Relationship Id="rId776" Target="footer385.xml" Type="http://schemas.openxmlformats.org/officeDocument/2006/relationships/footer"/><Relationship Id="rId777" Target="header385.xml" Type="http://schemas.openxmlformats.org/officeDocument/2006/relationships/header"/><Relationship Id="rId778" Target="footer386.xml" Type="http://schemas.openxmlformats.org/officeDocument/2006/relationships/footer"/><Relationship Id="rId779" Target="header386.xml" Type="http://schemas.openxmlformats.org/officeDocument/2006/relationships/header"/><Relationship Id="rId78" Target="footer36.xml" Type="http://schemas.openxmlformats.org/officeDocument/2006/relationships/footer"/><Relationship Id="rId780" Target="footer387.xml" Type="http://schemas.openxmlformats.org/officeDocument/2006/relationships/footer"/><Relationship Id="rId781" Target="header387.xml" Type="http://schemas.openxmlformats.org/officeDocument/2006/relationships/header"/><Relationship Id="rId782" Target="footer388.xml" Type="http://schemas.openxmlformats.org/officeDocument/2006/relationships/footer"/><Relationship Id="rId783" Target="header388.xml" Type="http://schemas.openxmlformats.org/officeDocument/2006/relationships/header"/><Relationship Id="rId784" Target="footer389.xml" Type="http://schemas.openxmlformats.org/officeDocument/2006/relationships/footer"/><Relationship Id="rId785" Target="header389.xml" Type="http://schemas.openxmlformats.org/officeDocument/2006/relationships/header"/><Relationship Id="rId786" Target="footer390.xml" Type="http://schemas.openxmlformats.org/officeDocument/2006/relationships/footer"/><Relationship Id="rId787" Target="header390.xml" Type="http://schemas.openxmlformats.org/officeDocument/2006/relationships/header"/><Relationship Id="rId79" Target="header36.xml" Type="http://schemas.openxmlformats.org/officeDocument/2006/relationships/header"/><Relationship Id="rId8" Target="footer1.xml" Type="http://schemas.openxmlformats.org/officeDocument/2006/relationships/footer"/><Relationship Id="rId80" Target="footer37.xml" Type="http://schemas.openxmlformats.org/officeDocument/2006/relationships/footer"/><Relationship Id="rId81" Target="header37.xml" Type="http://schemas.openxmlformats.org/officeDocument/2006/relationships/header"/><Relationship Id="rId82" Target="footer38.xml" Type="http://schemas.openxmlformats.org/officeDocument/2006/relationships/footer"/><Relationship Id="rId83" Target="header38.xml" Type="http://schemas.openxmlformats.org/officeDocument/2006/relationships/header"/><Relationship Id="rId84" Target="footer39.xml" Type="http://schemas.openxmlformats.org/officeDocument/2006/relationships/footer"/><Relationship Id="rId85" Target="header39.xml" Type="http://schemas.openxmlformats.org/officeDocument/2006/relationships/header"/><Relationship Id="rId86" Target="footer40.xml" Type="http://schemas.openxmlformats.org/officeDocument/2006/relationships/footer"/><Relationship Id="rId87" Target="header40.xml" Type="http://schemas.openxmlformats.org/officeDocument/2006/relationships/header"/><Relationship Id="rId88" Target="footer41.xml" Type="http://schemas.openxmlformats.org/officeDocument/2006/relationships/footer"/><Relationship Id="rId89" Target="header41.xml" Type="http://schemas.openxmlformats.org/officeDocument/2006/relationships/header"/><Relationship Id="rId9" Target="header1.xml" Type="http://schemas.openxmlformats.org/officeDocument/2006/relationships/header"/><Relationship Id="rId90" Target="footer42.xml" Type="http://schemas.openxmlformats.org/officeDocument/2006/relationships/footer"/><Relationship Id="rId91" Target="header42.xml" Type="http://schemas.openxmlformats.org/officeDocument/2006/relationships/header"/><Relationship Id="rId92" Target="footer43.xml" Type="http://schemas.openxmlformats.org/officeDocument/2006/relationships/footer"/><Relationship Id="rId93" Target="header43.xml" Type="http://schemas.openxmlformats.org/officeDocument/2006/relationships/header"/><Relationship Id="rId94" Target="footer44.xml" Type="http://schemas.openxmlformats.org/officeDocument/2006/relationships/footer"/><Relationship Id="rId95" Target="header44.xml" Type="http://schemas.openxmlformats.org/officeDocument/2006/relationships/header"/><Relationship Id="rId96" Target="footer45.xml" Type="http://schemas.openxmlformats.org/officeDocument/2006/relationships/footer"/><Relationship Id="rId97" Target="header45.xml" Type="http://schemas.openxmlformats.org/officeDocument/2006/relationships/header"/><Relationship Id="rId98" Target="footer46.xml" Type="http://schemas.openxmlformats.org/officeDocument/2006/relationships/footer"/><Relationship Id="rId99" Target="header46.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2025-12-28T12:32:40Z</dcterms:created>
  <dc:creator>Apache POI</dc:creator>
</cp:coreProperties>
</file>